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91" w:rsidRDefault="003E4491" w:rsidP="008864CA">
      <w:pPr>
        <w:tabs>
          <w:tab w:val="left" w:pos="3960"/>
        </w:tabs>
      </w:pPr>
    </w:p>
    <w:p w:rsidR="002E090F" w:rsidRPr="00315FB1" w:rsidRDefault="002E090F" w:rsidP="005927DE"/>
    <w:p w:rsidR="002E090F" w:rsidRPr="00315FB1" w:rsidRDefault="002E090F" w:rsidP="005927DE"/>
    <w:p w:rsidR="00F5091E" w:rsidRPr="009D7F9A" w:rsidRDefault="006545F8" w:rsidP="005927DE">
      <w:pPr>
        <w:pStyle w:val="TitleArial"/>
        <w:rPr>
          <w:sz w:val="56"/>
          <w:szCs w:val="56"/>
        </w:rPr>
      </w:pPr>
      <w:bookmarkStart w:id="0" w:name="_Ref50529992"/>
      <w:bookmarkEnd w:id="0"/>
      <w:r>
        <w:rPr>
          <w:sz w:val="56"/>
          <w:szCs w:val="56"/>
        </w:rPr>
        <w:t>[</w:t>
      </w:r>
      <w:r w:rsidR="00E02365">
        <w:rPr>
          <w:sz w:val="56"/>
          <w:szCs w:val="56"/>
          <w:highlight w:val="yellow"/>
        </w:rPr>
        <w:t>#</w:t>
      </w:r>
      <w:r>
        <w:rPr>
          <w:sz w:val="56"/>
          <w:szCs w:val="56"/>
        </w:rPr>
        <w:t>]</w:t>
      </w:r>
    </w:p>
    <w:p w:rsidR="003E4491" w:rsidRDefault="003E4491" w:rsidP="005927DE">
      <w:pPr>
        <w:pStyle w:val="TitleArial"/>
        <w:rPr>
          <w:sz w:val="56"/>
          <w:szCs w:val="56"/>
        </w:rPr>
      </w:pPr>
      <w:r w:rsidRPr="009D7F9A">
        <w:rPr>
          <w:sz w:val="56"/>
          <w:szCs w:val="56"/>
        </w:rPr>
        <w:t xml:space="preserve">Project </w:t>
      </w:r>
      <w:r w:rsidR="0092476D">
        <w:rPr>
          <w:sz w:val="56"/>
          <w:szCs w:val="56"/>
        </w:rPr>
        <w:t>Deed</w:t>
      </w:r>
    </w:p>
    <w:p w:rsidR="00B659D5" w:rsidRDefault="00B659D5" w:rsidP="00850CED"/>
    <w:p w:rsidR="00B659D5" w:rsidRDefault="00B659D5" w:rsidP="00850CED"/>
    <w:p w:rsidR="00B659D5" w:rsidRPr="00850CED" w:rsidRDefault="00B659D5" w:rsidP="00850CED"/>
    <w:p w:rsidR="003E4491" w:rsidRPr="006B4CAD" w:rsidRDefault="006545F8" w:rsidP="005927DE">
      <w:pPr>
        <w:rPr>
          <w:color w:val="000000"/>
          <w:lang w:val="en-US"/>
        </w:rPr>
      </w:pPr>
      <w:r w:rsidRPr="00AE078B">
        <w:rPr>
          <w:color w:val="000000"/>
          <w:sz w:val="28"/>
          <w:szCs w:val="28"/>
          <w:lang w:val="en-US"/>
        </w:rPr>
        <w:t>[</w:t>
      </w:r>
      <w:r w:rsidR="00E02365">
        <w:rPr>
          <w:color w:val="000000"/>
          <w:sz w:val="28"/>
          <w:szCs w:val="28"/>
          <w:highlight w:val="yellow"/>
          <w:lang w:val="en-US"/>
        </w:rPr>
        <w:t>#</w:t>
      </w:r>
      <w:r w:rsidRPr="00AE078B">
        <w:rPr>
          <w:color w:val="000000"/>
          <w:sz w:val="28"/>
          <w:szCs w:val="28"/>
          <w:lang w:val="en-US"/>
        </w:rPr>
        <w:t>]</w:t>
      </w:r>
      <w:r w:rsidR="00165E75">
        <w:rPr>
          <w:color w:val="000000"/>
          <w:lang w:val="en-US"/>
        </w:rPr>
        <w:t xml:space="preserve"> </w:t>
      </w:r>
      <w:r w:rsidR="00F709A4">
        <w:rPr>
          <w:color w:val="000000"/>
          <w:lang w:val="en-US"/>
        </w:rPr>
        <w:br/>
      </w:r>
      <w:r w:rsidR="003E4491" w:rsidRPr="006B4CAD">
        <w:rPr>
          <w:color w:val="000000"/>
          <w:lang w:val="en-US"/>
        </w:rPr>
        <w:t>(</w:t>
      </w:r>
      <w:r>
        <w:rPr>
          <w:b/>
          <w:color w:val="000000"/>
          <w:lang w:val="en-US"/>
        </w:rPr>
        <w:t>State</w:t>
      </w:r>
      <w:r w:rsidR="003E4491" w:rsidRPr="006B4CAD">
        <w:rPr>
          <w:color w:val="000000"/>
          <w:lang w:val="en-US"/>
        </w:rPr>
        <w:t>)</w:t>
      </w:r>
    </w:p>
    <w:p w:rsidR="003E4491" w:rsidRDefault="006545F8" w:rsidP="005927DE">
      <w:pPr>
        <w:rPr>
          <w:szCs w:val="22"/>
        </w:rPr>
      </w:pPr>
      <w:r w:rsidRPr="00AE078B">
        <w:rPr>
          <w:color w:val="000000"/>
          <w:sz w:val="28"/>
          <w:szCs w:val="28"/>
          <w:lang w:val="en-US"/>
        </w:rPr>
        <w:t>[</w:t>
      </w:r>
      <w:r w:rsidR="00E02365">
        <w:rPr>
          <w:color w:val="000000"/>
          <w:sz w:val="28"/>
          <w:szCs w:val="28"/>
          <w:highlight w:val="yellow"/>
          <w:lang w:val="en-US"/>
        </w:rPr>
        <w:t>#</w:t>
      </w:r>
      <w:r w:rsidRPr="00AE078B">
        <w:rPr>
          <w:color w:val="000000"/>
          <w:sz w:val="28"/>
          <w:szCs w:val="28"/>
          <w:lang w:val="en-US"/>
        </w:rPr>
        <w:t>]</w:t>
      </w:r>
      <w:r w:rsidR="003E4491" w:rsidRPr="00F709A4">
        <w:rPr>
          <w:color w:val="000000"/>
          <w:sz w:val="28"/>
          <w:szCs w:val="28"/>
          <w:lang w:val="en-US"/>
        </w:rPr>
        <w:t xml:space="preserve"> </w:t>
      </w:r>
      <w:r w:rsidR="00F709A4" w:rsidRPr="00F709A4">
        <w:rPr>
          <w:color w:val="000000"/>
          <w:sz w:val="28"/>
          <w:szCs w:val="28"/>
          <w:lang w:val="en-US"/>
        </w:rPr>
        <w:br/>
      </w:r>
      <w:r w:rsidR="003E4491" w:rsidRPr="006B4CAD">
        <w:rPr>
          <w:szCs w:val="22"/>
        </w:rPr>
        <w:t>(</w:t>
      </w:r>
      <w:r w:rsidR="003E4491">
        <w:rPr>
          <w:b/>
          <w:szCs w:val="22"/>
        </w:rPr>
        <w:t>Project Co</w:t>
      </w:r>
      <w:r w:rsidR="003E4491" w:rsidRPr="006B4CAD">
        <w:rPr>
          <w:szCs w:val="22"/>
        </w:rPr>
        <w:t>)</w:t>
      </w:r>
    </w:p>
    <w:p w:rsidR="0033155A" w:rsidRDefault="0033155A" w:rsidP="005927DE">
      <w:pPr>
        <w:rPr>
          <w:szCs w:val="22"/>
        </w:rPr>
      </w:pPr>
    </w:p>
    <w:p w:rsidR="0042589E" w:rsidRDefault="00D45225" w:rsidP="005927DE">
      <w:pPr>
        <w:rPr>
          <w:b/>
          <w:i/>
          <w:highlight w:val="yellow"/>
        </w:rPr>
      </w:pPr>
      <w:r w:rsidRPr="00F613D9">
        <w:rPr>
          <w:b/>
          <w:i/>
          <w:highlight w:val="yellow"/>
        </w:rPr>
        <w:t>[Note: This standard form Project Deed is intended to be used for linear infrastructure availability PPP projects</w:t>
      </w:r>
      <w:r w:rsidR="0042589E">
        <w:rPr>
          <w:b/>
          <w:i/>
          <w:highlight w:val="yellow"/>
        </w:rPr>
        <w:t>. This standard form Project Deed includes:</w:t>
      </w:r>
    </w:p>
    <w:p w:rsidR="0042589E" w:rsidRPr="008C35A4" w:rsidRDefault="0042589E" w:rsidP="0042589E">
      <w:pPr>
        <w:pStyle w:val="ListParagraph"/>
        <w:numPr>
          <w:ilvl w:val="0"/>
          <w:numId w:val="297"/>
        </w:numPr>
        <w:rPr>
          <w:b/>
          <w:i/>
        </w:rPr>
      </w:pPr>
      <w:r>
        <w:rPr>
          <w:b/>
          <w:i/>
          <w:highlight w:val="yellow"/>
        </w:rPr>
        <w:t>this Project Deed;</w:t>
      </w:r>
    </w:p>
    <w:p w:rsidR="0042589E" w:rsidRPr="008C35A4" w:rsidRDefault="0042589E" w:rsidP="0042589E">
      <w:pPr>
        <w:pStyle w:val="ListParagraph"/>
        <w:numPr>
          <w:ilvl w:val="0"/>
          <w:numId w:val="297"/>
        </w:numPr>
        <w:rPr>
          <w:b/>
          <w:i/>
        </w:rPr>
      </w:pPr>
      <w:r>
        <w:rPr>
          <w:b/>
          <w:i/>
          <w:highlight w:val="yellow"/>
        </w:rPr>
        <w:t>Schedule 5 –</w:t>
      </w:r>
      <w:r w:rsidR="00924B38">
        <w:rPr>
          <w:b/>
          <w:i/>
          <w:highlight w:val="yellow"/>
        </w:rPr>
        <w:t xml:space="preserve"> </w:t>
      </w:r>
      <w:r>
        <w:rPr>
          <w:b/>
          <w:i/>
          <w:highlight w:val="yellow"/>
        </w:rPr>
        <w:t>Change Compensation Principles Schedule</w:t>
      </w:r>
      <w:r w:rsidR="00924B38">
        <w:rPr>
          <w:b/>
          <w:i/>
          <w:highlight w:val="yellow"/>
        </w:rPr>
        <w:t xml:space="preserve"> (Linear Infrastructure)</w:t>
      </w:r>
      <w:r>
        <w:rPr>
          <w:b/>
          <w:i/>
          <w:highlight w:val="yellow"/>
        </w:rPr>
        <w:t>;</w:t>
      </w:r>
    </w:p>
    <w:p w:rsidR="0042589E" w:rsidRPr="008C35A4" w:rsidRDefault="0042589E" w:rsidP="0042589E">
      <w:pPr>
        <w:pStyle w:val="ListParagraph"/>
        <w:numPr>
          <w:ilvl w:val="0"/>
          <w:numId w:val="297"/>
        </w:numPr>
        <w:rPr>
          <w:b/>
          <w:i/>
        </w:rPr>
      </w:pPr>
      <w:r>
        <w:rPr>
          <w:b/>
          <w:i/>
          <w:highlight w:val="yellow"/>
        </w:rPr>
        <w:t>Schedule 6 – Termination Payments Schedule;</w:t>
      </w:r>
    </w:p>
    <w:p w:rsidR="0042589E" w:rsidRPr="008C35A4" w:rsidRDefault="0042589E" w:rsidP="0042589E">
      <w:pPr>
        <w:pStyle w:val="ListParagraph"/>
        <w:numPr>
          <w:ilvl w:val="0"/>
          <w:numId w:val="297"/>
        </w:numPr>
        <w:rPr>
          <w:b/>
          <w:i/>
        </w:rPr>
      </w:pPr>
      <w:r>
        <w:rPr>
          <w:b/>
          <w:i/>
          <w:highlight w:val="yellow"/>
        </w:rPr>
        <w:t>Schedule 18 – Intellectual Property Sch</w:t>
      </w:r>
      <w:r w:rsidR="00D831DC">
        <w:rPr>
          <w:b/>
          <w:i/>
          <w:highlight w:val="yellow"/>
        </w:rPr>
        <w:t>e</w:t>
      </w:r>
      <w:r>
        <w:rPr>
          <w:b/>
          <w:i/>
          <w:highlight w:val="yellow"/>
        </w:rPr>
        <w:t>dule; and</w:t>
      </w:r>
    </w:p>
    <w:p w:rsidR="00D45225" w:rsidRPr="0042589E" w:rsidRDefault="0042589E" w:rsidP="005927DE">
      <w:pPr>
        <w:pStyle w:val="ListParagraph"/>
        <w:numPr>
          <w:ilvl w:val="0"/>
          <w:numId w:val="297"/>
        </w:numPr>
        <w:rPr>
          <w:b/>
          <w:i/>
        </w:rPr>
      </w:pPr>
      <w:r>
        <w:rPr>
          <w:b/>
          <w:i/>
          <w:highlight w:val="yellow"/>
        </w:rPr>
        <w:t xml:space="preserve">Schedule 23 – Augmentation </w:t>
      </w:r>
      <w:r w:rsidR="004A4BB6">
        <w:rPr>
          <w:b/>
          <w:i/>
          <w:highlight w:val="yellow"/>
        </w:rPr>
        <w:t xml:space="preserve">Process </w:t>
      </w:r>
      <w:r>
        <w:rPr>
          <w:b/>
          <w:i/>
          <w:highlight w:val="yellow"/>
        </w:rPr>
        <w:t>Schedule.</w:t>
      </w:r>
      <w:r w:rsidRPr="008C35A4">
        <w:rPr>
          <w:b/>
          <w:i/>
          <w:highlight w:val="yellow"/>
        </w:rPr>
        <w:t>]</w:t>
      </w:r>
    </w:p>
    <w:p w:rsidR="00FF3CB3" w:rsidRPr="00315FB1" w:rsidRDefault="00FF3CB3" w:rsidP="00FF3CB3">
      <w:pPr>
        <w:rPr>
          <w:highlight w:val="yellow"/>
        </w:rPr>
      </w:pPr>
      <w:r w:rsidRPr="00F613D9">
        <w:rPr>
          <w:b/>
          <w:i/>
          <w:highlight w:val="yellow"/>
        </w:rPr>
        <w:t xml:space="preserve">[Note: </w:t>
      </w:r>
      <w:r>
        <w:rPr>
          <w:b/>
          <w:i/>
          <w:highlight w:val="yellow"/>
        </w:rPr>
        <w:t>C</w:t>
      </w:r>
      <w:r w:rsidRPr="00F613D9">
        <w:rPr>
          <w:b/>
          <w:i/>
          <w:highlight w:val="yellow"/>
        </w:rPr>
        <w:t>ross-referencing is to be finalised once the Project Deed is settled</w:t>
      </w:r>
      <w:r>
        <w:rPr>
          <w:b/>
          <w:i/>
          <w:highlight w:val="yellow"/>
        </w:rPr>
        <w:t xml:space="preserve"> for each project</w:t>
      </w:r>
      <w:r w:rsidRPr="00F613D9">
        <w:rPr>
          <w:b/>
          <w:i/>
          <w:highlight w:val="yellow"/>
        </w:rPr>
        <w:t>.]</w:t>
      </w:r>
    </w:p>
    <w:p w:rsidR="00FF3CB3" w:rsidRPr="00315FB1" w:rsidRDefault="00FF3CB3" w:rsidP="005927DE"/>
    <w:p w:rsidR="003E4491" w:rsidRPr="00315FB1" w:rsidRDefault="003E4491" w:rsidP="005927DE"/>
    <w:p w:rsidR="007858F2" w:rsidRDefault="007858F2">
      <w:pPr>
        <w:spacing w:after="0"/>
      </w:pPr>
      <w:r>
        <w:br w:type="page"/>
      </w:r>
    </w:p>
    <w:p w:rsidR="004842D3" w:rsidRPr="00315FB1" w:rsidRDefault="004842D3" w:rsidP="006B1171"/>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p>
    <w:p w:rsidR="007858F2" w:rsidRDefault="007858F2" w:rsidP="007858F2">
      <w:pPr>
        <w:pStyle w:val="NormalTight"/>
      </w:pPr>
      <w:r>
        <w:t>The Secretary</w:t>
      </w:r>
    </w:p>
    <w:p w:rsidR="007858F2" w:rsidRDefault="007858F2" w:rsidP="007858F2">
      <w:pPr>
        <w:pStyle w:val="NormalTight"/>
      </w:pPr>
      <w:r>
        <w:t>Department of Treasury and Finance</w:t>
      </w:r>
    </w:p>
    <w:p w:rsidR="007858F2" w:rsidRDefault="007858F2" w:rsidP="007858F2">
      <w:pPr>
        <w:pStyle w:val="NormalTight"/>
      </w:pPr>
      <w:r>
        <w:t>1 Treasury Place</w:t>
      </w:r>
    </w:p>
    <w:p w:rsidR="007858F2" w:rsidRDefault="007858F2" w:rsidP="007858F2">
      <w:pPr>
        <w:pStyle w:val="NormalTight"/>
      </w:pPr>
      <w:r>
        <w:t>Melbourne Victoria 3002</w:t>
      </w:r>
    </w:p>
    <w:p w:rsidR="007858F2" w:rsidRDefault="007858F2" w:rsidP="007858F2">
      <w:pPr>
        <w:pStyle w:val="NormalTight"/>
      </w:pPr>
      <w:r>
        <w:t>Australia</w:t>
      </w:r>
    </w:p>
    <w:p w:rsidR="007858F2" w:rsidRDefault="007858F2" w:rsidP="007858F2">
      <w:pPr>
        <w:pStyle w:val="NormalTight"/>
      </w:pPr>
      <w:r>
        <w:t>Telephone: +61 3 9651 5111</w:t>
      </w:r>
    </w:p>
    <w:p w:rsidR="007858F2" w:rsidRDefault="007858F2" w:rsidP="007858F2">
      <w:pPr>
        <w:pStyle w:val="NormalTight"/>
      </w:pPr>
      <w:r>
        <w:t>Facsimile: +61 3 9651 5298</w:t>
      </w:r>
    </w:p>
    <w:p w:rsidR="007858F2" w:rsidRDefault="007858F2" w:rsidP="007858F2">
      <w:pPr>
        <w:pStyle w:val="NormalTight"/>
      </w:pPr>
      <w:r>
        <w:t>www.dtf.vic.gov.au</w:t>
      </w:r>
    </w:p>
    <w:p w:rsidR="007858F2" w:rsidRDefault="007858F2" w:rsidP="007858F2">
      <w:pPr>
        <w:pStyle w:val="NormalTight"/>
      </w:pPr>
    </w:p>
    <w:p w:rsidR="007858F2" w:rsidRDefault="007858F2" w:rsidP="007858F2">
      <w:pPr>
        <w:pStyle w:val="NormalTight"/>
      </w:pPr>
      <w:r>
        <w:t>Authorised by the Victorian Government</w:t>
      </w:r>
    </w:p>
    <w:p w:rsidR="007858F2" w:rsidRDefault="007858F2" w:rsidP="007858F2">
      <w:pPr>
        <w:pStyle w:val="NormalTight"/>
      </w:pPr>
      <w:r>
        <w:t>1 Treasury Place, Melbourne, 3002</w:t>
      </w:r>
    </w:p>
    <w:p w:rsidR="007858F2" w:rsidRDefault="007858F2" w:rsidP="007858F2">
      <w:pPr>
        <w:pStyle w:val="NormalTight"/>
      </w:pPr>
    </w:p>
    <w:p w:rsidR="007858F2" w:rsidRDefault="007858F2" w:rsidP="007858F2">
      <w:pPr>
        <w:pStyle w:val="NormalTight"/>
      </w:pPr>
      <w:r>
        <w:rPr>
          <w:rFonts w:cstheme="minorHAnsi"/>
          <w:noProof/>
          <w:lang w:eastAsia="en-AU"/>
        </w:rPr>
        <w:drawing>
          <wp:inline distT="0" distB="0" distL="0" distR="0" wp14:anchorId="25FF50D1" wp14:editId="4ECC3000">
            <wp:extent cx="1117460" cy="393651"/>
            <wp:effectExtent l="0" t="0" r="6985" b="6985"/>
            <wp:docPr id="244" name="Picture 24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7858F2" w:rsidRDefault="007858F2" w:rsidP="007858F2">
      <w:pPr>
        <w:pStyle w:val="NormalTight"/>
      </w:pPr>
      <w:r>
        <w:t>© State of Victoria 2018</w:t>
      </w:r>
    </w:p>
    <w:p w:rsidR="007858F2" w:rsidRDefault="007858F2" w:rsidP="007858F2">
      <w:pPr>
        <w:pStyle w:val="NormalTight"/>
      </w:pPr>
    </w:p>
    <w:p w:rsidR="007858F2" w:rsidRDefault="007858F2" w:rsidP="007858F2">
      <w:pPr>
        <w:pStyle w:val="NormalTight"/>
        <w:ind w:right="3356"/>
      </w:pPr>
      <w:r w:rsidRPr="00C92338">
        <w:t xml:space="preserve">You are free to re-use this work under a </w:t>
      </w:r>
      <w:hyperlink r:id="rId11"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rsidR="007858F2" w:rsidRDefault="007858F2" w:rsidP="007858F2">
      <w:pPr>
        <w:pStyle w:val="NormalTight"/>
      </w:pPr>
      <w:r w:rsidRPr="00795A35">
        <w:t>Copyright queries may be directed to</w:t>
      </w:r>
      <w:r>
        <w:t xml:space="preserve">: </w:t>
      </w:r>
      <w:r w:rsidRPr="00297584">
        <w:t>IPpolicy@dtf.vic.gov.au</w:t>
      </w:r>
    </w:p>
    <w:p w:rsidR="007858F2" w:rsidRDefault="007858F2" w:rsidP="007858F2">
      <w:pPr>
        <w:pStyle w:val="NormalTight"/>
      </w:pPr>
    </w:p>
    <w:p w:rsidR="007858F2" w:rsidRDefault="007858F2" w:rsidP="007858F2">
      <w:pPr>
        <w:pStyle w:val="NormalTight"/>
      </w:pPr>
      <w:r>
        <w:t xml:space="preserve">ISBN </w:t>
      </w:r>
      <w:r w:rsidR="00B64A9B" w:rsidRPr="00B64A9B">
        <w:t>978-1-925551-92-1</w:t>
      </w:r>
    </w:p>
    <w:p w:rsidR="007858F2" w:rsidRDefault="007858F2" w:rsidP="007858F2">
      <w:pPr>
        <w:pStyle w:val="NormalTight"/>
      </w:pPr>
      <w:r>
        <w:t>Published March 2018</w:t>
      </w:r>
    </w:p>
    <w:p w:rsidR="007858F2" w:rsidRDefault="007858F2" w:rsidP="007858F2">
      <w:pPr>
        <w:pStyle w:val="NormalTight"/>
      </w:pPr>
    </w:p>
    <w:p w:rsidR="007858F2" w:rsidRDefault="007858F2" w:rsidP="007858F2">
      <w:pPr>
        <w:pStyle w:val="NormalTight"/>
      </w:pPr>
      <w:r>
        <w:t xml:space="preserve">If you would like to receive this publication in an accessible format please email: </w:t>
      </w:r>
      <w:hyperlink r:id="rId12" w:history="1">
        <w:r w:rsidRPr="00B04450">
          <w:rPr>
            <w:rStyle w:val="Hyperlink"/>
          </w:rPr>
          <w:t>information@dtf.vic.gov.au</w:t>
        </w:r>
      </w:hyperlink>
    </w:p>
    <w:p w:rsidR="007858F2" w:rsidRDefault="007858F2" w:rsidP="007858F2">
      <w:pPr>
        <w:pStyle w:val="NormalTight"/>
      </w:pPr>
      <w:r>
        <w:t xml:space="preserve">This document is also available in PDF format at: </w:t>
      </w:r>
      <w:hyperlink r:id="rId13" w:history="1">
        <w:r w:rsidRPr="00486572">
          <w:rPr>
            <w:rStyle w:val="Hyperlink"/>
          </w:rPr>
          <w:t>www.dtf.vic.gov.au</w:t>
        </w:r>
      </w:hyperlink>
    </w:p>
    <w:p w:rsidR="00D50E5D" w:rsidRDefault="00D50E5D">
      <w:pPr>
        <w:spacing w:after="0"/>
        <w:rPr>
          <w:i/>
        </w:rPr>
        <w:sectPr w:rsidR="00D50E5D" w:rsidSect="00EE0CC8">
          <w:headerReference w:type="even" r:id="rId14"/>
          <w:headerReference w:type="default" r:id="rId15"/>
          <w:footerReference w:type="even" r:id="rId16"/>
          <w:footerReference w:type="default" r:id="rId17"/>
          <w:headerReference w:type="first" r:id="rId18"/>
          <w:footerReference w:type="first" r:id="rId19"/>
          <w:endnotePr>
            <w:numFmt w:val="decimal"/>
          </w:endnotePr>
          <w:pgSz w:w="11905" w:h="16837" w:code="9"/>
          <w:pgMar w:top="1134" w:right="1134" w:bottom="1134" w:left="1418" w:header="567" w:footer="567" w:gutter="0"/>
          <w:paperSrc w:first="15" w:other="15"/>
          <w:pgNumType w:fmt="lowerRoman" w:start="1"/>
          <w:cols w:space="720"/>
          <w:noEndnote/>
          <w:docGrid w:linePitch="272"/>
        </w:sectPr>
      </w:pPr>
    </w:p>
    <w:p w:rsidR="002828FC" w:rsidRPr="00796D9C" w:rsidRDefault="00796D9C" w:rsidP="002828FC">
      <w:pPr>
        <w:rPr>
          <w:b/>
        </w:rPr>
      </w:pPr>
      <w:r w:rsidRPr="00796D9C">
        <w:rPr>
          <w:b/>
        </w:rPr>
        <w:lastRenderedPageBreak/>
        <w:t>CONTENTS</w:t>
      </w:r>
    </w:p>
    <w:p w:rsidR="00455EEB" w:rsidRDefault="002828FC">
      <w:pPr>
        <w:pStyle w:val="TOC1"/>
        <w:rPr>
          <w:rFonts w:asciiTheme="minorHAnsi" w:eastAsiaTheme="minorEastAsia" w:hAnsiTheme="minorHAnsi" w:cstheme="minorBidi"/>
          <w:b w:val="0"/>
          <w:noProof/>
          <w:sz w:val="22"/>
          <w:szCs w:val="22"/>
          <w:lang w:eastAsia="en-AU"/>
        </w:rPr>
      </w:pPr>
      <w:r>
        <w:fldChar w:fldCharType="begin"/>
      </w:r>
      <w:r>
        <w:instrText xml:space="preserve"> TOC \h \z \u \t "Heading 1,1,Heading 2,2,Heading 9,1" </w:instrText>
      </w:r>
      <w:r>
        <w:fldChar w:fldCharType="separate"/>
      </w:r>
      <w:hyperlink w:anchor="_Toc507720387" w:history="1">
        <w:r w:rsidR="00455EEB" w:rsidRPr="002D70C2">
          <w:rPr>
            <w:rStyle w:val="Hyperlink"/>
            <w:noProof/>
          </w:rPr>
          <w:t>PART A - INTERPRETATION</w:t>
        </w:r>
        <w:r w:rsidR="00455EEB">
          <w:rPr>
            <w:noProof/>
            <w:webHidden/>
          </w:rPr>
          <w:tab/>
        </w:r>
        <w:r w:rsidR="00455EEB">
          <w:rPr>
            <w:noProof/>
            <w:webHidden/>
          </w:rPr>
          <w:fldChar w:fldCharType="begin"/>
        </w:r>
        <w:r w:rsidR="00455EEB">
          <w:rPr>
            <w:noProof/>
            <w:webHidden/>
          </w:rPr>
          <w:instrText xml:space="preserve"> PAGEREF _Toc507720387 \h </w:instrText>
        </w:r>
        <w:r w:rsidR="00455EEB">
          <w:rPr>
            <w:noProof/>
            <w:webHidden/>
          </w:rPr>
        </w:r>
        <w:r w:rsidR="00455EEB">
          <w:rPr>
            <w:noProof/>
            <w:webHidden/>
          </w:rPr>
          <w:fldChar w:fldCharType="separate"/>
        </w:r>
        <w:r w:rsidR="00244644">
          <w:rPr>
            <w:noProof/>
            <w:webHidden/>
          </w:rPr>
          <w:t>13</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388" w:history="1">
        <w:r w:rsidR="00455EEB" w:rsidRPr="002D70C2">
          <w:rPr>
            <w:rStyle w:val="Hyperlink"/>
            <w:caps/>
            <w:noProof/>
            <w:lang w:eastAsia="zh-CN"/>
          </w:rPr>
          <w:t>1.</w:t>
        </w:r>
        <w:r w:rsidR="00455EEB">
          <w:rPr>
            <w:rFonts w:asciiTheme="minorHAnsi" w:eastAsiaTheme="minorEastAsia" w:hAnsiTheme="minorHAnsi" w:cstheme="minorBidi"/>
            <w:b w:val="0"/>
            <w:noProof/>
            <w:sz w:val="22"/>
            <w:szCs w:val="22"/>
            <w:lang w:eastAsia="en-AU"/>
          </w:rPr>
          <w:tab/>
        </w:r>
        <w:r w:rsidR="00455EEB" w:rsidRPr="002D70C2">
          <w:rPr>
            <w:rStyle w:val="Hyperlink"/>
            <w:noProof/>
            <w:lang w:eastAsia="zh-CN"/>
          </w:rPr>
          <w:t>Definitions</w:t>
        </w:r>
        <w:r w:rsidR="00455EEB">
          <w:rPr>
            <w:noProof/>
            <w:webHidden/>
          </w:rPr>
          <w:tab/>
        </w:r>
        <w:r w:rsidR="00455EEB">
          <w:rPr>
            <w:noProof/>
            <w:webHidden/>
          </w:rPr>
          <w:fldChar w:fldCharType="begin"/>
        </w:r>
        <w:r w:rsidR="00455EEB">
          <w:rPr>
            <w:noProof/>
            <w:webHidden/>
          </w:rPr>
          <w:instrText xml:space="preserve"> PAGEREF _Toc507720388 \h </w:instrText>
        </w:r>
        <w:r w:rsidR="00455EEB">
          <w:rPr>
            <w:noProof/>
            <w:webHidden/>
          </w:rPr>
        </w:r>
        <w:r w:rsidR="00455EEB">
          <w:rPr>
            <w:noProof/>
            <w:webHidden/>
          </w:rPr>
          <w:fldChar w:fldCharType="separate"/>
        </w:r>
        <w:r w:rsidR="00244644">
          <w:rPr>
            <w:noProof/>
            <w:webHidden/>
          </w:rPr>
          <w:t>13</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389" w:history="1">
        <w:r w:rsidR="00455EEB" w:rsidRPr="002D70C2">
          <w:rPr>
            <w:rStyle w:val="Hyperlink"/>
            <w:caps/>
            <w:noProof/>
          </w:rPr>
          <w:t>2.</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General rules of interpretation</w:t>
        </w:r>
        <w:r w:rsidR="00455EEB">
          <w:rPr>
            <w:noProof/>
            <w:webHidden/>
          </w:rPr>
          <w:tab/>
        </w:r>
        <w:r w:rsidR="00455EEB">
          <w:rPr>
            <w:noProof/>
            <w:webHidden/>
          </w:rPr>
          <w:fldChar w:fldCharType="begin"/>
        </w:r>
        <w:r w:rsidR="00455EEB">
          <w:rPr>
            <w:noProof/>
            <w:webHidden/>
          </w:rPr>
          <w:instrText xml:space="preserve"> PAGEREF _Toc507720389 \h </w:instrText>
        </w:r>
        <w:r w:rsidR="00455EEB">
          <w:rPr>
            <w:noProof/>
            <w:webHidden/>
          </w:rPr>
        </w:r>
        <w:r w:rsidR="00455EEB">
          <w:rPr>
            <w:noProof/>
            <w:webHidden/>
          </w:rPr>
          <w:fldChar w:fldCharType="separate"/>
        </w:r>
        <w:r w:rsidR="00244644">
          <w:rPr>
            <w:noProof/>
            <w:webHidden/>
          </w:rPr>
          <w:t>65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390" w:history="1">
        <w:r w:rsidR="00455EEB" w:rsidRPr="002D70C2">
          <w:rPr>
            <w:rStyle w:val="Hyperlink"/>
            <w:noProof/>
          </w:rPr>
          <w:t>2.1</w:t>
        </w:r>
        <w:r w:rsidR="00455EEB">
          <w:rPr>
            <w:rFonts w:asciiTheme="minorHAnsi" w:eastAsiaTheme="minorEastAsia" w:hAnsiTheme="minorHAnsi" w:cstheme="minorBidi"/>
            <w:noProof/>
            <w:sz w:val="22"/>
            <w:szCs w:val="22"/>
            <w:lang w:eastAsia="en-AU"/>
          </w:rPr>
          <w:tab/>
        </w:r>
        <w:r w:rsidR="00455EEB" w:rsidRPr="002D70C2">
          <w:rPr>
            <w:rStyle w:val="Hyperlink"/>
            <w:noProof/>
          </w:rPr>
          <w:t>Interpretation</w:t>
        </w:r>
        <w:r w:rsidR="00455EEB">
          <w:rPr>
            <w:noProof/>
            <w:webHidden/>
          </w:rPr>
          <w:tab/>
        </w:r>
        <w:r w:rsidR="00455EEB">
          <w:rPr>
            <w:noProof/>
            <w:webHidden/>
          </w:rPr>
          <w:fldChar w:fldCharType="begin"/>
        </w:r>
        <w:r w:rsidR="00455EEB">
          <w:rPr>
            <w:noProof/>
            <w:webHidden/>
          </w:rPr>
          <w:instrText xml:space="preserve"> PAGEREF _Toc507720390 \h </w:instrText>
        </w:r>
        <w:r w:rsidR="00455EEB">
          <w:rPr>
            <w:noProof/>
            <w:webHidden/>
          </w:rPr>
        </w:r>
        <w:r w:rsidR="00455EEB">
          <w:rPr>
            <w:noProof/>
            <w:webHidden/>
          </w:rPr>
          <w:fldChar w:fldCharType="separate"/>
        </w:r>
        <w:r w:rsidR="00244644">
          <w:rPr>
            <w:noProof/>
            <w:webHidden/>
          </w:rPr>
          <w:t>65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391" w:history="1">
        <w:r w:rsidR="00455EEB" w:rsidRPr="002D70C2">
          <w:rPr>
            <w:rStyle w:val="Hyperlink"/>
            <w:noProof/>
          </w:rPr>
          <w:t>2.2</w:t>
        </w:r>
        <w:r w:rsidR="00455EEB">
          <w:rPr>
            <w:rFonts w:asciiTheme="minorHAnsi" w:eastAsiaTheme="minorEastAsia" w:hAnsiTheme="minorHAnsi" w:cstheme="minorBidi"/>
            <w:noProof/>
            <w:sz w:val="22"/>
            <w:szCs w:val="22"/>
            <w:lang w:eastAsia="en-AU"/>
          </w:rPr>
          <w:tab/>
        </w:r>
        <w:r w:rsidR="00455EEB" w:rsidRPr="002D70C2">
          <w:rPr>
            <w:rStyle w:val="Hyperlink"/>
            <w:noProof/>
          </w:rPr>
          <w:t>Composition of this Deed</w:t>
        </w:r>
        <w:r w:rsidR="00455EEB">
          <w:rPr>
            <w:noProof/>
            <w:webHidden/>
          </w:rPr>
          <w:tab/>
        </w:r>
        <w:r w:rsidR="00455EEB">
          <w:rPr>
            <w:noProof/>
            <w:webHidden/>
          </w:rPr>
          <w:fldChar w:fldCharType="begin"/>
        </w:r>
        <w:r w:rsidR="00455EEB">
          <w:rPr>
            <w:noProof/>
            <w:webHidden/>
          </w:rPr>
          <w:instrText xml:space="preserve"> PAGEREF _Toc507720391 \h </w:instrText>
        </w:r>
        <w:r w:rsidR="00455EEB">
          <w:rPr>
            <w:noProof/>
            <w:webHidden/>
          </w:rPr>
        </w:r>
        <w:r w:rsidR="00455EEB">
          <w:rPr>
            <w:noProof/>
            <w:webHidden/>
          </w:rPr>
          <w:fldChar w:fldCharType="separate"/>
        </w:r>
        <w:r w:rsidR="00244644">
          <w:rPr>
            <w:noProof/>
            <w:webHidden/>
          </w:rPr>
          <w:t>67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392" w:history="1">
        <w:r w:rsidR="00455EEB" w:rsidRPr="002D70C2">
          <w:rPr>
            <w:rStyle w:val="Hyperlink"/>
            <w:noProof/>
          </w:rPr>
          <w:t>2.3</w:t>
        </w:r>
        <w:r w:rsidR="00455EEB">
          <w:rPr>
            <w:rFonts w:asciiTheme="minorHAnsi" w:eastAsiaTheme="minorEastAsia" w:hAnsiTheme="minorHAnsi" w:cstheme="minorBidi"/>
            <w:noProof/>
            <w:sz w:val="22"/>
            <w:szCs w:val="22"/>
            <w:lang w:eastAsia="en-AU"/>
          </w:rPr>
          <w:tab/>
        </w:r>
        <w:r w:rsidR="00455EEB" w:rsidRPr="002D70C2">
          <w:rPr>
            <w:rStyle w:val="Hyperlink"/>
            <w:noProof/>
          </w:rPr>
          <w:t>Order of precedence</w:t>
        </w:r>
        <w:r w:rsidR="00455EEB">
          <w:rPr>
            <w:noProof/>
            <w:webHidden/>
          </w:rPr>
          <w:tab/>
        </w:r>
        <w:r w:rsidR="00455EEB">
          <w:rPr>
            <w:noProof/>
            <w:webHidden/>
          </w:rPr>
          <w:fldChar w:fldCharType="begin"/>
        </w:r>
        <w:r w:rsidR="00455EEB">
          <w:rPr>
            <w:noProof/>
            <w:webHidden/>
          </w:rPr>
          <w:instrText xml:space="preserve"> PAGEREF _Toc507720392 \h </w:instrText>
        </w:r>
        <w:r w:rsidR="00455EEB">
          <w:rPr>
            <w:noProof/>
            <w:webHidden/>
          </w:rPr>
        </w:r>
        <w:r w:rsidR="00455EEB">
          <w:rPr>
            <w:noProof/>
            <w:webHidden/>
          </w:rPr>
          <w:fldChar w:fldCharType="separate"/>
        </w:r>
        <w:r w:rsidR="00244644">
          <w:rPr>
            <w:noProof/>
            <w:webHidden/>
          </w:rPr>
          <w:t>67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393" w:history="1">
        <w:r w:rsidR="00455EEB" w:rsidRPr="002D70C2">
          <w:rPr>
            <w:rStyle w:val="Hyperlink"/>
            <w:noProof/>
          </w:rPr>
          <w:t>2.4</w:t>
        </w:r>
        <w:r w:rsidR="00455EEB">
          <w:rPr>
            <w:rFonts w:asciiTheme="minorHAnsi" w:eastAsiaTheme="minorEastAsia" w:hAnsiTheme="minorHAnsi" w:cstheme="minorBidi"/>
            <w:noProof/>
            <w:sz w:val="22"/>
            <w:szCs w:val="22"/>
            <w:lang w:eastAsia="en-AU"/>
          </w:rPr>
          <w:tab/>
        </w:r>
        <w:r w:rsidR="00455EEB" w:rsidRPr="002D70C2">
          <w:rPr>
            <w:rStyle w:val="Hyperlink"/>
            <w:noProof/>
          </w:rPr>
          <w:t>Inconsistency between State Project Documents</w:t>
        </w:r>
        <w:r w:rsidR="00455EEB">
          <w:rPr>
            <w:noProof/>
            <w:webHidden/>
          </w:rPr>
          <w:tab/>
        </w:r>
        <w:r w:rsidR="00455EEB">
          <w:rPr>
            <w:noProof/>
            <w:webHidden/>
          </w:rPr>
          <w:fldChar w:fldCharType="begin"/>
        </w:r>
        <w:r w:rsidR="00455EEB">
          <w:rPr>
            <w:noProof/>
            <w:webHidden/>
          </w:rPr>
          <w:instrText xml:space="preserve"> PAGEREF _Toc507720393 \h </w:instrText>
        </w:r>
        <w:r w:rsidR="00455EEB">
          <w:rPr>
            <w:noProof/>
            <w:webHidden/>
          </w:rPr>
        </w:r>
        <w:r w:rsidR="00455EEB">
          <w:rPr>
            <w:noProof/>
            <w:webHidden/>
          </w:rPr>
          <w:fldChar w:fldCharType="separate"/>
        </w:r>
        <w:r w:rsidR="00244644">
          <w:rPr>
            <w:noProof/>
            <w:webHidden/>
          </w:rPr>
          <w:t>68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394" w:history="1">
        <w:r w:rsidR="00455EEB" w:rsidRPr="002D70C2">
          <w:rPr>
            <w:rStyle w:val="Hyperlink"/>
            <w:noProof/>
          </w:rPr>
          <w:t>2.5</w:t>
        </w:r>
        <w:r w:rsidR="00455EEB">
          <w:rPr>
            <w:rFonts w:asciiTheme="minorHAnsi" w:eastAsiaTheme="minorEastAsia" w:hAnsiTheme="minorHAnsi" w:cstheme="minorBidi"/>
            <w:noProof/>
            <w:sz w:val="22"/>
            <w:szCs w:val="22"/>
            <w:lang w:eastAsia="en-AU"/>
          </w:rPr>
          <w:tab/>
        </w:r>
        <w:r w:rsidR="00455EEB" w:rsidRPr="002D70C2">
          <w:rPr>
            <w:rStyle w:val="Hyperlink"/>
            <w:noProof/>
          </w:rPr>
          <w:t>Inconsistency between this Deed and Project Plans</w:t>
        </w:r>
        <w:r w:rsidR="00455EEB">
          <w:rPr>
            <w:noProof/>
            <w:webHidden/>
          </w:rPr>
          <w:tab/>
        </w:r>
        <w:r w:rsidR="00455EEB">
          <w:rPr>
            <w:noProof/>
            <w:webHidden/>
          </w:rPr>
          <w:fldChar w:fldCharType="begin"/>
        </w:r>
        <w:r w:rsidR="00455EEB">
          <w:rPr>
            <w:noProof/>
            <w:webHidden/>
          </w:rPr>
          <w:instrText xml:space="preserve"> PAGEREF _Toc507720394 \h </w:instrText>
        </w:r>
        <w:r w:rsidR="00455EEB">
          <w:rPr>
            <w:noProof/>
            <w:webHidden/>
          </w:rPr>
        </w:r>
        <w:r w:rsidR="00455EEB">
          <w:rPr>
            <w:noProof/>
            <w:webHidden/>
          </w:rPr>
          <w:fldChar w:fldCharType="separate"/>
        </w:r>
        <w:r w:rsidR="00244644">
          <w:rPr>
            <w:noProof/>
            <w:webHidden/>
          </w:rPr>
          <w:t>68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395" w:history="1">
        <w:r w:rsidR="00455EEB" w:rsidRPr="002D70C2">
          <w:rPr>
            <w:rStyle w:val="Hyperlink"/>
            <w:noProof/>
          </w:rPr>
          <w:t>2.6</w:t>
        </w:r>
        <w:r w:rsidR="00455EEB">
          <w:rPr>
            <w:rFonts w:asciiTheme="minorHAnsi" w:eastAsiaTheme="minorEastAsia" w:hAnsiTheme="minorHAnsi" w:cstheme="minorBidi"/>
            <w:noProof/>
            <w:sz w:val="22"/>
            <w:szCs w:val="22"/>
            <w:lang w:eastAsia="en-AU"/>
          </w:rPr>
          <w:tab/>
        </w:r>
        <w:r w:rsidR="00455EEB" w:rsidRPr="002D70C2">
          <w:rPr>
            <w:rStyle w:val="Hyperlink"/>
            <w:noProof/>
          </w:rPr>
          <w:t>Resolution of inconsistency, ambiguity or discrepancy</w:t>
        </w:r>
        <w:r w:rsidR="00455EEB">
          <w:rPr>
            <w:noProof/>
            <w:webHidden/>
          </w:rPr>
          <w:tab/>
        </w:r>
        <w:r w:rsidR="00455EEB">
          <w:rPr>
            <w:noProof/>
            <w:webHidden/>
          </w:rPr>
          <w:fldChar w:fldCharType="begin"/>
        </w:r>
        <w:r w:rsidR="00455EEB">
          <w:rPr>
            <w:noProof/>
            <w:webHidden/>
          </w:rPr>
          <w:instrText xml:space="preserve"> PAGEREF _Toc507720395 \h </w:instrText>
        </w:r>
        <w:r w:rsidR="00455EEB">
          <w:rPr>
            <w:noProof/>
            <w:webHidden/>
          </w:rPr>
        </w:r>
        <w:r w:rsidR="00455EEB">
          <w:rPr>
            <w:noProof/>
            <w:webHidden/>
          </w:rPr>
          <w:fldChar w:fldCharType="separate"/>
        </w:r>
        <w:r w:rsidR="00244644">
          <w:rPr>
            <w:noProof/>
            <w:webHidden/>
          </w:rPr>
          <w:t>68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396" w:history="1">
        <w:r w:rsidR="00455EEB" w:rsidRPr="002D70C2">
          <w:rPr>
            <w:rStyle w:val="Hyperlink"/>
            <w:noProof/>
          </w:rPr>
          <w:t>2.7</w:t>
        </w:r>
        <w:r w:rsidR="00455EEB">
          <w:rPr>
            <w:rFonts w:asciiTheme="minorHAnsi" w:eastAsiaTheme="minorEastAsia" w:hAnsiTheme="minorHAnsi" w:cstheme="minorBidi"/>
            <w:noProof/>
            <w:sz w:val="22"/>
            <w:szCs w:val="22"/>
            <w:lang w:eastAsia="en-AU"/>
          </w:rPr>
          <w:tab/>
        </w:r>
        <w:r w:rsidR="00455EEB" w:rsidRPr="002D70C2">
          <w:rPr>
            <w:rStyle w:val="Hyperlink"/>
            <w:noProof/>
          </w:rPr>
          <w:t>Annexures</w:t>
        </w:r>
        <w:r w:rsidR="00455EEB">
          <w:rPr>
            <w:noProof/>
            <w:webHidden/>
          </w:rPr>
          <w:tab/>
        </w:r>
        <w:r w:rsidR="00455EEB">
          <w:rPr>
            <w:noProof/>
            <w:webHidden/>
          </w:rPr>
          <w:fldChar w:fldCharType="begin"/>
        </w:r>
        <w:r w:rsidR="00455EEB">
          <w:rPr>
            <w:noProof/>
            <w:webHidden/>
          </w:rPr>
          <w:instrText xml:space="preserve"> PAGEREF _Toc507720396 \h </w:instrText>
        </w:r>
        <w:r w:rsidR="00455EEB">
          <w:rPr>
            <w:noProof/>
            <w:webHidden/>
          </w:rPr>
        </w:r>
        <w:r w:rsidR="00455EEB">
          <w:rPr>
            <w:noProof/>
            <w:webHidden/>
          </w:rPr>
          <w:fldChar w:fldCharType="separate"/>
        </w:r>
        <w:r w:rsidR="00244644">
          <w:rPr>
            <w:noProof/>
            <w:webHidden/>
          </w:rPr>
          <w:t>69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397" w:history="1">
        <w:r w:rsidR="00455EEB" w:rsidRPr="002D70C2">
          <w:rPr>
            <w:rStyle w:val="Hyperlink"/>
            <w:noProof/>
          </w:rPr>
          <w:t>2.8</w:t>
        </w:r>
        <w:r w:rsidR="00455EEB">
          <w:rPr>
            <w:rFonts w:asciiTheme="minorHAnsi" w:eastAsiaTheme="minorEastAsia" w:hAnsiTheme="minorHAnsi" w:cstheme="minorBidi"/>
            <w:noProof/>
            <w:sz w:val="22"/>
            <w:szCs w:val="22"/>
            <w:lang w:eastAsia="en-AU"/>
          </w:rPr>
          <w:tab/>
        </w:r>
        <w:r w:rsidR="00455EEB" w:rsidRPr="002D70C2">
          <w:rPr>
            <w:rStyle w:val="Hyperlink"/>
            <w:noProof/>
          </w:rPr>
          <w:t>Plans, Reports and Procedures</w:t>
        </w:r>
        <w:r w:rsidR="00455EEB">
          <w:rPr>
            <w:noProof/>
            <w:webHidden/>
          </w:rPr>
          <w:tab/>
        </w:r>
        <w:r w:rsidR="00455EEB">
          <w:rPr>
            <w:noProof/>
            <w:webHidden/>
          </w:rPr>
          <w:fldChar w:fldCharType="begin"/>
        </w:r>
        <w:r w:rsidR="00455EEB">
          <w:rPr>
            <w:noProof/>
            <w:webHidden/>
          </w:rPr>
          <w:instrText xml:space="preserve"> PAGEREF _Toc507720397 \h </w:instrText>
        </w:r>
        <w:r w:rsidR="00455EEB">
          <w:rPr>
            <w:noProof/>
            <w:webHidden/>
          </w:rPr>
        </w:r>
        <w:r w:rsidR="00455EEB">
          <w:rPr>
            <w:noProof/>
            <w:webHidden/>
          </w:rPr>
          <w:fldChar w:fldCharType="separate"/>
        </w:r>
        <w:r w:rsidR="00244644">
          <w:rPr>
            <w:noProof/>
            <w:webHidden/>
          </w:rPr>
          <w:t>69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398" w:history="1">
        <w:r w:rsidR="00455EEB" w:rsidRPr="002D70C2">
          <w:rPr>
            <w:rStyle w:val="Hyperlink"/>
            <w:noProof/>
          </w:rPr>
          <w:t>2.9</w:t>
        </w:r>
        <w:r w:rsidR="00455EEB">
          <w:rPr>
            <w:rFonts w:asciiTheme="minorHAnsi" w:eastAsiaTheme="minorEastAsia" w:hAnsiTheme="minorHAnsi" w:cstheme="minorBidi"/>
            <w:noProof/>
            <w:sz w:val="22"/>
            <w:szCs w:val="22"/>
            <w:lang w:eastAsia="en-AU"/>
          </w:rPr>
          <w:tab/>
        </w:r>
        <w:r w:rsidR="00455EEB" w:rsidRPr="002D70C2">
          <w:rPr>
            <w:rStyle w:val="Hyperlink"/>
            <w:noProof/>
          </w:rPr>
          <w:t>Version of documents Project Co must comply with</w:t>
        </w:r>
        <w:r w:rsidR="00455EEB">
          <w:rPr>
            <w:noProof/>
            <w:webHidden/>
          </w:rPr>
          <w:tab/>
        </w:r>
        <w:r w:rsidR="00455EEB">
          <w:rPr>
            <w:noProof/>
            <w:webHidden/>
          </w:rPr>
          <w:fldChar w:fldCharType="begin"/>
        </w:r>
        <w:r w:rsidR="00455EEB">
          <w:rPr>
            <w:noProof/>
            <w:webHidden/>
          </w:rPr>
          <w:instrText xml:space="preserve"> PAGEREF _Toc507720398 \h </w:instrText>
        </w:r>
        <w:r w:rsidR="00455EEB">
          <w:rPr>
            <w:noProof/>
            <w:webHidden/>
          </w:rPr>
        </w:r>
        <w:r w:rsidR="00455EEB">
          <w:rPr>
            <w:noProof/>
            <w:webHidden/>
          </w:rPr>
          <w:fldChar w:fldCharType="separate"/>
        </w:r>
        <w:r w:rsidR="00244644">
          <w:rPr>
            <w:noProof/>
            <w:webHidden/>
          </w:rPr>
          <w:t>69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399" w:history="1">
        <w:r w:rsidR="00455EEB" w:rsidRPr="002D70C2">
          <w:rPr>
            <w:rStyle w:val="Hyperlink"/>
            <w:noProof/>
          </w:rPr>
          <w:t>2.10</w:t>
        </w:r>
        <w:r w:rsidR="00455EEB">
          <w:rPr>
            <w:rFonts w:asciiTheme="minorHAnsi" w:eastAsiaTheme="minorEastAsia" w:hAnsiTheme="minorHAnsi" w:cstheme="minorBidi"/>
            <w:noProof/>
            <w:sz w:val="22"/>
            <w:szCs w:val="22"/>
            <w:lang w:eastAsia="en-AU"/>
          </w:rPr>
          <w:tab/>
        </w:r>
        <w:r w:rsidR="00455EEB" w:rsidRPr="002D70C2">
          <w:rPr>
            <w:rStyle w:val="Hyperlink"/>
            <w:noProof/>
          </w:rPr>
          <w:t>Prior approval or consent</w:t>
        </w:r>
        <w:r w:rsidR="00455EEB">
          <w:rPr>
            <w:noProof/>
            <w:webHidden/>
          </w:rPr>
          <w:tab/>
        </w:r>
        <w:r w:rsidR="00455EEB">
          <w:rPr>
            <w:noProof/>
            <w:webHidden/>
          </w:rPr>
          <w:fldChar w:fldCharType="begin"/>
        </w:r>
        <w:r w:rsidR="00455EEB">
          <w:rPr>
            <w:noProof/>
            <w:webHidden/>
          </w:rPr>
          <w:instrText xml:space="preserve"> PAGEREF _Toc507720399 \h </w:instrText>
        </w:r>
        <w:r w:rsidR="00455EEB">
          <w:rPr>
            <w:noProof/>
            <w:webHidden/>
          </w:rPr>
        </w:r>
        <w:r w:rsidR="00455EEB">
          <w:rPr>
            <w:noProof/>
            <w:webHidden/>
          </w:rPr>
          <w:fldChar w:fldCharType="separate"/>
        </w:r>
        <w:r w:rsidR="00244644">
          <w:rPr>
            <w:noProof/>
            <w:webHidden/>
          </w:rPr>
          <w:t>69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00" w:history="1">
        <w:r w:rsidR="00455EEB" w:rsidRPr="002D70C2">
          <w:rPr>
            <w:rStyle w:val="Hyperlink"/>
            <w:noProof/>
          </w:rPr>
          <w:t>2.11</w:t>
        </w:r>
        <w:r w:rsidR="00455EEB">
          <w:rPr>
            <w:rFonts w:asciiTheme="minorHAnsi" w:eastAsiaTheme="minorEastAsia" w:hAnsiTheme="minorHAnsi" w:cstheme="minorBidi"/>
            <w:noProof/>
            <w:sz w:val="22"/>
            <w:szCs w:val="22"/>
            <w:lang w:eastAsia="en-AU"/>
          </w:rPr>
          <w:tab/>
        </w:r>
        <w:r w:rsidR="00455EEB" w:rsidRPr="002D70C2">
          <w:rPr>
            <w:rStyle w:val="Hyperlink"/>
            <w:noProof/>
          </w:rPr>
          <w:t>Action without delay</w:t>
        </w:r>
        <w:r w:rsidR="00455EEB">
          <w:rPr>
            <w:noProof/>
            <w:webHidden/>
          </w:rPr>
          <w:tab/>
        </w:r>
        <w:r w:rsidR="00455EEB">
          <w:rPr>
            <w:noProof/>
            <w:webHidden/>
          </w:rPr>
          <w:fldChar w:fldCharType="begin"/>
        </w:r>
        <w:r w:rsidR="00455EEB">
          <w:rPr>
            <w:noProof/>
            <w:webHidden/>
          </w:rPr>
          <w:instrText xml:space="preserve"> PAGEREF _Toc507720400 \h </w:instrText>
        </w:r>
        <w:r w:rsidR="00455EEB">
          <w:rPr>
            <w:noProof/>
            <w:webHidden/>
          </w:rPr>
        </w:r>
        <w:r w:rsidR="00455EEB">
          <w:rPr>
            <w:noProof/>
            <w:webHidden/>
          </w:rPr>
          <w:fldChar w:fldCharType="separate"/>
        </w:r>
        <w:r w:rsidR="00244644">
          <w:rPr>
            <w:noProof/>
            <w:webHidden/>
          </w:rPr>
          <w:t>69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01" w:history="1">
        <w:r w:rsidR="00455EEB" w:rsidRPr="002D70C2">
          <w:rPr>
            <w:rStyle w:val="Hyperlink"/>
            <w:noProof/>
          </w:rPr>
          <w:t>2.12</w:t>
        </w:r>
        <w:r w:rsidR="00455EEB">
          <w:rPr>
            <w:rFonts w:asciiTheme="minorHAnsi" w:eastAsiaTheme="minorEastAsia" w:hAnsiTheme="minorHAnsi" w:cstheme="minorBidi"/>
            <w:noProof/>
            <w:sz w:val="22"/>
            <w:szCs w:val="22"/>
            <w:lang w:eastAsia="en-AU"/>
          </w:rPr>
          <w:tab/>
        </w:r>
        <w:r w:rsidR="00455EEB" w:rsidRPr="002D70C2">
          <w:rPr>
            <w:rStyle w:val="Hyperlink"/>
            <w:noProof/>
          </w:rPr>
          <w:t>Provisions limiting or excluding Liability, rights or obligations</w:t>
        </w:r>
        <w:r w:rsidR="00455EEB">
          <w:rPr>
            <w:noProof/>
            <w:webHidden/>
          </w:rPr>
          <w:tab/>
        </w:r>
        <w:r w:rsidR="00455EEB">
          <w:rPr>
            <w:noProof/>
            <w:webHidden/>
          </w:rPr>
          <w:fldChar w:fldCharType="begin"/>
        </w:r>
        <w:r w:rsidR="00455EEB">
          <w:rPr>
            <w:noProof/>
            <w:webHidden/>
          </w:rPr>
          <w:instrText xml:space="preserve"> PAGEREF _Toc507720401 \h </w:instrText>
        </w:r>
        <w:r w:rsidR="00455EEB">
          <w:rPr>
            <w:noProof/>
            <w:webHidden/>
          </w:rPr>
        </w:r>
        <w:r w:rsidR="00455EEB">
          <w:rPr>
            <w:noProof/>
            <w:webHidden/>
          </w:rPr>
          <w:fldChar w:fldCharType="separate"/>
        </w:r>
        <w:r w:rsidR="00244644">
          <w:rPr>
            <w:noProof/>
            <w:webHidden/>
          </w:rPr>
          <w:t>69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02" w:history="1">
        <w:r w:rsidR="00455EEB" w:rsidRPr="002D70C2">
          <w:rPr>
            <w:rStyle w:val="Hyperlink"/>
            <w:noProof/>
          </w:rPr>
          <w:t>2.13</w:t>
        </w:r>
        <w:r w:rsidR="00455EEB">
          <w:rPr>
            <w:rFonts w:asciiTheme="minorHAnsi" w:eastAsiaTheme="minorEastAsia" w:hAnsiTheme="minorHAnsi" w:cstheme="minorBidi"/>
            <w:noProof/>
            <w:sz w:val="22"/>
            <w:szCs w:val="22"/>
            <w:lang w:eastAsia="en-AU"/>
          </w:rPr>
          <w:tab/>
        </w:r>
        <w:r w:rsidR="00455EEB" w:rsidRPr="002D70C2">
          <w:rPr>
            <w:rStyle w:val="Hyperlink"/>
            <w:noProof/>
          </w:rPr>
          <w:t>Minimum requirement not sufficient</w:t>
        </w:r>
        <w:r w:rsidR="00455EEB">
          <w:rPr>
            <w:noProof/>
            <w:webHidden/>
          </w:rPr>
          <w:tab/>
        </w:r>
        <w:r w:rsidR="00455EEB">
          <w:rPr>
            <w:noProof/>
            <w:webHidden/>
          </w:rPr>
          <w:fldChar w:fldCharType="begin"/>
        </w:r>
        <w:r w:rsidR="00455EEB">
          <w:rPr>
            <w:noProof/>
            <w:webHidden/>
          </w:rPr>
          <w:instrText xml:space="preserve"> PAGEREF _Toc507720402 \h </w:instrText>
        </w:r>
        <w:r w:rsidR="00455EEB">
          <w:rPr>
            <w:noProof/>
            <w:webHidden/>
          </w:rPr>
        </w:r>
        <w:r w:rsidR="00455EEB">
          <w:rPr>
            <w:noProof/>
            <w:webHidden/>
          </w:rPr>
          <w:fldChar w:fldCharType="separate"/>
        </w:r>
        <w:r w:rsidR="00244644">
          <w:rPr>
            <w:noProof/>
            <w:webHidden/>
          </w:rPr>
          <w:t>69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03" w:history="1">
        <w:r w:rsidR="00455EEB" w:rsidRPr="002D70C2">
          <w:rPr>
            <w:rStyle w:val="Hyperlink"/>
            <w:noProof/>
          </w:rPr>
          <w:t>2.14</w:t>
        </w:r>
        <w:r w:rsidR="00455EEB">
          <w:rPr>
            <w:rFonts w:asciiTheme="minorHAnsi" w:eastAsiaTheme="minorEastAsia" w:hAnsiTheme="minorHAnsi" w:cstheme="minorBidi"/>
            <w:noProof/>
            <w:sz w:val="22"/>
            <w:szCs w:val="22"/>
            <w:lang w:eastAsia="en-AU"/>
          </w:rPr>
          <w:tab/>
        </w:r>
        <w:r w:rsidR="00455EEB" w:rsidRPr="002D70C2">
          <w:rPr>
            <w:rStyle w:val="Hyperlink"/>
            <w:noProof/>
          </w:rPr>
          <w:t>Relationship of the parties</w:t>
        </w:r>
        <w:r w:rsidR="00455EEB">
          <w:rPr>
            <w:noProof/>
            <w:webHidden/>
          </w:rPr>
          <w:tab/>
        </w:r>
        <w:r w:rsidR="00455EEB">
          <w:rPr>
            <w:noProof/>
            <w:webHidden/>
          </w:rPr>
          <w:fldChar w:fldCharType="begin"/>
        </w:r>
        <w:r w:rsidR="00455EEB">
          <w:rPr>
            <w:noProof/>
            <w:webHidden/>
          </w:rPr>
          <w:instrText xml:space="preserve"> PAGEREF _Toc507720403 \h </w:instrText>
        </w:r>
        <w:r w:rsidR="00455EEB">
          <w:rPr>
            <w:noProof/>
            <w:webHidden/>
          </w:rPr>
        </w:r>
        <w:r w:rsidR="00455EEB">
          <w:rPr>
            <w:noProof/>
            <w:webHidden/>
          </w:rPr>
          <w:fldChar w:fldCharType="separate"/>
        </w:r>
        <w:r w:rsidR="00244644">
          <w:rPr>
            <w:noProof/>
            <w:webHidden/>
          </w:rPr>
          <w:t>69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04" w:history="1">
        <w:r w:rsidR="00455EEB" w:rsidRPr="002D70C2">
          <w:rPr>
            <w:rStyle w:val="Hyperlink"/>
            <w:noProof/>
          </w:rPr>
          <w:t>2.15</w:t>
        </w:r>
        <w:r w:rsidR="00455EEB">
          <w:rPr>
            <w:rFonts w:asciiTheme="minorHAnsi" w:eastAsiaTheme="minorEastAsia" w:hAnsiTheme="minorHAnsi" w:cstheme="minorBidi"/>
            <w:noProof/>
            <w:sz w:val="22"/>
            <w:szCs w:val="22"/>
            <w:lang w:eastAsia="en-AU"/>
          </w:rPr>
          <w:tab/>
        </w:r>
        <w:r w:rsidR="00455EEB" w:rsidRPr="002D70C2">
          <w:rPr>
            <w:rStyle w:val="Hyperlink"/>
            <w:noProof/>
          </w:rPr>
          <w:t>State's rights, duties and functions</w:t>
        </w:r>
        <w:r w:rsidR="00455EEB">
          <w:rPr>
            <w:noProof/>
            <w:webHidden/>
          </w:rPr>
          <w:tab/>
        </w:r>
        <w:r w:rsidR="00455EEB">
          <w:rPr>
            <w:noProof/>
            <w:webHidden/>
          </w:rPr>
          <w:fldChar w:fldCharType="begin"/>
        </w:r>
        <w:r w:rsidR="00455EEB">
          <w:rPr>
            <w:noProof/>
            <w:webHidden/>
          </w:rPr>
          <w:instrText xml:space="preserve"> PAGEREF _Toc507720404 \h </w:instrText>
        </w:r>
        <w:r w:rsidR="00455EEB">
          <w:rPr>
            <w:noProof/>
            <w:webHidden/>
          </w:rPr>
        </w:r>
        <w:r w:rsidR="00455EEB">
          <w:rPr>
            <w:noProof/>
            <w:webHidden/>
          </w:rPr>
          <w:fldChar w:fldCharType="separate"/>
        </w:r>
        <w:r w:rsidR="00244644">
          <w:rPr>
            <w:noProof/>
            <w:webHidden/>
          </w:rPr>
          <w:t>70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05" w:history="1">
        <w:r w:rsidR="00455EEB" w:rsidRPr="002D70C2">
          <w:rPr>
            <w:rStyle w:val="Hyperlink"/>
            <w:noProof/>
          </w:rPr>
          <w:t>2.16</w:t>
        </w:r>
        <w:r w:rsidR="00455EEB">
          <w:rPr>
            <w:rFonts w:asciiTheme="minorHAnsi" w:eastAsiaTheme="minorEastAsia" w:hAnsiTheme="minorHAnsi" w:cstheme="minorBidi"/>
            <w:noProof/>
            <w:sz w:val="22"/>
            <w:szCs w:val="22"/>
            <w:lang w:eastAsia="en-AU"/>
          </w:rPr>
          <w:tab/>
        </w:r>
        <w:r w:rsidR="00455EEB" w:rsidRPr="002D70C2">
          <w:rPr>
            <w:rStyle w:val="Hyperlink"/>
            <w:noProof/>
          </w:rPr>
          <w:t>Reasonable endeavours of State</w:t>
        </w:r>
        <w:r w:rsidR="00455EEB">
          <w:rPr>
            <w:noProof/>
            <w:webHidden/>
          </w:rPr>
          <w:tab/>
        </w:r>
        <w:r w:rsidR="00455EEB">
          <w:rPr>
            <w:noProof/>
            <w:webHidden/>
          </w:rPr>
          <w:fldChar w:fldCharType="begin"/>
        </w:r>
        <w:r w:rsidR="00455EEB">
          <w:rPr>
            <w:noProof/>
            <w:webHidden/>
          </w:rPr>
          <w:instrText xml:space="preserve"> PAGEREF _Toc507720405 \h </w:instrText>
        </w:r>
        <w:r w:rsidR="00455EEB">
          <w:rPr>
            <w:noProof/>
            <w:webHidden/>
          </w:rPr>
        </w:r>
        <w:r w:rsidR="00455EEB">
          <w:rPr>
            <w:noProof/>
            <w:webHidden/>
          </w:rPr>
          <w:fldChar w:fldCharType="separate"/>
        </w:r>
        <w:r w:rsidR="00244644">
          <w:rPr>
            <w:noProof/>
            <w:webHidden/>
          </w:rPr>
          <w:t>70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06" w:history="1">
        <w:r w:rsidR="00455EEB" w:rsidRPr="002D70C2">
          <w:rPr>
            <w:rStyle w:val="Hyperlink"/>
            <w:noProof/>
            <w:lang w:eastAsia="zh-CN"/>
          </w:rPr>
          <w:t>2.17</w:t>
        </w:r>
        <w:r w:rsidR="00455EEB">
          <w:rPr>
            <w:rFonts w:asciiTheme="minorHAnsi" w:eastAsiaTheme="minorEastAsia" w:hAnsiTheme="minorHAnsi" w:cstheme="minorBidi"/>
            <w:noProof/>
            <w:sz w:val="22"/>
            <w:szCs w:val="22"/>
            <w:lang w:eastAsia="en-AU"/>
          </w:rPr>
          <w:tab/>
        </w:r>
        <w:r w:rsidR="00455EEB" w:rsidRPr="002D70C2">
          <w:rPr>
            <w:rStyle w:val="Hyperlink"/>
            <w:noProof/>
          </w:rPr>
          <w:t>Indexation</w:t>
        </w:r>
        <w:r w:rsidR="00455EEB">
          <w:rPr>
            <w:noProof/>
            <w:webHidden/>
          </w:rPr>
          <w:tab/>
        </w:r>
        <w:r w:rsidR="00455EEB">
          <w:rPr>
            <w:noProof/>
            <w:webHidden/>
          </w:rPr>
          <w:fldChar w:fldCharType="begin"/>
        </w:r>
        <w:r w:rsidR="00455EEB">
          <w:rPr>
            <w:noProof/>
            <w:webHidden/>
          </w:rPr>
          <w:instrText xml:space="preserve"> PAGEREF _Toc507720406 \h </w:instrText>
        </w:r>
        <w:r w:rsidR="00455EEB">
          <w:rPr>
            <w:noProof/>
            <w:webHidden/>
          </w:rPr>
        </w:r>
        <w:r w:rsidR="00455EEB">
          <w:rPr>
            <w:noProof/>
            <w:webHidden/>
          </w:rPr>
          <w:fldChar w:fldCharType="separate"/>
        </w:r>
        <w:r w:rsidR="00244644">
          <w:rPr>
            <w:noProof/>
            <w:webHidden/>
          </w:rPr>
          <w:t>71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07" w:history="1">
        <w:r w:rsidR="00455EEB" w:rsidRPr="002D70C2">
          <w:rPr>
            <w:rStyle w:val="Hyperlink"/>
            <w:noProof/>
          </w:rPr>
          <w:t>2.18</w:t>
        </w:r>
        <w:r w:rsidR="00455EEB">
          <w:rPr>
            <w:rFonts w:asciiTheme="minorHAnsi" w:eastAsiaTheme="minorEastAsia" w:hAnsiTheme="minorHAnsi" w:cstheme="minorBidi"/>
            <w:noProof/>
            <w:sz w:val="22"/>
            <w:szCs w:val="22"/>
            <w:lang w:eastAsia="en-AU"/>
          </w:rPr>
          <w:tab/>
        </w:r>
        <w:r w:rsidR="00455EEB" w:rsidRPr="002D70C2">
          <w:rPr>
            <w:rStyle w:val="Hyperlink"/>
            <w:noProof/>
          </w:rPr>
          <w:t>Final and Binding</w:t>
        </w:r>
        <w:r w:rsidR="00455EEB">
          <w:rPr>
            <w:noProof/>
            <w:webHidden/>
          </w:rPr>
          <w:tab/>
        </w:r>
        <w:r w:rsidR="00455EEB">
          <w:rPr>
            <w:noProof/>
            <w:webHidden/>
          </w:rPr>
          <w:fldChar w:fldCharType="begin"/>
        </w:r>
        <w:r w:rsidR="00455EEB">
          <w:rPr>
            <w:noProof/>
            <w:webHidden/>
          </w:rPr>
          <w:instrText xml:space="preserve"> PAGEREF _Toc507720407 \h </w:instrText>
        </w:r>
        <w:r w:rsidR="00455EEB">
          <w:rPr>
            <w:noProof/>
            <w:webHidden/>
          </w:rPr>
        </w:r>
        <w:r w:rsidR="00455EEB">
          <w:rPr>
            <w:noProof/>
            <w:webHidden/>
          </w:rPr>
          <w:fldChar w:fldCharType="separate"/>
        </w:r>
        <w:r w:rsidR="00244644">
          <w:rPr>
            <w:noProof/>
            <w:webHidden/>
          </w:rPr>
          <w:t>71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08" w:history="1">
        <w:r w:rsidR="00455EEB" w:rsidRPr="002D70C2">
          <w:rPr>
            <w:rStyle w:val="Hyperlink"/>
            <w:noProof/>
          </w:rPr>
          <w:t>2.19</w:t>
        </w:r>
        <w:r w:rsidR="00455EEB">
          <w:rPr>
            <w:rFonts w:asciiTheme="minorHAnsi" w:eastAsiaTheme="minorEastAsia" w:hAnsiTheme="minorHAnsi" w:cstheme="minorBidi"/>
            <w:noProof/>
            <w:sz w:val="22"/>
            <w:szCs w:val="22"/>
            <w:lang w:eastAsia="en-AU"/>
          </w:rPr>
          <w:tab/>
        </w:r>
        <w:r w:rsidR="00455EEB" w:rsidRPr="002D70C2">
          <w:rPr>
            <w:rStyle w:val="Hyperlink"/>
            <w:noProof/>
          </w:rPr>
          <w:t>Power of attorney</w:t>
        </w:r>
        <w:r w:rsidR="00455EEB">
          <w:rPr>
            <w:noProof/>
            <w:webHidden/>
          </w:rPr>
          <w:tab/>
        </w:r>
        <w:r w:rsidR="00455EEB">
          <w:rPr>
            <w:noProof/>
            <w:webHidden/>
          </w:rPr>
          <w:fldChar w:fldCharType="begin"/>
        </w:r>
        <w:r w:rsidR="00455EEB">
          <w:rPr>
            <w:noProof/>
            <w:webHidden/>
          </w:rPr>
          <w:instrText xml:space="preserve"> PAGEREF _Toc507720408 \h </w:instrText>
        </w:r>
        <w:r w:rsidR="00455EEB">
          <w:rPr>
            <w:noProof/>
            <w:webHidden/>
          </w:rPr>
        </w:r>
        <w:r w:rsidR="00455EEB">
          <w:rPr>
            <w:noProof/>
            <w:webHidden/>
          </w:rPr>
          <w:fldChar w:fldCharType="separate"/>
        </w:r>
        <w:r w:rsidR="00244644">
          <w:rPr>
            <w:noProof/>
            <w:webHidden/>
          </w:rPr>
          <w:t>71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09" w:history="1">
        <w:r w:rsidR="00455EEB" w:rsidRPr="002D70C2">
          <w:rPr>
            <w:rStyle w:val="Hyperlink"/>
            <w:noProof/>
          </w:rPr>
          <w:t>2.20</w:t>
        </w:r>
        <w:r w:rsidR="00455EEB">
          <w:rPr>
            <w:rFonts w:asciiTheme="minorHAnsi" w:eastAsiaTheme="minorEastAsia" w:hAnsiTheme="minorHAnsi" w:cstheme="minorBidi"/>
            <w:noProof/>
            <w:sz w:val="22"/>
            <w:szCs w:val="22"/>
            <w:lang w:eastAsia="en-AU"/>
          </w:rPr>
          <w:tab/>
        </w:r>
        <w:r w:rsidR="00455EEB" w:rsidRPr="002D70C2">
          <w:rPr>
            <w:rStyle w:val="Hyperlink"/>
            <w:noProof/>
          </w:rPr>
          <w:t>Proportionate liability</w:t>
        </w:r>
        <w:r w:rsidR="00455EEB">
          <w:rPr>
            <w:noProof/>
            <w:webHidden/>
          </w:rPr>
          <w:tab/>
        </w:r>
        <w:r w:rsidR="00455EEB">
          <w:rPr>
            <w:noProof/>
            <w:webHidden/>
          </w:rPr>
          <w:fldChar w:fldCharType="begin"/>
        </w:r>
        <w:r w:rsidR="00455EEB">
          <w:rPr>
            <w:noProof/>
            <w:webHidden/>
          </w:rPr>
          <w:instrText xml:space="preserve"> PAGEREF _Toc507720409 \h </w:instrText>
        </w:r>
        <w:r w:rsidR="00455EEB">
          <w:rPr>
            <w:noProof/>
            <w:webHidden/>
          </w:rPr>
        </w:r>
        <w:r w:rsidR="00455EEB">
          <w:rPr>
            <w:noProof/>
            <w:webHidden/>
          </w:rPr>
          <w:fldChar w:fldCharType="separate"/>
        </w:r>
        <w:r w:rsidR="00244644">
          <w:rPr>
            <w:noProof/>
            <w:webHidden/>
          </w:rPr>
          <w:t>71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10" w:history="1">
        <w:r w:rsidR="00455EEB" w:rsidRPr="002D70C2">
          <w:rPr>
            <w:rStyle w:val="Hyperlink"/>
            <w:noProof/>
          </w:rPr>
          <w:t>2.21</w:t>
        </w:r>
        <w:r w:rsidR="00455EEB">
          <w:rPr>
            <w:rFonts w:asciiTheme="minorHAnsi" w:eastAsiaTheme="minorEastAsia" w:hAnsiTheme="minorHAnsi" w:cstheme="minorBidi"/>
            <w:noProof/>
            <w:sz w:val="22"/>
            <w:szCs w:val="22"/>
            <w:lang w:eastAsia="en-AU"/>
          </w:rPr>
          <w:tab/>
        </w:r>
        <w:r w:rsidR="00455EEB" w:rsidRPr="002D70C2">
          <w:rPr>
            <w:rStyle w:val="Hyperlink"/>
            <w:noProof/>
          </w:rPr>
          <w:t>References to Independent Reviewer</w:t>
        </w:r>
        <w:r w:rsidR="00455EEB">
          <w:rPr>
            <w:noProof/>
            <w:webHidden/>
          </w:rPr>
          <w:tab/>
        </w:r>
        <w:r w:rsidR="00455EEB">
          <w:rPr>
            <w:noProof/>
            <w:webHidden/>
          </w:rPr>
          <w:fldChar w:fldCharType="begin"/>
        </w:r>
        <w:r w:rsidR="00455EEB">
          <w:rPr>
            <w:noProof/>
            <w:webHidden/>
          </w:rPr>
          <w:instrText xml:space="preserve"> PAGEREF _Toc507720410 \h </w:instrText>
        </w:r>
        <w:r w:rsidR="00455EEB">
          <w:rPr>
            <w:noProof/>
            <w:webHidden/>
          </w:rPr>
        </w:r>
        <w:r w:rsidR="00455EEB">
          <w:rPr>
            <w:noProof/>
            <w:webHidden/>
          </w:rPr>
          <w:fldChar w:fldCharType="separate"/>
        </w:r>
        <w:r w:rsidR="00244644">
          <w:rPr>
            <w:noProof/>
            <w:webHidden/>
          </w:rPr>
          <w:t>71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11" w:history="1">
        <w:r w:rsidR="00455EEB" w:rsidRPr="002D70C2">
          <w:rPr>
            <w:rStyle w:val="Hyperlink"/>
            <w:noProof/>
          </w:rPr>
          <w:t>2.22</w:t>
        </w:r>
        <w:r w:rsidR="00455EEB">
          <w:rPr>
            <w:rFonts w:asciiTheme="minorHAnsi" w:eastAsiaTheme="minorEastAsia" w:hAnsiTheme="minorHAnsi" w:cstheme="minorBidi"/>
            <w:noProof/>
            <w:sz w:val="22"/>
            <w:szCs w:val="22"/>
            <w:lang w:eastAsia="en-AU"/>
          </w:rPr>
          <w:tab/>
        </w:r>
        <w:r w:rsidR="00455EEB" w:rsidRPr="002D70C2">
          <w:rPr>
            <w:rStyle w:val="Hyperlink"/>
            <w:noProof/>
          </w:rPr>
          <w:t>Prevent</w:t>
        </w:r>
        <w:r w:rsidR="00455EEB">
          <w:rPr>
            <w:noProof/>
            <w:webHidden/>
          </w:rPr>
          <w:tab/>
        </w:r>
        <w:r w:rsidR="00455EEB">
          <w:rPr>
            <w:noProof/>
            <w:webHidden/>
          </w:rPr>
          <w:fldChar w:fldCharType="begin"/>
        </w:r>
        <w:r w:rsidR="00455EEB">
          <w:rPr>
            <w:noProof/>
            <w:webHidden/>
          </w:rPr>
          <w:instrText xml:space="preserve"> PAGEREF _Toc507720411 \h </w:instrText>
        </w:r>
        <w:r w:rsidR="00455EEB">
          <w:rPr>
            <w:noProof/>
            <w:webHidden/>
          </w:rPr>
        </w:r>
        <w:r w:rsidR="00455EEB">
          <w:rPr>
            <w:noProof/>
            <w:webHidden/>
          </w:rPr>
          <w:fldChar w:fldCharType="separate"/>
        </w:r>
        <w:r w:rsidR="00244644">
          <w:rPr>
            <w:noProof/>
            <w:webHidden/>
          </w:rPr>
          <w:t>72</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412" w:history="1">
        <w:r w:rsidR="00455EEB" w:rsidRPr="002D70C2">
          <w:rPr>
            <w:rStyle w:val="Hyperlink"/>
            <w:noProof/>
          </w:rPr>
          <w:t>PART B - PROJECT COMMENCEMENT AND TERM</w:t>
        </w:r>
        <w:r w:rsidR="00455EEB">
          <w:rPr>
            <w:noProof/>
            <w:webHidden/>
          </w:rPr>
          <w:tab/>
        </w:r>
        <w:r w:rsidR="00455EEB">
          <w:rPr>
            <w:noProof/>
            <w:webHidden/>
          </w:rPr>
          <w:fldChar w:fldCharType="begin"/>
        </w:r>
        <w:r w:rsidR="00455EEB">
          <w:rPr>
            <w:noProof/>
            <w:webHidden/>
          </w:rPr>
          <w:instrText xml:space="preserve"> PAGEREF _Toc507720412 \h </w:instrText>
        </w:r>
        <w:r w:rsidR="00455EEB">
          <w:rPr>
            <w:noProof/>
            <w:webHidden/>
          </w:rPr>
        </w:r>
        <w:r w:rsidR="00455EEB">
          <w:rPr>
            <w:noProof/>
            <w:webHidden/>
          </w:rPr>
          <w:fldChar w:fldCharType="separate"/>
        </w:r>
        <w:r w:rsidR="00244644">
          <w:rPr>
            <w:noProof/>
            <w:webHidden/>
          </w:rPr>
          <w:t>73</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413" w:history="1">
        <w:r w:rsidR="00455EEB" w:rsidRPr="002D70C2">
          <w:rPr>
            <w:rStyle w:val="Hyperlink"/>
            <w:caps/>
            <w:noProof/>
          </w:rPr>
          <w:t>3.</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Conditions Precedent</w:t>
        </w:r>
        <w:r w:rsidR="00455EEB">
          <w:rPr>
            <w:noProof/>
            <w:webHidden/>
          </w:rPr>
          <w:tab/>
        </w:r>
        <w:r w:rsidR="00455EEB">
          <w:rPr>
            <w:noProof/>
            <w:webHidden/>
          </w:rPr>
          <w:fldChar w:fldCharType="begin"/>
        </w:r>
        <w:r w:rsidR="00455EEB">
          <w:rPr>
            <w:noProof/>
            <w:webHidden/>
          </w:rPr>
          <w:instrText xml:space="preserve"> PAGEREF _Toc507720413 \h </w:instrText>
        </w:r>
        <w:r w:rsidR="00455EEB">
          <w:rPr>
            <w:noProof/>
            <w:webHidden/>
          </w:rPr>
        </w:r>
        <w:r w:rsidR="00455EEB">
          <w:rPr>
            <w:noProof/>
            <w:webHidden/>
          </w:rPr>
          <w:fldChar w:fldCharType="separate"/>
        </w:r>
        <w:r w:rsidR="00244644">
          <w:rPr>
            <w:noProof/>
            <w:webHidden/>
          </w:rPr>
          <w:t>73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14" w:history="1">
        <w:r w:rsidR="00455EEB" w:rsidRPr="002D70C2">
          <w:rPr>
            <w:rStyle w:val="Hyperlink"/>
            <w:noProof/>
          </w:rPr>
          <w:t>3.1</w:t>
        </w:r>
        <w:r w:rsidR="00455EEB">
          <w:rPr>
            <w:rFonts w:asciiTheme="minorHAnsi" w:eastAsiaTheme="minorEastAsia" w:hAnsiTheme="minorHAnsi" w:cstheme="minorBidi"/>
            <w:noProof/>
            <w:sz w:val="22"/>
            <w:szCs w:val="22"/>
            <w:lang w:eastAsia="en-AU"/>
          </w:rPr>
          <w:tab/>
        </w:r>
        <w:r w:rsidR="00455EEB" w:rsidRPr="002D70C2">
          <w:rPr>
            <w:rStyle w:val="Hyperlink"/>
            <w:noProof/>
          </w:rPr>
          <w:t>Commencement of obligations</w:t>
        </w:r>
        <w:r w:rsidR="00455EEB">
          <w:rPr>
            <w:noProof/>
            <w:webHidden/>
          </w:rPr>
          <w:tab/>
        </w:r>
        <w:r w:rsidR="00455EEB">
          <w:rPr>
            <w:noProof/>
            <w:webHidden/>
          </w:rPr>
          <w:fldChar w:fldCharType="begin"/>
        </w:r>
        <w:r w:rsidR="00455EEB">
          <w:rPr>
            <w:noProof/>
            <w:webHidden/>
          </w:rPr>
          <w:instrText xml:space="preserve"> PAGEREF _Toc507720414 \h </w:instrText>
        </w:r>
        <w:r w:rsidR="00455EEB">
          <w:rPr>
            <w:noProof/>
            <w:webHidden/>
          </w:rPr>
        </w:r>
        <w:r w:rsidR="00455EEB">
          <w:rPr>
            <w:noProof/>
            <w:webHidden/>
          </w:rPr>
          <w:fldChar w:fldCharType="separate"/>
        </w:r>
        <w:r w:rsidR="00244644">
          <w:rPr>
            <w:noProof/>
            <w:webHidden/>
          </w:rPr>
          <w:t>73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15" w:history="1">
        <w:r w:rsidR="00455EEB" w:rsidRPr="002D70C2">
          <w:rPr>
            <w:rStyle w:val="Hyperlink"/>
            <w:noProof/>
          </w:rPr>
          <w:t>3.2</w:t>
        </w:r>
        <w:r w:rsidR="00455EEB">
          <w:rPr>
            <w:rFonts w:asciiTheme="minorHAnsi" w:eastAsiaTheme="minorEastAsia" w:hAnsiTheme="minorHAnsi" w:cstheme="minorBidi"/>
            <w:noProof/>
            <w:sz w:val="22"/>
            <w:szCs w:val="22"/>
            <w:lang w:eastAsia="en-AU"/>
          </w:rPr>
          <w:tab/>
        </w:r>
        <w:r w:rsidR="00455EEB" w:rsidRPr="002D70C2">
          <w:rPr>
            <w:rStyle w:val="Hyperlink"/>
            <w:noProof/>
          </w:rPr>
          <w:t>Satisfaction of Conditions Precedent</w:t>
        </w:r>
        <w:r w:rsidR="00455EEB">
          <w:rPr>
            <w:noProof/>
            <w:webHidden/>
          </w:rPr>
          <w:tab/>
        </w:r>
        <w:r w:rsidR="00455EEB">
          <w:rPr>
            <w:noProof/>
            <w:webHidden/>
          </w:rPr>
          <w:fldChar w:fldCharType="begin"/>
        </w:r>
        <w:r w:rsidR="00455EEB">
          <w:rPr>
            <w:noProof/>
            <w:webHidden/>
          </w:rPr>
          <w:instrText xml:space="preserve"> PAGEREF _Toc507720415 \h </w:instrText>
        </w:r>
        <w:r w:rsidR="00455EEB">
          <w:rPr>
            <w:noProof/>
            <w:webHidden/>
          </w:rPr>
        </w:r>
        <w:r w:rsidR="00455EEB">
          <w:rPr>
            <w:noProof/>
            <w:webHidden/>
          </w:rPr>
          <w:fldChar w:fldCharType="separate"/>
        </w:r>
        <w:r w:rsidR="00244644">
          <w:rPr>
            <w:noProof/>
            <w:webHidden/>
          </w:rPr>
          <w:t>74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16" w:history="1">
        <w:r w:rsidR="00455EEB" w:rsidRPr="002D70C2">
          <w:rPr>
            <w:rStyle w:val="Hyperlink"/>
            <w:noProof/>
          </w:rPr>
          <w:t>3.3</w:t>
        </w:r>
        <w:r w:rsidR="00455EEB">
          <w:rPr>
            <w:rFonts w:asciiTheme="minorHAnsi" w:eastAsiaTheme="minorEastAsia" w:hAnsiTheme="minorHAnsi" w:cstheme="minorBidi"/>
            <w:noProof/>
            <w:sz w:val="22"/>
            <w:szCs w:val="22"/>
            <w:lang w:eastAsia="en-AU"/>
          </w:rPr>
          <w:tab/>
        </w:r>
        <w:r w:rsidR="00455EEB" w:rsidRPr="002D70C2">
          <w:rPr>
            <w:rStyle w:val="Hyperlink"/>
            <w:noProof/>
          </w:rPr>
          <w:t>Waiver of Conditions Precedent</w:t>
        </w:r>
        <w:r w:rsidR="00455EEB">
          <w:rPr>
            <w:noProof/>
            <w:webHidden/>
          </w:rPr>
          <w:tab/>
        </w:r>
        <w:r w:rsidR="00455EEB">
          <w:rPr>
            <w:noProof/>
            <w:webHidden/>
          </w:rPr>
          <w:fldChar w:fldCharType="begin"/>
        </w:r>
        <w:r w:rsidR="00455EEB">
          <w:rPr>
            <w:noProof/>
            <w:webHidden/>
          </w:rPr>
          <w:instrText xml:space="preserve"> PAGEREF _Toc507720416 \h </w:instrText>
        </w:r>
        <w:r w:rsidR="00455EEB">
          <w:rPr>
            <w:noProof/>
            <w:webHidden/>
          </w:rPr>
        </w:r>
        <w:r w:rsidR="00455EEB">
          <w:rPr>
            <w:noProof/>
            <w:webHidden/>
          </w:rPr>
          <w:fldChar w:fldCharType="separate"/>
        </w:r>
        <w:r w:rsidR="00244644">
          <w:rPr>
            <w:noProof/>
            <w:webHidden/>
          </w:rPr>
          <w:t>75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17" w:history="1">
        <w:r w:rsidR="00455EEB" w:rsidRPr="002D70C2">
          <w:rPr>
            <w:rStyle w:val="Hyperlink"/>
            <w:noProof/>
          </w:rPr>
          <w:t>3.4</w:t>
        </w:r>
        <w:r w:rsidR="00455EEB">
          <w:rPr>
            <w:rFonts w:asciiTheme="minorHAnsi" w:eastAsiaTheme="minorEastAsia" w:hAnsiTheme="minorHAnsi" w:cstheme="minorBidi"/>
            <w:noProof/>
            <w:sz w:val="22"/>
            <w:szCs w:val="22"/>
            <w:lang w:eastAsia="en-AU"/>
          </w:rPr>
          <w:tab/>
        </w:r>
        <w:r w:rsidR="00455EEB" w:rsidRPr="002D70C2">
          <w:rPr>
            <w:rStyle w:val="Hyperlink"/>
            <w:noProof/>
          </w:rPr>
          <w:t>Failure to satisfy Condition Precedent by Condition Precedent Deadline</w:t>
        </w:r>
        <w:r w:rsidR="00455EEB">
          <w:rPr>
            <w:noProof/>
            <w:webHidden/>
          </w:rPr>
          <w:tab/>
        </w:r>
        <w:r w:rsidR="00455EEB">
          <w:rPr>
            <w:noProof/>
            <w:webHidden/>
          </w:rPr>
          <w:fldChar w:fldCharType="begin"/>
        </w:r>
        <w:r w:rsidR="00455EEB">
          <w:rPr>
            <w:noProof/>
            <w:webHidden/>
          </w:rPr>
          <w:instrText xml:space="preserve"> PAGEREF _Toc507720417 \h </w:instrText>
        </w:r>
        <w:r w:rsidR="00455EEB">
          <w:rPr>
            <w:noProof/>
            <w:webHidden/>
          </w:rPr>
        </w:r>
        <w:r w:rsidR="00455EEB">
          <w:rPr>
            <w:noProof/>
            <w:webHidden/>
          </w:rPr>
          <w:fldChar w:fldCharType="separate"/>
        </w:r>
        <w:r w:rsidR="00244644">
          <w:rPr>
            <w:noProof/>
            <w:webHidden/>
          </w:rPr>
          <w:t>75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18" w:history="1">
        <w:r w:rsidR="00455EEB" w:rsidRPr="002D70C2">
          <w:rPr>
            <w:rStyle w:val="Hyperlink"/>
            <w:noProof/>
          </w:rPr>
          <w:t>3.5</w:t>
        </w:r>
        <w:r w:rsidR="00455EEB">
          <w:rPr>
            <w:rFonts w:asciiTheme="minorHAnsi" w:eastAsiaTheme="minorEastAsia" w:hAnsiTheme="minorHAnsi" w:cstheme="minorBidi"/>
            <w:noProof/>
            <w:sz w:val="22"/>
            <w:szCs w:val="22"/>
            <w:lang w:eastAsia="en-AU"/>
          </w:rPr>
          <w:tab/>
        </w:r>
        <w:r w:rsidR="00455EEB" w:rsidRPr="002D70C2">
          <w:rPr>
            <w:rStyle w:val="Hyperlink"/>
            <w:noProof/>
          </w:rPr>
          <w:t>Financial Close Adjustment Protocol and Model Output Schedule</w:t>
        </w:r>
        <w:r w:rsidR="00455EEB">
          <w:rPr>
            <w:noProof/>
            <w:webHidden/>
          </w:rPr>
          <w:tab/>
        </w:r>
        <w:r w:rsidR="00455EEB">
          <w:rPr>
            <w:noProof/>
            <w:webHidden/>
          </w:rPr>
          <w:fldChar w:fldCharType="begin"/>
        </w:r>
        <w:r w:rsidR="00455EEB">
          <w:rPr>
            <w:noProof/>
            <w:webHidden/>
          </w:rPr>
          <w:instrText xml:space="preserve"> PAGEREF _Toc507720418 \h </w:instrText>
        </w:r>
        <w:r w:rsidR="00455EEB">
          <w:rPr>
            <w:noProof/>
            <w:webHidden/>
          </w:rPr>
        </w:r>
        <w:r w:rsidR="00455EEB">
          <w:rPr>
            <w:noProof/>
            <w:webHidden/>
          </w:rPr>
          <w:fldChar w:fldCharType="separate"/>
        </w:r>
        <w:r w:rsidR="00244644">
          <w:rPr>
            <w:noProof/>
            <w:webHidden/>
          </w:rPr>
          <w:t>75</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419" w:history="1">
        <w:r w:rsidR="00455EEB" w:rsidRPr="002D70C2">
          <w:rPr>
            <w:rStyle w:val="Hyperlink"/>
            <w:caps/>
            <w:noProof/>
            <w:lang w:eastAsia="zh-CN"/>
          </w:rPr>
          <w:t>4.</w:t>
        </w:r>
        <w:r w:rsidR="00455EEB">
          <w:rPr>
            <w:rFonts w:asciiTheme="minorHAnsi" w:eastAsiaTheme="minorEastAsia" w:hAnsiTheme="minorHAnsi" w:cstheme="minorBidi"/>
            <w:b w:val="0"/>
            <w:noProof/>
            <w:sz w:val="22"/>
            <w:szCs w:val="22"/>
            <w:lang w:eastAsia="en-AU"/>
          </w:rPr>
          <w:tab/>
        </w:r>
        <w:r w:rsidR="00455EEB" w:rsidRPr="002D70C2">
          <w:rPr>
            <w:rStyle w:val="Hyperlink"/>
            <w:noProof/>
            <w:lang w:eastAsia="zh-CN"/>
          </w:rPr>
          <w:t>Term</w:t>
        </w:r>
        <w:r w:rsidR="00455EEB">
          <w:rPr>
            <w:noProof/>
            <w:webHidden/>
          </w:rPr>
          <w:tab/>
        </w:r>
        <w:r w:rsidR="00455EEB">
          <w:rPr>
            <w:noProof/>
            <w:webHidden/>
          </w:rPr>
          <w:fldChar w:fldCharType="begin"/>
        </w:r>
        <w:r w:rsidR="00455EEB">
          <w:rPr>
            <w:noProof/>
            <w:webHidden/>
          </w:rPr>
          <w:instrText xml:space="preserve"> PAGEREF _Toc507720419 \h </w:instrText>
        </w:r>
        <w:r w:rsidR="00455EEB">
          <w:rPr>
            <w:noProof/>
            <w:webHidden/>
          </w:rPr>
        </w:r>
        <w:r w:rsidR="00455EEB">
          <w:rPr>
            <w:noProof/>
            <w:webHidden/>
          </w:rPr>
          <w:fldChar w:fldCharType="separate"/>
        </w:r>
        <w:r w:rsidR="00244644">
          <w:rPr>
            <w:noProof/>
            <w:webHidden/>
          </w:rPr>
          <w:t>75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20" w:history="1">
        <w:r w:rsidR="00455EEB" w:rsidRPr="002D70C2">
          <w:rPr>
            <w:rStyle w:val="Hyperlink"/>
            <w:noProof/>
          </w:rPr>
          <w:t>4.1</w:t>
        </w:r>
        <w:r w:rsidR="00455EEB">
          <w:rPr>
            <w:rFonts w:asciiTheme="minorHAnsi" w:eastAsiaTheme="minorEastAsia" w:hAnsiTheme="minorHAnsi" w:cstheme="minorBidi"/>
            <w:noProof/>
            <w:sz w:val="22"/>
            <w:szCs w:val="22"/>
            <w:lang w:eastAsia="en-AU"/>
          </w:rPr>
          <w:tab/>
        </w:r>
        <w:r w:rsidR="00455EEB" w:rsidRPr="002D70C2">
          <w:rPr>
            <w:rStyle w:val="Hyperlink"/>
            <w:noProof/>
          </w:rPr>
          <w:t>Commencement date</w:t>
        </w:r>
        <w:r w:rsidR="00455EEB">
          <w:rPr>
            <w:noProof/>
            <w:webHidden/>
          </w:rPr>
          <w:tab/>
        </w:r>
        <w:r w:rsidR="00455EEB">
          <w:rPr>
            <w:noProof/>
            <w:webHidden/>
          </w:rPr>
          <w:fldChar w:fldCharType="begin"/>
        </w:r>
        <w:r w:rsidR="00455EEB">
          <w:rPr>
            <w:noProof/>
            <w:webHidden/>
          </w:rPr>
          <w:instrText xml:space="preserve"> PAGEREF _Toc507720420 \h </w:instrText>
        </w:r>
        <w:r w:rsidR="00455EEB">
          <w:rPr>
            <w:noProof/>
            <w:webHidden/>
          </w:rPr>
        </w:r>
        <w:r w:rsidR="00455EEB">
          <w:rPr>
            <w:noProof/>
            <w:webHidden/>
          </w:rPr>
          <w:fldChar w:fldCharType="separate"/>
        </w:r>
        <w:r w:rsidR="00244644">
          <w:rPr>
            <w:noProof/>
            <w:webHidden/>
          </w:rPr>
          <w:t>75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21" w:history="1">
        <w:r w:rsidR="00455EEB" w:rsidRPr="002D70C2">
          <w:rPr>
            <w:rStyle w:val="Hyperlink"/>
            <w:noProof/>
          </w:rPr>
          <w:t>4.2</w:t>
        </w:r>
        <w:r w:rsidR="00455EEB">
          <w:rPr>
            <w:rFonts w:asciiTheme="minorHAnsi" w:eastAsiaTheme="minorEastAsia" w:hAnsiTheme="minorHAnsi" w:cstheme="minorBidi"/>
            <w:noProof/>
            <w:sz w:val="22"/>
            <w:szCs w:val="22"/>
            <w:lang w:eastAsia="en-AU"/>
          </w:rPr>
          <w:tab/>
        </w:r>
        <w:r w:rsidR="00455EEB" w:rsidRPr="002D70C2">
          <w:rPr>
            <w:rStyle w:val="Hyperlink"/>
            <w:noProof/>
          </w:rPr>
          <w:t>Expiry Date</w:t>
        </w:r>
        <w:r w:rsidR="00455EEB">
          <w:rPr>
            <w:noProof/>
            <w:webHidden/>
          </w:rPr>
          <w:tab/>
        </w:r>
        <w:r w:rsidR="00455EEB">
          <w:rPr>
            <w:noProof/>
            <w:webHidden/>
          </w:rPr>
          <w:fldChar w:fldCharType="begin"/>
        </w:r>
        <w:r w:rsidR="00455EEB">
          <w:rPr>
            <w:noProof/>
            <w:webHidden/>
          </w:rPr>
          <w:instrText xml:space="preserve"> PAGEREF _Toc507720421 \h </w:instrText>
        </w:r>
        <w:r w:rsidR="00455EEB">
          <w:rPr>
            <w:noProof/>
            <w:webHidden/>
          </w:rPr>
        </w:r>
        <w:r w:rsidR="00455EEB">
          <w:rPr>
            <w:noProof/>
            <w:webHidden/>
          </w:rPr>
          <w:fldChar w:fldCharType="separate"/>
        </w:r>
        <w:r w:rsidR="00244644">
          <w:rPr>
            <w:noProof/>
            <w:webHidden/>
          </w:rPr>
          <w:t>76</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422" w:history="1">
        <w:r w:rsidR="00455EEB" w:rsidRPr="002D70C2">
          <w:rPr>
            <w:rStyle w:val="Hyperlink"/>
            <w:noProof/>
          </w:rPr>
          <w:t>PART C - GENERAL OBLIGATIONS</w:t>
        </w:r>
        <w:r w:rsidR="00455EEB">
          <w:rPr>
            <w:noProof/>
            <w:webHidden/>
          </w:rPr>
          <w:tab/>
        </w:r>
        <w:r w:rsidR="00455EEB">
          <w:rPr>
            <w:noProof/>
            <w:webHidden/>
          </w:rPr>
          <w:fldChar w:fldCharType="begin"/>
        </w:r>
        <w:r w:rsidR="00455EEB">
          <w:rPr>
            <w:noProof/>
            <w:webHidden/>
          </w:rPr>
          <w:instrText xml:space="preserve"> PAGEREF _Toc507720422 \h </w:instrText>
        </w:r>
        <w:r w:rsidR="00455EEB">
          <w:rPr>
            <w:noProof/>
            <w:webHidden/>
          </w:rPr>
        </w:r>
        <w:r w:rsidR="00455EEB">
          <w:rPr>
            <w:noProof/>
            <w:webHidden/>
          </w:rPr>
          <w:fldChar w:fldCharType="separate"/>
        </w:r>
        <w:r w:rsidR="00244644">
          <w:rPr>
            <w:noProof/>
            <w:webHidden/>
          </w:rPr>
          <w:t>77</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423" w:history="1">
        <w:r w:rsidR="00455EEB" w:rsidRPr="002D70C2">
          <w:rPr>
            <w:rStyle w:val="Hyperlink"/>
            <w:caps/>
            <w:noProof/>
            <w:lang w:eastAsia="zh-CN"/>
          </w:rPr>
          <w:t>5.</w:t>
        </w:r>
        <w:r w:rsidR="00455EEB">
          <w:rPr>
            <w:rFonts w:asciiTheme="minorHAnsi" w:eastAsiaTheme="minorEastAsia" w:hAnsiTheme="minorHAnsi" w:cstheme="minorBidi"/>
            <w:b w:val="0"/>
            <w:noProof/>
            <w:sz w:val="22"/>
            <w:szCs w:val="22"/>
            <w:lang w:eastAsia="en-AU"/>
          </w:rPr>
          <w:tab/>
        </w:r>
        <w:r w:rsidR="00455EEB" w:rsidRPr="002D70C2">
          <w:rPr>
            <w:rStyle w:val="Hyperlink"/>
            <w:noProof/>
            <w:lang w:eastAsia="zh-CN"/>
          </w:rPr>
          <w:t>Overarching obligations of Project Co</w:t>
        </w:r>
        <w:r w:rsidR="00455EEB">
          <w:rPr>
            <w:noProof/>
            <w:webHidden/>
          </w:rPr>
          <w:tab/>
        </w:r>
        <w:r w:rsidR="00455EEB">
          <w:rPr>
            <w:noProof/>
            <w:webHidden/>
          </w:rPr>
          <w:fldChar w:fldCharType="begin"/>
        </w:r>
        <w:r w:rsidR="00455EEB">
          <w:rPr>
            <w:noProof/>
            <w:webHidden/>
          </w:rPr>
          <w:instrText xml:space="preserve"> PAGEREF _Toc507720423 \h </w:instrText>
        </w:r>
        <w:r w:rsidR="00455EEB">
          <w:rPr>
            <w:noProof/>
            <w:webHidden/>
          </w:rPr>
        </w:r>
        <w:r w:rsidR="00455EEB">
          <w:rPr>
            <w:noProof/>
            <w:webHidden/>
          </w:rPr>
          <w:fldChar w:fldCharType="separate"/>
        </w:r>
        <w:r w:rsidR="00244644">
          <w:rPr>
            <w:noProof/>
            <w:webHidden/>
          </w:rPr>
          <w:t>77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24" w:history="1">
        <w:r w:rsidR="00455EEB" w:rsidRPr="002D70C2">
          <w:rPr>
            <w:rStyle w:val="Hyperlink"/>
            <w:noProof/>
          </w:rPr>
          <w:t>5.1</w:t>
        </w:r>
        <w:r w:rsidR="00455EEB">
          <w:rPr>
            <w:rFonts w:asciiTheme="minorHAnsi" w:eastAsiaTheme="minorEastAsia" w:hAnsiTheme="minorHAnsi" w:cstheme="minorBidi"/>
            <w:noProof/>
            <w:sz w:val="22"/>
            <w:szCs w:val="22"/>
            <w:lang w:eastAsia="en-AU"/>
          </w:rPr>
          <w:tab/>
        </w:r>
        <w:r w:rsidR="00455EEB" w:rsidRPr="002D70C2">
          <w:rPr>
            <w:rStyle w:val="Hyperlink"/>
            <w:noProof/>
          </w:rPr>
          <w:t>Project Activities</w:t>
        </w:r>
        <w:r w:rsidR="00455EEB">
          <w:rPr>
            <w:noProof/>
            <w:webHidden/>
          </w:rPr>
          <w:tab/>
        </w:r>
        <w:r w:rsidR="00455EEB">
          <w:rPr>
            <w:noProof/>
            <w:webHidden/>
          </w:rPr>
          <w:fldChar w:fldCharType="begin"/>
        </w:r>
        <w:r w:rsidR="00455EEB">
          <w:rPr>
            <w:noProof/>
            <w:webHidden/>
          </w:rPr>
          <w:instrText xml:space="preserve"> PAGEREF _Toc507720424 \h </w:instrText>
        </w:r>
        <w:r w:rsidR="00455EEB">
          <w:rPr>
            <w:noProof/>
            <w:webHidden/>
          </w:rPr>
        </w:r>
        <w:r w:rsidR="00455EEB">
          <w:rPr>
            <w:noProof/>
            <w:webHidden/>
          </w:rPr>
          <w:fldChar w:fldCharType="separate"/>
        </w:r>
        <w:r w:rsidR="00244644">
          <w:rPr>
            <w:noProof/>
            <w:webHidden/>
          </w:rPr>
          <w:t>77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25" w:history="1">
        <w:r w:rsidR="00455EEB" w:rsidRPr="002D70C2">
          <w:rPr>
            <w:rStyle w:val="Hyperlink"/>
            <w:noProof/>
          </w:rPr>
          <w:t>5.2</w:t>
        </w:r>
        <w:r w:rsidR="00455EEB">
          <w:rPr>
            <w:rFonts w:asciiTheme="minorHAnsi" w:eastAsiaTheme="minorEastAsia" w:hAnsiTheme="minorHAnsi" w:cstheme="minorBidi"/>
            <w:noProof/>
            <w:sz w:val="22"/>
            <w:szCs w:val="22"/>
            <w:lang w:eastAsia="en-AU"/>
          </w:rPr>
          <w:tab/>
        </w:r>
        <w:r w:rsidR="00455EEB" w:rsidRPr="002D70C2">
          <w:rPr>
            <w:rStyle w:val="Hyperlink"/>
            <w:noProof/>
          </w:rPr>
          <w:t>Comply with directions</w:t>
        </w:r>
        <w:r w:rsidR="00455EEB">
          <w:rPr>
            <w:noProof/>
            <w:webHidden/>
          </w:rPr>
          <w:tab/>
        </w:r>
        <w:r w:rsidR="00455EEB">
          <w:rPr>
            <w:noProof/>
            <w:webHidden/>
          </w:rPr>
          <w:fldChar w:fldCharType="begin"/>
        </w:r>
        <w:r w:rsidR="00455EEB">
          <w:rPr>
            <w:noProof/>
            <w:webHidden/>
          </w:rPr>
          <w:instrText xml:space="preserve"> PAGEREF _Toc507720425 \h </w:instrText>
        </w:r>
        <w:r w:rsidR="00455EEB">
          <w:rPr>
            <w:noProof/>
            <w:webHidden/>
          </w:rPr>
        </w:r>
        <w:r w:rsidR="00455EEB">
          <w:rPr>
            <w:noProof/>
            <w:webHidden/>
          </w:rPr>
          <w:fldChar w:fldCharType="separate"/>
        </w:r>
        <w:r w:rsidR="00244644">
          <w:rPr>
            <w:noProof/>
            <w:webHidden/>
          </w:rPr>
          <w:t>77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26" w:history="1">
        <w:r w:rsidR="00455EEB" w:rsidRPr="002D70C2">
          <w:rPr>
            <w:rStyle w:val="Hyperlink"/>
            <w:noProof/>
          </w:rPr>
          <w:t>5.3</w:t>
        </w:r>
        <w:r w:rsidR="00455EEB">
          <w:rPr>
            <w:rFonts w:asciiTheme="minorHAnsi" w:eastAsiaTheme="minorEastAsia" w:hAnsiTheme="minorHAnsi" w:cstheme="minorBidi"/>
            <w:noProof/>
            <w:sz w:val="22"/>
            <w:szCs w:val="22"/>
            <w:lang w:eastAsia="en-AU"/>
          </w:rPr>
          <w:tab/>
        </w:r>
        <w:r w:rsidR="00455EEB" w:rsidRPr="002D70C2">
          <w:rPr>
            <w:rStyle w:val="Hyperlink"/>
            <w:noProof/>
          </w:rPr>
          <w:t>Provide all Project Co Material</w:t>
        </w:r>
        <w:r w:rsidR="00455EEB">
          <w:rPr>
            <w:noProof/>
            <w:webHidden/>
          </w:rPr>
          <w:tab/>
        </w:r>
        <w:r w:rsidR="00455EEB">
          <w:rPr>
            <w:noProof/>
            <w:webHidden/>
          </w:rPr>
          <w:fldChar w:fldCharType="begin"/>
        </w:r>
        <w:r w:rsidR="00455EEB">
          <w:rPr>
            <w:noProof/>
            <w:webHidden/>
          </w:rPr>
          <w:instrText xml:space="preserve"> PAGEREF _Toc507720426 \h </w:instrText>
        </w:r>
        <w:r w:rsidR="00455EEB">
          <w:rPr>
            <w:noProof/>
            <w:webHidden/>
          </w:rPr>
        </w:r>
        <w:r w:rsidR="00455EEB">
          <w:rPr>
            <w:noProof/>
            <w:webHidden/>
          </w:rPr>
          <w:fldChar w:fldCharType="separate"/>
        </w:r>
        <w:r w:rsidR="00244644">
          <w:rPr>
            <w:noProof/>
            <w:webHidden/>
          </w:rPr>
          <w:t>78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27" w:history="1">
        <w:r w:rsidR="00455EEB" w:rsidRPr="002D70C2">
          <w:rPr>
            <w:rStyle w:val="Hyperlink"/>
            <w:noProof/>
          </w:rPr>
          <w:t>5.4</w:t>
        </w:r>
        <w:r w:rsidR="00455EEB">
          <w:rPr>
            <w:rFonts w:asciiTheme="minorHAnsi" w:eastAsiaTheme="minorEastAsia" w:hAnsiTheme="minorHAnsi" w:cstheme="minorBidi"/>
            <w:noProof/>
            <w:sz w:val="22"/>
            <w:szCs w:val="22"/>
            <w:lang w:eastAsia="en-AU"/>
          </w:rPr>
          <w:tab/>
        </w:r>
        <w:r w:rsidR="00455EEB" w:rsidRPr="002D70C2">
          <w:rPr>
            <w:rStyle w:val="Hyperlink"/>
            <w:noProof/>
          </w:rPr>
          <w:t>Not put State in breach</w:t>
        </w:r>
        <w:r w:rsidR="00455EEB">
          <w:rPr>
            <w:noProof/>
            <w:webHidden/>
          </w:rPr>
          <w:tab/>
        </w:r>
        <w:r w:rsidR="00455EEB">
          <w:rPr>
            <w:noProof/>
            <w:webHidden/>
          </w:rPr>
          <w:fldChar w:fldCharType="begin"/>
        </w:r>
        <w:r w:rsidR="00455EEB">
          <w:rPr>
            <w:noProof/>
            <w:webHidden/>
          </w:rPr>
          <w:instrText xml:space="preserve"> PAGEREF _Toc507720427 \h </w:instrText>
        </w:r>
        <w:r w:rsidR="00455EEB">
          <w:rPr>
            <w:noProof/>
            <w:webHidden/>
          </w:rPr>
        </w:r>
        <w:r w:rsidR="00455EEB">
          <w:rPr>
            <w:noProof/>
            <w:webHidden/>
          </w:rPr>
          <w:fldChar w:fldCharType="separate"/>
        </w:r>
        <w:r w:rsidR="00244644">
          <w:rPr>
            <w:noProof/>
            <w:webHidden/>
          </w:rPr>
          <w:t>78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28" w:history="1">
        <w:r w:rsidR="00455EEB" w:rsidRPr="002D70C2">
          <w:rPr>
            <w:rStyle w:val="Hyperlink"/>
            <w:noProof/>
          </w:rPr>
          <w:t>5.5</w:t>
        </w:r>
        <w:r w:rsidR="00455EEB">
          <w:rPr>
            <w:rFonts w:asciiTheme="minorHAnsi" w:eastAsiaTheme="minorEastAsia" w:hAnsiTheme="minorHAnsi" w:cstheme="minorBidi"/>
            <w:noProof/>
            <w:sz w:val="22"/>
            <w:szCs w:val="22"/>
            <w:lang w:eastAsia="en-AU"/>
          </w:rPr>
          <w:tab/>
        </w:r>
        <w:r w:rsidR="00455EEB" w:rsidRPr="002D70C2">
          <w:rPr>
            <w:rStyle w:val="Hyperlink"/>
            <w:noProof/>
          </w:rPr>
          <w:t>Fit For Purpose warranty</w:t>
        </w:r>
        <w:r w:rsidR="00455EEB">
          <w:rPr>
            <w:noProof/>
            <w:webHidden/>
          </w:rPr>
          <w:tab/>
        </w:r>
        <w:r w:rsidR="00455EEB">
          <w:rPr>
            <w:noProof/>
            <w:webHidden/>
          </w:rPr>
          <w:fldChar w:fldCharType="begin"/>
        </w:r>
        <w:r w:rsidR="00455EEB">
          <w:rPr>
            <w:noProof/>
            <w:webHidden/>
          </w:rPr>
          <w:instrText xml:space="preserve"> PAGEREF _Toc507720428 \h </w:instrText>
        </w:r>
        <w:r w:rsidR="00455EEB">
          <w:rPr>
            <w:noProof/>
            <w:webHidden/>
          </w:rPr>
        </w:r>
        <w:r w:rsidR="00455EEB">
          <w:rPr>
            <w:noProof/>
            <w:webHidden/>
          </w:rPr>
          <w:fldChar w:fldCharType="separate"/>
        </w:r>
        <w:r w:rsidR="00244644">
          <w:rPr>
            <w:noProof/>
            <w:webHidden/>
          </w:rPr>
          <w:t>78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29" w:history="1">
        <w:r w:rsidR="00455EEB" w:rsidRPr="002D70C2">
          <w:rPr>
            <w:rStyle w:val="Hyperlink"/>
            <w:noProof/>
          </w:rPr>
          <w:t>5.6</w:t>
        </w:r>
        <w:r w:rsidR="00455EEB">
          <w:rPr>
            <w:rFonts w:asciiTheme="minorHAnsi" w:eastAsiaTheme="minorEastAsia" w:hAnsiTheme="minorHAnsi" w:cstheme="minorBidi"/>
            <w:noProof/>
            <w:sz w:val="22"/>
            <w:szCs w:val="22"/>
            <w:lang w:eastAsia="en-AU"/>
          </w:rPr>
          <w:tab/>
        </w:r>
        <w:r w:rsidR="00455EEB" w:rsidRPr="002D70C2">
          <w:rPr>
            <w:rStyle w:val="Hyperlink"/>
            <w:noProof/>
          </w:rPr>
          <w:t>All risks</w:t>
        </w:r>
        <w:r w:rsidR="00455EEB">
          <w:rPr>
            <w:noProof/>
            <w:webHidden/>
          </w:rPr>
          <w:tab/>
        </w:r>
        <w:r w:rsidR="00455EEB">
          <w:rPr>
            <w:noProof/>
            <w:webHidden/>
          </w:rPr>
          <w:fldChar w:fldCharType="begin"/>
        </w:r>
        <w:r w:rsidR="00455EEB">
          <w:rPr>
            <w:noProof/>
            <w:webHidden/>
          </w:rPr>
          <w:instrText xml:space="preserve"> PAGEREF _Toc507720429 \h </w:instrText>
        </w:r>
        <w:r w:rsidR="00455EEB">
          <w:rPr>
            <w:noProof/>
            <w:webHidden/>
          </w:rPr>
        </w:r>
        <w:r w:rsidR="00455EEB">
          <w:rPr>
            <w:noProof/>
            <w:webHidden/>
          </w:rPr>
          <w:fldChar w:fldCharType="separate"/>
        </w:r>
        <w:r w:rsidR="00244644">
          <w:rPr>
            <w:noProof/>
            <w:webHidden/>
          </w:rPr>
          <w:t>80</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430" w:history="1">
        <w:r w:rsidR="00455EEB" w:rsidRPr="002D70C2">
          <w:rPr>
            <w:rStyle w:val="Hyperlink"/>
            <w:caps/>
            <w:noProof/>
          </w:rPr>
          <w:t>6.</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Approvals</w:t>
        </w:r>
        <w:r w:rsidR="00455EEB">
          <w:rPr>
            <w:noProof/>
            <w:webHidden/>
          </w:rPr>
          <w:tab/>
        </w:r>
        <w:r w:rsidR="00455EEB">
          <w:rPr>
            <w:noProof/>
            <w:webHidden/>
          </w:rPr>
          <w:fldChar w:fldCharType="begin"/>
        </w:r>
        <w:r w:rsidR="00455EEB">
          <w:rPr>
            <w:noProof/>
            <w:webHidden/>
          </w:rPr>
          <w:instrText xml:space="preserve"> PAGEREF _Toc507720430 \h </w:instrText>
        </w:r>
        <w:r w:rsidR="00455EEB">
          <w:rPr>
            <w:noProof/>
            <w:webHidden/>
          </w:rPr>
        </w:r>
        <w:r w:rsidR="00455EEB">
          <w:rPr>
            <w:noProof/>
            <w:webHidden/>
          </w:rPr>
          <w:fldChar w:fldCharType="separate"/>
        </w:r>
        <w:r w:rsidR="00244644">
          <w:rPr>
            <w:noProof/>
            <w:webHidden/>
          </w:rPr>
          <w:t>81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31" w:history="1">
        <w:r w:rsidR="00455EEB" w:rsidRPr="002D70C2">
          <w:rPr>
            <w:rStyle w:val="Hyperlink"/>
            <w:noProof/>
          </w:rPr>
          <w:t>6.1</w:t>
        </w:r>
        <w:r w:rsidR="00455EEB">
          <w:rPr>
            <w:rFonts w:asciiTheme="minorHAnsi" w:eastAsiaTheme="minorEastAsia" w:hAnsiTheme="minorHAnsi" w:cstheme="minorBidi"/>
            <w:noProof/>
            <w:sz w:val="22"/>
            <w:szCs w:val="22"/>
            <w:lang w:eastAsia="en-AU"/>
          </w:rPr>
          <w:tab/>
        </w:r>
        <w:r w:rsidR="00455EEB" w:rsidRPr="002D70C2">
          <w:rPr>
            <w:rStyle w:val="Hyperlink"/>
            <w:noProof/>
          </w:rPr>
          <w:t>State Approvals</w:t>
        </w:r>
        <w:r w:rsidR="00455EEB">
          <w:rPr>
            <w:noProof/>
            <w:webHidden/>
          </w:rPr>
          <w:tab/>
        </w:r>
        <w:r w:rsidR="00455EEB">
          <w:rPr>
            <w:noProof/>
            <w:webHidden/>
          </w:rPr>
          <w:fldChar w:fldCharType="begin"/>
        </w:r>
        <w:r w:rsidR="00455EEB">
          <w:rPr>
            <w:noProof/>
            <w:webHidden/>
          </w:rPr>
          <w:instrText xml:space="preserve"> PAGEREF _Toc507720431 \h </w:instrText>
        </w:r>
        <w:r w:rsidR="00455EEB">
          <w:rPr>
            <w:noProof/>
            <w:webHidden/>
          </w:rPr>
        </w:r>
        <w:r w:rsidR="00455EEB">
          <w:rPr>
            <w:noProof/>
            <w:webHidden/>
          </w:rPr>
          <w:fldChar w:fldCharType="separate"/>
        </w:r>
        <w:r w:rsidR="00244644">
          <w:rPr>
            <w:noProof/>
            <w:webHidden/>
          </w:rPr>
          <w:t>81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32" w:history="1">
        <w:r w:rsidR="00455EEB" w:rsidRPr="002D70C2">
          <w:rPr>
            <w:rStyle w:val="Hyperlink"/>
            <w:noProof/>
          </w:rPr>
          <w:t>6.2</w:t>
        </w:r>
        <w:r w:rsidR="00455EEB">
          <w:rPr>
            <w:rFonts w:asciiTheme="minorHAnsi" w:eastAsiaTheme="minorEastAsia" w:hAnsiTheme="minorHAnsi" w:cstheme="minorBidi"/>
            <w:noProof/>
            <w:sz w:val="22"/>
            <w:szCs w:val="22"/>
            <w:lang w:eastAsia="en-AU"/>
          </w:rPr>
          <w:tab/>
        </w:r>
        <w:r w:rsidR="00455EEB" w:rsidRPr="002D70C2">
          <w:rPr>
            <w:rStyle w:val="Hyperlink"/>
            <w:noProof/>
          </w:rPr>
          <w:t>Relevant Approvals to be obtained and complied with by Project Co</w:t>
        </w:r>
        <w:r w:rsidR="00455EEB">
          <w:rPr>
            <w:noProof/>
            <w:webHidden/>
          </w:rPr>
          <w:tab/>
        </w:r>
        <w:r w:rsidR="00455EEB">
          <w:rPr>
            <w:noProof/>
            <w:webHidden/>
          </w:rPr>
          <w:fldChar w:fldCharType="begin"/>
        </w:r>
        <w:r w:rsidR="00455EEB">
          <w:rPr>
            <w:noProof/>
            <w:webHidden/>
          </w:rPr>
          <w:instrText xml:space="preserve"> PAGEREF _Toc507720432 \h </w:instrText>
        </w:r>
        <w:r w:rsidR="00455EEB">
          <w:rPr>
            <w:noProof/>
            <w:webHidden/>
          </w:rPr>
        </w:r>
        <w:r w:rsidR="00455EEB">
          <w:rPr>
            <w:noProof/>
            <w:webHidden/>
          </w:rPr>
          <w:fldChar w:fldCharType="separate"/>
        </w:r>
        <w:r w:rsidR="00244644">
          <w:rPr>
            <w:noProof/>
            <w:webHidden/>
          </w:rPr>
          <w:t>82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33" w:history="1">
        <w:r w:rsidR="00455EEB" w:rsidRPr="002D70C2">
          <w:rPr>
            <w:rStyle w:val="Hyperlink"/>
            <w:noProof/>
          </w:rPr>
          <w:t>6.3</w:t>
        </w:r>
        <w:r w:rsidR="00455EEB">
          <w:rPr>
            <w:rFonts w:asciiTheme="minorHAnsi" w:eastAsiaTheme="minorEastAsia" w:hAnsiTheme="minorHAnsi" w:cstheme="minorBidi"/>
            <w:noProof/>
            <w:sz w:val="22"/>
            <w:szCs w:val="22"/>
            <w:lang w:eastAsia="en-AU"/>
          </w:rPr>
          <w:tab/>
        </w:r>
        <w:r w:rsidR="00455EEB" w:rsidRPr="002D70C2">
          <w:rPr>
            <w:rStyle w:val="Hyperlink"/>
            <w:noProof/>
          </w:rPr>
          <w:t>Conditional Approvals</w:t>
        </w:r>
        <w:r w:rsidR="00455EEB">
          <w:rPr>
            <w:noProof/>
            <w:webHidden/>
          </w:rPr>
          <w:tab/>
        </w:r>
        <w:r w:rsidR="00455EEB">
          <w:rPr>
            <w:noProof/>
            <w:webHidden/>
          </w:rPr>
          <w:fldChar w:fldCharType="begin"/>
        </w:r>
        <w:r w:rsidR="00455EEB">
          <w:rPr>
            <w:noProof/>
            <w:webHidden/>
          </w:rPr>
          <w:instrText xml:space="preserve"> PAGEREF _Toc507720433 \h </w:instrText>
        </w:r>
        <w:r w:rsidR="00455EEB">
          <w:rPr>
            <w:noProof/>
            <w:webHidden/>
          </w:rPr>
        </w:r>
        <w:r w:rsidR="00455EEB">
          <w:rPr>
            <w:noProof/>
            <w:webHidden/>
          </w:rPr>
          <w:fldChar w:fldCharType="separate"/>
        </w:r>
        <w:r w:rsidR="00244644">
          <w:rPr>
            <w:noProof/>
            <w:webHidden/>
          </w:rPr>
          <w:t>83</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434" w:history="1">
        <w:r w:rsidR="00455EEB" w:rsidRPr="002D70C2">
          <w:rPr>
            <w:rStyle w:val="Hyperlink"/>
            <w:caps/>
            <w:noProof/>
          </w:rPr>
          <w:t>7.</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Parties and personnel</w:t>
        </w:r>
        <w:r w:rsidR="00455EEB">
          <w:rPr>
            <w:noProof/>
            <w:webHidden/>
          </w:rPr>
          <w:tab/>
        </w:r>
        <w:r w:rsidR="00455EEB">
          <w:rPr>
            <w:noProof/>
            <w:webHidden/>
          </w:rPr>
          <w:fldChar w:fldCharType="begin"/>
        </w:r>
        <w:r w:rsidR="00455EEB">
          <w:rPr>
            <w:noProof/>
            <w:webHidden/>
          </w:rPr>
          <w:instrText xml:space="preserve"> PAGEREF _Toc507720434 \h </w:instrText>
        </w:r>
        <w:r w:rsidR="00455EEB">
          <w:rPr>
            <w:noProof/>
            <w:webHidden/>
          </w:rPr>
        </w:r>
        <w:r w:rsidR="00455EEB">
          <w:rPr>
            <w:noProof/>
            <w:webHidden/>
          </w:rPr>
          <w:fldChar w:fldCharType="separate"/>
        </w:r>
        <w:r w:rsidR="00244644">
          <w:rPr>
            <w:noProof/>
            <w:webHidden/>
          </w:rPr>
          <w:t>83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35" w:history="1">
        <w:r w:rsidR="00455EEB" w:rsidRPr="002D70C2">
          <w:rPr>
            <w:rStyle w:val="Hyperlink"/>
            <w:noProof/>
          </w:rPr>
          <w:t>7.1</w:t>
        </w:r>
        <w:r w:rsidR="00455EEB">
          <w:rPr>
            <w:rFonts w:asciiTheme="minorHAnsi" w:eastAsiaTheme="minorEastAsia" w:hAnsiTheme="minorHAnsi" w:cstheme="minorBidi"/>
            <w:noProof/>
            <w:sz w:val="22"/>
            <w:szCs w:val="22"/>
            <w:lang w:eastAsia="en-AU"/>
          </w:rPr>
          <w:tab/>
        </w:r>
        <w:r w:rsidR="00455EEB" w:rsidRPr="002D70C2">
          <w:rPr>
            <w:rStyle w:val="Hyperlink"/>
            <w:noProof/>
          </w:rPr>
          <w:t>Authorities</w:t>
        </w:r>
        <w:r w:rsidR="00455EEB">
          <w:rPr>
            <w:noProof/>
            <w:webHidden/>
          </w:rPr>
          <w:tab/>
        </w:r>
        <w:r w:rsidR="00455EEB">
          <w:rPr>
            <w:noProof/>
            <w:webHidden/>
          </w:rPr>
          <w:fldChar w:fldCharType="begin"/>
        </w:r>
        <w:r w:rsidR="00455EEB">
          <w:rPr>
            <w:noProof/>
            <w:webHidden/>
          </w:rPr>
          <w:instrText xml:space="preserve"> PAGEREF _Toc507720435 \h </w:instrText>
        </w:r>
        <w:r w:rsidR="00455EEB">
          <w:rPr>
            <w:noProof/>
            <w:webHidden/>
          </w:rPr>
        </w:r>
        <w:r w:rsidR="00455EEB">
          <w:rPr>
            <w:noProof/>
            <w:webHidden/>
          </w:rPr>
          <w:fldChar w:fldCharType="separate"/>
        </w:r>
        <w:r w:rsidR="00244644">
          <w:rPr>
            <w:noProof/>
            <w:webHidden/>
          </w:rPr>
          <w:t>83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36" w:history="1">
        <w:r w:rsidR="00455EEB" w:rsidRPr="002D70C2">
          <w:rPr>
            <w:rStyle w:val="Hyperlink"/>
            <w:noProof/>
          </w:rPr>
          <w:t>7.2</w:t>
        </w:r>
        <w:r w:rsidR="00455EEB">
          <w:rPr>
            <w:rFonts w:asciiTheme="minorHAnsi" w:eastAsiaTheme="minorEastAsia" w:hAnsiTheme="minorHAnsi" w:cstheme="minorBidi"/>
            <w:noProof/>
            <w:sz w:val="22"/>
            <w:szCs w:val="22"/>
            <w:lang w:eastAsia="en-AU"/>
          </w:rPr>
          <w:tab/>
        </w:r>
        <w:r w:rsidR="00455EEB" w:rsidRPr="002D70C2">
          <w:rPr>
            <w:rStyle w:val="Hyperlink"/>
            <w:noProof/>
          </w:rPr>
          <w:t>State Representative</w:t>
        </w:r>
        <w:r w:rsidR="00455EEB">
          <w:rPr>
            <w:noProof/>
            <w:webHidden/>
          </w:rPr>
          <w:tab/>
        </w:r>
        <w:r w:rsidR="00455EEB">
          <w:rPr>
            <w:noProof/>
            <w:webHidden/>
          </w:rPr>
          <w:fldChar w:fldCharType="begin"/>
        </w:r>
        <w:r w:rsidR="00455EEB">
          <w:rPr>
            <w:noProof/>
            <w:webHidden/>
          </w:rPr>
          <w:instrText xml:space="preserve"> PAGEREF _Toc507720436 \h </w:instrText>
        </w:r>
        <w:r w:rsidR="00455EEB">
          <w:rPr>
            <w:noProof/>
            <w:webHidden/>
          </w:rPr>
        </w:r>
        <w:r w:rsidR="00455EEB">
          <w:rPr>
            <w:noProof/>
            <w:webHidden/>
          </w:rPr>
          <w:fldChar w:fldCharType="separate"/>
        </w:r>
        <w:r w:rsidR="00244644">
          <w:rPr>
            <w:noProof/>
            <w:webHidden/>
          </w:rPr>
          <w:t>84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37" w:history="1">
        <w:r w:rsidR="00455EEB" w:rsidRPr="002D70C2">
          <w:rPr>
            <w:rStyle w:val="Hyperlink"/>
            <w:noProof/>
          </w:rPr>
          <w:t>7.3</w:t>
        </w:r>
        <w:r w:rsidR="00455EEB">
          <w:rPr>
            <w:rFonts w:asciiTheme="minorHAnsi" w:eastAsiaTheme="minorEastAsia" w:hAnsiTheme="minorHAnsi" w:cstheme="minorBidi"/>
            <w:noProof/>
            <w:sz w:val="22"/>
            <w:szCs w:val="22"/>
            <w:lang w:eastAsia="en-AU"/>
          </w:rPr>
          <w:tab/>
        </w:r>
        <w:r w:rsidR="00455EEB" w:rsidRPr="002D70C2">
          <w:rPr>
            <w:rStyle w:val="Hyperlink"/>
            <w:noProof/>
          </w:rPr>
          <w:t>Project Co Representative</w:t>
        </w:r>
        <w:r w:rsidR="00455EEB">
          <w:rPr>
            <w:noProof/>
            <w:webHidden/>
          </w:rPr>
          <w:tab/>
        </w:r>
        <w:r w:rsidR="00455EEB">
          <w:rPr>
            <w:noProof/>
            <w:webHidden/>
          </w:rPr>
          <w:fldChar w:fldCharType="begin"/>
        </w:r>
        <w:r w:rsidR="00455EEB">
          <w:rPr>
            <w:noProof/>
            <w:webHidden/>
          </w:rPr>
          <w:instrText xml:space="preserve"> PAGEREF _Toc507720437 \h </w:instrText>
        </w:r>
        <w:r w:rsidR="00455EEB">
          <w:rPr>
            <w:noProof/>
            <w:webHidden/>
          </w:rPr>
        </w:r>
        <w:r w:rsidR="00455EEB">
          <w:rPr>
            <w:noProof/>
            <w:webHidden/>
          </w:rPr>
          <w:fldChar w:fldCharType="separate"/>
        </w:r>
        <w:r w:rsidR="00244644">
          <w:rPr>
            <w:noProof/>
            <w:webHidden/>
          </w:rPr>
          <w:t>84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38" w:history="1">
        <w:r w:rsidR="00455EEB" w:rsidRPr="002D70C2">
          <w:rPr>
            <w:rStyle w:val="Hyperlink"/>
            <w:noProof/>
          </w:rPr>
          <w:t>7.4</w:t>
        </w:r>
        <w:r w:rsidR="00455EEB">
          <w:rPr>
            <w:rFonts w:asciiTheme="minorHAnsi" w:eastAsiaTheme="minorEastAsia" w:hAnsiTheme="minorHAnsi" w:cstheme="minorBidi"/>
            <w:noProof/>
            <w:sz w:val="22"/>
            <w:szCs w:val="22"/>
            <w:lang w:eastAsia="en-AU"/>
          </w:rPr>
          <w:tab/>
        </w:r>
        <w:r w:rsidR="00455EEB" w:rsidRPr="002D70C2">
          <w:rPr>
            <w:rStyle w:val="Hyperlink"/>
            <w:noProof/>
          </w:rPr>
          <w:t>Other Representatives</w:t>
        </w:r>
        <w:r w:rsidR="00455EEB">
          <w:rPr>
            <w:noProof/>
            <w:webHidden/>
          </w:rPr>
          <w:tab/>
        </w:r>
        <w:r w:rsidR="00455EEB">
          <w:rPr>
            <w:noProof/>
            <w:webHidden/>
          </w:rPr>
          <w:fldChar w:fldCharType="begin"/>
        </w:r>
        <w:r w:rsidR="00455EEB">
          <w:rPr>
            <w:noProof/>
            <w:webHidden/>
          </w:rPr>
          <w:instrText xml:space="preserve"> PAGEREF _Toc507720438 \h </w:instrText>
        </w:r>
        <w:r w:rsidR="00455EEB">
          <w:rPr>
            <w:noProof/>
            <w:webHidden/>
          </w:rPr>
        </w:r>
        <w:r w:rsidR="00455EEB">
          <w:rPr>
            <w:noProof/>
            <w:webHidden/>
          </w:rPr>
          <w:fldChar w:fldCharType="separate"/>
        </w:r>
        <w:r w:rsidR="00244644">
          <w:rPr>
            <w:noProof/>
            <w:webHidden/>
          </w:rPr>
          <w:t>85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39" w:history="1">
        <w:r w:rsidR="00455EEB" w:rsidRPr="002D70C2">
          <w:rPr>
            <w:rStyle w:val="Hyperlink"/>
            <w:noProof/>
          </w:rPr>
          <w:t>7.5</w:t>
        </w:r>
        <w:r w:rsidR="00455EEB">
          <w:rPr>
            <w:rFonts w:asciiTheme="minorHAnsi" w:eastAsiaTheme="minorEastAsia" w:hAnsiTheme="minorHAnsi" w:cstheme="minorBidi"/>
            <w:noProof/>
            <w:sz w:val="22"/>
            <w:szCs w:val="22"/>
            <w:lang w:eastAsia="en-AU"/>
          </w:rPr>
          <w:tab/>
        </w:r>
        <w:r w:rsidR="00455EEB" w:rsidRPr="002D70C2">
          <w:rPr>
            <w:rStyle w:val="Hyperlink"/>
            <w:noProof/>
          </w:rPr>
          <w:t>Key People</w:t>
        </w:r>
        <w:r w:rsidR="00455EEB">
          <w:rPr>
            <w:noProof/>
            <w:webHidden/>
          </w:rPr>
          <w:tab/>
        </w:r>
        <w:r w:rsidR="00455EEB">
          <w:rPr>
            <w:noProof/>
            <w:webHidden/>
          </w:rPr>
          <w:fldChar w:fldCharType="begin"/>
        </w:r>
        <w:r w:rsidR="00455EEB">
          <w:rPr>
            <w:noProof/>
            <w:webHidden/>
          </w:rPr>
          <w:instrText xml:space="preserve"> PAGEREF _Toc507720439 \h </w:instrText>
        </w:r>
        <w:r w:rsidR="00455EEB">
          <w:rPr>
            <w:noProof/>
            <w:webHidden/>
          </w:rPr>
        </w:r>
        <w:r w:rsidR="00455EEB">
          <w:rPr>
            <w:noProof/>
            <w:webHidden/>
          </w:rPr>
          <w:fldChar w:fldCharType="separate"/>
        </w:r>
        <w:r w:rsidR="00244644">
          <w:rPr>
            <w:noProof/>
            <w:webHidden/>
          </w:rPr>
          <w:t>86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40" w:history="1">
        <w:r w:rsidR="00455EEB" w:rsidRPr="002D70C2">
          <w:rPr>
            <w:rStyle w:val="Hyperlink"/>
            <w:noProof/>
          </w:rPr>
          <w:t>7.6</w:t>
        </w:r>
        <w:r w:rsidR="00455EEB">
          <w:rPr>
            <w:rFonts w:asciiTheme="minorHAnsi" w:eastAsiaTheme="minorEastAsia" w:hAnsiTheme="minorHAnsi" w:cstheme="minorBidi"/>
            <w:noProof/>
            <w:sz w:val="22"/>
            <w:szCs w:val="22"/>
            <w:lang w:eastAsia="en-AU"/>
          </w:rPr>
          <w:tab/>
        </w:r>
        <w:r w:rsidR="00455EEB" w:rsidRPr="002D70C2">
          <w:rPr>
            <w:rStyle w:val="Hyperlink"/>
            <w:noProof/>
          </w:rPr>
          <w:t>Senior Representatives Group</w:t>
        </w:r>
        <w:r w:rsidR="00455EEB">
          <w:rPr>
            <w:noProof/>
            <w:webHidden/>
          </w:rPr>
          <w:tab/>
        </w:r>
        <w:r w:rsidR="00455EEB">
          <w:rPr>
            <w:noProof/>
            <w:webHidden/>
          </w:rPr>
          <w:fldChar w:fldCharType="begin"/>
        </w:r>
        <w:r w:rsidR="00455EEB">
          <w:rPr>
            <w:noProof/>
            <w:webHidden/>
          </w:rPr>
          <w:instrText xml:space="preserve"> PAGEREF _Toc507720440 \h </w:instrText>
        </w:r>
        <w:r w:rsidR="00455EEB">
          <w:rPr>
            <w:noProof/>
            <w:webHidden/>
          </w:rPr>
        </w:r>
        <w:r w:rsidR="00455EEB">
          <w:rPr>
            <w:noProof/>
            <w:webHidden/>
          </w:rPr>
          <w:fldChar w:fldCharType="separate"/>
        </w:r>
        <w:r w:rsidR="00244644">
          <w:rPr>
            <w:noProof/>
            <w:webHidden/>
          </w:rPr>
          <w:t>86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41" w:history="1">
        <w:r w:rsidR="00455EEB" w:rsidRPr="002D70C2">
          <w:rPr>
            <w:rStyle w:val="Hyperlink"/>
            <w:noProof/>
          </w:rPr>
          <w:t>7.7</w:t>
        </w:r>
        <w:r w:rsidR="00455EEB">
          <w:rPr>
            <w:rFonts w:asciiTheme="minorHAnsi" w:eastAsiaTheme="minorEastAsia" w:hAnsiTheme="minorHAnsi" w:cstheme="minorBidi"/>
            <w:noProof/>
            <w:sz w:val="22"/>
            <w:szCs w:val="22"/>
            <w:lang w:eastAsia="en-AU"/>
          </w:rPr>
          <w:tab/>
        </w:r>
        <w:r w:rsidR="00455EEB" w:rsidRPr="002D70C2">
          <w:rPr>
            <w:rStyle w:val="Hyperlink"/>
            <w:noProof/>
          </w:rPr>
          <w:t>Project Control Group</w:t>
        </w:r>
        <w:r w:rsidR="00455EEB">
          <w:rPr>
            <w:noProof/>
            <w:webHidden/>
          </w:rPr>
          <w:tab/>
        </w:r>
        <w:r w:rsidR="00455EEB">
          <w:rPr>
            <w:noProof/>
            <w:webHidden/>
          </w:rPr>
          <w:fldChar w:fldCharType="begin"/>
        </w:r>
        <w:r w:rsidR="00455EEB">
          <w:rPr>
            <w:noProof/>
            <w:webHidden/>
          </w:rPr>
          <w:instrText xml:space="preserve"> PAGEREF _Toc507720441 \h </w:instrText>
        </w:r>
        <w:r w:rsidR="00455EEB">
          <w:rPr>
            <w:noProof/>
            <w:webHidden/>
          </w:rPr>
        </w:r>
        <w:r w:rsidR="00455EEB">
          <w:rPr>
            <w:noProof/>
            <w:webHidden/>
          </w:rPr>
          <w:fldChar w:fldCharType="separate"/>
        </w:r>
        <w:r w:rsidR="00244644">
          <w:rPr>
            <w:noProof/>
            <w:webHidden/>
          </w:rPr>
          <w:t>87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42" w:history="1">
        <w:r w:rsidR="00455EEB" w:rsidRPr="002D70C2">
          <w:rPr>
            <w:rStyle w:val="Hyperlink"/>
            <w:noProof/>
          </w:rPr>
          <w:t>7.8</w:t>
        </w:r>
        <w:r w:rsidR="00455EEB">
          <w:rPr>
            <w:rFonts w:asciiTheme="minorHAnsi" w:eastAsiaTheme="minorEastAsia" w:hAnsiTheme="minorHAnsi" w:cstheme="minorBidi"/>
            <w:noProof/>
            <w:sz w:val="22"/>
            <w:szCs w:val="22"/>
            <w:lang w:eastAsia="en-AU"/>
          </w:rPr>
          <w:tab/>
        </w:r>
        <w:r w:rsidR="00455EEB" w:rsidRPr="002D70C2">
          <w:rPr>
            <w:rStyle w:val="Hyperlink"/>
            <w:noProof/>
          </w:rPr>
          <w:t>Working Groups</w:t>
        </w:r>
        <w:r w:rsidR="00455EEB">
          <w:rPr>
            <w:noProof/>
            <w:webHidden/>
          </w:rPr>
          <w:tab/>
        </w:r>
        <w:r w:rsidR="00455EEB">
          <w:rPr>
            <w:noProof/>
            <w:webHidden/>
          </w:rPr>
          <w:fldChar w:fldCharType="begin"/>
        </w:r>
        <w:r w:rsidR="00455EEB">
          <w:rPr>
            <w:noProof/>
            <w:webHidden/>
          </w:rPr>
          <w:instrText xml:space="preserve"> PAGEREF _Toc507720442 \h </w:instrText>
        </w:r>
        <w:r w:rsidR="00455EEB">
          <w:rPr>
            <w:noProof/>
            <w:webHidden/>
          </w:rPr>
        </w:r>
        <w:r w:rsidR="00455EEB">
          <w:rPr>
            <w:noProof/>
            <w:webHidden/>
          </w:rPr>
          <w:fldChar w:fldCharType="separate"/>
        </w:r>
        <w:r w:rsidR="00244644">
          <w:rPr>
            <w:noProof/>
            <w:webHidden/>
          </w:rPr>
          <w:t>89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43" w:history="1">
        <w:r w:rsidR="00455EEB" w:rsidRPr="002D70C2">
          <w:rPr>
            <w:rStyle w:val="Hyperlink"/>
            <w:noProof/>
          </w:rPr>
          <w:t>7.9</w:t>
        </w:r>
        <w:r w:rsidR="00455EEB">
          <w:rPr>
            <w:rFonts w:asciiTheme="minorHAnsi" w:eastAsiaTheme="minorEastAsia" w:hAnsiTheme="minorHAnsi" w:cstheme="minorBidi"/>
            <w:noProof/>
            <w:sz w:val="22"/>
            <w:szCs w:val="22"/>
            <w:lang w:eastAsia="en-AU"/>
          </w:rPr>
          <w:tab/>
        </w:r>
        <w:r w:rsidR="00455EEB" w:rsidRPr="002D70C2">
          <w:rPr>
            <w:rStyle w:val="Hyperlink"/>
            <w:noProof/>
          </w:rPr>
          <w:t>General requirements for meetings</w:t>
        </w:r>
        <w:r w:rsidR="00455EEB">
          <w:rPr>
            <w:noProof/>
            <w:webHidden/>
          </w:rPr>
          <w:tab/>
        </w:r>
        <w:r w:rsidR="00455EEB">
          <w:rPr>
            <w:noProof/>
            <w:webHidden/>
          </w:rPr>
          <w:fldChar w:fldCharType="begin"/>
        </w:r>
        <w:r w:rsidR="00455EEB">
          <w:rPr>
            <w:noProof/>
            <w:webHidden/>
          </w:rPr>
          <w:instrText xml:space="preserve"> PAGEREF _Toc507720443 \h </w:instrText>
        </w:r>
        <w:r w:rsidR="00455EEB">
          <w:rPr>
            <w:noProof/>
            <w:webHidden/>
          </w:rPr>
        </w:r>
        <w:r w:rsidR="00455EEB">
          <w:rPr>
            <w:noProof/>
            <w:webHidden/>
          </w:rPr>
          <w:fldChar w:fldCharType="separate"/>
        </w:r>
        <w:r w:rsidR="00244644">
          <w:rPr>
            <w:noProof/>
            <w:webHidden/>
          </w:rPr>
          <w:t>89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44" w:history="1">
        <w:r w:rsidR="00455EEB" w:rsidRPr="002D70C2">
          <w:rPr>
            <w:rStyle w:val="Hyperlink"/>
            <w:noProof/>
          </w:rPr>
          <w:t>7.10</w:t>
        </w:r>
        <w:r w:rsidR="00455EEB">
          <w:rPr>
            <w:rFonts w:asciiTheme="minorHAnsi" w:eastAsiaTheme="minorEastAsia" w:hAnsiTheme="minorHAnsi" w:cstheme="minorBidi"/>
            <w:noProof/>
            <w:sz w:val="22"/>
            <w:szCs w:val="22"/>
            <w:lang w:eastAsia="en-AU"/>
          </w:rPr>
          <w:tab/>
        </w:r>
        <w:r w:rsidR="00455EEB" w:rsidRPr="002D70C2">
          <w:rPr>
            <w:rStyle w:val="Hyperlink"/>
            <w:noProof/>
          </w:rPr>
          <w:t>Stakeholder and community engagement</w:t>
        </w:r>
        <w:r w:rsidR="00455EEB">
          <w:rPr>
            <w:noProof/>
            <w:webHidden/>
          </w:rPr>
          <w:tab/>
        </w:r>
        <w:r w:rsidR="00455EEB">
          <w:rPr>
            <w:noProof/>
            <w:webHidden/>
          </w:rPr>
          <w:fldChar w:fldCharType="begin"/>
        </w:r>
        <w:r w:rsidR="00455EEB">
          <w:rPr>
            <w:noProof/>
            <w:webHidden/>
          </w:rPr>
          <w:instrText xml:space="preserve"> PAGEREF _Toc507720444 \h </w:instrText>
        </w:r>
        <w:r w:rsidR="00455EEB">
          <w:rPr>
            <w:noProof/>
            <w:webHidden/>
          </w:rPr>
        </w:r>
        <w:r w:rsidR="00455EEB">
          <w:rPr>
            <w:noProof/>
            <w:webHidden/>
          </w:rPr>
          <w:fldChar w:fldCharType="separate"/>
        </w:r>
        <w:r w:rsidR="00244644">
          <w:rPr>
            <w:noProof/>
            <w:webHidden/>
          </w:rPr>
          <w:t>91</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445" w:history="1">
        <w:r w:rsidR="00455EEB" w:rsidRPr="002D70C2">
          <w:rPr>
            <w:rStyle w:val="Hyperlink"/>
            <w:caps/>
            <w:noProof/>
          </w:rPr>
          <w:t>8.</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Independent Reviewer</w:t>
        </w:r>
        <w:r w:rsidR="00455EEB">
          <w:rPr>
            <w:noProof/>
            <w:webHidden/>
          </w:rPr>
          <w:tab/>
        </w:r>
        <w:r w:rsidR="00455EEB">
          <w:rPr>
            <w:noProof/>
            <w:webHidden/>
          </w:rPr>
          <w:fldChar w:fldCharType="begin"/>
        </w:r>
        <w:r w:rsidR="00455EEB">
          <w:rPr>
            <w:noProof/>
            <w:webHidden/>
          </w:rPr>
          <w:instrText xml:space="preserve"> PAGEREF _Toc507720445 \h </w:instrText>
        </w:r>
        <w:r w:rsidR="00455EEB">
          <w:rPr>
            <w:noProof/>
            <w:webHidden/>
          </w:rPr>
        </w:r>
        <w:r w:rsidR="00455EEB">
          <w:rPr>
            <w:noProof/>
            <w:webHidden/>
          </w:rPr>
          <w:fldChar w:fldCharType="separate"/>
        </w:r>
        <w:r w:rsidR="00244644">
          <w:rPr>
            <w:noProof/>
            <w:webHidden/>
          </w:rPr>
          <w:t>91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46" w:history="1">
        <w:r w:rsidR="00455EEB" w:rsidRPr="002D70C2">
          <w:rPr>
            <w:rStyle w:val="Hyperlink"/>
            <w:noProof/>
          </w:rPr>
          <w:t>8.1</w:t>
        </w:r>
        <w:r w:rsidR="00455EEB">
          <w:rPr>
            <w:rFonts w:asciiTheme="minorHAnsi" w:eastAsiaTheme="minorEastAsia" w:hAnsiTheme="minorHAnsi" w:cstheme="minorBidi"/>
            <w:noProof/>
            <w:sz w:val="22"/>
            <w:szCs w:val="22"/>
            <w:lang w:eastAsia="en-AU"/>
          </w:rPr>
          <w:tab/>
        </w:r>
        <w:r w:rsidR="00455EEB" w:rsidRPr="002D70C2">
          <w:rPr>
            <w:rStyle w:val="Hyperlink"/>
            <w:noProof/>
          </w:rPr>
          <w:t>Appointment of Independent Reviewer</w:t>
        </w:r>
        <w:r w:rsidR="00455EEB">
          <w:rPr>
            <w:noProof/>
            <w:webHidden/>
          </w:rPr>
          <w:tab/>
        </w:r>
        <w:r w:rsidR="00455EEB">
          <w:rPr>
            <w:noProof/>
            <w:webHidden/>
          </w:rPr>
          <w:fldChar w:fldCharType="begin"/>
        </w:r>
        <w:r w:rsidR="00455EEB">
          <w:rPr>
            <w:noProof/>
            <w:webHidden/>
          </w:rPr>
          <w:instrText xml:space="preserve"> PAGEREF _Toc507720446 \h </w:instrText>
        </w:r>
        <w:r w:rsidR="00455EEB">
          <w:rPr>
            <w:noProof/>
            <w:webHidden/>
          </w:rPr>
        </w:r>
        <w:r w:rsidR="00455EEB">
          <w:rPr>
            <w:noProof/>
            <w:webHidden/>
          </w:rPr>
          <w:fldChar w:fldCharType="separate"/>
        </w:r>
        <w:r w:rsidR="00244644">
          <w:rPr>
            <w:noProof/>
            <w:webHidden/>
          </w:rPr>
          <w:t>91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47" w:history="1">
        <w:r w:rsidR="00455EEB" w:rsidRPr="002D70C2">
          <w:rPr>
            <w:rStyle w:val="Hyperlink"/>
            <w:noProof/>
            <w:lang w:eastAsia="zh-CN"/>
          </w:rPr>
          <w:t>8.2</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Other Project roles of Independent Reviewer</w:t>
        </w:r>
        <w:r w:rsidR="00455EEB">
          <w:rPr>
            <w:noProof/>
            <w:webHidden/>
          </w:rPr>
          <w:tab/>
        </w:r>
        <w:r w:rsidR="00455EEB">
          <w:rPr>
            <w:noProof/>
            <w:webHidden/>
          </w:rPr>
          <w:fldChar w:fldCharType="begin"/>
        </w:r>
        <w:r w:rsidR="00455EEB">
          <w:rPr>
            <w:noProof/>
            <w:webHidden/>
          </w:rPr>
          <w:instrText xml:space="preserve"> PAGEREF _Toc507720447 \h </w:instrText>
        </w:r>
        <w:r w:rsidR="00455EEB">
          <w:rPr>
            <w:noProof/>
            <w:webHidden/>
          </w:rPr>
        </w:r>
        <w:r w:rsidR="00455EEB">
          <w:rPr>
            <w:noProof/>
            <w:webHidden/>
          </w:rPr>
          <w:fldChar w:fldCharType="separate"/>
        </w:r>
        <w:r w:rsidR="00244644">
          <w:rPr>
            <w:noProof/>
            <w:webHidden/>
          </w:rPr>
          <w:t>92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48" w:history="1">
        <w:r w:rsidR="00455EEB" w:rsidRPr="002D70C2">
          <w:rPr>
            <w:rStyle w:val="Hyperlink"/>
            <w:noProof/>
          </w:rPr>
          <w:t>8.3</w:t>
        </w:r>
        <w:r w:rsidR="00455EEB">
          <w:rPr>
            <w:rFonts w:asciiTheme="minorHAnsi" w:eastAsiaTheme="minorEastAsia" w:hAnsiTheme="minorHAnsi" w:cstheme="minorBidi"/>
            <w:noProof/>
            <w:sz w:val="22"/>
            <w:szCs w:val="22"/>
            <w:lang w:eastAsia="en-AU"/>
          </w:rPr>
          <w:tab/>
        </w:r>
        <w:r w:rsidR="00455EEB" w:rsidRPr="002D70C2">
          <w:rPr>
            <w:rStyle w:val="Hyperlink"/>
            <w:noProof/>
          </w:rPr>
          <w:t>Determinations of Independent Reviewer</w:t>
        </w:r>
        <w:r w:rsidR="00455EEB">
          <w:rPr>
            <w:noProof/>
            <w:webHidden/>
          </w:rPr>
          <w:tab/>
        </w:r>
        <w:r w:rsidR="00455EEB">
          <w:rPr>
            <w:noProof/>
            <w:webHidden/>
          </w:rPr>
          <w:fldChar w:fldCharType="begin"/>
        </w:r>
        <w:r w:rsidR="00455EEB">
          <w:rPr>
            <w:noProof/>
            <w:webHidden/>
          </w:rPr>
          <w:instrText xml:space="preserve"> PAGEREF _Toc507720448 \h </w:instrText>
        </w:r>
        <w:r w:rsidR="00455EEB">
          <w:rPr>
            <w:noProof/>
            <w:webHidden/>
          </w:rPr>
        </w:r>
        <w:r w:rsidR="00455EEB">
          <w:rPr>
            <w:noProof/>
            <w:webHidden/>
          </w:rPr>
          <w:fldChar w:fldCharType="separate"/>
        </w:r>
        <w:r w:rsidR="00244644">
          <w:rPr>
            <w:noProof/>
            <w:webHidden/>
          </w:rPr>
          <w:t>93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49" w:history="1">
        <w:r w:rsidR="00455EEB" w:rsidRPr="002D70C2">
          <w:rPr>
            <w:rStyle w:val="Hyperlink"/>
            <w:noProof/>
          </w:rPr>
          <w:t>8.4</w:t>
        </w:r>
        <w:r w:rsidR="00455EEB">
          <w:rPr>
            <w:rFonts w:asciiTheme="minorHAnsi" w:eastAsiaTheme="minorEastAsia" w:hAnsiTheme="minorHAnsi" w:cstheme="minorBidi"/>
            <w:noProof/>
            <w:sz w:val="22"/>
            <w:szCs w:val="22"/>
            <w:lang w:eastAsia="en-AU"/>
          </w:rPr>
          <w:tab/>
        </w:r>
        <w:r w:rsidR="00455EEB" w:rsidRPr="002D70C2">
          <w:rPr>
            <w:rStyle w:val="Hyperlink"/>
            <w:noProof/>
          </w:rPr>
          <w:t>Replacement of Independent Reviewer</w:t>
        </w:r>
        <w:r w:rsidR="00455EEB">
          <w:rPr>
            <w:noProof/>
            <w:webHidden/>
          </w:rPr>
          <w:tab/>
        </w:r>
        <w:r w:rsidR="00455EEB">
          <w:rPr>
            <w:noProof/>
            <w:webHidden/>
          </w:rPr>
          <w:fldChar w:fldCharType="begin"/>
        </w:r>
        <w:r w:rsidR="00455EEB">
          <w:rPr>
            <w:noProof/>
            <w:webHidden/>
          </w:rPr>
          <w:instrText xml:space="preserve"> PAGEREF _Toc507720449 \h </w:instrText>
        </w:r>
        <w:r w:rsidR="00455EEB">
          <w:rPr>
            <w:noProof/>
            <w:webHidden/>
          </w:rPr>
        </w:r>
        <w:r w:rsidR="00455EEB">
          <w:rPr>
            <w:noProof/>
            <w:webHidden/>
          </w:rPr>
          <w:fldChar w:fldCharType="separate"/>
        </w:r>
        <w:r w:rsidR="00244644">
          <w:rPr>
            <w:noProof/>
            <w:webHidden/>
          </w:rPr>
          <w:t>93</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450" w:history="1">
        <w:r w:rsidR="00455EEB" w:rsidRPr="002D70C2">
          <w:rPr>
            <w:rStyle w:val="Hyperlink"/>
            <w:caps/>
            <w:noProof/>
          </w:rPr>
          <w:t>9.</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Subcontracting and third party arrangements</w:t>
        </w:r>
        <w:r w:rsidR="00455EEB">
          <w:rPr>
            <w:noProof/>
            <w:webHidden/>
          </w:rPr>
          <w:tab/>
        </w:r>
        <w:r w:rsidR="00455EEB">
          <w:rPr>
            <w:noProof/>
            <w:webHidden/>
          </w:rPr>
          <w:fldChar w:fldCharType="begin"/>
        </w:r>
        <w:r w:rsidR="00455EEB">
          <w:rPr>
            <w:noProof/>
            <w:webHidden/>
          </w:rPr>
          <w:instrText xml:space="preserve"> PAGEREF _Toc507720450 \h </w:instrText>
        </w:r>
        <w:r w:rsidR="00455EEB">
          <w:rPr>
            <w:noProof/>
            <w:webHidden/>
          </w:rPr>
        </w:r>
        <w:r w:rsidR="00455EEB">
          <w:rPr>
            <w:noProof/>
            <w:webHidden/>
          </w:rPr>
          <w:fldChar w:fldCharType="separate"/>
        </w:r>
        <w:r w:rsidR="00244644">
          <w:rPr>
            <w:noProof/>
            <w:webHidden/>
          </w:rPr>
          <w:t>95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51" w:history="1">
        <w:r w:rsidR="00455EEB" w:rsidRPr="002D70C2">
          <w:rPr>
            <w:rStyle w:val="Hyperlink"/>
            <w:noProof/>
          </w:rPr>
          <w:t>9.1</w:t>
        </w:r>
        <w:r w:rsidR="00455EEB">
          <w:rPr>
            <w:rFonts w:asciiTheme="minorHAnsi" w:eastAsiaTheme="minorEastAsia" w:hAnsiTheme="minorHAnsi" w:cstheme="minorBidi"/>
            <w:noProof/>
            <w:sz w:val="22"/>
            <w:szCs w:val="22"/>
            <w:lang w:eastAsia="en-AU"/>
          </w:rPr>
          <w:tab/>
        </w:r>
        <w:r w:rsidR="00455EEB" w:rsidRPr="002D70C2">
          <w:rPr>
            <w:rStyle w:val="Hyperlink"/>
            <w:noProof/>
          </w:rPr>
          <w:t>Subcontracting</w:t>
        </w:r>
        <w:r w:rsidR="00455EEB">
          <w:rPr>
            <w:noProof/>
            <w:webHidden/>
          </w:rPr>
          <w:tab/>
        </w:r>
        <w:r w:rsidR="00455EEB">
          <w:rPr>
            <w:noProof/>
            <w:webHidden/>
          </w:rPr>
          <w:fldChar w:fldCharType="begin"/>
        </w:r>
        <w:r w:rsidR="00455EEB">
          <w:rPr>
            <w:noProof/>
            <w:webHidden/>
          </w:rPr>
          <w:instrText xml:space="preserve"> PAGEREF _Toc507720451 \h </w:instrText>
        </w:r>
        <w:r w:rsidR="00455EEB">
          <w:rPr>
            <w:noProof/>
            <w:webHidden/>
          </w:rPr>
        </w:r>
        <w:r w:rsidR="00455EEB">
          <w:rPr>
            <w:noProof/>
            <w:webHidden/>
          </w:rPr>
          <w:fldChar w:fldCharType="separate"/>
        </w:r>
        <w:r w:rsidR="00244644">
          <w:rPr>
            <w:noProof/>
            <w:webHidden/>
          </w:rPr>
          <w:t>95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52" w:history="1">
        <w:r w:rsidR="00455EEB" w:rsidRPr="002D70C2">
          <w:rPr>
            <w:rStyle w:val="Hyperlink"/>
            <w:noProof/>
          </w:rPr>
          <w:t>9.2</w:t>
        </w:r>
        <w:r w:rsidR="00455EEB">
          <w:rPr>
            <w:rFonts w:asciiTheme="minorHAnsi" w:eastAsiaTheme="minorEastAsia" w:hAnsiTheme="minorHAnsi" w:cstheme="minorBidi"/>
            <w:noProof/>
            <w:sz w:val="22"/>
            <w:szCs w:val="22"/>
            <w:lang w:eastAsia="en-AU"/>
          </w:rPr>
          <w:tab/>
        </w:r>
        <w:r w:rsidR="00455EEB" w:rsidRPr="002D70C2">
          <w:rPr>
            <w:rStyle w:val="Hyperlink"/>
            <w:noProof/>
          </w:rPr>
          <w:t>Notification of Subcontracts</w:t>
        </w:r>
        <w:r w:rsidR="00455EEB">
          <w:rPr>
            <w:noProof/>
            <w:webHidden/>
          </w:rPr>
          <w:tab/>
        </w:r>
        <w:r w:rsidR="00455EEB">
          <w:rPr>
            <w:noProof/>
            <w:webHidden/>
          </w:rPr>
          <w:fldChar w:fldCharType="begin"/>
        </w:r>
        <w:r w:rsidR="00455EEB">
          <w:rPr>
            <w:noProof/>
            <w:webHidden/>
          </w:rPr>
          <w:instrText xml:space="preserve"> PAGEREF _Toc507720452 \h </w:instrText>
        </w:r>
        <w:r w:rsidR="00455EEB">
          <w:rPr>
            <w:noProof/>
            <w:webHidden/>
          </w:rPr>
        </w:r>
        <w:r w:rsidR="00455EEB">
          <w:rPr>
            <w:noProof/>
            <w:webHidden/>
          </w:rPr>
          <w:fldChar w:fldCharType="separate"/>
        </w:r>
        <w:r w:rsidR="00244644">
          <w:rPr>
            <w:noProof/>
            <w:webHidden/>
          </w:rPr>
          <w:t>95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53" w:history="1">
        <w:r w:rsidR="00455EEB" w:rsidRPr="002D70C2">
          <w:rPr>
            <w:rStyle w:val="Hyperlink"/>
            <w:noProof/>
          </w:rPr>
          <w:t>9.3</w:t>
        </w:r>
        <w:r w:rsidR="00455EEB">
          <w:rPr>
            <w:rFonts w:asciiTheme="minorHAnsi" w:eastAsiaTheme="minorEastAsia" w:hAnsiTheme="minorHAnsi" w:cstheme="minorBidi"/>
            <w:noProof/>
            <w:sz w:val="22"/>
            <w:szCs w:val="22"/>
            <w:lang w:eastAsia="en-AU"/>
          </w:rPr>
          <w:tab/>
        </w:r>
        <w:r w:rsidR="00455EEB" w:rsidRPr="002D70C2">
          <w:rPr>
            <w:rStyle w:val="Hyperlink"/>
            <w:noProof/>
          </w:rPr>
          <w:t>Specific requirements for Key Subcontracts, Significant Subcontracts and Management Services Contract</w:t>
        </w:r>
        <w:r w:rsidR="00455EEB">
          <w:rPr>
            <w:noProof/>
            <w:webHidden/>
          </w:rPr>
          <w:tab/>
        </w:r>
        <w:r w:rsidR="00455EEB">
          <w:rPr>
            <w:noProof/>
            <w:webHidden/>
          </w:rPr>
          <w:fldChar w:fldCharType="begin"/>
        </w:r>
        <w:r w:rsidR="00455EEB">
          <w:rPr>
            <w:noProof/>
            <w:webHidden/>
          </w:rPr>
          <w:instrText xml:space="preserve"> PAGEREF _Toc507720453 \h </w:instrText>
        </w:r>
        <w:r w:rsidR="00455EEB">
          <w:rPr>
            <w:noProof/>
            <w:webHidden/>
          </w:rPr>
        </w:r>
        <w:r w:rsidR="00455EEB">
          <w:rPr>
            <w:noProof/>
            <w:webHidden/>
          </w:rPr>
          <w:fldChar w:fldCharType="separate"/>
        </w:r>
        <w:r w:rsidR="00244644">
          <w:rPr>
            <w:noProof/>
            <w:webHidden/>
          </w:rPr>
          <w:t>96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54" w:history="1">
        <w:r w:rsidR="00455EEB" w:rsidRPr="002D70C2">
          <w:rPr>
            <w:rStyle w:val="Hyperlink"/>
            <w:noProof/>
          </w:rPr>
          <w:t>9.4</w:t>
        </w:r>
        <w:r w:rsidR="00455EEB">
          <w:rPr>
            <w:rFonts w:asciiTheme="minorHAnsi" w:eastAsiaTheme="minorEastAsia" w:hAnsiTheme="minorHAnsi" w:cstheme="minorBidi"/>
            <w:noProof/>
            <w:sz w:val="22"/>
            <w:szCs w:val="22"/>
            <w:lang w:eastAsia="en-AU"/>
          </w:rPr>
          <w:tab/>
        </w:r>
        <w:r w:rsidR="00455EEB" w:rsidRPr="002D70C2">
          <w:rPr>
            <w:rStyle w:val="Hyperlink"/>
            <w:noProof/>
          </w:rPr>
          <w:t>Competence</w:t>
        </w:r>
        <w:r w:rsidR="00455EEB">
          <w:rPr>
            <w:noProof/>
            <w:webHidden/>
          </w:rPr>
          <w:tab/>
        </w:r>
        <w:r w:rsidR="00455EEB">
          <w:rPr>
            <w:noProof/>
            <w:webHidden/>
          </w:rPr>
          <w:fldChar w:fldCharType="begin"/>
        </w:r>
        <w:r w:rsidR="00455EEB">
          <w:rPr>
            <w:noProof/>
            <w:webHidden/>
          </w:rPr>
          <w:instrText xml:space="preserve"> PAGEREF _Toc507720454 \h </w:instrText>
        </w:r>
        <w:r w:rsidR="00455EEB">
          <w:rPr>
            <w:noProof/>
            <w:webHidden/>
          </w:rPr>
        </w:r>
        <w:r w:rsidR="00455EEB">
          <w:rPr>
            <w:noProof/>
            <w:webHidden/>
          </w:rPr>
          <w:fldChar w:fldCharType="separate"/>
        </w:r>
        <w:r w:rsidR="00244644">
          <w:rPr>
            <w:noProof/>
            <w:webHidden/>
          </w:rPr>
          <w:t>98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55" w:history="1">
        <w:r w:rsidR="00455EEB" w:rsidRPr="002D70C2">
          <w:rPr>
            <w:rStyle w:val="Hyperlink"/>
            <w:noProof/>
          </w:rPr>
          <w:t>9.5</w:t>
        </w:r>
        <w:r w:rsidR="00455EEB">
          <w:rPr>
            <w:rFonts w:asciiTheme="minorHAnsi" w:eastAsiaTheme="minorEastAsia" w:hAnsiTheme="minorHAnsi" w:cstheme="minorBidi"/>
            <w:noProof/>
            <w:sz w:val="22"/>
            <w:szCs w:val="22"/>
            <w:lang w:eastAsia="en-AU"/>
          </w:rPr>
          <w:tab/>
        </w:r>
        <w:r w:rsidR="00455EEB" w:rsidRPr="002D70C2">
          <w:rPr>
            <w:rStyle w:val="Hyperlink"/>
            <w:noProof/>
          </w:rPr>
          <w:t>Payment of amounts owed to Subcontractors</w:t>
        </w:r>
        <w:r w:rsidR="00455EEB">
          <w:rPr>
            <w:noProof/>
            <w:webHidden/>
          </w:rPr>
          <w:tab/>
        </w:r>
        <w:r w:rsidR="00455EEB">
          <w:rPr>
            <w:noProof/>
            <w:webHidden/>
          </w:rPr>
          <w:fldChar w:fldCharType="begin"/>
        </w:r>
        <w:r w:rsidR="00455EEB">
          <w:rPr>
            <w:noProof/>
            <w:webHidden/>
          </w:rPr>
          <w:instrText xml:space="preserve"> PAGEREF _Toc507720455 \h </w:instrText>
        </w:r>
        <w:r w:rsidR="00455EEB">
          <w:rPr>
            <w:noProof/>
            <w:webHidden/>
          </w:rPr>
        </w:r>
        <w:r w:rsidR="00455EEB">
          <w:rPr>
            <w:noProof/>
            <w:webHidden/>
          </w:rPr>
          <w:fldChar w:fldCharType="separate"/>
        </w:r>
        <w:r w:rsidR="00244644">
          <w:rPr>
            <w:noProof/>
            <w:webHidden/>
          </w:rPr>
          <w:t>98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56" w:history="1">
        <w:r w:rsidR="00455EEB" w:rsidRPr="002D70C2">
          <w:rPr>
            <w:rStyle w:val="Hyperlink"/>
            <w:noProof/>
          </w:rPr>
          <w:t>9.6</w:t>
        </w:r>
        <w:r w:rsidR="00455EEB">
          <w:rPr>
            <w:rFonts w:asciiTheme="minorHAnsi" w:eastAsiaTheme="minorEastAsia" w:hAnsiTheme="minorHAnsi" w:cstheme="minorBidi"/>
            <w:noProof/>
            <w:sz w:val="22"/>
            <w:szCs w:val="22"/>
            <w:lang w:eastAsia="en-AU"/>
          </w:rPr>
          <w:tab/>
        </w:r>
        <w:r w:rsidR="00455EEB" w:rsidRPr="002D70C2">
          <w:rPr>
            <w:rStyle w:val="Hyperlink"/>
            <w:noProof/>
          </w:rPr>
          <w:t>Notification of Subcontractor claims and disputes</w:t>
        </w:r>
        <w:r w:rsidR="00455EEB">
          <w:rPr>
            <w:noProof/>
            <w:webHidden/>
          </w:rPr>
          <w:tab/>
        </w:r>
        <w:r w:rsidR="00455EEB">
          <w:rPr>
            <w:noProof/>
            <w:webHidden/>
          </w:rPr>
          <w:fldChar w:fldCharType="begin"/>
        </w:r>
        <w:r w:rsidR="00455EEB">
          <w:rPr>
            <w:noProof/>
            <w:webHidden/>
          </w:rPr>
          <w:instrText xml:space="preserve"> PAGEREF _Toc507720456 \h </w:instrText>
        </w:r>
        <w:r w:rsidR="00455EEB">
          <w:rPr>
            <w:noProof/>
            <w:webHidden/>
          </w:rPr>
        </w:r>
        <w:r w:rsidR="00455EEB">
          <w:rPr>
            <w:noProof/>
            <w:webHidden/>
          </w:rPr>
          <w:fldChar w:fldCharType="separate"/>
        </w:r>
        <w:r w:rsidR="00244644">
          <w:rPr>
            <w:noProof/>
            <w:webHidden/>
          </w:rPr>
          <w:t>99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57" w:history="1">
        <w:r w:rsidR="00455EEB" w:rsidRPr="002D70C2">
          <w:rPr>
            <w:rStyle w:val="Hyperlink"/>
            <w:noProof/>
          </w:rPr>
          <w:t>9.7</w:t>
        </w:r>
        <w:r w:rsidR="00455EEB">
          <w:rPr>
            <w:rFonts w:asciiTheme="minorHAnsi" w:eastAsiaTheme="minorEastAsia" w:hAnsiTheme="minorHAnsi" w:cstheme="minorBidi"/>
            <w:noProof/>
            <w:sz w:val="22"/>
            <w:szCs w:val="22"/>
            <w:lang w:eastAsia="en-AU"/>
          </w:rPr>
          <w:tab/>
        </w:r>
        <w:r w:rsidR="00455EEB" w:rsidRPr="002D70C2">
          <w:rPr>
            <w:rStyle w:val="Hyperlink"/>
            <w:noProof/>
          </w:rPr>
          <w:t>Obligations as to Claims made on pass-through basis</w:t>
        </w:r>
        <w:r w:rsidR="00455EEB">
          <w:rPr>
            <w:noProof/>
            <w:webHidden/>
          </w:rPr>
          <w:tab/>
        </w:r>
        <w:r w:rsidR="00455EEB">
          <w:rPr>
            <w:noProof/>
            <w:webHidden/>
          </w:rPr>
          <w:fldChar w:fldCharType="begin"/>
        </w:r>
        <w:r w:rsidR="00455EEB">
          <w:rPr>
            <w:noProof/>
            <w:webHidden/>
          </w:rPr>
          <w:instrText xml:space="preserve"> PAGEREF _Toc507720457 \h </w:instrText>
        </w:r>
        <w:r w:rsidR="00455EEB">
          <w:rPr>
            <w:noProof/>
            <w:webHidden/>
          </w:rPr>
        </w:r>
        <w:r w:rsidR="00455EEB">
          <w:rPr>
            <w:noProof/>
            <w:webHidden/>
          </w:rPr>
          <w:fldChar w:fldCharType="separate"/>
        </w:r>
        <w:r w:rsidR="00244644">
          <w:rPr>
            <w:noProof/>
            <w:webHidden/>
          </w:rPr>
          <w:t>99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58" w:history="1">
        <w:r w:rsidR="00455EEB" w:rsidRPr="002D70C2">
          <w:rPr>
            <w:rStyle w:val="Hyperlink"/>
            <w:noProof/>
            <w:lang w:eastAsia="zh-CN"/>
          </w:rPr>
          <w:t>9.8</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Industrial issues</w:t>
        </w:r>
        <w:r w:rsidR="00455EEB">
          <w:rPr>
            <w:noProof/>
            <w:webHidden/>
          </w:rPr>
          <w:tab/>
        </w:r>
        <w:r w:rsidR="00455EEB">
          <w:rPr>
            <w:noProof/>
            <w:webHidden/>
          </w:rPr>
          <w:fldChar w:fldCharType="begin"/>
        </w:r>
        <w:r w:rsidR="00455EEB">
          <w:rPr>
            <w:noProof/>
            <w:webHidden/>
          </w:rPr>
          <w:instrText xml:space="preserve"> PAGEREF _Toc507720458 \h </w:instrText>
        </w:r>
        <w:r w:rsidR="00455EEB">
          <w:rPr>
            <w:noProof/>
            <w:webHidden/>
          </w:rPr>
        </w:r>
        <w:r w:rsidR="00455EEB">
          <w:rPr>
            <w:noProof/>
            <w:webHidden/>
          </w:rPr>
          <w:fldChar w:fldCharType="separate"/>
        </w:r>
        <w:r w:rsidR="00244644">
          <w:rPr>
            <w:noProof/>
            <w:webHidden/>
          </w:rPr>
          <w:t>100</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459" w:history="1">
        <w:r w:rsidR="00455EEB" w:rsidRPr="002D70C2">
          <w:rPr>
            <w:rStyle w:val="Hyperlink"/>
            <w:noProof/>
          </w:rPr>
          <w:t>PART D - SITE</w:t>
        </w:r>
        <w:r w:rsidR="00455EEB">
          <w:rPr>
            <w:noProof/>
            <w:webHidden/>
          </w:rPr>
          <w:tab/>
        </w:r>
        <w:r w:rsidR="00455EEB">
          <w:rPr>
            <w:noProof/>
            <w:webHidden/>
          </w:rPr>
          <w:fldChar w:fldCharType="begin"/>
        </w:r>
        <w:r w:rsidR="00455EEB">
          <w:rPr>
            <w:noProof/>
            <w:webHidden/>
          </w:rPr>
          <w:instrText xml:space="preserve"> PAGEREF _Toc507720459 \h </w:instrText>
        </w:r>
        <w:r w:rsidR="00455EEB">
          <w:rPr>
            <w:noProof/>
            <w:webHidden/>
          </w:rPr>
        </w:r>
        <w:r w:rsidR="00455EEB">
          <w:rPr>
            <w:noProof/>
            <w:webHidden/>
          </w:rPr>
          <w:fldChar w:fldCharType="separate"/>
        </w:r>
        <w:r w:rsidR="00244644">
          <w:rPr>
            <w:noProof/>
            <w:webHidden/>
          </w:rPr>
          <w:t>101</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460" w:history="1">
        <w:r w:rsidR="00455EEB" w:rsidRPr="002D70C2">
          <w:rPr>
            <w:rStyle w:val="Hyperlink"/>
            <w:caps/>
            <w:noProof/>
          </w:rPr>
          <w:t>10.</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Project and Site Information</w:t>
        </w:r>
        <w:r w:rsidR="00455EEB">
          <w:rPr>
            <w:noProof/>
            <w:webHidden/>
          </w:rPr>
          <w:tab/>
        </w:r>
        <w:r w:rsidR="00455EEB">
          <w:rPr>
            <w:noProof/>
            <w:webHidden/>
          </w:rPr>
          <w:fldChar w:fldCharType="begin"/>
        </w:r>
        <w:r w:rsidR="00455EEB">
          <w:rPr>
            <w:noProof/>
            <w:webHidden/>
          </w:rPr>
          <w:instrText xml:space="preserve"> PAGEREF _Toc507720460 \h </w:instrText>
        </w:r>
        <w:r w:rsidR="00455EEB">
          <w:rPr>
            <w:noProof/>
            <w:webHidden/>
          </w:rPr>
        </w:r>
        <w:r w:rsidR="00455EEB">
          <w:rPr>
            <w:noProof/>
            <w:webHidden/>
          </w:rPr>
          <w:fldChar w:fldCharType="separate"/>
        </w:r>
        <w:r w:rsidR="00244644">
          <w:rPr>
            <w:noProof/>
            <w:webHidden/>
          </w:rPr>
          <w:t>101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61" w:history="1">
        <w:r w:rsidR="00455EEB" w:rsidRPr="002D70C2">
          <w:rPr>
            <w:rStyle w:val="Hyperlink"/>
            <w:noProof/>
          </w:rPr>
          <w:t>10.1</w:t>
        </w:r>
        <w:r w:rsidR="00455EEB">
          <w:rPr>
            <w:rFonts w:asciiTheme="minorHAnsi" w:eastAsiaTheme="minorEastAsia" w:hAnsiTheme="minorHAnsi" w:cstheme="minorBidi"/>
            <w:noProof/>
            <w:sz w:val="22"/>
            <w:szCs w:val="22"/>
            <w:lang w:eastAsia="en-AU"/>
          </w:rPr>
          <w:tab/>
        </w:r>
        <w:r w:rsidR="00455EEB" w:rsidRPr="002D70C2">
          <w:rPr>
            <w:rStyle w:val="Hyperlink"/>
            <w:noProof/>
          </w:rPr>
          <w:t>No representations or warranties from the State</w:t>
        </w:r>
        <w:r w:rsidR="00455EEB">
          <w:rPr>
            <w:noProof/>
            <w:webHidden/>
          </w:rPr>
          <w:tab/>
        </w:r>
        <w:r w:rsidR="00455EEB">
          <w:rPr>
            <w:noProof/>
            <w:webHidden/>
          </w:rPr>
          <w:fldChar w:fldCharType="begin"/>
        </w:r>
        <w:r w:rsidR="00455EEB">
          <w:rPr>
            <w:noProof/>
            <w:webHidden/>
          </w:rPr>
          <w:instrText xml:space="preserve"> PAGEREF _Toc507720461 \h </w:instrText>
        </w:r>
        <w:r w:rsidR="00455EEB">
          <w:rPr>
            <w:noProof/>
            <w:webHidden/>
          </w:rPr>
        </w:r>
        <w:r w:rsidR="00455EEB">
          <w:rPr>
            <w:noProof/>
            <w:webHidden/>
          </w:rPr>
          <w:fldChar w:fldCharType="separate"/>
        </w:r>
        <w:r w:rsidR="00244644">
          <w:rPr>
            <w:noProof/>
            <w:webHidden/>
          </w:rPr>
          <w:t>101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62" w:history="1">
        <w:r w:rsidR="00455EEB" w:rsidRPr="002D70C2">
          <w:rPr>
            <w:rStyle w:val="Hyperlink"/>
            <w:noProof/>
          </w:rPr>
          <w:t>10.2</w:t>
        </w:r>
        <w:r w:rsidR="00455EEB">
          <w:rPr>
            <w:rFonts w:asciiTheme="minorHAnsi" w:eastAsiaTheme="minorEastAsia" w:hAnsiTheme="minorHAnsi" w:cstheme="minorBidi"/>
            <w:noProof/>
            <w:sz w:val="22"/>
            <w:szCs w:val="22"/>
            <w:lang w:eastAsia="en-AU"/>
          </w:rPr>
          <w:tab/>
        </w:r>
        <w:r w:rsidR="00455EEB" w:rsidRPr="002D70C2">
          <w:rPr>
            <w:rStyle w:val="Hyperlink"/>
            <w:noProof/>
          </w:rPr>
          <w:t>No State liability for review</w:t>
        </w:r>
        <w:r w:rsidR="00455EEB">
          <w:rPr>
            <w:noProof/>
            <w:webHidden/>
          </w:rPr>
          <w:tab/>
        </w:r>
        <w:r w:rsidR="00455EEB">
          <w:rPr>
            <w:noProof/>
            <w:webHidden/>
          </w:rPr>
          <w:fldChar w:fldCharType="begin"/>
        </w:r>
        <w:r w:rsidR="00455EEB">
          <w:rPr>
            <w:noProof/>
            <w:webHidden/>
          </w:rPr>
          <w:instrText xml:space="preserve"> PAGEREF _Toc507720462 \h </w:instrText>
        </w:r>
        <w:r w:rsidR="00455EEB">
          <w:rPr>
            <w:noProof/>
            <w:webHidden/>
          </w:rPr>
        </w:r>
        <w:r w:rsidR="00455EEB">
          <w:rPr>
            <w:noProof/>
            <w:webHidden/>
          </w:rPr>
          <w:fldChar w:fldCharType="separate"/>
        </w:r>
        <w:r w:rsidR="00244644">
          <w:rPr>
            <w:noProof/>
            <w:webHidden/>
          </w:rPr>
          <w:t>101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63" w:history="1">
        <w:r w:rsidR="00455EEB" w:rsidRPr="002D70C2">
          <w:rPr>
            <w:rStyle w:val="Hyperlink"/>
            <w:noProof/>
          </w:rPr>
          <w:t>10.3</w:t>
        </w:r>
        <w:r w:rsidR="00455EEB">
          <w:rPr>
            <w:rFonts w:asciiTheme="minorHAnsi" w:eastAsiaTheme="minorEastAsia" w:hAnsiTheme="minorHAnsi" w:cstheme="minorBidi"/>
            <w:noProof/>
            <w:sz w:val="22"/>
            <w:szCs w:val="22"/>
            <w:lang w:eastAsia="en-AU"/>
          </w:rPr>
          <w:tab/>
        </w:r>
        <w:r w:rsidR="00455EEB" w:rsidRPr="002D70C2">
          <w:rPr>
            <w:rStyle w:val="Hyperlink"/>
            <w:noProof/>
          </w:rPr>
          <w:t>Representations and warranties by Project Co</w:t>
        </w:r>
        <w:r w:rsidR="00455EEB">
          <w:rPr>
            <w:noProof/>
            <w:webHidden/>
          </w:rPr>
          <w:tab/>
        </w:r>
        <w:r w:rsidR="00455EEB">
          <w:rPr>
            <w:noProof/>
            <w:webHidden/>
          </w:rPr>
          <w:fldChar w:fldCharType="begin"/>
        </w:r>
        <w:r w:rsidR="00455EEB">
          <w:rPr>
            <w:noProof/>
            <w:webHidden/>
          </w:rPr>
          <w:instrText xml:space="preserve"> PAGEREF _Toc507720463 \h </w:instrText>
        </w:r>
        <w:r w:rsidR="00455EEB">
          <w:rPr>
            <w:noProof/>
            <w:webHidden/>
          </w:rPr>
        </w:r>
        <w:r w:rsidR="00455EEB">
          <w:rPr>
            <w:noProof/>
            <w:webHidden/>
          </w:rPr>
          <w:fldChar w:fldCharType="separate"/>
        </w:r>
        <w:r w:rsidR="00244644">
          <w:rPr>
            <w:noProof/>
            <w:webHidden/>
          </w:rPr>
          <w:t>102</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464" w:history="1">
        <w:r w:rsidR="00455EEB" w:rsidRPr="002D70C2">
          <w:rPr>
            <w:rStyle w:val="Hyperlink"/>
            <w:caps/>
            <w:noProof/>
          </w:rPr>
          <w:t>11.</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The Site</w:t>
        </w:r>
        <w:r w:rsidR="00455EEB">
          <w:rPr>
            <w:noProof/>
            <w:webHidden/>
          </w:rPr>
          <w:tab/>
        </w:r>
        <w:r w:rsidR="00455EEB">
          <w:rPr>
            <w:noProof/>
            <w:webHidden/>
          </w:rPr>
          <w:fldChar w:fldCharType="begin"/>
        </w:r>
        <w:r w:rsidR="00455EEB">
          <w:rPr>
            <w:noProof/>
            <w:webHidden/>
          </w:rPr>
          <w:instrText xml:space="preserve"> PAGEREF _Toc507720464 \h </w:instrText>
        </w:r>
        <w:r w:rsidR="00455EEB">
          <w:rPr>
            <w:noProof/>
            <w:webHidden/>
          </w:rPr>
        </w:r>
        <w:r w:rsidR="00455EEB">
          <w:rPr>
            <w:noProof/>
            <w:webHidden/>
          </w:rPr>
          <w:fldChar w:fldCharType="separate"/>
        </w:r>
        <w:r w:rsidR="00244644">
          <w:rPr>
            <w:noProof/>
            <w:webHidden/>
          </w:rPr>
          <w:t>103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65" w:history="1">
        <w:r w:rsidR="00455EEB" w:rsidRPr="002D70C2">
          <w:rPr>
            <w:rStyle w:val="Hyperlink"/>
            <w:noProof/>
          </w:rPr>
          <w:t>11.1</w:t>
        </w:r>
        <w:r w:rsidR="00455EEB">
          <w:rPr>
            <w:rFonts w:asciiTheme="minorHAnsi" w:eastAsiaTheme="minorEastAsia" w:hAnsiTheme="minorHAnsi" w:cstheme="minorBidi"/>
            <w:noProof/>
            <w:sz w:val="22"/>
            <w:szCs w:val="22"/>
            <w:lang w:eastAsia="en-AU"/>
          </w:rPr>
          <w:tab/>
        </w:r>
        <w:r w:rsidR="00455EEB" w:rsidRPr="002D70C2">
          <w:rPr>
            <w:rStyle w:val="Hyperlink"/>
            <w:noProof/>
          </w:rPr>
          <w:t>Environmental issues</w:t>
        </w:r>
        <w:r w:rsidR="00455EEB">
          <w:rPr>
            <w:noProof/>
            <w:webHidden/>
          </w:rPr>
          <w:tab/>
        </w:r>
        <w:r w:rsidR="00455EEB">
          <w:rPr>
            <w:noProof/>
            <w:webHidden/>
          </w:rPr>
          <w:fldChar w:fldCharType="begin"/>
        </w:r>
        <w:r w:rsidR="00455EEB">
          <w:rPr>
            <w:noProof/>
            <w:webHidden/>
          </w:rPr>
          <w:instrText xml:space="preserve"> PAGEREF _Toc507720465 \h </w:instrText>
        </w:r>
        <w:r w:rsidR="00455EEB">
          <w:rPr>
            <w:noProof/>
            <w:webHidden/>
          </w:rPr>
        </w:r>
        <w:r w:rsidR="00455EEB">
          <w:rPr>
            <w:noProof/>
            <w:webHidden/>
          </w:rPr>
          <w:fldChar w:fldCharType="separate"/>
        </w:r>
        <w:r w:rsidR="00244644">
          <w:rPr>
            <w:noProof/>
            <w:webHidden/>
          </w:rPr>
          <w:t>103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66" w:history="1">
        <w:r w:rsidR="00455EEB" w:rsidRPr="002D70C2">
          <w:rPr>
            <w:rStyle w:val="Hyperlink"/>
            <w:noProof/>
          </w:rPr>
          <w:t>11.2</w:t>
        </w:r>
        <w:r w:rsidR="00455EEB">
          <w:rPr>
            <w:rFonts w:asciiTheme="minorHAnsi" w:eastAsiaTheme="minorEastAsia" w:hAnsiTheme="minorHAnsi" w:cstheme="minorBidi"/>
            <w:noProof/>
            <w:sz w:val="22"/>
            <w:szCs w:val="22"/>
            <w:lang w:eastAsia="en-AU"/>
          </w:rPr>
          <w:tab/>
        </w:r>
        <w:r w:rsidR="00455EEB" w:rsidRPr="002D70C2">
          <w:rPr>
            <w:rStyle w:val="Hyperlink"/>
            <w:noProof/>
          </w:rPr>
          <w:t>Native Title Claims and Heritage Claims</w:t>
        </w:r>
        <w:r w:rsidR="00455EEB">
          <w:rPr>
            <w:noProof/>
            <w:webHidden/>
          </w:rPr>
          <w:tab/>
        </w:r>
        <w:r w:rsidR="00455EEB">
          <w:rPr>
            <w:noProof/>
            <w:webHidden/>
          </w:rPr>
          <w:fldChar w:fldCharType="begin"/>
        </w:r>
        <w:r w:rsidR="00455EEB">
          <w:rPr>
            <w:noProof/>
            <w:webHidden/>
          </w:rPr>
          <w:instrText xml:space="preserve"> PAGEREF _Toc507720466 \h </w:instrText>
        </w:r>
        <w:r w:rsidR="00455EEB">
          <w:rPr>
            <w:noProof/>
            <w:webHidden/>
          </w:rPr>
        </w:r>
        <w:r w:rsidR="00455EEB">
          <w:rPr>
            <w:noProof/>
            <w:webHidden/>
          </w:rPr>
          <w:fldChar w:fldCharType="separate"/>
        </w:r>
        <w:r w:rsidR="00244644">
          <w:rPr>
            <w:noProof/>
            <w:webHidden/>
          </w:rPr>
          <w:t>104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67" w:history="1">
        <w:r w:rsidR="00455EEB" w:rsidRPr="002D70C2">
          <w:rPr>
            <w:rStyle w:val="Hyperlink"/>
            <w:noProof/>
          </w:rPr>
          <w:t>11.3</w:t>
        </w:r>
        <w:r w:rsidR="00455EEB">
          <w:rPr>
            <w:rFonts w:asciiTheme="minorHAnsi" w:eastAsiaTheme="minorEastAsia" w:hAnsiTheme="minorHAnsi" w:cstheme="minorBidi"/>
            <w:noProof/>
            <w:sz w:val="22"/>
            <w:szCs w:val="22"/>
            <w:lang w:eastAsia="en-AU"/>
          </w:rPr>
          <w:tab/>
        </w:r>
        <w:r w:rsidR="00455EEB" w:rsidRPr="002D70C2">
          <w:rPr>
            <w:rStyle w:val="Hyperlink"/>
            <w:noProof/>
          </w:rPr>
          <w:t>Interference, obstruction and nuisance</w:t>
        </w:r>
        <w:r w:rsidR="00455EEB">
          <w:rPr>
            <w:noProof/>
            <w:webHidden/>
          </w:rPr>
          <w:tab/>
        </w:r>
        <w:r w:rsidR="00455EEB">
          <w:rPr>
            <w:noProof/>
            <w:webHidden/>
          </w:rPr>
          <w:fldChar w:fldCharType="begin"/>
        </w:r>
        <w:r w:rsidR="00455EEB">
          <w:rPr>
            <w:noProof/>
            <w:webHidden/>
          </w:rPr>
          <w:instrText xml:space="preserve"> PAGEREF _Toc507720467 \h </w:instrText>
        </w:r>
        <w:r w:rsidR="00455EEB">
          <w:rPr>
            <w:noProof/>
            <w:webHidden/>
          </w:rPr>
        </w:r>
        <w:r w:rsidR="00455EEB">
          <w:rPr>
            <w:noProof/>
            <w:webHidden/>
          </w:rPr>
          <w:fldChar w:fldCharType="separate"/>
        </w:r>
        <w:r w:rsidR="00244644">
          <w:rPr>
            <w:noProof/>
            <w:webHidden/>
          </w:rPr>
          <w:t>105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68" w:history="1">
        <w:r w:rsidR="00455EEB" w:rsidRPr="002D70C2">
          <w:rPr>
            <w:rStyle w:val="Hyperlink"/>
            <w:noProof/>
          </w:rPr>
          <w:t>11.4</w:t>
        </w:r>
        <w:r w:rsidR="00455EEB">
          <w:rPr>
            <w:rFonts w:asciiTheme="minorHAnsi" w:eastAsiaTheme="minorEastAsia" w:hAnsiTheme="minorHAnsi" w:cstheme="minorBidi"/>
            <w:noProof/>
            <w:sz w:val="22"/>
            <w:szCs w:val="22"/>
            <w:lang w:eastAsia="en-AU"/>
          </w:rPr>
          <w:tab/>
        </w:r>
        <w:r w:rsidR="00455EEB" w:rsidRPr="002D70C2">
          <w:rPr>
            <w:rStyle w:val="Hyperlink"/>
            <w:noProof/>
          </w:rPr>
          <w:t>Traffic management</w:t>
        </w:r>
        <w:r w:rsidR="00455EEB">
          <w:rPr>
            <w:noProof/>
            <w:webHidden/>
          </w:rPr>
          <w:tab/>
        </w:r>
        <w:r w:rsidR="00455EEB">
          <w:rPr>
            <w:noProof/>
            <w:webHidden/>
          </w:rPr>
          <w:fldChar w:fldCharType="begin"/>
        </w:r>
        <w:r w:rsidR="00455EEB">
          <w:rPr>
            <w:noProof/>
            <w:webHidden/>
          </w:rPr>
          <w:instrText xml:space="preserve"> PAGEREF _Toc507720468 \h </w:instrText>
        </w:r>
        <w:r w:rsidR="00455EEB">
          <w:rPr>
            <w:noProof/>
            <w:webHidden/>
          </w:rPr>
        </w:r>
        <w:r w:rsidR="00455EEB">
          <w:rPr>
            <w:noProof/>
            <w:webHidden/>
          </w:rPr>
          <w:fldChar w:fldCharType="separate"/>
        </w:r>
        <w:r w:rsidR="00244644">
          <w:rPr>
            <w:noProof/>
            <w:webHidden/>
          </w:rPr>
          <w:t>106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69" w:history="1">
        <w:r w:rsidR="00455EEB" w:rsidRPr="002D70C2">
          <w:rPr>
            <w:rStyle w:val="Hyperlink"/>
            <w:noProof/>
          </w:rPr>
          <w:t>11.5</w:t>
        </w:r>
        <w:r w:rsidR="00455EEB">
          <w:rPr>
            <w:rFonts w:asciiTheme="minorHAnsi" w:eastAsiaTheme="minorEastAsia" w:hAnsiTheme="minorHAnsi" w:cstheme="minorBidi"/>
            <w:noProof/>
            <w:sz w:val="22"/>
            <w:szCs w:val="22"/>
            <w:lang w:eastAsia="en-AU"/>
          </w:rPr>
          <w:tab/>
        </w:r>
        <w:r w:rsidR="00455EEB" w:rsidRPr="002D70C2">
          <w:rPr>
            <w:rStyle w:val="Hyperlink"/>
            <w:noProof/>
          </w:rPr>
          <w:t>Security</w:t>
        </w:r>
        <w:r w:rsidR="00455EEB">
          <w:rPr>
            <w:noProof/>
            <w:webHidden/>
          </w:rPr>
          <w:tab/>
        </w:r>
        <w:r w:rsidR="00455EEB">
          <w:rPr>
            <w:noProof/>
            <w:webHidden/>
          </w:rPr>
          <w:fldChar w:fldCharType="begin"/>
        </w:r>
        <w:r w:rsidR="00455EEB">
          <w:rPr>
            <w:noProof/>
            <w:webHidden/>
          </w:rPr>
          <w:instrText xml:space="preserve"> PAGEREF _Toc507720469 \h </w:instrText>
        </w:r>
        <w:r w:rsidR="00455EEB">
          <w:rPr>
            <w:noProof/>
            <w:webHidden/>
          </w:rPr>
        </w:r>
        <w:r w:rsidR="00455EEB">
          <w:rPr>
            <w:noProof/>
            <w:webHidden/>
          </w:rPr>
          <w:fldChar w:fldCharType="separate"/>
        </w:r>
        <w:r w:rsidR="00244644">
          <w:rPr>
            <w:noProof/>
            <w:webHidden/>
          </w:rPr>
          <w:t>106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70" w:history="1">
        <w:r w:rsidR="00455EEB" w:rsidRPr="002D70C2">
          <w:rPr>
            <w:rStyle w:val="Hyperlink"/>
            <w:noProof/>
          </w:rPr>
          <w:t>11.6</w:t>
        </w:r>
        <w:r w:rsidR="00455EEB">
          <w:rPr>
            <w:rFonts w:asciiTheme="minorHAnsi" w:eastAsiaTheme="minorEastAsia" w:hAnsiTheme="minorHAnsi" w:cstheme="minorBidi"/>
            <w:noProof/>
            <w:sz w:val="22"/>
            <w:szCs w:val="22"/>
            <w:lang w:eastAsia="en-AU"/>
          </w:rPr>
          <w:tab/>
        </w:r>
        <w:r w:rsidR="00455EEB" w:rsidRPr="002D70C2">
          <w:rPr>
            <w:rStyle w:val="Hyperlink"/>
            <w:noProof/>
          </w:rPr>
          <w:t>Contamination</w:t>
        </w:r>
        <w:r w:rsidR="00455EEB">
          <w:rPr>
            <w:noProof/>
            <w:webHidden/>
          </w:rPr>
          <w:tab/>
        </w:r>
        <w:r w:rsidR="00455EEB">
          <w:rPr>
            <w:noProof/>
            <w:webHidden/>
          </w:rPr>
          <w:fldChar w:fldCharType="begin"/>
        </w:r>
        <w:r w:rsidR="00455EEB">
          <w:rPr>
            <w:noProof/>
            <w:webHidden/>
          </w:rPr>
          <w:instrText xml:space="preserve"> PAGEREF _Toc507720470 \h </w:instrText>
        </w:r>
        <w:r w:rsidR="00455EEB">
          <w:rPr>
            <w:noProof/>
            <w:webHidden/>
          </w:rPr>
        </w:r>
        <w:r w:rsidR="00455EEB">
          <w:rPr>
            <w:noProof/>
            <w:webHidden/>
          </w:rPr>
          <w:fldChar w:fldCharType="separate"/>
        </w:r>
        <w:r w:rsidR="00244644">
          <w:rPr>
            <w:noProof/>
            <w:webHidden/>
          </w:rPr>
          <w:t>106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71" w:history="1">
        <w:r w:rsidR="00455EEB" w:rsidRPr="002D70C2">
          <w:rPr>
            <w:rStyle w:val="Hyperlink"/>
            <w:noProof/>
          </w:rPr>
          <w:t>11.7</w:t>
        </w:r>
        <w:r w:rsidR="00455EEB">
          <w:rPr>
            <w:rFonts w:asciiTheme="minorHAnsi" w:eastAsiaTheme="minorEastAsia" w:hAnsiTheme="minorHAnsi" w:cstheme="minorBidi"/>
            <w:noProof/>
            <w:sz w:val="22"/>
            <w:szCs w:val="22"/>
            <w:lang w:eastAsia="en-AU"/>
          </w:rPr>
          <w:tab/>
        </w:r>
        <w:r w:rsidR="00455EEB" w:rsidRPr="002D70C2">
          <w:rPr>
            <w:rStyle w:val="Hyperlink"/>
            <w:noProof/>
          </w:rPr>
          <w:t>Project Co's entitlement to compensation for Remediation</w:t>
        </w:r>
        <w:r w:rsidR="00455EEB">
          <w:rPr>
            <w:noProof/>
            <w:webHidden/>
          </w:rPr>
          <w:tab/>
        </w:r>
        <w:r w:rsidR="00455EEB">
          <w:rPr>
            <w:noProof/>
            <w:webHidden/>
          </w:rPr>
          <w:fldChar w:fldCharType="begin"/>
        </w:r>
        <w:r w:rsidR="00455EEB">
          <w:rPr>
            <w:noProof/>
            <w:webHidden/>
          </w:rPr>
          <w:instrText xml:space="preserve"> PAGEREF _Toc507720471 \h </w:instrText>
        </w:r>
        <w:r w:rsidR="00455EEB">
          <w:rPr>
            <w:noProof/>
            <w:webHidden/>
          </w:rPr>
        </w:r>
        <w:r w:rsidR="00455EEB">
          <w:rPr>
            <w:noProof/>
            <w:webHidden/>
          </w:rPr>
          <w:fldChar w:fldCharType="separate"/>
        </w:r>
        <w:r w:rsidR="00244644">
          <w:rPr>
            <w:noProof/>
            <w:webHidden/>
          </w:rPr>
          <w:t>108</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472" w:history="1">
        <w:r w:rsidR="00455EEB" w:rsidRPr="002D70C2">
          <w:rPr>
            <w:rStyle w:val="Hyperlink"/>
            <w:caps/>
            <w:noProof/>
          </w:rPr>
          <w:t>12.</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Utilities</w:t>
        </w:r>
        <w:r w:rsidR="00455EEB">
          <w:rPr>
            <w:noProof/>
            <w:webHidden/>
          </w:rPr>
          <w:tab/>
        </w:r>
        <w:r w:rsidR="00455EEB">
          <w:rPr>
            <w:noProof/>
            <w:webHidden/>
          </w:rPr>
          <w:fldChar w:fldCharType="begin"/>
        </w:r>
        <w:r w:rsidR="00455EEB">
          <w:rPr>
            <w:noProof/>
            <w:webHidden/>
          </w:rPr>
          <w:instrText xml:space="preserve"> PAGEREF _Toc507720472 \h </w:instrText>
        </w:r>
        <w:r w:rsidR="00455EEB">
          <w:rPr>
            <w:noProof/>
            <w:webHidden/>
          </w:rPr>
        </w:r>
        <w:r w:rsidR="00455EEB">
          <w:rPr>
            <w:noProof/>
            <w:webHidden/>
          </w:rPr>
          <w:fldChar w:fldCharType="separate"/>
        </w:r>
        <w:r w:rsidR="00244644">
          <w:rPr>
            <w:noProof/>
            <w:webHidden/>
          </w:rPr>
          <w:t>109</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473" w:history="1">
        <w:r w:rsidR="00455EEB" w:rsidRPr="002D70C2">
          <w:rPr>
            <w:rStyle w:val="Hyperlink"/>
            <w:caps/>
            <w:noProof/>
          </w:rPr>
          <w:t>13.</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Land</w:t>
        </w:r>
        <w:r w:rsidR="00455EEB">
          <w:rPr>
            <w:noProof/>
            <w:webHidden/>
          </w:rPr>
          <w:tab/>
        </w:r>
        <w:r w:rsidR="00455EEB">
          <w:rPr>
            <w:noProof/>
            <w:webHidden/>
          </w:rPr>
          <w:fldChar w:fldCharType="begin"/>
        </w:r>
        <w:r w:rsidR="00455EEB">
          <w:rPr>
            <w:noProof/>
            <w:webHidden/>
          </w:rPr>
          <w:instrText xml:space="preserve"> PAGEREF _Toc507720473 \h </w:instrText>
        </w:r>
        <w:r w:rsidR="00455EEB">
          <w:rPr>
            <w:noProof/>
            <w:webHidden/>
          </w:rPr>
        </w:r>
        <w:r w:rsidR="00455EEB">
          <w:rPr>
            <w:noProof/>
            <w:webHidden/>
          </w:rPr>
          <w:fldChar w:fldCharType="separate"/>
        </w:r>
        <w:r w:rsidR="00244644">
          <w:rPr>
            <w:noProof/>
            <w:webHidden/>
          </w:rPr>
          <w:t>110</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474" w:history="1">
        <w:r w:rsidR="00455EEB" w:rsidRPr="002D70C2">
          <w:rPr>
            <w:rStyle w:val="Hyperlink"/>
            <w:caps/>
            <w:noProof/>
          </w:rPr>
          <w:t>14.</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Occupations</w:t>
        </w:r>
        <w:r w:rsidR="00455EEB">
          <w:rPr>
            <w:noProof/>
            <w:webHidden/>
          </w:rPr>
          <w:tab/>
        </w:r>
        <w:r w:rsidR="00455EEB">
          <w:rPr>
            <w:noProof/>
            <w:webHidden/>
          </w:rPr>
          <w:fldChar w:fldCharType="begin"/>
        </w:r>
        <w:r w:rsidR="00455EEB">
          <w:rPr>
            <w:noProof/>
            <w:webHidden/>
          </w:rPr>
          <w:instrText xml:space="preserve"> PAGEREF _Toc507720474 \h </w:instrText>
        </w:r>
        <w:r w:rsidR="00455EEB">
          <w:rPr>
            <w:noProof/>
            <w:webHidden/>
          </w:rPr>
        </w:r>
        <w:r w:rsidR="00455EEB">
          <w:rPr>
            <w:noProof/>
            <w:webHidden/>
          </w:rPr>
          <w:fldChar w:fldCharType="separate"/>
        </w:r>
        <w:r w:rsidR="00244644">
          <w:rPr>
            <w:noProof/>
            <w:webHidden/>
          </w:rPr>
          <w:t>110</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475" w:history="1">
        <w:r w:rsidR="00455EEB" w:rsidRPr="002D70C2">
          <w:rPr>
            <w:rStyle w:val="Hyperlink"/>
            <w:caps/>
            <w:noProof/>
          </w:rPr>
          <w:t>15.</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State access and Project monitoring</w:t>
        </w:r>
        <w:r w:rsidR="00455EEB">
          <w:rPr>
            <w:noProof/>
            <w:webHidden/>
          </w:rPr>
          <w:tab/>
        </w:r>
        <w:r w:rsidR="00455EEB">
          <w:rPr>
            <w:noProof/>
            <w:webHidden/>
          </w:rPr>
          <w:fldChar w:fldCharType="begin"/>
        </w:r>
        <w:r w:rsidR="00455EEB">
          <w:rPr>
            <w:noProof/>
            <w:webHidden/>
          </w:rPr>
          <w:instrText xml:space="preserve"> PAGEREF _Toc507720475 \h </w:instrText>
        </w:r>
        <w:r w:rsidR="00455EEB">
          <w:rPr>
            <w:noProof/>
            <w:webHidden/>
          </w:rPr>
        </w:r>
        <w:r w:rsidR="00455EEB">
          <w:rPr>
            <w:noProof/>
            <w:webHidden/>
          </w:rPr>
          <w:fldChar w:fldCharType="separate"/>
        </w:r>
        <w:r w:rsidR="00244644">
          <w:rPr>
            <w:noProof/>
            <w:webHidden/>
          </w:rPr>
          <w:t>110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76" w:history="1">
        <w:r w:rsidR="00455EEB" w:rsidRPr="002D70C2">
          <w:rPr>
            <w:rStyle w:val="Hyperlink"/>
            <w:noProof/>
            <w:lang w:eastAsia="en-AU"/>
          </w:rPr>
          <w:t>15.1</w:t>
        </w:r>
        <w:r w:rsidR="00455EEB">
          <w:rPr>
            <w:rFonts w:asciiTheme="minorHAnsi" w:eastAsiaTheme="minorEastAsia" w:hAnsiTheme="minorHAnsi" w:cstheme="minorBidi"/>
            <w:noProof/>
            <w:sz w:val="22"/>
            <w:szCs w:val="22"/>
            <w:lang w:eastAsia="en-AU"/>
          </w:rPr>
          <w:tab/>
        </w:r>
        <w:r w:rsidR="00455EEB" w:rsidRPr="002D70C2">
          <w:rPr>
            <w:rStyle w:val="Hyperlink"/>
            <w:noProof/>
            <w:lang w:eastAsia="en-AU"/>
          </w:rPr>
          <w:t>State's right to enter, inspect and test</w:t>
        </w:r>
        <w:r w:rsidR="00455EEB">
          <w:rPr>
            <w:noProof/>
            <w:webHidden/>
          </w:rPr>
          <w:tab/>
        </w:r>
        <w:r w:rsidR="00455EEB">
          <w:rPr>
            <w:noProof/>
            <w:webHidden/>
          </w:rPr>
          <w:fldChar w:fldCharType="begin"/>
        </w:r>
        <w:r w:rsidR="00455EEB">
          <w:rPr>
            <w:noProof/>
            <w:webHidden/>
          </w:rPr>
          <w:instrText xml:space="preserve"> PAGEREF _Toc507720476 \h </w:instrText>
        </w:r>
        <w:r w:rsidR="00455EEB">
          <w:rPr>
            <w:noProof/>
            <w:webHidden/>
          </w:rPr>
        </w:r>
        <w:r w:rsidR="00455EEB">
          <w:rPr>
            <w:noProof/>
            <w:webHidden/>
          </w:rPr>
          <w:fldChar w:fldCharType="separate"/>
        </w:r>
        <w:r w:rsidR="00244644">
          <w:rPr>
            <w:noProof/>
            <w:webHidden/>
          </w:rPr>
          <w:t>110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77" w:history="1">
        <w:r w:rsidR="00455EEB" w:rsidRPr="002D70C2">
          <w:rPr>
            <w:rStyle w:val="Hyperlink"/>
            <w:noProof/>
          </w:rPr>
          <w:t>15.2</w:t>
        </w:r>
        <w:r w:rsidR="00455EEB">
          <w:rPr>
            <w:rFonts w:asciiTheme="minorHAnsi" w:eastAsiaTheme="minorEastAsia" w:hAnsiTheme="minorHAnsi" w:cstheme="minorBidi"/>
            <w:noProof/>
            <w:sz w:val="22"/>
            <w:szCs w:val="22"/>
            <w:lang w:eastAsia="en-AU"/>
          </w:rPr>
          <w:tab/>
        </w:r>
        <w:r w:rsidR="00455EEB" w:rsidRPr="002D70C2">
          <w:rPr>
            <w:rStyle w:val="Hyperlink"/>
            <w:noProof/>
          </w:rPr>
          <w:t>Public access areas</w:t>
        </w:r>
        <w:r w:rsidR="00455EEB">
          <w:rPr>
            <w:noProof/>
            <w:webHidden/>
          </w:rPr>
          <w:tab/>
        </w:r>
        <w:r w:rsidR="00455EEB">
          <w:rPr>
            <w:noProof/>
            <w:webHidden/>
          </w:rPr>
          <w:fldChar w:fldCharType="begin"/>
        </w:r>
        <w:r w:rsidR="00455EEB">
          <w:rPr>
            <w:noProof/>
            <w:webHidden/>
          </w:rPr>
          <w:instrText xml:space="preserve"> PAGEREF _Toc507720477 \h </w:instrText>
        </w:r>
        <w:r w:rsidR="00455EEB">
          <w:rPr>
            <w:noProof/>
            <w:webHidden/>
          </w:rPr>
        </w:r>
        <w:r w:rsidR="00455EEB">
          <w:rPr>
            <w:noProof/>
            <w:webHidden/>
          </w:rPr>
          <w:fldChar w:fldCharType="separate"/>
        </w:r>
        <w:r w:rsidR="00244644">
          <w:rPr>
            <w:noProof/>
            <w:webHidden/>
          </w:rPr>
          <w:t>112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78" w:history="1">
        <w:r w:rsidR="00455EEB" w:rsidRPr="002D70C2">
          <w:rPr>
            <w:rStyle w:val="Hyperlink"/>
            <w:noProof/>
          </w:rPr>
          <w:t>15.3</w:t>
        </w:r>
        <w:r w:rsidR="00455EEB">
          <w:rPr>
            <w:rFonts w:asciiTheme="minorHAnsi" w:eastAsiaTheme="minorEastAsia" w:hAnsiTheme="minorHAnsi" w:cstheme="minorBidi"/>
            <w:noProof/>
            <w:sz w:val="22"/>
            <w:szCs w:val="22"/>
            <w:lang w:eastAsia="en-AU"/>
          </w:rPr>
          <w:tab/>
        </w:r>
        <w:r w:rsidR="00455EEB" w:rsidRPr="002D70C2">
          <w:rPr>
            <w:rStyle w:val="Hyperlink"/>
            <w:noProof/>
          </w:rPr>
          <w:t>State audits</w:t>
        </w:r>
        <w:r w:rsidR="00455EEB">
          <w:rPr>
            <w:noProof/>
            <w:webHidden/>
          </w:rPr>
          <w:tab/>
        </w:r>
        <w:r w:rsidR="00455EEB">
          <w:rPr>
            <w:noProof/>
            <w:webHidden/>
          </w:rPr>
          <w:fldChar w:fldCharType="begin"/>
        </w:r>
        <w:r w:rsidR="00455EEB">
          <w:rPr>
            <w:noProof/>
            <w:webHidden/>
          </w:rPr>
          <w:instrText xml:space="preserve"> PAGEREF _Toc507720478 \h </w:instrText>
        </w:r>
        <w:r w:rsidR="00455EEB">
          <w:rPr>
            <w:noProof/>
            <w:webHidden/>
          </w:rPr>
        </w:r>
        <w:r w:rsidR="00455EEB">
          <w:rPr>
            <w:noProof/>
            <w:webHidden/>
          </w:rPr>
          <w:fldChar w:fldCharType="separate"/>
        </w:r>
        <w:r w:rsidR="00244644">
          <w:rPr>
            <w:noProof/>
            <w:webHidden/>
          </w:rPr>
          <w:t>112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79" w:history="1">
        <w:r w:rsidR="00455EEB" w:rsidRPr="002D70C2">
          <w:rPr>
            <w:rStyle w:val="Hyperlink"/>
            <w:noProof/>
          </w:rPr>
          <w:t>15.4</w:t>
        </w:r>
        <w:r w:rsidR="00455EEB">
          <w:rPr>
            <w:rFonts w:asciiTheme="minorHAnsi" w:eastAsiaTheme="minorEastAsia" w:hAnsiTheme="minorHAnsi" w:cstheme="minorBidi"/>
            <w:noProof/>
            <w:sz w:val="22"/>
            <w:szCs w:val="22"/>
            <w:lang w:eastAsia="en-AU"/>
          </w:rPr>
          <w:tab/>
        </w:r>
        <w:r w:rsidR="00455EEB" w:rsidRPr="002D70C2">
          <w:rPr>
            <w:rStyle w:val="Hyperlink"/>
            <w:noProof/>
          </w:rPr>
          <w:t>Asset Condition Survey</w:t>
        </w:r>
        <w:r w:rsidR="00455EEB">
          <w:rPr>
            <w:noProof/>
            <w:webHidden/>
          </w:rPr>
          <w:tab/>
        </w:r>
        <w:r w:rsidR="00455EEB">
          <w:rPr>
            <w:noProof/>
            <w:webHidden/>
          </w:rPr>
          <w:fldChar w:fldCharType="begin"/>
        </w:r>
        <w:r w:rsidR="00455EEB">
          <w:rPr>
            <w:noProof/>
            <w:webHidden/>
          </w:rPr>
          <w:instrText xml:space="preserve"> PAGEREF _Toc507720479 \h </w:instrText>
        </w:r>
        <w:r w:rsidR="00455EEB">
          <w:rPr>
            <w:noProof/>
            <w:webHidden/>
          </w:rPr>
        </w:r>
        <w:r w:rsidR="00455EEB">
          <w:rPr>
            <w:noProof/>
            <w:webHidden/>
          </w:rPr>
          <w:fldChar w:fldCharType="separate"/>
        </w:r>
        <w:r w:rsidR="00244644">
          <w:rPr>
            <w:noProof/>
            <w:webHidden/>
          </w:rPr>
          <w:t>114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80" w:history="1">
        <w:r w:rsidR="00455EEB" w:rsidRPr="002D70C2">
          <w:rPr>
            <w:rStyle w:val="Hyperlink"/>
            <w:noProof/>
          </w:rPr>
          <w:t>15.5</w:t>
        </w:r>
        <w:r w:rsidR="00455EEB">
          <w:rPr>
            <w:rFonts w:asciiTheme="minorHAnsi" w:eastAsiaTheme="minorEastAsia" w:hAnsiTheme="minorHAnsi" w:cstheme="minorBidi"/>
            <w:noProof/>
            <w:sz w:val="22"/>
            <w:szCs w:val="22"/>
            <w:lang w:eastAsia="en-AU"/>
          </w:rPr>
          <w:tab/>
        </w:r>
        <w:r w:rsidR="00455EEB" w:rsidRPr="002D70C2">
          <w:rPr>
            <w:rStyle w:val="Hyperlink"/>
            <w:noProof/>
          </w:rPr>
          <w:t>Performance data audits</w:t>
        </w:r>
        <w:r w:rsidR="00455EEB">
          <w:rPr>
            <w:noProof/>
            <w:webHidden/>
          </w:rPr>
          <w:tab/>
        </w:r>
        <w:r w:rsidR="00455EEB">
          <w:rPr>
            <w:noProof/>
            <w:webHidden/>
          </w:rPr>
          <w:fldChar w:fldCharType="begin"/>
        </w:r>
        <w:r w:rsidR="00455EEB">
          <w:rPr>
            <w:noProof/>
            <w:webHidden/>
          </w:rPr>
          <w:instrText xml:space="preserve"> PAGEREF _Toc507720480 \h </w:instrText>
        </w:r>
        <w:r w:rsidR="00455EEB">
          <w:rPr>
            <w:noProof/>
            <w:webHidden/>
          </w:rPr>
        </w:r>
        <w:r w:rsidR="00455EEB">
          <w:rPr>
            <w:noProof/>
            <w:webHidden/>
          </w:rPr>
          <w:fldChar w:fldCharType="separate"/>
        </w:r>
        <w:r w:rsidR="00244644">
          <w:rPr>
            <w:noProof/>
            <w:webHidden/>
          </w:rPr>
          <w:t>115</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481" w:history="1">
        <w:r w:rsidR="00455EEB" w:rsidRPr="002D70C2">
          <w:rPr>
            <w:rStyle w:val="Hyperlink"/>
            <w:caps/>
            <w:noProof/>
          </w:rPr>
          <w:t>16.</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Work health and safety and Quality Assurance System</w:t>
        </w:r>
        <w:r w:rsidR="00455EEB">
          <w:rPr>
            <w:noProof/>
            <w:webHidden/>
          </w:rPr>
          <w:tab/>
        </w:r>
        <w:r w:rsidR="00455EEB">
          <w:rPr>
            <w:noProof/>
            <w:webHidden/>
          </w:rPr>
          <w:fldChar w:fldCharType="begin"/>
        </w:r>
        <w:r w:rsidR="00455EEB">
          <w:rPr>
            <w:noProof/>
            <w:webHidden/>
          </w:rPr>
          <w:instrText xml:space="preserve"> PAGEREF _Toc507720481 \h </w:instrText>
        </w:r>
        <w:r w:rsidR="00455EEB">
          <w:rPr>
            <w:noProof/>
            <w:webHidden/>
          </w:rPr>
        </w:r>
        <w:r w:rsidR="00455EEB">
          <w:rPr>
            <w:noProof/>
            <w:webHidden/>
          </w:rPr>
          <w:fldChar w:fldCharType="separate"/>
        </w:r>
        <w:r w:rsidR="00244644">
          <w:rPr>
            <w:noProof/>
            <w:webHidden/>
          </w:rPr>
          <w:t>116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82" w:history="1">
        <w:r w:rsidR="00455EEB" w:rsidRPr="002D70C2">
          <w:rPr>
            <w:rStyle w:val="Hyperlink"/>
            <w:noProof/>
          </w:rPr>
          <w:t>16.1</w:t>
        </w:r>
        <w:r w:rsidR="00455EEB">
          <w:rPr>
            <w:rFonts w:asciiTheme="minorHAnsi" w:eastAsiaTheme="minorEastAsia" w:hAnsiTheme="minorHAnsi" w:cstheme="minorBidi"/>
            <w:noProof/>
            <w:sz w:val="22"/>
            <w:szCs w:val="22"/>
            <w:lang w:eastAsia="en-AU"/>
          </w:rPr>
          <w:tab/>
        </w:r>
        <w:r w:rsidR="00455EEB" w:rsidRPr="002D70C2">
          <w:rPr>
            <w:rStyle w:val="Hyperlink"/>
            <w:noProof/>
          </w:rPr>
          <w:t>Work health and safety</w:t>
        </w:r>
        <w:r w:rsidR="00455EEB">
          <w:rPr>
            <w:noProof/>
            <w:webHidden/>
          </w:rPr>
          <w:tab/>
        </w:r>
        <w:r w:rsidR="00455EEB">
          <w:rPr>
            <w:noProof/>
            <w:webHidden/>
          </w:rPr>
          <w:fldChar w:fldCharType="begin"/>
        </w:r>
        <w:r w:rsidR="00455EEB">
          <w:rPr>
            <w:noProof/>
            <w:webHidden/>
          </w:rPr>
          <w:instrText xml:space="preserve"> PAGEREF _Toc507720482 \h </w:instrText>
        </w:r>
        <w:r w:rsidR="00455EEB">
          <w:rPr>
            <w:noProof/>
            <w:webHidden/>
          </w:rPr>
        </w:r>
        <w:r w:rsidR="00455EEB">
          <w:rPr>
            <w:noProof/>
            <w:webHidden/>
          </w:rPr>
          <w:fldChar w:fldCharType="separate"/>
        </w:r>
        <w:r w:rsidR="00244644">
          <w:rPr>
            <w:noProof/>
            <w:webHidden/>
          </w:rPr>
          <w:t>116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83" w:history="1">
        <w:r w:rsidR="00455EEB" w:rsidRPr="002D70C2">
          <w:rPr>
            <w:rStyle w:val="Hyperlink"/>
            <w:noProof/>
          </w:rPr>
          <w:t>16.2</w:t>
        </w:r>
        <w:r w:rsidR="00455EEB">
          <w:rPr>
            <w:rFonts w:asciiTheme="minorHAnsi" w:eastAsiaTheme="minorEastAsia" w:hAnsiTheme="minorHAnsi" w:cstheme="minorBidi"/>
            <w:noProof/>
            <w:sz w:val="22"/>
            <w:szCs w:val="22"/>
            <w:lang w:eastAsia="en-AU"/>
          </w:rPr>
          <w:tab/>
        </w:r>
        <w:r w:rsidR="00455EEB" w:rsidRPr="002D70C2">
          <w:rPr>
            <w:rStyle w:val="Hyperlink"/>
            <w:noProof/>
          </w:rPr>
          <w:t>Principal Contractor</w:t>
        </w:r>
        <w:r w:rsidR="00455EEB">
          <w:rPr>
            <w:noProof/>
            <w:webHidden/>
          </w:rPr>
          <w:tab/>
        </w:r>
        <w:r w:rsidR="00455EEB">
          <w:rPr>
            <w:noProof/>
            <w:webHidden/>
          </w:rPr>
          <w:fldChar w:fldCharType="begin"/>
        </w:r>
        <w:r w:rsidR="00455EEB">
          <w:rPr>
            <w:noProof/>
            <w:webHidden/>
          </w:rPr>
          <w:instrText xml:space="preserve"> PAGEREF _Toc507720483 \h </w:instrText>
        </w:r>
        <w:r w:rsidR="00455EEB">
          <w:rPr>
            <w:noProof/>
            <w:webHidden/>
          </w:rPr>
        </w:r>
        <w:r w:rsidR="00455EEB">
          <w:rPr>
            <w:noProof/>
            <w:webHidden/>
          </w:rPr>
          <w:fldChar w:fldCharType="separate"/>
        </w:r>
        <w:r w:rsidR="00244644">
          <w:rPr>
            <w:noProof/>
            <w:webHidden/>
          </w:rPr>
          <w:t>118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84" w:history="1">
        <w:r w:rsidR="00455EEB" w:rsidRPr="002D70C2">
          <w:rPr>
            <w:rStyle w:val="Hyperlink"/>
            <w:noProof/>
          </w:rPr>
          <w:t>16.3</w:t>
        </w:r>
        <w:r w:rsidR="00455EEB">
          <w:rPr>
            <w:rFonts w:asciiTheme="minorHAnsi" w:eastAsiaTheme="minorEastAsia" w:hAnsiTheme="minorHAnsi" w:cstheme="minorBidi"/>
            <w:noProof/>
            <w:sz w:val="22"/>
            <w:szCs w:val="22"/>
            <w:lang w:eastAsia="en-AU"/>
          </w:rPr>
          <w:tab/>
        </w:r>
        <w:r w:rsidR="00455EEB" w:rsidRPr="002D70C2">
          <w:rPr>
            <w:rStyle w:val="Hyperlink"/>
            <w:noProof/>
          </w:rPr>
          <w:t>Quality Assurance System</w:t>
        </w:r>
        <w:r w:rsidR="00455EEB">
          <w:rPr>
            <w:noProof/>
            <w:webHidden/>
          </w:rPr>
          <w:tab/>
        </w:r>
        <w:r w:rsidR="00455EEB">
          <w:rPr>
            <w:noProof/>
            <w:webHidden/>
          </w:rPr>
          <w:fldChar w:fldCharType="begin"/>
        </w:r>
        <w:r w:rsidR="00455EEB">
          <w:rPr>
            <w:noProof/>
            <w:webHidden/>
          </w:rPr>
          <w:instrText xml:space="preserve"> PAGEREF _Toc507720484 \h </w:instrText>
        </w:r>
        <w:r w:rsidR="00455EEB">
          <w:rPr>
            <w:noProof/>
            <w:webHidden/>
          </w:rPr>
        </w:r>
        <w:r w:rsidR="00455EEB">
          <w:rPr>
            <w:noProof/>
            <w:webHidden/>
          </w:rPr>
          <w:fldChar w:fldCharType="separate"/>
        </w:r>
        <w:r w:rsidR="00244644">
          <w:rPr>
            <w:noProof/>
            <w:webHidden/>
          </w:rPr>
          <w:t>120</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485" w:history="1">
        <w:r w:rsidR="00455EEB" w:rsidRPr="002D70C2">
          <w:rPr>
            <w:rStyle w:val="Hyperlink"/>
            <w:caps/>
            <w:noProof/>
          </w:rPr>
          <w:t>17.</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Project Plans, reports and certificates</w:t>
        </w:r>
        <w:r w:rsidR="00455EEB">
          <w:rPr>
            <w:noProof/>
            <w:webHidden/>
          </w:rPr>
          <w:tab/>
        </w:r>
        <w:r w:rsidR="00455EEB">
          <w:rPr>
            <w:noProof/>
            <w:webHidden/>
          </w:rPr>
          <w:fldChar w:fldCharType="begin"/>
        </w:r>
        <w:r w:rsidR="00455EEB">
          <w:rPr>
            <w:noProof/>
            <w:webHidden/>
          </w:rPr>
          <w:instrText xml:space="preserve"> PAGEREF _Toc507720485 \h </w:instrText>
        </w:r>
        <w:r w:rsidR="00455EEB">
          <w:rPr>
            <w:noProof/>
            <w:webHidden/>
          </w:rPr>
        </w:r>
        <w:r w:rsidR="00455EEB">
          <w:rPr>
            <w:noProof/>
            <w:webHidden/>
          </w:rPr>
          <w:fldChar w:fldCharType="separate"/>
        </w:r>
        <w:r w:rsidR="00244644">
          <w:rPr>
            <w:noProof/>
            <w:webHidden/>
          </w:rPr>
          <w:t>120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86" w:history="1">
        <w:r w:rsidR="00455EEB" w:rsidRPr="002D70C2">
          <w:rPr>
            <w:rStyle w:val="Hyperlink"/>
            <w:noProof/>
          </w:rPr>
          <w:t>17.1</w:t>
        </w:r>
        <w:r w:rsidR="00455EEB">
          <w:rPr>
            <w:rFonts w:asciiTheme="minorHAnsi" w:eastAsiaTheme="minorEastAsia" w:hAnsiTheme="minorHAnsi" w:cstheme="minorBidi"/>
            <w:noProof/>
            <w:sz w:val="22"/>
            <w:szCs w:val="22"/>
            <w:lang w:eastAsia="en-AU"/>
          </w:rPr>
          <w:tab/>
        </w:r>
        <w:r w:rsidR="00455EEB" w:rsidRPr="002D70C2">
          <w:rPr>
            <w:rStyle w:val="Hyperlink"/>
            <w:noProof/>
          </w:rPr>
          <w:t>Project Plans</w:t>
        </w:r>
        <w:r w:rsidR="00455EEB">
          <w:rPr>
            <w:noProof/>
            <w:webHidden/>
          </w:rPr>
          <w:tab/>
        </w:r>
        <w:r w:rsidR="00455EEB">
          <w:rPr>
            <w:noProof/>
            <w:webHidden/>
          </w:rPr>
          <w:fldChar w:fldCharType="begin"/>
        </w:r>
        <w:r w:rsidR="00455EEB">
          <w:rPr>
            <w:noProof/>
            <w:webHidden/>
          </w:rPr>
          <w:instrText xml:space="preserve"> PAGEREF _Toc507720486 \h </w:instrText>
        </w:r>
        <w:r w:rsidR="00455EEB">
          <w:rPr>
            <w:noProof/>
            <w:webHidden/>
          </w:rPr>
        </w:r>
        <w:r w:rsidR="00455EEB">
          <w:rPr>
            <w:noProof/>
            <w:webHidden/>
          </w:rPr>
          <w:fldChar w:fldCharType="separate"/>
        </w:r>
        <w:r w:rsidR="00244644">
          <w:rPr>
            <w:noProof/>
            <w:webHidden/>
          </w:rPr>
          <w:t>120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87" w:history="1">
        <w:r w:rsidR="00455EEB" w:rsidRPr="002D70C2">
          <w:rPr>
            <w:rStyle w:val="Hyperlink"/>
            <w:noProof/>
          </w:rPr>
          <w:t>17.2</w:t>
        </w:r>
        <w:r w:rsidR="00455EEB">
          <w:rPr>
            <w:rFonts w:asciiTheme="minorHAnsi" w:eastAsiaTheme="minorEastAsia" w:hAnsiTheme="minorHAnsi" w:cstheme="minorBidi"/>
            <w:noProof/>
            <w:sz w:val="22"/>
            <w:szCs w:val="22"/>
            <w:lang w:eastAsia="en-AU"/>
          </w:rPr>
          <w:tab/>
        </w:r>
        <w:r w:rsidR="00455EEB" w:rsidRPr="002D70C2">
          <w:rPr>
            <w:rStyle w:val="Hyperlink"/>
            <w:noProof/>
          </w:rPr>
          <w:t>Development Phase Reports and Operational Phase Reports</w:t>
        </w:r>
        <w:r w:rsidR="00455EEB">
          <w:rPr>
            <w:noProof/>
            <w:webHidden/>
          </w:rPr>
          <w:tab/>
        </w:r>
        <w:r w:rsidR="00455EEB">
          <w:rPr>
            <w:noProof/>
            <w:webHidden/>
          </w:rPr>
          <w:fldChar w:fldCharType="begin"/>
        </w:r>
        <w:r w:rsidR="00455EEB">
          <w:rPr>
            <w:noProof/>
            <w:webHidden/>
          </w:rPr>
          <w:instrText xml:space="preserve"> PAGEREF _Toc507720487 \h </w:instrText>
        </w:r>
        <w:r w:rsidR="00455EEB">
          <w:rPr>
            <w:noProof/>
            <w:webHidden/>
          </w:rPr>
        </w:r>
        <w:r w:rsidR="00455EEB">
          <w:rPr>
            <w:noProof/>
            <w:webHidden/>
          </w:rPr>
          <w:fldChar w:fldCharType="separate"/>
        </w:r>
        <w:r w:rsidR="00244644">
          <w:rPr>
            <w:noProof/>
            <w:webHidden/>
          </w:rPr>
          <w:t>121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88" w:history="1">
        <w:r w:rsidR="00455EEB" w:rsidRPr="002D70C2">
          <w:rPr>
            <w:rStyle w:val="Hyperlink"/>
            <w:noProof/>
          </w:rPr>
          <w:t>17.3</w:t>
        </w:r>
        <w:r w:rsidR="00455EEB">
          <w:rPr>
            <w:rFonts w:asciiTheme="minorHAnsi" w:eastAsiaTheme="minorEastAsia" w:hAnsiTheme="minorHAnsi" w:cstheme="minorBidi"/>
            <w:noProof/>
            <w:sz w:val="22"/>
            <w:szCs w:val="22"/>
            <w:lang w:eastAsia="en-AU"/>
          </w:rPr>
          <w:tab/>
        </w:r>
        <w:r w:rsidR="00455EEB" w:rsidRPr="002D70C2">
          <w:rPr>
            <w:rStyle w:val="Hyperlink"/>
            <w:noProof/>
          </w:rPr>
          <w:t>Schedule of Certificates and Notices</w:t>
        </w:r>
        <w:r w:rsidR="00455EEB">
          <w:rPr>
            <w:noProof/>
            <w:webHidden/>
          </w:rPr>
          <w:tab/>
        </w:r>
        <w:r w:rsidR="00455EEB">
          <w:rPr>
            <w:noProof/>
            <w:webHidden/>
          </w:rPr>
          <w:fldChar w:fldCharType="begin"/>
        </w:r>
        <w:r w:rsidR="00455EEB">
          <w:rPr>
            <w:noProof/>
            <w:webHidden/>
          </w:rPr>
          <w:instrText xml:space="preserve"> PAGEREF _Toc507720488 \h </w:instrText>
        </w:r>
        <w:r w:rsidR="00455EEB">
          <w:rPr>
            <w:noProof/>
            <w:webHidden/>
          </w:rPr>
        </w:r>
        <w:r w:rsidR="00455EEB">
          <w:rPr>
            <w:noProof/>
            <w:webHidden/>
          </w:rPr>
          <w:fldChar w:fldCharType="separate"/>
        </w:r>
        <w:r w:rsidR="00244644">
          <w:rPr>
            <w:noProof/>
            <w:webHidden/>
          </w:rPr>
          <w:t>121</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489" w:history="1">
        <w:r w:rsidR="00455EEB" w:rsidRPr="002D70C2">
          <w:rPr>
            <w:rStyle w:val="Hyperlink"/>
            <w:caps/>
            <w:noProof/>
          </w:rPr>
          <w:t>18.</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Title and ownership</w:t>
        </w:r>
        <w:r w:rsidR="00455EEB">
          <w:rPr>
            <w:noProof/>
            <w:webHidden/>
          </w:rPr>
          <w:tab/>
        </w:r>
        <w:r w:rsidR="00455EEB">
          <w:rPr>
            <w:noProof/>
            <w:webHidden/>
          </w:rPr>
          <w:fldChar w:fldCharType="begin"/>
        </w:r>
        <w:r w:rsidR="00455EEB">
          <w:rPr>
            <w:noProof/>
            <w:webHidden/>
          </w:rPr>
          <w:instrText xml:space="preserve"> PAGEREF _Toc507720489 \h </w:instrText>
        </w:r>
        <w:r w:rsidR="00455EEB">
          <w:rPr>
            <w:noProof/>
            <w:webHidden/>
          </w:rPr>
        </w:r>
        <w:r w:rsidR="00455EEB">
          <w:rPr>
            <w:noProof/>
            <w:webHidden/>
          </w:rPr>
          <w:fldChar w:fldCharType="separate"/>
        </w:r>
        <w:r w:rsidR="00244644">
          <w:rPr>
            <w:noProof/>
            <w:webHidden/>
          </w:rPr>
          <w:t>121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90" w:history="1">
        <w:r w:rsidR="00455EEB" w:rsidRPr="002D70C2">
          <w:rPr>
            <w:rStyle w:val="Hyperlink"/>
            <w:noProof/>
          </w:rPr>
          <w:t>18.1</w:t>
        </w:r>
        <w:r w:rsidR="00455EEB">
          <w:rPr>
            <w:rFonts w:asciiTheme="minorHAnsi" w:eastAsiaTheme="minorEastAsia" w:hAnsiTheme="minorHAnsi" w:cstheme="minorBidi"/>
            <w:noProof/>
            <w:sz w:val="22"/>
            <w:szCs w:val="22"/>
            <w:lang w:eastAsia="en-AU"/>
          </w:rPr>
          <w:tab/>
        </w:r>
        <w:r w:rsidR="00455EEB" w:rsidRPr="002D70C2">
          <w:rPr>
            <w:rStyle w:val="Hyperlink"/>
            <w:noProof/>
          </w:rPr>
          <w:t>Fixtures</w:t>
        </w:r>
        <w:r w:rsidR="00455EEB">
          <w:rPr>
            <w:noProof/>
            <w:webHidden/>
          </w:rPr>
          <w:tab/>
        </w:r>
        <w:r w:rsidR="00455EEB">
          <w:rPr>
            <w:noProof/>
            <w:webHidden/>
          </w:rPr>
          <w:fldChar w:fldCharType="begin"/>
        </w:r>
        <w:r w:rsidR="00455EEB">
          <w:rPr>
            <w:noProof/>
            <w:webHidden/>
          </w:rPr>
          <w:instrText xml:space="preserve"> PAGEREF _Toc507720490 \h </w:instrText>
        </w:r>
        <w:r w:rsidR="00455EEB">
          <w:rPr>
            <w:noProof/>
            <w:webHidden/>
          </w:rPr>
        </w:r>
        <w:r w:rsidR="00455EEB">
          <w:rPr>
            <w:noProof/>
            <w:webHidden/>
          </w:rPr>
          <w:fldChar w:fldCharType="separate"/>
        </w:r>
        <w:r w:rsidR="00244644">
          <w:rPr>
            <w:noProof/>
            <w:webHidden/>
          </w:rPr>
          <w:t>121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91" w:history="1">
        <w:r w:rsidR="00455EEB" w:rsidRPr="002D70C2">
          <w:rPr>
            <w:rStyle w:val="Hyperlink"/>
            <w:noProof/>
          </w:rPr>
          <w:t>18.2</w:t>
        </w:r>
        <w:r w:rsidR="00455EEB">
          <w:rPr>
            <w:rFonts w:asciiTheme="minorHAnsi" w:eastAsiaTheme="minorEastAsia" w:hAnsiTheme="minorHAnsi" w:cstheme="minorBidi"/>
            <w:noProof/>
            <w:sz w:val="22"/>
            <w:szCs w:val="22"/>
            <w:lang w:eastAsia="en-AU"/>
          </w:rPr>
          <w:tab/>
        </w:r>
        <w:r w:rsidR="00455EEB" w:rsidRPr="002D70C2">
          <w:rPr>
            <w:rStyle w:val="Hyperlink"/>
            <w:noProof/>
          </w:rPr>
          <w:t>Moveable Assets</w:t>
        </w:r>
        <w:r w:rsidR="00455EEB">
          <w:rPr>
            <w:noProof/>
            <w:webHidden/>
          </w:rPr>
          <w:tab/>
        </w:r>
        <w:r w:rsidR="00455EEB">
          <w:rPr>
            <w:noProof/>
            <w:webHidden/>
          </w:rPr>
          <w:fldChar w:fldCharType="begin"/>
        </w:r>
        <w:r w:rsidR="00455EEB">
          <w:rPr>
            <w:noProof/>
            <w:webHidden/>
          </w:rPr>
          <w:instrText xml:space="preserve"> PAGEREF _Toc507720491 \h </w:instrText>
        </w:r>
        <w:r w:rsidR="00455EEB">
          <w:rPr>
            <w:noProof/>
            <w:webHidden/>
          </w:rPr>
        </w:r>
        <w:r w:rsidR="00455EEB">
          <w:rPr>
            <w:noProof/>
            <w:webHidden/>
          </w:rPr>
          <w:fldChar w:fldCharType="separate"/>
        </w:r>
        <w:r w:rsidR="00244644">
          <w:rPr>
            <w:noProof/>
            <w:webHidden/>
          </w:rPr>
          <w:t>121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92" w:history="1">
        <w:r w:rsidR="00455EEB" w:rsidRPr="002D70C2">
          <w:rPr>
            <w:rStyle w:val="Hyperlink"/>
            <w:noProof/>
          </w:rPr>
          <w:t>18.3</w:t>
        </w:r>
        <w:r w:rsidR="00455EEB">
          <w:rPr>
            <w:rFonts w:asciiTheme="minorHAnsi" w:eastAsiaTheme="minorEastAsia" w:hAnsiTheme="minorHAnsi" w:cstheme="minorBidi"/>
            <w:noProof/>
            <w:sz w:val="22"/>
            <w:szCs w:val="22"/>
            <w:lang w:eastAsia="en-AU"/>
          </w:rPr>
          <w:tab/>
        </w:r>
        <w:r w:rsidR="00455EEB" w:rsidRPr="002D70C2">
          <w:rPr>
            <w:rStyle w:val="Hyperlink"/>
            <w:noProof/>
          </w:rPr>
          <w:t>Moveable Asset register</w:t>
        </w:r>
        <w:r w:rsidR="00455EEB">
          <w:rPr>
            <w:noProof/>
            <w:webHidden/>
          </w:rPr>
          <w:tab/>
        </w:r>
        <w:r w:rsidR="00455EEB">
          <w:rPr>
            <w:noProof/>
            <w:webHidden/>
          </w:rPr>
          <w:fldChar w:fldCharType="begin"/>
        </w:r>
        <w:r w:rsidR="00455EEB">
          <w:rPr>
            <w:noProof/>
            <w:webHidden/>
          </w:rPr>
          <w:instrText xml:space="preserve"> PAGEREF _Toc507720492 \h </w:instrText>
        </w:r>
        <w:r w:rsidR="00455EEB">
          <w:rPr>
            <w:noProof/>
            <w:webHidden/>
          </w:rPr>
        </w:r>
        <w:r w:rsidR="00455EEB">
          <w:rPr>
            <w:noProof/>
            <w:webHidden/>
          </w:rPr>
          <w:fldChar w:fldCharType="separate"/>
        </w:r>
        <w:r w:rsidR="00244644">
          <w:rPr>
            <w:noProof/>
            <w:webHidden/>
          </w:rPr>
          <w:t>123</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493" w:history="1">
        <w:r w:rsidR="00455EEB" w:rsidRPr="002D70C2">
          <w:rPr>
            <w:rStyle w:val="Hyperlink"/>
            <w:caps/>
            <w:noProof/>
          </w:rPr>
          <w:t>19.</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Interface requirements</w:t>
        </w:r>
        <w:r w:rsidR="00455EEB">
          <w:rPr>
            <w:noProof/>
            <w:webHidden/>
          </w:rPr>
          <w:tab/>
        </w:r>
        <w:r w:rsidR="00455EEB">
          <w:rPr>
            <w:noProof/>
            <w:webHidden/>
          </w:rPr>
          <w:fldChar w:fldCharType="begin"/>
        </w:r>
        <w:r w:rsidR="00455EEB">
          <w:rPr>
            <w:noProof/>
            <w:webHidden/>
          </w:rPr>
          <w:instrText xml:space="preserve"> PAGEREF _Toc507720493 \h </w:instrText>
        </w:r>
        <w:r w:rsidR="00455EEB">
          <w:rPr>
            <w:noProof/>
            <w:webHidden/>
          </w:rPr>
        </w:r>
        <w:r w:rsidR="00455EEB">
          <w:rPr>
            <w:noProof/>
            <w:webHidden/>
          </w:rPr>
          <w:fldChar w:fldCharType="separate"/>
        </w:r>
        <w:r w:rsidR="00244644">
          <w:rPr>
            <w:noProof/>
            <w:webHidden/>
          </w:rPr>
          <w:t>123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94" w:history="1">
        <w:r w:rsidR="00455EEB" w:rsidRPr="002D70C2">
          <w:rPr>
            <w:rStyle w:val="Hyperlink"/>
            <w:noProof/>
          </w:rPr>
          <w:t>19.1</w:t>
        </w:r>
        <w:r w:rsidR="00455EEB">
          <w:rPr>
            <w:rFonts w:asciiTheme="minorHAnsi" w:eastAsiaTheme="minorEastAsia" w:hAnsiTheme="minorHAnsi" w:cstheme="minorBidi"/>
            <w:noProof/>
            <w:sz w:val="22"/>
            <w:szCs w:val="22"/>
            <w:lang w:eastAsia="en-AU"/>
          </w:rPr>
          <w:tab/>
        </w:r>
        <w:r w:rsidR="00455EEB" w:rsidRPr="002D70C2">
          <w:rPr>
            <w:rStyle w:val="Hyperlink"/>
            <w:noProof/>
          </w:rPr>
          <w:t>No restrictions on State's planning and development rights</w:t>
        </w:r>
        <w:r w:rsidR="00455EEB">
          <w:rPr>
            <w:noProof/>
            <w:webHidden/>
          </w:rPr>
          <w:tab/>
        </w:r>
        <w:r w:rsidR="00455EEB">
          <w:rPr>
            <w:noProof/>
            <w:webHidden/>
          </w:rPr>
          <w:fldChar w:fldCharType="begin"/>
        </w:r>
        <w:r w:rsidR="00455EEB">
          <w:rPr>
            <w:noProof/>
            <w:webHidden/>
          </w:rPr>
          <w:instrText xml:space="preserve"> PAGEREF _Toc507720494 \h </w:instrText>
        </w:r>
        <w:r w:rsidR="00455EEB">
          <w:rPr>
            <w:noProof/>
            <w:webHidden/>
          </w:rPr>
        </w:r>
        <w:r w:rsidR="00455EEB">
          <w:rPr>
            <w:noProof/>
            <w:webHidden/>
          </w:rPr>
          <w:fldChar w:fldCharType="separate"/>
        </w:r>
        <w:r w:rsidR="00244644">
          <w:rPr>
            <w:noProof/>
            <w:webHidden/>
          </w:rPr>
          <w:t>123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95" w:history="1">
        <w:r w:rsidR="00455EEB" w:rsidRPr="002D70C2">
          <w:rPr>
            <w:rStyle w:val="Hyperlink"/>
            <w:noProof/>
          </w:rPr>
          <w:t>19.2</w:t>
        </w:r>
        <w:r w:rsidR="00455EEB">
          <w:rPr>
            <w:rFonts w:asciiTheme="minorHAnsi" w:eastAsiaTheme="minorEastAsia" w:hAnsiTheme="minorHAnsi" w:cstheme="minorBidi"/>
            <w:noProof/>
            <w:sz w:val="22"/>
            <w:szCs w:val="22"/>
            <w:lang w:eastAsia="en-AU"/>
          </w:rPr>
          <w:tab/>
        </w:r>
        <w:r w:rsidR="00455EEB" w:rsidRPr="002D70C2">
          <w:rPr>
            <w:rStyle w:val="Hyperlink"/>
            <w:noProof/>
          </w:rPr>
          <w:t>General Interface Requirements</w:t>
        </w:r>
        <w:r w:rsidR="00455EEB">
          <w:rPr>
            <w:noProof/>
            <w:webHidden/>
          </w:rPr>
          <w:tab/>
        </w:r>
        <w:r w:rsidR="00455EEB">
          <w:rPr>
            <w:noProof/>
            <w:webHidden/>
          </w:rPr>
          <w:fldChar w:fldCharType="begin"/>
        </w:r>
        <w:r w:rsidR="00455EEB">
          <w:rPr>
            <w:noProof/>
            <w:webHidden/>
          </w:rPr>
          <w:instrText xml:space="preserve"> PAGEREF _Toc507720495 \h </w:instrText>
        </w:r>
        <w:r w:rsidR="00455EEB">
          <w:rPr>
            <w:noProof/>
            <w:webHidden/>
          </w:rPr>
        </w:r>
        <w:r w:rsidR="00455EEB">
          <w:rPr>
            <w:noProof/>
            <w:webHidden/>
          </w:rPr>
          <w:fldChar w:fldCharType="separate"/>
        </w:r>
        <w:r w:rsidR="00244644">
          <w:rPr>
            <w:noProof/>
            <w:webHidden/>
          </w:rPr>
          <w:t>124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96" w:history="1">
        <w:r w:rsidR="00455EEB" w:rsidRPr="002D70C2">
          <w:rPr>
            <w:rStyle w:val="Hyperlink"/>
            <w:noProof/>
          </w:rPr>
          <w:t>19.3</w:t>
        </w:r>
        <w:r w:rsidR="00455EEB">
          <w:rPr>
            <w:rFonts w:asciiTheme="minorHAnsi" w:eastAsiaTheme="minorEastAsia" w:hAnsiTheme="minorHAnsi" w:cstheme="minorBidi"/>
            <w:noProof/>
            <w:sz w:val="22"/>
            <w:szCs w:val="22"/>
            <w:lang w:eastAsia="en-AU"/>
          </w:rPr>
          <w:tab/>
        </w:r>
        <w:r w:rsidR="00455EEB" w:rsidRPr="002D70C2">
          <w:rPr>
            <w:rStyle w:val="Hyperlink"/>
            <w:noProof/>
          </w:rPr>
          <w:t>Operations</w:t>
        </w:r>
        <w:r w:rsidR="00455EEB">
          <w:rPr>
            <w:noProof/>
            <w:webHidden/>
          </w:rPr>
          <w:tab/>
        </w:r>
        <w:r w:rsidR="00455EEB">
          <w:rPr>
            <w:noProof/>
            <w:webHidden/>
          </w:rPr>
          <w:fldChar w:fldCharType="begin"/>
        </w:r>
        <w:r w:rsidR="00455EEB">
          <w:rPr>
            <w:noProof/>
            <w:webHidden/>
          </w:rPr>
          <w:instrText xml:space="preserve"> PAGEREF _Toc507720496 \h </w:instrText>
        </w:r>
        <w:r w:rsidR="00455EEB">
          <w:rPr>
            <w:noProof/>
            <w:webHidden/>
          </w:rPr>
        </w:r>
        <w:r w:rsidR="00455EEB">
          <w:rPr>
            <w:noProof/>
            <w:webHidden/>
          </w:rPr>
          <w:fldChar w:fldCharType="separate"/>
        </w:r>
        <w:r w:rsidR="00244644">
          <w:rPr>
            <w:noProof/>
            <w:webHidden/>
          </w:rPr>
          <w:t>126</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497" w:history="1">
        <w:r w:rsidR="00455EEB" w:rsidRPr="002D70C2">
          <w:rPr>
            <w:rStyle w:val="Hyperlink"/>
            <w:noProof/>
          </w:rPr>
          <w:t>PART E - DEVELOPMENT PHASE OBLIGATIONS</w:t>
        </w:r>
        <w:r w:rsidR="00455EEB">
          <w:rPr>
            <w:noProof/>
            <w:webHidden/>
          </w:rPr>
          <w:tab/>
        </w:r>
        <w:r w:rsidR="00455EEB">
          <w:rPr>
            <w:noProof/>
            <w:webHidden/>
          </w:rPr>
          <w:fldChar w:fldCharType="begin"/>
        </w:r>
        <w:r w:rsidR="00455EEB">
          <w:rPr>
            <w:noProof/>
            <w:webHidden/>
          </w:rPr>
          <w:instrText xml:space="preserve"> PAGEREF _Toc507720497 \h </w:instrText>
        </w:r>
        <w:r w:rsidR="00455EEB">
          <w:rPr>
            <w:noProof/>
            <w:webHidden/>
          </w:rPr>
        </w:r>
        <w:r w:rsidR="00455EEB">
          <w:rPr>
            <w:noProof/>
            <w:webHidden/>
          </w:rPr>
          <w:fldChar w:fldCharType="separate"/>
        </w:r>
        <w:r w:rsidR="00244644">
          <w:rPr>
            <w:noProof/>
            <w:webHidden/>
          </w:rPr>
          <w:t>127</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498" w:history="1">
        <w:r w:rsidR="00455EEB" w:rsidRPr="002D70C2">
          <w:rPr>
            <w:rStyle w:val="Hyperlink"/>
            <w:caps/>
            <w:noProof/>
          </w:rPr>
          <w:t>20.</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Development Phase Obligations</w:t>
        </w:r>
        <w:r w:rsidR="00455EEB">
          <w:rPr>
            <w:noProof/>
            <w:webHidden/>
          </w:rPr>
          <w:tab/>
        </w:r>
        <w:r w:rsidR="00455EEB">
          <w:rPr>
            <w:noProof/>
            <w:webHidden/>
          </w:rPr>
          <w:fldChar w:fldCharType="begin"/>
        </w:r>
        <w:r w:rsidR="00455EEB">
          <w:rPr>
            <w:noProof/>
            <w:webHidden/>
          </w:rPr>
          <w:instrText xml:space="preserve"> PAGEREF _Toc507720498 \h </w:instrText>
        </w:r>
        <w:r w:rsidR="00455EEB">
          <w:rPr>
            <w:noProof/>
            <w:webHidden/>
          </w:rPr>
        </w:r>
        <w:r w:rsidR="00455EEB">
          <w:rPr>
            <w:noProof/>
            <w:webHidden/>
          </w:rPr>
          <w:fldChar w:fldCharType="separate"/>
        </w:r>
        <w:r w:rsidR="00244644">
          <w:rPr>
            <w:noProof/>
            <w:webHidden/>
          </w:rPr>
          <w:t>127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499" w:history="1">
        <w:r w:rsidR="00455EEB" w:rsidRPr="002D70C2">
          <w:rPr>
            <w:rStyle w:val="Hyperlink"/>
            <w:noProof/>
          </w:rPr>
          <w:t>20.1</w:t>
        </w:r>
        <w:r w:rsidR="00455EEB">
          <w:rPr>
            <w:rFonts w:asciiTheme="minorHAnsi" w:eastAsiaTheme="minorEastAsia" w:hAnsiTheme="minorHAnsi" w:cstheme="minorBidi"/>
            <w:noProof/>
            <w:sz w:val="22"/>
            <w:szCs w:val="22"/>
            <w:lang w:eastAsia="en-AU"/>
          </w:rPr>
          <w:tab/>
        </w:r>
        <w:r w:rsidR="00455EEB" w:rsidRPr="002D70C2">
          <w:rPr>
            <w:rStyle w:val="Hyperlink"/>
            <w:noProof/>
          </w:rPr>
          <w:t>Development Phase Licence</w:t>
        </w:r>
        <w:r w:rsidR="00455EEB">
          <w:rPr>
            <w:noProof/>
            <w:webHidden/>
          </w:rPr>
          <w:tab/>
        </w:r>
        <w:r w:rsidR="00455EEB">
          <w:rPr>
            <w:noProof/>
            <w:webHidden/>
          </w:rPr>
          <w:fldChar w:fldCharType="begin"/>
        </w:r>
        <w:r w:rsidR="00455EEB">
          <w:rPr>
            <w:noProof/>
            <w:webHidden/>
          </w:rPr>
          <w:instrText xml:space="preserve"> PAGEREF _Toc507720499 \h </w:instrText>
        </w:r>
        <w:r w:rsidR="00455EEB">
          <w:rPr>
            <w:noProof/>
            <w:webHidden/>
          </w:rPr>
        </w:r>
        <w:r w:rsidR="00455EEB">
          <w:rPr>
            <w:noProof/>
            <w:webHidden/>
          </w:rPr>
          <w:fldChar w:fldCharType="separate"/>
        </w:r>
        <w:r w:rsidR="00244644">
          <w:rPr>
            <w:noProof/>
            <w:webHidden/>
          </w:rPr>
          <w:t>127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00" w:history="1">
        <w:r w:rsidR="00455EEB" w:rsidRPr="002D70C2">
          <w:rPr>
            <w:rStyle w:val="Hyperlink"/>
            <w:noProof/>
            <w:lang w:eastAsia="zh-CN"/>
          </w:rPr>
          <w:t>20.2</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Design</w:t>
        </w:r>
        <w:r w:rsidR="00455EEB">
          <w:rPr>
            <w:noProof/>
            <w:webHidden/>
          </w:rPr>
          <w:tab/>
        </w:r>
        <w:r w:rsidR="00455EEB">
          <w:rPr>
            <w:noProof/>
            <w:webHidden/>
          </w:rPr>
          <w:fldChar w:fldCharType="begin"/>
        </w:r>
        <w:r w:rsidR="00455EEB">
          <w:rPr>
            <w:noProof/>
            <w:webHidden/>
          </w:rPr>
          <w:instrText xml:space="preserve"> PAGEREF _Toc507720500 \h </w:instrText>
        </w:r>
        <w:r w:rsidR="00455EEB">
          <w:rPr>
            <w:noProof/>
            <w:webHidden/>
          </w:rPr>
        </w:r>
        <w:r w:rsidR="00455EEB">
          <w:rPr>
            <w:noProof/>
            <w:webHidden/>
          </w:rPr>
          <w:fldChar w:fldCharType="separate"/>
        </w:r>
        <w:r w:rsidR="00244644">
          <w:rPr>
            <w:noProof/>
            <w:webHidden/>
          </w:rPr>
          <w:t>128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01" w:history="1">
        <w:r w:rsidR="00455EEB" w:rsidRPr="002D70C2">
          <w:rPr>
            <w:rStyle w:val="Hyperlink"/>
            <w:noProof/>
          </w:rPr>
          <w:t>20.3</w:t>
        </w:r>
        <w:r w:rsidR="00455EEB">
          <w:rPr>
            <w:rFonts w:asciiTheme="minorHAnsi" w:eastAsiaTheme="minorEastAsia" w:hAnsiTheme="minorHAnsi" w:cstheme="minorBidi"/>
            <w:noProof/>
            <w:sz w:val="22"/>
            <w:szCs w:val="22"/>
            <w:lang w:eastAsia="en-AU"/>
          </w:rPr>
          <w:tab/>
        </w:r>
        <w:r w:rsidR="00455EEB" w:rsidRPr="002D70C2">
          <w:rPr>
            <w:rStyle w:val="Hyperlink"/>
            <w:noProof/>
          </w:rPr>
          <w:t>Construction</w:t>
        </w:r>
        <w:r w:rsidR="00455EEB">
          <w:rPr>
            <w:noProof/>
            <w:webHidden/>
          </w:rPr>
          <w:tab/>
        </w:r>
        <w:r w:rsidR="00455EEB">
          <w:rPr>
            <w:noProof/>
            <w:webHidden/>
          </w:rPr>
          <w:fldChar w:fldCharType="begin"/>
        </w:r>
        <w:r w:rsidR="00455EEB">
          <w:rPr>
            <w:noProof/>
            <w:webHidden/>
          </w:rPr>
          <w:instrText xml:space="preserve"> PAGEREF _Toc507720501 \h </w:instrText>
        </w:r>
        <w:r w:rsidR="00455EEB">
          <w:rPr>
            <w:noProof/>
            <w:webHidden/>
          </w:rPr>
        </w:r>
        <w:r w:rsidR="00455EEB">
          <w:rPr>
            <w:noProof/>
            <w:webHidden/>
          </w:rPr>
          <w:fldChar w:fldCharType="separate"/>
        </w:r>
        <w:r w:rsidR="00244644">
          <w:rPr>
            <w:noProof/>
            <w:webHidden/>
          </w:rPr>
          <w:t>128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02" w:history="1">
        <w:r w:rsidR="00455EEB" w:rsidRPr="002D70C2">
          <w:rPr>
            <w:rStyle w:val="Hyperlink"/>
            <w:noProof/>
            <w:lang w:eastAsia="zh-CN"/>
          </w:rPr>
          <w:t>20.4</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State right to require Project Co to call on D&amp;C Contractor Construction Bond</w:t>
        </w:r>
        <w:r w:rsidR="00455EEB">
          <w:rPr>
            <w:noProof/>
            <w:webHidden/>
          </w:rPr>
          <w:tab/>
        </w:r>
        <w:r w:rsidR="00455EEB">
          <w:rPr>
            <w:noProof/>
            <w:webHidden/>
          </w:rPr>
          <w:fldChar w:fldCharType="begin"/>
        </w:r>
        <w:r w:rsidR="00455EEB">
          <w:rPr>
            <w:noProof/>
            <w:webHidden/>
          </w:rPr>
          <w:instrText xml:space="preserve"> PAGEREF _Toc507720502 \h </w:instrText>
        </w:r>
        <w:r w:rsidR="00455EEB">
          <w:rPr>
            <w:noProof/>
            <w:webHidden/>
          </w:rPr>
        </w:r>
        <w:r w:rsidR="00455EEB">
          <w:rPr>
            <w:noProof/>
            <w:webHidden/>
          </w:rPr>
          <w:fldChar w:fldCharType="separate"/>
        </w:r>
        <w:r w:rsidR="00244644">
          <w:rPr>
            <w:noProof/>
            <w:webHidden/>
          </w:rPr>
          <w:t>129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03" w:history="1">
        <w:r w:rsidR="00455EEB" w:rsidRPr="002D70C2">
          <w:rPr>
            <w:rStyle w:val="Hyperlink"/>
            <w:noProof/>
          </w:rPr>
          <w:t>20.5</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Independent</w:t>
        </w:r>
        <w:r w:rsidR="00455EEB" w:rsidRPr="002D70C2">
          <w:rPr>
            <w:rStyle w:val="Hyperlink"/>
            <w:noProof/>
          </w:rPr>
          <w:t xml:space="preserve"> Reviewer's review of construction</w:t>
        </w:r>
        <w:r w:rsidR="00455EEB">
          <w:rPr>
            <w:noProof/>
            <w:webHidden/>
          </w:rPr>
          <w:tab/>
        </w:r>
        <w:r w:rsidR="00455EEB">
          <w:rPr>
            <w:noProof/>
            <w:webHidden/>
          </w:rPr>
          <w:fldChar w:fldCharType="begin"/>
        </w:r>
        <w:r w:rsidR="00455EEB">
          <w:rPr>
            <w:noProof/>
            <w:webHidden/>
          </w:rPr>
          <w:instrText xml:space="preserve"> PAGEREF _Toc507720503 \h </w:instrText>
        </w:r>
        <w:r w:rsidR="00455EEB">
          <w:rPr>
            <w:noProof/>
            <w:webHidden/>
          </w:rPr>
        </w:r>
        <w:r w:rsidR="00455EEB">
          <w:rPr>
            <w:noProof/>
            <w:webHidden/>
          </w:rPr>
          <w:fldChar w:fldCharType="separate"/>
        </w:r>
        <w:r w:rsidR="00244644">
          <w:rPr>
            <w:noProof/>
            <w:webHidden/>
          </w:rPr>
          <w:t>129</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504" w:history="1">
        <w:r w:rsidR="00455EEB" w:rsidRPr="002D70C2">
          <w:rPr>
            <w:rStyle w:val="Hyperlink"/>
            <w:caps/>
            <w:noProof/>
            <w:lang w:eastAsia="zh-CN"/>
          </w:rPr>
          <w:t>21.</w:t>
        </w:r>
        <w:r w:rsidR="00455EEB">
          <w:rPr>
            <w:rFonts w:asciiTheme="minorHAnsi" w:eastAsiaTheme="minorEastAsia" w:hAnsiTheme="minorHAnsi" w:cstheme="minorBidi"/>
            <w:b w:val="0"/>
            <w:noProof/>
            <w:sz w:val="22"/>
            <w:szCs w:val="22"/>
            <w:lang w:eastAsia="en-AU"/>
          </w:rPr>
          <w:tab/>
        </w:r>
        <w:r w:rsidR="00455EEB" w:rsidRPr="002D70C2">
          <w:rPr>
            <w:rStyle w:val="Hyperlink"/>
            <w:noProof/>
            <w:lang w:eastAsia="zh-CN"/>
          </w:rPr>
          <w:t>Procurement and installation of Equipment</w:t>
        </w:r>
        <w:r w:rsidR="00455EEB">
          <w:rPr>
            <w:noProof/>
            <w:webHidden/>
          </w:rPr>
          <w:tab/>
        </w:r>
        <w:r w:rsidR="00455EEB">
          <w:rPr>
            <w:noProof/>
            <w:webHidden/>
          </w:rPr>
          <w:fldChar w:fldCharType="begin"/>
        </w:r>
        <w:r w:rsidR="00455EEB">
          <w:rPr>
            <w:noProof/>
            <w:webHidden/>
          </w:rPr>
          <w:instrText xml:space="preserve"> PAGEREF _Toc507720504 \h </w:instrText>
        </w:r>
        <w:r w:rsidR="00455EEB">
          <w:rPr>
            <w:noProof/>
            <w:webHidden/>
          </w:rPr>
        </w:r>
        <w:r w:rsidR="00455EEB">
          <w:rPr>
            <w:noProof/>
            <w:webHidden/>
          </w:rPr>
          <w:fldChar w:fldCharType="separate"/>
        </w:r>
        <w:r w:rsidR="00244644">
          <w:rPr>
            <w:noProof/>
            <w:webHidden/>
          </w:rPr>
          <w:t>130</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505" w:history="1">
        <w:r w:rsidR="00455EEB" w:rsidRPr="002D70C2">
          <w:rPr>
            <w:rStyle w:val="Hyperlink"/>
            <w:caps/>
            <w:noProof/>
          </w:rPr>
          <w:t>22.</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Technical Acceptance</w:t>
        </w:r>
        <w:r w:rsidR="00455EEB">
          <w:rPr>
            <w:noProof/>
            <w:webHidden/>
          </w:rPr>
          <w:tab/>
        </w:r>
        <w:r w:rsidR="00455EEB">
          <w:rPr>
            <w:noProof/>
            <w:webHidden/>
          </w:rPr>
          <w:fldChar w:fldCharType="begin"/>
        </w:r>
        <w:r w:rsidR="00455EEB">
          <w:rPr>
            <w:noProof/>
            <w:webHidden/>
          </w:rPr>
          <w:instrText xml:space="preserve"> PAGEREF _Toc507720505 \h </w:instrText>
        </w:r>
        <w:r w:rsidR="00455EEB">
          <w:rPr>
            <w:noProof/>
            <w:webHidden/>
          </w:rPr>
        </w:r>
        <w:r w:rsidR="00455EEB">
          <w:rPr>
            <w:noProof/>
            <w:webHidden/>
          </w:rPr>
          <w:fldChar w:fldCharType="separate"/>
        </w:r>
        <w:r w:rsidR="00244644">
          <w:rPr>
            <w:noProof/>
            <w:webHidden/>
          </w:rPr>
          <w:t>130</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506" w:history="1">
        <w:r w:rsidR="00455EEB" w:rsidRPr="002D70C2">
          <w:rPr>
            <w:rStyle w:val="Hyperlink"/>
            <w:caps/>
            <w:noProof/>
          </w:rPr>
          <w:t>23.</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Commissioning</w:t>
        </w:r>
        <w:r w:rsidR="00455EEB">
          <w:rPr>
            <w:noProof/>
            <w:webHidden/>
          </w:rPr>
          <w:tab/>
        </w:r>
        <w:r w:rsidR="00455EEB">
          <w:rPr>
            <w:noProof/>
            <w:webHidden/>
          </w:rPr>
          <w:fldChar w:fldCharType="begin"/>
        </w:r>
        <w:r w:rsidR="00455EEB">
          <w:rPr>
            <w:noProof/>
            <w:webHidden/>
          </w:rPr>
          <w:instrText xml:space="preserve"> PAGEREF _Toc507720506 \h </w:instrText>
        </w:r>
        <w:r w:rsidR="00455EEB">
          <w:rPr>
            <w:noProof/>
            <w:webHidden/>
          </w:rPr>
        </w:r>
        <w:r w:rsidR="00455EEB">
          <w:rPr>
            <w:noProof/>
            <w:webHidden/>
          </w:rPr>
          <w:fldChar w:fldCharType="separate"/>
        </w:r>
        <w:r w:rsidR="00244644">
          <w:rPr>
            <w:noProof/>
            <w:webHidden/>
          </w:rPr>
          <w:t>130</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507" w:history="1">
        <w:r w:rsidR="00455EEB" w:rsidRPr="002D70C2">
          <w:rPr>
            <w:rStyle w:val="Hyperlink"/>
            <w:caps/>
            <w:noProof/>
          </w:rPr>
          <w:t>24.</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Commercial Acceptance</w:t>
        </w:r>
        <w:r w:rsidR="00455EEB">
          <w:rPr>
            <w:noProof/>
            <w:webHidden/>
          </w:rPr>
          <w:tab/>
        </w:r>
        <w:r w:rsidR="00455EEB">
          <w:rPr>
            <w:noProof/>
            <w:webHidden/>
          </w:rPr>
          <w:fldChar w:fldCharType="begin"/>
        </w:r>
        <w:r w:rsidR="00455EEB">
          <w:rPr>
            <w:noProof/>
            <w:webHidden/>
          </w:rPr>
          <w:instrText xml:space="preserve"> PAGEREF _Toc507720507 \h </w:instrText>
        </w:r>
        <w:r w:rsidR="00455EEB">
          <w:rPr>
            <w:noProof/>
            <w:webHidden/>
          </w:rPr>
        </w:r>
        <w:r w:rsidR="00455EEB">
          <w:rPr>
            <w:noProof/>
            <w:webHidden/>
          </w:rPr>
          <w:fldChar w:fldCharType="separate"/>
        </w:r>
        <w:r w:rsidR="00244644">
          <w:rPr>
            <w:noProof/>
            <w:webHidden/>
          </w:rPr>
          <w:t>130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08" w:history="1">
        <w:r w:rsidR="00455EEB" w:rsidRPr="002D70C2">
          <w:rPr>
            <w:rStyle w:val="Hyperlink"/>
            <w:noProof/>
          </w:rPr>
          <w:t>24.1</w:t>
        </w:r>
        <w:r w:rsidR="00455EEB">
          <w:rPr>
            <w:rFonts w:asciiTheme="minorHAnsi" w:eastAsiaTheme="minorEastAsia" w:hAnsiTheme="minorHAnsi" w:cstheme="minorBidi"/>
            <w:noProof/>
            <w:sz w:val="22"/>
            <w:szCs w:val="22"/>
            <w:lang w:eastAsia="en-AU"/>
          </w:rPr>
          <w:tab/>
        </w:r>
        <w:r w:rsidR="00455EEB" w:rsidRPr="002D70C2">
          <w:rPr>
            <w:rStyle w:val="Hyperlink"/>
            <w:noProof/>
          </w:rPr>
          <w:t>Commercial Acceptance tests</w:t>
        </w:r>
        <w:r w:rsidR="00455EEB">
          <w:rPr>
            <w:noProof/>
            <w:webHidden/>
          </w:rPr>
          <w:tab/>
        </w:r>
        <w:r w:rsidR="00455EEB">
          <w:rPr>
            <w:noProof/>
            <w:webHidden/>
          </w:rPr>
          <w:fldChar w:fldCharType="begin"/>
        </w:r>
        <w:r w:rsidR="00455EEB">
          <w:rPr>
            <w:noProof/>
            <w:webHidden/>
          </w:rPr>
          <w:instrText xml:space="preserve"> PAGEREF _Toc507720508 \h </w:instrText>
        </w:r>
        <w:r w:rsidR="00455EEB">
          <w:rPr>
            <w:noProof/>
            <w:webHidden/>
          </w:rPr>
        </w:r>
        <w:r w:rsidR="00455EEB">
          <w:rPr>
            <w:noProof/>
            <w:webHidden/>
          </w:rPr>
          <w:fldChar w:fldCharType="separate"/>
        </w:r>
        <w:r w:rsidR="00244644">
          <w:rPr>
            <w:noProof/>
            <w:webHidden/>
          </w:rPr>
          <w:t>130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09" w:history="1">
        <w:r w:rsidR="00455EEB" w:rsidRPr="002D70C2">
          <w:rPr>
            <w:rStyle w:val="Hyperlink"/>
            <w:noProof/>
          </w:rPr>
          <w:t>24.2</w:t>
        </w:r>
        <w:r w:rsidR="00455EEB">
          <w:rPr>
            <w:rFonts w:asciiTheme="minorHAnsi" w:eastAsiaTheme="minorEastAsia" w:hAnsiTheme="minorHAnsi" w:cstheme="minorBidi"/>
            <w:noProof/>
            <w:sz w:val="22"/>
            <w:szCs w:val="22"/>
            <w:lang w:eastAsia="en-AU"/>
          </w:rPr>
          <w:tab/>
        </w:r>
        <w:r w:rsidR="00455EEB" w:rsidRPr="002D70C2">
          <w:rPr>
            <w:rStyle w:val="Hyperlink"/>
            <w:noProof/>
          </w:rPr>
          <w:t>Notice before Commercial Acceptance</w:t>
        </w:r>
        <w:r w:rsidR="00455EEB">
          <w:rPr>
            <w:noProof/>
            <w:webHidden/>
          </w:rPr>
          <w:tab/>
        </w:r>
        <w:r w:rsidR="00455EEB">
          <w:rPr>
            <w:noProof/>
            <w:webHidden/>
          </w:rPr>
          <w:fldChar w:fldCharType="begin"/>
        </w:r>
        <w:r w:rsidR="00455EEB">
          <w:rPr>
            <w:noProof/>
            <w:webHidden/>
          </w:rPr>
          <w:instrText xml:space="preserve"> PAGEREF _Toc507720509 \h </w:instrText>
        </w:r>
        <w:r w:rsidR="00455EEB">
          <w:rPr>
            <w:noProof/>
            <w:webHidden/>
          </w:rPr>
        </w:r>
        <w:r w:rsidR="00455EEB">
          <w:rPr>
            <w:noProof/>
            <w:webHidden/>
          </w:rPr>
          <w:fldChar w:fldCharType="separate"/>
        </w:r>
        <w:r w:rsidR="00244644">
          <w:rPr>
            <w:noProof/>
            <w:webHidden/>
          </w:rPr>
          <w:t>130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10" w:history="1">
        <w:r w:rsidR="00455EEB" w:rsidRPr="002D70C2">
          <w:rPr>
            <w:rStyle w:val="Hyperlink"/>
            <w:noProof/>
          </w:rPr>
          <w:t>24.3</w:t>
        </w:r>
        <w:r w:rsidR="00455EEB">
          <w:rPr>
            <w:rFonts w:asciiTheme="minorHAnsi" w:eastAsiaTheme="minorEastAsia" w:hAnsiTheme="minorHAnsi" w:cstheme="minorBidi"/>
            <w:noProof/>
            <w:sz w:val="22"/>
            <w:szCs w:val="22"/>
            <w:lang w:eastAsia="en-AU"/>
          </w:rPr>
          <w:tab/>
        </w:r>
        <w:r w:rsidR="00455EEB" w:rsidRPr="002D70C2">
          <w:rPr>
            <w:rStyle w:val="Hyperlink"/>
            <w:noProof/>
          </w:rPr>
          <w:t>Commercial Acceptance</w:t>
        </w:r>
        <w:r w:rsidR="00455EEB">
          <w:rPr>
            <w:noProof/>
            <w:webHidden/>
          </w:rPr>
          <w:tab/>
        </w:r>
        <w:r w:rsidR="00455EEB">
          <w:rPr>
            <w:noProof/>
            <w:webHidden/>
          </w:rPr>
          <w:fldChar w:fldCharType="begin"/>
        </w:r>
        <w:r w:rsidR="00455EEB">
          <w:rPr>
            <w:noProof/>
            <w:webHidden/>
          </w:rPr>
          <w:instrText xml:space="preserve"> PAGEREF _Toc507720510 \h </w:instrText>
        </w:r>
        <w:r w:rsidR="00455EEB">
          <w:rPr>
            <w:noProof/>
            <w:webHidden/>
          </w:rPr>
        </w:r>
        <w:r w:rsidR="00455EEB">
          <w:rPr>
            <w:noProof/>
            <w:webHidden/>
          </w:rPr>
          <w:fldChar w:fldCharType="separate"/>
        </w:r>
        <w:r w:rsidR="00244644">
          <w:rPr>
            <w:noProof/>
            <w:webHidden/>
          </w:rPr>
          <w:t>131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11" w:history="1">
        <w:r w:rsidR="00455EEB" w:rsidRPr="002D70C2">
          <w:rPr>
            <w:rStyle w:val="Hyperlink"/>
            <w:noProof/>
          </w:rPr>
          <w:t>24.4</w:t>
        </w:r>
        <w:r w:rsidR="00455EEB">
          <w:rPr>
            <w:rFonts w:asciiTheme="minorHAnsi" w:eastAsiaTheme="minorEastAsia" w:hAnsiTheme="minorHAnsi" w:cstheme="minorBidi"/>
            <w:noProof/>
            <w:sz w:val="22"/>
            <w:szCs w:val="22"/>
            <w:lang w:eastAsia="en-AU"/>
          </w:rPr>
          <w:tab/>
        </w:r>
        <w:r w:rsidR="00455EEB" w:rsidRPr="002D70C2">
          <w:rPr>
            <w:rStyle w:val="Hyperlink"/>
            <w:noProof/>
          </w:rPr>
          <w:t>Returned Works Acceptance</w:t>
        </w:r>
        <w:r w:rsidR="00455EEB">
          <w:rPr>
            <w:noProof/>
            <w:webHidden/>
          </w:rPr>
          <w:tab/>
        </w:r>
        <w:r w:rsidR="00455EEB">
          <w:rPr>
            <w:noProof/>
            <w:webHidden/>
          </w:rPr>
          <w:fldChar w:fldCharType="begin"/>
        </w:r>
        <w:r w:rsidR="00455EEB">
          <w:rPr>
            <w:noProof/>
            <w:webHidden/>
          </w:rPr>
          <w:instrText xml:space="preserve"> PAGEREF _Toc507720511 \h </w:instrText>
        </w:r>
        <w:r w:rsidR="00455EEB">
          <w:rPr>
            <w:noProof/>
            <w:webHidden/>
          </w:rPr>
        </w:r>
        <w:r w:rsidR="00455EEB">
          <w:rPr>
            <w:noProof/>
            <w:webHidden/>
          </w:rPr>
          <w:fldChar w:fldCharType="separate"/>
        </w:r>
        <w:r w:rsidR="00244644">
          <w:rPr>
            <w:noProof/>
            <w:webHidden/>
          </w:rPr>
          <w:t>134</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512" w:history="1">
        <w:r w:rsidR="00455EEB" w:rsidRPr="002D70C2">
          <w:rPr>
            <w:rStyle w:val="Hyperlink"/>
            <w:caps/>
            <w:noProof/>
          </w:rPr>
          <w:t>25.</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Final Acceptance</w:t>
        </w:r>
        <w:r w:rsidR="00455EEB">
          <w:rPr>
            <w:noProof/>
            <w:webHidden/>
          </w:rPr>
          <w:tab/>
        </w:r>
        <w:r w:rsidR="00455EEB">
          <w:rPr>
            <w:noProof/>
            <w:webHidden/>
          </w:rPr>
          <w:fldChar w:fldCharType="begin"/>
        </w:r>
        <w:r w:rsidR="00455EEB">
          <w:rPr>
            <w:noProof/>
            <w:webHidden/>
          </w:rPr>
          <w:instrText xml:space="preserve"> PAGEREF _Toc507720512 \h </w:instrText>
        </w:r>
        <w:r w:rsidR="00455EEB">
          <w:rPr>
            <w:noProof/>
            <w:webHidden/>
          </w:rPr>
        </w:r>
        <w:r w:rsidR="00455EEB">
          <w:rPr>
            <w:noProof/>
            <w:webHidden/>
          </w:rPr>
          <w:fldChar w:fldCharType="separate"/>
        </w:r>
        <w:r w:rsidR="00244644">
          <w:rPr>
            <w:noProof/>
            <w:webHidden/>
          </w:rPr>
          <w:t>139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13" w:history="1">
        <w:r w:rsidR="00455EEB" w:rsidRPr="002D70C2">
          <w:rPr>
            <w:rStyle w:val="Hyperlink"/>
            <w:noProof/>
          </w:rPr>
          <w:t>25.1</w:t>
        </w:r>
        <w:r w:rsidR="00455EEB">
          <w:rPr>
            <w:rFonts w:asciiTheme="minorHAnsi" w:eastAsiaTheme="minorEastAsia" w:hAnsiTheme="minorHAnsi" w:cstheme="minorBidi"/>
            <w:noProof/>
            <w:sz w:val="22"/>
            <w:szCs w:val="22"/>
            <w:lang w:eastAsia="en-AU"/>
          </w:rPr>
          <w:tab/>
        </w:r>
        <w:r w:rsidR="00455EEB" w:rsidRPr="002D70C2">
          <w:rPr>
            <w:rStyle w:val="Hyperlink"/>
            <w:noProof/>
          </w:rPr>
          <w:t>Final Acceptance</w:t>
        </w:r>
        <w:r w:rsidR="00455EEB">
          <w:rPr>
            <w:noProof/>
            <w:webHidden/>
          </w:rPr>
          <w:tab/>
        </w:r>
        <w:r w:rsidR="00455EEB">
          <w:rPr>
            <w:noProof/>
            <w:webHidden/>
          </w:rPr>
          <w:fldChar w:fldCharType="begin"/>
        </w:r>
        <w:r w:rsidR="00455EEB">
          <w:rPr>
            <w:noProof/>
            <w:webHidden/>
          </w:rPr>
          <w:instrText xml:space="preserve"> PAGEREF _Toc507720513 \h </w:instrText>
        </w:r>
        <w:r w:rsidR="00455EEB">
          <w:rPr>
            <w:noProof/>
            <w:webHidden/>
          </w:rPr>
        </w:r>
        <w:r w:rsidR="00455EEB">
          <w:rPr>
            <w:noProof/>
            <w:webHidden/>
          </w:rPr>
          <w:fldChar w:fldCharType="separate"/>
        </w:r>
        <w:r w:rsidR="00244644">
          <w:rPr>
            <w:noProof/>
            <w:webHidden/>
          </w:rPr>
          <w:t>139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14" w:history="1">
        <w:r w:rsidR="00455EEB" w:rsidRPr="002D70C2">
          <w:rPr>
            <w:rStyle w:val="Hyperlink"/>
            <w:noProof/>
            <w:lang w:eastAsia="en-AU"/>
          </w:rPr>
          <w:t>25.2</w:t>
        </w:r>
        <w:r w:rsidR="00455EEB">
          <w:rPr>
            <w:rFonts w:asciiTheme="minorHAnsi" w:eastAsiaTheme="minorEastAsia" w:hAnsiTheme="minorHAnsi" w:cstheme="minorBidi"/>
            <w:noProof/>
            <w:sz w:val="22"/>
            <w:szCs w:val="22"/>
            <w:lang w:eastAsia="en-AU"/>
          </w:rPr>
          <w:tab/>
        </w:r>
        <w:r w:rsidR="00455EEB" w:rsidRPr="002D70C2">
          <w:rPr>
            <w:rStyle w:val="Hyperlink"/>
            <w:noProof/>
            <w:lang w:eastAsia="en-AU"/>
          </w:rPr>
          <w:t>Late Final Acceptance and Retention Amount</w:t>
        </w:r>
        <w:r w:rsidR="00455EEB">
          <w:rPr>
            <w:noProof/>
            <w:webHidden/>
          </w:rPr>
          <w:tab/>
        </w:r>
        <w:r w:rsidR="00455EEB">
          <w:rPr>
            <w:noProof/>
            <w:webHidden/>
          </w:rPr>
          <w:fldChar w:fldCharType="begin"/>
        </w:r>
        <w:r w:rsidR="00455EEB">
          <w:rPr>
            <w:noProof/>
            <w:webHidden/>
          </w:rPr>
          <w:instrText xml:space="preserve"> PAGEREF _Toc507720514 \h </w:instrText>
        </w:r>
        <w:r w:rsidR="00455EEB">
          <w:rPr>
            <w:noProof/>
            <w:webHidden/>
          </w:rPr>
        </w:r>
        <w:r w:rsidR="00455EEB">
          <w:rPr>
            <w:noProof/>
            <w:webHidden/>
          </w:rPr>
          <w:fldChar w:fldCharType="separate"/>
        </w:r>
        <w:r w:rsidR="00244644">
          <w:rPr>
            <w:noProof/>
            <w:webHidden/>
          </w:rPr>
          <w:t>141</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515" w:history="1">
        <w:r w:rsidR="00455EEB" w:rsidRPr="002D70C2">
          <w:rPr>
            <w:rStyle w:val="Hyperlink"/>
            <w:caps/>
            <w:noProof/>
          </w:rPr>
          <w:t>26.</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Time</w:t>
        </w:r>
        <w:r w:rsidR="00455EEB">
          <w:rPr>
            <w:noProof/>
            <w:webHidden/>
          </w:rPr>
          <w:tab/>
        </w:r>
        <w:r w:rsidR="00455EEB">
          <w:rPr>
            <w:noProof/>
            <w:webHidden/>
          </w:rPr>
          <w:fldChar w:fldCharType="begin"/>
        </w:r>
        <w:r w:rsidR="00455EEB">
          <w:rPr>
            <w:noProof/>
            <w:webHidden/>
          </w:rPr>
          <w:instrText xml:space="preserve"> PAGEREF _Toc507720515 \h </w:instrText>
        </w:r>
        <w:r w:rsidR="00455EEB">
          <w:rPr>
            <w:noProof/>
            <w:webHidden/>
          </w:rPr>
        </w:r>
        <w:r w:rsidR="00455EEB">
          <w:rPr>
            <w:noProof/>
            <w:webHidden/>
          </w:rPr>
          <w:fldChar w:fldCharType="separate"/>
        </w:r>
        <w:r w:rsidR="00244644">
          <w:rPr>
            <w:noProof/>
            <w:webHidden/>
          </w:rPr>
          <w:t>142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16" w:history="1">
        <w:r w:rsidR="00455EEB" w:rsidRPr="002D70C2">
          <w:rPr>
            <w:rStyle w:val="Hyperlink"/>
            <w:noProof/>
            <w:lang w:eastAsia="zh-CN"/>
          </w:rPr>
          <w:t>26.1</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Primary obligation</w:t>
        </w:r>
        <w:r w:rsidR="00455EEB">
          <w:rPr>
            <w:noProof/>
            <w:webHidden/>
          </w:rPr>
          <w:tab/>
        </w:r>
        <w:r w:rsidR="00455EEB">
          <w:rPr>
            <w:noProof/>
            <w:webHidden/>
          </w:rPr>
          <w:fldChar w:fldCharType="begin"/>
        </w:r>
        <w:r w:rsidR="00455EEB">
          <w:rPr>
            <w:noProof/>
            <w:webHidden/>
          </w:rPr>
          <w:instrText xml:space="preserve"> PAGEREF _Toc507720516 \h </w:instrText>
        </w:r>
        <w:r w:rsidR="00455EEB">
          <w:rPr>
            <w:noProof/>
            <w:webHidden/>
          </w:rPr>
        </w:r>
        <w:r w:rsidR="00455EEB">
          <w:rPr>
            <w:noProof/>
            <w:webHidden/>
          </w:rPr>
          <w:fldChar w:fldCharType="separate"/>
        </w:r>
        <w:r w:rsidR="00244644">
          <w:rPr>
            <w:noProof/>
            <w:webHidden/>
          </w:rPr>
          <w:t>142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17" w:history="1">
        <w:r w:rsidR="00455EEB" w:rsidRPr="002D70C2">
          <w:rPr>
            <w:rStyle w:val="Hyperlink"/>
            <w:noProof/>
          </w:rPr>
          <w:t>26.2</w:t>
        </w:r>
        <w:r w:rsidR="00455EEB">
          <w:rPr>
            <w:rFonts w:asciiTheme="minorHAnsi" w:eastAsiaTheme="minorEastAsia" w:hAnsiTheme="minorHAnsi" w:cstheme="minorBidi"/>
            <w:noProof/>
            <w:sz w:val="22"/>
            <w:szCs w:val="22"/>
            <w:lang w:eastAsia="en-AU"/>
          </w:rPr>
          <w:tab/>
        </w:r>
        <w:r w:rsidR="00455EEB" w:rsidRPr="002D70C2">
          <w:rPr>
            <w:rStyle w:val="Hyperlink"/>
            <w:noProof/>
          </w:rPr>
          <w:t xml:space="preserve">Development Phase </w:t>
        </w:r>
        <w:r w:rsidR="00455EEB" w:rsidRPr="002D70C2">
          <w:rPr>
            <w:rStyle w:val="Hyperlink"/>
            <w:noProof/>
            <w:lang w:eastAsia="zh-CN"/>
          </w:rPr>
          <w:t>Program</w:t>
        </w:r>
        <w:r w:rsidR="00455EEB">
          <w:rPr>
            <w:noProof/>
            <w:webHidden/>
          </w:rPr>
          <w:tab/>
        </w:r>
        <w:r w:rsidR="00455EEB">
          <w:rPr>
            <w:noProof/>
            <w:webHidden/>
          </w:rPr>
          <w:fldChar w:fldCharType="begin"/>
        </w:r>
        <w:r w:rsidR="00455EEB">
          <w:rPr>
            <w:noProof/>
            <w:webHidden/>
          </w:rPr>
          <w:instrText xml:space="preserve"> PAGEREF _Toc507720517 \h </w:instrText>
        </w:r>
        <w:r w:rsidR="00455EEB">
          <w:rPr>
            <w:noProof/>
            <w:webHidden/>
          </w:rPr>
        </w:r>
        <w:r w:rsidR="00455EEB">
          <w:rPr>
            <w:noProof/>
            <w:webHidden/>
          </w:rPr>
          <w:fldChar w:fldCharType="separate"/>
        </w:r>
        <w:r w:rsidR="00244644">
          <w:rPr>
            <w:noProof/>
            <w:webHidden/>
          </w:rPr>
          <w:t>142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18" w:history="1">
        <w:r w:rsidR="00455EEB" w:rsidRPr="002D70C2">
          <w:rPr>
            <w:rStyle w:val="Hyperlink"/>
            <w:noProof/>
          </w:rPr>
          <w:t>26.3</w:t>
        </w:r>
        <w:r w:rsidR="00455EEB">
          <w:rPr>
            <w:rFonts w:asciiTheme="minorHAnsi" w:eastAsiaTheme="minorEastAsia" w:hAnsiTheme="minorHAnsi" w:cstheme="minorBidi"/>
            <w:noProof/>
            <w:sz w:val="22"/>
            <w:szCs w:val="22"/>
            <w:lang w:eastAsia="en-AU"/>
          </w:rPr>
          <w:tab/>
        </w:r>
        <w:r w:rsidR="00455EEB" w:rsidRPr="002D70C2">
          <w:rPr>
            <w:rStyle w:val="Hyperlink"/>
            <w:noProof/>
          </w:rPr>
          <w:t>Sole remedy for late Acceptance</w:t>
        </w:r>
        <w:r w:rsidR="00455EEB">
          <w:rPr>
            <w:noProof/>
            <w:webHidden/>
          </w:rPr>
          <w:tab/>
        </w:r>
        <w:r w:rsidR="00455EEB">
          <w:rPr>
            <w:noProof/>
            <w:webHidden/>
          </w:rPr>
          <w:fldChar w:fldCharType="begin"/>
        </w:r>
        <w:r w:rsidR="00455EEB">
          <w:rPr>
            <w:noProof/>
            <w:webHidden/>
          </w:rPr>
          <w:instrText xml:space="preserve"> PAGEREF _Toc507720518 \h </w:instrText>
        </w:r>
        <w:r w:rsidR="00455EEB">
          <w:rPr>
            <w:noProof/>
            <w:webHidden/>
          </w:rPr>
        </w:r>
        <w:r w:rsidR="00455EEB">
          <w:rPr>
            <w:noProof/>
            <w:webHidden/>
          </w:rPr>
          <w:fldChar w:fldCharType="separate"/>
        </w:r>
        <w:r w:rsidR="00244644">
          <w:rPr>
            <w:noProof/>
            <w:webHidden/>
          </w:rPr>
          <w:t>143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19" w:history="1">
        <w:r w:rsidR="00455EEB" w:rsidRPr="002D70C2">
          <w:rPr>
            <w:rStyle w:val="Hyperlink"/>
            <w:noProof/>
          </w:rPr>
          <w:t>26.4</w:t>
        </w:r>
        <w:r w:rsidR="00455EEB">
          <w:rPr>
            <w:rFonts w:asciiTheme="minorHAnsi" w:eastAsiaTheme="minorEastAsia" w:hAnsiTheme="minorHAnsi" w:cstheme="minorBidi"/>
            <w:noProof/>
            <w:sz w:val="22"/>
            <w:szCs w:val="22"/>
            <w:lang w:eastAsia="en-AU"/>
          </w:rPr>
          <w:tab/>
        </w:r>
        <w:r w:rsidR="00455EEB" w:rsidRPr="002D70C2">
          <w:rPr>
            <w:rStyle w:val="Hyperlink"/>
            <w:noProof/>
          </w:rPr>
          <w:t>Independent Reviewer's review of progress</w:t>
        </w:r>
        <w:r w:rsidR="00455EEB">
          <w:rPr>
            <w:noProof/>
            <w:webHidden/>
          </w:rPr>
          <w:tab/>
        </w:r>
        <w:r w:rsidR="00455EEB">
          <w:rPr>
            <w:noProof/>
            <w:webHidden/>
          </w:rPr>
          <w:fldChar w:fldCharType="begin"/>
        </w:r>
        <w:r w:rsidR="00455EEB">
          <w:rPr>
            <w:noProof/>
            <w:webHidden/>
          </w:rPr>
          <w:instrText xml:space="preserve"> PAGEREF _Toc507720519 \h </w:instrText>
        </w:r>
        <w:r w:rsidR="00455EEB">
          <w:rPr>
            <w:noProof/>
            <w:webHidden/>
          </w:rPr>
        </w:r>
        <w:r w:rsidR="00455EEB">
          <w:rPr>
            <w:noProof/>
            <w:webHidden/>
          </w:rPr>
          <w:fldChar w:fldCharType="separate"/>
        </w:r>
        <w:r w:rsidR="00244644">
          <w:rPr>
            <w:noProof/>
            <w:webHidden/>
          </w:rPr>
          <w:t>143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20" w:history="1">
        <w:r w:rsidR="00455EEB" w:rsidRPr="002D70C2">
          <w:rPr>
            <w:rStyle w:val="Hyperlink"/>
            <w:noProof/>
          </w:rPr>
          <w:t>26.5</w:t>
        </w:r>
        <w:r w:rsidR="00455EEB">
          <w:rPr>
            <w:rFonts w:asciiTheme="minorHAnsi" w:eastAsiaTheme="minorEastAsia" w:hAnsiTheme="minorHAnsi" w:cstheme="minorBidi"/>
            <w:noProof/>
            <w:sz w:val="22"/>
            <w:szCs w:val="22"/>
            <w:lang w:eastAsia="en-AU"/>
          </w:rPr>
          <w:tab/>
        </w:r>
        <w:r w:rsidR="00455EEB" w:rsidRPr="002D70C2">
          <w:rPr>
            <w:rStyle w:val="Hyperlink"/>
            <w:noProof/>
          </w:rPr>
          <w:t>Delay to Acceptance</w:t>
        </w:r>
        <w:r w:rsidR="00455EEB">
          <w:rPr>
            <w:noProof/>
            <w:webHidden/>
          </w:rPr>
          <w:tab/>
        </w:r>
        <w:r w:rsidR="00455EEB">
          <w:rPr>
            <w:noProof/>
            <w:webHidden/>
          </w:rPr>
          <w:fldChar w:fldCharType="begin"/>
        </w:r>
        <w:r w:rsidR="00455EEB">
          <w:rPr>
            <w:noProof/>
            <w:webHidden/>
          </w:rPr>
          <w:instrText xml:space="preserve"> PAGEREF _Toc507720520 \h </w:instrText>
        </w:r>
        <w:r w:rsidR="00455EEB">
          <w:rPr>
            <w:noProof/>
            <w:webHidden/>
          </w:rPr>
        </w:r>
        <w:r w:rsidR="00455EEB">
          <w:rPr>
            <w:noProof/>
            <w:webHidden/>
          </w:rPr>
          <w:fldChar w:fldCharType="separate"/>
        </w:r>
        <w:r w:rsidR="00244644">
          <w:rPr>
            <w:noProof/>
            <w:webHidden/>
          </w:rPr>
          <w:t>146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21" w:history="1">
        <w:r w:rsidR="00455EEB" w:rsidRPr="002D70C2">
          <w:rPr>
            <w:rStyle w:val="Hyperlink"/>
            <w:noProof/>
          </w:rPr>
          <w:t>26.6</w:t>
        </w:r>
        <w:r w:rsidR="00455EEB">
          <w:rPr>
            <w:rFonts w:asciiTheme="minorHAnsi" w:eastAsiaTheme="minorEastAsia" w:hAnsiTheme="minorHAnsi" w:cstheme="minorBidi"/>
            <w:noProof/>
            <w:sz w:val="22"/>
            <w:szCs w:val="22"/>
            <w:lang w:eastAsia="en-AU"/>
          </w:rPr>
          <w:tab/>
        </w:r>
        <w:r w:rsidR="00455EEB" w:rsidRPr="002D70C2">
          <w:rPr>
            <w:rStyle w:val="Hyperlink"/>
            <w:noProof/>
          </w:rPr>
          <w:t>Delays entitling Claim</w:t>
        </w:r>
        <w:r w:rsidR="00455EEB">
          <w:rPr>
            <w:noProof/>
            <w:webHidden/>
          </w:rPr>
          <w:tab/>
        </w:r>
        <w:r w:rsidR="00455EEB">
          <w:rPr>
            <w:noProof/>
            <w:webHidden/>
          </w:rPr>
          <w:fldChar w:fldCharType="begin"/>
        </w:r>
        <w:r w:rsidR="00455EEB">
          <w:rPr>
            <w:noProof/>
            <w:webHidden/>
          </w:rPr>
          <w:instrText xml:space="preserve"> PAGEREF _Toc507720521 \h </w:instrText>
        </w:r>
        <w:r w:rsidR="00455EEB">
          <w:rPr>
            <w:noProof/>
            <w:webHidden/>
          </w:rPr>
        </w:r>
        <w:r w:rsidR="00455EEB">
          <w:rPr>
            <w:noProof/>
            <w:webHidden/>
          </w:rPr>
          <w:fldChar w:fldCharType="separate"/>
        </w:r>
        <w:r w:rsidR="00244644">
          <w:rPr>
            <w:noProof/>
            <w:webHidden/>
          </w:rPr>
          <w:t>146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22" w:history="1">
        <w:r w:rsidR="00455EEB" w:rsidRPr="002D70C2">
          <w:rPr>
            <w:rStyle w:val="Hyperlink"/>
            <w:noProof/>
          </w:rPr>
          <w:t>26.7</w:t>
        </w:r>
        <w:r w:rsidR="00455EEB">
          <w:rPr>
            <w:rFonts w:asciiTheme="minorHAnsi" w:eastAsiaTheme="minorEastAsia" w:hAnsiTheme="minorHAnsi" w:cstheme="minorBidi"/>
            <w:noProof/>
            <w:sz w:val="22"/>
            <w:szCs w:val="22"/>
            <w:lang w:eastAsia="en-AU"/>
          </w:rPr>
          <w:tab/>
        </w:r>
        <w:r w:rsidR="00455EEB" w:rsidRPr="002D70C2">
          <w:rPr>
            <w:rStyle w:val="Hyperlink"/>
            <w:noProof/>
          </w:rPr>
          <w:t>Change Notice</w:t>
        </w:r>
        <w:r w:rsidR="00455EEB">
          <w:rPr>
            <w:noProof/>
            <w:webHidden/>
          </w:rPr>
          <w:tab/>
        </w:r>
        <w:r w:rsidR="00455EEB">
          <w:rPr>
            <w:noProof/>
            <w:webHidden/>
          </w:rPr>
          <w:fldChar w:fldCharType="begin"/>
        </w:r>
        <w:r w:rsidR="00455EEB">
          <w:rPr>
            <w:noProof/>
            <w:webHidden/>
          </w:rPr>
          <w:instrText xml:space="preserve"> PAGEREF _Toc507720522 \h </w:instrText>
        </w:r>
        <w:r w:rsidR="00455EEB">
          <w:rPr>
            <w:noProof/>
            <w:webHidden/>
          </w:rPr>
        </w:r>
        <w:r w:rsidR="00455EEB">
          <w:rPr>
            <w:noProof/>
            <w:webHidden/>
          </w:rPr>
          <w:fldChar w:fldCharType="separate"/>
        </w:r>
        <w:r w:rsidR="00244644">
          <w:rPr>
            <w:noProof/>
            <w:webHidden/>
          </w:rPr>
          <w:t>147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23" w:history="1">
        <w:r w:rsidR="00455EEB" w:rsidRPr="002D70C2">
          <w:rPr>
            <w:rStyle w:val="Hyperlink"/>
            <w:noProof/>
          </w:rPr>
          <w:t>26.8</w:t>
        </w:r>
        <w:r w:rsidR="00455EEB">
          <w:rPr>
            <w:rFonts w:asciiTheme="minorHAnsi" w:eastAsiaTheme="minorEastAsia" w:hAnsiTheme="minorHAnsi" w:cstheme="minorBidi"/>
            <w:noProof/>
            <w:sz w:val="22"/>
            <w:szCs w:val="22"/>
            <w:lang w:eastAsia="en-AU"/>
          </w:rPr>
          <w:tab/>
        </w:r>
        <w:r w:rsidR="00455EEB" w:rsidRPr="002D70C2">
          <w:rPr>
            <w:rStyle w:val="Hyperlink"/>
            <w:noProof/>
          </w:rPr>
          <w:t>Conditions precedent to extension</w:t>
        </w:r>
        <w:r w:rsidR="00455EEB">
          <w:rPr>
            <w:noProof/>
            <w:webHidden/>
          </w:rPr>
          <w:tab/>
        </w:r>
        <w:r w:rsidR="00455EEB">
          <w:rPr>
            <w:noProof/>
            <w:webHidden/>
          </w:rPr>
          <w:fldChar w:fldCharType="begin"/>
        </w:r>
        <w:r w:rsidR="00455EEB">
          <w:rPr>
            <w:noProof/>
            <w:webHidden/>
          </w:rPr>
          <w:instrText xml:space="preserve"> PAGEREF _Toc507720523 \h </w:instrText>
        </w:r>
        <w:r w:rsidR="00455EEB">
          <w:rPr>
            <w:noProof/>
            <w:webHidden/>
          </w:rPr>
        </w:r>
        <w:r w:rsidR="00455EEB">
          <w:rPr>
            <w:noProof/>
            <w:webHidden/>
          </w:rPr>
          <w:fldChar w:fldCharType="separate"/>
        </w:r>
        <w:r w:rsidR="00244644">
          <w:rPr>
            <w:noProof/>
            <w:webHidden/>
          </w:rPr>
          <w:t>147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24" w:history="1">
        <w:r w:rsidR="00455EEB" w:rsidRPr="002D70C2">
          <w:rPr>
            <w:rStyle w:val="Hyperlink"/>
            <w:noProof/>
          </w:rPr>
          <w:t>26.9</w:t>
        </w:r>
        <w:r w:rsidR="00455EEB">
          <w:rPr>
            <w:rFonts w:asciiTheme="minorHAnsi" w:eastAsiaTheme="minorEastAsia" w:hAnsiTheme="minorHAnsi" w:cstheme="minorBidi"/>
            <w:noProof/>
            <w:sz w:val="22"/>
            <w:szCs w:val="22"/>
            <w:lang w:eastAsia="en-AU"/>
          </w:rPr>
          <w:tab/>
        </w:r>
        <w:r w:rsidR="00455EEB" w:rsidRPr="002D70C2">
          <w:rPr>
            <w:rStyle w:val="Hyperlink"/>
            <w:noProof/>
          </w:rPr>
          <w:t>Extension of Time determined by Independent Reviewer</w:t>
        </w:r>
        <w:r w:rsidR="00455EEB">
          <w:rPr>
            <w:noProof/>
            <w:webHidden/>
          </w:rPr>
          <w:tab/>
        </w:r>
        <w:r w:rsidR="00455EEB">
          <w:rPr>
            <w:noProof/>
            <w:webHidden/>
          </w:rPr>
          <w:fldChar w:fldCharType="begin"/>
        </w:r>
        <w:r w:rsidR="00455EEB">
          <w:rPr>
            <w:noProof/>
            <w:webHidden/>
          </w:rPr>
          <w:instrText xml:space="preserve"> PAGEREF _Toc507720524 \h </w:instrText>
        </w:r>
        <w:r w:rsidR="00455EEB">
          <w:rPr>
            <w:noProof/>
            <w:webHidden/>
          </w:rPr>
        </w:r>
        <w:r w:rsidR="00455EEB">
          <w:rPr>
            <w:noProof/>
            <w:webHidden/>
          </w:rPr>
          <w:fldChar w:fldCharType="separate"/>
        </w:r>
        <w:r w:rsidR="00244644">
          <w:rPr>
            <w:noProof/>
            <w:webHidden/>
          </w:rPr>
          <w:t>148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25" w:history="1">
        <w:r w:rsidR="00455EEB" w:rsidRPr="002D70C2">
          <w:rPr>
            <w:rStyle w:val="Hyperlink"/>
            <w:noProof/>
          </w:rPr>
          <w:t>26.10</w:t>
        </w:r>
        <w:r w:rsidR="00455EEB">
          <w:rPr>
            <w:rFonts w:asciiTheme="minorHAnsi" w:eastAsiaTheme="minorEastAsia" w:hAnsiTheme="minorHAnsi" w:cstheme="minorBidi"/>
            <w:noProof/>
            <w:sz w:val="22"/>
            <w:szCs w:val="22"/>
            <w:lang w:eastAsia="en-AU"/>
          </w:rPr>
          <w:tab/>
        </w:r>
        <w:r w:rsidR="00455EEB" w:rsidRPr="002D70C2">
          <w:rPr>
            <w:rStyle w:val="Hyperlink"/>
            <w:noProof/>
          </w:rPr>
          <w:t>Unilateral extensions</w:t>
        </w:r>
        <w:r w:rsidR="00455EEB">
          <w:rPr>
            <w:noProof/>
            <w:webHidden/>
          </w:rPr>
          <w:tab/>
        </w:r>
        <w:r w:rsidR="00455EEB">
          <w:rPr>
            <w:noProof/>
            <w:webHidden/>
          </w:rPr>
          <w:fldChar w:fldCharType="begin"/>
        </w:r>
        <w:r w:rsidR="00455EEB">
          <w:rPr>
            <w:noProof/>
            <w:webHidden/>
          </w:rPr>
          <w:instrText xml:space="preserve"> PAGEREF _Toc507720525 \h </w:instrText>
        </w:r>
        <w:r w:rsidR="00455EEB">
          <w:rPr>
            <w:noProof/>
            <w:webHidden/>
          </w:rPr>
        </w:r>
        <w:r w:rsidR="00455EEB">
          <w:rPr>
            <w:noProof/>
            <w:webHidden/>
          </w:rPr>
          <w:fldChar w:fldCharType="separate"/>
        </w:r>
        <w:r w:rsidR="00244644">
          <w:rPr>
            <w:noProof/>
            <w:webHidden/>
          </w:rPr>
          <w:t>148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26" w:history="1">
        <w:r w:rsidR="00455EEB" w:rsidRPr="002D70C2">
          <w:rPr>
            <w:rStyle w:val="Hyperlink"/>
            <w:noProof/>
          </w:rPr>
          <w:t>26.11</w:t>
        </w:r>
        <w:r w:rsidR="00455EEB">
          <w:rPr>
            <w:rFonts w:asciiTheme="minorHAnsi" w:eastAsiaTheme="minorEastAsia" w:hAnsiTheme="minorHAnsi" w:cstheme="minorBidi"/>
            <w:noProof/>
            <w:sz w:val="22"/>
            <w:szCs w:val="22"/>
            <w:lang w:eastAsia="en-AU"/>
          </w:rPr>
          <w:tab/>
        </w:r>
        <w:r w:rsidR="00455EEB" w:rsidRPr="002D70C2">
          <w:rPr>
            <w:rStyle w:val="Hyperlink"/>
            <w:noProof/>
          </w:rPr>
          <w:t>Force Majeure</w:t>
        </w:r>
        <w:r w:rsidR="00455EEB">
          <w:rPr>
            <w:noProof/>
            <w:webHidden/>
          </w:rPr>
          <w:tab/>
        </w:r>
        <w:r w:rsidR="00455EEB">
          <w:rPr>
            <w:noProof/>
            <w:webHidden/>
          </w:rPr>
          <w:fldChar w:fldCharType="begin"/>
        </w:r>
        <w:r w:rsidR="00455EEB">
          <w:rPr>
            <w:noProof/>
            <w:webHidden/>
          </w:rPr>
          <w:instrText xml:space="preserve"> PAGEREF _Toc507720526 \h </w:instrText>
        </w:r>
        <w:r w:rsidR="00455EEB">
          <w:rPr>
            <w:noProof/>
            <w:webHidden/>
          </w:rPr>
        </w:r>
        <w:r w:rsidR="00455EEB">
          <w:rPr>
            <w:noProof/>
            <w:webHidden/>
          </w:rPr>
          <w:fldChar w:fldCharType="separate"/>
        </w:r>
        <w:r w:rsidR="00244644">
          <w:rPr>
            <w:noProof/>
            <w:webHidden/>
          </w:rPr>
          <w:t>149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27" w:history="1">
        <w:r w:rsidR="00455EEB" w:rsidRPr="002D70C2">
          <w:rPr>
            <w:rStyle w:val="Hyperlink"/>
            <w:noProof/>
          </w:rPr>
          <w:t>26.12</w:t>
        </w:r>
        <w:r w:rsidR="00455EEB">
          <w:rPr>
            <w:rFonts w:asciiTheme="minorHAnsi" w:eastAsiaTheme="minorEastAsia" w:hAnsiTheme="minorHAnsi" w:cstheme="minorBidi"/>
            <w:noProof/>
            <w:sz w:val="22"/>
            <w:szCs w:val="22"/>
            <w:lang w:eastAsia="en-AU"/>
          </w:rPr>
          <w:tab/>
        </w:r>
        <w:r w:rsidR="00455EEB" w:rsidRPr="002D70C2">
          <w:rPr>
            <w:rStyle w:val="Hyperlink"/>
            <w:noProof/>
          </w:rPr>
          <w:t>Entitlement to financial compensation for delay</w:t>
        </w:r>
        <w:r w:rsidR="00455EEB">
          <w:rPr>
            <w:noProof/>
            <w:webHidden/>
          </w:rPr>
          <w:tab/>
        </w:r>
        <w:r w:rsidR="00455EEB">
          <w:rPr>
            <w:noProof/>
            <w:webHidden/>
          </w:rPr>
          <w:fldChar w:fldCharType="begin"/>
        </w:r>
        <w:r w:rsidR="00455EEB">
          <w:rPr>
            <w:noProof/>
            <w:webHidden/>
          </w:rPr>
          <w:instrText xml:space="preserve"> PAGEREF _Toc507720527 \h </w:instrText>
        </w:r>
        <w:r w:rsidR="00455EEB">
          <w:rPr>
            <w:noProof/>
            <w:webHidden/>
          </w:rPr>
        </w:r>
        <w:r w:rsidR="00455EEB">
          <w:rPr>
            <w:noProof/>
            <w:webHidden/>
          </w:rPr>
          <w:fldChar w:fldCharType="separate"/>
        </w:r>
        <w:r w:rsidR="00244644">
          <w:rPr>
            <w:noProof/>
            <w:webHidden/>
          </w:rPr>
          <w:t>149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28" w:history="1">
        <w:r w:rsidR="00455EEB" w:rsidRPr="002D70C2">
          <w:rPr>
            <w:rStyle w:val="Hyperlink"/>
            <w:noProof/>
          </w:rPr>
          <w:t>26.13</w:t>
        </w:r>
        <w:r w:rsidR="00455EEB">
          <w:rPr>
            <w:rFonts w:asciiTheme="minorHAnsi" w:eastAsiaTheme="minorEastAsia" w:hAnsiTheme="minorHAnsi" w:cstheme="minorBidi"/>
            <w:noProof/>
            <w:sz w:val="22"/>
            <w:szCs w:val="22"/>
            <w:lang w:eastAsia="en-AU"/>
          </w:rPr>
          <w:tab/>
        </w:r>
        <w:r w:rsidR="00455EEB" w:rsidRPr="002D70C2">
          <w:rPr>
            <w:rStyle w:val="Hyperlink"/>
            <w:noProof/>
          </w:rPr>
          <w:t>Share of Prolongation Costs</w:t>
        </w:r>
        <w:r w:rsidR="00455EEB">
          <w:rPr>
            <w:noProof/>
            <w:webHidden/>
          </w:rPr>
          <w:tab/>
        </w:r>
        <w:r w:rsidR="00455EEB">
          <w:rPr>
            <w:noProof/>
            <w:webHidden/>
          </w:rPr>
          <w:fldChar w:fldCharType="begin"/>
        </w:r>
        <w:r w:rsidR="00455EEB">
          <w:rPr>
            <w:noProof/>
            <w:webHidden/>
          </w:rPr>
          <w:instrText xml:space="preserve"> PAGEREF _Toc507720528 \h </w:instrText>
        </w:r>
        <w:r w:rsidR="00455EEB">
          <w:rPr>
            <w:noProof/>
            <w:webHidden/>
          </w:rPr>
        </w:r>
        <w:r w:rsidR="00455EEB">
          <w:rPr>
            <w:noProof/>
            <w:webHidden/>
          </w:rPr>
          <w:fldChar w:fldCharType="separate"/>
        </w:r>
        <w:r w:rsidR="00244644">
          <w:rPr>
            <w:noProof/>
            <w:webHidden/>
          </w:rPr>
          <w:t>150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29" w:history="1">
        <w:r w:rsidR="00455EEB" w:rsidRPr="002D70C2">
          <w:rPr>
            <w:rStyle w:val="Hyperlink"/>
            <w:noProof/>
          </w:rPr>
          <w:t>26.14</w:t>
        </w:r>
        <w:r w:rsidR="00455EEB">
          <w:rPr>
            <w:rFonts w:asciiTheme="minorHAnsi" w:eastAsiaTheme="minorEastAsia" w:hAnsiTheme="minorHAnsi" w:cstheme="minorBidi"/>
            <w:noProof/>
            <w:sz w:val="22"/>
            <w:szCs w:val="22"/>
            <w:lang w:eastAsia="en-AU"/>
          </w:rPr>
          <w:tab/>
        </w:r>
        <w:r w:rsidR="00455EEB" w:rsidRPr="002D70C2">
          <w:rPr>
            <w:rStyle w:val="Hyperlink"/>
            <w:noProof/>
          </w:rPr>
          <w:t>Concurrent Delays</w:t>
        </w:r>
        <w:r w:rsidR="00455EEB">
          <w:rPr>
            <w:noProof/>
            <w:webHidden/>
          </w:rPr>
          <w:tab/>
        </w:r>
        <w:r w:rsidR="00455EEB">
          <w:rPr>
            <w:noProof/>
            <w:webHidden/>
          </w:rPr>
          <w:fldChar w:fldCharType="begin"/>
        </w:r>
        <w:r w:rsidR="00455EEB">
          <w:rPr>
            <w:noProof/>
            <w:webHidden/>
          </w:rPr>
          <w:instrText xml:space="preserve"> PAGEREF _Toc507720529 \h </w:instrText>
        </w:r>
        <w:r w:rsidR="00455EEB">
          <w:rPr>
            <w:noProof/>
            <w:webHidden/>
          </w:rPr>
        </w:r>
        <w:r w:rsidR="00455EEB">
          <w:rPr>
            <w:noProof/>
            <w:webHidden/>
          </w:rPr>
          <w:fldChar w:fldCharType="separate"/>
        </w:r>
        <w:r w:rsidR="00244644">
          <w:rPr>
            <w:noProof/>
            <w:webHidden/>
          </w:rPr>
          <w:t>150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30" w:history="1">
        <w:r w:rsidR="00455EEB" w:rsidRPr="002D70C2">
          <w:rPr>
            <w:rStyle w:val="Hyperlink"/>
            <w:noProof/>
          </w:rPr>
          <w:t>26.15</w:t>
        </w:r>
        <w:r w:rsidR="00455EEB">
          <w:rPr>
            <w:rFonts w:asciiTheme="minorHAnsi" w:eastAsiaTheme="minorEastAsia" w:hAnsiTheme="minorHAnsi" w:cstheme="minorBidi"/>
            <w:noProof/>
            <w:sz w:val="22"/>
            <w:szCs w:val="22"/>
            <w:lang w:eastAsia="en-AU"/>
          </w:rPr>
          <w:tab/>
        </w:r>
        <w:r w:rsidR="00455EEB" w:rsidRPr="002D70C2">
          <w:rPr>
            <w:rStyle w:val="Hyperlink"/>
            <w:noProof/>
          </w:rPr>
          <w:t>Acceleration by Project Co</w:t>
        </w:r>
        <w:r w:rsidR="00455EEB">
          <w:rPr>
            <w:noProof/>
            <w:webHidden/>
          </w:rPr>
          <w:tab/>
        </w:r>
        <w:r w:rsidR="00455EEB">
          <w:rPr>
            <w:noProof/>
            <w:webHidden/>
          </w:rPr>
          <w:fldChar w:fldCharType="begin"/>
        </w:r>
        <w:r w:rsidR="00455EEB">
          <w:rPr>
            <w:noProof/>
            <w:webHidden/>
          </w:rPr>
          <w:instrText xml:space="preserve"> PAGEREF _Toc507720530 \h </w:instrText>
        </w:r>
        <w:r w:rsidR="00455EEB">
          <w:rPr>
            <w:noProof/>
            <w:webHidden/>
          </w:rPr>
        </w:r>
        <w:r w:rsidR="00455EEB">
          <w:rPr>
            <w:noProof/>
            <w:webHidden/>
          </w:rPr>
          <w:fldChar w:fldCharType="separate"/>
        </w:r>
        <w:r w:rsidR="00244644">
          <w:rPr>
            <w:noProof/>
            <w:webHidden/>
          </w:rPr>
          <w:t>151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31" w:history="1">
        <w:r w:rsidR="00455EEB" w:rsidRPr="002D70C2">
          <w:rPr>
            <w:rStyle w:val="Hyperlink"/>
            <w:noProof/>
          </w:rPr>
          <w:t>26.16</w:t>
        </w:r>
        <w:r w:rsidR="00455EEB">
          <w:rPr>
            <w:rFonts w:asciiTheme="minorHAnsi" w:eastAsiaTheme="minorEastAsia" w:hAnsiTheme="minorHAnsi" w:cstheme="minorBidi"/>
            <w:noProof/>
            <w:sz w:val="22"/>
            <w:szCs w:val="22"/>
            <w:lang w:eastAsia="en-AU"/>
          </w:rPr>
          <w:tab/>
        </w:r>
        <w:r w:rsidR="00455EEB" w:rsidRPr="002D70C2">
          <w:rPr>
            <w:rStyle w:val="Hyperlink"/>
            <w:noProof/>
          </w:rPr>
          <w:t>Acceleration Notice</w:t>
        </w:r>
        <w:r w:rsidR="00455EEB">
          <w:rPr>
            <w:noProof/>
            <w:webHidden/>
          </w:rPr>
          <w:tab/>
        </w:r>
        <w:r w:rsidR="00455EEB">
          <w:rPr>
            <w:noProof/>
            <w:webHidden/>
          </w:rPr>
          <w:fldChar w:fldCharType="begin"/>
        </w:r>
        <w:r w:rsidR="00455EEB">
          <w:rPr>
            <w:noProof/>
            <w:webHidden/>
          </w:rPr>
          <w:instrText xml:space="preserve"> PAGEREF _Toc507720531 \h </w:instrText>
        </w:r>
        <w:r w:rsidR="00455EEB">
          <w:rPr>
            <w:noProof/>
            <w:webHidden/>
          </w:rPr>
        </w:r>
        <w:r w:rsidR="00455EEB">
          <w:rPr>
            <w:noProof/>
            <w:webHidden/>
          </w:rPr>
          <w:fldChar w:fldCharType="separate"/>
        </w:r>
        <w:r w:rsidR="00244644">
          <w:rPr>
            <w:noProof/>
            <w:webHidden/>
          </w:rPr>
          <w:t>151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32" w:history="1">
        <w:r w:rsidR="00455EEB" w:rsidRPr="002D70C2">
          <w:rPr>
            <w:rStyle w:val="Hyperlink"/>
            <w:noProof/>
          </w:rPr>
          <w:t>26.17</w:t>
        </w:r>
        <w:r w:rsidR="00455EEB">
          <w:rPr>
            <w:rFonts w:asciiTheme="minorHAnsi" w:eastAsiaTheme="minorEastAsia" w:hAnsiTheme="minorHAnsi" w:cstheme="minorBidi"/>
            <w:noProof/>
            <w:sz w:val="22"/>
            <w:szCs w:val="22"/>
            <w:lang w:eastAsia="en-AU"/>
          </w:rPr>
          <w:tab/>
        </w:r>
        <w:r w:rsidR="00455EEB" w:rsidRPr="002D70C2">
          <w:rPr>
            <w:rStyle w:val="Hyperlink"/>
            <w:noProof/>
          </w:rPr>
          <w:t>Reasonably achievable</w:t>
        </w:r>
        <w:r w:rsidR="00455EEB">
          <w:rPr>
            <w:noProof/>
            <w:webHidden/>
          </w:rPr>
          <w:tab/>
        </w:r>
        <w:r w:rsidR="00455EEB">
          <w:rPr>
            <w:noProof/>
            <w:webHidden/>
          </w:rPr>
          <w:fldChar w:fldCharType="begin"/>
        </w:r>
        <w:r w:rsidR="00455EEB">
          <w:rPr>
            <w:noProof/>
            <w:webHidden/>
          </w:rPr>
          <w:instrText xml:space="preserve"> PAGEREF _Toc507720532 \h </w:instrText>
        </w:r>
        <w:r w:rsidR="00455EEB">
          <w:rPr>
            <w:noProof/>
            <w:webHidden/>
          </w:rPr>
        </w:r>
        <w:r w:rsidR="00455EEB">
          <w:rPr>
            <w:noProof/>
            <w:webHidden/>
          </w:rPr>
          <w:fldChar w:fldCharType="separate"/>
        </w:r>
        <w:r w:rsidR="00244644">
          <w:rPr>
            <w:noProof/>
            <w:webHidden/>
          </w:rPr>
          <w:t>152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33" w:history="1">
        <w:r w:rsidR="00455EEB" w:rsidRPr="002D70C2">
          <w:rPr>
            <w:rStyle w:val="Hyperlink"/>
            <w:noProof/>
          </w:rPr>
          <w:t>26.18</w:t>
        </w:r>
        <w:r w:rsidR="00455EEB">
          <w:rPr>
            <w:rFonts w:asciiTheme="minorHAnsi" w:eastAsiaTheme="minorEastAsia" w:hAnsiTheme="minorHAnsi" w:cstheme="minorBidi"/>
            <w:noProof/>
            <w:sz w:val="22"/>
            <w:szCs w:val="22"/>
            <w:lang w:eastAsia="en-AU"/>
          </w:rPr>
          <w:tab/>
        </w:r>
        <w:r w:rsidR="00455EEB" w:rsidRPr="002D70C2">
          <w:rPr>
            <w:rStyle w:val="Hyperlink"/>
            <w:noProof/>
          </w:rPr>
          <w:t>Partial acceleration</w:t>
        </w:r>
        <w:r w:rsidR="00455EEB">
          <w:rPr>
            <w:noProof/>
            <w:webHidden/>
          </w:rPr>
          <w:tab/>
        </w:r>
        <w:r w:rsidR="00455EEB">
          <w:rPr>
            <w:noProof/>
            <w:webHidden/>
          </w:rPr>
          <w:fldChar w:fldCharType="begin"/>
        </w:r>
        <w:r w:rsidR="00455EEB">
          <w:rPr>
            <w:noProof/>
            <w:webHidden/>
          </w:rPr>
          <w:instrText xml:space="preserve"> PAGEREF _Toc507720533 \h </w:instrText>
        </w:r>
        <w:r w:rsidR="00455EEB">
          <w:rPr>
            <w:noProof/>
            <w:webHidden/>
          </w:rPr>
        </w:r>
        <w:r w:rsidR="00455EEB">
          <w:rPr>
            <w:noProof/>
            <w:webHidden/>
          </w:rPr>
          <w:fldChar w:fldCharType="separate"/>
        </w:r>
        <w:r w:rsidR="00244644">
          <w:rPr>
            <w:noProof/>
            <w:webHidden/>
          </w:rPr>
          <w:t>152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34" w:history="1">
        <w:r w:rsidR="00455EEB" w:rsidRPr="002D70C2">
          <w:rPr>
            <w:rStyle w:val="Hyperlink"/>
            <w:noProof/>
          </w:rPr>
          <w:t>26.19</w:t>
        </w:r>
        <w:r w:rsidR="00455EEB">
          <w:rPr>
            <w:rFonts w:asciiTheme="minorHAnsi" w:eastAsiaTheme="minorEastAsia" w:hAnsiTheme="minorHAnsi" w:cstheme="minorBidi"/>
            <w:noProof/>
            <w:sz w:val="22"/>
            <w:szCs w:val="22"/>
            <w:lang w:eastAsia="en-AU"/>
          </w:rPr>
          <w:tab/>
        </w:r>
        <w:r w:rsidR="00455EEB" w:rsidRPr="002D70C2">
          <w:rPr>
            <w:rStyle w:val="Hyperlink"/>
            <w:noProof/>
          </w:rPr>
          <w:t>Acceleration</w:t>
        </w:r>
        <w:r w:rsidR="00455EEB">
          <w:rPr>
            <w:noProof/>
            <w:webHidden/>
          </w:rPr>
          <w:tab/>
        </w:r>
        <w:r w:rsidR="00455EEB">
          <w:rPr>
            <w:noProof/>
            <w:webHidden/>
          </w:rPr>
          <w:fldChar w:fldCharType="begin"/>
        </w:r>
        <w:r w:rsidR="00455EEB">
          <w:rPr>
            <w:noProof/>
            <w:webHidden/>
          </w:rPr>
          <w:instrText xml:space="preserve"> PAGEREF _Toc507720534 \h </w:instrText>
        </w:r>
        <w:r w:rsidR="00455EEB">
          <w:rPr>
            <w:noProof/>
            <w:webHidden/>
          </w:rPr>
        </w:r>
        <w:r w:rsidR="00455EEB">
          <w:rPr>
            <w:noProof/>
            <w:webHidden/>
          </w:rPr>
          <w:fldChar w:fldCharType="separate"/>
        </w:r>
        <w:r w:rsidR="00244644">
          <w:rPr>
            <w:noProof/>
            <w:webHidden/>
          </w:rPr>
          <w:t>152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35" w:history="1">
        <w:r w:rsidR="00455EEB" w:rsidRPr="002D70C2">
          <w:rPr>
            <w:rStyle w:val="Hyperlink"/>
            <w:noProof/>
          </w:rPr>
          <w:t>26.20</w:t>
        </w:r>
        <w:r w:rsidR="00455EEB">
          <w:rPr>
            <w:rFonts w:asciiTheme="minorHAnsi" w:eastAsiaTheme="minorEastAsia" w:hAnsiTheme="minorHAnsi" w:cstheme="minorBidi"/>
            <w:noProof/>
            <w:sz w:val="22"/>
            <w:szCs w:val="22"/>
            <w:lang w:eastAsia="en-AU"/>
          </w:rPr>
          <w:tab/>
        </w:r>
        <w:r w:rsidR="00455EEB" w:rsidRPr="002D70C2">
          <w:rPr>
            <w:rStyle w:val="Hyperlink"/>
            <w:noProof/>
          </w:rPr>
          <w:t>State's rights and Project Co's obligations and liabilities not affected and time not at large</w:t>
        </w:r>
        <w:r w:rsidR="00455EEB">
          <w:rPr>
            <w:noProof/>
            <w:webHidden/>
          </w:rPr>
          <w:tab/>
        </w:r>
        <w:r w:rsidR="00455EEB">
          <w:rPr>
            <w:noProof/>
            <w:webHidden/>
          </w:rPr>
          <w:fldChar w:fldCharType="begin"/>
        </w:r>
        <w:r w:rsidR="00455EEB">
          <w:rPr>
            <w:noProof/>
            <w:webHidden/>
          </w:rPr>
          <w:instrText xml:space="preserve"> PAGEREF _Toc507720535 \h </w:instrText>
        </w:r>
        <w:r w:rsidR="00455EEB">
          <w:rPr>
            <w:noProof/>
            <w:webHidden/>
          </w:rPr>
        </w:r>
        <w:r w:rsidR="00455EEB">
          <w:rPr>
            <w:noProof/>
            <w:webHidden/>
          </w:rPr>
          <w:fldChar w:fldCharType="separate"/>
        </w:r>
        <w:r w:rsidR="00244644">
          <w:rPr>
            <w:noProof/>
            <w:webHidden/>
          </w:rPr>
          <w:t>152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36" w:history="1">
        <w:r w:rsidR="00455EEB" w:rsidRPr="002D70C2">
          <w:rPr>
            <w:rStyle w:val="Hyperlink"/>
            <w:noProof/>
          </w:rPr>
          <w:t>26.21</w:t>
        </w:r>
        <w:r w:rsidR="00455EEB">
          <w:rPr>
            <w:rFonts w:asciiTheme="minorHAnsi" w:eastAsiaTheme="minorEastAsia" w:hAnsiTheme="minorHAnsi" w:cstheme="minorBidi"/>
            <w:noProof/>
            <w:sz w:val="22"/>
            <w:szCs w:val="22"/>
            <w:lang w:eastAsia="en-AU"/>
          </w:rPr>
          <w:tab/>
        </w:r>
        <w:r w:rsidR="00455EEB" w:rsidRPr="002D70C2">
          <w:rPr>
            <w:rStyle w:val="Hyperlink"/>
            <w:noProof/>
          </w:rPr>
          <w:t>Extension of time disputes</w:t>
        </w:r>
        <w:r w:rsidR="00455EEB">
          <w:rPr>
            <w:noProof/>
            <w:webHidden/>
          </w:rPr>
          <w:tab/>
        </w:r>
        <w:r w:rsidR="00455EEB">
          <w:rPr>
            <w:noProof/>
            <w:webHidden/>
          </w:rPr>
          <w:fldChar w:fldCharType="begin"/>
        </w:r>
        <w:r w:rsidR="00455EEB">
          <w:rPr>
            <w:noProof/>
            <w:webHidden/>
          </w:rPr>
          <w:instrText xml:space="preserve"> PAGEREF _Toc507720536 \h </w:instrText>
        </w:r>
        <w:r w:rsidR="00455EEB">
          <w:rPr>
            <w:noProof/>
            <w:webHidden/>
          </w:rPr>
        </w:r>
        <w:r w:rsidR="00455EEB">
          <w:rPr>
            <w:noProof/>
            <w:webHidden/>
          </w:rPr>
          <w:fldChar w:fldCharType="separate"/>
        </w:r>
        <w:r w:rsidR="00244644">
          <w:rPr>
            <w:noProof/>
            <w:webHidden/>
          </w:rPr>
          <w:t>153</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537" w:history="1">
        <w:r w:rsidR="00455EEB" w:rsidRPr="002D70C2">
          <w:rPr>
            <w:rStyle w:val="Hyperlink"/>
            <w:caps/>
            <w:noProof/>
          </w:rPr>
          <w:t>27.</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Defects</w:t>
        </w:r>
        <w:r w:rsidR="00455EEB">
          <w:rPr>
            <w:noProof/>
            <w:webHidden/>
          </w:rPr>
          <w:tab/>
        </w:r>
        <w:r w:rsidR="00455EEB">
          <w:rPr>
            <w:noProof/>
            <w:webHidden/>
          </w:rPr>
          <w:fldChar w:fldCharType="begin"/>
        </w:r>
        <w:r w:rsidR="00455EEB">
          <w:rPr>
            <w:noProof/>
            <w:webHidden/>
          </w:rPr>
          <w:instrText xml:space="preserve"> PAGEREF _Toc507720537 \h </w:instrText>
        </w:r>
        <w:r w:rsidR="00455EEB">
          <w:rPr>
            <w:noProof/>
            <w:webHidden/>
          </w:rPr>
        </w:r>
        <w:r w:rsidR="00455EEB">
          <w:rPr>
            <w:noProof/>
            <w:webHidden/>
          </w:rPr>
          <w:fldChar w:fldCharType="separate"/>
        </w:r>
        <w:r w:rsidR="00244644">
          <w:rPr>
            <w:noProof/>
            <w:webHidden/>
          </w:rPr>
          <w:t>153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38" w:history="1">
        <w:r w:rsidR="00455EEB" w:rsidRPr="002D70C2">
          <w:rPr>
            <w:rStyle w:val="Hyperlink"/>
            <w:noProof/>
          </w:rPr>
          <w:t>27.1</w:t>
        </w:r>
        <w:r w:rsidR="00455EEB">
          <w:rPr>
            <w:rFonts w:asciiTheme="minorHAnsi" w:eastAsiaTheme="minorEastAsia" w:hAnsiTheme="minorHAnsi" w:cstheme="minorBidi"/>
            <w:noProof/>
            <w:sz w:val="22"/>
            <w:szCs w:val="22"/>
            <w:lang w:eastAsia="en-AU"/>
          </w:rPr>
          <w:tab/>
        </w:r>
        <w:r w:rsidR="00455EEB" w:rsidRPr="002D70C2">
          <w:rPr>
            <w:rStyle w:val="Hyperlink"/>
            <w:noProof/>
          </w:rPr>
          <w:t>Notification of Defects</w:t>
        </w:r>
        <w:r w:rsidR="00455EEB">
          <w:rPr>
            <w:noProof/>
            <w:webHidden/>
          </w:rPr>
          <w:tab/>
        </w:r>
        <w:r w:rsidR="00455EEB">
          <w:rPr>
            <w:noProof/>
            <w:webHidden/>
          </w:rPr>
          <w:fldChar w:fldCharType="begin"/>
        </w:r>
        <w:r w:rsidR="00455EEB">
          <w:rPr>
            <w:noProof/>
            <w:webHidden/>
          </w:rPr>
          <w:instrText xml:space="preserve"> PAGEREF _Toc507720538 \h </w:instrText>
        </w:r>
        <w:r w:rsidR="00455EEB">
          <w:rPr>
            <w:noProof/>
            <w:webHidden/>
          </w:rPr>
        </w:r>
        <w:r w:rsidR="00455EEB">
          <w:rPr>
            <w:noProof/>
            <w:webHidden/>
          </w:rPr>
          <w:fldChar w:fldCharType="separate"/>
        </w:r>
        <w:r w:rsidR="00244644">
          <w:rPr>
            <w:noProof/>
            <w:webHidden/>
          </w:rPr>
          <w:t>153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39" w:history="1">
        <w:r w:rsidR="00455EEB" w:rsidRPr="002D70C2">
          <w:rPr>
            <w:rStyle w:val="Hyperlink"/>
            <w:noProof/>
          </w:rPr>
          <w:t>27.2</w:t>
        </w:r>
        <w:r w:rsidR="00455EEB">
          <w:rPr>
            <w:rFonts w:asciiTheme="minorHAnsi" w:eastAsiaTheme="minorEastAsia" w:hAnsiTheme="minorHAnsi" w:cstheme="minorBidi"/>
            <w:noProof/>
            <w:sz w:val="22"/>
            <w:szCs w:val="22"/>
            <w:lang w:eastAsia="en-AU"/>
          </w:rPr>
          <w:tab/>
        </w:r>
        <w:r w:rsidR="00455EEB" w:rsidRPr="002D70C2">
          <w:rPr>
            <w:rStyle w:val="Hyperlink"/>
            <w:noProof/>
          </w:rPr>
          <w:t>Defects list</w:t>
        </w:r>
        <w:r w:rsidR="00455EEB">
          <w:rPr>
            <w:noProof/>
            <w:webHidden/>
          </w:rPr>
          <w:tab/>
        </w:r>
        <w:r w:rsidR="00455EEB">
          <w:rPr>
            <w:noProof/>
            <w:webHidden/>
          </w:rPr>
          <w:fldChar w:fldCharType="begin"/>
        </w:r>
        <w:r w:rsidR="00455EEB">
          <w:rPr>
            <w:noProof/>
            <w:webHidden/>
          </w:rPr>
          <w:instrText xml:space="preserve"> PAGEREF _Toc507720539 \h </w:instrText>
        </w:r>
        <w:r w:rsidR="00455EEB">
          <w:rPr>
            <w:noProof/>
            <w:webHidden/>
          </w:rPr>
        </w:r>
        <w:r w:rsidR="00455EEB">
          <w:rPr>
            <w:noProof/>
            <w:webHidden/>
          </w:rPr>
          <w:fldChar w:fldCharType="separate"/>
        </w:r>
        <w:r w:rsidR="00244644">
          <w:rPr>
            <w:noProof/>
            <w:webHidden/>
          </w:rPr>
          <w:t>153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40" w:history="1">
        <w:r w:rsidR="00455EEB" w:rsidRPr="002D70C2">
          <w:rPr>
            <w:rStyle w:val="Hyperlink"/>
            <w:noProof/>
          </w:rPr>
          <w:t>27.3</w:t>
        </w:r>
        <w:r w:rsidR="00455EEB">
          <w:rPr>
            <w:rFonts w:asciiTheme="minorHAnsi" w:eastAsiaTheme="minorEastAsia" w:hAnsiTheme="minorHAnsi" w:cstheme="minorBidi"/>
            <w:noProof/>
            <w:sz w:val="22"/>
            <w:szCs w:val="22"/>
            <w:lang w:eastAsia="en-AU"/>
          </w:rPr>
          <w:tab/>
        </w:r>
        <w:r w:rsidR="00455EEB" w:rsidRPr="002D70C2">
          <w:rPr>
            <w:rStyle w:val="Hyperlink"/>
            <w:noProof/>
          </w:rPr>
          <w:t>Defect Corrective Action Plan</w:t>
        </w:r>
        <w:r w:rsidR="00455EEB">
          <w:rPr>
            <w:noProof/>
            <w:webHidden/>
          </w:rPr>
          <w:tab/>
        </w:r>
        <w:r w:rsidR="00455EEB">
          <w:rPr>
            <w:noProof/>
            <w:webHidden/>
          </w:rPr>
          <w:fldChar w:fldCharType="begin"/>
        </w:r>
        <w:r w:rsidR="00455EEB">
          <w:rPr>
            <w:noProof/>
            <w:webHidden/>
          </w:rPr>
          <w:instrText xml:space="preserve"> PAGEREF _Toc507720540 \h </w:instrText>
        </w:r>
        <w:r w:rsidR="00455EEB">
          <w:rPr>
            <w:noProof/>
            <w:webHidden/>
          </w:rPr>
        </w:r>
        <w:r w:rsidR="00455EEB">
          <w:rPr>
            <w:noProof/>
            <w:webHidden/>
          </w:rPr>
          <w:fldChar w:fldCharType="separate"/>
        </w:r>
        <w:r w:rsidR="00244644">
          <w:rPr>
            <w:noProof/>
            <w:webHidden/>
          </w:rPr>
          <w:t>154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41" w:history="1">
        <w:r w:rsidR="00455EEB" w:rsidRPr="002D70C2">
          <w:rPr>
            <w:rStyle w:val="Hyperlink"/>
            <w:noProof/>
          </w:rPr>
          <w:t>27.4</w:t>
        </w:r>
        <w:r w:rsidR="00455EEB">
          <w:rPr>
            <w:rFonts w:asciiTheme="minorHAnsi" w:eastAsiaTheme="minorEastAsia" w:hAnsiTheme="minorHAnsi" w:cstheme="minorBidi"/>
            <w:noProof/>
            <w:sz w:val="22"/>
            <w:szCs w:val="22"/>
            <w:lang w:eastAsia="en-AU"/>
          </w:rPr>
          <w:tab/>
        </w:r>
        <w:r w:rsidR="00455EEB" w:rsidRPr="002D70C2">
          <w:rPr>
            <w:rStyle w:val="Hyperlink"/>
            <w:noProof/>
          </w:rPr>
          <w:t>Rectification of Defects in the Works</w:t>
        </w:r>
        <w:r w:rsidR="00455EEB">
          <w:rPr>
            <w:noProof/>
            <w:webHidden/>
          </w:rPr>
          <w:tab/>
        </w:r>
        <w:r w:rsidR="00455EEB">
          <w:rPr>
            <w:noProof/>
            <w:webHidden/>
          </w:rPr>
          <w:fldChar w:fldCharType="begin"/>
        </w:r>
        <w:r w:rsidR="00455EEB">
          <w:rPr>
            <w:noProof/>
            <w:webHidden/>
          </w:rPr>
          <w:instrText xml:space="preserve"> PAGEREF _Toc507720541 \h </w:instrText>
        </w:r>
        <w:r w:rsidR="00455EEB">
          <w:rPr>
            <w:noProof/>
            <w:webHidden/>
          </w:rPr>
        </w:r>
        <w:r w:rsidR="00455EEB">
          <w:rPr>
            <w:noProof/>
            <w:webHidden/>
          </w:rPr>
          <w:fldChar w:fldCharType="separate"/>
        </w:r>
        <w:r w:rsidR="00244644">
          <w:rPr>
            <w:noProof/>
            <w:webHidden/>
          </w:rPr>
          <w:t>154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42" w:history="1">
        <w:r w:rsidR="00455EEB" w:rsidRPr="002D70C2">
          <w:rPr>
            <w:rStyle w:val="Hyperlink"/>
            <w:noProof/>
          </w:rPr>
          <w:t>27.5</w:t>
        </w:r>
        <w:r w:rsidR="00455EEB">
          <w:rPr>
            <w:rFonts w:asciiTheme="minorHAnsi" w:eastAsiaTheme="minorEastAsia" w:hAnsiTheme="minorHAnsi" w:cstheme="minorBidi"/>
            <w:noProof/>
            <w:sz w:val="22"/>
            <w:szCs w:val="22"/>
            <w:lang w:eastAsia="en-AU"/>
          </w:rPr>
          <w:tab/>
        </w:r>
        <w:r w:rsidR="00455EEB" w:rsidRPr="002D70C2">
          <w:rPr>
            <w:rStyle w:val="Hyperlink"/>
            <w:noProof/>
          </w:rPr>
          <w:t>Defects in the Maintained Assets are Service Failures</w:t>
        </w:r>
        <w:r w:rsidR="00455EEB">
          <w:rPr>
            <w:noProof/>
            <w:webHidden/>
          </w:rPr>
          <w:tab/>
        </w:r>
        <w:r w:rsidR="00455EEB">
          <w:rPr>
            <w:noProof/>
            <w:webHidden/>
          </w:rPr>
          <w:fldChar w:fldCharType="begin"/>
        </w:r>
        <w:r w:rsidR="00455EEB">
          <w:rPr>
            <w:noProof/>
            <w:webHidden/>
          </w:rPr>
          <w:instrText xml:space="preserve"> PAGEREF _Toc507720542 \h </w:instrText>
        </w:r>
        <w:r w:rsidR="00455EEB">
          <w:rPr>
            <w:noProof/>
            <w:webHidden/>
          </w:rPr>
        </w:r>
        <w:r w:rsidR="00455EEB">
          <w:rPr>
            <w:noProof/>
            <w:webHidden/>
          </w:rPr>
          <w:fldChar w:fldCharType="separate"/>
        </w:r>
        <w:r w:rsidR="00244644">
          <w:rPr>
            <w:noProof/>
            <w:webHidden/>
          </w:rPr>
          <w:t>154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43" w:history="1">
        <w:r w:rsidR="00455EEB" w:rsidRPr="002D70C2">
          <w:rPr>
            <w:rStyle w:val="Hyperlink"/>
            <w:noProof/>
          </w:rPr>
          <w:t>27.6</w:t>
        </w:r>
        <w:r w:rsidR="00455EEB">
          <w:rPr>
            <w:rFonts w:asciiTheme="minorHAnsi" w:eastAsiaTheme="minorEastAsia" w:hAnsiTheme="minorHAnsi" w:cstheme="minorBidi"/>
            <w:noProof/>
            <w:sz w:val="22"/>
            <w:szCs w:val="22"/>
            <w:lang w:eastAsia="en-AU"/>
          </w:rPr>
          <w:tab/>
        </w:r>
        <w:r w:rsidR="00455EEB" w:rsidRPr="002D70C2">
          <w:rPr>
            <w:rStyle w:val="Hyperlink"/>
            <w:noProof/>
          </w:rPr>
          <w:t>State right to accept or rectify Defects in Works or Maintained Assets</w:t>
        </w:r>
        <w:r w:rsidR="00455EEB">
          <w:rPr>
            <w:noProof/>
            <w:webHidden/>
          </w:rPr>
          <w:tab/>
        </w:r>
        <w:r w:rsidR="00455EEB">
          <w:rPr>
            <w:noProof/>
            <w:webHidden/>
          </w:rPr>
          <w:fldChar w:fldCharType="begin"/>
        </w:r>
        <w:r w:rsidR="00455EEB">
          <w:rPr>
            <w:noProof/>
            <w:webHidden/>
          </w:rPr>
          <w:instrText xml:space="preserve"> PAGEREF _Toc507720543 \h </w:instrText>
        </w:r>
        <w:r w:rsidR="00455EEB">
          <w:rPr>
            <w:noProof/>
            <w:webHidden/>
          </w:rPr>
        </w:r>
        <w:r w:rsidR="00455EEB">
          <w:rPr>
            <w:noProof/>
            <w:webHidden/>
          </w:rPr>
          <w:fldChar w:fldCharType="separate"/>
        </w:r>
        <w:r w:rsidR="00244644">
          <w:rPr>
            <w:noProof/>
            <w:webHidden/>
          </w:rPr>
          <w:t>155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44" w:history="1">
        <w:r w:rsidR="00455EEB" w:rsidRPr="002D70C2">
          <w:rPr>
            <w:rStyle w:val="Hyperlink"/>
            <w:noProof/>
          </w:rPr>
          <w:t>27.7</w:t>
        </w:r>
        <w:r w:rsidR="00455EEB">
          <w:rPr>
            <w:rFonts w:asciiTheme="minorHAnsi" w:eastAsiaTheme="minorEastAsia" w:hAnsiTheme="minorHAnsi" w:cstheme="minorBidi"/>
            <w:noProof/>
            <w:sz w:val="22"/>
            <w:szCs w:val="22"/>
            <w:lang w:eastAsia="en-AU"/>
          </w:rPr>
          <w:tab/>
        </w:r>
        <w:r w:rsidR="00455EEB" w:rsidRPr="002D70C2">
          <w:rPr>
            <w:rStyle w:val="Hyperlink"/>
            <w:noProof/>
          </w:rPr>
          <w:t>Defects during Returned Asset DLP</w:t>
        </w:r>
        <w:r w:rsidR="00455EEB">
          <w:rPr>
            <w:noProof/>
            <w:webHidden/>
          </w:rPr>
          <w:tab/>
        </w:r>
        <w:r w:rsidR="00455EEB">
          <w:rPr>
            <w:noProof/>
            <w:webHidden/>
          </w:rPr>
          <w:fldChar w:fldCharType="begin"/>
        </w:r>
        <w:r w:rsidR="00455EEB">
          <w:rPr>
            <w:noProof/>
            <w:webHidden/>
          </w:rPr>
          <w:instrText xml:space="preserve"> PAGEREF _Toc507720544 \h </w:instrText>
        </w:r>
        <w:r w:rsidR="00455EEB">
          <w:rPr>
            <w:noProof/>
            <w:webHidden/>
          </w:rPr>
        </w:r>
        <w:r w:rsidR="00455EEB">
          <w:rPr>
            <w:noProof/>
            <w:webHidden/>
          </w:rPr>
          <w:fldChar w:fldCharType="separate"/>
        </w:r>
        <w:r w:rsidR="00244644">
          <w:rPr>
            <w:noProof/>
            <w:webHidden/>
          </w:rPr>
          <w:t>156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45" w:history="1">
        <w:r w:rsidR="00455EEB" w:rsidRPr="002D70C2">
          <w:rPr>
            <w:rStyle w:val="Hyperlink"/>
            <w:noProof/>
          </w:rPr>
          <w:t>27.8</w:t>
        </w:r>
        <w:r w:rsidR="00455EEB">
          <w:rPr>
            <w:rFonts w:asciiTheme="minorHAnsi" w:eastAsiaTheme="minorEastAsia" w:hAnsiTheme="minorHAnsi" w:cstheme="minorBidi"/>
            <w:noProof/>
            <w:sz w:val="22"/>
            <w:szCs w:val="22"/>
            <w:lang w:eastAsia="en-AU"/>
          </w:rPr>
          <w:tab/>
        </w:r>
        <w:r w:rsidR="00455EEB" w:rsidRPr="002D70C2">
          <w:rPr>
            <w:rStyle w:val="Hyperlink"/>
            <w:noProof/>
          </w:rPr>
          <w:t>Disputed Defects</w:t>
        </w:r>
        <w:r w:rsidR="00455EEB">
          <w:rPr>
            <w:noProof/>
            <w:webHidden/>
          </w:rPr>
          <w:tab/>
        </w:r>
        <w:r w:rsidR="00455EEB">
          <w:rPr>
            <w:noProof/>
            <w:webHidden/>
          </w:rPr>
          <w:fldChar w:fldCharType="begin"/>
        </w:r>
        <w:r w:rsidR="00455EEB">
          <w:rPr>
            <w:noProof/>
            <w:webHidden/>
          </w:rPr>
          <w:instrText xml:space="preserve"> PAGEREF _Toc507720545 \h </w:instrText>
        </w:r>
        <w:r w:rsidR="00455EEB">
          <w:rPr>
            <w:noProof/>
            <w:webHidden/>
          </w:rPr>
        </w:r>
        <w:r w:rsidR="00455EEB">
          <w:rPr>
            <w:noProof/>
            <w:webHidden/>
          </w:rPr>
          <w:fldChar w:fldCharType="separate"/>
        </w:r>
        <w:r w:rsidR="00244644">
          <w:rPr>
            <w:noProof/>
            <w:webHidden/>
          </w:rPr>
          <w:t>159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46" w:history="1">
        <w:r w:rsidR="00455EEB" w:rsidRPr="002D70C2">
          <w:rPr>
            <w:rStyle w:val="Hyperlink"/>
            <w:noProof/>
          </w:rPr>
          <w:t>27.9</w:t>
        </w:r>
        <w:r w:rsidR="00455EEB">
          <w:rPr>
            <w:rFonts w:asciiTheme="minorHAnsi" w:eastAsiaTheme="minorEastAsia" w:hAnsiTheme="minorHAnsi" w:cstheme="minorBidi"/>
            <w:noProof/>
            <w:sz w:val="22"/>
            <w:szCs w:val="22"/>
            <w:lang w:eastAsia="en-AU"/>
          </w:rPr>
          <w:tab/>
        </w:r>
        <w:r w:rsidR="00455EEB" w:rsidRPr="002D70C2">
          <w:rPr>
            <w:rStyle w:val="Hyperlink"/>
            <w:noProof/>
          </w:rPr>
          <w:t>Non-Conformances</w:t>
        </w:r>
        <w:r w:rsidR="00455EEB">
          <w:rPr>
            <w:noProof/>
            <w:webHidden/>
          </w:rPr>
          <w:tab/>
        </w:r>
        <w:r w:rsidR="00455EEB">
          <w:rPr>
            <w:noProof/>
            <w:webHidden/>
          </w:rPr>
          <w:fldChar w:fldCharType="begin"/>
        </w:r>
        <w:r w:rsidR="00455EEB">
          <w:rPr>
            <w:noProof/>
            <w:webHidden/>
          </w:rPr>
          <w:instrText xml:space="preserve"> PAGEREF _Toc507720546 \h </w:instrText>
        </w:r>
        <w:r w:rsidR="00455EEB">
          <w:rPr>
            <w:noProof/>
            <w:webHidden/>
          </w:rPr>
        </w:r>
        <w:r w:rsidR="00455EEB">
          <w:rPr>
            <w:noProof/>
            <w:webHidden/>
          </w:rPr>
          <w:fldChar w:fldCharType="separate"/>
        </w:r>
        <w:r w:rsidR="00244644">
          <w:rPr>
            <w:noProof/>
            <w:webHidden/>
          </w:rPr>
          <w:t>160</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547" w:history="1">
        <w:r w:rsidR="00455EEB" w:rsidRPr="002D70C2">
          <w:rPr>
            <w:rStyle w:val="Hyperlink"/>
            <w:noProof/>
          </w:rPr>
          <w:t>PART F - OPERATIONAL PHASE OBLIGATIONS</w:t>
        </w:r>
        <w:r w:rsidR="00455EEB">
          <w:rPr>
            <w:noProof/>
            <w:webHidden/>
          </w:rPr>
          <w:tab/>
        </w:r>
        <w:r w:rsidR="00455EEB">
          <w:rPr>
            <w:noProof/>
            <w:webHidden/>
          </w:rPr>
          <w:fldChar w:fldCharType="begin"/>
        </w:r>
        <w:r w:rsidR="00455EEB">
          <w:rPr>
            <w:noProof/>
            <w:webHidden/>
          </w:rPr>
          <w:instrText xml:space="preserve"> PAGEREF _Toc507720547 \h </w:instrText>
        </w:r>
        <w:r w:rsidR="00455EEB">
          <w:rPr>
            <w:noProof/>
            <w:webHidden/>
          </w:rPr>
        </w:r>
        <w:r w:rsidR="00455EEB">
          <w:rPr>
            <w:noProof/>
            <w:webHidden/>
          </w:rPr>
          <w:fldChar w:fldCharType="separate"/>
        </w:r>
        <w:r w:rsidR="00244644">
          <w:rPr>
            <w:noProof/>
            <w:webHidden/>
          </w:rPr>
          <w:t>161</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548" w:history="1">
        <w:r w:rsidR="00455EEB" w:rsidRPr="002D70C2">
          <w:rPr>
            <w:rStyle w:val="Hyperlink"/>
            <w:caps/>
            <w:noProof/>
          </w:rPr>
          <w:t>28.</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Operational Phase Obligations</w:t>
        </w:r>
        <w:r w:rsidR="00455EEB">
          <w:rPr>
            <w:noProof/>
            <w:webHidden/>
          </w:rPr>
          <w:tab/>
        </w:r>
        <w:r w:rsidR="00455EEB">
          <w:rPr>
            <w:noProof/>
            <w:webHidden/>
          </w:rPr>
          <w:fldChar w:fldCharType="begin"/>
        </w:r>
        <w:r w:rsidR="00455EEB">
          <w:rPr>
            <w:noProof/>
            <w:webHidden/>
          </w:rPr>
          <w:instrText xml:space="preserve"> PAGEREF _Toc507720548 \h </w:instrText>
        </w:r>
        <w:r w:rsidR="00455EEB">
          <w:rPr>
            <w:noProof/>
            <w:webHidden/>
          </w:rPr>
        </w:r>
        <w:r w:rsidR="00455EEB">
          <w:rPr>
            <w:noProof/>
            <w:webHidden/>
          </w:rPr>
          <w:fldChar w:fldCharType="separate"/>
        </w:r>
        <w:r w:rsidR="00244644">
          <w:rPr>
            <w:noProof/>
            <w:webHidden/>
          </w:rPr>
          <w:t>161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49" w:history="1">
        <w:r w:rsidR="00455EEB" w:rsidRPr="002D70C2">
          <w:rPr>
            <w:rStyle w:val="Hyperlink"/>
            <w:noProof/>
          </w:rPr>
          <w:t>28.1</w:t>
        </w:r>
        <w:r w:rsidR="00455EEB">
          <w:rPr>
            <w:rFonts w:asciiTheme="minorHAnsi" w:eastAsiaTheme="minorEastAsia" w:hAnsiTheme="minorHAnsi" w:cstheme="minorBidi"/>
            <w:noProof/>
            <w:sz w:val="22"/>
            <w:szCs w:val="22"/>
            <w:lang w:eastAsia="en-AU"/>
          </w:rPr>
          <w:tab/>
        </w:r>
        <w:r w:rsidR="00455EEB" w:rsidRPr="002D70C2">
          <w:rPr>
            <w:rStyle w:val="Hyperlink"/>
            <w:noProof/>
          </w:rPr>
          <w:t>Operational Phase Licence</w:t>
        </w:r>
        <w:r w:rsidR="00455EEB">
          <w:rPr>
            <w:noProof/>
            <w:webHidden/>
          </w:rPr>
          <w:tab/>
        </w:r>
        <w:r w:rsidR="00455EEB">
          <w:rPr>
            <w:noProof/>
            <w:webHidden/>
          </w:rPr>
          <w:fldChar w:fldCharType="begin"/>
        </w:r>
        <w:r w:rsidR="00455EEB">
          <w:rPr>
            <w:noProof/>
            <w:webHidden/>
          </w:rPr>
          <w:instrText xml:space="preserve"> PAGEREF _Toc507720549 \h </w:instrText>
        </w:r>
        <w:r w:rsidR="00455EEB">
          <w:rPr>
            <w:noProof/>
            <w:webHidden/>
          </w:rPr>
        </w:r>
        <w:r w:rsidR="00455EEB">
          <w:rPr>
            <w:noProof/>
            <w:webHidden/>
          </w:rPr>
          <w:fldChar w:fldCharType="separate"/>
        </w:r>
        <w:r w:rsidR="00244644">
          <w:rPr>
            <w:noProof/>
            <w:webHidden/>
          </w:rPr>
          <w:t>161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50" w:history="1">
        <w:r w:rsidR="00455EEB" w:rsidRPr="002D70C2">
          <w:rPr>
            <w:rStyle w:val="Hyperlink"/>
            <w:noProof/>
          </w:rPr>
          <w:t>28.2</w:t>
        </w:r>
        <w:r w:rsidR="00455EEB">
          <w:rPr>
            <w:rFonts w:asciiTheme="minorHAnsi" w:eastAsiaTheme="minorEastAsia" w:hAnsiTheme="minorHAnsi" w:cstheme="minorBidi"/>
            <w:noProof/>
            <w:sz w:val="22"/>
            <w:szCs w:val="22"/>
            <w:lang w:eastAsia="en-AU"/>
          </w:rPr>
          <w:tab/>
        </w:r>
        <w:r w:rsidR="00455EEB" w:rsidRPr="002D70C2">
          <w:rPr>
            <w:rStyle w:val="Hyperlink"/>
            <w:noProof/>
          </w:rPr>
          <w:t>Delivery of the Services</w:t>
        </w:r>
        <w:r w:rsidR="00455EEB">
          <w:rPr>
            <w:noProof/>
            <w:webHidden/>
          </w:rPr>
          <w:tab/>
        </w:r>
        <w:r w:rsidR="00455EEB">
          <w:rPr>
            <w:noProof/>
            <w:webHidden/>
          </w:rPr>
          <w:fldChar w:fldCharType="begin"/>
        </w:r>
        <w:r w:rsidR="00455EEB">
          <w:rPr>
            <w:noProof/>
            <w:webHidden/>
          </w:rPr>
          <w:instrText xml:space="preserve"> PAGEREF _Toc507720550 \h </w:instrText>
        </w:r>
        <w:r w:rsidR="00455EEB">
          <w:rPr>
            <w:noProof/>
            <w:webHidden/>
          </w:rPr>
        </w:r>
        <w:r w:rsidR="00455EEB">
          <w:rPr>
            <w:noProof/>
            <w:webHidden/>
          </w:rPr>
          <w:fldChar w:fldCharType="separate"/>
        </w:r>
        <w:r w:rsidR="00244644">
          <w:rPr>
            <w:noProof/>
            <w:webHidden/>
          </w:rPr>
          <w:t>163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51" w:history="1">
        <w:r w:rsidR="00455EEB" w:rsidRPr="002D70C2">
          <w:rPr>
            <w:rStyle w:val="Hyperlink"/>
            <w:noProof/>
          </w:rPr>
          <w:t>28.3</w:t>
        </w:r>
        <w:r w:rsidR="00455EEB">
          <w:rPr>
            <w:rFonts w:asciiTheme="minorHAnsi" w:eastAsiaTheme="minorEastAsia" w:hAnsiTheme="minorHAnsi" w:cstheme="minorBidi"/>
            <w:noProof/>
            <w:sz w:val="22"/>
            <w:szCs w:val="22"/>
            <w:lang w:eastAsia="en-AU"/>
          </w:rPr>
          <w:tab/>
        </w:r>
        <w:r w:rsidR="00455EEB" w:rsidRPr="002D70C2">
          <w:rPr>
            <w:rStyle w:val="Hyperlink"/>
            <w:noProof/>
          </w:rPr>
          <w:t>Innovation and continuous improvement</w:t>
        </w:r>
        <w:r w:rsidR="00455EEB">
          <w:rPr>
            <w:noProof/>
            <w:webHidden/>
          </w:rPr>
          <w:tab/>
        </w:r>
        <w:r w:rsidR="00455EEB">
          <w:rPr>
            <w:noProof/>
            <w:webHidden/>
          </w:rPr>
          <w:fldChar w:fldCharType="begin"/>
        </w:r>
        <w:r w:rsidR="00455EEB">
          <w:rPr>
            <w:noProof/>
            <w:webHidden/>
          </w:rPr>
          <w:instrText xml:space="preserve"> PAGEREF _Toc507720551 \h </w:instrText>
        </w:r>
        <w:r w:rsidR="00455EEB">
          <w:rPr>
            <w:noProof/>
            <w:webHidden/>
          </w:rPr>
        </w:r>
        <w:r w:rsidR="00455EEB">
          <w:rPr>
            <w:noProof/>
            <w:webHidden/>
          </w:rPr>
          <w:fldChar w:fldCharType="separate"/>
        </w:r>
        <w:r w:rsidR="00244644">
          <w:rPr>
            <w:noProof/>
            <w:webHidden/>
          </w:rPr>
          <w:t>163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52" w:history="1">
        <w:r w:rsidR="00455EEB" w:rsidRPr="002D70C2">
          <w:rPr>
            <w:rStyle w:val="Hyperlink"/>
            <w:noProof/>
          </w:rPr>
          <w:t>28.4</w:t>
        </w:r>
        <w:r w:rsidR="00455EEB">
          <w:rPr>
            <w:rFonts w:asciiTheme="minorHAnsi" w:eastAsiaTheme="minorEastAsia" w:hAnsiTheme="minorHAnsi" w:cstheme="minorBidi"/>
            <w:noProof/>
            <w:sz w:val="22"/>
            <w:szCs w:val="22"/>
            <w:lang w:eastAsia="en-AU"/>
          </w:rPr>
          <w:tab/>
        </w:r>
        <w:r w:rsidR="00455EEB" w:rsidRPr="002D70C2">
          <w:rPr>
            <w:rStyle w:val="Hyperlink"/>
            <w:noProof/>
          </w:rPr>
          <w:t>Deferral of Lifecycle</w:t>
        </w:r>
        <w:r w:rsidR="00455EEB">
          <w:rPr>
            <w:noProof/>
            <w:webHidden/>
          </w:rPr>
          <w:tab/>
        </w:r>
        <w:r w:rsidR="00455EEB">
          <w:rPr>
            <w:noProof/>
            <w:webHidden/>
          </w:rPr>
          <w:fldChar w:fldCharType="begin"/>
        </w:r>
        <w:r w:rsidR="00455EEB">
          <w:rPr>
            <w:noProof/>
            <w:webHidden/>
          </w:rPr>
          <w:instrText xml:space="preserve"> PAGEREF _Toc507720552 \h </w:instrText>
        </w:r>
        <w:r w:rsidR="00455EEB">
          <w:rPr>
            <w:noProof/>
            <w:webHidden/>
          </w:rPr>
        </w:r>
        <w:r w:rsidR="00455EEB">
          <w:rPr>
            <w:noProof/>
            <w:webHidden/>
          </w:rPr>
          <w:fldChar w:fldCharType="separate"/>
        </w:r>
        <w:r w:rsidR="00244644">
          <w:rPr>
            <w:noProof/>
            <w:webHidden/>
          </w:rPr>
          <w:t>164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53" w:history="1">
        <w:r w:rsidR="00455EEB" w:rsidRPr="002D70C2">
          <w:rPr>
            <w:rStyle w:val="Hyperlink"/>
            <w:noProof/>
          </w:rPr>
          <w:t>28.5</w:t>
        </w:r>
        <w:r w:rsidR="00455EEB">
          <w:rPr>
            <w:rFonts w:asciiTheme="minorHAnsi" w:eastAsiaTheme="minorEastAsia" w:hAnsiTheme="minorHAnsi" w:cstheme="minorBidi"/>
            <w:noProof/>
            <w:sz w:val="22"/>
            <w:szCs w:val="22"/>
            <w:lang w:eastAsia="en-AU"/>
          </w:rPr>
          <w:tab/>
        </w:r>
        <w:r w:rsidR="00455EEB" w:rsidRPr="002D70C2">
          <w:rPr>
            <w:rStyle w:val="Hyperlink"/>
            <w:noProof/>
          </w:rPr>
          <w:t>Obsolescence</w:t>
        </w:r>
        <w:r w:rsidR="00455EEB">
          <w:rPr>
            <w:noProof/>
            <w:webHidden/>
          </w:rPr>
          <w:tab/>
        </w:r>
        <w:r w:rsidR="00455EEB">
          <w:rPr>
            <w:noProof/>
            <w:webHidden/>
          </w:rPr>
          <w:fldChar w:fldCharType="begin"/>
        </w:r>
        <w:r w:rsidR="00455EEB">
          <w:rPr>
            <w:noProof/>
            <w:webHidden/>
          </w:rPr>
          <w:instrText xml:space="preserve"> PAGEREF _Toc507720553 \h </w:instrText>
        </w:r>
        <w:r w:rsidR="00455EEB">
          <w:rPr>
            <w:noProof/>
            <w:webHidden/>
          </w:rPr>
        </w:r>
        <w:r w:rsidR="00455EEB">
          <w:rPr>
            <w:noProof/>
            <w:webHidden/>
          </w:rPr>
          <w:fldChar w:fldCharType="separate"/>
        </w:r>
        <w:r w:rsidR="00244644">
          <w:rPr>
            <w:noProof/>
            <w:webHidden/>
          </w:rPr>
          <w:t>165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54" w:history="1">
        <w:r w:rsidR="00455EEB" w:rsidRPr="002D70C2">
          <w:rPr>
            <w:rStyle w:val="Hyperlink"/>
            <w:noProof/>
          </w:rPr>
          <w:t>28.6</w:t>
        </w:r>
        <w:r w:rsidR="00455EEB">
          <w:rPr>
            <w:rFonts w:asciiTheme="minorHAnsi" w:eastAsiaTheme="minorEastAsia" w:hAnsiTheme="minorHAnsi" w:cstheme="minorBidi"/>
            <w:noProof/>
            <w:sz w:val="22"/>
            <w:szCs w:val="22"/>
            <w:lang w:eastAsia="en-AU"/>
          </w:rPr>
          <w:tab/>
        </w:r>
        <w:r w:rsidR="00455EEB" w:rsidRPr="002D70C2">
          <w:rPr>
            <w:rStyle w:val="Hyperlink"/>
            <w:noProof/>
          </w:rPr>
          <w:t>Warranted Life</w:t>
        </w:r>
        <w:r w:rsidR="00455EEB">
          <w:rPr>
            <w:noProof/>
            <w:webHidden/>
          </w:rPr>
          <w:tab/>
        </w:r>
        <w:r w:rsidR="00455EEB">
          <w:rPr>
            <w:noProof/>
            <w:webHidden/>
          </w:rPr>
          <w:fldChar w:fldCharType="begin"/>
        </w:r>
        <w:r w:rsidR="00455EEB">
          <w:rPr>
            <w:noProof/>
            <w:webHidden/>
          </w:rPr>
          <w:instrText xml:space="preserve"> PAGEREF _Toc507720554 \h </w:instrText>
        </w:r>
        <w:r w:rsidR="00455EEB">
          <w:rPr>
            <w:noProof/>
            <w:webHidden/>
          </w:rPr>
        </w:r>
        <w:r w:rsidR="00455EEB">
          <w:rPr>
            <w:noProof/>
            <w:webHidden/>
          </w:rPr>
          <w:fldChar w:fldCharType="separate"/>
        </w:r>
        <w:r w:rsidR="00244644">
          <w:rPr>
            <w:noProof/>
            <w:webHidden/>
          </w:rPr>
          <w:t>166</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555" w:history="1">
        <w:r w:rsidR="00455EEB" w:rsidRPr="002D70C2">
          <w:rPr>
            <w:rStyle w:val="Hyperlink"/>
            <w:caps/>
            <w:noProof/>
          </w:rPr>
          <w:t>29.</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Equipment during the Operational Phase</w:t>
        </w:r>
        <w:r w:rsidR="00455EEB">
          <w:rPr>
            <w:noProof/>
            <w:webHidden/>
          </w:rPr>
          <w:tab/>
        </w:r>
        <w:r w:rsidR="00455EEB">
          <w:rPr>
            <w:noProof/>
            <w:webHidden/>
          </w:rPr>
          <w:fldChar w:fldCharType="begin"/>
        </w:r>
        <w:r w:rsidR="00455EEB">
          <w:rPr>
            <w:noProof/>
            <w:webHidden/>
          </w:rPr>
          <w:instrText xml:space="preserve"> PAGEREF _Toc507720555 \h </w:instrText>
        </w:r>
        <w:r w:rsidR="00455EEB">
          <w:rPr>
            <w:noProof/>
            <w:webHidden/>
          </w:rPr>
        </w:r>
        <w:r w:rsidR="00455EEB">
          <w:rPr>
            <w:noProof/>
            <w:webHidden/>
          </w:rPr>
          <w:fldChar w:fldCharType="separate"/>
        </w:r>
        <w:r w:rsidR="00244644">
          <w:rPr>
            <w:noProof/>
            <w:webHidden/>
          </w:rPr>
          <w:t>167</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556" w:history="1">
        <w:r w:rsidR="00455EEB" w:rsidRPr="002D70C2">
          <w:rPr>
            <w:rStyle w:val="Hyperlink"/>
            <w:caps/>
            <w:noProof/>
          </w:rPr>
          <w:t>30.</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Repricing Reviewable Services</w:t>
        </w:r>
        <w:r w:rsidR="00455EEB">
          <w:rPr>
            <w:noProof/>
            <w:webHidden/>
          </w:rPr>
          <w:tab/>
        </w:r>
        <w:r w:rsidR="00455EEB">
          <w:rPr>
            <w:noProof/>
            <w:webHidden/>
          </w:rPr>
          <w:fldChar w:fldCharType="begin"/>
        </w:r>
        <w:r w:rsidR="00455EEB">
          <w:rPr>
            <w:noProof/>
            <w:webHidden/>
          </w:rPr>
          <w:instrText xml:space="preserve"> PAGEREF _Toc507720556 \h </w:instrText>
        </w:r>
        <w:r w:rsidR="00455EEB">
          <w:rPr>
            <w:noProof/>
            <w:webHidden/>
          </w:rPr>
        </w:r>
        <w:r w:rsidR="00455EEB">
          <w:rPr>
            <w:noProof/>
            <w:webHidden/>
          </w:rPr>
          <w:fldChar w:fldCharType="separate"/>
        </w:r>
        <w:r w:rsidR="00244644">
          <w:rPr>
            <w:noProof/>
            <w:webHidden/>
          </w:rPr>
          <w:t>167</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557" w:history="1">
        <w:r w:rsidR="00455EEB" w:rsidRPr="002D70C2">
          <w:rPr>
            <w:rStyle w:val="Hyperlink"/>
            <w:caps/>
            <w:noProof/>
          </w:rPr>
          <w:t>31.</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Minor Works</w:t>
        </w:r>
        <w:r w:rsidR="00455EEB">
          <w:rPr>
            <w:noProof/>
            <w:webHidden/>
          </w:rPr>
          <w:tab/>
        </w:r>
        <w:r w:rsidR="00455EEB">
          <w:rPr>
            <w:noProof/>
            <w:webHidden/>
          </w:rPr>
          <w:fldChar w:fldCharType="begin"/>
        </w:r>
        <w:r w:rsidR="00455EEB">
          <w:rPr>
            <w:noProof/>
            <w:webHidden/>
          </w:rPr>
          <w:instrText xml:space="preserve"> PAGEREF _Toc507720557 \h </w:instrText>
        </w:r>
        <w:r w:rsidR="00455EEB">
          <w:rPr>
            <w:noProof/>
            <w:webHidden/>
          </w:rPr>
        </w:r>
        <w:r w:rsidR="00455EEB">
          <w:rPr>
            <w:noProof/>
            <w:webHidden/>
          </w:rPr>
          <w:fldChar w:fldCharType="separate"/>
        </w:r>
        <w:r w:rsidR="00244644">
          <w:rPr>
            <w:noProof/>
            <w:webHidden/>
          </w:rPr>
          <w:t>167</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558" w:history="1">
        <w:r w:rsidR="00455EEB" w:rsidRPr="002D70C2">
          <w:rPr>
            <w:rStyle w:val="Hyperlink"/>
            <w:caps/>
            <w:noProof/>
          </w:rPr>
          <w:t>32.</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Intervening Events</w:t>
        </w:r>
        <w:r w:rsidR="00455EEB">
          <w:rPr>
            <w:noProof/>
            <w:webHidden/>
          </w:rPr>
          <w:tab/>
        </w:r>
        <w:r w:rsidR="00455EEB">
          <w:rPr>
            <w:noProof/>
            <w:webHidden/>
          </w:rPr>
          <w:fldChar w:fldCharType="begin"/>
        </w:r>
        <w:r w:rsidR="00455EEB">
          <w:rPr>
            <w:noProof/>
            <w:webHidden/>
          </w:rPr>
          <w:instrText xml:space="preserve"> PAGEREF _Toc507720558 \h </w:instrText>
        </w:r>
        <w:r w:rsidR="00455EEB">
          <w:rPr>
            <w:noProof/>
            <w:webHidden/>
          </w:rPr>
        </w:r>
        <w:r w:rsidR="00455EEB">
          <w:rPr>
            <w:noProof/>
            <w:webHidden/>
          </w:rPr>
          <w:fldChar w:fldCharType="separate"/>
        </w:r>
        <w:r w:rsidR="00244644">
          <w:rPr>
            <w:noProof/>
            <w:webHidden/>
          </w:rPr>
          <w:t>168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59" w:history="1">
        <w:r w:rsidR="00455EEB" w:rsidRPr="002D70C2">
          <w:rPr>
            <w:rStyle w:val="Hyperlink"/>
            <w:noProof/>
          </w:rPr>
          <w:t>32.1</w:t>
        </w:r>
        <w:r w:rsidR="00455EEB">
          <w:rPr>
            <w:rFonts w:asciiTheme="minorHAnsi" w:eastAsiaTheme="minorEastAsia" w:hAnsiTheme="minorHAnsi" w:cstheme="minorBidi"/>
            <w:noProof/>
            <w:sz w:val="22"/>
            <w:szCs w:val="22"/>
            <w:lang w:eastAsia="en-AU"/>
          </w:rPr>
          <w:tab/>
        </w:r>
        <w:r w:rsidR="00455EEB" w:rsidRPr="002D70C2">
          <w:rPr>
            <w:rStyle w:val="Hyperlink"/>
            <w:noProof/>
          </w:rPr>
          <w:t>Intervening Events entitling Change Notice</w:t>
        </w:r>
        <w:r w:rsidR="00455EEB">
          <w:rPr>
            <w:noProof/>
            <w:webHidden/>
          </w:rPr>
          <w:tab/>
        </w:r>
        <w:r w:rsidR="00455EEB">
          <w:rPr>
            <w:noProof/>
            <w:webHidden/>
          </w:rPr>
          <w:fldChar w:fldCharType="begin"/>
        </w:r>
        <w:r w:rsidR="00455EEB">
          <w:rPr>
            <w:noProof/>
            <w:webHidden/>
          </w:rPr>
          <w:instrText xml:space="preserve"> PAGEREF _Toc507720559 \h </w:instrText>
        </w:r>
        <w:r w:rsidR="00455EEB">
          <w:rPr>
            <w:noProof/>
            <w:webHidden/>
          </w:rPr>
        </w:r>
        <w:r w:rsidR="00455EEB">
          <w:rPr>
            <w:noProof/>
            <w:webHidden/>
          </w:rPr>
          <w:fldChar w:fldCharType="separate"/>
        </w:r>
        <w:r w:rsidR="00244644">
          <w:rPr>
            <w:noProof/>
            <w:webHidden/>
          </w:rPr>
          <w:t>168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60" w:history="1">
        <w:r w:rsidR="00455EEB" w:rsidRPr="002D70C2">
          <w:rPr>
            <w:rStyle w:val="Hyperlink"/>
            <w:noProof/>
          </w:rPr>
          <w:t>32.2</w:t>
        </w:r>
        <w:r w:rsidR="00455EEB">
          <w:rPr>
            <w:rFonts w:asciiTheme="minorHAnsi" w:eastAsiaTheme="minorEastAsia" w:hAnsiTheme="minorHAnsi" w:cstheme="minorBidi"/>
            <w:noProof/>
            <w:sz w:val="22"/>
            <w:szCs w:val="22"/>
            <w:lang w:eastAsia="en-AU"/>
          </w:rPr>
          <w:tab/>
        </w:r>
        <w:r w:rsidR="00455EEB" w:rsidRPr="002D70C2">
          <w:rPr>
            <w:rStyle w:val="Hyperlink"/>
            <w:noProof/>
          </w:rPr>
          <w:t>Obligations suspended and no breach</w:t>
        </w:r>
        <w:r w:rsidR="00455EEB">
          <w:rPr>
            <w:noProof/>
            <w:webHidden/>
          </w:rPr>
          <w:tab/>
        </w:r>
        <w:r w:rsidR="00455EEB">
          <w:rPr>
            <w:noProof/>
            <w:webHidden/>
          </w:rPr>
          <w:fldChar w:fldCharType="begin"/>
        </w:r>
        <w:r w:rsidR="00455EEB">
          <w:rPr>
            <w:noProof/>
            <w:webHidden/>
          </w:rPr>
          <w:instrText xml:space="preserve"> PAGEREF _Toc507720560 \h </w:instrText>
        </w:r>
        <w:r w:rsidR="00455EEB">
          <w:rPr>
            <w:noProof/>
            <w:webHidden/>
          </w:rPr>
        </w:r>
        <w:r w:rsidR="00455EEB">
          <w:rPr>
            <w:noProof/>
            <w:webHidden/>
          </w:rPr>
          <w:fldChar w:fldCharType="separate"/>
        </w:r>
        <w:r w:rsidR="00244644">
          <w:rPr>
            <w:noProof/>
            <w:webHidden/>
          </w:rPr>
          <w:t>168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61" w:history="1">
        <w:r w:rsidR="00455EEB" w:rsidRPr="002D70C2">
          <w:rPr>
            <w:rStyle w:val="Hyperlink"/>
            <w:noProof/>
          </w:rPr>
          <w:t>32.3</w:t>
        </w:r>
        <w:r w:rsidR="00455EEB">
          <w:rPr>
            <w:rFonts w:asciiTheme="minorHAnsi" w:eastAsiaTheme="minorEastAsia" w:hAnsiTheme="minorHAnsi" w:cstheme="minorBidi"/>
            <w:noProof/>
            <w:sz w:val="22"/>
            <w:szCs w:val="22"/>
            <w:lang w:eastAsia="en-AU"/>
          </w:rPr>
          <w:tab/>
        </w:r>
        <w:r w:rsidR="00455EEB" w:rsidRPr="002D70C2">
          <w:rPr>
            <w:rStyle w:val="Hyperlink"/>
            <w:noProof/>
          </w:rPr>
          <w:t>Unilateral right</w:t>
        </w:r>
        <w:r w:rsidR="00455EEB">
          <w:rPr>
            <w:noProof/>
            <w:webHidden/>
          </w:rPr>
          <w:tab/>
        </w:r>
        <w:r w:rsidR="00455EEB">
          <w:rPr>
            <w:noProof/>
            <w:webHidden/>
          </w:rPr>
          <w:fldChar w:fldCharType="begin"/>
        </w:r>
        <w:r w:rsidR="00455EEB">
          <w:rPr>
            <w:noProof/>
            <w:webHidden/>
          </w:rPr>
          <w:instrText xml:space="preserve"> PAGEREF _Toc507720561 \h </w:instrText>
        </w:r>
        <w:r w:rsidR="00455EEB">
          <w:rPr>
            <w:noProof/>
            <w:webHidden/>
          </w:rPr>
        </w:r>
        <w:r w:rsidR="00455EEB">
          <w:rPr>
            <w:noProof/>
            <w:webHidden/>
          </w:rPr>
          <w:fldChar w:fldCharType="separate"/>
        </w:r>
        <w:r w:rsidR="00244644">
          <w:rPr>
            <w:noProof/>
            <w:webHidden/>
          </w:rPr>
          <w:t>169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62" w:history="1">
        <w:r w:rsidR="00455EEB" w:rsidRPr="002D70C2">
          <w:rPr>
            <w:rStyle w:val="Hyperlink"/>
            <w:noProof/>
          </w:rPr>
          <w:t>32.4</w:t>
        </w:r>
        <w:r w:rsidR="00455EEB">
          <w:rPr>
            <w:rFonts w:asciiTheme="minorHAnsi" w:eastAsiaTheme="minorEastAsia" w:hAnsiTheme="minorHAnsi" w:cstheme="minorBidi"/>
            <w:noProof/>
            <w:sz w:val="22"/>
            <w:szCs w:val="22"/>
            <w:lang w:eastAsia="en-AU"/>
          </w:rPr>
          <w:tab/>
        </w:r>
        <w:r w:rsidR="00455EEB" w:rsidRPr="002D70C2">
          <w:rPr>
            <w:rStyle w:val="Hyperlink"/>
            <w:noProof/>
          </w:rPr>
          <w:t>Service Payments when there is an Intervening Event</w:t>
        </w:r>
        <w:r w:rsidR="00455EEB">
          <w:rPr>
            <w:noProof/>
            <w:webHidden/>
          </w:rPr>
          <w:tab/>
        </w:r>
        <w:r w:rsidR="00455EEB">
          <w:rPr>
            <w:noProof/>
            <w:webHidden/>
          </w:rPr>
          <w:fldChar w:fldCharType="begin"/>
        </w:r>
        <w:r w:rsidR="00455EEB">
          <w:rPr>
            <w:noProof/>
            <w:webHidden/>
          </w:rPr>
          <w:instrText xml:space="preserve"> PAGEREF _Toc507720562 \h </w:instrText>
        </w:r>
        <w:r w:rsidR="00455EEB">
          <w:rPr>
            <w:noProof/>
            <w:webHidden/>
          </w:rPr>
        </w:r>
        <w:r w:rsidR="00455EEB">
          <w:rPr>
            <w:noProof/>
            <w:webHidden/>
          </w:rPr>
          <w:fldChar w:fldCharType="separate"/>
        </w:r>
        <w:r w:rsidR="00244644">
          <w:rPr>
            <w:noProof/>
            <w:webHidden/>
          </w:rPr>
          <w:t>169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63" w:history="1">
        <w:r w:rsidR="00455EEB" w:rsidRPr="002D70C2">
          <w:rPr>
            <w:rStyle w:val="Hyperlink"/>
            <w:noProof/>
          </w:rPr>
          <w:t>32.5</w:t>
        </w:r>
        <w:r w:rsidR="00455EEB">
          <w:rPr>
            <w:rFonts w:asciiTheme="minorHAnsi" w:eastAsiaTheme="minorEastAsia" w:hAnsiTheme="minorHAnsi" w:cstheme="minorBidi"/>
            <w:noProof/>
            <w:sz w:val="22"/>
            <w:szCs w:val="22"/>
            <w:lang w:eastAsia="en-AU"/>
          </w:rPr>
          <w:tab/>
        </w:r>
        <w:r w:rsidR="00455EEB" w:rsidRPr="002D70C2">
          <w:rPr>
            <w:rStyle w:val="Hyperlink"/>
            <w:noProof/>
          </w:rPr>
          <w:t>Compensation for Compensable Intervening Events and Force Majeure Events</w:t>
        </w:r>
        <w:r w:rsidR="00455EEB">
          <w:rPr>
            <w:noProof/>
            <w:webHidden/>
          </w:rPr>
          <w:tab/>
        </w:r>
        <w:r w:rsidR="00455EEB">
          <w:rPr>
            <w:noProof/>
            <w:webHidden/>
          </w:rPr>
          <w:fldChar w:fldCharType="begin"/>
        </w:r>
        <w:r w:rsidR="00455EEB">
          <w:rPr>
            <w:noProof/>
            <w:webHidden/>
          </w:rPr>
          <w:instrText xml:space="preserve"> PAGEREF _Toc507720563 \h </w:instrText>
        </w:r>
        <w:r w:rsidR="00455EEB">
          <w:rPr>
            <w:noProof/>
            <w:webHidden/>
          </w:rPr>
        </w:r>
        <w:r w:rsidR="00455EEB">
          <w:rPr>
            <w:noProof/>
            <w:webHidden/>
          </w:rPr>
          <w:fldChar w:fldCharType="separate"/>
        </w:r>
        <w:r w:rsidR="00244644">
          <w:rPr>
            <w:noProof/>
            <w:webHidden/>
          </w:rPr>
          <w:t>170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64" w:history="1">
        <w:r w:rsidR="00455EEB" w:rsidRPr="002D70C2">
          <w:rPr>
            <w:rStyle w:val="Hyperlink"/>
            <w:noProof/>
          </w:rPr>
          <w:t>32.6</w:t>
        </w:r>
        <w:r w:rsidR="00455EEB">
          <w:rPr>
            <w:rFonts w:asciiTheme="minorHAnsi" w:eastAsiaTheme="minorEastAsia" w:hAnsiTheme="minorHAnsi" w:cstheme="minorBidi"/>
            <w:noProof/>
            <w:sz w:val="22"/>
            <w:szCs w:val="22"/>
            <w:lang w:eastAsia="en-AU"/>
          </w:rPr>
          <w:tab/>
        </w:r>
        <w:r w:rsidR="00455EEB" w:rsidRPr="002D70C2">
          <w:rPr>
            <w:rStyle w:val="Hyperlink"/>
            <w:noProof/>
          </w:rPr>
          <w:t>Abatement not to constitute Major Default or Default Termination Event</w:t>
        </w:r>
        <w:r w:rsidR="00455EEB">
          <w:rPr>
            <w:noProof/>
            <w:webHidden/>
          </w:rPr>
          <w:tab/>
        </w:r>
        <w:r w:rsidR="00455EEB">
          <w:rPr>
            <w:noProof/>
            <w:webHidden/>
          </w:rPr>
          <w:fldChar w:fldCharType="begin"/>
        </w:r>
        <w:r w:rsidR="00455EEB">
          <w:rPr>
            <w:noProof/>
            <w:webHidden/>
          </w:rPr>
          <w:instrText xml:space="preserve"> PAGEREF _Toc507720564 \h </w:instrText>
        </w:r>
        <w:r w:rsidR="00455EEB">
          <w:rPr>
            <w:noProof/>
            <w:webHidden/>
          </w:rPr>
        </w:r>
        <w:r w:rsidR="00455EEB">
          <w:rPr>
            <w:noProof/>
            <w:webHidden/>
          </w:rPr>
          <w:fldChar w:fldCharType="separate"/>
        </w:r>
        <w:r w:rsidR="00244644">
          <w:rPr>
            <w:noProof/>
            <w:webHidden/>
          </w:rPr>
          <w:t>170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65" w:history="1">
        <w:r w:rsidR="00455EEB" w:rsidRPr="002D70C2">
          <w:rPr>
            <w:rStyle w:val="Hyperlink"/>
            <w:noProof/>
          </w:rPr>
          <w:t>32.7</w:t>
        </w:r>
        <w:r w:rsidR="00455EEB">
          <w:rPr>
            <w:rFonts w:asciiTheme="minorHAnsi" w:eastAsiaTheme="minorEastAsia" w:hAnsiTheme="minorHAnsi" w:cstheme="minorBidi"/>
            <w:noProof/>
            <w:sz w:val="22"/>
            <w:szCs w:val="22"/>
            <w:lang w:eastAsia="en-AU"/>
          </w:rPr>
          <w:tab/>
        </w:r>
        <w:r w:rsidR="00455EEB" w:rsidRPr="002D70C2">
          <w:rPr>
            <w:rStyle w:val="Hyperlink"/>
            <w:noProof/>
          </w:rPr>
          <w:t>Alternative arrangements</w:t>
        </w:r>
        <w:r w:rsidR="00455EEB">
          <w:rPr>
            <w:noProof/>
            <w:webHidden/>
          </w:rPr>
          <w:tab/>
        </w:r>
        <w:r w:rsidR="00455EEB">
          <w:rPr>
            <w:noProof/>
            <w:webHidden/>
          </w:rPr>
          <w:fldChar w:fldCharType="begin"/>
        </w:r>
        <w:r w:rsidR="00455EEB">
          <w:rPr>
            <w:noProof/>
            <w:webHidden/>
          </w:rPr>
          <w:instrText xml:space="preserve"> PAGEREF _Toc507720565 \h </w:instrText>
        </w:r>
        <w:r w:rsidR="00455EEB">
          <w:rPr>
            <w:noProof/>
            <w:webHidden/>
          </w:rPr>
        </w:r>
        <w:r w:rsidR="00455EEB">
          <w:rPr>
            <w:noProof/>
            <w:webHidden/>
          </w:rPr>
          <w:fldChar w:fldCharType="separate"/>
        </w:r>
        <w:r w:rsidR="00244644">
          <w:rPr>
            <w:noProof/>
            <w:webHidden/>
          </w:rPr>
          <w:t>170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66" w:history="1">
        <w:r w:rsidR="00455EEB" w:rsidRPr="002D70C2">
          <w:rPr>
            <w:rStyle w:val="Hyperlink"/>
            <w:noProof/>
          </w:rPr>
          <w:t>32.8</w:t>
        </w:r>
        <w:r w:rsidR="00455EEB">
          <w:rPr>
            <w:rFonts w:asciiTheme="minorHAnsi" w:eastAsiaTheme="minorEastAsia" w:hAnsiTheme="minorHAnsi" w:cstheme="minorBidi"/>
            <w:noProof/>
            <w:sz w:val="22"/>
            <w:szCs w:val="22"/>
            <w:lang w:eastAsia="en-AU"/>
          </w:rPr>
          <w:tab/>
        </w:r>
        <w:r w:rsidR="00455EEB" w:rsidRPr="002D70C2">
          <w:rPr>
            <w:rStyle w:val="Hyperlink"/>
            <w:noProof/>
          </w:rPr>
          <w:t>Cessation of Intervening Event</w:t>
        </w:r>
        <w:r w:rsidR="00455EEB">
          <w:rPr>
            <w:noProof/>
            <w:webHidden/>
          </w:rPr>
          <w:tab/>
        </w:r>
        <w:r w:rsidR="00455EEB">
          <w:rPr>
            <w:noProof/>
            <w:webHidden/>
          </w:rPr>
          <w:fldChar w:fldCharType="begin"/>
        </w:r>
        <w:r w:rsidR="00455EEB">
          <w:rPr>
            <w:noProof/>
            <w:webHidden/>
          </w:rPr>
          <w:instrText xml:space="preserve"> PAGEREF _Toc507720566 \h </w:instrText>
        </w:r>
        <w:r w:rsidR="00455EEB">
          <w:rPr>
            <w:noProof/>
            <w:webHidden/>
          </w:rPr>
        </w:r>
        <w:r w:rsidR="00455EEB">
          <w:rPr>
            <w:noProof/>
            <w:webHidden/>
          </w:rPr>
          <w:fldChar w:fldCharType="separate"/>
        </w:r>
        <w:r w:rsidR="00244644">
          <w:rPr>
            <w:noProof/>
            <w:webHidden/>
          </w:rPr>
          <w:t>171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67" w:history="1">
        <w:r w:rsidR="00455EEB" w:rsidRPr="002D70C2">
          <w:rPr>
            <w:rStyle w:val="Hyperlink"/>
            <w:noProof/>
          </w:rPr>
          <w:t>32.9</w:t>
        </w:r>
        <w:r w:rsidR="00455EEB">
          <w:rPr>
            <w:rFonts w:asciiTheme="minorHAnsi" w:eastAsiaTheme="minorEastAsia" w:hAnsiTheme="minorHAnsi" w:cstheme="minorBidi"/>
            <w:noProof/>
            <w:sz w:val="22"/>
            <w:szCs w:val="22"/>
            <w:lang w:eastAsia="en-AU"/>
          </w:rPr>
          <w:tab/>
        </w:r>
        <w:r w:rsidR="00455EEB" w:rsidRPr="002D70C2">
          <w:rPr>
            <w:rStyle w:val="Hyperlink"/>
            <w:noProof/>
          </w:rPr>
          <w:t>Force Majeure</w:t>
        </w:r>
        <w:r w:rsidR="00455EEB">
          <w:rPr>
            <w:noProof/>
            <w:webHidden/>
          </w:rPr>
          <w:tab/>
        </w:r>
        <w:r w:rsidR="00455EEB">
          <w:rPr>
            <w:noProof/>
            <w:webHidden/>
          </w:rPr>
          <w:fldChar w:fldCharType="begin"/>
        </w:r>
        <w:r w:rsidR="00455EEB">
          <w:rPr>
            <w:noProof/>
            <w:webHidden/>
          </w:rPr>
          <w:instrText xml:space="preserve"> PAGEREF _Toc507720567 \h </w:instrText>
        </w:r>
        <w:r w:rsidR="00455EEB">
          <w:rPr>
            <w:noProof/>
            <w:webHidden/>
          </w:rPr>
        </w:r>
        <w:r w:rsidR="00455EEB">
          <w:rPr>
            <w:noProof/>
            <w:webHidden/>
          </w:rPr>
          <w:fldChar w:fldCharType="separate"/>
        </w:r>
        <w:r w:rsidR="00244644">
          <w:rPr>
            <w:noProof/>
            <w:webHidden/>
          </w:rPr>
          <w:t>171</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568" w:history="1">
        <w:r w:rsidR="00455EEB" w:rsidRPr="002D70C2">
          <w:rPr>
            <w:rStyle w:val="Hyperlink"/>
            <w:noProof/>
          </w:rPr>
          <w:t>PART G - PAYMENT</w:t>
        </w:r>
        <w:r w:rsidR="00455EEB">
          <w:rPr>
            <w:noProof/>
            <w:webHidden/>
          </w:rPr>
          <w:tab/>
        </w:r>
        <w:r w:rsidR="00455EEB">
          <w:rPr>
            <w:noProof/>
            <w:webHidden/>
          </w:rPr>
          <w:fldChar w:fldCharType="begin"/>
        </w:r>
        <w:r w:rsidR="00455EEB">
          <w:rPr>
            <w:noProof/>
            <w:webHidden/>
          </w:rPr>
          <w:instrText xml:space="preserve"> PAGEREF _Toc507720568 \h </w:instrText>
        </w:r>
        <w:r w:rsidR="00455EEB">
          <w:rPr>
            <w:noProof/>
            <w:webHidden/>
          </w:rPr>
        </w:r>
        <w:r w:rsidR="00455EEB">
          <w:rPr>
            <w:noProof/>
            <w:webHidden/>
          </w:rPr>
          <w:fldChar w:fldCharType="separate"/>
        </w:r>
        <w:r w:rsidR="00244644">
          <w:rPr>
            <w:noProof/>
            <w:webHidden/>
          </w:rPr>
          <w:t>172</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569" w:history="1">
        <w:r w:rsidR="00455EEB" w:rsidRPr="002D70C2">
          <w:rPr>
            <w:rStyle w:val="Hyperlink"/>
            <w:caps/>
            <w:noProof/>
          </w:rPr>
          <w:t>33.</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State Contribution on Commercial Acceptance</w:t>
        </w:r>
        <w:r w:rsidR="00455EEB">
          <w:rPr>
            <w:noProof/>
            <w:webHidden/>
          </w:rPr>
          <w:tab/>
        </w:r>
        <w:r w:rsidR="00455EEB">
          <w:rPr>
            <w:noProof/>
            <w:webHidden/>
          </w:rPr>
          <w:fldChar w:fldCharType="begin"/>
        </w:r>
        <w:r w:rsidR="00455EEB">
          <w:rPr>
            <w:noProof/>
            <w:webHidden/>
          </w:rPr>
          <w:instrText xml:space="preserve"> PAGEREF _Toc507720569 \h </w:instrText>
        </w:r>
        <w:r w:rsidR="00455EEB">
          <w:rPr>
            <w:noProof/>
            <w:webHidden/>
          </w:rPr>
        </w:r>
        <w:r w:rsidR="00455EEB">
          <w:rPr>
            <w:noProof/>
            <w:webHidden/>
          </w:rPr>
          <w:fldChar w:fldCharType="separate"/>
        </w:r>
        <w:r w:rsidR="00244644">
          <w:rPr>
            <w:noProof/>
            <w:webHidden/>
          </w:rPr>
          <w:t>172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70" w:history="1">
        <w:r w:rsidR="00455EEB" w:rsidRPr="002D70C2">
          <w:rPr>
            <w:rStyle w:val="Hyperlink"/>
            <w:noProof/>
            <w:lang w:eastAsia="zh-CN"/>
          </w:rPr>
          <w:t>33.1</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State Contribution</w:t>
        </w:r>
        <w:r w:rsidR="00455EEB">
          <w:rPr>
            <w:noProof/>
            <w:webHidden/>
          </w:rPr>
          <w:tab/>
        </w:r>
        <w:r w:rsidR="00455EEB">
          <w:rPr>
            <w:noProof/>
            <w:webHidden/>
          </w:rPr>
          <w:fldChar w:fldCharType="begin"/>
        </w:r>
        <w:r w:rsidR="00455EEB">
          <w:rPr>
            <w:noProof/>
            <w:webHidden/>
          </w:rPr>
          <w:instrText xml:space="preserve"> PAGEREF _Toc507720570 \h </w:instrText>
        </w:r>
        <w:r w:rsidR="00455EEB">
          <w:rPr>
            <w:noProof/>
            <w:webHidden/>
          </w:rPr>
        </w:r>
        <w:r w:rsidR="00455EEB">
          <w:rPr>
            <w:noProof/>
            <w:webHidden/>
          </w:rPr>
          <w:fldChar w:fldCharType="separate"/>
        </w:r>
        <w:r w:rsidR="00244644">
          <w:rPr>
            <w:noProof/>
            <w:webHidden/>
          </w:rPr>
          <w:t>172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71" w:history="1">
        <w:r w:rsidR="00455EEB" w:rsidRPr="002D70C2">
          <w:rPr>
            <w:rStyle w:val="Hyperlink"/>
            <w:noProof/>
            <w:lang w:eastAsia="zh-CN"/>
          </w:rPr>
          <w:t>33.2</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State Contribution Notice and payment</w:t>
        </w:r>
        <w:r w:rsidR="00455EEB">
          <w:rPr>
            <w:noProof/>
            <w:webHidden/>
          </w:rPr>
          <w:tab/>
        </w:r>
        <w:r w:rsidR="00455EEB">
          <w:rPr>
            <w:noProof/>
            <w:webHidden/>
          </w:rPr>
          <w:fldChar w:fldCharType="begin"/>
        </w:r>
        <w:r w:rsidR="00455EEB">
          <w:rPr>
            <w:noProof/>
            <w:webHidden/>
          </w:rPr>
          <w:instrText xml:space="preserve"> PAGEREF _Toc507720571 \h </w:instrText>
        </w:r>
        <w:r w:rsidR="00455EEB">
          <w:rPr>
            <w:noProof/>
            <w:webHidden/>
          </w:rPr>
        </w:r>
        <w:r w:rsidR="00455EEB">
          <w:rPr>
            <w:noProof/>
            <w:webHidden/>
          </w:rPr>
          <w:fldChar w:fldCharType="separate"/>
        </w:r>
        <w:r w:rsidR="00244644">
          <w:rPr>
            <w:noProof/>
            <w:webHidden/>
          </w:rPr>
          <w:t>172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72" w:history="1">
        <w:r w:rsidR="00455EEB" w:rsidRPr="002D70C2">
          <w:rPr>
            <w:rStyle w:val="Hyperlink"/>
            <w:noProof/>
            <w:lang w:eastAsia="zh-CN"/>
          </w:rPr>
          <w:t>33.3</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Late and over payments of State Contribution</w:t>
        </w:r>
        <w:r w:rsidR="00455EEB">
          <w:rPr>
            <w:noProof/>
            <w:webHidden/>
          </w:rPr>
          <w:tab/>
        </w:r>
        <w:r w:rsidR="00455EEB">
          <w:rPr>
            <w:noProof/>
            <w:webHidden/>
          </w:rPr>
          <w:fldChar w:fldCharType="begin"/>
        </w:r>
        <w:r w:rsidR="00455EEB">
          <w:rPr>
            <w:noProof/>
            <w:webHidden/>
          </w:rPr>
          <w:instrText xml:space="preserve"> PAGEREF _Toc507720572 \h </w:instrText>
        </w:r>
        <w:r w:rsidR="00455EEB">
          <w:rPr>
            <w:noProof/>
            <w:webHidden/>
          </w:rPr>
        </w:r>
        <w:r w:rsidR="00455EEB">
          <w:rPr>
            <w:noProof/>
            <w:webHidden/>
          </w:rPr>
          <w:fldChar w:fldCharType="separate"/>
        </w:r>
        <w:r w:rsidR="00244644">
          <w:rPr>
            <w:noProof/>
            <w:webHidden/>
          </w:rPr>
          <w:t>172</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573" w:history="1">
        <w:r w:rsidR="00455EEB" w:rsidRPr="002D70C2">
          <w:rPr>
            <w:rStyle w:val="Hyperlink"/>
            <w:caps/>
            <w:noProof/>
          </w:rPr>
          <w:t>34.</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Payments and Abatements</w:t>
        </w:r>
        <w:r w:rsidR="00455EEB">
          <w:rPr>
            <w:noProof/>
            <w:webHidden/>
          </w:rPr>
          <w:tab/>
        </w:r>
        <w:r w:rsidR="00455EEB">
          <w:rPr>
            <w:noProof/>
            <w:webHidden/>
          </w:rPr>
          <w:fldChar w:fldCharType="begin"/>
        </w:r>
        <w:r w:rsidR="00455EEB">
          <w:rPr>
            <w:noProof/>
            <w:webHidden/>
          </w:rPr>
          <w:instrText xml:space="preserve"> PAGEREF _Toc507720573 \h </w:instrText>
        </w:r>
        <w:r w:rsidR="00455EEB">
          <w:rPr>
            <w:noProof/>
            <w:webHidden/>
          </w:rPr>
        </w:r>
        <w:r w:rsidR="00455EEB">
          <w:rPr>
            <w:noProof/>
            <w:webHidden/>
          </w:rPr>
          <w:fldChar w:fldCharType="separate"/>
        </w:r>
        <w:r w:rsidR="00244644">
          <w:rPr>
            <w:noProof/>
            <w:webHidden/>
          </w:rPr>
          <w:t>173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74" w:history="1">
        <w:r w:rsidR="00455EEB" w:rsidRPr="002D70C2">
          <w:rPr>
            <w:rStyle w:val="Hyperlink"/>
            <w:noProof/>
            <w:lang w:eastAsia="zh-CN"/>
          </w:rPr>
          <w:t>34.1</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Service Payments and other payments</w:t>
        </w:r>
        <w:r w:rsidR="00455EEB">
          <w:rPr>
            <w:noProof/>
            <w:webHidden/>
          </w:rPr>
          <w:tab/>
        </w:r>
        <w:r w:rsidR="00455EEB">
          <w:rPr>
            <w:noProof/>
            <w:webHidden/>
          </w:rPr>
          <w:fldChar w:fldCharType="begin"/>
        </w:r>
        <w:r w:rsidR="00455EEB">
          <w:rPr>
            <w:noProof/>
            <w:webHidden/>
          </w:rPr>
          <w:instrText xml:space="preserve"> PAGEREF _Toc507720574 \h </w:instrText>
        </w:r>
        <w:r w:rsidR="00455EEB">
          <w:rPr>
            <w:noProof/>
            <w:webHidden/>
          </w:rPr>
        </w:r>
        <w:r w:rsidR="00455EEB">
          <w:rPr>
            <w:noProof/>
            <w:webHidden/>
          </w:rPr>
          <w:fldChar w:fldCharType="separate"/>
        </w:r>
        <w:r w:rsidR="00244644">
          <w:rPr>
            <w:noProof/>
            <w:webHidden/>
          </w:rPr>
          <w:t>173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75" w:history="1">
        <w:r w:rsidR="00455EEB" w:rsidRPr="002D70C2">
          <w:rPr>
            <w:rStyle w:val="Hyperlink"/>
            <w:noProof/>
            <w:lang w:eastAsia="zh-CN"/>
          </w:rPr>
          <w:t>34.2</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Abatements</w:t>
        </w:r>
        <w:r w:rsidR="00455EEB">
          <w:rPr>
            <w:noProof/>
            <w:webHidden/>
          </w:rPr>
          <w:tab/>
        </w:r>
        <w:r w:rsidR="00455EEB">
          <w:rPr>
            <w:noProof/>
            <w:webHidden/>
          </w:rPr>
          <w:fldChar w:fldCharType="begin"/>
        </w:r>
        <w:r w:rsidR="00455EEB">
          <w:rPr>
            <w:noProof/>
            <w:webHidden/>
          </w:rPr>
          <w:instrText xml:space="preserve"> PAGEREF _Toc507720575 \h </w:instrText>
        </w:r>
        <w:r w:rsidR="00455EEB">
          <w:rPr>
            <w:noProof/>
            <w:webHidden/>
          </w:rPr>
        </w:r>
        <w:r w:rsidR="00455EEB">
          <w:rPr>
            <w:noProof/>
            <w:webHidden/>
          </w:rPr>
          <w:fldChar w:fldCharType="separate"/>
        </w:r>
        <w:r w:rsidR="00244644">
          <w:rPr>
            <w:noProof/>
            <w:webHidden/>
          </w:rPr>
          <w:t>173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76" w:history="1">
        <w:r w:rsidR="00455EEB" w:rsidRPr="002D70C2">
          <w:rPr>
            <w:rStyle w:val="Hyperlink"/>
            <w:noProof/>
          </w:rPr>
          <w:t>34.3</w:t>
        </w:r>
        <w:r w:rsidR="00455EEB">
          <w:rPr>
            <w:rFonts w:asciiTheme="minorHAnsi" w:eastAsiaTheme="minorEastAsia" w:hAnsiTheme="minorHAnsi" w:cstheme="minorBidi"/>
            <w:noProof/>
            <w:sz w:val="22"/>
            <w:szCs w:val="22"/>
            <w:lang w:eastAsia="en-AU"/>
          </w:rPr>
          <w:tab/>
        </w:r>
        <w:r w:rsidR="00455EEB" w:rsidRPr="002D70C2">
          <w:rPr>
            <w:rStyle w:val="Hyperlink"/>
            <w:noProof/>
          </w:rPr>
          <w:t>Dispute</w:t>
        </w:r>
        <w:r w:rsidR="00455EEB">
          <w:rPr>
            <w:noProof/>
            <w:webHidden/>
          </w:rPr>
          <w:tab/>
        </w:r>
        <w:r w:rsidR="00455EEB">
          <w:rPr>
            <w:noProof/>
            <w:webHidden/>
          </w:rPr>
          <w:fldChar w:fldCharType="begin"/>
        </w:r>
        <w:r w:rsidR="00455EEB">
          <w:rPr>
            <w:noProof/>
            <w:webHidden/>
          </w:rPr>
          <w:instrText xml:space="preserve"> PAGEREF _Toc507720576 \h </w:instrText>
        </w:r>
        <w:r w:rsidR="00455EEB">
          <w:rPr>
            <w:noProof/>
            <w:webHidden/>
          </w:rPr>
        </w:r>
        <w:r w:rsidR="00455EEB">
          <w:rPr>
            <w:noProof/>
            <w:webHidden/>
          </w:rPr>
          <w:fldChar w:fldCharType="separate"/>
        </w:r>
        <w:r w:rsidR="00244644">
          <w:rPr>
            <w:noProof/>
            <w:webHidden/>
          </w:rPr>
          <w:t>175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77" w:history="1">
        <w:r w:rsidR="00455EEB" w:rsidRPr="002D70C2">
          <w:rPr>
            <w:rStyle w:val="Hyperlink"/>
            <w:noProof/>
          </w:rPr>
          <w:t>34.4</w:t>
        </w:r>
        <w:r w:rsidR="00455EEB">
          <w:rPr>
            <w:rFonts w:asciiTheme="minorHAnsi" w:eastAsiaTheme="minorEastAsia" w:hAnsiTheme="minorHAnsi" w:cstheme="minorBidi"/>
            <w:noProof/>
            <w:sz w:val="22"/>
            <w:szCs w:val="22"/>
            <w:lang w:eastAsia="en-AU"/>
          </w:rPr>
          <w:tab/>
        </w:r>
        <w:r w:rsidR="00455EEB" w:rsidRPr="002D70C2">
          <w:rPr>
            <w:rStyle w:val="Hyperlink"/>
            <w:noProof/>
          </w:rPr>
          <w:t>Service Payments</w:t>
        </w:r>
        <w:r w:rsidR="00455EEB">
          <w:rPr>
            <w:noProof/>
            <w:webHidden/>
          </w:rPr>
          <w:tab/>
        </w:r>
        <w:r w:rsidR="00455EEB">
          <w:rPr>
            <w:noProof/>
            <w:webHidden/>
          </w:rPr>
          <w:fldChar w:fldCharType="begin"/>
        </w:r>
        <w:r w:rsidR="00455EEB">
          <w:rPr>
            <w:noProof/>
            <w:webHidden/>
          </w:rPr>
          <w:instrText xml:space="preserve"> PAGEREF _Toc507720577 \h </w:instrText>
        </w:r>
        <w:r w:rsidR="00455EEB">
          <w:rPr>
            <w:noProof/>
            <w:webHidden/>
          </w:rPr>
        </w:r>
        <w:r w:rsidR="00455EEB">
          <w:rPr>
            <w:noProof/>
            <w:webHidden/>
          </w:rPr>
          <w:fldChar w:fldCharType="separate"/>
        </w:r>
        <w:r w:rsidR="00244644">
          <w:rPr>
            <w:noProof/>
            <w:webHidden/>
          </w:rPr>
          <w:t>175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78" w:history="1">
        <w:r w:rsidR="00455EEB" w:rsidRPr="002D70C2">
          <w:rPr>
            <w:rStyle w:val="Hyperlink"/>
            <w:noProof/>
          </w:rPr>
          <w:t>34.5</w:t>
        </w:r>
        <w:r w:rsidR="00455EEB">
          <w:rPr>
            <w:rFonts w:asciiTheme="minorHAnsi" w:eastAsiaTheme="minorEastAsia" w:hAnsiTheme="minorHAnsi" w:cstheme="minorBidi"/>
            <w:noProof/>
            <w:sz w:val="22"/>
            <w:szCs w:val="22"/>
            <w:lang w:eastAsia="en-AU"/>
          </w:rPr>
          <w:tab/>
        </w:r>
        <w:r w:rsidR="00455EEB" w:rsidRPr="002D70C2">
          <w:rPr>
            <w:rStyle w:val="Hyperlink"/>
            <w:noProof/>
          </w:rPr>
          <w:t>Interest</w:t>
        </w:r>
        <w:r w:rsidR="00455EEB">
          <w:rPr>
            <w:noProof/>
            <w:webHidden/>
          </w:rPr>
          <w:tab/>
        </w:r>
        <w:r w:rsidR="00455EEB">
          <w:rPr>
            <w:noProof/>
            <w:webHidden/>
          </w:rPr>
          <w:fldChar w:fldCharType="begin"/>
        </w:r>
        <w:r w:rsidR="00455EEB">
          <w:rPr>
            <w:noProof/>
            <w:webHidden/>
          </w:rPr>
          <w:instrText xml:space="preserve"> PAGEREF _Toc507720578 \h </w:instrText>
        </w:r>
        <w:r w:rsidR="00455EEB">
          <w:rPr>
            <w:noProof/>
            <w:webHidden/>
          </w:rPr>
        </w:r>
        <w:r w:rsidR="00455EEB">
          <w:rPr>
            <w:noProof/>
            <w:webHidden/>
          </w:rPr>
          <w:fldChar w:fldCharType="separate"/>
        </w:r>
        <w:r w:rsidR="00244644">
          <w:rPr>
            <w:noProof/>
            <w:webHidden/>
          </w:rPr>
          <w:t>176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79" w:history="1">
        <w:r w:rsidR="00455EEB" w:rsidRPr="002D70C2">
          <w:rPr>
            <w:rStyle w:val="Hyperlink"/>
            <w:noProof/>
            <w:lang w:eastAsia="zh-CN"/>
          </w:rPr>
          <w:t>34.6</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Refund</w:t>
        </w:r>
        <w:r w:rsidR="00455EEB">
          <w:rPr>
            <w:noProof/>
            <w:webHidden/>
          </w:rPr>
          <w:tab/>
        </w:r>
        <w:r w:rsidR="00455EEB">
          <w:rPr>
            <w:noProof/>
            <w:webHidden/>
          </w:rPr>
          <w:fldChar w:fldCharType="begin"/>
        </w:r>
        <w:r w:rsidR="00455EEB">
          <w:rPr>
            <w:noProof/>
            <w:webHidden/>
          </w:rPr>
          <w:instrText xml:space="preserve"> PAGEREF _Toc507720579 \h </w:instrText>
        </w:r>
        <w:r w:rsidR="00455EEB">
          <w:rPr>
            <w:noProof/>
            <w:webHidden/>
          </w:rPr>
        </w:r>
        <w:r w:rsidR="00455EEB">
          <w:rPr>
            <w:noProof/>
            <w:webHidden/>
          </w:rPr>
          <w:fldChar w:fldCharType="separate"/>
        </w:r>
        <w:r w:rsidR="00244644">
          <w:rPr>
            <w:noProof/>
            <w:webHidden/>
          </w:rPr>
          <w:t>177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80" w:history="1">
        <w:r w:rsidR="00455EEB" w:rsidRPr="002D70C2">
          <w:rPr>
            <w:rStyle w:val="Hyperlink"/>
            <w:noProof/>
          </w:rPr>
          <w:t>34.7</w:t>
        </w:r>
        <w:r w:rsidR="00455EEB">
          <w:rPr>
            <w:rFonts w:asciiTheme="minorHAnsi" w:eastAsiaTheme="minorEastAsia" w:hAnsiTheme="minorHAnsi" w:cstheme="minorBidi"/>
            <w:noProof/>
            <w:sz w:val="22"/>
            <w:szCs w:val="22"/>
            <w:lang w:eastAsia="en-AU"/>
          </w:rPr>
          <w:tab/>
        </w:r>
        <w:r w:rsidR="00455EEB" w:rsidRPr="002D70C2">
          <w:rPr>
            <w:rStyle w:val="Hyperlink"/>
            <w:noProof/>
          </w:rPr>
          <w:t>Set-off</w:t>
        </w:r>
        <w:r w:rsidR="00455EEB">
          <w:rPr>
            <w:noProof/>
            <w:webHidden/>
          </w:rPr>
          <w:tab/>
        </w:r>
        <w:r w:rsidR="00455EEB">
          <w:rPr>
            <w:noProof/>
            <w:webHidden/>
          </w:rPr>
          <w:fldChar w:fldCharType="begin"/>
        </w:r>
        <w:r w:rsidR="00455EEB">
          <w:rPr>
            <w:noProof/>
            <w:webHidden/>
          </w:rPr>
          <w:instrText xml:space="preserve"> PAGEREF _Toc507720580 \h </w:instrText>
        </w:r>
        <w:r w:rsidR="00455EEB">
          <w:rPr>
            <w:noProof/>
            <w:webHidden/>
          </w:rPr>
        </w:r>
        <w:r w:rsidR="00455EEB">
          <w:rPr>
            <w:noProof/>
            <w:webHidden/>
          </w:rPr>
          <w:fldChar w:fldCharType="separate"/>
        </w:r>
        <w:r w:rsidR="00244644">
          <w:rPr>
            <w:noProof/>
            <w:webHidden/>
          </w:rPr>
          <w:t>177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81" w:history="1">
        <w:r w:rsidR="00455EEB" w:rsidRPr="002D70C2">
          <w:rPr>
            <w:rStyle w:val="Hyperlink"/>
            <w:noProof/>
          </w:rPr>
          <w:t>34.8</w:t>
        </w:r>
        <w:r w:rsidR="00455EEB">
          <w:rPr>
            <w:rFonts w:asciiTheme="minorHAnsi" w:eastAsiaTheme="minorEastAsia" w:hAnsiTheme="minorHAnsi" w:cstheme="minorBidi"/>
            <w:noProof/>
            <w:sz w:val="22"/>
            <w:szCs w:val="22"/>
            <w:lang w:eastAsia="en-AU"/>
          </w:rPr>
          <w:tab/>
        </w:r>
        <w:r w:rsidR="00455EEB" w:rsidRPr="002D70C2">
          <w:rPr>
            <w:rStyle w:val="Hyperlink"/>
            <w:noProof/>
          </w:rPr>
          <w:t>Floating Rate Component</w:t>
        </w:r>
        <w:r w:rsidR="00455EEB">
          <w:rPr>
            <w:noProof/>
            <w:webHidden/>
          </w:rPr>
          <w:tab/>
        </w:r>
        <w:r w:rsidR="00455EEB">
          <w:rPr>
            <w:noProof/>
            <w:webHidden/>
          </w:rPr>
          <w:fldChar w:fldCharType="begin"/>
        </w:r>
        <w:r w:rsidR="00455EEB">
          <w:rPr>
            <w:noProof/>
            <w:webHidden/>
          </w:rPr>
          <w:instrText xml:space="preserve"> PAGEREF _Toc507720581 \h </w:instrText>
        </w:r>
        <w:r w:rsidR="00455EEB">
          <w:rPr>
            <w:noProof/>
            <w:webHidden/>
          </w:rPr>
        </w:r>
        <w:r w:rsidR="00455EEB">
          <w:rPr>
            <w:noProof/>
            <w:webHidden/>
          </w:rPr>
          <w:fldChar w:fldCharType="separate"/>
        </w:r>
        <w:r w:rsidR="00244644">
          <w:rPr>
            <w:noProof/>
            <w:webHidden/>
          </w:rPr>
          <w:t>177</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582" w:history="1">
        <w:r w:rsidR="00455EEB" w:rsidRPr="002D70C2">
          <w:rPr>
            <w:rStyle w:val="Hyperlink"/>
            <w:noProof/>
          </w:rPr>
          <w:t>PART H - CHANGE IN CIRCUMSTANCES</w:t>
        </w:r>
        <w:r w:rsidR="00455EEB">
          <w:rPr>
            <w:noProof/>
            <w:webHidden/>
          </w:rPr>
          <w:tab/>
        </w:r>
        <w:r w:rsidR="00455EEB">
          <w:rPr>
            <w:noProof/>
            <w:webHidden/>
          </w:rPr>
          <w:fldChar w:fldCharType="begin"/>
        </w:r>
        <w:r w:rsidR="00455EEB">
          <w:rPr>
            <w:noProof/>
            <w:webHidden/>
          </w:rPr>
          <w:instrText xml:space="preserve"> PAGEREF _Toc507720582 \h </w:instrText>
        </w:r>
        <w:r w:rsidR="00455EEB">
          <w:rPr>
            <w:noProof/>
            <w:webHidden/>
          </w:rPr>
        </w:r>
        <w:r w:rsidR="00455EEB">
          <w:rPr>
            <w:noProof/>
            <w:webHidden/>
          </w:rPr>
          <w:fldChar w:fldCharType="separate"/>
        </w:r>
        <w:r w:rsidR="00244644">
          <w:rPr>
            <w:noProof/>
            <w:webHidden/>
          </w:rPr>
          <w:t>179</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583" w:history="1">
        <w:r w:rsidR="00455EEB" w:rsidRPr="002D70C2">
          <w:rPr>
            <w:rStyle w:val="Hyperlink"/>
            <w:caps/>
            <w:noProof/>
            <w:lang w:eastAsia="en-AU"/>
          </w:rPr>
          <w:t>35.</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Modifications</w:t>
        </w:r>
        <w:r w:rsidR="00455EEB">
          <w:rPr>
            <w:noProof/>
            <w:webHidden/>
          </w:rPr>
          <w:tab/>
        </w:r>
        <w:r w:rsidR="00455EEB">
          <w:rPr>
            <w:noProof/>
            <w:webHidden/>
          </w:rPr>
          <w:fldChar w:fldCharType="begin"/>
        </w:r>
        <w:r w:rsidR="00455EEB">
          <w:rPr>
            <w:noProof/>
            <w:webHidden/>
          </w:rPr>
          <w:instrText xml:space="preserve"> PAGEREF _Toc507720583 \h </w:instrText>
        </w:r>
        <w:r w:rsidR="00455EEB">
          <w:rPr>
            <w:noProof/>
            <w:webHidden/>
          </w:rPr>
        </w:r>
        <w:r w:rsidR="00455EEB">
          <w:rPr>
            <w:noProof/>
            <w:webHidden/>
          </w:rPr>
          <w:fldChar w:fldCharType="separate"/>
        </w:r>
        <w:r w:rsidR="00244644">
          <w:rPr>
            <w:noProof/>
            <w:webHidden/>
          </w:rPr>
          <w:t>179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84" w:history="1">
        <w:r w:rsidR="00455EEB" w:rsidRPr="002D70C2">
          <w:rPr>
            <w:rStyle w:val="Hyperlink"/>
            <w:noProof/>
            <w:lang w:eastAsia="zh-CN"/>
          </w:rPr>
          <w:t>35.1</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Modification Request by the State</w:t>
        </w:r>
        <w:r w:rsidR="00455EEB">
          <w:rPr>
            <w:noProof/>
            <w:webHidden/>
          </w:rPr>
          <w:tab/>
        </w:r>
        <w:r w:rsidR="00455EEB">
          <w:rPr>
            <w:noProof/>
            <w:webHidden/>
          </w:rPr>
          <w:fldChar w:fldCharType="begin"/>
        </w:r>
        <w:r w:rsidR="00455EEB">
          <w:rPr>
            <w:noProof/>
            <w:webHidden/>
          </w:rPr>
          <w:instrText xml:space="preserve"> PAGEREF _Toc507720584 \h </w:instrText>
        </w:r>
        <w:r w:rsidR="00455EEB">
          <w:rPr>
            <w:noProof/>
            <w:webHidden/>
          </w:rPr>
        </w:r>
        <w:r w:rsidR="00455EEB">
          <w:rPr>
            <w:noProof/>
            <w:webHidden/>
          </w:rPr>
          <w:fldChar w:fldCharType="separate"/>
        </w:r>
        <w:r w:rsidR="00244644">
          <w:rPr>
            <w:noProof/>
            <w:webHidden/>
          </w:rPr>
          <w:t>179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85" w:history="1">
        <w:r w:rsidR="00455EEB" w:rsidRPr="002D70C2">
          <w:rPr>
            <w:rStyle w:val="Hyperlink"/>
            <w:noProof/>
          </w:rPr>
          <w:t>35.2</w:t>
        </w:r>
        <w:r w:rsidR="00455EEB">
          <w:rPr>
            <w:rFonts w:asciiTheme="minorHAnsi" w:eastAsiaTheme="minorEastAsia" w:hAnsiTheme="minorHAnsi" w:cstheme="minorBidi"/>
            <w:noProof/>
            <w:sz w:val="22"/>
            <w:szCs w:val="22"/>
            <w:lang w:eastAsia="en-AU"/>
          </w:rPr>
          <w:tab/>
        </w:r>
        <w:r w:rsidR="00455EEB" w:rsidRPr="002D70C2">
          <w:rPr>
            <w:rStyle w:val="Hyperlink"/>
            <w:noProof/>
          </w:rPr>
          <w:t>Modification Proposal</w:t>
        </w:r>
        <w:r w:rsidR="00455EEB">
          <w:rPr>
            <w:noProof/>
            <w:webHidden/>
          </w:rPr>
          <w:tab/>
        </w:r>
        <w:r w:rsidR="00455EEB">
          <w:rPr>
            <w:noProof/>
            <w:webHidden/>
          </w:rPr>
          <w:fldChar w:fldCharType="begin"/>
        </w:r>
        <w:r w:rsidR="00455EEB">
          <w:rPr>
            <w:noProof/>
            <w:webHidden/>
          </w:rPr>
          <w:instrText xml:space="preserve"> PAGEREF _Toc507720585 \h </w:instrText>
        </w:r>
        <w:r w:rsidR="00455EEB">
          <w:rPr>
            <w:noProof/>
            <w:webHidden/>
          </w:rPr>
        </w:r>
        <w:r w:rsidR="00455EEB">
          <w:rPr>
            <w:noProof/>
            <w:webHidden/>
          </w:rPr>
          <w:fldChar w:fldCharType="separate"/>
        </w:r>
        <w:r w:rsidR="00244644">
          <w:rPr>
            <w:noProof/>
            <w:webHidden/>
          </w:rPr>
          <w:t>179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86" w:history="1">
        <w:r w:rsidR="00455EEB" w:rsidRPr="002D70C2">
          <w:rPr>
            <w:rStyle w:val="Hyperlink"/>
            <w:noProof/>
            <w:lang w:eastAsia="zh-CN"/>
          </w:rPr>
          <w:t>35.3</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Modification Proposal Quote</w:t>
        </w:r>
        <w:r w:rsidR="00455EEB">
          <w:rPr>
            <w:noProof/>
            <w:webHidden/>
          </w:rPr>
          <w:tab/>
        </w:r>
        <w:r w:rsidR="00455EEB">
          <w:rPr>
            <w:noProof/>
            <w:webHidden/>
          </w:rPr>
          <w:fldChar w:fldCharType="begin"/>
        </w:r>
        <w:r w:rsidR="00455EEB">
          <w:rPr>
            <w:noProof/>
            <w:webHidden/>
          </w:rPr>
          <w:instrText xml:space="preserve"> PAGEREF _Toc507720586 \h </w:instrText>
        </w:r>
        <w:r w:rsidR="00455EEB">
          <w:rPr>
            <w:noProof/>
            <w:webHidden/>
          </w:rPr>
        </w:r>
        <w:r w:rsidR="00455EEB">
          <w:rPr>
            <w:noProof/>
            <w:webHidden/>
          </w:rPr>
          <w:fldChar w:fldCharType="separate"/>
        </w:r>
        <w:r w:rsidR="00244644">
          <w:rPr>
            <w:noProof/>
            <w:webHidden/>
          </w:rPr>
          <w:t>180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87" w:history="1">
        <w:r w:rsidR="00455EEB" w:rsidRPr="002D70C2">
          <w:rPr>
            <w:rStyle w:val="Hyperlink"/>
            <w:noProof/>
          </w:rPr>
          <w:t>35.4</w:t>
        </w:r>
        <w:r w:rsidR="00455EEB">
          <w:rPr>
            <w:rFonts w:asciiTheme="minorHAnsi" w:eastAsiaTheme="minorEastAsia" w:hAnsiTheme="minorHAnsi" w:cstheme="minorBidi"/>
            <w:noProof/>
            <w:sz w:val="22"/>
            <w:szCs w:val="22"/>
            <w:lang w:eastAsia="en-AU"/>
          </w:rPr>
          <w:tab/>
        </w:r>
        <w:r w:rsidR="00455EEB" w:rsidRPr="002D70C2">
          <w:rPr>
            <w:rStyle w:val="Hyperlink"/>
            <w:noProof/>
          </w:rPr>
          <w:t>Meeting</w:t>
        </w:r>
        <w:r w:rsidR="00455EEB">
          <w:rPr>
            <w:noProof/>
            <w:webHidden/>
          </w:rPr>
          <w:tab/>
        </w:r>
        <w:r w:rsidR="00455EEB">
          <w:rPr>
            <w:noProof/>
            <w:webHidden/>
          </w:rPr>
          <w:fldChar w:fldCharType="begin"/>
        </w:r>
        <w:r w:rsidR="00455EEB">
          <w:rPr>
            <w:noProof/>
            <w:webHidden/>
          </w:rPr>
          <w:instrText xml:space="preserve"> PAGEREF _Toc507720587 \h </w:instrText>
        </w:r>
        <w:r w:rsidR="00455EEB">
          <w:rPr>
            <w:noProof/>
            <w:webHidden/>
          </w:rPr>
        </w:r>
        <w:r w:rsidR="00455EEB">
          <w:rPr>
            <w:noProof/>
            <w:webHidden/>
          </w:rPr>
          <w:fldChar w:fldCharType="separate"/>
        </w:r>
        <w:r w:rsidR="00244644">
          <w:rPr>
            <w:noProof/>
            <w:webHidden/>
          </w:rPr>
          <w:t>181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88" w:history="1">
        <w:r w:rsidR="00455EEB" w:rsidRPr="002D70C2">
          <w:rPr>
            <w:rStyle w:val="Hyperlink"/>
            <w:noProof/>
          </w:rPr>
          <w:t>35.5</w:t>
        </w:r>
        <w:r w:rsidR="00455EEB">
          <w:rPr>
            <w:rFonts w:asciiTheme="minorHAnsi" w:eastAsiaTheme="minorEastAsia" w:hAnsiTheme="minorHAnsi" w:cstheme="minorBidi"/>
            <w:noProof/>
            <w:sz w:val="22"/>
            <w:szCs w:val="22"/>
            <w:lang w:eastAsia="en-AU"/>
          </w:rPr>
          <w:tab/>
        </w:r>
        <w:r w:rsidR="00455EEB" w:rsidRPr="002D70C2">
          <w:rPr>
            <w:rStyle w:val="Hyperlink"/>
            <w:noProof/>
          </w:rPr>
          <w:t>Change Response</w:t>
        </w:r>
        <w:r w:rsidR="00455EEB">
          <w:rPr>
            <w:noProof/>
            <w:webHidden/>
          </w:rPr>
          <w:tab/>
        </w:r>
        <w:r w:rsidR="00455EEB">
          <w:rPr>
            <w:noProof/>
            <w:webHidden/>
          </w:rPr>
          <w:fldChar w:fldCharType="begin"/>
        </w:r>
        <w:r w:rsidR="00455EEB">
          <w:rPr>
            <w:noProof/>
            <w:webHidden/>
          </w:rPr>
          <w:instrText xml:space="preserve"> PAGEREF _Toc507720588 \h </w:instrText>
        </w:r>
        <w:r w:rsidR="00455EEB">
          <w:rPr>
            <w:noProof/>
            <w:webHidden/>
          </w:rPr>
        </w:r>
        <w:r w:rsidR="00455EEB">
          <w:rPr>
            <w:noProof/>
            <w:webHidden/>
          </w:rPr>
          <w:fldChar w:fldCharType="separate"/>
        </w:r>
        <w:r w:rsidR="00244644">
          <w:rPr>
            <w:noProof/>
            <w:webHidden/>
          </w:rPr>
          <w:t>181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89" w:history="1">
        <w:r w:rsidR="00455EEB" w:rsidRPr="002D70C2">
          <w:rPr>
            <w:rStyle w:val="Hyperlink"/>
            <w:noProof/>
          </w:rPr>
          <w:t>35.6</w:t>
        </w:r>
        <w:r w:rsidR="00455EEB">
          <w:rPr>
            <w:rFonts w:asciiTheme="minorHAnsi" w:eastAsiaTheme="minorEastAsia" w:hAnsiTheme="minorHAnsi" w:cstheme="minorBidi"/>
            <w:noProof/>
            <w:sz w:val="22"/>
            <w:szCs w:val="22"/>
            <w:lang w:eastAsia="en-AU"/>
          </w:rPr>
          <w:tab/>
        </w:r>
        <w:r w:rsidR="00455EEB" w:rsidRPr="002D70C2">
          <w:rPr>
            <w:rStyle w:val="Hyperlink"/>
            <w:noProof/>
          </w:rPr>
          <w:t>Mandatory Modification Order</w:t>
        </w:r>
        <w:r w:rsidR="00455EEB">
          <w:rPr>
            <w:noProof/>
            <w:webHidden/>
          </w:rPr>
          <w:tab/>
        </w:r>
        <w:r w:rsidR="00455EEB">
          <w:rPr>
            <w:noProof/>
            <w:webHidden/>
          </w:rPr>
          <w:fldChar w:fldCharType="begin"/>
        </w:r>
        <w:r w:rsidR="00455EEB">
          <w:rPr>
            <w:noProof/>
            <w:webHidden/>
          </w:rPr>
          <w:instrText xml:space="preserve"> PAGEREF _Toc507720589 \h </w:instrText>
        </w:r>
        <w:r w:rsidR="00455EEB">
          <w:rPr>
            <w:noProof/>
            <w:webHidden/>
          </w:rPr>
        </w:r>
        <w:r w:rsidR="00455EEB">
          <w:rPr>
            <w:noProof/>
            <w:webHidden/>
          </w:rPr>
          <w:fldChar w:fldCharType="separate"/>
        </w:r>
        <w:r w:rsidR="00244644">
          <w:rPr>
            <w:noProof/>
            <w:webHidden/>
          </w:rPr>
          <w:t>182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90" w:history="1">
        <w:r w:rsidR="00455EEB" w:rsidRPr="002D70C2">
          <w:rPr>
            <w:rStyle w:val="Hyperlink"/>
            <w:noProof/>
          </w:rPr>
          <w:t>35.7</w:t>
        </w:r>
        <w:r w:rsidR="00455EEB">
          <w:rPr>
            <w:rFonts w:asciiTheme="minorHAnsi" w:eastAsiaTheme="minorEastAsia" w:hAnsiTheme="minorHAnsi" w:cstheme="minorBidi"/>
            <w:noProof/>
            <w:sz w:val="22"/>
            <w:szCs w:val="22"/>
            <w:lang w:eastAsia="en-AU"/>
          </w:rPr>
          <w:tab/>
        </w:r>
        <w:r w:rsidR="00455EEB" w:rsidRPr="002D70C2">
          <w:rPr>
            <w:rStyle w:val="Hyperlink"/>
            <w:noProof/>
          </w:rPr>
          <w:t>Compensation</w:t>
        </w:r>
        <w:r w:rsidR="00455EEB">
          <w:rPr>
            <w:noProof/>
            <w:webHidden/>
          </w:rPr>
          <w:tab/>
        </w:r>
        <w:r w:rsidR="00455EEB">
          <w:rPr>
            <w:noProof/>
            <w:webHidden/>
          </w:rPr>
          <w:fldChar w:fldCharType="begin"/>
        </w:r>
        <w:r w:rsidR="00455EEB">
          <w:rPr>
            <w:noProof/>
            <w:webHidden/>
          </w:rPr>
          <w:instrText xml:space="preserve"> PAGEREF _Toc507720590 \h </w:instrText>
        </w:r>
        <w:r w:rsidR="00455EEB">
          <w:rPr>
            <w:noProof/>
            <w:webHidden/>
          </w:rPr>
        </w:r>
        <w:r w:rsidR="00455EEB">
          <w:rPr>
            <w:noProof/>
            <w:webHidden/>
          </w:rPr>
          <w:fldChar w:fldCharType="separate"/>
        </w:r>
        <w:r w:rsidR="00244644">
          <w:rPr>
            <w:noProof/>
            <w:webHidden/>
          </w:rPr>
          <w:t>183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91" w:history="1">
        <w:r w:rsidR="00455EEB" w:rsidRPr="002D70C2">
          <w:rPr>
            <w:rStyle w:val="Hyperlink"/>
            <w:noProof/>
          </w:rPr>
          <w:t>35.8</w:t>
        </w:r>
        <w:r w:rsidR="00455EEB">
          <w:rPr>
            <w:rFonts w:asciiTheme="minorHAnsi" w:eastAsiaTheme="minorEastAsia" w:hAnsiTheme="minorHAnsi" w:cstheme="minorBidi"/>
            <w:noProof/>
            <w:sz w:val="22"/>
            <w:szCs w:val="22"/>
            <w:lang w:eastAsia="en-AU"/>
          </w:rPr>
          <w:tab/>
        </w:r>
        <w:r w:rsidR="00455EEB" w:rsidRPr="002D70C2">
          <w:rPr>
            <w:rStyle w:val="Hyperlink"/>
            <w:noProof/>
          </w:rPr>
          <w:t>Extension of time for Modification</w:t>
        </w:r>
        <w:r w:rsidR="00455EEB">
          <w:rPr>
            <w:noProof/>
            <w:webHidden/>
          </w:rPr>
          <w:tab/>
        </w:r>
        <w:r w:rsidR="00455EEB">
          <w:rPr>
            <w:noProof/>
            <w:webHidden/>
          </w:rPr>
          <w:fldChar w:fldCharType="begin"/>
        </w:r>
        <w:r w:rsidR="00455EEB">
          <w:rPr>
            <w:noProof/>
            <w:webHidden/>
          </w:rPr>
          <w:instrText xml:space="preserve"> PAGEREF _Toc507720591 \h </w:instrText>
        </w:r>
        <w:r w:rsidR="00455EEB">
          <w:rPr>
            <w:noProof/>
            <w:webHidden/>
          </w:rPr>
        </w:r>
        <w:r w:rsidR="00455EEB">
          <w:rPr>
            <w:noProof/>
            <w:webHidden/>
          </w:rPr>
          <w:fldChar w:fldCharType="separate"/>
        </w:r>
        <w:r w:rsidR="00244644">
          <w:rPr>
            <w:noProof/>
            <w:webHidden/>
          </w:rPr>
          <w:t>183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92" w:history="1">
        <w:r w:rsidR="00455EEB" w:rsidRPr="002D70C2">
          <w:rPr>
            <w:rStyle w:val="Hyperlink"/>
            <w:noProof/>
            <w:lang w:eastAsia="zh-CN"/>
          </w:rPr>
          <w:t>35.9</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Omission by State</w:t>
        </w:r>
        <w:r w:rsidR="00455EEB">
          <w:rPr>
            <w:noProof/>
            <w:webHidden/>
          </w:rPr>
          <w:tab/>
        </w:r>
        <w:r w:rsidR="00455EEB">
          <w:rPr>
            <w:noProof/>
            <w:webHidden/>
          </w:rPr>
          <w:fldChar w:fldCharType="begin"/>
        </w:r>
        <w:r w:rsidR="00455EEB">
          <w:rPr>
            <w:noProof/>
            <w:webHidden/>
          </w:rPr>
          <w:instrText xml:space="preserve"> PAGEREF _Toc507720592 \h </w:instrText>
        </w:r>
        <w:r w:rsidR="00455EEB">
          <w:rPr>
            <w:noProof/>
            <w:webHidden/>
          </w:rPr>
        </w:r>
        <w:r w:rsidR="00455EEB">
          <w:rPr>
            <w:noProof/>
            <w:webHidden/>
          </w:rPr>
          <w:fldChar w:fldCharType="separate"/>
        </w:r>
        <w:r w:rsidR="00244644">
          <w:rPr>
            <w:noProof/>
            <w:webHidden/>
          </w:rPr>
          <w:t>185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93" w:history="1">
        <w:r w:rsidR="00455EEB" w:rsidRPr="002D70C2">
          <w:rPr>
            <w:rStyle w:val="Hyperlink"/>
            <w:noProof/>
          </w:rPr>
          <w:t>35.10</w:t>
        </w:r>
        <w:r w:rsidR="00455EEB">
          <w:rPr>
            <w:rFonts w:asciiTheme="minorHAnsi" w:eastAsiaTheme="minorEastAsia" w:hAnsiTheme="minorHAnsi" w:cstheme="minorBidi"/>
            <w:noProof/>
            <w:sz w:val="22"/>
            <w:szCs w:val="22"/>
            <w:lang w:eastAsia="en-AU"/>
          </w:rPr>
          <w:tab/>
        </w:r>
        <w:r w:rsidR="00455EEB" w:rsidRPr="002D70C2">
          <w:rPr>
            <w:rStyle w:val="Hyperlink"/>
            <w:noProof/>
          </w:rPr>
          <w:t>Unilateral Modification Order</w:t>
        </w:r>
        <w:r w:rsidR="00455EEB">
          <w:rPr>
            <w:noProof/>
            <w:webHidden/>
          </w:rPr>
          <w:tab/>
        </w:r>
        <w:r w:rsidR="00455EEB">
          <w:rPr>
            <w:noProof/>
            <w:webHidden/>
          </w:rPr>
          <w:fldChar w:fldCharType="begin"/>
        </w:r>
        <w:r w:rsidR="00455EEB">
          <w:rPr>
            <w:noProof/>
            <w:webHidden/>
          </w:rPr>
          <w:instrText xml:space="preserve"> PAGEREF _Toc507720593 \h </w:instrText>
        </w:r>
        <w:r w:rsidR="00455EEB">
          <w:rPr>
            <w:noProof/>
            <w:webHidden/>
          </w:rPr>
        </w:r>
        <w:r w:rsidR="00455EEB">
          <w:rPr>
            <w:noProof/>
            <w:webHidden/>
          </w:rPr>
          <w:fldChar w:fldCharType="separate"/>
        </w:r>
        <w:r w:rsidR="00244644">
          <w:rPr>
            <w:noProof/>
            <w:webHidden/>
          </w:rPr>
          <w:t>185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94" w:history="1">
        <w:r w:rsidR="00455EEB" w:rsidRPr="002D70C2">
          <w:rPr>
            <w:rStyle w:val="Hyperlink"/>
            <w:noProof/>
            <w:lang w:eastAsia="zh-CN"/>
          </w:rPr>
          <w:t>35.11</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Directions giving rise to Modification</w:t>
        </w:r>
        <w:r w:rsidR="00455EEB">
          <w:rPr>
            <w:noProof/>
            <w:webHidden/>
          </w:rPr>
          <w:tab/>
        </w:r>
        <w:r w:rsidR="00455EEB">
          <w:rPr>
            <w:noProof/>
            <w:webHidden/>
          </w:rPr>
          <w:fldChar w:fldCharType="begin"/>
        </w:r>
        <w:r w:rsidR="00455EEB">
          <w:rPr>
            <w:noProof/>
            <w:webHidden/>
          </w:rPr>
          <w:instrText xml:space="preserve"> PAGEREF _Toc507720594 \h </w:instrText>
        </w:r>
        <w:r w:rsidR="00455EEB">
          <w:rPr>
            <w:noProof/>
            <w:webHidden/>
          </w:rPr>
        </w:r>
        <w:r w:rsidR="00455EEB">
          <w:rPr>
            <w:noProof/>
            <w:webHidden/>
          </w:rPr>
          <w:fldChar w:fldCharType="separate"/>
        </w:r>
        <w:r w:rsidR="00244644">
          <w:rPr>
            <w:noProof/>
            <w:webHidden/>
          </w:rPr>
          <w:t>186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95" w:history="1">
        <w:r w:rsidR="00455EEB" w:rsidRPr="002D70C2">
          <w:rPr>
            <w:rStyle w:val="Hyperlink"/>
            <w:noProof/>
          </w:rPr>
          <w:t>35.12</w:t>
        </w:r>
        <w:r w:rsidR="00455EEB">
          <w:rPr>
            <w:rFonts w:asciiTheme="minorHAnsi" w:eastAsiaTheme="minorEastAsia" w:hAnsiTheme="minorHAnsi" w:cstheme="minorBidi"/>
            <w:noProof/>
            <w:sz w:val="22"/>
            <w:szCs w:val="22"/>
            <w:lang w:eastAsia="en-AU"/>
          </w:rPr>
          <w:tab/>
        </w:r>
        <w:r w:rsidR="00455EEB" w:rsidRPr="002D70C2">
          <w:rPr>
            <w:rStyle w:val="Hyperlink"/>
            <w:noProof/>
          </w:rPr>
          <w:t>Modifications proposed by Project Co</w:t>
        </w:r>
        <w:r w:rsidR="00455EEB">
          <w:rPr>
            <w:noProof/>
            <w:webHidden/>
          </w:rPr>
          <w:tab/>
        </w:r>
        <w:r w:rsidR="00455EEB">
          <w:rPr>
            <w:noProof/>
            <w:webHidden/>
          </w:rPr>
          <w:fldChar w:fldCharType="begin"/>
        </w:r>
        <w:r w:rsidR="00455EEB">
          <w:rPr>
            <w:noProof/>
            <w:webHidden/>
          </w:rPr>
          <w:instrText xml:space="preserve"> PAGEREF _Toc507720595 \h </w:instrText>
        </w:r>
        <w:r w:rsidR="00455EEB">
          <w:rPr>
            <w:noProof/>
            <w:webHidden/>
          </w:rPr>
        </w:r>
        <w:r w:rsidR="00455EEB">
          <w:rPr>
            <w:noProof/>
            <w:webHidden/>
          </w:rPr>
          <w:fldChar w:fldCharType="separate"/>
        </w:r>
        <w:r w:rsidR="00244644">
          <w:rPr>
            <w:noProof/>
            <w:webHidden/>
          </w:rPr>
          <w:t>187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96" w:history="1">
        <w:r w:rsidR="00455EEB" w:rsidRPr="002D70C2">
          <w:rPr>
            <w:rStyle w:val="Hyperlink"/>
            <w:noProof/>
          </w:rPr>
          <w:t>35.13</w:t>
        </w:r>
        <w:r w:rsidR="00455EEB">
          <w:rPr>
            <w:rFonts w:asciiTheme="minorHAnsi" w:eastAsiaTheme="minorEastAsia" w:hAnsiTheme="minorHAnsi" w:cstheme="minorBidi"/>
            <w:noProof/>
            <w:sz w:val="22"/>
            <w:szCs w:val="22"/>
            <w:lang w:eastAsia="en-AU"/>
          </w:rPr>
          <w:tab/>
        </w:r>
        <w:r w:rsidR="00455EEB" w:rsidRPr="002D70C2">
          <w:rPr>
            <w:rStyle w:val="Hyperlink"/>
            <w:noProof/>
          </w:rPr>
          <w:t>Minor Modifications</w:t>
        </w:r>
        <w:r w:rsidR="00455EEB">
          <w:rPr>
            <w:noProof/>
            <w:webHidden/>
          </w:rPr>
          <w:tab/>
        </w:r>
        <w:r w:rsidR="00455EEB">
          <w:rPr>
            <w:noProof/>
            <w:webHidden/>
          </w:rPr>
          <w:fldChar w:fldCharType="begin"/>
        </w:r>
        <w:r w:rsidR="00455EEB">
          <w:rPr>
            <w:noProof/>
            <w:webHidden/>
          </w:rPr>
          <w:instrText xml:space="preserve"> PAGEREF _Toc507720596 \h </w:instrText>
        </w:r>
        <w:r w:rsidR="00455EEB">
          <w:rPr>
            <w:noProof/>
            <w:webHidden/>
          </w:rPr>
        </w:r>
        <w:r w:rsidR="00455EEB">
          <w:rPr>
            <w:noProof/>
            <w:webHidden/>
          </w:rPr>
          <w:fldChar w:fldCharType="separate"/>
        </w:r>
        <w:r w:rsidR="00244644">
          <w:rPr>
            <w:noProof/>
            <w:webHidden/>
          </w:rPr>
          <w:t>187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97" w:history="1">
        <w:r w:rsidR="00455EEB" w:rsidRPr="002D70C2">
          <w:rPr>
            <w:rStyle w:val="Hyperlink"/>
            <w:noProof/>
          </w:rPr>
          <w:t>35.14</w:t>
        </w:r>
        <w:r w:rsidR="00455EEB">
          <w:rPr>
            <w:rFonts w:asciiTheme="minorHAnsi" w:eastAsiaTheme="minorEastAsia" w:hAnsiTheme="minorHAnsi" w:cstheme="minorBidi"/>
            <w:noProof/>
            <w:sz w:val="22"/>
            <w:szCs w:val="22"/>
            <w:lang w:eastAsia="en-AU"/>
          </w:rPr>
          <w:tab/>
        </w:r>
        <w:r w:rsidR="00455EEB" w:rsidRPr="002D70C2">
          <w:rPr>
            <w:rStyle w:val="Hyperlink"/>
            <w:noProof/>
          </w:rPr>
          <w:t>Pre-Agreed Modifications</w:t>
        </w:r>
        <w:r w:rsidR="00455EEB">
          <w:rPr>
            <w:noProof/>
            <w:webHidden/>
          </w:rPr>
          <w:tab/>
        </w:r>
        <w:r w:rsidR="00455EEB">
          <w:rPr>
            <w:noProof/>
            <w:webHidden/>
          </w:rPr>
          <w:fldChar w:fldCharType="begin"/>
        </w:r>
        <w:r w:rsidR="00455EEB">
          <w:rPr>
            <w:noProof/>
            <w:webHidden/>
          </w:rPr>
          <w:instrText xml:space="preserve"> PAGEREF _Toc507720597 \h </w:instrText>
        </w:r>
        <w:r w:rsidR="00455EEB">
          <w:rPr>
            <w:noProof/>
            <w:webHidden/>
          </w:rPr>
        </w:r>
        <w:r w:rsidR="00455EEB">
          <w:rPr>
            <w:noProof/>
            <w:webHidden/>
          </w:rPr>
          <w:fldChar w:fldCharType="separate"/>
        </w:r>
        <w:r w:rsidR="00244644">
          <w:rPr>
            <w:noProof/>
            <w:webHidden/>
          </w:rPr>
          <w:t>189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98" w:history="1">
        <w:r w:rsidR="00455EEB" w:rsidRPr="002D70C2">
          <w:rPr>
            <w:rStyle w:val="Hyperlink"/>
            <w:noProof/>
          </w:rPr>
          <w:t>35.15</w:t>
        </w:r>
        <w:r w:rsidR="00455EEB">
          <w:rPr>
            <w:rFonts w:asciiTheme="minorHAnsi" w:eastAsiaTheme="minorEastAsia" w:hAnsiTheme="minorHAnsi" w:cstheme="minorBidi"/>
            <w:noProof/>
            <w:sz w:val="22"/>
            <w:szCs w:val="22"/>
            <w:lang w:eastAsia="en-AU"/>
          </w:rPr>
          <w:tab/>
        </w:r>
        <w:r w:rsidR="00455EEB" w:rsidRPr="002D70C2">
          <w:rPr>
            <w:rStyle w:val="Hyperlink"/>
            <w:noProof/>
          </w:rPr>
          <w:t>Augmentation Process</w:t>
        </w:r>
        <w:r w:rsidR="00455EEB">
          <w:rPr>
            <w:noProof/>
            <w:webHidden/>
          </w:rPr>
          <w:tab/>
        </w:r>
        <w:r w:rsidR="00455EEB">
          <w:rPr>
            <w:noProof/>
            <w:webHidden/>
          </w:rPr>
          <w:fldChar w:fldCharType="begin"/>
        </w:r>
        <w:r w:rsidR="00455EEB">
          <w:rPr>
            <w:noProof/>
            <w:webHidden/>
          </w:rPr>
          <w:instrText xml:space="preserve"> PAGEREF _Toc507720598 \h </w:instrText>
        </w:r>
        <w:r w:rsidR="00455EEB">
          <w:rPr>
            <w:noProof/>
            <w:webHidden/>
          </w:rPr>
        </w:r>
        <w:r w:rsidR="00455EEB">
          <w:rPr>
            <w:noProof/>
            <w:webHidden/>
          </w:rPr>
          <w:fldChar w:fldCharType="separate"/>
        </w:r>
        <w:r w:rsidR="00244644">
          <w:rPr>
            <w:noProof/>
            <w:webHidden/>
          </w:rPr>
          <w:t>189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599" w:history="1">
        <w:r w:rsidR="00455EEB" w:rsidRPr="002D70C2">
          <w:rPr>
            <w:rStyle w:val="Hyperlink"/>
            <w:noProof/>
          </w:rPr>
          <w:t>35.16</w:t>
        </w:r>
        <w:r w:rsidR="00455EEB">
          <w:rPr>
            <w:rFonts w:asciiTheme="minorHAnsi" w:eastAsiaTheme="minorEastAsia" w:hAnsiTheme="minorHAnsi" w:cstheme="minorBidi"/>
            <w:noProof/>
            <w:sz w:val="22"/>
            <w:szCs w:val="22"/>
            <w:lang w:eastAsia="en-AU"/>
          </w:rPr>
          <w:tab/>
        </w:r>
        <w:r w:rsidR="00455EEB" w:rsidRPr="002D70C2">
          <w:rPr>
            <w:rStyle w:val="Hyperlink"/>
            <w:noProof/>
          </w:rPr>
          <w:t>Disputes</w:t>
        </w:r>
        <w:r w:rsidR="00455EEB">
          <w:rPr>
            <w:noProof/>
            <w:webHidden/>
          </w:rPr>
          <w:tab/>
        </w:r>
        <w:r w:rsidR="00455EEB">
          <w:rPr>
            <w:noProof/>
            <w:webHidden/>
          </w:rPr>
          <w:fldChar w:fldCharType="begin"/>
        </w:r>
        <w:r w:rsidR="00455EEB">
          <w:rPr>
            <w:noProof/>
            <w:webHidden/>
          </w:rPr>
          <w:instrText xml:space="preserve"> PAGEREF _Toc507720599 \h </w:instrText>
        </w:r>
        <w:r w:rsidR="00455EEB">
          <w:rPr>
            <w:noProof/>
            <w:webHidden/>
          </w:rPr>
        </w:r>
        <w:r w:rsidR="00455EEB">
          <w:rPr>
            <w:noProof/>
            <w:webHidden/>
          </w:rPr>
          <w:fldChar w:fldCharType="separate"/>
        </w:r>
        <w:r w:rsidR="00244644">
          <w:rPr>
            <w:noProof/>
            <w:webHidden/>
          </w:rPr>
          <w:t>189</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600" w:history="1">
        <w:r w:rsidR="00455EEB" w:rsidRPr="002D70C2">
          <w:rPr>
            <w:rStyle w:val="Hyperlink"/>
            <w:caps/>
            <w:noProof/>
          </w:rPr>
          <w:t>36.</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Change in Law and Change in Policy</w:t>
        </w:r>
        <w:r w:rsidR="00455EEB">
          <w:rPr>
            <w:noProof/>
            <w:webHidden/>
          </w:rPr>
          <w:tab/>
        </w:r>
        <w:r w:rsidR="00455EEB">
          <w:rPr>
            <w:noProof/>
            <w:webHidden/>
          </w:rPr>
          <w:fldChar w:fldCharType="begin"/>
        </w:r>
        <w:r w:rsidR="00455EEB">
          <w:rPr>
            <w:noProof/>
            <w:webHidden/>
          </w:rPr>
          <w:instrText xml:space="preserve"> PAGEREF _Toc507720600 \h </w:instrText>
        </w:r>
        <w:r w:rsidR="00455EEB">
          <w:rPr>
            <w:noProof/>
            <w:webHidden/>
          </w:rPr>
        </w:r>
        <w:r w:rsidR="00455EEB">
          <w:rPr>
            <w:noProof/>
            <w:webHidden/>
          </w:rPr>
          <w:fldChar w:fldCharType="separate"/>
        </w:r>
        <w:r w:rsidR="00244644">
          <w:rPr>
            <w:noProof/>
            <w:webHidden/>
          </w:rPr>
          <w:t>189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01" w:history="1">
        <w:r w:rsidR="00455EEB" w:rsidRPr="002D70C2">
          <w:rPr>
            <w:rStyle w:val="Hyperlink"/>
            <w:noProof/>
          </w:rPr>
          <w:t>36.1</w:t>
        </w:r>
        <w:r w:rsidR="00455EEB">
          <w:rPr>
            <w:rFonts w:asciiTheme="minorHAnsi" w:eastAsiaTheme="minorEastAsia" w:hAnsiTheme="minorHAnsi" w:cstheme="minorBidi"/>
            <w:noProof/>
            <w:sz w:val="22"/>
            <w:szCs w:val="22"/>
            <w:lang w:eastAsia="en-AU"/>
          </w:rPr>
          <w:tab/>
        </w:r>
        <w:r w:rsidR="00455EEB" w:rsidRPr="002D70C2">
          <w:rPr>
            <w:rStyle w:val="Hyperlink"/>
            <w:noProof/>
          </w:rPr>
          <w:t>Change in Law and Change in Policy</w:t>
        </w:r>
        <w:r w:rsidR="00455EEB">
          <w:rPr>
            <w:noProof/>
            <w:webHidden/>
          </w:rPr>
          <w:tab/>
        </w:r>
        <w:r w:rsidR="00455EEB">
          <w:rPr>
            <w:noProof/>
            <w:webHidden/>
          </w:rPr>
          <w:fldChar w:fldCharType="begin"/>
        </w:r>
        <w:r w:rsidR="00455EEB">
          <w:rPr>
            <w:noProof/>
            <w:webHidden/>
          </w:rPr>
          <w:instrText xml:space="preserve"> PAGEREF _Toc507720601 \h </w:instrText>
        </w:r>
        <w:r w:rsidR="00455EEB">
          <w:rPr>
            <w:noProof/>
            <w:webHidden/>
          </w:rPr>
        </w:r>
        <w:r w:rsidR="00455EEB">
          <w:rPr>
            <w:noProof/>
            <w:webHidden/>
          </w:rPr>
          <w:fldChar w:fldCharType="separate"/>
        </w:r>
        <w:r w:rsidR="00244644">
          <w:rPr>
            <w:noProof/>
            <w:webHidden/>
          </w:rPr>
          <w:t>189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02" w:history="1">
        <w:r w:rsidR="00455EEB" w:rsidRPr="002D70C2">
          <w:rPr>
            <w:rStyle w:val="Hyperlink"/>
            <w:noProof/>
          </w:rPr>
          <w:t>36.2</w:t>
        </w:r>
        <w:r w:rsidR="00455EEB">
          <w:rPr>
            <w:rFonts w:asciiTheme="minorHAnsi" w:eastAsiaTheme="minorEastAsia" w:hAnsiTheme="minorHAnsi" w:cstheme="minorBidi"/>
            <w:noProof/>
            <w:sz w:val="22"/>
            <w:szCs w:val="22"/>
            <w:lang w:eastAsia="en-AU"/>
          </w:rPr>
          <w:tab/>
        </w:r>
        <w:r w:rsidR="00455EEB" w:rsidRPr="002D70C2">
          <w:rPr>
            <w:rStyle w:val="Hyperlink"/>
            <w:noProof/>
          </w:rPr>
          <w:t>Compensable Change in Mandatory Requirements</w:t>
        </w:r>
        <w:r w:rsidR="00455EEB">
          <w:rPr>
            <w:noProof/>
            <w:webHidden/>
          </w:rPr>
          <w:tab/>
        </w:r>
        <w:r w:rsidR="00455EEB">
          <w:rPr>
            <w:noProof/>
            <w:webHidden/>
          </w:rPr>
          <w:fldChar w:fldCharType="begin"/>
        </w:r>
        <w:r w:rsidR="00455EEB">
          <w:rPr>
            <w:noProof/>
            <w:webHidden/>
          </w:rPr>
          <w:instrText xml:space="preserve"> PAGEREF _Toc507720602 \h </w:instrText>
        </w:r>
        <w:r w:rsidR="00455EEB">
          <w:rPr>
            <w:noProof/>
            <w:webHidden/>
          </w:rPr>
        </w:r>
        <w:r w:rsidR="00455EEB">
          <w:rPr>
            <w:noProof/>
            <w:webHidden/>
          </w:rPr>
          <w:fldChar w:fldCharType="separate"/>
        </w:r>
        <w:r w:rsidR="00244644">
          <w:rPr>
            <w:noProof/>
            <w:webHidden/>
          </w:rPr>
          <w:t>190</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603" w:history="1">
        <w:r w:rsidR="00455EEB" w:rsidRPr="002D70C2">
          <w:rPr>
            <w:rStyle w:val="Hyperlink"/>
            <w:caps/>
            <w:noProof/>
            <w:lang w:eastAsia="zh-CN"/>
          </w:rPr>
          <w:t>37.</w:t>
        </w:r>
        <w:r w:rsidR="00455EEB">
          <w:rPr>
            <w:rFonts w:asciiTheme="minorHAnsi" w:eastAsiaTheme="minorEastAsia" w:hAnsiTheme="minorHAnsi" w:cstheme="minorBidi"/>
            <w:b w:val="0"/>
            <w:noProof/>
            <w:sz w:val="22"/>
            <w:szCs w:val="22"/>
            <w:lang w:eastAsia="en-AU"/>
          </w:rPr>
          <w:tab/>
        </w:r>
        <w:r w:rsidR="00455EEB" w:rsidRPr="002D70C2">
          <w:rPr>
            <w:rStyle w:val="Hyperlink"/>
            <w:noProof/>
            <w:lang w:eastAsia="zh-CN"/>
          </w:rPr>
          <w:t>Refinancing</w:t>
        </w:r>
        <w:r w:rsidR="00455EEB">
          <w:rPr>
            <w:noProof/>
            <w:webHidden/>
          </w:rPr>
          <w:tab/>
        </w:r>
        <w:r w:rsidR="00455EEB">
          <w:rPr>
            <w:noProof/>
            <w:webHidden/>
          </w:rPr>
          <w:fldChar w:fldCharType="begin"/>
        </w:r>
        <w:r w:rsidR="00455EEB">
          <w:rPr>
            <w:noProof/>
            <w:webHidden/>
          </w:rPr>
          <w:instrText xml:space="preserve"> PAGEREF _Toc507720603 \h </w:instrText>
        </w:r>
        <w:r w:rsidR="00455EEB">
          <w:rPr>
            <w:noProof/>
            <w:webHidden/>
          </w:rPr>
        </w:r>
        <w:r w:rsidR="00455EEB">
          <w:rPr>
            <w:noProof/>
            <w:webHidden/>
          </w:rPr>
          <w:fldChar w:fldCharType="separate"/>
        </w:r>
        <w:r w:rsidR="00244644">
          <w:rPr>
            <w:noProof/>
            <w:webHidden/>
          </w:rPr>
          <w:t>190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04" w:history="1">
        <w:r w:rsidR="00455EEB" w:rsidRPr="002D70C2">
          <w:rPr>
            <w:rStyle w:val="Hyperlink"/>
            <w:noProof/>
          </w:rPr>
          <w:t>37.1</w:t>
        </w:r>
        <w:r w:rsidR="00455EEB">
          <w:rPr>
            <w:rFonts w:asciiTheme="minorHAnsi" w:eastAsiaTheme="minorEastAsia" w:hAnsiTheme="minorHAnsi" w:cstheme="minorBidi"/>
            <w:noProof/>
            <w:sz w:val="22"/>
            <w:szCs w:val="22"/>
            <w:lang w:eastAsia="en-AU"/>
          </w:rPr>
          <w:tab/>
        </w:r>
        <w:r w:rsidR="00455EEB" w:rsidRPr="002D70C2">
          <w:rPr>
            <w:rStyle w:val="Hyperlink"/>
            <w:noProof/>
          </w:rPr>
          <w:t>Consent to Refinancing</w:t>
        </w:r>
        <w:r w:rsidR="00455EEB">
          <w:rPr>
            <w:noProof/>
            <w:webHidden/>
          </w:rPr>
          <w:tab/>
        </w:r>
        <w:r w:rsidR="00455EEB">
          <w:rPr>
            <w:noProof/>
            <w:webHidden/>
          </w:rPr>
          <w:fldChar w:fldCharType="begin"/>
        </w:r>
        <w:r w:rsidR="00455EEB">
          <w:rPr>
            <w:noProof/>
            <w:webHidden/>
          </w:rPr>
          <w:instrText xml:space="preserve"> PAGEREF _Toc507720604 \h </w:instrText>
        </w:r>
        <w:r w:rsidR="00455EEB">
          <w:rPr>
            <w:noProof/>
            <w:webHidden/>
          </w:rPr>
        </w:r>
        <w:r w:rsidR="00455EEB">
          <w:rPr>
            <w:noProof/>
            <w:webHidden/>
          </w:rPr>
          <w:fldChar w:fldCharType="separate"/>
        </w:r>
        <w:r w:rsidR="00244644">
          <w:rPr>
            <w:noProof/>
            <w:webHidden/>
          </w:rPr>
          <w:t>190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05" w:history="1">
        <w:r w:rsidR="00455EEB" w:rsidRPr="002D70C2">
          <w:rPr>
            <w:rStyle w:val="Hyperlink"/>
            <w:noProof/>
          </w:rPr>
          <w:t>37.2</w:t>
        </w:r>
        <w:r w:rsidR="00455EEB">
          <w:rPr>
            <w:rFonts w:asciiTheme="minorHAnsi" w:eastAsiaTheme="minorEastAsia" w:hAnsiTheme="minorHAnsi" w:cstheme="minorBidi"/>
            <w:noProof/>
            <w:sz w:val="22"/>
            <w:szCs w:val="22"/>
            <w:lang w:eastAsia="en-AU"/>
          </w:rPr>
          <w:tab/>
        </w:r>
        <w:r w:rsidR="00455EEB" w:rsidRPr="002D70C2">
          <w:rPr>
            <w:rStyle w:val="Hyperlink"/>
            <w:noProof/>
          </w:rPr>
          <w:t>Details of Refinancing</w:t>
        </w:r>
        <w:r w:rsidR="00455EEB">
          <w:rPr>
            <w:noProof/>
            <w:webHidden/>
          </w:rPr>
          <w:tab/>
        </w:r>
        <w:r w:rsidR="00455EEB">
          <w:rPr>
            <w:noProof/>
            <w:webHidden/>
          </w:rPr>
          <w:fldChar w:fldCharType="begin"/>
        </w:r>
        <w:r w:rsidR="00455EEB">
          <w:rPr>
            <w:noProof/>
            <w:webHidden/>
          </w:rPr>
          <w:instrText xml:space="preserve"> PAGEREF _Toc507720605 \h </w:instrText>
        </w:r>
        <w:r w:rsidR="00455EEB">
          <w:rPr>
            <w:noProof/>
            <w:webHidden/>
          </w:rPr>
        </w:r>
        <w:r w:rsidR="00455EEB">
          <w:rPr>
            <w:noProof/>
            <w:webHidden/>
          </w:rPr>
          <w:fldChar w:fldCharType="separate"/>
        </w:r>
        <w:r w:rsidR="00244644">
          <w:rPr>
            <w:noProof/>
            <w:webHidden/>
          </w:rPr>
          <w:t>191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06" w:history="1">
        <w:r w:rsidR="00455EEB" w:rsidRPr="002D70C2">
          <w:rPr>
            <w:rStyle w:val="Hyperlink"/>
            <w:noProof/>
          </w:rPr>
          <w:t>37.3</w:t>
        </w:r>
        <w:r w:rsidR="00455EEB">
          <w:rPr>
            <w:rFonts w:asciiTheme="minorHAnsi" w:eastAsiaTheme="minorEastAsia" w:hAnsiTheme="minorHAnsi" w:cstheme="minorBidi"/>
            <w:noProof/>
            <w:sz w:val="22"/>
            <w:szCs w:val="22"/>
            <w:lang w:eastAsia="en-AU"/>
          </w:rPr>
          <w:tab/>
        </w:r>
        <w:r w:rsidR="00455EEB" w:rsidRPr="002D70C2">
          <w:rPr>
            <w:rStyle w:val="Hyperlink"/>
            <w:noProof/>
          </w:rPr>
          <w:t>Refinancing documents</w:t>
        </w:r>
        <w:r w:rsidR="00455EEB">
          <w:rPr>
            <w:noProof/>
            <w:webHidden/>
          </w:rPr>
          <w:tab/>
        </w:r>
        <w:r w:rsidR="00455EEB">
          <w:rPr>
            <w:noProof/>
            <w:webHidden/>
          </w:rPr>
          <w:fldChar w:fldCharType="begin"/>
        </w:r>
        <w:r w:rsidR="00455EEB">
          <w:rPr>
            <w:noProof/>
            <w:webHidden/>
          </w:rPr>
          <w:instrText xml:space="preserve"> PAGEREF _Toc507720606 \h </w:instrText>
        </w:r>
        <w:r w:rsidR="00455EEB">
          <w:rPr>
            <w:noProof/>
            <w:webHidden/>
          </w:rPr>
        </w:r>
        <w:r w:rsidR="00455EEB">
          <w:rPr>
            <w:noProof/>
            <w:webHidden/>
          </w:rPr>
          <w:fldChar w:fldCharType="separate"/>
        </w:r>
        <w:r w:rsidR="00244644">
          <w:rPr>
            <w:noProof/>
            <w:webHidden/>
          </w:rPr>
          <w:t>192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07" w:history="1">
        <w:r w:rsidR="00455EEB" w:rsidRPr="002D70C2">
          <w:rPr>
            <w:rStyle w:val="Hyperlink"/>
            <w:noProof/>
          </w:rPr>
          <w:t>37.4</w:t>
        </w:r>
        <w:r w:rsidR="00455EEB">
          <w:rPr>
            <w:rFonts w:asciiTheme="minorHAnsi" w:eastAsiaTheme="minorEastAsia" w:hAnsiTheme="minorHAnsi" w:cstheme="minorBidi"/>
            <w:noProof/>
            <w:sz w:val="22"/>
            <w:szCs w:val="22"/>
            <w:lang w:eastAsia="en-AU"/>
          </w:rPr>
          <w:tab/>
        </w:r>
        <w:r w:rsidR="00455EEB" w:rsidRPr="002D70C2">
          <w:rPr>
            <w:rStyle w:val="Hyperlink"/>
            <w:noProof/>
          </w:rPr>
          <w:t>Calculation and Sharing of Refinancing Gains</w:t>
        </w:r>
        <w:r w:rsidR="00455EEB">
          <w:rPr>
            <w:noProof/>
            <w:webHidden/>
          </w:rPr>
          <w:tab/>
        </w:r>
        <w:r w:rsidR="00455EEB">
          <w:rPr>
            <w:noProof/>
            <w:webHidden/>
          </w:rPr>
          <w:fldChar w:fldCharType="begin"/>
        </w:r>
        <w:r w:rsidR="00455EEB">
          <w:rPr>
            <w:noProof/>
            <w:webHidden/>
          </w:rPr>
          <w:instrText xml:space="preserve"> PAGEREF _Toc507720607 \h </w:instrText>
        </w:r>
        <w:r w:rsidR="00455EEB">
          <w:rPr>
            <w:noProof/>
            <w:webHidden/>
          </w:rPr>
        </w:r>
        <w:r w:rsidR="00455EEB">
          <w:rPr>
            <w:noProof/>
            <w:webHidden/>
          </w:rPr>
          <w:fldChar w:fldCharType="separate"/>
        </w:r>
        <w:r w:rsidR="00244644">
          <w:rPr>
            <w:noProof/>
            <w:webHidden/>
          </w:rPr>
          <w:t>193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08" w:history="1">
        <w:r w:rsidR="00455EEB" w:rsidRPr="002D70C2">
          <w:rPr>
            <w:rStyle w:val="Hyperlink"/>
            <w:noProof/>
          </w:rPr>
          <w:t>37.5</w:t>
        </w:r>
        <w:r w:rsidR="00455EEB">
          <w:rPr>
            <w:rFonts w:asciiTheme="minorHAnsi" w:eastAsiaTheme="minorEastAsia" w:hAnsiTheme="minorHAnsi" w:cstheme="minorBidi"/>
            <w:noProof/>
            <w:sz w:val="22"/>
            <w:szCs w:val="22"/>
            <w:lang w:eastAsia="en-AU"/>
          </w:rPr>
          <w:tab/>
        </w:r>
        <w:r w:rsidR="00455EEB" w:rsidRPr="002D70C2">
          <w:rPr>
            <w:rStyle w:val="Hyperlink"/>
            <w:noProof/>
          </w:rPr>
          <w:t>Costs Relating to a Refinancing</w:t>
        </w:r>
        <w:r w:rsidR="00455EEB">
          <w:rPr>
            <w:noProof/>
            <w:webHidden/>
          </w:rPr>
          <w:tab/>
        </w:r>
        <w:r w:rsidR="00455EEB">
          <w:rPr>
            <w:noProof/>
            <w:webHidden/>
          </w:rPr>
          <w:fldChar w:fldCharType="begin"/>
        </w:r>
        <w:r w:rsidR="00455EEB">
          <w:rPr>
            <w:noProof/>
            <w:webHidden/>
          </w:rPr>
          <w:instrText xml:space="preserve"> PAGEREF _Toc507720608 \h </w:instrText>
        </w:r>
        <w:r w:rsidR="00455EEB">
          <w:rPr>
            <w:noProof/>
            <w:webHidden/>
          </w:rPr>
        </w:r>
        <w:r w:rsidR="00455EEB">
          <w:rPr>
            <w:noProof/>
            <w:webHidden/>
          </w:rPr>
          <w:fldChar w:fldCharType="separate"/>
        </w:r>
        <w:r w:rsidR="00244644">
          <w:rPr>
            <w:noProof/>
            <w:webHidden/>
          </w:rPr>
          <w:t>194</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609" w:history="1">
        <w:r w:rsidR="00455EEB" w:rsidRPr="002D70C2">
          <w:rPr>
            <w:rStyle w:val="Hyperlink"/>
            <w:caps/>
            <w:noProof/>
          </w:rPr>
          <w:t>38.</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Suspension and Step-In by the State</w:t>
        </w:r>
        <w:r w:rsidR="00455EEB">
          <w:rPr>
            <w:noProof/>
            <w:webHidden/>
          </w:rPr>
          <w:tab/>
        </w:r>
        <w:r w:rsidR="00455EEB">
          <w:rPr>
            <w:noProof/>
            <w:webHidden/>
          </w:rPr>
          <w:fldChar w:fldCharType="begin"/>
        </w:r>
        <w:r w:rsidR="00455EEB">
          <w:rPr>
            <w:noProof/>
            <w:webHidden/>
          </w:rPr>
          <w:instrText xml:space="preserve"> PAGEREF _Toc507720609 \h </w:instrText>
        </w:r>
        <w:r w:rsidR="00455EEB">
          <w:rPr>
            <w:noProof/>
            <w:webHidden/>
          </w:rPr>
        </w:r>
        <w:r w:rsidR="00455EEB">
          <w:rPr>
            <w:noProof/>
            <w:webHidden/>
          </w:rPr>
          <w:fldChar w:fldCharType="separate"/>
        </w:r>
        <w:r w:rsidR="00244644">
          <w:rPr>
            <w:noProof/>
            <w:webHidden/>
          </w:rPr>
          <w:t>194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10" w:history="1">
        <w:r w:rsidR="00455EEB" w:rsidRPr="002D70C2">
          <w:rPr>
            <w:rStyle w:val="Hyperlink"/>
            <w:noProof/>
          </w:rPr>
          <w:t>38.1</w:t>
        </w:r>
        <w:r w:rsidR="00455EEB">
          <w:rPr>
            <w:rFonts w:asciiTheme="minorHAnsi" w:eastAsiaTheme="minorEastAsia" w:hAnsiTheme="minorHAnsi" w:cstheme="minorBidi"/>
            <w:noProof/>
            <w:sz w:val="22"/>
            <w:szCs w:val="22"/>
            <w:lang w:eastAsia="en-AU"/>
          </w:rPr>
          <w:tab/>
        </w:r>
        <w:r w:rsidR="00455EEB" w:rsidRPr="002D70C2">
          <w:rPr>
            <w:rStyle w:val="Hyperlink"/>
            <w:noProof/>
          </w:rPr>
          <w:t>State right to suspend</w:t>
        </w:r>
        <w:r w:rsidR="00455EEB">
          <w:rPr>
            <w:noProof/>
            <w:webHidden/>
          </w:rPr>
          <w:tab/>
        </w:r>
        <w:r w:rsidR="00455EEB">
          <w:rPr>
            <w:noProof/>
            <w:webHidden/>
          </w:rPr>
          <w:fldChar w:fldCharType="begin"/>
        </w:r>
        <w:r w:rsidR="00455EEB">
          <w:rPr>
            <w:noProof/>
            <w:webHidden/>
          </w:rPr>
          <w:instrText xml:space="preserve"> PAGEREF _Toc507720610 \h </w:instrText>
        </w:r>
        <w:r w:rsidR="00455EEB">
          <w:rPr>
            <w:noProof/>
            <w:webHidden/>
          </w:rPr>
        </w:r>
        <w:r w:rsidR="00455EEB">
          <w:rPr>
            <w:noProof/>
            <w:webHidden/>
          </w:rPr>
          <w:fldChar w:fldCharType="separate"/>
        </w:r>
        <w:r w:rsidR="00244644">
          <w:rPr>
            <w:noProof/>
            <w:webHidden/>
          </w:rPr>
          <w:t>194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11" w:history="1">
        <w:r w:rsidR="00455EEB" w:rsidRPr="002D70C2">
          <w:rPr>
            <w:rStyle w:val="Hyperlink"/>
            <w:noProof/>
          </w:rPr>
          <w:t>38.2</w:t>
        </w:r>
        <w:r w:rsidR="00455EEB">
          <w:rPr>
            <w:rFonts w:asciiTheme="minorHAnsi" w:eastAsiaTheme="minorEastAsia" w:hAnsiTheme="minorHAnsi" w:cstheme="minorBidi"/>
            <w:noProof/>
            <w:sz w:val="22"/>
            <w:szCs w:val="22"/>
            <w:lang w:eastAsia="en-AU"/>
          </w:rPr>
          <w:tab/>
        </w:r>
        <w:r w:rsidR="00455EEB" w:rsidRPr="002D70C2">
          <w:rPr>
            <w:rStyle w:val="Hyperlink"/>
            <w:noProof/>
          </w:rPr>
          <w:t>State right of step-in</w:t>
        </w:r>
        <w:r w:rsidR="00455EEB">
          <w:rPr>
            <w:noProof/>
            <w:webHidden/>
          </w:rPr>
          <w:tab/>
        </w:r>
        <w:r w:rsidR="00455EEB">
          <w:rPr>
            <w:noProof/>
            <w:webHidden/>
          </w:rPr>
          <w:fldChar w:fldCharType="begin"/>
        </w:r>
        <w:r w:rsidR="00455EEB">
          <w:rPr>
            <w:noProof/>
            <w:webHidden/>
          </w:rPr>
          <w:instrText xml:space="preserve"> PAGEREF _Toc507720611 \h </w:instrText>
        </w:r>
        <w:r w:rsidR="00455EEB">
          <w:rPr>
            <w:noProof/>
            <w:webHidden/>
          </w:rPr>
        </w:r>
        <w:r w:rsidR="00455EEB">
          <w:rPr>
            <w:noProof/>
            <w:webHidden/>
          </w:rPr>
          <w:fldChar w:fldCharType="separate"/>
        </w:r>
        <w:r w:rsidR="00244644">
          <w:rPr>
            <w:noProof/>
            <w:webHidden/>
          </w:rPr>
          <w:t>195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12" w:history="1">
        <w:r w:rsidR="00455EEB" w:rsidRPr="002D70C2">
          <w:rPr>
            <w:rStyle w:val="Hyperlink"/>
            <w:noProof/>
          </w:rPr>
          <w:t>38.3</w:t>
        </w:r>
        <w:r w:rsidR="00455EEB">
          <w:rPr>
            <w:rFonts w:asciiTheme="minorHAnsi" w:eastAsiaTheme="minorEastAsia" w:hAnsiTheme="minorHAnsi" w:cstheme="minorBidi"/>
            <w:noProof/>
            <w:sz w:val="22"/>
            <w:szCs w:val="22"/>
            <w:lang w:eastAsia="en-AU"/>
          </w:rPr>
          <w:tab/>
        </w:r>
        <w:r w:rsidR="00455EEB" w:rsidRPr="002D70C2">
          <w:rPr>
            <w:rStyle w:val="Hyperlink"/>
            <w:noProof/>
          </w:rPr>
          <w:t>Notice</w:t>
        </w:r>
        <w:r w:rsidR="00455EEB">
          <w:rPr>
            <w:noProof/>
            <w:webHidden/>
          </w:rPr>
          <w:tab/>
        </w:r>
        <w:r w:rsidR="00455EEB">
          <w:rPr>
            <w:noProof/>
            <w:webHidden/>
          </w:rPr>
          <w:fldChar w:fldCharType="begin"/>
        </w:r>
        <w:r w:rsidR="00455EEB">
          <w:rPr>
            <w:noProof/>
            <w:webHidden/>
          </w:rPr>
          <w:instrText xml:space="preserve"> PAGEREF _Toc507720612 \h </w:instrText>
        </w:r>
        <w:r w:rsidR="00455EEB">
          <w:rPr>
            <w:noProof/>
            <w:webHidden/>
          </w:rPr>
        </w:r>
        <w:r w:rsidR="00455EEB">
          <w:rPr>
            <w:noProof/>
            <w:webHidden/>
          </w:rPr>
          <w:fldChar w:fldCharType="separate"/>
        </w:r>
        <w:r w:rsidR="00244644">
          <w:rPr>
            <w:noProof/>
            <w:webHidden/>
          </w:rPr>
          <w:t>196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13" w:history="1">
        <w:r w:rsidR="00455EEB" w:rsidRPr="002D70C2">
          <w:rPr>
            <w:rStyle w:val="Hyperlink"/>
            <w:noProof/>
          </w:rPr>
          <w:t>38.4</w:t>
        </w:r>
        <w:r w:rsidR="00455EEB">
          <w:rPr>
            <w:rFonts w:asciiTheme="minorHAnsi" w:eastAsiaTheme="minorEastAsia" w:hAnsiTheme="minorHAnsi" w:cstheme="minorBidi"/>
            <w:noProof/>
            <w:sz w:val="22"/>
            <w:szCs w:val="22"/>
            <w:lang w:eastAsia="en-AU"/>
          </w:rPr>
          <w:tab/>
        </w:r>
        <w:r w:rsidR="00455EEB" w:rsidRPr="002D70C2">
          <w:rPr>
            <w:rStyle w:val="Hyperlink"/>
            <w:noProof/>
          </w:rPr>
          <w:t>Suspension of Project Co's rights and obligations</w:t>
        </w:r>
        <w:r w:rsidR="00455EEB">
          <w:rPr>
            <w:noProof/>
            <w:webHidden/>
          </w:rPr>
          <w:tab/>
        </w:r>
        <w:r w:rsidR="00455EEB">
          <w:rPr>
            <w:noProof/>
            <w:webHidden/>
          </w:rPr>
          <w:fldChar w:fldCharType="begin"/>
        </w:r>
        <w:r w:rsidR="00455EEB">
          <w:rPr>
            <w:noProof/>
            <w:webHidden/>
          </w:rPr>
          <w:instrText xml:space="preserve"> PAGEREF _Toc507720613 \h </w:instrText>
        </w:r>
        <w:r w:rsidR="00455EEB">
          <w:rPr>
            <w:noProof/>
            <w:webHidden/>
          </w:rPr>
        </w:r>
        <w:r w:rsidR="00455EEB">
          <w:rPr>
            <w:noProof/>
            <w:webHidden/>
          </w:rPr>
          <w:fldChar w:fldCharType="separate"/>
        </w:r>
        <w:r w:rsidR="00244644">
          <w:rPr>
            <w:noProof/>
            <w:webHidden/>
          </w:rPr>
          <w:t>196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14" w:history="1">
        <w:r w:rsidR="00455EEB" w:rsidRPr="002D70C2">
          <w:rPr>
            <w:rStyle w:val="Hyperlink"/>
            <w:noProof/>
          </w:rPr>
          <w:t>38.5</w:t>
        </w:r>
        <w:r w:rsidR="00455EEB">
          <w:rPr>
            <w:rFonts w:asciiTheme="minorHAnsi" w:eastAsiaTheme="minorEastAsia" w:hAnsiTheme="minorHAnsi" w:cstheme="minorBidi"/>
            <w:noProof/>
            <w:sz w:val="22"/>
            <w:szCs w:val="22"/>
            <w:lang w:eastAsia="en-AU"/>
          </w:rPr>
          <w:tab/>
        </w:r>
        <w:r w:rsidR="00455EEB" w:rsidRPr="002D70C2">
          <w:rPr>
            <w:rStyle w:val="Hyperlink"/>
            <w:noProof/>
          </w:rPr>
          <w:t>Consequences of step-in by the State</w:t>
        </w:r>
        <w:r w:rsidR="00455EEB">
          <w:rPr>
            <w:noProof/>
            <w:webHidden/>
          </w:rPr>
          <w:tab/>
        </w:r>
        <w:r w:rsidR="00455EEB">
          <w:rPr>
            <w:noProof/>
            <w:webHidden/>
          </w:rPr>
          <w:fldChar w:fldCharType="begin"/>
        </w:r>
        <w:r w:rsidR="00455EEB">
          <w:rPr>
            <w:noProof/>
            <w:webHidden/>
          </w:rPr>
          <w:instrText xml:space="preserve"> PAGEREF _Toc507720614 \h </w:instrText>
        </w:r>
        <w:r w:rsidR="00455EEB">
          <w:rPr>
            <w:noProof/>
            <w:webHidden/>
          </w:rPr>
        </w:r>
        <w:r w:rsidR="00455EEB">
          <w:rPr>
            <w:noProof/>
            <w:webHidden/>
          </w:rPr>
          <w:fldChar w:fldCharType="separate"/>
        </w:r>
        <w:r w:rsidR="00244644">
          <w:rPr>
            <w:noProof/>
            <w:webHidden/>
          </w:rPr>
          <w:t>196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15" w:history="1">
        <w:r w:rsidR="00455EEB" w:rsidRPr="002D70C2">
          <w:rPr>
            <w:rStyle w:val="Hyperlink"/>
            <w:noProof/>
          </w:rPr>
          <w:t>38.6</w:t>
        </w:r>
        <w:r w:rsidR="00455EEB">
          <w:rPr>
            <w:rFonts w:asciiTheme="minorHAnsi" w:eastAsiaTheme="minorEastAsia" w:hAnsiTheme="minorHAnsi" w:cstheme="minorBidi"/>
            <w:noProof/>
            <w:sz w:val="22"/>
            <w:szCs w:val="22"/>
            <w:lang w:eastAsia="en-AU"/>
          </w:rPr>
          <w:tab/>
        </w:r>
        <w:r w:rsidR="00455EEB" w:rsidRPr="002D70C2">
          <w:rPr>
            <w:rStyle w:val="Hyperlink"/>
            <w:noProof/>
          </w:rPr>
          <w:t>Project Co to assist the State</w:t>
        </w:r>
        <w:r w:rsidR="00455EEB">
          <w:rPr>
            <w:noProof/>
            <w:webHidden/>
          </w:rPr>
          <w:tab/>
        </w:r>
        <w:r w:rsidR="00455EEB">
          <w:rPr>
            <w:noProof/>
            <w:webHidden/>
          </w:rPr>
          <w:fldChar w:fldCharType="begin"/>
        </w:r>
        <w:r w:rsidR="00455EEB">
          <w:rPr>
            <w:noProof/>
            <w:webHidden/>
          </w:rPr>
          <w:instrText xml:space="preserve"> PAGEREF _Toc507720615 \h </w:instrText>
        </w:r>
        <w:r w:rsidR="00455EEB">
          <w:rPr>
            <w:noProof/>
            <w:webHidden/>
          </w:rPr>
        </w:r>
        <w:r w:rsidR="00455EEB">
          <w:rPr>
            <w:noProof/>
            <w:webHidden/>
          </w:rPr>
          <w:fldChar w:fldCharType="separate"/>
        </w:r>
        <w:r w:rsidR="00244644">
          <w:rPr>
            <w:noProof/>
            <w:webHidden/>
          </w:rPr>
          <w:t>197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16" w:history="1">
        <w:r w:rsidR="00455EEB" w:rsidRPr="002D70C2">
          <w:rPr>
            <w:rStyle w:val="Hyperlink"/>
            <w:noProof/>
          </w:rPr>
          <w:t>38.7</w:t>
        </w:r>
        <w:r w:rsidR="00455EEB">
          <w:rPr>
            <w:rFonts w:asciiTheme="minorHAnsi" w:eastAsiaTheme="minorEastAsia" w:hAnsiTheme="minorHAnsi" w:cstheme="minorBidi"/>
            <w:noProof/>
            <w:sz w:val="22"/>
            <w:szCs w:val="22"/>
            <w:lang w:eastAsia="en-AU"/>
          </w:rPr>
          <w:tab/>
        </w:r>
        <w:r w:rsidR="00455EEB" w:rsidRPr="002D70C2">
          <w:rPr>
            <w:rStyle w:val="Hyperlink"/>
            <w:noProof/>
          </w:rPr>
          <w:t>State obligations during step-in</w:t>
        </w:r>
        <w:r w:rsidR="00455EEB">
          <w:rPr>
            <w:noProof/>
            <w:webHidden/>
          </w:rPr>
          <w:tab/>
        </w:r>
        <w:r w:rsidR="00455EEB">
          <w:rPr>
            <w:noProof/>
            <w:webHidden/>
          </w:rPr>
          <w:fldChar w:fldCharType="begin"/>
        </w:r>
        <w:r w:rsidR="00455EEB">
          <w:rPr>
            <w:noProof/>
            <w:webHidden/>
          </w:rPr>
          <w:instrText xml:space="preserve"> PAGEREF _Toc507720616 \h </w:instrText>
        </w:r>
        <w:r w:rsidR="00455EEB">
          <w:rPr>
            <w:noProof/>
            <w:webHidden/>
          </w:rPr>
        </w:r>
        <w:r w:rsidR="00455EEB">
          <w:rPr>
            <w:noProof/>
            <w:webHidden/>
          </w:rPr>
          <w:fldChar w:fldCharType="separate"/>
        </w:r>
        <w:r w:rsidR="00244644">
          <w:rPr>
            <w:noProof/>
            <w:webHidden/>
          </w:rPr>
          <w:t>197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17" w:history="1">
        <w:r w:rsidR="00455EEB" w:rsidRPr="002D70C2">
          <w:rPr>
            <w:rStyle w:val="Hyperlink"/>
            <w:noProof/>
          </w:rPr>
          <w:t>38.8</w:t>
        </w:r>
        <w:r w:rsidR="00455EEB">
          <w:rPr>
            <w:rFonts w:asciiTheme="minorHAnsi" w:eastAsiaTheme="minorEastAsia" w:hAnsiTheme="minorHAnsi" w:cstheme="minorBidi"/>
            <w:noProof/>
            <w:sz w:val="22"/>
            <w:szCs w:val="22"/>
            <w:lang w:eastAsia="en-AU"/>
          </w:rPr>
          <w:tab/>
        </w:r>
        <w:r w:rsidR="00455EEB" w:rsidRPr="002D70C2">
          <w:rPr>
            <w:rStyle w:val="Hyperlink"/>
            <w:noProof/>
          </w:rPr>
          <w:t>Limits on State obligations during step-in</w:t>
        </w:r>
        <w:r w:rsidR="00455EEB">
          <w:rPr>
            <w:noProof/>
            <w:webHidden/>
          </w:rPr>
          <w:tab/>
        </w:r>
        <w:r w:rsidR="00455EEB">
          <w:rPr>
            <w:noProof/>
            <w:webHidden/>
          </w:rPr>
          <w:fldChar w:fldCharType="begin"/>
        </w:r>
        <w:r w:rsidR="00455EEB">
          <w:rPr>
            <w:noProof/>
            <w:webHidden/>
          </w:rPr>
          <w:instrText xml:space="preserve"> PAGEREF _Toc507720617 \h </w:instrText>
        </w:r>
        <w:r w:rsidR="00455EEB">
          <w:rPr>
            <w:noProof/>
            <w:webHidden/>
          </w:rPr>
        </w:r>
        <w:r w:rsidR="00455EEB">
          <w:rPr>
            <w:noProof/>
            <w:webHidden/>
          </w:rPr>
          <w:fldChar w:fldCharType="separate"/>
        </w:r>
        <w:r w:rsidR="00244644">
          <w:rPr>
            <w:noProof/>
            <w:webHidden/>
          </w:rPr>
          <w:t>197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18" w:history="1">
        <w:r w:rsidR="00455EEB" w:rsidRPr="002D70C2">
          <w:rPr>
            <w:rStyle w:val="Hyperlink"/>
            <w:noProof/>
          </w:rPr>
          <w:t>38.9</w:t>
        </w:r>
        <w:r w:rsidR="00455EEB">
          <w:rPr>
            <w:rFonts w:asciiTheme="minorHAnsi" w:eastAsiaTheme="minorEastAsia" w:hAnsiTheme="minorHAnsi" w:cstheme="minorBidi"/>
            <w:noProof/>
            <w:sz w:val="22"/>
            <w:szCs w:val="22"/>
            <w:lang w:eastAsia="en-AU"/>
          </w:rPr>
          <w:tab/>
        </w:r>
        <w:r w:rsidR="00455EEB" w:rsidRPr="002D70C2">
          <w:rPr>
            <w:rStyle w:val="Hyperlink"/>
            <w:noProof/>
          </w:rPr>
          <w:t>Cessation of suspension or step-in rights</w:t>
        </w:r>
        <w:r w:rsidR="00455EEB">
          <w:rPr>
            <w:noProof/>
            <w:webHidden/>
          </w:rPr>
          <w:tab/>
        </w:r>
        <w:r w:rsidR="00455EEB">
          <w:rPr>
            <w:noProof/>
            <w:webHidden/>
          </w:rPr>
          <w:fldChar w:fldCharType="begin"/>
        </w:r>
        <w:r w:rsidR="00455EEB">
          <w:rPr>
            <w:noProof/>
            <w:webHidden/>
          </w:rPr>
          <w:instrText xml:space="preserve"> PAGEREF _Toc507720618 \h </w:instrText>
        </w:r>
        <w:r w:rsidR="00455EEB">
          <w:rPr>
            <w:noProof/>
            <w:webHidden/>
          </w:rPr>
        </w:r>
        <w:r w:rsidR="00455EEB">
          <w:rPr>
            <w:noProof/>
            <w:webHidden/>
          </w:rPr>
          <w:fldChar w:fldCharType="separate"/>
        </w:r>
        <w:r w:rsidR="00244644">
          <w:rPr>
            <w:noProof/>
            <w:webHidden/>
          </w:rPr>
          <w:t>197</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619" w:history="1">
        <w:r w:rsidR="00455EEB" w:rsidRPr="002D70C2">
          <w:rPr>
            <w:rStyle w:val="Hyperlink"/>
            <w:caps/>
            <w:noProof/>
          </w:rPr>
          <w:t>39.</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Probity Investigations and Probity Events</w:t>
        </w:r>
        <w:r w:rsidR="00455EEB">
          <w:rPr>
            <w:noProof/>
            <w:webHidden/>
          </w:rPr>
          <w:tab/>
        </w:r>
        <w:r w:rsidR="00455EEB">
          <w:rPr>
            <w:noProof/>
            <w:webHidden/>
          </w:rPr>
          <w:fldChar w:fldCharType="begin"/>
        </w:r>
        <w:r w:rsidR="00455EEB">
          <w:rPr>
            <w:noProof/>
            <w:webHidden/>
          </w:rPr>
          <w:instrText xml:space="preserve"> PAGEREF _Toc507720619 \h </w:instrText>
        </w:r>
        <w:r w:rsidR="00455EEB">
          <w:rPr>
            <w:noProof/>
            <w:webHidden/>
          </w:rPr>
        </w:r>
        <w:r w:rsidR="00455EEB">
          <w:rPr>
            <w:noProof/>
            <w:webHidden/>
          </w:rPr>
          <w:fldChar w:fldCharType="separate"/>
        </w:r>
        <w:r w:rsidR="00244644">
          <w:rPr>
            <w:noProof/>
            <w:webHidden/>
          </w:rPr>
          <w:t>198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20" w:history="1">
        <w:r w:rsidR="00455EEB" w:rsidRPr="002D70C2">
          <w:rPr>
            <w:rStyle w:val="Hyperlink"/>
            <w:noProof/>
          </w:rPr>
          <w:t>39.1</w:t>
        </w:r>
        <w:r w:rsidR="00455EEB">
          <w:rPr>
            <w:rFonts w:asciiTheme="minorHAnsi" w:eastAsiaTheme="minorEastAsia" w:hAnsiTheme="minorHAnsi" w:cstheme="minorBidi"/>
            <w:noProof/>
            <w:sz w:val="22"/>
            <w:szCs w:val="22"/>
            <w:lang w:eastAsia="en-AU"/>
          </w:rPr>
          <w:tab/>
        </w:r>
        <w:r w:rsidR="00455EEB" w:rsidRPr="002D70C2">
          <w:rPr>
            <w:rStyle w:val="Hyperlink"/>
            <w:noProof/>
          </w:rPr>
          <w:t>Probity Investigation</w:t>
        </w:r>
        <w:r w:rsidR="00455EEB">
          <w:rPr>
            <w:noProof/>
            <w:webHidden/>
          </w:rPr>
          <w:tab/>
        </w:r>
        <w:r w:rsidR="00455EEB">
          <w:rPr>
            <w:noProof/>
            <w:webHidden/>
          </w:rPr>
          <w:fldChar w:fldCharType="begin"/>
        </w:r>
        <w:r w:rsidR="00455EEB">
          <w:rPr>
            <w:noProof/>
            <w:webHidden/>
          </w:rPr>
          <w:instrText xml:space="preserve"> PAGEREF _Toc507720620 \h </w:instrText>
        </w:r>
        <w:r w:rsidR="00455EEB">
          <w:rPr>
            <w:noProof/>
            <w:webHidden/>
          </w:rPr>
        </w:r>
        <w:r w:rsidR="00455EEB">
          <w:rPr>
            <w:noProof/>
            <w:webHidden/>
          </w:rPr>
          <w:fldChar w:fldCharType="separate"/>
        </w:r>
        <w:r w:rsidR="00244644">
          <w:rPr>
            <w:noProof/>
            <w:webHidden/>
          </w:rPr>
          <w:t>198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21" w:history="1">
        <w:r w:rsidR="00455EEB" w:rsidRPr="002D70C2">
          <w:rPr>
            <w:rStyle w:val="Hyperlink"/>
            <w:noProof/>
          </w:rPr>
          <w:t>39.2</w:t>
        </w:r>
        <w:r w:rsidR="00455EEB">
          <w:rPr>
            <w:rFonts w:asciiTheme="minorHAnsi" w:eastAsiaTheme="minorEastAsia" w:hAnsiTheme="minorHAnsi" w:cstheme="minorBidi"/>
            <w:noProof/>
            <w:sz w:val="22"/>
            <w:szCs w:val="22"/>
            <w:lang w:eastAsia="en-AU"/>
          </w:rPr>
          <w:tab/>
        </w:r>
        <w:r w:rsidR="00455EEB" w:rsidRPr="002D70C2">
          <w:rPr>
            <w:rStyle w:val="Hyperlink"/>
            <w:noProof/>
          </w:rPr>
          <w:t>Probity Event</w:t>
        </w:r>
        <w:r w:rsidR="00455EEB">
          <w:rPr>
            <w:noProof/>
            <w:webHidden/>
          </w:rPr>
          <w:tab/>
        </w:r>
        <w:r w:rsidR="00455EEB">
          <w:rPr>
            <w:noProof/>
            <w:webHidden/>
          </w:rPr>
          <w:fldChar w:fldCharType="begin"/>
        </w:r>
        <w:r w:rsidR="00455EEB">
          <w:rPr>
            <w:noProof/>
            <w:webHidden/>
          </w:rPr>
          <w:instrText xml:space="preserve"> PAGEREF _Toc507720621 \h </w:instrText>
        </w:r>
        <w:r w:rsidR="00455EEB">
          <w:rPr>
            <w:noProof/>
            <w:webHidden/>
          </w:rPr>
        </w:r>
        <w:r w:rsidR="00455EEB">
          <w:rPr>
            <w:noProof/>
            <w:webHidden/>
          </w:rPr>
          <w:fldChar w:fldCharType="separate"/>
        </w:r>
        <w:r w:rsidR="00244644">
          <w:rPr>
            <w:noProof/>
            <w:webHidden/>
          </w:rPr>
          <w:t>198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22" w:history="1">
        <w:r w:rsidR="00455EEB" w:rsidRPr="002D70C2">
          <w:rPr>
            <w:rStyle w:val="Hyperlink"/>
            <w:noProof/>
          </w:rPr>
          <w:t>39.3</w:t>
        </w:r>
        <w:r w:rsidR="00455EEB">
          <w:rPr>
            <w:rFonts w:asciiTheme="minorHAnsi" w:eastAsiaTheme="minorEastAsia" w:hAnsiTheme="minorHAnsi" w:cstheme="minorBidi"/>
            <w:noProof/>
            <w:sz w:val="22"/>
            <w:szCs w:val="22"/>
            <w:lang w:eastAsia="en-AU"/>
          </w:rPr>
          <w:tab/>
        </w:r>
        <w:r w:rsidR="00455EEB" w:rsidRPr="002D70C2">
          <w:rPr>
            <w:rStyle w:val="Hyperlink"/>
            <w:noProof/>
          </w:rPr>
          <w:t>State costs of Probity Investigation and Probity Events</w:t>
        </w:r>
        <w:r w:rsidR="00455EEB">
          <w:rPr>
            <w:noProof/>
            <w:webHidden/>
          </w:rPr>
          <w:tab/>
        </w:r>
        <w:r w:rsidR="00455EEB">
          <w:rPr>
            <w:noProof/>
            <w:webHidden/>
          </w:rPr>
          <w:fldChar w:fldCharType="begin"/>
        </w:r>
        <w:r w:rsidR="00455EEB">
          <w:rPr>
            <w:noProof/>
            <w:webHidden/>
          </w:rPr>
          <w:instrText xml:space="preserve"> PAGEREF _Toc507720622 \h </w:instrText>
        </w:r>
        <w:r w:rsidR="00455EEB">
          <w:rPr>
            <w:noProof/>
            <w:webHidden/>
          </w:rPr>
        </w:r>
        <w:r w:rsidR="00455EEB">
          <w:rPr>
            <w:noProof/>
            <w:webHidden/>
          </w:rPr>
          <w:fldChar w:fldCharType="separate"/>
        </w:r>
        <w:r w:rsidR="00244644">
          <w:rPr>
            <w:noProof/>
            <w:webHidden/>
          </w:rPr>
          <w:t>199</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623" w:history="1">
        <w:r w:rsidR="00455EEB" w:rsidRPr="002D70C2">
          <w:rPr>
            <w:rStyle w:val="Hyperlink"/>
            <w:caps/>
            <w:noProof/>
          </w:rPr>
          <w:t>40.</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Commercial Opportunities</w:t>
        </w:r>
        <w:r w:rsidR="00455EEB">
          <w:rPr>
            <w:noProof/>
            <w:webHidden/>
          </w:rPr>
          <w:tab/>
        </w:r>
        <w:r w:rsidR="00455EEB">
          <w:rPr>
            <w:noProof/>
            <w:webHidden/>
          </w:rPr>
          <w:fldChar w:fldCharType="begin"/>
        </w:r>
        <w:r w:rsidR="00455EEB">
          <w:rPr>
            <w:noProof/>
            <w:webHidden/>
          </w:rPr>
          <w:instrText xml:space="preserve"> PAGEREF _Toc507720623 \h </w:instrText>
        </w:r>
        <w:r w:rsidR="00455EEB">
          <w:rPr>
            <w:noProof/>
            <w:webHidden/>
          </w:rPr>
        </w:r>
        <w:r w:rsidR="00455EEB">
          <w:rPr>
            <w:noProof/>
            <w:webHidden/>
          </w:rPr>
          <w:fldChar w:fldCharType="separate"/>
        </w:r>
        <w:r w:rsidR="00244644">
          <w:rPr>
            <w:noProof/>
            <w:webHidden/>
          </w:rPr>
          <w:t>199</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624" w:history="1">
        <w:r w:rsidR="00455EEB" w:rsidRPr="002D70C2">
          <w:rPr>
            <w:rStyle w:val="Hyperlink"/>
            <w:caps/>
            <w:noProof/>
          </w:rPr>
          <w:t>41.</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Structured Financing</w:t>
        </w:r>
        <w:r w:rsidR="00455EEB">
          <w:rPr>
            <w:noProof/>
            <w:webHidden/>
          </w:rPr>
          <w:tab/>
        </w:r>
        <w:r w:rsidR="00455EEB">
          <w:rPr>
            <w:noProof/>
            <w:webHidden/>
          </w:rPr>
          <w:fldChar w:fldCharType="begin"/>
        </w:r>
        <w:r w:rsidR="00455EEB">
          <w:rPr>
            <w:noProof/>
            <w:webHidden/>
          </w:rPr>
          <w:instrText xml:space="preserve"> PAGEREF _Toc507720624 \h </w:instrText>
        </w:r>
        <w:r w:rsidR="00455EEB">
          <w:rPr>
            <w:noProof/>
            <w:webHidden/>
          </w:rPr>
        </w:r>
        <w:r w:rsidR="00455EEB">
          <w:rPr>
            <w:noProof/>
            <w:webHidden/>
          </w:rPr>
          <w:fldChar w:fldCharType="separate"/>
        </w:r>
        <w:r w:rsidR="00244644">
          <w:rPr>
            <w:noProof/>
            <w:webHidden/>
          </w:rPr>
          <w:t>200</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625" w:history="1">
        <w:r w:rsidR="00455EEB" w:rsidRPr="002D70C2">
          <w:rPr>
            <w:rStyle w:val="Hyperlink"/>
            <w:noProof/>
          </w:rPr>
          <w:t>PART I - RISK, INDEMNITIES AND INSURANCE</w:t>
        </w:r>
        <w:r w:rsidR="00455EEB">
          <w:rPr>
            <w:noProof/>
            <w:webHidden/>
          </w:rPr>
          <w:tab/>
        </w:r>
        <w:r w:rsidR="00455EEB">
          <w:rPr>
            <w:noProof/>
            <w:webHidden/>
          </w:rPr>
          <w:fldChar w:fldCharType="begin"/>
        </w:r>
        <w:r w:rsidR="00455EEB">
          <w:rPr>
            <w:noProof/>
            <w:webHidden/>
          </w:rPr>
          <w:instrText xml:space="preserve"> PAGEREF _Toc507720625 \h </w:instrText>
        </w:r>
        <w:r w:rsidR="00455EEB">
          <w:rPr>
            <w:noProof/>
            <w:webHidden/>
          </w:rPr>
        </w:r>
        <w:r w:rsidR="00455EEB">
          <w:rPr>
            <w:noProof/>
            <w:webHidden/>
          </w:rPr>
          <w:fldChar w:fldCharType="separate"/>
        </w:r>
        <w:r w:rsidR="00244644">
          <w:rPr>
            <w:noProof/>
            <w:webHidden/>
          </w:rPr>
          <w:t>201</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626" w:history="1">
        <w:r w:rsidR="00455EEB" w:rsidRPr="002D70C2">
          <w:rPr>
            <w:rStyle w:val="Hyperlink"/>
            <w:caps/>
            <w:noProof/>
          </w:rPr>
          <w:t>42.</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Damage</w:t>
        </w:r>
        <w:r w:rsidR="00455EEB">
          <w:rPr>
            <w:noProof/>
            <w:webHidden/>
          </w:rPr>
          <w:tab/>
        </w:r>
        <w:r w:rsidR="00455EEB">
          <w:rPr>
            <w:noProof/>
            <w:webHidden/>
          </w:rPr>
          <w:fldChar w:fldCharType="begin"/>
        </w:r>
        <w:r w:rsidR="00455EEB">
          <w:rPr>
            <w:noProof/>
            <w:webHidden/>
          </w:rPr>
          <w:instrText xml:space="preserve"> PAGEREF _Toc507720626 \h </w:instrText>
        </w:r>
        <w:r w:rsidR="00455EEB">
          <w:rPr>
            <w:noProof/>
            <w:webHidden/>
          </w:rPr>
        </w:r>
        <w:r w:rsidR="00455EEB">
          <w:rPr>
            <w:noProof/>
            <w:webHidden/>
          </w:rPr>
          <w:fldChar w:fldCharType="separate"/>
        </w:r>
        <w:r w:rsidR="00244644">
          <w:rPr>
            <w:noProof/>
            <w:webHidden/>
          </w:rPr>
          <w:t>201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27" w:history="1">
        <w:r w:rsidR="00455EEB" w:rsidRPr="002D70C2">
          <w:rPr>
            <w:rStyle w:val="Hyperlink"/>
            <w:noProof/>
          </w:rPr>
          <w:t>42.1</w:t>
        </w:r>
        <w:r w:rsidR="00455EEB">
          <w:rPr>
            <w:rFonts w:asciiTheme="minorHAnsi" w:eastAsiaTheme="minorEastAsia" w:hAnsiTheme="minorHAnsi" w:cstheme="minorBidi"/>
            <w:noProof/>
            <w:sz w:val="22"/>
            <w:szCs w:val="22"/>
            <w:lang w:eastAsia="en-AU"/>
          </w:rPr>
          <w:tab/>
        </w:r>
        <w:r w:rsidR="00455EEB" w:rsidRPr="002D70C2">
          <w:rPr>
            <w:rStyle w:val="Hyperlink"/>
            <w:noProof/>
          </w:rPr>
          <w:t>Risk of loss or damage to Project Assets</w:t>
        </w:r>
        <w:r w:rsidR="00455EEB">
          <w:rPr>
            <w:noProof/>
            <w:webHidden/>
          </w:rPr>
          <w:tab/>
        </w:r>
        <w:r w:rsidR="00455EEB">
          <w:rPr>
            <w:noProof/>
            <w:webHidden/>
          </w:rPr>
          <w:fldChar w:fldCharType="begin"/>
        </w:r>
        <w:r w:rsidR="00455EEB">
          <w:rPr>
            <w:noProof/>
            <w:webHidden/>
          </w:rPr>
          <w:instrText xml:space="preserve"> PAGEREF _Toc507720627 \h </w:instrText>
        </w:r>
        <w:r w:rsidR="00455EEB">
          <w:rPr>
            <w:noProof/>
            <w:webHidden/>
          </w:rPr>
        </w:r>
        <w:r w:rsidR="00455EEB">
          <w:rPr>
            <w:noProof/>
            <w:webHidden/>
          </w:rPr>
          <w:fldChar w:fldCharType="separate"/>
        </w:r>
        <w:r w:rsidR="00244644">
          <w:rPr>
            <w:noProof/>
            <w:webHidden/>
          </w:rPr>
          <w:t>201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28" w:history="1">
        <w:r w:rsidR="00455EEB" w:rsidRPr="002D70C2">
          <w:rPr>
            <w:rStyle w:val="Hyperlink"/>
            <w:noProof/>
          </w:rPr>
          <w:t>42.2</w:t>
        </w:r>
        <w:r w:rsidR="00455EEB">
          <w:rPr>
            <w:rFonts w:asciiTheme="minorHAnsi" w:eastAsiaTheme="minorEastAsia" w:hAnsiTheme="minorHAnsi" w:cstheme="minorBidi"/>
            <w:noProof/>
            <w:sz w:val="22"/>
            <w:szCs w:val="22"/>
            <w:lang w:eastAsia="en-AU"/>
          </w:rPr>
          <w:tab/>
        </w:r>
        <w:r w:rsidR="00455EEB" w:rsidRPr="002D70C2">
          <w:rPr>
            <w:rStyle w:val="Hyperlink"/>
            <w:noProof/>
          </w:rPr>
          <w:t>Notification of damage</w:t>
        </w:r>
        <w:r w:rsidR="00455EEB">
          <w:rPr>
            <w:noProof/>
            <w:webHidden/>
          </w:rPr>
          <w:tab/>
        </w:r>
        <w:r w:rsidR="00455EEB">
          <w:rPr>
            <w:noProof/>
            <w:webHidden/>
          </w:rPr>
          <w:fldChar w:fldCharType="begin"/>
        </w:r>
        <w:r w:rsidR="00455EEB">
          <w:rPr>
            <w:noProof/>
            <w:webHidden/>
          </w:rPr>
          <w:instrText xml:space="preserve"> PAGEREF _Toc507720628 \h </w:instrText>
        </w:r>
        <w:r w:rsidR="00455EEB">
          <w:rPr>
            <w:noProof/>
            <w:webHidden/>
          </w:rPr>
        </w:r>
        <w:r w:rsidR="00455EEB">
          <w:rPr>
            <w:noProof/>
            <w:webHidden/>
          </w:rPr>
          <w:fldChar w:fldCharType="separate"/>
        </w:r>
        <w:r w:rsidR="00244644">
          <w:rPr>
            <w:noProof/>
            <w:webHidden/>
          </w:rPr>
          <w:t>201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29" w:history="1">
        <w:r w:rsidR="00455EEB" w:rsidRPr="002D70C2">
          <w:rPr>
            <w:rStyle w:val="Hyperlink"/>
            <w:noProof/>
          </w:rPr>
          <w:t>42.3</w:t>
        </w:r>
        <w:r w:rsidR="00455EEB">
          <w:rPr>
            <w:rFonts w:asciiTheme="minorHAnsi" w:eastAsiaTheme="minorEastAsia" w:hAnsiTheme="minorHAnsi" w:cstheme="minorBidi"/>
            <w:noProof/>
            <w:sz w:val="22"/>
            <w:szCs w:val="22"/>
            <w:lang w:eastAsia="en-AU"/>
          </w:rPr>
          <w:tab/>
        </w:r>
        <w:r w:rsidR="00455EEB" w:rsidRPr="002D70C2">
          <w:rPr>
            <w:rStyle w:val="Hyperlink"/>
            <w:noProof/>
          </w:rPr>
          <w:t>Repairing and reinstating</w:t>
        </w:r>
        <w:r w:rsidR="00455EEB">
          <w:rPr>
            <w:noProof/>
            <w:webHidden/>
          </w:rPr>
          <w:tab/>
        </w:r>
        <w:r w:rsidR="00455EEB">
          <w:rPr>
            <w:noProof/>
            <w:webHidden/>
          </w:rPr>
          <w:fldChar w:fldCharType="begin"/>
        </w:r>
        <w:r w:rsidR="00455EEB">
          <w:rPr>
            <w:noProof/>
            <w:webHidden/>
          </w:rPr>
          <w:instrText xml:space="preserve"> PAGEREF _Toc507720629 \h </w:instrText>
        </w:r>
        <w:r w:rsidR="00455EEB">
          <w:rPr>
            <w:noProof/>
            <w:webHidden/>
          </w:rPr>
        </w:r>
        <w:r w:rsidR="00455EEB">
          <w:rPr>
            <w:noProof/>
            <w:webHidden/>
          </w:rPr>
          <w:fldChar w:fldCharType="separate"/>
        </w:r>
        <w:r w:rsidR="00244644">
          <w:rPr>
            <w:noProof/>
            <w:webHidden/>
          </w:rPr>
          <w:t>202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30" w:history="1">
        <w:r w:rsidR="00455EEB" w:rsidRPr="002D70C2">
          <w:rPr>
            <w:rStyle w:val="Hyperlink"/>
            <w:noProof/>
          </w:rPr>
          <w:t>42.4</w:t>
        </w:r>
        <w:r w:rsidR="00455EEB">
          <w:rPr>
            <w:rFonts w:asciiTheme="minorHAnsi" w:eastAsiaTheme="minorEastAsia" w:hAnsiTheme="minorHAnsi" w:cstheme="minorBidi"/>
            <w:noProof/>
            <w:sz w:val="22"/>
            <w:szCs w:val="22"/>
            <w:lang w:eastAsia="en-AU"/>
          </w:rPr>
          <w:tab/>
        </w:r>
        <w:r w:rsidR="00455EEB" w:rsidRPr="002D70C2">
          <w:rPr>
            <w:rStyle w:val="Hyperlink"/>
            <w:noProof/>
          </w:rPr>
          <w:t>Cost and risk of repairing or reinstating</w:t>
        </w:r>
        <w:r w:rsidR="00455EEB">
          <w:rPr>
            <w:noProof/>
            <w:webHidden/>
          </w:rPr>
          <w:tab/>
        </w:r>
        <w:r w:rsidR="00455EEB">
          <w:rPr>
            <w:noProof/>
            <w:webHidden/>
          </w:rPr>
          <w:fldChar w:fldCharType="begin"/>
        </w:r>
        <w:r w:rsidR="00455EEB">
          <w:rPr>
            <w:noProof/>
            <w:webHidden/>
          </w:rPr>
          <w:instrText xml:space="preserve"> PAGEREF _Toc507720630 \h </w:instrText>
        </w:r>
        <w:r w:rsidR="00455EEB">
          <w:rPr>
            <w:noProof/>
            <w:webHidden/>
          </w:rPr>
        </w:r>
        <w:r w:rsidR="00455EEB">
          <w:rPr>
            <w:noProof/>
            <w:webHidden/>
          </w:rPr>
          <w:fldChar w:fldCharType="separate"/>
        </w:r>
        <w:r w:rsidR="00244644">
          <w:rPr>
            <w:noProof/>
            <w:webHidden/>
          </w:rPr>
          <w:t>203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31" w:history="1">
        <w:r w:rsidR="00455EEB" w:rsidRPr="002D70C2">
          <w:rPr>
            <w:rStyle w:val="Hyperlink"/>
            <w:noProof/>
          </w:rPr>
          <w:t>42.5</w:t>
        </w:r>
        <w:r w:rsidR="00455EEB">
          <w:rPr>
            <w:rFonts w:asciiTheme="minorHAnsi" w:eastAsiaTheme="minorEastAsia" w:hAnsiTheme="minorHAnsi" w:cstheme="minorBidi"/>
            <w:noProof/>
            <w:sz w:val="22"/>
            <w:szCs w:val="22"/>
            <w:lang w:eastAsia="en-AU"/>
          </w:rPr>
          <w:tab/>
        </w:r>
        <w:r w:rsidR="00455EEB" w:rsidRPr="002D70C2">
          <w:rPr>
            <w:rStyle w:val="Hyperlink"/>
            <w:noProof/>
          </w:rPr>
          <w:t>Consequences of not repairing or reinstating</w:t>
        </w:r>
        <w:r w:rsidR="00455EEB">
          <w:rPr>
            <w:noProof/>
            <w:webHidden/>
          </w:rPr>
          <w:tab/>
        </w:r>
        <w:r w:rsidR="00455EEB">
          <w:rPr>
            <w:noProof/>
            <w:webHidden/>
          </w:rPr>
          <w:fldChar w:fldCharType="begin"/>
        </w:r>
        <w:r w:rsidR="00455EEB">
          <w:rPr>
            <w:noProof/>
            <w:webHidden/>
          </w:rPr>
          <w:instrText xml:space="preserve"> PAGEREF _Toc507720631 \h </w:instrText>
        </w:r>
        <w:r w:rsidR="00455EEB">
          <w:rPr>
            <w:noProof/>
            <w:webHidden/>
          </w:rPr>
        </w:r>
        <w:r w:rsidR="00455EEB">
          <w:rPr>
            <w:noProof/>
            <w:webHidden/>
          </w:rPr>
          <w:fldChar w:fldCharType="separate"/>
        </w:r>
        <w:r w:rsidR="00244644">
          <w:rPr>
            <w:noProof/>
            <w:webHidden/>
          </w:rPr>
          <w:t>204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32" w:history="1">
        <w:r w:rsidR="00455EEB" w:rsidRPr="002D70C2">
          <w:rPr>
            <w:rStyle w:val="Hyperlink"/>
            <w:noProof/>
          </w:rPr>
          <w:t>42.6</w:t>
        </w:r>
        <w:r w:rsidR="00455EEB">
          <w:rPr>
            <w:rFonts w:asciiTheme="minorHAnsi" w:eastAsiaTheme="minorEastAsia" w:hAnsiTheme="minorHAnsi" w:cstheme="minorBidi"/>
            <w:noProof/>
            <w:sz w:val="22"/>
            <w:szCs w:val="22"/>
            <w:lang w:eastAsia="en-AU"/>
          </w:rPr>
          <w:tab/>
        </w:r>
        <w:r w:rsidR="00455EEB" w:rsidRPr="002D70C2">
          <w:rPr>
            <w:rStyle w:val="Hyperlink"/>
            <w:noProof/>
          </w:rPr>
          <w:t>Damage to third party property</w:t>
        </w:r>
        <w:r w:rsidR="00455EEB">
          <w:rPr>
            <w:noProof/>
            <w:webHidden/>
          </w:rPr>
          <w:tab/>
        </w:r>
        <w:r w:rsidR="00455EEB">
          <w:rPr>
            <w:noProof/>
            <w:webHidden/>
          </w:rPr>
          <w:fldChar w:fldCharType="begin"/>
        </w:r>
        <w:r w:rsidR="00455EEB">
          <w:rPr>
            <w:noProof/>
            <w:webHidden/>
          </w:rPr>
          <w:instrText xml:space="preserve"> PAGEREF _Toc507720632 \h </w:instrText>
        </w:r>
        <w:r w:rsidR="00455EEB">
          <w:rPr>
            <w:noProof/>
            <w:webHidden/>
          </w:rPr>
        </w:r>
        <w:r w:rsidR="00455EEB">
          <w:rPr>
            <w:noProof/>
            <w:webHidden/>
          </w:rPr>
          <w:fldChar w:fldCharType="separate"/>
        </w:r>
        <w:r w:rsidR="00244644">
          <w:rPr>
            <w:noProof/>
            <w:webHidden/>
          </w:rPr>
          <w:t>204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33" w:history="1">
        <w:r w:rsidR="00455EEB" w:rsidRPr="002D70C2">
          <w:rPr>
            <w:rStyle w:val="Hyperlink"/>
            <w:noProof/>
          </w:rPr>
          <w:t>42.7</w:t>
        </w:r>
        <w:r w:rsidR="00455EEB">
          <w:rPr>
            <w:rFonts w:asciiTheme="minorHAnsi" w:eastAsiaTheme="minorEastAsia" w:hAnsiTheme="minorHAnsi" w:cstheme="minorBidi"/>
            <w:noProof/>
            <w:sz w:val="22"/>
            <w:szCs w:val="22"/>
            <w:lang w:eastAsia="en-AU"/>
          </w:rPr>
          <w:tab/>
        </w:r>
        <w:r w:rsidR="00455EEB" w:rsidRPr="002D70C2">
          <w:rPr>
            <w:rStyle w:val="Hyperlink"/>
            <w:noProof/>
          </w:rPr>
          <w:t>Minor damage</w:t>
        </w:r>
        <w:r w:rsidR="00455EEB">
          <w:rPr>
            <w:noProof/>
            <w:webHidden/>
          </w:rPr>
          <w:tab/>
        </w:r>
        <w:r w:rsidR="00455EEB">
          <w:rPr>
            <w:noProof/>
            <w:webHidden/>
          </w:rPr>
          <w:fldChar w:fldCharType="begin"/>
        </w:r>
        <w:r w:rsidR="00455EEB">
          <w:rPr>
            <w:noProof/>
            <w:webHidden/>
          </w:rPr>
          <w:instrText xml:space="preserve"> PAGEREF _Toc507720633 \h </w:instrText>
        </w:r>
        <w:r w:rsidR="00455EEB">
          <w:rPr>
            <w:noProof/>
            <w:webHidden/>
          </w:rPr>
        </w:r>
        <w:r w:rsidR="00455EEB">
          <w:rPr>
            <w:noProof/>
            <w:webHidden/>
          </w:rPr>
          <w:fldChar w:fldCharType="separate"/>
        </w:r>
        <w:r w:rsidR="00244644">
          <w:rPr>
            <w:noProof/>
            <w:webHidden/>
          </w:rPr>
          <w:t>205</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634" w:history="1">
        <w:r w:rsidR="00455EEB" w:rsidRPr="002D70C2">
          <w:rPr>
            <w:rStyle w:val="Hyperlink"/>
            <w:caps/>
            <w:noProof/>
          </w:rPr>
          <w:t>43.</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Indemnities and limits of liabilities</w:t>
        </w:r>
        <w:r w:rsidR="00455EEB">
          <w:rPr>
            <w:noProof/>
            <w:webHidden/>
          </w:rPr>
          <w:tab/>
        </w:r>
        <w:r w:rsidR="00455EEB">
          <w:rPr>
            <w:noProof/>
            <w:webHidden/>
          </w:rPr>
          <w:fldChar w:fldCharType="begin"/>
        </w:r>
        <w:r w:rsidR="00455EEB">
          <w:rPr>
            <w:noProof/>
            <w:webHidden/>
          </w:rPr>
          <w:instrText xml:space="preserve"> PAGEREF _Toc507720634 \h </w:instrText>
        </w:r>
        <w:r w:rsidR="00455EEB">
          <w:rPr>
            <w:noProof/>
            <w:webHidden/>
          </w:rPr>
        </w:r>
        <w:r w:rsidR="00455EEB">
          <w:rPr>
            <w:noProof/>
            <w:webHidden/>
          </w:rPr>
          <w:fldChar w:fldCharType="separate"/>
        </w:r>
        <w:r w:rsidR="00244644">
          <w:rPr>
            <w:noProof/>
            <w:webHidden/>
          </w:rPr>
          <w:t>205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35" w:history="1">
        <w:r w:rsidR="00455EEB" w:rsidRPr="002D70C2">
          <w:rPr>
            <w:rStyle w:val="Hyperlink"/>
            <w:noProof/>
          </w:rPr>
          <w:t>43.1</w:t>
        </w:r>
        <w:r w:rsidR="00455EEB">
          <w:rPr>
            <w:rFonts w:asciiTheme="minorHAnsi" w:eastAsiaTheme="minorEastAsia" w:hAnsiTheme="minorHAnsi" w:cstheme="minorBidi"/>
            <w:noProof/>
            <w:sz w:val="22"/>
            <w:szCs w:val="22"/>
            <w:lang w:eastAsia="en-AU"/>
          </w:rPr>
          <w:tab/>
        </w:r>
        <w:r w:rsidR="00455EEB" w:rsidRPr="002D70C2">
          <w:rPr>
            <w:rStyle w:val="Hyperlink"/>
            <w:noProof/>
          </w:rPr>
          <w:t>General indemnity</w:t>
        </w:r>
        <w:r w:rsidR="00455EEB">
          <w:rPr>
            <w:noProof/>
            <w:webHidden/>
          </w:rPr>
          <w:tab/>
        </w:r>
        <w:r w:rsidR="00455EEB">
          <w:rPr>
            <w:noProof/>
            <w:webHidden/>
          </w:rPr>
          <w:fldChar w:fldCharType="begin"/>
        </w:r>
        <w:r w:rsidR="00455EEB">
          <w:rPr>
            <w:noProof/>
            <w:webHidden/>
          </w:rPr>
          <w:instrText xml:space="preserve"> PAGEREF _Toc507720635 \h </w:instrText>
        </w:r>
        <w:r w:rsidR="00455EEB">
          <w:rPr>
            <w:noProof/>
            <w:webHidden/>
          </w:rPr>
        </w:r>
        <w:r w:rsidR="00455EEB">
          <w:rPr>
            <w:noProof/>
            <w:webHidden/>
          </w:rPr>
          <w:fldChar w:fldCharType="separate"/>
        </w:r>
        <w:r w:rsidR="00244644">
          <w:rPr>
            <w:noProof/>
            <w:webHidden/>
          </w:rPr>
          <w:t>205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36" w:history="1">
        <w:r w:rsidR="00455EEB" w:rsidRPr="002D70C2">
          <w:rPr>
            <w:rStyle w:val="Hyperlink"/>
            <w:noProof/>
          </w:rPr>
          <w:t>43.2</w:t>
        </w:r>
        <w:r w:rsidR="00455EEB">
          <w:rPr>
            <w:rFonts w:asciiTheme="minorHAnsi" w:eastAsiaTheme="minorEastAsia" w:hAnsiTheme="minorHAnsi" w:cstheme="minorBidi"/>
            <w:noProof/>
            <w:sz w:val="22"/>
            <w:szCs w:val="22"/>
            <w:lang w:eastAsia="en-AU"/>
          </w:rPr>
          <w:tab/>
        </w:r>
        <w:r w:rsidR="00455EEB" w:rsidRPr="002D70C2">
          <w:rPr>
            <w:rStyle w:val="Hyperlink"/>
            <w:noProof/>
          </w:rPr>
          <w:t>Indemnity for Project Co breach</w:t>
        </w:r>
        <w:r w:rsidR="00455EEB">
          <w:rPr>
            <w:noProof/>
            <w:webHidden/>
          </w:rPr>
          <w:tab/>
        </w:r>
        <w:r w:rsidR="00455EEB">
          <w:rPr>
            <w:noProof/>
            <w:webHidden/>
          </w:rPr>
          <w:fldChar w:fldCharType="begin"/>
        </w:r>
        <w:r w:rsidR="00455EEB">
          <w:rPr>
            <w:noProof/>
            <w:webHidden/>
          </w:rPr>
          <w:instrText xml:space="preserve"> PAGEREF _Toc507720636 \h </w:instrText>
        </w:r>
        <w:r w:rsidR="00455EEB">
          <w:rPr>
            <w:noProof/>
            <w:webHidden/>
          </w:rPr>
        </w:r>
        <w:r w:rsidR="00455EEB">
          <w:rPr>
            <w:noProof/>
            <w:webHidden/>
          </w:rPr>
          <w:fldChar w:fldCharType="separate"/>
        </w:r>
        <w:r w:rsidR="00244644">
          <w:rPr>
            <w:noProof/>
            <w:webHidden/>
          </w:rPr>
          <w:t>205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37" w:history="1">
        <w:r w:rsidR="00455EEB" w:rsidRPr="002D70C2">
          <w:rPr>
            <w:rStyle w:val="Hyperlink"/>
            <w:noProof/>
          </w:rPr>
          <w:t>43.3</w:t>
        </w:r>
        <w:r w:rsidR="00455EEB">
          <w:rPr>
            <w:rFonts w:asciiTheme="minorHAnsi" w:eastAsiaTheme="minorEastAsia" w:hAnsiTheme="minorHAnsi" w:cstheme="minorBidi"/>
            <w:noProof/>
            <w:sz w:val="22"/>
            <w:szCs w:val="22"/>
            <w:lang w:eastAsia="en-AU"/>
          </w:rPr>
          <w:tab/>
        </w:r>
        <w:r w:rsidR="00455EEB" w:rsidRPr="002D70C2">
          <w:rPr>
            <w:rStyle w:val="Hyperlink"/>
            <w:noProof/>
          </w:rPr>
          <w:t>Project Information indemnity and release</w:t>
        </w:r>
        <w:r w:rsidR="00455EEB">
          <w:rPr>
            <w:noProof/>
            <w:webHidden/>
          </w:rPr>
          <w:tab/>
        </w:r>
        <w:r w:rsidR="00455EEB">
          <w:rPr>
            <w:noProof/>
            <w:webHidden/>
          </w:rPr>
          <w:fldChar w:fldCharType="begin"/>
        </w:r>
        <w:r w:rsidR="00455EEB">
          <w:rPr>
            <w:noProof/>
            <w:webHidden/>
          </w:rPr>
          <w:instrText xml:space="preserve"> PAGEREF _Toc507720637 \h </w:instrText>
        </w:r>
        <w:r w:rsidR="00455EEB">
          <w:rPr>
            <w:noProof/>
            <w:webHidden/>
          </w:rPr>
        </w:r>
        <w:r w:rsidR="00455EEB">
          <w:rPr>
            <w:noProof/>
            <w:webHidden/>
          </w:rPr>
          <w:fldChar w:fldCharType="separate"/>
        </w:r>
        <w:r w:rsidR="00244644">
          <w:rPr>
            <w:noProof/>
            <w:webHidden/>
          </w:rPr>
          <w:t>205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38" w:history="1">
        <w:r w:rsidR="00455EEB" w:rsidRPr="002D70C2">
          <w:rPr>
            <w:rStyle w:val="Hyperlink"/>
            <w:noProof/>
          </w:rPr>
          <w:t>43.4</w:t>
        </w:r>
        <w:r w:rsidR="00455EEB">
          <w:rPr>
            <w:rFonts w:asciiTheme="minorHAnsi" w:eastAsiaTheme="minorEastAsia" w:hAnsiTheme="minorHAnsi" w:cstheme="minorBidi"/>
            <w:noProof/>
            <w:sz w:val="22"/>
            <w:szCs w:val="22"/>
            <w:lang w:eastAsia="en-AU"/>
          </w:rPr>
          <w:tab/>
        </w:r>
        <w:r w:rsidR="00455EEB" w:rsidRPr="002D70C2">
          <w:rPr>
            <w:rStyle w:val="Hyperlink"/>
            <w:noProof/>
          </w:rPr>
          <w:t>Utility and Contamination indemnities</w:t>
        </w:r>
        <w:r w:rsidR="00455EEB">
          <w:rPr>
            <w:noProof/>
            <w:webHidden/>
          </w:rPr>
          <w:tab/>
        </w:r>
        <w:r w:rsidR="00455EEB">
          <w:rPr>
            <w:noProof/>
            <w:webHidden/>
          </w:rPr>
          <w:fldChar w:fldCharType="begin"/>
        </w:r>
        <w:r w:rsidR="00455EEB">
          <w:rPr>
            <w:noProof/>
            <w:webHidden/>
          </w:rPr>
          <w:instrText xml:space="preserve"> PAGEREF _Toc507720638 \h </w:instrText>
        </w:r>
        <w:r w:rsidR="00455EEB">
          <w:rPr>
            <w:noProof/>
            <w:webHidden/>
          </w:rPr>
        </w:r>
        <w:r w:rsidR="00455EEB">
          <w:rPr>
            <w:noProof/>
            <w:webHidden/>
          </w:rPr>
          <w:fldChar w:fldCharType="separate"/>
        </w:r>
        <w:r w:rsidR="00244644">
          <w:rPr>
            <w:noProof/>
            <w:webHidden/>
          </w:rPr>
          <w:t>206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39" w:history="1">
        <w:r w:rsidR="00455EEB" w:rsidRPr="002D70C2">
          <w:rPr>
            <w:rStyle w:val="Hyperlink"/>
            <w:rFonts w:eastAsia="SimSun"/>
            <w:noProof/>
          </w:rPr>
          <w:t>43.5</w:t>
        </w:r>
        <w:r w:rsidR="00455EEB">
          <w:rPr>
            <w:rFonts w:asciiTheme="minorHAnsi" w:eastAsiaTheme="minorEastAsia" w:hAnsiTheme="minorHAnsi" w:cstheme="minorBidi"/>
            <w:noProof/>
            <w:sz w:val="22"/>
            <w:szCs w:val="22"/>
            <w:lang w:eastAsia="en-AU"/>
          </w:rPr>
          <w:tab/>
        </w:r>
        <w:r w:rsidR="00455EEB" w:rsidRPr="002D70C2">
          <w:rPr>
            <w:rStyle w:val="Hyperlink"/>
            <w:rFonts w:eastAsia="SimSun"/>
            <w:noProof/>
          </w:rPr>
          <w:t>Intellectual Property and Moral Rights indemnity</w:t>
        </w:r>
        <w:r w:rsidR="00455EEB">
          <w:rPr>
            <w:noProof/>
            <w:webHidden/>
          </w:rPr>
          <w:tab/>
        </w:r>
        <w:r w:rsidR="00455EEB">
          <w:rPr>
            <w:noProof/>
            <w:webHidden/>
          </w:rPr>
          <w:fldChar w:fldCharType="begin"/>
        </w:r>
        <w:r w:rsidR="00455EEB">
          <w:rPr>
            <w:noProof/>
            <w:webHidden/>
          </w:rPr>
          <w:instrText xml:space="preserve"> PAGEREF _Toc507720639 \h </w:instrText>
        </w:r>
        <w:r w:rsidR="00455EEB">
          <w:rPr>
            <w:noProof/>
            <w:webHidden/>
          </w:rPr>
        </w:r>
        <w:r w:rsidR="00455EEB">
          <w:rPr>
            <w:noProof/>
            <w:webHidden/>
          </w:rPr>
          <w:fldChar w:fldCharType="separate"/>
        </w:r>
        <w:r w:rsidR="00244644">
          <w:rPr>
            <w:noProof/>
            <w:webHidden/>
          </w:rPr>
          <w:t>206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40" w:history="1">
        <w:r w:rsidR="00455EEB" w:rsidRPr="002D70C2">
          <w:rPr>
            <w:rStyle w:val="Hyperlink"/>
            <w:noProof/>
          </w:rPr>
          <w:t>43.6</w:t>
        </w:r>
        <w:r w:rsidR="00455EEB">
          <w:rPr>
            <w:rFonts w:asciiTheme="minorHAnsi" w:eastAsiaTheme="minorEastAsia" w:hAnsiTheme="minorHAnsi" w:cstheme="minorBidi"/>
            <w:noProof/>
            <w:sz w:val="22"/>
            <w:szCs w:val="22"/>
            <w:lang w:eastAsia="en-AU"/>
          </w:rPr>
          <w:tab/>
        </w:r>
        <w:r w:rsidR="00455EEB" w:rsidRPr="002D70C2">
          <w:rPr>
            <w:rStyle w:val="Hyperlink"/>
            <w:noProof/>
          </w:rPr>
          <w:t>Limits on Project Co Liability to indemnify</w:t>
        </w:r>
        <w:r w:rsidR="00455EEB">
          <w:rPr>
            <w:noProof/>
            <w:webHidden/>
          </w:rPr>
          <w:tab/>
        </w:r>
        <w:r w:rsidR="00455EEB">
          <w:rPr>
            <w:noProof/>
            <w:webHidden/>
          </w:rPr>
          <w:fldChar w:fldCharType="begin"/>
        </w:r>
        <w:r w:rsidR="00455EEB">
          <w:rPr>
            <w:noProof/>
            <w:webHidden/>
          </w:rPr>
          <w:instrText xml:space="preserve"> PAGEREF _Toc507720640 \h </w:instrText>
        </w:r>
        <w:r w:rsidR="00455EEB">
          <w:rPr>
            <w:noProof/>
            <w:webHidden/>
          </w:rPr>
        </w:r>
        <w:r w:rsidR="00455EEB">
          <w:rPr>
            <w:noProof/>
            <w:webHidden/>
          </w:rPr>
          <w:fldChar w:fldCharType="separate"/>
        </w:r>
        <w:r w:rsidR="00244644">
          <w:rPr>
            <w:noProof/>
            <w:webHidden/>
          </w:rPr>
          <w:t>207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41" w:history="1">
        <w:r w:rsidR="00455EEB" w:rsidRPr="002D70C2">
          <w:rPr>
            <w:rStyle w:val="Hyperlink"/>
            <w:noProof/>
          </w:rPr>
          <w:t>43.7</w:t>
        </w:r>
        <w:r w:rsidR="00455EEB">
          <w:rPr>
            <w:rFonts w:asciiTheme="minorHAnsi" w:eastAsiaTheme="minorEastAsia" w:hAnsiTheme="minorHAnsi" w:cstheme="minorBidi"/>
            <w:noProof/>
            <w:sz w:val="22"/>
            <w:szCs w:val="22"/>
            <w:lang w:eastAsia="en-AU"/>
          </w:rPr>
          <w:tab/>
        </w:r>
        <w:r w:rsidR="00455EEB" w:rsidRPr="002D70C2">
          <w:rPr>
            <w:rStyle w:val="Hyperlink"/>
            <w:noProof/>
          </w:rPr>
          <w:t>Third party claim under indemnity</w:t>
        </w:r>
        <w:r w:rsidR="00455EEB">
          <w:rPr>
            <w:noProof/>
            <w:webHidden/>
          </w:rPr>
          <w:tab/>
        </w:r>
        <w:r w:rsidR="00455EEB">
          <w:rPr>
            <w:noProof/>
            <w:webHidden/>
          </w:rPr>
          <w:fldChar w:fldCharType="begin"/>
        </w:r>
        <w:r w:rsidR="00455EEB">
          <w:rPr>
            <w:noProof/>
            <w:webHidden/>
          </w:rPr>
          <w:instrText xml:space="preserve"> PAGEREF _Toc507720641 \h </w:instrText>
        </w:r>
        <w:r w:rsidR="00455EEB">
          <w:rPr>
            <w:noProof/>
            <w:webHidden/>
          </w:rPr>
        </w:r>
        <w:r w:rsidR="00455EEB">
          <w:rPr>
            <w:noProof/>
            <w:webHidden/>
          </w:rPr>
          <w:fldChar w:fldCharType="separate"/>
        </w:r>
        <w:r w:rsidR="00244644">
          <w:rPr>
            <w:noProof/>
            <w:webHidden/>
          </w:rPr>
          <w:t>208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42" w:history="1">
        <w:r w:rsidR="00455EEB" w:rsidRPr="002D70C2">
          <w:rPr>
            <w:rStyle w:val="Hyperlink"/>
            <w:noProof/>
          </w:rPr>
          <w:t>43.8</w:t>
        </w:r>
        <w:r w:rsidR="00455EEB">
          <w:rPr>
            <w:rFonts w:asciiTheme="minorHAnsi" w:eastAsiaTheme="minorEastAsia" w:hAnsiTheme="minorHAnsi" w:cstheme="minorBidi"/>
            <w:noProof/>
            <w:sz w:val="22"/>
            <w:szCs w:val="22"/>
            <w:lang w:eastAsia="en-AU"/>
          </w:rPr>
          <w:tab/>
        </w:r>
        <w:r w:rsidR="00455EEB" w:rsidRPr="002D70C2">
          <w:rPr>
            <w:rStyle w:val="Hyperlink"/>
            <w:noProof/>
          </w:rPr>
          <w:t>Continuing obligation</w:t>
        </w:r>
        <w:r w:rsidR="00455EEB">
          <w:rPr>
            <w:noProof/>
            <w:webHidden/>
          </w:rPr>
          <w:tab/>
        </w:r>
        <w:r w:rsidR="00455EEB">
          <w:rPr>
            <w:noProof/>
            <w:webHidden/>
          </w:rPr>
          <w:fldChar w:fldCharType="begin"/>
        </w:r>
        <w:r w:rsidR="00455EEB">
          <w:rPr>
            <w:noProof/>
            <w:webHidden/>
          </w:rPr>
          <w:instrText xml:space="preserve"> PAGEREF _Toc507720642 \h </w:instrText>
        </w:r>
        <w:r w:rsidR="00455EEB">
          <w:rPr>
            <w:noProof/>
            <w:webHidden/>
          </w:rPr>
        </w:r>
        <w:r w:rsidR="00455EEB">
          <w:rPr>
            <w:noProof/>
            <w:webHidden/>
          </w:rPr>
          <w:fldChar w:fldCharType="separate"/>
        </w:r>
        <w:r w:rsidR="00244644">
          <w:rPr>
            <w:noProof/>
            <w:webHidden/>
          </w:rPr>
          <w:t>210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43" w:history="1">
        <w:r w:rsidR="00455EEB" w:rsidRPr="002D70C2">
          <w:rPr>
            <w:rStyle w:val="Hyperlink"/>
            <w:noProof/>
          </w:rPr>
          <w:t>43.9</w:t>
        </w:r>
        <w:r w:rsidR="00455EEB">
          <w:rPr>
            <w:rFonts w:asciiTheme="minorHAnsi" w:eastAsiaTheme="minorEastAsia" w:hAnsiTheme="minorHAnsi" w:cstheme="minorBidi"/>
            <w:noProof/>
            <w:sz w:val="22"/>
            <w:szCs w:val="22"/>
            <w:lang w:eastAsia="en-AU"/>
          </w:rPr>
          <w:tab/>
        </w:r>
        <w:r w:rsidR="00455EEB" w:rsidRPr="002D70C2">
          <w:rPr>
            <w:rStyle w:val="Hyperlink"/>
            <w:noProof/>
          </w:rPr>
          <w:t>Responsibilities as if owner</w:t>
        </w:r>
        <w:r w:rsidR="00455EEB">
          <w:rPr>
            <w:noProof/>
            <w:webHidden/>
          </w:rPr>
          <w:tab/>
        </w:r>
        <w:r w:rsidR="00455EEB">
          <w:rPr>
            <w:noProof/>
            <w:webHidden/>
          </w:rPr>
          <w:fldChar w:fldCharType="begin"/>
        </w:r>
        <w:r w:rsidR="00455EEB">
          <w:rPr>
            <w:noProof/>
            <w:webHidden/>
          </w:rPr>
          <w:instrText xml:space="preserve"> PAGEREF _Toc507720643 \h </w:instrText>
        </w:r>
        <w:r w:rsidR="00455EEB">
          <w:rPr>
            <w:noProof/>
            <w:webHidden/>
          </w:rPr>
        </w:r>
        <w:r w:rsidR="00455EEB">
          <w:rPr>
            <w:noProof/>
            <w:webHidden/>
          </w:rPr>
          <w:fldChar w:fldCharType="separate"/>
        </w:r>
        <w:r w:rsidR="00244644">
          <w:rPr>
            <w:noProof/>
            <w:webHidden/>
          </w:rPr>
          <w:t>210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44" w:history="1">
        <w:r w:rsidR="00455EEB" w:rsidRPr="002D70C2">
          <w:rPr>
            <w:rStyle w:val="Hyperlink"/>
            <w:noProof/>
          </w:rPr>
          <w:t>43.10</w:t>
        </w:r>
        <w:r w:rsidR="00455EEB">
          <w:rPr>
            <w:rFonts w:asciiTheme="minorHAnsi" w:eastAsiaTheme="minorEastAsia" w:hAnsiTheme="minorHAnsi" w:cstheme="minorBidi"/>
            <w:noProof/>
            <w:sz w:val="22"/>
            <w:szCs w:val="22"/>
            <w:lang w:eastAsia="en-AU"/>
          </w:rPr>
          <w:tab/>
        </w:r>
        <w:r w:rsidR="00455EEB" w:rsidRPr="002D70C2">
          <w:rPr>
            <w:rStyle w:val="Hyperlink"/>
            <w:noProof/>
          </w:rPr>
          <w:t>Limitation on State Liability to Project Co for Relief Events</w:t>
        </w:r>
        <w:r w:rsidR="00455EEB">
          <w:rPr>
            <w:noProof/>
            <w:webHidden/>
          </w:rPr>
          <w:tab/>
        </w:r>
        <w:r w:rsidR="00455EEB">
          <w:rPr>
            <w:noProof/>
            <w:webHidden/>
          </w:rPr>
          <w:fldChar w:fldCharType="begin"/>
        </w:r>
        <w:r w:rsidR="00455EEB">
          <w:rPr>
            <w:noProof/>
            <w:webHidden/>
          </w:rPr>
          <w:instrText xml:space="preserve"> PAGEREF _Toc507720644 \h </w:instrText>
        </w:r>
        <w:r w:rsidR="00455EEB">
          <w:rPr>
            <w:noProof/>
            <w:webHidden/>
          </w:rPr>
        </w:r>
        <w:r w:rsidR="00455EEB">
          <w:rPr>
            <w:noProof/>
            <w:webHidden/>
          </w:rPr>
          <w:fldChar w:fldCharType="separate"/>
        </w:r>
        <w:r w:rsidR="00244644">
          <w:rPr>
            <w:noProof/>
            <w:webHidden/>
          </w:rPr>
          <w:t>210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45" w:history="1">
        <w:r w:rsidR="00455EEB" w:rsidRPr="002D70C2">
          <w:rPr>
            <w:rStyle w:val="Hyperlink"/>
            <w:noProof/>
            <w:lang w:eastAsia="zh-CN"/>
          </w:rPr>
          <w:t>43.11</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Indirect or Consequential Loss</w:t>
        </w:r>
        <w:r w:rsidR="00455EEB">
          <w:rPr>
            <w:noProof/>
            <w:webHidden/>
          </w:rPr>
          <w:tab/>
        </w:r>
        <w:r w:rsidR="00455EEB">
          <w:rPr>
            <w:noProof/>
            <w:webHidden/>
          </w:rPr>
          <w:fldChar w:fldCharType="begin"/>
        </w:r>
        <w:r w:rsidR="00455EEB">
          <w:rPr>
            <w:noProof/>
            <w:webHidden/>
          </w:rPr>
          <w:instrText xml:space="preserve"> PAGEREF _Toc507720645 \h </w:instrText>
        </w:r>
        <w:r w:rsidR="00455EEB">
          <w:rPr>
            <w:noProof/>
            <w:webHidden/>
          </w:rPr>
        </w:r>
        <w:r w:rsidR="00455EEB">
          <w:rPr>
            <w:noProof/>
            <w:webHidden/>
          </w:rPr>
          <w:fldChar w:fldCharType="separate"/>
        </w:r>
        <w:r w:rsidR="00244644">
          <w:rPr>
            <w:noProof/>
            <w:webHidden/>
          </w:rPr>
          <w:t>210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46" w:history="1">
        <w:r w:rsidR="00455EEB" w:rsidRPr="002D70C2">
          <w:rPr>
            <w:rStyle w:val="Hyperlink"/>
            <w:noProof/>
          </w:rPr>
          <w:t>43.12</w:t>
        </w:r>
        <w:r w:rsidR="00455EEB">
          <w:rPr>
            <w:rFonts w:asciiTheme="minorHAnsi" w:eastAsiaTheme="minorEastAsia" w:hAnsiTheme="minorHAnsi" w:cstheme="minorBidi"/>
            <w:noProof/>
            <w:sz w:val="22"/>
            <w:szCs w:val="22"/>
            <w:lang w:eastAsia="en-AU"/>
          </w:rPr>
          <w:tab/>
        </w:r>
        <w:r w:rsidR="00455EEB" w:rsidRPr="002D70C2">
          <w:rPr>
            <w:rStyle w:val="Hyperlink"/>
            <w:noProof/>
          </w:rPr>
          <w:t>Benefits held on trust</w:t>
        </w:r>
        <w:r w:rsidR="00455EEB">
          <w:rPr>
            <w:noProof/>
            <w:webHidden/>
          </w:rPr>
          <w:tab/>
        </w:r>
        <w:r w:rsidR="00455EEB">
          <w:rPr>
            <w:noProof/>
            <w:webHidden/>
          </w:rPr>
          <w:fldChar w:fldCharType="begin"/>
        </w:r>
        <w:r w:rsidR="00455EEB">
          <w:rPr>
            <w:noProof/>
            <w:webHidden/>
          </w:rPr>
          <w:instrText xml:space="preserve"> PAGEREF _Toc507720646 \h </w:instrText>
        </w:r>
        <w:r w:rsidR="00455EEB">
          <w:rPr>
            <w:noProof/>
            <w:webHidden/>
          </w:rPr>
        </w:r>
        <w:r w:rsidR="00455EEB">
          <w:rPr>
            <w:noProof/>
            <w:webHidden/>
          </w:rPr>
          <w:fldChar w:fldCharType="separate"/>
        </w:r>
        <w:r w:rsidR="00244644">
          <w:rPr>
            <w:noProof/>
            <w:webHidden/>
          </w:rPr>
          <w:t>212</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647" w:history="1">
        <w:r w:rsidR="00455EEB" w:rsidRPr="002D70C2">
          <w:rPr>
            <w:rStyle w:val="Hyperlink"/>
            <w:caps/>
            <w:noProof/>
          </w:rPr>
          <w:t>44.</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Insurance</w:t>
        </w:r>
        <w:r w:rsidR="00455EEB">
          <w:rPr>
            <w:noProof/>
            <w:webHidden/>
          </w:rPr>
          <w:tab/>
        </w:r>
        <w:r w:rsidR="00455EEB">
          <w:rPr>
            <w:noProof/>
            <w:webHidden/>
          </w:rPr>
          <w:fldChar w:fldCharType="begin"/>
        </w:r>
        <w:r w:rsidR="00455EEB">
          <w:rPr>
            <w:noProof/>
            <w:webHidden/>
          </w:rPr>
          <w:instrText xml:space="preserve"> PAGEREF _Toc507720647 \h </w:instrText>
        </w:r>
        <w:r w:rsidR="00455EEB">
          <w:rPr>
            <w:noProof/>
            <w:webHidden/>
          </w:rPr>
        </w:r>
        <w:r w:rsidR="00455EEB">
          <w:rPr>
            <w:noProof/>
            <w:webHidden/>
          </w:rPr>
          <w:fldChar w:fldCharType="separate"/>
        </w:r>
        <w:r w:rsidR="00244644">
          <w:rPr>
            <w:noProof/>
            <w:webHidden/>
          </w:rPr>
          <w:t>213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48" w:history="1">
        <w:r w:rsidR="00455EEB" w:rsidRPr="002D70C2">
          <w:rPr>
            <w:rStyle w:val="Hyperlink"/>
            <w:noProof/>
          </w:rPr>
          <w:t>44.1</w:t>
        </w:r>
        <w:r w:rsidR="00455EEB">
          <w:rPr>
            <w:rFonts w:asciiTheme="minorHAnsi" w:eastAsiaTheme="minorEastAsia" w:hAnsiTheme="minorHAnsi" w:cstheme="minorBidi"/>
            <w:noProof/>
            <w:sz w:val="22"/>
            <w:szCs w:val="22"/>
            <w:lang w:eastAsia="en-AU"/>
          </w:rPr>
          <w:tab/>
        </w:r>
        <w:r w:rsidR="00455EEB" w:rsidRPr="002D70C2">
          <w:rPr>
            <w:rStyle w:val="Hyperlink"/>
            <w:noProof/>
          </w:rPr>
          <w:t>Development Phase Insurances</w:t>
        </w:r>
        <w:r w:rsidR="00455EEB">
          <w:rPr>
            <w:noProof/>
            <w:webHidden/>
          </w:rPr>
          <w:tab/>
        </w:r>
        <w:r w:rsidR="00455EEB">
          <w:rPr>
            <w:noProof/>
            <w:webHidden/>
          </w:rPr>
          <w:fldChar w:fldCharType="begin"/>
        </w:r>
        <w:r w:rsidR="00455EEB">
          <w:rPr>
            <w:noProof/>
            <w:webHidden/>
          </w:rPr>
          <w:instrText xml:space="preserve"> PAGEREF _Toc507720648 \h </w:instrText>
        </w:r>
        <w:r w:rsidR="00455EEB">
          <w:rPr>
            <w:noProof/>
            <w:webHidden/>
          </w:rPr>
        </w:r>
        <w:r w:rsidR="00455EEB">
          <w:rPr>
            <w:noProof/>
            <w:webHidden/>
          </w:rPr>
          <w:fldChar w:fldCharType="separate"/>
        </w:r>
        <w:r w:rsidR="00244644">
          <w:rPr>
            <w:noProof/>
            <w:webHidden/>
          </w:rPr>
          <w:t>213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49" w:history="1">
        <w:r w:rsidR="00455EEB" w:rsidRPr="002D70C2">
          <w:rPr>
            <w:rStyle w:val="Hyperlink"/>
            <w:noProof/>
          </w:rPr>
          <w:t>44.2</w:t>
        </w:r>
        <w:r w:rsidR="00455EEB">
          <w:rPr>
            <w:rFonts w:asciiTheme="minorHAnsi" w:eastAsiaTheme="minorEastAsia" w:hAnsiTheme="minorHAnsi" w:cstheme="minorBidi"/>
            <w:noProof/>
            <w:sz w:val="22"/>
            <w:szCs w:val="22"/>
            <w:lang w:eastAsia="en-AU"/>
          </w:rPr>
          <w:tab/>
        </w:r>
        <w:r w:rsidR="00455EEB" w:rsidRPr="002D70C2">
          <w:rPr>
            <w:rStyle w:val="Hyperlink"/>
            <w:noProof/>
          </w:rPr>
          <w:t>Operational Phase Insurances</w:t>
        </w:r>
        <w:r w:rsidR="00455EEB">
          <w:rPr>
            <w:noProof/>
            <w:webHidden/>
          </w:rPr>
          <w:tab/>
        </w:r>
        <w:r w:rsidR="00455EEB">
          <w:rPr>
            <w:noProof/>
            <w:webHidden/>
          </w:rPr>
          <w:fldChar w:fldCharType="begin"/>
        </w:r>
        <w:r w:rsidR="00455EEB">
          <w:rPr>
            <w:noProof/>
            <w:webHidden/>
          </w:rPr>
          <w:instrText xml:space="preserve"> PAGEREF _Toc507720649 \h </w:instrText>
        </w:r>
        <w:r w:rsidR="00455EEB">
          <w:rPr>
            <w:noProof/>
            <w:webHidden/>
          </w:rPr>
        </w:r>
        <w:r w:rsidR="00455EEB">
          <w:rPr>
            <w:noProof/>
            <w:webHidden/>
          </w:rPr>
          <w:fldChar w:fldCharType="separate"/>
        </w:r>
        <w:r w:rsidR="00244644">
          <w:rPr>
            <w:noProof/>
            <w:webHidden/>
          </w:rPr>
          <w:t>213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50" w:history="1">
        <w:r w:rsidR="00455EEB" w:rsidRPr="002D70C2">
          <w:rPr>
            <w:rStyle w:val="Hyperlink"/>
            <w:noProof/>
          </w:rPr>
          <w:t>44.3</w:t>
        </w:r>
        <w:r w:rsidR="00455EEB">
          <w:rPr>
            <w:rFonts w:asciiTheme="minorHAnsi" w:eastAsiaTheme="minorEastAsia" w:hAnsiTheme="minorHAnsi" w:cstheme="minorBidi"/>
            <w:noProof/>
            <w:sz w:val="22"/>
            <w:szCs w:val="22"/>
            <w:lang w:eastAsia="en-AU"/>
          </w:rPr>
          <w:tab/>
        </w:r>
        <w:r w:rsidR="00455EEB" w:rsidRPr="002D70C2">
          <w:rPr>
            <w:rStyle w:val="Hyperlink"/>
            <w:noProof/>
          </w:rPr>
          <w:t>General insurance requirements</w:t>
        </w:r>
        <w:r w:rsidR="00455EEB">
          <w:rPr>
            <w:noProof/>
            <w:webHidden/>
          </w:rPr>
          <w:tab/>
        </w:r>
        <w:r w:rsidR="00455EEB">
          <w:rPr>
            <w:noProof/>
            <w:webHidden/>
          </w:rPr>
          <w:fldChar w:fldCharType="begin"/>
        </w:r>
        <w:r w:rsidR="00455EEB">
          <w:rPr>
            <w:noProof/>
            <w:webHidden/>
          </w:rPr>
          <w:instrText xml:space="preserve"> PAGEREF _Toc507720650 \h </w:instrText>
        </w:r>
        <w:r w:rsidR="00455EEB">
          <w:rPr>
            <w:noProof/>
            <w:webHidden/>
          </w:rPr>
        </w:r>
        <w:r w:rsidR="00455EEB">
          <w:rPr>
            <w:noProof/>
            <w:webHidden/>
          </w:rPr>
          <w:fldChar w:fldCharType="separate"/>
        </w:r>
        <w:r w:rsidR="00244644">
          <w:rPr>
            <w:noProof/>
            <w:webHidden/>
          </w:rPr>
          <w:t>213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51" w:history="1">
        <w:r w:rsidR="00455EEB" w:rsidRPr="002D70C2">
          <w:rPr>
            <w:rStyle w:val="Hyperlink"/>
            <w:noProof/>
          </w:rPr>
          <w:t>44.4</w:t>
        </w:r>
        <w:r w:rsidR="00455EEB">
          <w:rPr>
            <w:rFonts w:asciiTheme="minorHAnsi" w:eastAsiaTheme="minorEastAsia" w:hAnsiTheme="minorHAnsi" w:cstheme="minorBidi"/>
            <w:noProof/>
            <w:sz w:val="22"/>
            <w:szCs w:val="22"/>
            <w:lang w:eastAsia="en-AU"/>
          </w:rPr>
          <w:tab/>
        </w:r>
        <w:r w:rsidR="00455EEB" w:rsidRPr="002D70C2">
          <w:rPr>
            <w:rStyle w:val="Hyperlink"/>
            <w:noProof/>
          </w:rPr>
          <w:t>Terms of Insurances</w:t>
        </w:r>
        <w:r w:rsidR="00455EEB">
          <w:rPr>
            <w:noProof/>
            <w:webHidden/>
          </w:rPr>
          <w:tab/>
        </w:r>
        <w:r w:rsidR="00455EEB">
          <w:rPr>
            <w:noProof/>
            <w:webHidden/>
          </w:rPr>
          <w:fldChar w:fldCharType="begin"/>
        </w:r>
        <w:r w:rsidR="00455EEB">
          <w:rPr>
            <w:noProof/>
            <w:webHidden/>
          </w:rPr>
          <w:instrText xml:space="preserve"> PAGEREF _Toc507720651 \h </w:instrText>
        </w:r>
        <w:r w:rsidR="00455EEB">
          <w:rPr>
            <w:noProof/>
            <w:webHidden/>
          </w:rPr>
        </w:r>
        <w:r w:rsidR="00455EEB">
          <w:rPr>
            <w:noProof/>
            <w:webHidden/>
          </w:rPr>
          <w:fldChar w:fldCharType="separate"/>
        </w:r>
        <w:r w:rsidR="00244644">
          <w:rPr>
            <w:noProof/>
            <w:webHidden/>
          </w:rPr>
          <w:t>214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52" w:history="1">
        <w:r w:rsidR="00455EEB" w:rsidRPr="002D70C2">
          <w:rPr>
            <w:rStyle w:val="Hyperlink"/>
            <w:noProof/>
          </w:rPr>
          <w:t>44.5</w:t>
        </w:r>
        <w:r w:rsidR="00455EEB">
          <w:rPr>
            <w:rFonts w:asciiTheme="minorHAnsi" w:eastAsiaTheme="minorEastAsia" w:hAnsiTheme="minorHAnsi" w:cstheme="minorBidi"/>
            <w:noProof/>
            <w:sz w:val="22"/>
            <w:szCs w:val="22"/>
            <w:lang w:eastAsia="en-AU"/>
          </w:rPr>
          <w:tab/>
        </w:r>
        <w:r w:rsidR="00455EEB" w:rsidRPr="002D70C2">
          <w:rPr>
            <w:rStyle w:val="Hyperlink"/>
            <w:noProof/>
          </w:rPr>
          <w:t>Insurances primary</w:t>
        </w:r>
        <w:r w:rsidR="00455EEB">
          <w:rPr>
            <w:noProof/>
            <w:webHidden/>
          </w:rPr>
          <w:tab/>
        </w:r>
        <w:r w:rsidR="00455EEB">
          <w:rPr>
            <w:noProof/>
            <w:webHidden/>
          </w:rPr>
          <w:fldChar w:fldCharType="begin"/>
        </w:r>
        <w:r w:rsidR="00455EEB">
          <w:rPr>
            <w:noProof/>
            <w:webHidden/>
          </w:rPr>
          <w:instrText xml:space="preserve"> PAGEREF _Toc507720652 \h </w:instrText>
        </w:r>
        <w:r w:rsidR="00455EEB">
          <w:rPr>
            <w:noProof/>
            <w:webHidden/>
          </w:rPr>
        </w:r>
        <w:r w:rsidR="00455EEB">
          <w:rPr>
            <w:noProof/>
            <w:webHidden/>
          </w:rPr>
          <w:fldChar w:fldCharType="separate"/>
        </w:r>
        <w:r w:rsidR="00244644">
          <w:rPr>
            <w:noProof/>
            <w:webHidden/>
          </w:rPr>
          <w:t>215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53" w:history="1">
        <w:r w:rsidR="00455EEB" w:rsidRPr="002D70C2">
          <w:rPr>
            <w:rStyle w:val="Hyperlink"/>
            <w:noProof/>
          </w:rPr>
          <w:t>44.6</w:t>
        </w:r>
        <w:r w:rsidR="00455EEB">
          <w:rPr>
            <w:rFonts w:asciiTheme="minorHAnsi" w:eastAsiaTheme="minorEastAsia" w:hAnsiTheme="minorHAnsi" w:cstheme="minorBidi"/>
            <w:noProof/>
            <w:sz w:val="22"/>
            <w:szCs w:val="22"/>
            <w:lang w:eastAsia="en-AU"/>
          </w:rPr>
          <w:tab/>
        </w:r>
        <w:r w:rsidR="00455EEB" w:rsidRPr="002D70C2">
          <w:rPr>
            <w:rStyle w:val="Hyperlink"/>
            <w:noProof/>
          </w:rPr>
          <w:t>Notification and making of claims</w:t>
        </w:r>
        <w:r w:rsidR="00455EEB">
          <w:rPr>
            <w:noProof/>
            <w:webHidden/>
          </w:rPr>
          <w:tab/>
        </w:r>
        <w:r w:rsidR="00455EEB">
          <w:rPr>
            <w:noProof/>
            <w:webHidden/>
          </w:rPr>
          <w:fldChar w:fldCharType="begin"/>
        </w:r>
        <w:r w:rsidR="00455EEB">
          <w:rPr>
            <w:noProof/>
            <w:webHidden/>
          </w:rPr>
          <w:instrText xml:space="preserve"> PAGEREF _Toc507720653 \h </w:instrText>
        </w:r>
        <w:r w:rsidR="00455EEB">
          <w:rPr>
            <w:noProof/>
            <w:webHidden/>
          </w:rPr>
        </w:r>
        <w:r w:rsidR="00455EEB">
          <w:rPr>
            <w:noProof/>
            <w:webHidden/>
          </w:rPr>
          <w:fldChar w:fldCharType="separate"/>
        </w:r>
        <w:r w:rsidR="00244644">
          <w:rPr>
            <w:noProof/>
            <w:webHidden/>
          </w:rPr>
          <w:t>215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54" w:history="1">
        <w:r w:rsidR="00455EEB" w:rsidRPr="002D70C2">
          <w:rPr>
            <w:rStyle w:val="Hyperlink"/>
            <w:noProof/>
          </w:rPr>
          <w:t>44.7</w:t>
        </w:r>
        <w:r w:rsidR="00455EEB">
          <w:rPr>
            <w:rFonts w:asciiTheme="minorHAnsi" w:eastAsiaTheme="minorEastAsia" w:hAnsiTheme="minorHAnsi" w:cstheme="minorBidi"/>
            <w:noProof/>
            <w:sz w:val="22"/>
            <w:szCs w:val="22"/>
            <w:lang w:eastAsia="en-AU"/>
          </w:rPr>
          <w:tab/>
        </w:r>
        <w:r w:rsidR="00455EEB" w:rsidRPr="002D70C2">
          <w:rPr>
            <w:rStyle w:val="Hyperlink"/>
            <w:noProof/>
          </w:rPr>
          <w:t>Operational Phase Insurances</w:t>
        </w:r>
        <w:r w:rsidR="00455EEB">
          <w:rPr>
            <w:noProof/>
            <w:webHidden/>
          </w:rPr>
          <w:tab/>
        </w:r>
        <w:r w:rsidR="00455EEB">
          <w:rPr>
            <w:noProof/>
            <w:webHidden/>
          </w:rPr>
          <w:fldChar w:fldCharType="begin"/>
        </w:r>
        <w:r w:rsidR="00455EEB">
          <w:rPr>
            <w:noProof/>
            <w:webHidden/>
          </w:rPr>
          <w:instrText xml:space="preserve"> PAGEREF _Toc507720654 \h </w:instrText>
        </w:r>
        <w:r w:rsidR="00455EEB">
          <w:rPr>
            <w:noProof/>
            <w:webHidden/>
          </w:rPr>
        </w:r>
        <w:r w:rsidR="00455EEB">
          <w:rPr>
            <w:noProof/>
            <w:webHidden/>
          </w:rPr>
          <w:fldChar w:fldCharType="separate"/>
        </w:r>
        <w:r w:rsidR="00244644">
          <w:rPr>
            <w:noProof/>
            <w:webHidden/>
          </w:rPr>
          <w:t>215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55" w:history="1">
        <w:r w:rsidR="00455EEB" w:rsidRPr="002D70C2">
          <w:rPr>
            <w:rStyle w:val="Hyperlink"/>
            <w:noProof/>
          </w:rPr>
          <w:t>44.8</w:t>
        </w:r>
        <w:r w:rsidR="00455EEB">
          <w:rPr>
            <w:rFonts w:asciiTheme="minorHAnsi" w:eastAsiaTheme="minorEastAsia" w:hAnsiTheme="minorHAnsi" w:cstheme="minorBidi"/>
            <w:noProof/>
            <w:sz w:val="22"/>
            <w:szCs w:val="22"/>
            <w:lang w:eastAsia="en-AU"/>
          </w:rPr>
          <w:tab/>
        </w:r>
        <w:r w:rsidR="00455EEB" w:rsidRPr="002D70C2">
          <w:rPr>
            <w:rStyle w:val="Hyperlink"/>
            <w:noProof/>
          </w:rPr>
          <w:t>Evidence of Insurances</w:t>
        </w:r>
        <w:r w:rsidR="00455EEB">
          <w:rPr>
            <w:noProof/>
            <w:webHidden/>
          </w:rPr>
          <w:tab/>
        </w:r>
        <w:r w:rsidR="00455EEB">
          <w:rPr>
            <w:noProof/>
            <w:webHidden/>
          </w:rPr>
          <w:fldChar w:fldCharType="begin"/>
        </w:r>
        <w:r w:rsidR="00455EEB">
          <w:rPr>
            <w:noProof/>
            <w:webHidden/>
          </w:rPr>
          <w:instrText xml:space="preserve"> PAGEREF _Toc507720655 \h </w:instrText>
        </w:r>
        <w:r w:rsidR="00455EEB">
          <w:rPr>
            <w:noProof/>
            <w:webHidden/>
          </w:rPr>
        </w:r>
        <w:r w:rsidR="00455EEB">
          <w:rPr>
            <w:noProof/>
            <w:webHidden/>
          </w:rPr>
          <w:fldChar w:fldCharType="separate"/>
        </w:r>
        <w:r w:rsidR="00244644">
          <w:rPr>
            <w:noProof/>
            <w:webHidden/>
          </w:rPr>
          <w:t>216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56" w:history="1">
        <w:r w:rsidR="00455EEB" w:rsidRPr="002D70C2">
          <w:rPr>
            <w:rStyle w:val="Hyperlink"/>
            <w:noProof/>
          </w:rPr>
          <w:t>44.9</w:t>
        </w:r>
        <w:r w:rsidR="00455EEB">
          <w:rPr>
            <w:rFonts w:asciiTheme="minorHAnsi" w:eastAsiaTheme="minorEastAsia" w:hAnsiTheme="minorHAnsi" w:cstheme="minorBidi"/>
            <w:noProof/>
            <w:sz w:val="22"/>
            <w:szCs w:val="22"/>
            <w:lang w:eastAsia="en-AU"/>
          </w:rPr>
          <w:tab/>
        </w:r>
        <w:r w:rsidR="00455EEB" w:rsidRPr="002D70C2">
          <w:rPr>
            <w:rStyle w:val="Hyperlink"/>
            <w:noProof/>
          </w:rPr>
          <w:t>State may effect Insurances</w:t>
        </w:r>
        <w:r w:rsidR="00455EEB">
          <w:rPr>
            <w:noProof/>
            <w:webHidden/>
          </w:rPr>
          <w:tab/>
        </w:r>
        <w:r w:rsidR="00455EEB">
          <w:rPr>
            <w:noProof/>
            <w:webHidden/>
          </w:rPr>
          <w:fldChar w:fldCharType="begin"/>
        </w:r>
        <w:r w:rsidR="00455EEB">
          <w:rPr>
            <w:noProof/>
            <w:webHidden/>
          </w:rPr>
          <w:instrText xml:space="preserve"> PAGEREF _Toc507720656 \h </w:instrText>
        </w:r>
        <w:r w:rsidR="00455EEB">
          <w:rPr>
            <w:noProof/>
            <w:webHidden/>
          </w:rPr>
        </w:r>
        <w:r w:rsidR="00455EEB">
          <w:rPr>
            <w:noProof/>
            <w:webHidden/>
          </w:rPr>
          <w:fldChar w:fldCharType="separate"/>
        </w:r>
        <w:r w:rsidR="00244644">
          <w:rPr>
            <w:noProof/>
            <w:webHidden/>
          </w:rPr>
          <w:t>217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57" w:history="1">
        <w:r w:rsidR="00455EEB" w:rsidRPr="002D70C2">
          <w:rPr>
            <w:rStyle w:val="Hyperlink"/>
            <w:noProof/>
          </w:rPr>
          <w:t>44.10</w:t>
        </w:r>
        <w:r w:rsidR="00455EEB">
          <w:rPr>
            <w:rFonts w:asciiTheme="minorHAnsi" w:eastAsiaTheme="minorEastAsia" w:hAnsiTheme="minorHAnsi" w:cstheme="minorBidi"/>
            <w:noProof/>
            <w:sz w:val="22"/>
            <w:szCs w:val="22"/>
            <w:lang w:eastAsia="en-AU"/>
          </w:rPr>
          <w:tab/>
        </w:r>
        <w:r w:rsidR="00455EEB" w:rsidRPr="002D70C2">
          <w:rPr>
            <w:rStyle w:val="Hyperlink"/>
            <w:noProof/>
          </w:rPr>
          <w:t>Insurance Proceeds Account</w:t>
        </w:r>
        <w:r w:rsidR="00455EEB">
          <w:rPr>
            <w:noProof/>
            <w:webHidden/>
          </w:rPr>
          <w:tab/>
        </w:r>
        <w:r w:rsidR="00455EEB">
          <w:rPr>
            <w:noProof/>
            <w:webHidden/>
          </w:rPr>
          <w:fldChar w:fldCharType="begin"/>
        </w:r>
        <w:r w:rsidR="00455EEB">
          <w:rPr>
            <w:noProof/>
            <w:webHidden/>
          </w:rPr>
          <w:instrText xml:space="preserve"> PAGEREF _Toc507720657 \h </w:instrText>
        </w:r>
        <w:r w:rsidR="00455EEB">
          <w:rPr>
            <w:noProof/>
            <w:webHidden/>
          </w:rPr>
        </w:r>
        <w:r w:rsidR="00455EEB">
          <w:rPr>
            <w:noProof/>
            <w:webHidden/>
          </w:rPr>
          <w:fldChar w:fldCharType="separate"/>
        </w:r>
        <w:r w:rsidR="00244644">
          <w:rPr>
            <w:noProof/>
            <w:webHidden/>
          </w:rPr>
          <w:t>217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58" w:history="1">
        <w:r w:rsidR="00455EEB" w:rsidRPr="002D70C2">
          <w:rPr>
            <w:rStyle w:val="Hyperlink"/>
            <w:noProof/>
          </w:rPr>
          <w:t>44.11</w:t>
        </w:r>
        <w:r w:rsidR="00455EEB">
          <w:rPr>
            <w:rFonts w:asciiTheme="minorHAnsi" w:eastAsiaTheme="minorEastAsia" w:hAnsiTheme="minorHAnsi" w:cstheme="minorBidi"/>
            <w:noProof/>
            <w:sz w:val="22"/>
            <w:szCs w:val="22"/>
            <w:lang w:eastAsia="en-AU"/>
          </w:rPr>
          <w:tab/>
        </w:r>
        <w:r w:rsidR="00455EEB" w:rsidRPr="002D70C2">
          <w:rPr>
            <w:rStyle w:val="Hyperlink"/>
            <w:noProof/>
          </w:rPr>
          <w:t>Proportionate liability</w:t>
        </w:r>
        <w:r w:rsidR="00455EEB">
          <w:rPr>
            <w:noProof/>
            <w:webHidden/>
          </w:rPr>
          <w:tab/>
        </w:r>
        <w:r w:rsidR="00455EEB">
          <w:rPr>
            <w:noProof/>
            <w:webHidden/>
          </w:rPr>
          <w:fldChar w:fldCharType="begin"/>
        </w:r>
        <w:r w:rsidR="00455EEB">
          <w:rPr>
            <w:noProof/>
            <w:webHidden/>
          </w:rPr>
          <w:instrText xml:space="preserve"> PAGEREF _Toc507720658 \h </w:instrText>
        </w:r>
        <w:r w:rsidR="00455EEB">
          <w:rPr>
            <w:noProof/>
            <w:webHidden/>
          </w:rPr>
        </w:r>
        <w:r w:rsidR="00455EEB">
          <w:rPr>
            <w:noProof/>
            <w:webHidden/>
          </w:rPr>
          <w:fldChar w:fldCharType="separate"/>
        </w:r>
        <w:r w:rsidR="00244644">
          <w:rPr>
            <w:noProof/>
            <w:webHidden/>
          </w:rPr>
          <w:t>218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59" w:history="1">
        <w:r w:rsidR="00455EEB" w:rsidRPr="002D70C2">
          <w:rPr>
            <w:rStyle w:val="Hyperlink"/>
            <w:noProof/>
          </w:rPr>
          <w:t>44.12</w:t>
        </w:r>
        <w:r w:rsidR="00455EEB">
          <w:rPr>
            <w:rFonts w:asciiTheme="minorHAnsi" w:eastAsiaTheme="minorEastAsia" w:hAnsiTheme="minorHAnsi" w:cstheme="minorBidi"/>
            <w:noProof/>
            <w:sz w:val="22"/>
            <w:szCs w:val="22"/>
            <w:lang w:eastAsia="en-AU"/>
          </w:rPr>
          <w:tab/>
        </w:r>
        <w:r w:rsidR="00455EEB" w:rsidRPr="002D70C2">
          <w:rPr>
            <w:rStyle w:val="Hyperlink"/>
            <w:noProof/>
          </w:rPr>
          <w:t>Liability for deductibles and excesses</w:t>
        </w:r>
        <w:r w:rsidR="00455EEB">
          <w:rPr>
            <w:noProof/>
            <w:webHidden/>
          </w:rPr>
          <w:tab/>
        </w:r>
        <w:r w:rsidR="00455EEB">
          <w:rPr>
            <w:noProof/>
            <w:webHidden/>
          </w:rPr>
          <w:fldChar w:fldCharType="begin"/>
        </w:r>
        <w:r w:rsidR="00455EEB">
          <w:rPr>
            <w:noProof/>
            <w:webHidden/>
          </w:rPr>
          <w:instrText xml:space="preserve"> PAGEREF _Toc507720659 \h </w:instrText>
        </w:r>
        <w:r w:rsidR="00455EEB">
          <w:rPr>
            <w:noProof/>
            <w:webHidden/>
          </w:rPr>
        </w:r>
        <w:r w:rsidR="00455EEB">
          <w:rPr>
            <w:noProof/>
            <w:webHidden/>
          </w:rPr>
          <w:fldChar w:fldCharType="separate"/>
        </w:r>
        <w:r w:rsidR="00244644">
          <w:rPr>
            <w:noProof/>
            <w:webHidden/>
          </w:rPr>
          <w:t>218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60" w:history="1">
        <w:r w:rsidR="00455EEB" w:rsidRPr="002D70C2">
          <w:rPr>
            <w:rStyle w:val="Hyperlink"/>
            <w:noProof/>
          </w:rPr>
          <w:t>44.13</w:t>
        </w:r>
        <w:r w:rsidR="00455EEB">
          <w:rPr>
            <w:rFonts w:asciiTheme="minorHAnsi" w:eastAsiaTheme="minorEastAsia" w:hAnsiTheme="minorHAnsi" w:cstheme="minorBidi"/>
            <w:noProof/>
            <w:sz w:val="22"/>
            <w:szCs w:val="22"/>
            <w:lang w:eastAsia="en-AU"/>
          </w:rPr>
          <w:tab/>
        </w:r>
        <w:r w:rsidR="00455EEB" w:rsidRPr="002D70C2">
          <w:rPr>
            <w:rStyle w:val="Hyperlink"/>
            <w:noProof/>
          </w:rPr>
          <w:t>Uninsurable Risks</w:t>
        </w:r>
        <w:r w:rsidR="00455EEB">
          <w:rPr>
            <w:noProof/>
            <w:webHidden/>
          </w:rPr>
          <w:tab/>
        </w:r>
        <w:r w:rsidR="00455EEB">
          <w:rPr>
            <w:noProof/>
            <w:webHidden/>
          </w:rPr>
          <w:fldChar w:fldCharType="begin"/>
        </w:r>
        <w:r w:rsidR="00455EEB">
          <w:rPr>
            <w:noProof/>
            <w:webHidden/>
          </w:rPr>
          <w:instrText xml:space="preserve"> PAGEREF _Toc507720660 \h </w:instrText>
        </w:r>
        <w:r w:rsidR="00455EEB">
          <w:rPr>
            <w:noProof/>
            <w:webHidden/>
          </w:rPr>
        </w:r>
        <w:r w:rsidR="00455EEB">
          <w:rPr>
            <w:noProof/>
            <w:webHidden/>
          </w:rPr>
          <w:fldChar w:fldCharType="separate"/>
        </w:r>
        <w:r w:rsidR="00244644">
          <w:rPr>
            <w:noProof/>
            <w:webHidden/>
          </w:rPr>
          <w:t>218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61" w:history="1">
        <w:r w:rsidR="00455EEB" w:rsidRPr="002D70C2">
          <w:rPr>
            <w:rStyle w:val="Hyperlink"/>
            <w:noProof/>
            <w:lang w:eastAsia="zh-CN"/>
          </w:rPr>
          <w:t>44.14</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Review of insurance markets</w:t>
        </w:r>
        <w:r w:rsidR="00455EEB">
          <w:rPr>
            <w:noProof/>
            <w:webHidden/>
          </w:rPr>
          <w:tab/>
        </w:r>
        <w:r w:rsidR="00455EEB">
          <w:rPr>
            <w:noProof/>
            <w:webHidden/>
          </w:rPr>
          <w:fldChar w:fldCharType="begin"/>
        </w:r>
        <w:r w:rsidR="00455EEB">
          <w:rPr>
            <w:noProof/>
            <w:webHidden/>
          </w:rPr>
          <w:instrText xml:space="preserve"> PAGEREF _Toc507720661 \h </w:instrText>
        </w:r>
        <w:r w:rsidR="00455EEB">
          <w:rPr>
            <w:noProof/>
            <w:webHidden/>
          </w:rPr>
        </w:r>
        <w:r w:rsidR="00455EEB">
          <w:rPr>
            <w:noProof/>
            <w:webHidden/>
          </w:rPr>
          <w:fldChar w:fldCharType="separate"/>
        </w:r>
        <w:r w:rsidR="00244644">
          <w:rPr>
            <w:noProof/>
            <w:webHidden/>
          </w:rPr>
          <w:t>219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62" w:history="1">
        <w:r w:rsidR="00455EEB" w:rsidRPr="002D70C2">
          <w:rPr>
            <w:rStyle w:val="Hyperlink"/>
            <w:noProof/>
          </w:rPr>
          <w:t>44.15</w:t>
        </w:r>
        <w:r w:rsidR="00455EEB">
          <w:rPr>
            <w:rFonts w:asciiTheme="minorHAnsi" w:eastAsiaTheme="minorEastAsia" w:hAnsiTheme="minorHAnsi" w:cstheme="minorBidi"/>
            <w:noProof/>
            <w:sz w:val="22"/>
            <w:szCs w:val="22"/>
            <w:lang w:eastAsia="en-AU"/>
          </w:rPr>
          <w:tab/>
        </w:r>
        <w:r w:rsidR="00455EEB" w:rsidRPr="002D70C2">
          <w:rPr>
            <w:rStyle w:val="Hyperlink"/>
            <w:noProof/>
          </w:rPr>
          <w:t>Benchmarking of Insurance Component of Service Payment</w:t>
        </w:r>
        <w:r w:rsidR="00455EEB">
          <w:rPr>
            <w:noProof/>
            <w:webHidden/>
          </w:rPr>
          <w:tab/>
        </w:r>
        <w:r w:rsidR="00455EEB">
          <w:rPr>
            <w:noProof/>
            <w:webHidden/>
          </w:rPr>
          <w:fldChar w:fldCharType="begin"/>
        </w:r>
        <w:r w:rsidR="00455EEB">
          <w:rPr>
            <w:noProof/>
            <w:webHidden/>
          </w:rPr>
          <w:instrText xml:space="preserve"> PAGEREF _Toc507720662 \h </w:instrText>
        </w:r>
        <w:r w:rsidR="00455EEB">
          <w:rPr>
            <w:noProof/>
            <w:webHidden/>
          </w:rPr>
        </w:r>
        <w:r w:rsidR="00455EEB">
          <w:rPr>
            <w:noProof/>
            <w:webHidden/>
          </w:rPr>
          <w:fldChar w:fldCharType="separate"/>
        </w:r>
        <w:r w:rsidR="00244644">
          <w:rPr>
            <w:noProof/>
            <w:webHidden/>
          </w:rPr>
          <w:t>220</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663" w:history="1">
        <w:r w:rsidR="00455EEB" w:rsidRPr="002D70C2">
          <w:rPr>
            <w:rStyle w:val="Hyperlink"/>
            <w:noProof/>
          </w:rPr>
          <w:t>PART J - DEFAULT, TERMINATION AND END OF TERM OBLIGATIONS</w:t>
        </w:r>
        <w:r w:rsidR="00455EEB">
          <w:rPr>
            <w:noProof/>
            <w:webHidden/>
          </w:rPr>
          <w:tab/>
        </w:r>
        <w:r w:rsidR="00455EEB">
          <w:rPr>
            <w:noProof/>
            <w:webHidden/>
          </w:rPr>
          <w:fldChar w:fldCharType="begin"/>
        </w:r>
        <w:r w:rsidR="00455EEB">
          <w:rPr>
            <w:noProof/>
            <w:webHidden/>
          </w:rPr>
          <w:instrText xml:space="preserve"> PAGEREF _Toc507720663 \h </w:instrText>
        </w:r>
        <w:r w:rsidR="00455EEB">
          <w:rPr>
            <w:noProof/>
            <w:webHidden/>
          </w:rPr>
        </w:r>
        <w:r w:rsidR="00455EEB">
          <w:rPr>
            <w:noProof/>
            <w:webHidden/>
          </w:rPr>
          <w:fldChar w:fldCharType="separate"/>
        </w:r>
        <w:r w:rsidR="00244644">
          <w:rPr>
            <w:noProof/>
            <w:webHidden/>
          </w:rPr>
          <w:t>221</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664" w:history="1">
        <w:r w:rsidR="00455EEB" w:rsidRPr="002D70C2">
          <w:rPr>
            <w:rStyle w:val="Hyperlink"/>
            <w:caps/>
            <w:noProof/>
          </w:rPr>
          <w:t>45.</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Major Default</w:t>
        </w:r>
        <w:r w:rsidR="00455EEB">
          <w:rPr>
            <w:noProof/>
            <w:webHidden/>
          </w:rPr>
          <w:tab/>
        </w:r>
        <w:r w:rsidR="00455EEB">
          <w:rPr>
            <w:noProof/>
            <w:webHidden/>
          </w:rPr>
          <w:fldChar w:fldCharType="begin"/>
        </w:r>
        <w:r w:rsidR="00455EEB">
          <w:rPr>
            <w:noProof/>
            <w:webHidden/>
          </w:rPr>
          <w:instrText xml:space="preserve"> PAGEREF _Toc507720664 \h </w:instrText>
        </w:r>
        <w:r w:rsidR="00455EEB">
          <w:rPr>
            <w:noProof/>
            <w:webHidden/>
          </w:rPr>
        </w:r>
        <w:r w:rsidR="00455EEB">
          <w:rPr>
            <w:noProof/>
            <w:webHidden/>
          </w:rPr>
          <w:fldChar w:fldCharType="separate"/>
        </w:r>
        <w:r w:rsidR="00244644">
          <w:rPr>
            <w:noProof/>
            <w:webHidden/>
          </w:rPr>
          <w:t>221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65" w:history="1">
        <w:r w:rsidR="00455EEB" w:rsidRPr="002D70C2">
          <w:rPr>
            <w:rStyle w:val="Hyperlink"/>
            <w:noProof/>
          </w:rPr>
          <w:t>45.1</w:t>
        </w:r>
        <w:r w:rsidR="00455EEB">
          <w:rPr>
            <w:rFonts w:asciiTheme="minorHAnsi" w:eastAsiaTheme="minorEastAsia" w:hAnsiTheme="minorHAnsi" w:cstheme="minorBidi"/>
            <w:noProof/>
            <w:sz w:val="22"/>
            <w:szCs w:val="22"/>
            <w:lang w:eastAsia="en-AU"/>
          </w:rPr>
          <w:tab/>
        </w:r>
        <w:r w:rsidR="00455EEB" w:rsidRPr="002D70C2">
          <w:rPr>
            <w:rStyle w:val="Hyperlink"/>
            <w:noProof/>
          </w:rPr>
          <w:t>Events deemed capable of Cure</w:t>
        </w:r>
        <w:r w:rsidR="00455EEB">
          <w:rPr>
            <w:noProof/>
            <w:webHidden/>
          </w:rPr>
          <w:tab/>
        </w:r>
        <w:r w:rsidR="00455EEB">
          <w:rPr>
            <w:noProof/>
            <w:webHidden/>
          </w:rPr>
          <w:fldChar w:fldCharType="begin"/>
        </w:r>
        <w:r w:rsidR="00455EEB">
          <w:rPr>
            <w:noProof/>
            <w:webHidden/>
          </w:rPr>
          <w:instrText xml:space="preserve"> PAGEREF _Toc507720665 \h </w:instrText>
        </w:r>
        <w:r w:rsidR="00455EEB">
          <w:rPr>
            <w:noProof/>
            <w:webHidden/>
          </w:rPr>
        </w:r>
        <w:r w:rsidR="00455EEB">
          <w:rPr>
            <w:noProof/>
            <w:webHidden/>
          </w:rPr>
          <w:fldChar w:fldCharType="separate"/>
        </w:r>
        <w:r w:rsidR="00244644">
          <w:rPr>
            <w:noProof/>
            <w:webHidden/>
          </w:rPr>
          <w:t>221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66" w:history="1">
        <w:r w:rsidR="00455EEB" w:rsidRPr="002D70C2">
          <w:rPr>
            <w:rStyle w:val="Hyperlink"/>
            <w:noProof/>
          </w:rPr>
          <w:t>45.2</w:t>
        </w:r>
        <w:r w:rsidR="00455EEB">
          <w:rPr>
            <w:rFonts w:asciiTheme="minorHAnsi" w:eastAsiaTheme="minorEastAsia" w:hAnsiTheme="minorHAnsi" w:cstheme="minorBidi"/>
            <w:noProof/>
            <w:sz w:val="22"/>
            <w:szCs w:val="22"/>
            <w:lang w:eastAsia="en-AU"/>
          </w:rPr>
          <w:tab/>
        </w:r>
        <w:r w:rsidR="00455EEB" w:rsidRPr="002D70C2">
          <w:rPr>
            <w:rStyle w:val="Hyperlink"/>
            <w:noProof/>
          </w:rPr>
          <w:t>Notice of Default</w:t>
        </w:r>
        <w:r w:rsidR="00455EEB">
          <w:rPr>
            <w:noProof/>
            <w:webHidden/>
          </w:rPr>
          <w:tab/>
        </w:r>
        <w:r w:rsidR="00455EEB">
          <w:rPr>
            <w:noProof/>
            <w:webHidden/>
          </w:rPr>
          <w:fldChar w:fldCharType="begin"/>
        </w:r>
        <w:r w:rsidR="00455EEB">
          <w:rPr>
            <w:noProof/>
            <w:webHidden/>
          </w:rPr>
          <w:instrText xml:space="preserve"> PAGEREF _Toc507720666 \h </w:instrText>
        </w:r>
        <w:r w:rsidR="00455EEB">
          <w:rPr>
            <w:noProof/>
            <w:webHidden/>
          </w:rPr>
        </w:r>
        <w:r w:rsidR="00455EEB">
          <w:rPr>
            <w:noProof/>
            <w:webHidden/>
          </w:rPr>
          <w:fldChar w:fldCharType="separate"/>
        </w:r>
        <w:r w:rsidR="00244644">
          <w:rPr>
            <w:noProof/>
            <w:webHidden/>
          </w:rPr>
          <w:t>221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67" w:history="1">
        <w:r w:rsidR="00455EEB" w:rsidRPr="002D70C2">
          <w:rPr>
            <w:rStyle w:val="Hyperlink"/>
            <w:noProof/>
          </w:rPr>
          <w:t>45.3</w:t>
        </w:r>
        <w:r w:rsidR="00455EEB">
          <w:rPr>
            <w:rFonts w:asciiTheme="minorHAnsi" w:eastAsiaTheme="minorEastAsia" w:hAnsiTheme="minorHAnsi" w:cstheme="minorBidi"/>
            <w:noProof/>
            <w:sz w:val="22"/>
            <w:szCs w:val="22"/>
            <w:lang w:eastAsia="en-AU"/>
          </w:rPr>
          <w:tab/>
        </w:r>
        <w:r w:rsidR="00455EEB" w:rsidRPr="002D70C2">
          <w:rPr>
            <w:rStyle w:val="Hyperlink"/>
            <w:noProof/>
          </w:rPr>
          <w:t>Notice of Major Default</w:t>
        </w:r>
        <w:r w:rsidR="00455EEB">
          <w:rPr>
            <w:noProof/>
            <w:webHidden/>
          </w:rPr>
          <w:tab/>
        </w:r>
        <w:r w:rsidR="00455EEB">
          <w:rPr>
            <w:noProof/>
            <w:webHidden/>
          </w:rPr>
          <w:fldChar w:fldCharType="begin"/>
        </w:r>
        <w:r w:rsidR="00455EEB">
          <w:rPr>
            <w:noProof/>
            <w:webHidden/>
          </w:rPr>
          <w:instrText xml:space="preserve"> PAGEREF _Toc507720667 \h </w:instrText>
        </w:r>
        <w:r w:rsidR="00455EEB">
          <w:rPr>
            <w:noProof/>
            <w:webHidden/>
          </w:rPr>
        </w:r>
        <w:r w:rsidR="00455EEB">
          <w:rPr>
            <w:noProof/>
            <w:webHidden/>
          </w:rPr>
          <w:fldChar w:fldCharType="separate"/>
        </w:r>
        <w:r w:rsidR="00244644">
          <w:rPr>
            <w:noProof/>
            <w:webHidden/>
          </w:rPr>
          <w:t>221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68" w:history="1">
        <w:r w:rsidR="00455EEB" w:rsidRPr="002D70C2">
          <w:rPr>
            <w:rStyle w:val="Hyperlink"/>
            <w:noProof/>
          </w:rPr>
          <w:t>45.4</w:t>
        </w:r>
        <w:r w:rsidR="00455EEB">
          <w:rPr>
            <w:rFonts w:asciiTheme="minorHAnsi" w:eastAsiaTheme="minorEastAsia" w:hAnsiTheme="minorHAnsi" w:cstheme="minorBidi"/>
            <w:noProof/>
            <w:sz w:val="22"/>
            <w:szCs w:val="22"/>
            <w:lang w:eastAsia="en-AU"/>
          </w:rPr>
          <w:tab/>
        </w:r>
        <w:r w:rsidR="00455EEB" w:rsidRPr="002D70C2">
          <w:rPr>
            <w:rStyle w:val="Hyperlink"/>
            <w:noProof/>
          </w:rPr>
          <w:t>Project Co to provide Cure Program and comply with Major Default Notice</w:t>
        </w:r>
        <w:r w:rsidR="00455EEB">
          <w:rPr>
            <w:noProof/>
            <w:webHidden/>
          </w:rPr>
          <w:tab/>
        </w:r>
        <w:r w:rsidR="00455EEB">
          <w:rPr>
            <w:noProof/>
            <w:webHidden/>
          </w:rPr>
          <w:fldChar w:fldCharType="begin"/>
        </w:r>
        <w:r w:rsidR="00455EEB">
          <w:rPr>
            <w:noProof/>
            <w:webHidden/>
          </w:rPr>
          <w:instrText xml:space="preserve"> PAGEREF _Toc507720668 \h </w:instrText>
        </w:r>
        <w:r w:rsidR="00455EEB">
          <w:rPr>
            <w:noProof/>
            <w:webHidden/>
          </w:rPr>
        </w:r>
        <w:r w:rsidR="00455EEB">
          <w:rPr>
            <w:noProof/>
            <w:webHidden/>
          </w:rPr>
          <w:fldChar w:fldCharType="separate"/>
        </w:r>
        <w:r w:rsidR="00244644">
          <w:rPr>
            <w:noProof/>
            <w:webHidden/>
          </w:rPr>
          <w:t>223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69" w:history="1">
        <w:r w:rsidR="00455EEB" w:rsidRPr="002D70C2">
          <w:rPr>
            <w:rStyle w:val="Hyperlink"/>
            <w:noProof/>
          </w:rPr>
          <w:t>45.5</w:t>
        </w:r>
        <w:r w:rsidR="00455EEB">
          <w:rPr>
            <w:rFonts w:asciiTheme="minorHAnsi" w:eastAsiaTheme="minorEastAsia" w:hAnsiTheme="minorHAnsi" w:cstheme="minorBidi"/>
            <w:noProof/>
            <w:sz w:val="22"/>
            <w:szCs w:val="22"/>
            <w:lang w:eastAsia="en-AU"/>
          </w:rPr>
          <w:tab/>
        </w:r>
        <w:r w:rsidR="00455EEB" w:rsidRPr="002D70C2">
          <w:rPr>
            <w:rStyle w:val="Hyperlink"/>
            <w:noProof/>
          </w:rPr>
          <w:t>Extension of Cure Program for Extension Event or Intervening Event</w:t>
        </w:r>
        <w:r w:rsidR="00455EEB">
          <w:rPr>
            <w:noProof/>
            <w:webHidden/>
          </w:rPr>
          <w:tab/>
        </w:r>
        <w:r w:rsidR="00455EEB">
          <w:rPr>
            <w:noProof/>
            <w:webHidden/>
          </w:rPr>
          <w:fldChar w:fldCharType="begin"/>
        </w:r>
        <w:r w:rsidR="00455EEB">
          <w:rPr>
            <w:noProof/>
            <w:webHidden/>
          </w:rPr>
          <w:instrText xml:space="preserve"> PAGEREF _Toc507720669 \h </w:instrText>
        </w:r>
        <w:r w:rsidR="00455EEB">
          <w:rPr>
            <w:noProof/>
            <w:webHidden/>
          </w:rPr>
        </w:r>
        <w:r w:rsidR="00455EEB">
          <w:rPr>
            <w:noProof/>
            <w:webHidden/>
          </w:rPr>
          <w:fldChar w:fldCharType="separate"/>
        </w:r>
        <w:r w:rsidR="00244644">
          <w:rPr>
            <w:noProof/>
            <w:webHidden/>
          </w:rPr>
          <w:t>225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70" w:history="1">
        <w:r w:rsidR="00455EEB" w:rsidRPr="002D70C2">
          <w:rPr>
            <w:rStyle w:val="Hyperlink"/>
            <w:noProof/>
          </w:rPr>
          <w:t>45.6</w:t>
        </w:r>
        <w:r w:rsidR="00455EEB">
          <w:rPr>
            <w:rFonts w:asciiTheme="minorHAnsi" w:eastAsiaTheme="minorEastAsia" w:hAnsiTheme="minorHAnsi" w:cstheme="minorBidi"/>
            <w:noProof/>
            <w:sz w:val="22"/>
            <w:szCs w:val="22"/>
            <w:lang w:eastAsia="en-AU"/>
          </w:rPr>
          <w:tab/>
        </w:r>
        <w:r w:rsidR="00455EEB" w:rsidRPr="002D70C2">
          <w:rPr>
            <w:rStyle w:val="Hyperlink"/>
            <w:noProof/>
          </w:rPr>
          <w:t>Default Termination Event</w:t>
        </w:r>
        <w:r w:rsidR="00455EEB">
          <w:rPr>
            <w:noProof/>
            <w:webHidden/>
          </w:rPr>
          <w:tab/>
        </w:r>
        <w:r w:rsidR="00455EEB">
          <w:rPr>
            <w:noProof/>
            <w:webHidden/>
          </w:rPr>
          <w:fldChar w:fldCharType="begin"/>
        </w:r>
        <w:r w:rsidR="00455EEB">
          <w:rPr>
            <w:noProof/>
            <w:webHidden/>
          </w:rPr>
          <w:instrText xml:space="preserve"> PAGEREF _Toc507720670 \h </w:instrText>
        </w:r>
        <w:r w:rsidR="00455EEB">
          <w:rPr>
            <w:noProof/>
            <w:webHidden/>
          </w:rPr>
        </w:r>
        <w:r w:rsidR="00455EEB">
          <w:rPr>
            <w:noProof/>
            <w:webHidden/>
          </w:rPr>
          <w:fldChar w:fldCharType="separate"/>
        </w:r>
        <w:r w:rsidR="00244644">
          <w:rPr>
            <w:noProof/>
            <w:webHidden/>
          </w:rPr>
          <w:t>225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71" w:history="1">
        <w:r w:rsidR="00455EEB" w:rsidRPr="002D70C2">
          <w:rPr>
            <w:rStyle w:val="Hyperlink"/>
            <w:noProof/>
          </w:rPr>
          <w:t>45.7</w:t>
        </w:r>
        <w:r w:rsidR="00455EEB">
          <w:rPr>
            <w:rFonts w:asciiTheme="minorHAnsi" w:eastAsiaTheme="minorEastAsia" w:hAnsiTheme="minorHAnsi" w:cstheme="minorBidi"/>
            <w:noProof/>
            <w:sz w:val="22"/>
            <w:szCs w:val="22"/>
            <w:lang w:eastAsia="en-AU"/>
          </w:rPr>
          <w:tab/>
        </w:r>
        <w:r w:rsidR="00455EEB" w:rsidRPr="002D70C2">
          <w:rPr>
            <w:rStyle w:val="Hyperlink"/>
            <w:noProof/>
          </w:rPr>
          <w:t>Effect of Curing</w:t>
        </w:r>
        <w:r w:rsidR="00455EEB">
          <w:rPr>
            <w:noProof/>
            <w:webHidden/>
          </w:rPr>
          <w:tab/>
        </w:r>
        <w:r w:rsidR="00455EEB">
          <w:rPr>
            <w:noProof/>
            <w:webHidden/>
          </w:rPr>
          <w:fldChar w:fldCharType="begin"/>
        </w:r>
        <w:r w:rsidR="00455EEB">
          <w:rPr>
            <w:noProof/>
            <w:webHidden/>
          </w:rPr>
          <w:instrText xml:space="preserve"> PAGEREF _Toc507720671 \h </w:instrText>
        </w:r>
        <w:r w:rsidR="00455EEB">
          <w:rPr>
            <w:noProof/>
            <w:webHidden/>
          </w:rPr>
        </w:r>
        <w:r w:rsidR="00455EEB">
          <w:rPr>
            <w:noProof/>
            <w:webHidden/>
          </w:rPr>
          <w:fldChar w:fldCharType="separate"/>
        </w:r>
        <w:r w:rsidR="00244644">
          <w:rPr>
            <w:noProof/>
            <w:webHidden/>
          </w:rPr>
          <w:t>226</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672" w:history="1">
        <w:r w:rsidR="00455EEB" w:rsidRPr="002D70C2">
          <w:rPr>
            <w:rStyle w:val="Hyperlink"/>
            <w:caps/>
            <w:noProof/>
          </w:rPr>
          <w:t>46.</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Termination</w:t>
        </w:r>
        <w:r w:rsidR="00455EEB">
          <w:rPr>
            <w:noProof/>
            <w:webHidden/>
          </w:rPr>
          <w:tab/>
        </w:r>
        <w:r w:rsidR="00455EEB">
          <w:rPr>
            <w:noProof/>
            <w:webHidden/>
          </w:rPr>
          <w:fldChar w:fldCharType="begin"/>
        </w:r>
        <w:r w:rsidR="00455EEB">
          <w:rPr>
            <w:noProof/>
            <w:webHidden/>
          </w:rPr>
          <w:instrText xml:space="preserve"> PAGEREF _Toc507720672 \h </w:instrText>
        </w:r>
        <w:r w:rsidR="00455EEB">
          <w:rPr>
            <w:noProof/>
            <w:webHidden/>
          </w:rPr>
        </w:r>
        <w:r w:rsidR="00455EEB">
          <w:rPr>
            <w:noProof/>
            <w:webHidden/>
          </w:rPr>
          <w:fldChar w:fldCharType="separate"/>
        </w:r>
        <w:r w:rsidR="00244644">
          <w:rPr>
            <w:noProof/>
            <w:webHidden/>
          </w:rPr>
          <w:t>226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73" w:history="1">
        <w:r w:rsidR="00455EEB" w:rsidRPr="002D70C2">
          <w:rPr>
            <w:rStyle w:val="Hyperlink"/>
            <w:noProof/>
          </w:rPr>
          <w:t>46.1</w:t>
        </w:r>
        <w:r w:rsidR="00455EEB">
          <w:rPr>
            <w:rFonts w:asciiTheme="minorHAnsi" w:eastAsiaTheme="minorEastAsia" w:hAnsiTheme="minorHAnsi" w:cstheme="minorBidi"/>
            <w:noProof/>
            <w:sz w:val="22"/>
            <w:szCs w:val="22"/>
            <w:lang w:eastAsia="en-AU"/>
          </w:rPr>
          <w:tab/>
        </w:r>
        <w:r w:rsidR="00455EEB" w:rsidRPr="002D70C2">
          <w:rPr>
            <w:rStyle w:val="Hyperlink"/>
            <w:noProof/>
          </w:rPr>
          <w:t>Sole basis</w:t>
        </w:r>
        <w:r w:rsidR="00455EEB">
          <w:rPr>
            <w:noProof/>
            <w:webHidden/>
          </w:rPr>
          <w:tab/>
        </w:r>
        <w:r w:rsidR="00455EEB">
          <w:rPr>
            <w:noProof/>
            <w:webHidden/>
          </w:rPr>
          <w:fldChar w:fldCharType="begin"/>
        </w:r>
        <w:r w:rsidR="00455EEB">
          <w:rPr>
            <w:noProof/>
            <w:webHidden/>
          </w:rPr>
          <w:instrText xml:space="preserve"> PAGEREF _Toc507720673 \h </w:instrText>
        </w:r>
        <w:r w:rsidR="00455EEB">
          <w:rPr>
            <w:noProof/>
            <w:webHidden/>
          </w:rPr>
        </w:r>
        <w:r w:rsidR="00455EEB">
          <w:rPr>
            <w:noProof/>
            <w:webHidden/>
          </w:rPr>
          <w:fldChar w:fldCharType="separate"/>
        </w:r>
        <w:r w:rsidR="00244644">
          <w:rPr>
            <w:noProof/>
            <w:webHidden/>
          </w:rPr>
          <w:t>226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74" w:history="1">
        <w:r w:rsidR="00455EEB" w:rsidRPr="002D70C2">
          <w:rPr>
            <w:rStyle w:val="Hyperlink"/>
            <w:noProof/>
          </w:rPr>
          <w:t>46.2</w:t>
        </w:r>
        <w:r w:rsidR="00455EEB">
          <w:rPr>
            <w:rFonts w:asciiTheme="minorHAnsi" w:eastAsiaTheme="minorEastAsia" w:hAnsiTheme="minorHAnsi" w:cstheme="minorBidi"/>
            <w:noProof/>
            <w:sz w:val="22"/>
            <w:szCs w:val="22"/>
            <w:lang w:eastAsia="en-AU"/>
          </w:rPr>
          <w:tab/>
        </w:r>
        <w:r w:rsidR="00455EEB" w:rsidRPr="002D70C2">
          <w:rPr>
            <w:rStyle w:val="Hyperlink"/>
            <w:noProof/>
          </w:rPr>
          <w:t>Termination for convenience</w:t>
        </w:r>
        <w:r w:rsidR="00455EEB">
          <w:rPr>
            <w:noProof/>
            <w:webHidden/>
          </w:rPr>
          <w:tab/>
        </w:r>
        <w:r w:rsidR="00455EEB">
          <w:rPr>
            <w:noProof/>
            <w:webHidden/>
          </w:rPr>
          <w:fldChar w:fldCharType="begin"/>
        </w:r>
        <w:r w:rsidR="00455EEB">
          <w:rPr>
            <w:noProof/>
            <w:webHidden/>
          </w:rPr>
          <w:instrText xml:space="preserve"> PAGEREF _Toc507720674 \h </w:instrText>
        </w:r>
        <w:r w:rsidR="00455EEB">
          <w:rPr>
            <w:noProof/>
            <w:webHidden/>
          </w:rPr>
        </w:r>
        <w:r w:rsidR="00455EEB">
          <w:rPr>
            <w:noProof/>
            <w:webHidden/>
          </w:rPr>
          <w:fldChar w:fldCharType="separate"/>
        </w:r>
        <w:r w:rsidR="00244644">
          <w:rPr>
            <w:noProof/>
            <w:webHidden/>
          </w:rPr>
          <w:t>226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75" w:history="1">
        <w:r w:rsidR="00455EEB" w:rsidRPr="002D70C2">
          <w:rPr>
            <w:rStyle w:val="Hyperlink"/>
            <w:noProof/>
          </w:rPr>
          <w:t>46.3</w:t>
        </w:r>
        <w:r w:rsidR="00455EEB">
          <w:rPr>
            <w:rFonts w:asciiTheme="minorHAnsi" w:eastAsiaTheme="minorEastAsia" w:hAnsiTheme="minorHAnsi" w:cstheme="minorBidi"/>
            <w:noProof/>
            <w:sz w:val="22"/>
            <w:szCs w:val="22"/>
            <w:lang w:eastAsia="en-AU"/>
          </w:rPr>
          <w:tab/>
        </w:r>
        <w:r w:rsidR="00455EEB" w:rsidRPr="002D70C2">
          <w:rPr>
            <w:rStyle w:val="Hyperlink"/>
            <w:noProof/>
          </w:rPr>
          <w:t>Termination for Force Majeure</w:t>
        </w:r>
        <w:r w:rsidR="00455EEB">
          <w:rPr>
            <w:noProof/>
            <w:webHidden/>
          </w:rPr>
          <w:tab/>
        </w:r>
        <w:r w:rsidR="00455EEB">
          <w:rPr>
            <w:noProof/>
            <w:webHidden/>
          </w:rPr>
          <w:fldChar w:fldCharType="begin"/>
        </w:r>
        <w:r w:rsidR="00455EEB">
          <w:rPr>
            <w:noProof/>
            <w:webHidden/>
          </w:rPr>
          <w:instrText xml:space="preserve"> PAGEREF _Toc507720675 \h </w:instrText>
        </w:r>
        <w:r w:rsidR="00455EEB">
          <w:rPr>
            <w:noProof/>
            <w:webHidden/>
          </w:rPr>
        </w:r>
        <w:r w:rsidR="00455EEB">
          <w:rPr>
            <w:noProof/>
            <w:webHidden/>
          </w:rPr>
          <w:fldChar w:fldCharType="separate"/>
        </w:r>
        <w:r w:rsidR="00244644">
          <w:rPr>
            <w:noProof/>
            <w:webHidden/>
          </w:rPr>
          <w:t>226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76" w:history="1">
        <w:r w:rsidR="00455EEB" w:rsidRPr="002D70C2">
          <w:rPr>
            <w:rStyle w:val="Hyperlink"/>
            <w:noProof/>
          </w:rPr>
          <w:t>46.4</w:t>
        </w:r>
        <w:r w:rsidR="00455EEB">
          <w:rPr>
            <w:rFonts w:asciiTheme="minorHAnsi" w:eastAsiaTheme="minorEastAsia" w:hAnsiTheme="minorHAnsi" w:cstheme="minorBidi"/>
            <w:noProof/>
            <w:sz w:val="22"/>
            <w:szCs w:val="22"/>
            <w:lang w:eastAsia="en-AU"/>
          </w:rPr>
          <w:tab/>
        </w:r>
        <w:r w:rsidR="00455EEB" w:rsidRPr="002D70C2">
          <w:rPr>
            <w:rStyle w:val="Hyperlink"/>
            <w:noProof/>
          </w:rPr>
          <w:t>Termination for Default Termination Event</w:t>
        </w:r>
        <w:r w:rsidR="00455EEB">
          <w:rPr>
            <w:noProof/>
            <w:webHidden/>
          </w:rPr>
          <w:tab/>
        </w:r>
        <w:r w:rsidR="00455EEB">
          <w:rPr>
            <w:noProof/>
            <w:webHidden/>
          </w:rPr>
          <w:fldChar w:fldCharType="begin"/>
        </w:r>
        <w:r w:rsidR="00455EEB">
          <w:rPr>
            <w:noProof/>
            <w:webHidden/>
          </w:rPr>
          <w:instrText xml:space="preserve"> PAGEREF _Toc507720676 \h </w:instrText>
        </w:r>
        <w:r w:rsidR="00455EEB">
          <w:rPr>
            <w:noProof/>
            <w:webHidden/>
          </w:rPr>
        </w:r>
        <w:r w:rsidR="00455EEB">
          <w:rPr>
            <w:noProof/>
            <w:webHidden/>
          </w:rPr>
          <w:fldChar w:fldCharType="separate"/>
        </w:r>
        <w:r w:rsidR="00244644">
          <w:rPr>
            <w:noProof/>
            <w:webHidden/>
          </w:rPr>
          <w:t>227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77" w:history="1">
        <w:r w:rsidR="00455EEB" w:rsidRPr="002D70C2">
          <w:rPr>
            <w:rStyle w:val="Hyperlink"/>
            <w:noProof/>
          </w:rPr>
          <w:t>46.5</w:t>
        </w:r>
        <w:r w:rsidR="00455EEB">
          <w:rPr>
            <w:rFonts w:asciiTheme="minorHAnsi" w:eastAsiaTheme="minorEastAsia" w:hAnsiTheme="minorHAnsi" w:cstheme="minorBidi"/>
            <w:noProof/>
            <w:sz w:val="22"/>
            <w:szCs w:val="22"/>
            <w:lang w:eastAsia="en-AU"/>
          </w:rPr>
          <w:tab/>
        </w:r>
        <w:r w:rsidR="00455EEB" w:rsidRPr="002D70C2">
          <w:rPr>
            <w:rStyle w:val="Hyperlink"/>
            <w:noProof/>
          </w:rPr>
          <w:t>Termination and payments</w:t>
        </w:r>
        <w:r w:rsidR="00455EEB">
          <w:rPr>
            <w:noProof/>
            <w:webHidden/>
          </w:rPr>
          <w:tab/>
        </w:r>
        <w:r w:rsidR="00455EEB">
          <w:rPr>
            <w:noProof/>
            <w:webHidden/>
          </w:rPr>
          <w:fldChar w:fldCharType="begin"/>
        </w:r>
        <w:r w:rsidR="00455EEB">
          <w:rPr>
            <w:noProof/>
            <w:webHidden/>
          </w:rPr>
          <w:instrText xml:space="preserve"> PAGEREF _Toc507720677 \h </w:instrText>
        </w:r>
        <w:r w:rsidR="00455EEB">
          <w:rPr>
            <w:noProof/>
            <w:webHidden/>
          </w:rPr>
        </w:r>
        <w:r w:rsidR="00455EEB">
          <w:rPr>
            <w:noProof/>
            <w:webHidden/>
          </w:rPr>
          <w:fldChar w:fldCharType="separate"/>
        </w:r>
        <w:r w:rsidR="00244644">
          <w:rPr>
            <w:noProof/>
            <w:webHidden/>
          </w:rPr>
          <w:t>227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78" w:history="1">
        <w:r w:rsidR="00455EEB" w:rsidRPr="002D70C2">
          <w:rPr>
            <w:rStyle w:val="Hyperlink"/>
            <w:noProof/>
          </w:rPr>
          <w:t>46.6</w:t>
        </w:r>
        <w:r w:rsidR="00455EEB">
          <w:rPr>
            <w:rFonts w:asciiTheme="minorHAnsi" w:eastAsiaTheme="minorEastAsia" w:hAnsiTheme="minorHAnsi" w:cstheme="minorBidi"/>
            <w:noProof/>
            <w:sz w:val="22"/>
            <w:szCs w:val="22"/>
            <w:lang w:eastAsia="en-AU"/>
          </w:rPr>
          <w:tab/>
        </w:r>
        <w:r w:rsidR="00455EEB" w:rsidRPr="002D70C2">
          <w:rPr>
            <w:rStyle w:val="Hyperlink"/>
            <w:noProof/>
          </w:rPr>
          <w:t>Payment on termination</w:t>
        </w:r>
        <w:r w:rsidR="00455EEB">
          <w:rPr>
            <w:noProof/>
            <w:webHidden/>
          </w:rPr>
          <w:tab/>
        </w:r>
        <w:r w:rsidR="00455EEB">
          <w:rPr>
            <w:noProof/>
            <w:webHidden/>
          </w:rPr>
          <w:fldChar w:fldCharType="begin"/>
        </w:r>
        <w:r w:rsidR="00455EEB">
          <w:rPr>
            <w:noProof/>
            <w:webHidden/>
          </w:rPr>
          <w:instrText xml:space="preserve"> PAGEREF _Toc507720678 \h </w:instrText>
        </w:r>
        <w:r w:rsidR="00455EEB">
          <w:rPr>
            <w:noProof/>
            <w:webHidden/>
          </w:rPr>
        </w:r>
        <w:r w:rsidR="00455EEB">
          <w:rPr>
            <w:noProof/>
            <w:webHidden/>
          </w:rPr>
          <w:fldChar w:fldCharType="separate"/>
        </w:r>
        <w:r w:rsidR="00244644">
          <w:rPr>
            <w:noProof/>
            <w:webHidden/>
          </w:rPr>
          <w:t>227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79" w:history="1">
        <w:r w:rsidR="00455EEB" w:rsidRPr="002D70C2">
          <w:rPr>
            <w:rStyle w:val="Hyperlink"/>
            <w:noProof/>
          </w:rPr>
          <w:t>46.7</w:t>
        </w:r>
        <w:r w:rsidR="00455EEB">
          <w:rPr>
            <w:rFonts w:asciiTheme="minorHAnsi" w:eastAsiaTheme="minorEastAsia" w:hAnsiTheme="minorHAnsi" w:cstheme="minorBidi"/>
            <w:noProof/>
            <w:sz w:val="22"/>
            <w:szCs w:val="22"/>
            <w:lang w:eastAsia="en-AU"/>
          </w:rPr>
          <w:tab/>
        </w:r>
        <w:r w:rsidR="00455EEB" w:rsidRPr="002D70C2">
          <w:rPr>
            <w:rStyle w:val="Hyperlink"/>
            <w:noProof/>
          </w:rPr>
          <w:t>Novation of liabilities to the State</w:t>
        </w:r>
        <w:r w:rsidR="00455EEB">
          <w:rPr>
            <w:noProof/>
            <w:webHidden/>
          </w:rPr>
          <w:tab/>
        </w:r>
        <w:r w:rsidR="00455EEB">
          <w:rPr>
            <w:noProof/>
            <w:webHidden/>
          </w:rPr>
          <w:fldChar w:fldCharType="begin"/>
        </w:r>
        <w:r w:rsidR="00455EEB">
          <w:rPr>
            <w:noProof/>
            <w:webHidden/>
          </w:rPr>
          <w:instrText xml:space="preserve"> PAGEREF _Toc507720679 \h </w:instrText>
        </w:r>
        <w:r w:rsidR="00455EEB">
          <w:rPr>
            <w:noProof/>
            <w:webHidden/>
          </w:rPr>
        </w:r>
        <w:r w:rsidR="00455EEB">
          <w:rPr>
            <w:noProof/>
            <w:webHidden/>
          </w:rPr>
          <w:fldChar w:fldCharType="separate"/>
        </w:r>
        <w:r w:rsidR="00244644">
          <w:rPr>
            <w:noProof/>
            <w:webHidden/>
          </w:rPr>
          <w:t>228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80" w:history="1">
        <w:r w:rsidR="00455EEB" w:rsidRPr="002D70C2">
          <w:rPr>
            <w:rStyle w:val="Hyperlink"/>
            <w:noProof/>
          </w:rPr>
          <w:t>46.8</w:t>
        </w:r>
        <w:r w:rsidR="00455EEB">
          <w:rPr>
            <w:rFonts w:asciiTheme="minorHAnsi" w:eastAsiaTheme="minorEastAsia" w:hAnsiTheme="minorHAnsi" w:cstheme="minorBidi"/>
            <w:noProof/>
            <w:sz w:val="22"/>
            <w:szCs w:val="22"/>
            <w:lang w:eastAsia="en-AU"/>
          </w:rPr>
          <w:tab/>
        </w:r>
        <w:r w:rsidR="00455EEB" w:rsidRPr="002D70C2">
          <w:rPr>
            <w:rStyle w:val="Hyperlink"/>
            <w:noProof/>
          </w:rPr>
          <w:t>Waiver</w:t>
        </w:r>
        <w:r w:rsidR="00455EEB">
          <w:rPr>
            <w:noProof/>
            <w:webHidden/>
          </w:rPr>
          <w:tab/>
        </w:r>
        <w:r w:rsidR="00455EEB">
          <w:rPr>
            <w:noProof/>
            <w:webHidden/>
          </w:rPr>
          <w:fldChar w:fldCharType="begin"/>
        </w:r>
        <w:r w:rsidR="00455EEB">
          <w:rPr>
            <w:noProof/>
            <w:webHidden/>
          </w:rPr>
          <w:instrText xml:space="preserve"> PAGEREF _Toc507720680 \h </w:instrText>
        </w:r>
        <w:r w:rsidR="00455EEB">
          <w:rPr>
            <w:noProof/>
            <w:webHidden/>
          </w:rPr>
        </w:r>
        <w:r w:rsidR="00455EEB">
          <w:rPr>
            <w:noProof/>
            <w:webHidden/>
          </w:rPr>
          <w:fldChar w:fldCharType="separate"/>
        </w:r>
        <w:r w:rsidR="00244644">
          <w:rPr>
            <w:noProof/>
            <w:webHidden/>
          </w:rPr>
          <w:t>228</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681" w:history="1">
        <w:r w:rsidR="00455EEB" w:rsidRPr="002D70C2">
          <w:rPr>
            <w:rStyle w:val="Hyperlink"/>
            <w:caps/>
            <w:noProof/>
          </w:rPr>
          <w:t>47.</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Expiry obligations</w:t>
        </w:r>
        <w:r w:rsidR="00455EEB">
          <w:rPr>
            <w:noProof/>
            <w:webHidden/>
          </w:rPr>
          <w:tab/>
        </w:r>
        <w:r w:rsidR="00455EEB">
          <w:rPr>
            <w:noProof/>
            <w:webHidden/>
          </w:rPr>
          <w:fldChar w:fldCharType="begin"/>
        </w:r>
        <w:r w:rsidR="00455EEB">
          <w:rPr>
            <w:noProof/>
            <w:webHidden/>
          </w:rPr>
          <w:instrText xml:space="preserve"> PAGEREF _Toc507720681 \h </w:instrText>
        </w:r>
        <w:r w:rsidR="00455EEB">
          <w:rPr>
            <w:noProof/>
            <w:webHidden/>
          </w:rPr>
        </w:r>
        <w:r w:rsidR="00455EEB">
          <w:rPr>
            <w:noProof/>
            <w:webHidden/>
          </w:rPr>
          <w:fldChar w:fldCharType="separate"/>
        </w:r>
        <w:r w:rsidR="00244644">
          <w:rPr>
            <w:noProof/>
            <w:webHidden/>
          </w:rPr>
          <w:t>229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82" w:history="1">
        <w:r w:rsidR="00455EEB" w:rsidRPr="002D70C2">
          <w:rPr>
            <w:rStyle w:val="Hyperlink"/>
            <w:noProof/>
          </w:rPr>
          <w:t>47.1</w:t>
        </w:r>
        <w:r w:rsidR="00455EEB">
          <w:rPr>
            <w:rFonts w:asciiTheme="minorHAnsi" w:eastAsiaTheme="minorEastAsia" w:hAnsiTheme="minorHAnsi" w:cstheme="minorBidi"/>
            <w:noProof/>
            <w:sz w:val="22"/>
            <w:szCs w:val="22"/>
            <w:lang w:eastAsia="en-AU"/>
          </w:rPr>
          <w:tab/>
        </w:r>
        <w:r w:rsidR="00455EEB" w:rsidRPr="002D70C2">
          <w:rPr>
            <w:rStyle w:val="Hyperlink"/>
            <w:noProof/>
          </w:rPr>
          <w:t>Right to appoint Project Successor</w:t>
        </w:r>
        <w:r w:rsidR="00455EEB">
          <w:rPr>
            <w:noProof/>
            <w:webHidden/>
          </w:rPr>
          <w:tab/>
        </w:r>
        <w:r w:rsidR="00455EEB">
          <w:rPr>
            <w:noProof/>
            <w:webHidden/>
          </w:rPr>
          <w:fldChar w:fldCharType="begin"/>
        </w:r>
        <w:r w:rsidR="00455EEB">
          <w:rPr>
            <w:noProof/>
            <w:webHidden/>
          </w:rPr>
          <w:instrText xml:space="preserve"> PAGEREF _Toc507720682 \h </w:instrText>
        </w:r>
        <w:r w:rsidR="00455EEB">
          <w:rPr>
            <w:noProof/>
            <w:webHidden/>
          </w:rPr>
        </w:r>
        <w:r w:rsidR="00455EEB">
          <w:rPr>
            <w:noProof/>
            <w:webHidden/>
          </w:rPr>
          <w:fldChar w:fldCharType="separate"/>
        </w:r>
        <w:r w:rsidR="00244644">
          <w:rPr>
            <w:noProof/>
            <w:webHidden/>
          </w:rPr>
          <w:t>229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83" w:history="1">
        <w:r w:rsidR="00455EEB" w:rsidRPr="002D70C2">
          <w:rPr>
            <w:rStyle w:val="Hyperlink"/>
            <w:noProof/>
          </w:rPr>
          <w:t>47.2</w:t>
        </w:r>
        <w:r w:rsidR="00455EEB">
          <w:rPr>
            <w:rFonts w:asciiTheme="minorHAnsi" w:eastAsiaTheme="minorEastAsia" w:hAnsiTheme="minorHAnsi" w:cstheme="minorBidi"/>
            <w:noProof/>
            <w:sz w:val="22"/>
            <w:szCs w:val="22"/>
            <w:lang w:eastAsia="en-AU"/>
          </w:rPr>
          <w:tab/>
        </w:r>
        <w:r w:rsidR="00455EEB" w:rsidRPr="002D70C2">
          <w:rPr>
            <w:rStyle w:val="Hyperlink"/>
            <w:noProof/>
          </w:rPr>
          <w:t>Assistance in securing continuity prior to the Expiry Date</w:t>
        </w:r>
        <w:r w:rsidR="00455EEB">
          <w:rPr>
            <w:noProof/>
            <w:webHidden/>
          </w:rPr>
          <w:tab/>
        </w:r>
        <w:r w:rsidR="00455EEB">
          <w:rPr>
            <w:noProof/>
            <w:webHidden/>
          </w:rPr>
          <w:fldChar w:fldCharType="begin"/>
        </w:r>
        <w:r w:rsidR="00455EEB">
          <w:rPr>
            <w:noProof/>
            <w:webHidden/>
          </w:rPr>
          <w:instrText xml:space="preserve"> PAGEREF _Toc507720683 \h </w:instrText>
        </w:r>
        <w:r w:rsidR="00455EEB">
          <w:rPr>
            <w:noProof/>
            <w:webHidden/>
          </w:rPr>
        </w:r>
        <w:r w:rsidR="00455EEB">
          <w:rPr>
            <w:noProof/>
            <w:webHidden/>
          </w:rPr>
          <w:fldChar w:fldCharType="separate"/>
        </w:r>
        <w:r w:rsidR="00244644">
          <w:rPr>
            <w:noProof/>
            <w:webHidden/>
          </w:rPr>
          <w:t>229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84" w:history="1">
        <w:r w:rsidR="00455EEB" w:rsidRPr="002D70C2">
          <w:rPr>
            <w:rStyle w:val="Hyperlink"/>
            <w:noProof/>
          </w:rPr>
          <w:t>47.3</w:t>
        </w:r>
        <w:r w:rsidR="00455EEB">
          <w:rPr>
            <w:rFonts w:asciiTheme="minorHAnsi" w:eastAsiaTheme="minorEastAsia" w:hAnsiTheme="minorHAnsi" w:cstheme="minorBidi"/>
            <w:noProof/>
            <w:sz w:val="22"/>
            <w:szCs w:val="22"/>
            <w:lang w:eastAsia="en-AU"/>
          </w:rPr>
          <w:tab/>
        </w:r>
        <w:r w:rsidR="00455EEB" w:rsidRPr="002D70C2">
          <w:rPr>
            <w:rStyle w:val="Hyperlink"/>
            <w:noProof/>
          </w:rPr>
          <w:t>Handover Condition</w:t>
        </w:r>
        <w:r w:rsidR="00455EEB">
          <w:rPr>
            <w:noProof/>
            <w:webHidden/>
          </w:rPr>
          <w:tab/>
        </w:r>
        <w:r w:rsidR="00455EEB">
          <w:rPr>
            <w:noProof/>
            <w:webHidden/>
          </w:rPr>
          <w:fldChar w:fldCharType="begin"/>
        </w:r>
        <w:r w:rsidR="00455EEB">
          <w:rPr>
            <w:noProof/>
            <w:webHidden/>
          </w:rPr>
          <w:instrText xml:space="preserve"> PAGEREF _Toc507720684 \h </w:instrText>
        </w:r>
        <w:r w:rsidR="00455EEB">
          <w:rPr>
            <w:noProof/>
            <w:webHidden/>
          </w:rPr>
        </w:r>
        <w:r w:rsidR="00455EEB">
          <w:rPr>
            <w:noProof/>
            <w:webHidden/>
          </w:rPr>
          <w:fldChar w:fldCharType="separate"/>
        </w:r>
        <w:r w:rsidR="00244644">
          <w:rPr>
            <w:noProof/>
            <w:webHidden/>
          </w:rPr>
          <w:t>230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85" w:history="1">
        <w:r w:rsidR="00455EEB" w:rsidRPr="002D70C2">
          <w:rPr>
            <w:rStyle w:val="Hyperlink"/>
            <w:noProof/>
          </w:rPr>
          <w:t>47.4</w:t>
        </w:r>
        <w:r w:rsidR="00455EEB">
          <w:rPr>
            <w:rFonts w:asciiTheme="minorHAnsi" w:eastAsiaTheme="minorEastAsia" w:hAnsiTheme="minorHAnsi" w:cstheme="minorBidi"/>
            <w:noProof/>
            <w:sz w:val="22"/>
            <w:szCs w:val="22"/>
            <w:lang w:eastAsia="en-AU"/>
          </w:rPr>
          <w:tab/>
        </w:r>
        <w:r w:rsidR="00455EEB" w:rsidRPr="002D70C2">
          <w:rPr>
            <w:rStyle w:val="Hyperlink"/>
            <w:noProof/>
          </w:rPr>
          <w:t>Other Handover obligations</w:t>
        </w:r>
        <w:r w:rsidR="00455EEB">
          <w:rPr>
            <w:noProof/>
            <w:webHidden/>
          </w:rPr>
          <w:tab/>
        </w:r>
        <w:r w:rsidR="00455EEB">
          <w:rPr>
            <w:noProof/>
            <w:webHidden/>
          </w:rPr>
          <w:fldChar w:fldCharType="begin"/>
        </w:r>
        <w:r w:rsidR="00455EEB">
          <w:rPr>
            <w:noProof/>
            <w:webHidden/>
          </w:rPr>
          <w:instrText xml:space="preserve"> PAGEREF _Toc507720685 \h </w:instrText>
        </w:r>
        <w:r w:rsidR="00455EEB">
          <w:rPr>
            <w:noProof/>
            <w:webHidden/>
          </w:rPr>
        </w:r>
        <w:r w:rsidR="00455EEB">
          <w:rPr>
            <w:noProof/>
            <w:webHidden/>
          </w:rPr>
          <w:fldChar w:fldCharType="separate"/>
        </w:r>
        <w:r w:rsidR="00244644">
          <w:rPr>
            <w:noProof/>
            <w:webHidden/>
          </w:rPr>
          <w:t>231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86" w:history="1">
        <w:r w:rsidR="00455EEB" w:rsidRPr="002D70C2">
          <w:rPr>
            <w:rStyle w:val="Hyperlink"/>
            <w:noProof/>
          </w:rPr>
          <w:t>47.5</w:t>
        </w:r>
        <w:r w:rsidR="00455EEB">
          <w:rPr>
            <w:rFonts w:asciiTheme="minorHAnsi" w:eastAsiaTheme="minorEastAsia" w:hAnsiTheme="minorHAnsi" w:cstheme="minorBidi"/>
            <w:noProof/>
            <w:sz w:val="22"/>
            <w:szCs w:val="22"/>
            <w:lang w:eastAsia="en-AU"/>
          </w:rPr>
          <w:tab/>
        </w:r>
        <w:r w:rsidR="00455EEB" w:rsidRPr="002D70C2">
          <w:rPr>
            <w:rStyle w:val="Hyperlink"/>
            <w:noProof/>
          </w:rPr>
          <w:t>Appointment of Handover Reviewer</w:t>
        </w:r>
        <w:r w:rsidR="00455EEB">
          <w:rPr>
            <w:noProof/>
            <w:webHidden/>
          </w:rPr>
          <w:tab/>
        </w:r>
        <w:r w:rsidR="00455EEB">
          <w:rPr>
            <w:noProof/>
            <w:webHidden/>
          </w:rPr>
          <w:fldChar w:fldCharType="begin"/>
        </w:r>
        <w:r w:rsidR="00455EEB">
          <w:rPr>
            <w:noProof/>
            <w:webHidden/>
          </w:rPr>
          <w:instrText xml:space="preserve"> PAGEREF _Toc507720686 \h </w:instrText>
        </w:r>
        <w:r w:rsidR="00455EEB">
          <w:rPr>
            <w:noProof/>
            <w:webHidden/>
          </w:rPr>
        </w:r>
        <w:r w:rsidR="00455EEB">
          <w:rPr>
            <w:noProof/>
            <w:webHidden/>
          </w:rPr>
          <w:fldChar w:fldCharType="separate"/>
        </w:r>
        <w:r w:rsidR="00244644">
          <w:rPr>
            <w:noProof/>
            <w:webHidden/>
          </w:rPr>
          <w:t>232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87" w:history="1">
        <w:r w:rsidR="00455EEB" w:rsidRPr="002D70C2">
          <w:rPr>
            <w:rStyle w:val="Hyperlink"/>
            <w:noProof/>
            <w:lang w:eastAsia="zh-CN"/>
          </w:rPr>
          <w:t>47.6</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Handover Reviewer Role</w:t>
        </w:r>
        <w:r w:rsidR="00455EEB">
          <w:rPr>
            <w:noProof/>
            <w:webHidden/>
          </w:rPr>
          <w:tab/>
        </w:r>
        <w:r w:rsidR="00455EEB">
          <w:rPr>
            <w:noProof/>
            <w:webHidden/>
          </w:rPr>
          <w:fldChar w:fldCharType="begin"/>
        </w:r>
        <w:r w:rsidR="00455EEB">
          <w:rPr>
            <w:noProof/>
            <w:webHidden/>
          </w:rPr>
          <w:instrText xml:space="preserve"> PAGEREF _Toc507720687 \h </w:instrText>
        </w:r>
        <w:r w:rsidR="00455EEB">
          <w:rPr>
            <w:noProof/>
            <w:webHidden/>
          </w:rPr>
        </w:r>
        <w:r w:rsidR="00455EEB">
          <w:rPr>
            <w:noProof/>
            <w:webHidden/>
          </w:rPr>
          <w:fldChar w:fldCharType="separate"/>
        </w:r>
        <w:r w:rsidR="00244644">
          <w:rPr>
            <w:noProof/>
            <w:webHidden/>
          </w:rPr>
          <w:t>233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88" w:history="1">
        <w:r w:rsidR="00455EEB" w:rsidRPr="002D70C2">
          <w:rPr>
            <w:rStyle w:val="Hyperlink"/>
            <w:noProof/>
          </w:rPr>
          <w:t>47.7</w:t>
        </w:r>
        <w:r w:rsidR="00455EEB">
          <w:rPr>
            <w:rFonts w:asciiTheme="minorHAnsi" w:eastAsiaTheme="minorEastAsia" w:hAnsiTheme="minorHAnsi" w:cstheme="minorBidi"/>
            <w:noProof/>
            <w:sz w:val="22"/>
            <w:szCs w:val="22"/>
            <w:lang w:eastAsia="en-AU"/>
          </w:rPr>
          <w:tab/>
        </w:r>
        <w:r w:rsidR="00455EEB" w:rsidRPr="002D70C2">
          <w:rPr>
            <w:rStyle w:val="Hyperlink"/>
            <w:noProof/>
          </w:rPr>
          <w:t>State election</w:t>
        </w:r>
        <w:r w:rsidR="00455EEB">
          <w:rPr>
            <w:noProof/>
            <w:webHidden/>
          </w:rPr>
          <w:tab/>
        </w:r>
        <w:r w:rsidR="00455EEB">
          <w:rPr>
            <w:noProof/>
            <w:webHidden/>
          </w:rPr>
          <w:fldChar w:fldCharType="begin"/>
        </w:r>
        <w:r w:rsidR="00455EEB">
          <w:rPr>
            <w:noProof/>
            <w:webHidden/>
          </w:rPr>
          <w:instrText xml:space="preserve"> PAGEREF _Toc507720688 \h </w:instrText>
        </w:r>
        <w:r w:rsidR="00455EEB">
          <w:rPr>
            <w:noProof/>
            <w:webHidden/>
          </w:rPr>
        </w:r>
        <w:r w:rsidR="00455EEB">
          <w:rPr>
            <w:noProof/>
            <w:webHidden/>
          </w:rPr>
          <w:fldChar w:fldCharType="separate"/>
        </w:r>
        <w:r w:rsidR="00244644">
          <w:rPr>
            <w:noProof/>
            <w:webHidden/>
          </w:rPr>
          <w:t>234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89" w:history="1">
        <w:r w:rsidR="00455EEB" w:rsidRPr="002D70C2">
          <w:rPr>
            <w:rStyle w:val="Hyperlink"/>
            <w:noProof/>
            <w:lang w:eastAsia="zh-CN"/>
          </w:rPr>
          <w:t>47.8</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Implementing Final Refurbishment Works</w:t>
        </w:r>
        <w:r w:rsidR="00455EEB">
          <w:rPr>
            <w:noProof/>
            <w:webHidden/>
          </w:rPr>
          <w:tab/>
        </w:r>
        <w:r w:rsidR="00455EEB">
          <w:rPr>
            <w:noProof/>
            <w:webHidden/>
          </w:rPr>
          <w:fldChar w:fldCharType="begin"/>
        </w:r>
        <w:r w:rsidR="00455EEB">
          <w:rPr>
            <w:noProof/>
            <w:webHidden/>
          </w:rPr>
          <w:instrText xml:space="preserve"> PAGEREF _Toc507720689 \h </w:instrText>
        </w:r>
        <w:r w:rsidR="00455EEB">
          <w:rPr>
            <w:noProof/>
            <w:webHidden/>
          </w:rPr>
        </w:r>
        <w:r w:rsidR="00455EEB">
          <w:rPr>
            <w:noProof/>
            <w:webHidden/>
          </w:rPr>
          <w:fldChar w:fldCharType="separate"/>
        </w:r>
        <w:r w:rsidR="00244644">
          <w:rPr>
            <w:noProof/>
            <w:webHidden/>
          </w:rPr>
          <w:t>234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90" w:history="1">
        <w:r w:rsidR="00455EEB" w:rsidRPr="002D70C2">
          <w:rPr>
            <w:rStyle w:val="Hyperlink"/>
            <w:noProof/>
          </w:rPr>
          <w:t>47.9</w:t>
        </w:r>
        <w:r w:rsidR="00455EEB">
          <w:rPr>
            <w:rFonts w:asciiTheme="minorHAnsi" w:eastAsiaTheme="minorEastAsia" w:hAnsiTheme="minorHAnsi" w:cstheme="minorBidi"/>
            <w:noProof/>
            <w:sz w:val="22"/>
            <w:szCs w:val="22"/>
            <w:lang w:eastAsia="en-AU"/>
          </w:rPr>
          <w:tab/>
        </w:r>
        <w:r w:rsidR="00455EEB" w:rsidRPr="002D70C2">
          <w:rPr>
            <w:rStyle w:val="Hyperlink"/>
            <w:noProof/>
          </w:rPr>
          <w:t>Security for Final Refurbishment Works</w:t>
        </w:r>
        <w:r w:rsidR="00455EEB">
          <w:rPr>
            <w:noProof/>
            <w:webHidden/>
          </w:rPr>
          <w:tab/>
        </w:r>
        <w:r w:rsidR="00455EEB">
          <w:rPr>
            <w:noProof/>
            <w:webHidden/>
          </w:rPr>
          <w:fldChar w:fldCharType="begin"/>
        </w:r>
        <w:r w:rsidR="00455EEB">
          <w:rPr>
            <w:noProof/>
            <w:webHidden/>
          </w:rPr>
          <w:instrText xml:space="preserve"> PAGEREF _Toc507720690 \h </w:instrText>
        </w:r>
        <w:r w:rsidR="00455EEB">
          <w:rPr>
            <w:noProof/>
            <w:webHidden/>
          </w:rPr>
        </w:r>
        <w:r w:rsidR="00455EEB">
          <w:rPr>
            <w:noProof/>
            <w:webHidden/>
          </w:rPr>
          <w:fldChar w:fldCharType="separate"/>
        </w:r>
        <w:r w:rsidR="00244644">
          <w:rPr>
            <w:noProof/>
            <w:webHidden/>
          </w:rPr>
          <w:t>235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91" w:history="1">
        <w:r w:rsidR="00455EEB" w:rsidRPr="002D70C2">
          <w:rPr>
            <w:rStyle w:val="Hyperlink"/>
            <w:noProof/>
          </w:rPr>
          <w:t>47.10</w:t>
        </w:r>
        <w:r w:rsidR="00455EEB">
          <w:rPr>
            <w:rFonts w:asciiTheme="minorHAnsi" w:eastAsiaTheme="minorEastAsia" w:hAnsiTheme="minorHAnsi" w:cstheme="minorBidi"/>
            <w:noProof/>
            <w:sz w:val="22"/>
            <w:szCs w:val="22"/>
            <w:lang w:eastAsia="en-AU"/>
          </w:rPr>
          <w:tab/>
        </w:r>
        <w:r w:rsidR="00455EEB" w:rsidRPr="002D70C2">
          <w:rPr>
            <w:rStyle w:val="Hyperlink"/>
            <w:noProof/>
          </w:rPr>
          <w:t>Handover Escrow Account</w:t>
        </w:r>
        <w:r w:rsidR="00455EEB">
          <w:rPr>
            <w:noProof/>
            <w:webHidden/>
          </w:rPr>
          <w:tab/>
        </w:r>
        <w:r w:rsidR="00455EEB">
          <w:rPr>
            <w:noProof/>
            <w:webHidden/>
          </w:rPr>
          <w:fldChar w:fldCharType="begin"/>
        </w:r>
        <w:r w:rsidR="00455EEB">
          <w:rPr>
            <w:noProof/>
            <w:webHidden/>
          </w:rPr>
          <w:instrText xml:space="preserve"> PAGEREF _Toc507720691 \h </w:instrText>
        </w:r>
        <w:r w:rsidR="00455EEB">
          <w:rPr>
            <w:noProof/>
            <w:webHidden/>
          </w:rPr>
        </w:r>
        <w:r w:rsidR="00455EEB">
          <w:rPr>
            <w:noProof/>
            <w:webHidden/>
          </w:rPr>
          <w:fldChar w:fldCharType="separate"/>
        </w:r>
        <w:r w:rsidR="00244644">
          <w:rPr>
            <w:noProof/>
            <w:webHidden/>
          </w:rPr>
          <w:t>236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92" w:history="1">
        <w:r w:rsidR="00455EEB" w:rsidRPr="002D70C2">
          <w:rPr>
            <w:rStyle w:val="Hyperlink"/>
            <w:noProof/>
          </w:rPr>
          <w:t>47.11</w:t>
        </w:r>
        <w:r w:rsidR="00455EEB">
          <w:rPr>
            <w:rFonts w:asciiTheme="minorHAnsi" w:eastAsiaTheme="minorEastAsia" w:hAnsiTheme="minorHAnsi" w:cstheme="minorBidi"/>
            <w:noProof/>
            <w:sz w:val="22"/>
            <w:szCs w:val="22"/>
            <w:lang w:eastAsia="en-AU"/>
          </w:rPr>
          <w:tab/>
        </w:r>
        <w:r w:rsidR="00455EEB" w:rsidRPr="002D70C2">
          <w:rPr>
            <w:rStyle w:val="Hyperlink"/>
            <w:noProof/>
          </w:rPr>
          <w:t>Handover Bond</w:t>
        </w:r>
        <w:r w:rsidR="00455EEB">
          <w:rPr>
            <w:noProof/>
            <w:webHidden/>
          </w:rPr>
          <w:tab/>
        </w:r>
        <w:r w:rsidR="00455EEB">
          <w:rPr>
            <w:noProof/>
            <w:webHidden/>
          </w:rPr>
          <w:fldChar w:fldCharType="begin"/>
        </w:r>
        <w:r w:rsidR="00455EEB">
          <w:rPr>
            <w:noProof/>
            <w:webHidden/>
          </w:rPr>
          <w:instrText xml:space="preserve"> PAGEREF _Toc507720692 \h </w:instrText>
        </w:r>
        <w:r w:rsidR="00455EEB">
          <w:rPr>
            <w:noProof/>
            <w:webHidden/>
          </w:rPr>
        </w:r>
        <w:r w:rsidR="00455EEB">
          <w:rPr>
            <w:noProof/>
            <w:webHidden/>
          </w:rPr>
          <w:fldChar w:fldCharType="separate"/>
        </w:r>
        <w:r w:rsidR="00244644">
          <w:rPr>
            <w:noProof/>
            <w:webHidden/>
          </w:rPr>
          <w:t>237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93" w:history="1">
        <w:r w:rsidR="00455EEB" w:rsidRPr="002D70C2">
          <w:rPr>
            <w:rStyle w:val="Hyperlink"/>
            <w:rFonts w:eastAsia="SimSun"/>
            <w:noProof/>
            <w:w w:val="0"/>
          </w:rPr>
          <w:t>47.12</w:t>
        </w:r>
        <w:r w:rsidR="00455EEB">
          <w:rPr>
            <w:rFonts w:asciiTheme="minorHAnsi" w:eastAsiaTheme="minorEastAsia" w:hAnsiTheme="minorHAnsi" w:cstheme="minorBidi"/>
            <w:noProof/>
            <w:sz w:val="22"/>
            <w:szCs w:val="22"/>
            <w:lang w:eastAsia="en-AU"/>
          </w:rPr>
          <w:tab/>
        </w:r>
        <w:r w:rsidR="00455EEB" w:rsidRPr="002D70C2">
          <w:rPr>
            <w:rStyle w:val="Hyperlink"/>
            <w:rFonts w:eastAsia="SimSun"/>
            <w:noProof/>
            <w:w w:val="0"/>
          </w:rPr>
          <w:t>Required Employee Details</w:t>
        </w:r>
        <w:r w:rsidR="00455EEB">
          <w:rPr>
            <w:noProof/>
            <w:webHidden/>
          </w:rPr>
          <w:tab/>
        </w:r>
        <w:r w:rsidR="00455EEB">
          <w:rPr>
            <w:noProof/>
            <w:webHidden/>
          </w:rPr>
          <w:fldChar w:fldCharType="begin"/>
        </w:r>
        <w:r w:rsidR="00455EEB">
          <w:rPr>
            <w:noProof/>
            <w:webHidden/>
          </w:rPr>
          <w:instrText xml:space="preserve"> PAGEREF _Toc507720693 \h </w:instrText>
        </w:r>
        <w:r w:rsidR="00455EEB">
          <w:rPr>
            <w:noProof/>
            <w:webHidden/>
          </w:rPr>
        </w:r>
        <w:r w:rsidR="00455EEB">
          <w:rPr>
            <w:noProof/>
            <w:webHidden/>
          </w:rPr>
          <w:fldChar w:fldCharType="separate"/>
        </w:r>
        <w:r w:rsidR="00244644">
          <w:rPr>
            <w:noProof/>
            <w:webHidden/>
          </w:rPr>
          <w:t>238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94" w:history="1">
        <w:r w:rsidR="00455EEB" w:rsidRPr="002D70C2">
          <w:rPr>
            <w:rStyle w:val="Hyperlink"/>
            <w:rFonts w:eastAsia="SimSun"/>
            <w:noProof/>
            <w:w w:val="0"/>
          </w:rPr>
          <w:t>47.13</w:t>
        </w:r>
        <w:r w:rsidR="00455EEB">
          <w:rPr>
            <w:rFonts w:asciiTheme="minorHAnsi" w:eastAsiaTheme="minorEastAsia" w:hAnsiTheme="minorHAnsi" w:cstheme="minorBidi"/>
            <w:noProof/>
            <w:sz w:val="22"/>
            <w:szCs w:val="22"/>
            <w:lang w:eastAsia="en-AU"/>
          </w:rPr>
          <w:tab/>
        </w:r>
        <w:r w:rsidR="00455EEB" w:rsidRPr="002D70C2">
          <w:rPr>
            <w:rStyle w:val="Hyperlink"/>
            <w:rFonts w:eastAsia="SimSun"/>
            <w:noProof/>
            <w:w w:val="0"/>
          </w:rPr>
          <w:t>Variation of terms and conditions of employment</w:t>
        </w:r>
        <w:r w:rsidR="00455EEB">
          <w:rPr>
            <w:noProof/>
            <w:webHidden/>
          </w:rPr>
          <w:tab/>
        </w:r>
        <w:r w:rsidR="00455EEB">
          <w:rPr>
            <w:noProof/>
            <w:webHidden/>
          </w:rPr>
          <w:fldChar w:fldCharType="begin"/>
        </w:r>
        <w:r w:rsidR="00455EEB">
          <w:rPr>
            <w:noProof/>
            <w:webHidden/>
          </w:rPr>
          <w:instrText xml:space="preserve"> PAGEREF _Toc507720694 \h </w:instrText>
        </w:r>
        <w:r w:rsidR="00455EEB">
          <w:rPr>
            <w:noProof/>
            <w:webHidden/>
          </w:rPr>
        </w:r>
        <w:r w:rsidR="00455EEB">
          <w:rPr>
            <w:noProof/>
            <w:webHidden/>
          </w:rPr>
          <w:fldChar w:fldCharType="separate"/>
        </w:r>
        <w:r w:rsidR="00244644">
          <w:rPr>
            <w:noProof/>
            <w:webHidden/>
          </w:rPr>
          <w:t>239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95" w:history="1">
        <w:r w:rsidR="00455EEB" w:rsidRPr="002D70C2">
          <w:rPr>
            <w:rStyle w:val="Hyperlink"/>
            <w:rFonts w:eastAsia="SimSun"/>
            <w:noProof/>
            <w:w w:val="0"/>
          </w:rPr>
          <w:t>47.14</w:t>
        </w:r>
        <w:r w:rsidR="00455EEB">
          <w:rPr>
            <w:rFonts w:asciiTheme="minorHAnsi" w:eastAsiaTheme="minorEastAsia" w:hAnsiTheme="minorHAnsi" w:cstheme="minorBidi"/>
            <w:noProof/>
            <w:sz w:val="22"/>
            <w:szCs w:val="22"/>
            <w:lang w:eastAsia="en-AU"/>
          </w:rPr>
          <w:tab/>
        </w:r>
        <w:r w:rsidR="00455EEB" w:rsidRPr="002D70C2">
          <w:rPr>
            <w:rStyle w:val="Hyperlink"/>
            <w:rFonts w:eastAsia="SimSun"/>
            <w:noProof/>
            <w:w w:val="0"/>
          </w:rPr>
          <w:t xml:space="preserve">Transfer of employees to </w:t>
        </w:r>
        <w:r w:rsidR="00455EEB" w:rsidRPr="002D70C2">
          <w:rPr>
            <w:rStyle w:val="Hyperlink"/>
            <w:noProof/>
          </w:rPr>
          <w:t>Project Successor</w:t>
        </w:r>
        <w:r w:rsidR="00455EEB">
          <w:rPr>
            <w:noProof/>
            <w:webHidden/>
          </w:rPr>
          <w:tab/>
        </w:r>
        <w:r w:rsidR="00455EEB">
          <w:rPr>
            <w:noProof/>
            <w:webHidden/>
          </w:rPr>
          <w:fldChar w:fldCharType="begin"/>
        </w:r>
        <w:r w:rsidR="00455EEB">
          <w:rPr>
            <w:noProof/>
            <w:webHidden/>
          </w:rPr>
          <w:instrText xml:space="preserve"> PAGEREF _Toc507720695 \h </w:instrText>
        </w:r>
        <w:r w:rsidR="00455EEB">
          <w:rPr>
            <w:noProof/>
            <w:webHidden/>
          </w:rPr>
        </w:r>
        <w:r w:rsidR="00455EEB">
          <w:rPr>
            <w:noProof/>
            <w:webHidden/>
          </w:rPr>
          <w:fldChar w:fldCharType="separate"/>
        </w:r>
        <w:r w:rsidR="00244644">
          <w:rPr>
            <w:noProof/>
            <w:webHidden/>
          </w:rPr>
          <w:t>240</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696" w:history="1">
        <w:r w:rsidR="00455EEB" w:rsidRPr="002D70C2">
          <w:rPr>
            <w:rStyle w:val="Hyperlink"/>
            <w:noProof/>
          </w:rPr>
          <w:t>PART K - DISPUTE RESOLUTION</w:t>
        </w:r>
        <w:r w:rsidR="00455EEB">
          <w:rPr>
            <w:noProof/>
            <w:webHidden/>
          </w:rPr>
          <w:tab/>
        </w:r>
        <w:r w:rsidR="00455EEB">
          <w:rPr>
            <w:noProof/>
            <w:webHidden/>
          </w:rPr>
          <w:fldChar w:fldCharType="begin"/>
        </w:r>
        <w:r w:rsidR="00455EEB">
          <w:rPr>
            <w:noProof/>
            <w:webHidden/>
          </w:rPr>
          <w:instrText xml:space="preserve"> PAGEREF _Toc507720696 \h </w:instrText>
        </w:r>
        <w:r w:rsidR="00455EEB">
          <w:rPr>
            <w:noProof/>
            <w:webHidden/>
          </w:rPr>
        </w:r>
        <w:r w:rsidR="00455EEB">
          <w:rPr>
            <w:noProof/>
            <w:webHidden/>
          </w:rPr>
          <w:fldChar w:fldCharType="separate"/>
        </w:r>
        <w:r w:rsidR="00244644">
          <w:rPr>
            <w:noProof/>
            <w:webHidden/>
          </w:rPr>
          <w:t>241</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697" w:history="1">
        <w:r w:rsidR="00455EEB" w:rsidRPr="002D70C2">
          <w:rPr>
            <w:rStyle w:val="Hyperlink"/>
            <w:caps/>
            <w:noProof/>
          </w:rPr>
          <w:t>48.</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Dispute resolution procedure</w:t>
        </w:r>
        <w:r w:rsidR="00455EEB">
          <w:rPr>
            <w:noProof/>
            <w:webHidden/>
          </w:rPr>
          <w:tab/>
        </w:r>
        <w:r w:rsidR="00455EEB">
          <w:rPr>
            <w:noProof/>
            <w:webHidden/>
          </w:rPr>
          <w:fldChar w:fldCharType="begin"/>
        </w:r>
        <w:r w:rsidR="00455EEB">
          <w:rPr>
            <w:noProof/>
            <w:webHidden/>
          </w:rPr>
          <w:instrText xml:space="preserve"> PAGEREF _Toc507720697 \h </w:instrText>
        </w:r>
        <w:r w:rsidR="00455EEB">
          <w:rPr>
            <w:noProof/>
            <w:webHidden/>
          </w:rPr>
        </w:r>
        <w:r w:rsidR="00455EEB">
          <w:rPr>
            <w:noProof/>
            <w:webHidden/>
          </w:rPr>
          <w:fldChar w:fldCharType="separate"/>
        </w:r>
        <w:r w:rsidR="00244644">
          <w:rPr>
            <w:noProof/>
            <w:webHidden/>
          </w:rPr>
          <w:t>241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98" w:history="1">
        <w:r w:rsidR="00455EEB" w:rsidRPr="002D70C2">
          <w:rPr>
            <w:rStyle w:val="Hyperlink"/>
            <w:noProof/>
          </w:rPr>
          <w:t>48.1</w:t>
        </w:r>
        <w:r w:rsidR="00455EEB">
          <w:rPr>
            <w:rFonts w:asciiTheme="minorHAnsi" w:eastAsiaTheme="minorEastAsia" w:hAnsiTheme="minorHAnsi" w:cstheme="minorBidi"/>
            <w:noProof/>
            <w:sz w:val="22"/>
            <w:szCs w:val="22"/>
            <w:lang w:eastAsia="en-AU"/>
          </w:rPr>
          <w:tab/>
        </w:r>
        <w:r w:rsidR="00455EEB" w:rsidRPr="002D70C2">
          <w:rPr>
            <w:rStyle w:val="Hyperlink"/>
            <w:noProof/>
          </w:rPr>
          <w:t>Procedure</w:t>
        </w:r>
        <w:r w:rsidR="00455EEB">
          <w:rPr>
            <w:noProof/>
            <w:webHidden/>
          </w:rPr>
          <w:tab/>
        </w:r>
        <w:r w:rsidR="00455EEB">
          <w:rPr>
            <w:noProof/>
            <w:webHidden/>
          </w:rPr>
          <w:fldChar w:fldCharType="begin"/>
        </w:r>
        <w:r w:rsidR="00455EEB">
          <w:rPr>
            <w:noProof/>
            <w:webHidden/>
          </w:rPr>
          <w:instrText xml:space="preserve"> PAGEREF _Toc507720698 \h </w:instrText>
        </w:r>
        <w:r w:rsidR="00455EEB">
          <w:rPr>
            <w:noProof/>
            <w:webHidden/>
          </w:rPr>
        </w:r>
        <w:r w:rsidR="00455EEB">
          <w:rPr>
            <w:noProof/>
            <w:webHidden/>
          </w:rPr>
          <w:fldChar w:fldCharType="separate"/>
        </w:r>
        <w:r w:rsidR="00244644">
          <w:rPr>
            <w:noProof/>
            <w:webHidden/>
          </w:rPr>
          <w:t>241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699" w:history="1">
        <w:r w:rsidR="00455EEB" w:rsidRPr="002D70C2">
          <w:rPr>
            <w:rStyle w:val="Hyperlink"/>
            <w:noProof/>
          </w:rPr>
          <w:t>48.2</w:t>
        </w:r>
        <w:r w:rsidR="00455EEB">
          <w:rPr>
            <w:rFonts w:asciiTheme="minorHAnsi" w:eastAsiaTheme="minorEastAsia" w:hAnsiTheme="minorHAnsi" w:cstheme="minorBidi"/>
            <w:noProof/>
            <w:sz w:val="22"/>
            <w:szCs w:val="22"/>
            <w:lang w:eastAsia="en-AU"/>
          </w:rPr>
          <w:tab/>
        </w:r>
        <w:r w:rsidR="00455EEB" w:rsidRPr="002D70C2">
          <w:rPr>
            <w:rStyle w:val="Hyperlink"/>
            <w:noProof/>
          </w:rPr>
          <w:t>Dispute under the Independent Reviewer Deed of Appointment</w:t>
        </w:r>
        <w:r w:rsidR="00455EEB">
          <w:rPr>
            <w:noProof/>
            <w:webHidden/>
          </w:rPr>
          <w:tab/>
        </w:r>
        <w:r w:rsidR="00455EEB">
          <w:rPr>
            <w:noProof/>
            <w:webHidden/>
          </w:rPr>
          <w:fldChar w:fldCharType="begin"/>
        </w:r>
        <w:r w:rsidR="00455EEB">
          <w:rPr>
            <w:noProof/>
            <w:webHidden/>
          </w:rPr>
          <w:instrText xml:space="preserve"> PAGEREF _Toc507720699 \h </w:instrText>
        </w:r>
        <w:r w:rsidR="00455EEB">
          <w:rPr>
            <w:noProof/>
            <w:webHidden/>
          </w:rPr>
        </w:r>
        <w:r w:rsidR="00455EEB">
          <w:rPr>
            <w:noProof/>
            <w:webHidden/>
          </w:rPr>
          <w:fldChar w:fldCharType="separate"/>
        </w:r>
        <w:r w:rsidR="00244644">
          <w:rPr>
            <w:noProof/>
            <w:webHidden/>
          </w:rPr>
          <w:t>241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00" w:history="1">
        <w:r w:rsidR="00455EEB" w:rsidRPr="002D70C2">
          <w:rPr>
            <w:rStyle w:val="Hyperlink"/>
            <w:noProof/>
          </w:rPr>
          <w:t>48.3</w:t>
        </w:r>
        <w:r w:rsidR="00455EEB">
          <w:rPr>
            <w:rFonts w:asciiTheme="minorHAnsi" w:eastAsiaTheme="minorEastAsia" w:hAnsiTheme="minorHAnsi" w:cstheme="minorBidi"/>
            <w:noProof/>
            <w:sz w:val="22"/>
            <w:szCs w:val="22"/>
            <w:lang w:eastAsia="en-AU"/>
          </w:rPr>
          <w:tab/>
        </w:r>
        <w:r w:rsidR="00455EEB" w:rsidRPr="002D70C2">
          <w:rPr>
            <w:rStyle w:val="Hyperlink"/>
            <w:noProof/>
          </w:rPr>
          <w:t>Senior negotiations</w:t>
        </w:r>
        <w:r w:rsidR="00455EEB">
          <w:rPr>
            <w:noProof/>
            <w:webHidden/>
          </w:rPr>
          <w:tab/>
        </w:r>
        <w:r w:rsidR="00455EEB">
          <w:rPr>
            <w:noProof/>
            <w:webHidden/>
          </w:rPr>
          <w:fldChar w:fldCharType="begin"/>
        </w:r>
        <w:r w:rsidR="00455EEB">
          <w:rPr>
            <w:noProof/>
            <w:webHidden/>
          </w:rPr>
          <w:instrText xml:space="preserve"> PAGEREF _Toc507720700 \h </w:instrText>
        </w:r>
        <w:r w:rsidR="00455EEB">
          <w:rPr>
            <w:noProof/>
            <w:webHidden/>
          </w:rPr>
        </w:r>
        <w:r w:rsidR="00455EEB">
          <w:rPr>
            <w:noProof/>
            <w:webHidden/>
          </w:rPr>
          <w:fldChar w:fldCharType="separate"/>
        </w:r>
        <w:r w:rsidR="00244644">
          <w:rPr>
            <w:noProof/>
            <w:webHidden/>
          </w:rPr>
          <w:t>241</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701" w:history="1">
        <w:r w:rsidR="00455EEB" w:rsidRPr="002D70C2">
          <w:rPr>
            <w:rStyle w:val="Hyperlink"/>
            <w:caps/>
            <w:noProof/>
          </w:rPr>
          <w:t>49.</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Expert determination</w:t>
        </w:r>
        <w:r w:rsidR="00455EEB">
          <w:rPr>
            <w:noProof/>
            <w:webHidden/>
          </w:rPr>
          <w:tab/>
        </w:r>
        <w:r w:rsidR="00455EEB">
          <w:rPr>
            <w:noProof/>
            <w:webHidden/>
          </w:rPr>
          <w:fldChar w:fldCharType="begin"/>
        </w:r>
        <w:r w:rsidR="00455EEB">
          <w:rPr>
            <w:noProof/>
            <w:webHidden/>
          </w:rPr>
          <w:instrText xml:space="preserve"> PAGEREF _Toc507720701 \h </w:instrText>
        </w:r>
        <w:r w:rsidR="00455EEB">
          <w:rPr>
            <w:noProof/>
            <w:webHidden/>
          </w:rPr>
        </w:r>
        <w:r w:rsidR="00455EEB">
          <w:rPr>
            <w:noProof/>
            <w:webHidden/>
          </w:rPr>
          <w:fldChar w:fldCharType="separate"/>
        </w:r>
        <w:r w:rsidR="00244644">
          <w:rPr>
            <w:noProof/>
            <w:webHidden/>
          </w:rPr>
          <w:t>242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02" w:history="1">
        <w:r w:rsidR="00455EEB" w:rsidRPr="002D70C2">
          <w:rPr>
            <w:rStyle w:val="Hyperlink"/>
            <w:noProof/>
          </w:rPr>
          <w:t>49.1</w:t>
        </w:r>
        <w:r w:rsidR="00455EEB">
          <w:rPr>
            <w:rFonts w:asciiTheme="minorHAnsi" w:eastAsiaTheme="minorEastAsia" w:hAnsiTheme="minorHAnsi" w:cstheme="minorBidi"/>
            <w:noProof/>
            <w:sz w:val="22"/>
            <w:szCs w:val="22"/>
            <w:lang w:eastAsia="en-AU"/>
          </w:rPr>
          <w:tab/>
        </w:r>
        <w:r w:rsidR="00455EEB" w:rsidRPr="002D70C2">
          <w:rPr>
            <w:rStyle w:val="Hyperlink"/>
            <w:noProof/>
          </w:rPr>
          <w:t>Referral and selection of expert</w:t>
        </w:r>
        <w:r w:rsidR="00455EEB">
          <w:rPr>
            <w:noProof/>
            <w:webHidden/>
          </w:rPr>
          <w:tab/>
        </w:r>
        <w:r w:rsidR="00455EEB">
          <w:rPr>
            <w:noProof/>
            <w:webHidden/>
          </w:rPr>
          <w:fldChar w:fldCharType="begin"/>
        </w:r>
        <w:r w:rsidR="00455EEB">
          <w:rPr>
            <w:noProof/>
            <w:webHidden/>
          </w:rPr>
          <w:instrText xml:space="preserve"> PAGEREF _Toc507720702 \h </w:instrText>
        </w:r>
        <w:r w:rsidR="00455EEB">
          <w:rPr>
            <w:noProof/>
            <w:webHidden/>
          </w:rPr>
        </w:r>
        <w:r w:rsidR="00455EEB">
          <w:rPr>
            <w:noProof/>
            <w:webHidden/>
          </w:rPr>
          <w:fldChar w:fldCharType="separate"/>
        </w:r>
        <w:r w:rsidR="00244644">
          <w:rPr>
            <w:noProof/>
            <w:webHidden/>
          </w:rPr>
          <w:t>242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03" w:history="1">
        <w:r w:rsidR="00455EEB" w:rsidRPr="002D70C2">
          <w:rPr>
            <w:rStyle w:val="Hyperlink"/>
            <w:noProof/>
          </w:rPr>
          <w:t>49.2</w:t>
        </w:r>
        <w:r w:rsidR="00455EEB">
          <w:rPr>
            <w:rFonts w:asciiTheme="minorHAnsi" w:eastAsiaTheme="minorEastAsia" w:hAnsiTheme="minorHAnsi" w:cstheme="minorBidi"/>
            <w:noProof/>
            <w:sz w:val="22"/>
            <w:szCs w:val="22"/>
            <w:lang w:eastAsia="en-AU"/>
          </w:rPr>
          <w:tab/>
        </w:r>
        <w:r w:rsidR="00455EEB" w:rsidRPr="002D70C2">
          <w:rPr>
            <w:rStyle w:val="Hyperlink"/>
            <w:noProof/>
          </w:rPr>
          <w:t>Rules of expert determination</w:t>
        </w:r>
        <w:r w:rsidR="00455EEB">
          <w:rPr>
            <w:noProof/>
            <w:webHidden/>
          </w:rPr>
          <w:tab/>
        </w:r>
        <w:r w:rsidR="00455EEB">
          <w:rPr>
            <w:noProof/>
            <w:webHidden/>
          </w:rPr>
          <w:fldChar w:fldCharType="begin"/>
        </w:r>
        <w:r w:rsidR="00455EEB">
          <w:rPr>
            <w:noProof/>
            <w:webHidden/>
          </w:rPr>
          <w:instrText xml:space="preserve"> PAGEREF _Toc507720703 \h </w:instrText>
        </w:r>
        <w:r w:rsidR="00455EEB">
          <w:rPr>
            <w:noProof/>
            <w:webHidden/>
          </w:rPr>
        </w:r>
        <w:r w:rsidR="00455EEB">
          <w:rPr>
            <w:noProof/>
            <w:webHidden/>
          </w:rPr>
          <w:fldChar w:fldCharType="separate"/>
        </w:r>
        <w:r w:rsidR="00244644">
          <w:rPr>
            <w:noProof/>
            <w:webHidden/>
          </w:rPr>
          <w:t>244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04" w:history="1">
        <w:r w:rsidR="00455EEB" w:rsidRPr="002D70C2">
          <w:rPr>
            <w:rStyle w:val="Hyperlink"/>
            <w:noProof/>
          </w:rPr>
          <w:t>49.3</w:t>
        </w:r>
        <w:r w:rsidR="00455EEB">
          <w:rPr>
            <w:rFonts w:asciiTheme="minorHAnsi" w:eastAsiaTheme="minorEastAsia" w:hAnsiTheme="minorHAnsi" w:cstheme="minorBidi"/>
            <w:noProof/>
            <w:sz w:val="22"/>
            <w:szCs w:val="22"/>
            <w:lang w:eastAsia="en-AU"/>
          </w:rPr>
          <w:tab/>
        </w:r>
        <w:r w:rsidR="00455EEB" w:rsidRPr="002D70C2">
          <w:rPr>
            <w:rStyle w:val="Hyperlink"/>
            <w:noProof/>
          </w:rPr>
          <w:t>Expert finding</w:t>
        </w:r>
        <w:r w:rsidR="00455EEB">
          <w:rPr>
            <w:noProof/>
            <w:webHidden/>
          </w:rPr>
          <w:tab/>
        </w:r>
        <w:r w:rsidR="00455EEB">
          <w:rPr>
            <w:noProof/>
            <w:webHidden/>
          </w:rPr>
          <w:fldChar w:fldCharType="begin"/>
        </w:r>
        <w:r w:rsidR="00455EEB">
          <w:rPr>
            <w:noProof/>
            <w:webHidden/>
          </w:rPr>
          <w:instrText xml:space="preserve"> PAGEREF _Toc507720704 \h </w:instrText>
        </w:r>
        <w:r w:rsidR="00455EEB">
          <w:rPr>
            <w:noProof/>
            <w:webHidden/>
          </w:rPr>
        </w:r>
        <w:r w:rsidR="00455EEB">
          <w:rPr>
            <w:noProof/>
            <w:webHidden/>
          </w:rPr>
          <w:fldChar w:fldCharType="separate"/>
        </w:r>
        <w:r w:rsidR="00244644">
          <w:rPr>
            <w:noProof/>
            <w:webHidden/>
          </w:rPr>
          <w:t>244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05" w:history="1">
        <w:r w:rsidR="00455EEB" w:rsidRPr="002D70C2">
          <w:rPr>
            <w:rStyle w:val="Hyperlink"/>
            <w:noProof/>
          </w:rPr>
          <w:t>49.4</w:t>
        </w:r>
        <w:r w:rsidR="00455EEB">
          <w:rPr>
            <w:rFonts w:asciiTheme="minorHAnsi" w:eastAsiaTheme="minorEastAsia" w:hAnsiTheme="minorHAnsi" w:cstheme="minorBidi"/>
            <w:noProof/>
            <w:sz w:val="22"/>
            <w:szCs w:val="22"/>
            <w:lang w:eastAsia="en-AU"/>
          </w:rPr>
          <w:tab/>
        </w:r>
        <w:r w:rsidR="00455EEB" w:rsidRPr="002D70C2">
          <w:rPr>
            <w:rStyle w:val="Hyperlink"/>
            <w:noProof/>
          </w:rPr>
          <w:t>Proportionate liability</w:t>
        </w:r>
        <w:r w:rsidR="00455EEB">
          <w:rPr>
            <w:noProof/>
            <w:webHidden/>
          </w:rPr>
          <w:tab/>
        </w:r>
        <w:r w:rsidR="00455EEB">
          <w:rPr>
            <w:noProof/>
            <w:webHidden/>
          </w:rPr>
          <w:fldChar w:fldCharType="begin"/>
        </w:r>
        <w:r w:rsidR="00455EEB">
          <w:rPr>
            <w:noProof/>
            <w:webHidden/>
          </w:rPr>
          <w:instrText xml:space="preserve"> PAGEREF _Toc507720705 \h </w:instrText>
        </w:r>
        <w:r w:rsidR="00455EEB">
          <w:rPr>
            <w:noProof/>
            <w:webHidden/>
          </w:rPr>
        </w:r>
        <w:r w:rsidR="00455EEB">
          <w:rPr>
            <w:noProof/>
            <w:webHidden/>
          </w:rPr>
          <w:fldChar w:fldCharType="separate"/>
        </w:r>
        <w:r w:rsidR="00244644">
          <w:rPr>
            <w:noProof/>
            <w:webHidden/>
          </w:rPr>
          <w:t>244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06" w:history="1">
        <w:r w:rsidR="00455EEB" w:rsidRPr="002D70C2">
          <w:rPr>
            <w:rStyle w:val="Hyperlink"/>
            <w:noProof/>
          </w:rPr>
          <w:t>49.5</w:t>
        </w:r>
        <w:r w:rsidR="00455EEB">
          <w:rPr>
            <w:rFonts w:asciiTheme="minorHAnsi" w:eastAsiaTheme="minorEastAsia" w:hAnsiTheme="minorHAnsi" w:cstheme="minorBidi"/>
            <w:noProof/>
            <w:sz w:val="22"/>
            <w:szCs w:val="22"/>
            <w:lang w:eastAsia="en-AU"/>
          </w:rPr>
          <w:tab/>
        </w:r>
        <w:r w:rsidR="00455EEB" w:rsidRPr="002D70C2">
          <w:rPr>
            <w:rStyle w:val="Hyperlink"/>
            <w:noProof/>
          </w:rPr>
          <w:t>Liability of expert</w:t>
        </w:r>
        <w:r w:rsidR="00455EEB">
          <w:rPr>
            <w:noProof/>
            <w:webHidden/>
          </w:rPr>
          <w:tab/>
        </w:r>
        <w:r w:rsidR="00455EEB">
          <w:rPr>
            <w:noProof/>
            <w:webHidden/>
          </w:rPr>
          <w:fldChar w:fldCharType="begin"/>
        </w:r>
        <w:r w:rsidR="00455EEB">
          <w:rPr>
            <w:noProof/>
            <w:webHidden/>
          </w:rPr>
          <w:instrText xml:space="preserve"> PAGEREF _Toc507720706 \h </w:instrText>
        </w:r>
        <w:r w:rsidR="00455EEB">
          <w:rPr>
            <w:noProof/>
            <w:webHidden/>
          </w:rPr>
        </w:r>
        <w:r w:rsidR="00455EEB">
          <w:rPr>
            <w:noProof/>
            <w:webHidden/>
          </w:rPr>
          <w:fldChar w:fldCharType="separate"/>
        </w:r>
        <w:r w:rsidR="00244644">
          <w:rPr>
            <w:noProof/>
            <w:webHidden/>
          </w:rPr>
          <w:t>244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07" w:history="1">
        <w:r w:rsidR="00455EEB" w:rsidRPr="002D70C2">
          <w:rPr>
            <w:rStyle w:val="Hyperlink"/>
            <w:noProof/>
          </w:rPr>
          <w:t>49.6</w:t>
        </w:r>
        <w:r w:rsidR="00455EEB">
          <w:rPr>
            <w:rFonts w:asciiTheme="minorHAnsi" w:eastAsiaTheme="minorEastAsia" w:hAnsiTheme="minorHAnsi" w:cstheme="minorBidi"/>
            <w:noProof/>
            <w:sz w:val="22"/>
            <w:szCs w:val="22"/>
            <w:lang w:eastAsia="en-AU"/>
          </w:rPr>
          <w:tab/>
        </w:r>
        <w:r w:rsidR="00455EEB" w:rsidRPr="002D70C2">
          <w:rPr>
            <w:rStyle w:val="Hyperlink"/>
            <w:noProof/>
          </w:rPr>
          <w:t>Costs</w:t>
        </w:r>
        <w:r w:rsidR="00455EEB">
          <w:rPr>
            <w:noProof/>
            <w:webHidden/>
          </w:rPr>
          <w:tab/>
        </w:r>
        <w:r w:rsidR="00455EEB">
          <w:rPr>
            <w:noProof/>
            <w:webHidden/>
          </w:rPr>
          <w:fldChar w:fldCharType="begin"/>
        </w:r>
        <w:r w:rsidR="00455EEB">
          <w:rPr>
            <w:noProof/>
            <w:webHidden/>
          </w:rPr>
          <w:instrText xml:space="preserve"> PAGEREF _Toc507720707 \h </w:instrText>
        </w:r>
        <w:r w:rsidR="00455EEB">
          <w:rPr>
            <w:noProof/>
            <w:webHidden/>
          </w:rPr>
        </w:r>
        <w:r w:rsidR="00455EEB">
          <w:rPr>
            <w:noProof/>
            <w:webHidden/>
          </w:rPr>
          <w:fldChar w:fldCharType="separate"/>
        </w:r>
        <w:r w:rsidR="00244644">
          <w:rPr>
            <w:noProof/>
            <w:webHidden/>
          </w:rPr>
          <w:t>245</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708" w:history="1">
        <w:r w:rsidR="00455EEB" w:rsidRPr="002D70C2">
          <w:rPr>
            <w:rStyle w:val="Hyperlink"/>
            <w:caps/>
            <w:noProof/>
          </w:rPr>
          <w:t>50.</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Arbitration</w:t>
        </w:r>
        <w:r w:rsidR="00455EEB">
          <w:rPr>
            <w:noProof/>
            <w:webHidden/>
          </w:rPr>
          <w:tab/>
        </w:r>
        <w:r w:rsidR="00455EEB">
          <w:rPr>
            <w:noProof/>
            <w:webHidden/>
          </w:rPr>
          <w:fldChar w:fldCharType="begin"/>
        </w:r>
        <w:r w:rsidR="00455EEB">
          <w:rPr>
            <w:noProof/>
            <w:webHidden/>
          </w:rPr>
          <w:instrText xml:space="preserve"> PAGEREF _Toc507720708 \h </w:instrText>
        </w:r>
        <w:r w:rsidR="00455EEB">
          <w:rPr>
            <w:noProof/>
            <w:webHidden/>
          </w:rPr>
        </w:r>
        <w:r w:rsidR="00455EEB">
          <w:rPr>
            <w:noProof/>
            <w:webHidden/>
          </w:rPr>
          <w:fldChar w:fldCharType="separate"/>
        </w:r>
        <w:r w:rsidR="00244644">
          <w:rPr>
            <w:noProof/>
            <w:webHidden/>
          </w:rPr>
          <w:t>245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09" w:history="1">
        <w:r w:rsidR="00455EEB" w:rsidRPr="002D70C2">
          <w:rPr>
            <w:rStyle w:val="Hyperlink"/>
            <w:noProof/>
          </w:rPr>
          <w:t>50.1</w:t>
        </w:r>
        <w:r w:rsidR="00455EEB">
          <w:rPr>
            <w:rFonts w:asciiTheme="minorHAnsi" w:eastAsiaTheme="minorEastAsia" w:hAnsiTheme="minorHAnsi" w:cstheme="minorBidi"/>
            <w:noProof/>
            <w:sz w:val="22"/>
            <w:szCs w:val="22"/>
            <w:lang w:eastAsia="en-AU"/>
          </w:rPr>
          <w:tab/>
        </w:r>
        <w:r w:rsidR="00455EEB" w:rsidRPr="002D70C2">
          <w:rPr>
            <w:rStyle w:val="Hyperlink"/>
            <w:noProof/>
          </w:rPr>
          <w:t>Reference to arbitration</w:t>
        </w:r>
        <w:r w:rsidR="00455EEB">
          <w:rPr>
            <w:noProof/>
            <w:webHidden/>
          </w:rPr>
          <w:tab/>
        </w:r>
        <w:r w:rsidR="00455EEB">
          <w:rPr>
            <w:noProof/>
            <w:webHidden/>
          </w:rPr>
          <w:fldChar w:fldCharType="begin"/>
        </w:r>
        <w:r w:rsidR="00455EEB">
          <w:rPr>
            <w:noProof/>
            <w:webHidden/>
          </w:rPr>
          <w:instrText xml:space="preserve"> PAGEREF _Toc507720709 \h </w:instrText>
        </w:r>
        <w:r w:rsidR="00455EEB">
          <w:rPr>
            <w:noProof/>
            <w:webHidden/>
          </w:rPr>
        </w:r>
        <w:r w:rsidR="00455EEB">
          <w:rPr>
            <w:noProof/>
            <w:webHidden/>
          </w:rPr>
          <w:fldChar w:fldCharType="separate"/>
        </w:r>
        <w:r w:rsidR="00244644">
          <w:rPr>
            <w:noProof/>
            <w:webHidden/>
          </w:rPr>
          <w:t>245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10" w:history="1">
        <w:r w:rsidR="00455EEB" w:rsidRPr="002D70C2">
          <w:rPr>
            <w:rStyle w:val="Hyperlink"/>
            <w:noProof/>
          </w:rPr>
          <w:t>50.2</w:t>
        </w:r>
        <w:r w:rsidR="00455EEB">
          <w:rPr>
            <w:rFonts w:asciiTheme="minorHAnsi" w:eastAsiaTheme="minorEastAsia" w:hAnsiTheme="minorHAnsi" w:cstheme="minorBidi"/>
            <w:noProof/>
            <w:sz w:val="22"/>
            <w:szCs w:val="22"/>
            <w:lang w:eastAsia="en-AU"/>
          </w:rPr>
          <w:tab/>
        </w:r>
        <w:r w:rsidR="00455EEB" w:rsidRPr="002D70C2">
          <w:rPr>
            <w:rStyle w:val="Hyperlink"/>
            <w:noProof/>
          </w:rPr>
          <w:t>Arbitration</w:t>
        </w:r>
        <w:r w:rsidR="00455EEB">
          <w:rPr>
            <w:noProof/>
            <w:webHidden/>
          </w:rPr>
          <w:tab/>
        </w:r>
        <w:r w:rsidR="00455EEB">
          <w:rPr>
            <w:noProof/>
            <w:webHidden/>
          </w:rPr>
          <w:fldChar w:fldCharType="begin"/>
        </w:r>
        <w:r w:rsidR="00455EEB">
          <w:rPr>
            <w:noProof/>
            <w:webHidden/>
          </w:rPr>
          <w:instrText xml:space="preserve"> PAGEREF _Toc507720710 \h </w:instrText>
        </w:r>
        <w:r w:rsidR="00455EEB">
          <w:rPr>
            <w:noProof/>
            <w:webHidden/>
          </w:rPr>
        </w:r>
        <w:r w:rsidR="00455EEB">
          <w:rPr>
            <w:noProof/>
            <w:webHidden/>
          </w:rPr>
          <w:fldChar w:fldCharType="separate"/>
        </w:r>
        <w:r w:rsidR="00244644">
          <w:rPr>
            <w:noProof/>
            <w:webHidden/>
          </w:rPr>
          <w:t>246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11" w:history="1">
        <w:r w:rsidR="00455EEB" w:rsidRPr="002D70C2">
          <w:rPr>
            <w:rStyle w:val="Hyperlink"/>
            <w:noProof/>
          </w:rPr>
          <w:t>50.3</w:t>
        </w:r>
        <w:r w:rsidR="00455EEB">
          <w:rPr>
            <w:rFonts w:asciiTheme="minorHAnsi" w:eastAsiaTheme="minorEastAsia" w:hAnsiTheme="minorHAnsi" w:cstheme="minorBidi"/>
            <w:noProof/>
            <w:sz w:val="22"/>
            <w:szCs w:val="22"/>
            <w:lang w:eastAsia="en-AU"/>
          </w:rPr>
          <w:tab/>
        </w:r>
        <w:r w:rsidR="00455EEB" w:rsidRPr="002D70C2">
          <w:rPr>
            <w:rStyle w:val="Hyperlink"/>
            <w:noProof/>
          </w:rPr>
          <w:t>Appointment of arbitrator</w:t>
        </w:r>
        <w:r w:rsidR="00455EEB">
          <w:rPr>
            <w:noProof/>
            <w:webHidden/>
          </w:rPr>
          <w:tab/>
        </w:r>
        <w:r w:rsidR="00455EEB">
          <w:rPr>
            <w:noProof/>
            <w:webHidden/>
          </w:rPr>
          <w:fldChar w:fldCharType="begin"/>
        </w:r>
        <w:r w:rsidR="00455EEB">
          <w:rPr>
            <w:noProof/>
            <w:webHidden/>
          </w:rPr>
          <w:instrText xml:space="preserve"> PAGEREF _Toc507720711 \h </w:instrText>
        </w:r>
        <w:r w:rsidR="00455EEB">
          <w:rPr>
            <w:noProof/>
            <w:webHidden/>
          </w:rPr>
        </w:r>
        <w:r w:rsidR="00455EEB">
          <w:rPr>
            <w:noProof/>
            <w:webHidden/>
          </w:rPr>
          <w:fldChar w:fldCharType="separate"/>
        </w:r>
        <w:r w:rsidR="00244644">
          <w:rPr>
            <w:noProof/>
            <w:webHidden/>
          </w:rPr>
          <w:t>246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12" w:history="1">
        <w:r w:rsidR="00455EEB" w:rsidRPr="002D70C2">
          <w:rPr>
            <w:rStyle w:val="Hyperlink"/>
            <w:noProof/>
          </w:rPr>
          <w:t>50.4</w:t>
        </w:r>
        <w:r w:rsidR="00455EEB">
          <w:rPr>
            <w:rFonts w:asciiTheme="minorHAnsi" w:eastAsiaTheme="minorEastAsia" w:hAnsiTheme="minorHAnsi" w:cstheme="minorBidi"/>
            <w:noProof/>
            <w:sz w:val="22"/>
            <w:szCs w:val="22"/>
            <w:lang w:eastAsia="en-AU"/>
          </w:rPr>
          <w:tab/>
        </w:r>
        <w:r w:rsidR="00455EEB" w:rsidRPr="002D70C2">
          <w:rPr>
            <w:rStyle w:val="Hyperlink"/>
            <w:noProof/>
          </w:rPr>
          <w:t>General principles for conduct of arbitration</w:t>
        </w:r>
        <w:r w:rsidR="00455EEB">
          <w:rPr>
            <w:noProof/>
            <w:webHidden/>
          </w:rPr>
          <w:tab/>
        </w:r>
        <w:r w:rsidR="00455EEB">
          <w:rPr>
            <w:noProof/>
            <w:webHidden/>
          </w:rPr>
          <w:fldChar w:fldCharType="begin"/>
        </w:r>
        <w:r w:rsidR="00455EEB">
          <w:rPr>
            <w:noProof/>
            <w:webHidden/>
          </w:rPr>
          <w:instrText xml:space="preserve"> PAGEREF _Toc507720712 \h </w:instrText>
        </w:r>
        <w:r w:rsidR="00455EEB">
          <w:rPr>
            <w:noProof/>
            <w:webHidden/>
          </w:rPr>
        </w:r>
        <w:r w:rsidR="00455EEB">
          <w:rPr>
            <w:noProof/>
            <w:webHidden/>
          </w:rPr>
          <w:fldChar w:fldCharType="separate"/>
        </w:r>
        <w:r w:rsidR="00244644">
          <w:rPr>
            <w:noProof/>
            <w:webHidden/>
          </w:rPr>
          <w:t>246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13" w:history="1">
        <w:r w:rsidR="00455EEB" w:rsidRPr="002D70C2">
          <w:rPr>
            <w:rStyle w:val="Hyperlink"/>
            <w:noProof/>
          </w:rPr>
          <w:t>50.5</w:t>
        </w:r>
        <w:r w:rsidR="00455EEB">
          <w:rPr>
            <w:rFonts w:asciiTheme="minorHAnsi" w:eastAsiaTheme="minorEastAsia" w:hAnsiTheme="minorHAnsi" w:cstheme="minorBidi"/>
            <w:noProof/>
            <w:sz w:val="22"/>
            <w:szCs w:val="22"/>
            <w:lang w:eastAsia="en-AU"/>
          </w:rPr>
          <w:tab/>
        </w:r>
        <w:r w:rsidR="00455EEB" w:rsidRPr="002D70C2">
          <w:rPr>
            <w:rStyle w:val="Hyperlink"/>
            <w:noProof/>
          </w:rPr>
          <w:t>Proportionate liability</w:t>
        </w:r>
        <w:r w:rsidR="00455EEB">
          <w:rPr>
            <w:noProof/>
            <w:webHidden/>
          </w:rPr>
          <w:tab/>
        </w:r>
        <w:r w:rsidR="00455EEB">
          <w:rPr>
            <w:noProof/>
            <w:webHidden/>
          </w:rPr>
          <w:fldChar w:fldCharType="begin"/>
        </w:r>
        <w:r w:rsidR="00455EEB">
          <w:rPr>
            <w:noProof/>
            <w:webHidden/>
          </w:rPr>
          <w:instrText xml:space="preserve"> PAGEREF _Toc507720713 \h </w:instrText>
        </w:r>
        <w:r w:rsidR="00455EEB">
          <w:rPr>
            <w:noProof/>
            <w:webHidden/>
          </w:rPr>
        </w:r>
        <w:r w:rsidR="00455EEB">
          <w:rPr>
            <w:noProof/>
            <w:webHidden/>
          </w:rPr>
          <w:fldChar w:fldCharType="separate"/>
        </w:r>
        <w:r w:rsidR="00244644">
          <w:rPr>
            <w:noProof/>
            <w:webHidden/>
          </w:rPr>
          <w:t>247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14" w:history="1">
        <w:r w:rsidR="00455EEB" w:rsidRPr="002D70C2">
          <w:rPr>
            <w:rStyle w:val="Hyperlink"/>
            <w:noProof/>
          </w:rPr>
          <w:t>50.6</w:t>
        </w:r>
        <w:r w:rsidR="00455EEB">
          <w:rPr>
            <w:rFonts w:asciiTheme="minorHAnsi" w:eastAsiaTheme="minorEastAsia" w:hAnsiTheme="minorHAnsi" w:cstheme="minorBidi"/>
            <w:noProof/>
            <w:sz w:val="22"/>
            <w:szCs w:val="22"/>
            <w:lang w:eastAsia="en-AU"/>
          </w:rPr>
          <w:tab/>
        </w:r>
        <w:r w:rsidR="00455EEB" w:rsidRPr="002D70C2">
          <w:rPr>
            <w:rStyle w:val="Hyperlink"/>
            <w:noProof/>
          </w:rPr>
          <w:t>Extension of ambit of arbitration proceedings</w:t>
        </w:r>
        <w:r w:rsidR="00455EEB">
          <w:rPr>
            <w:noProof/>
            <w:webHidden/>
          </w:rPr>
          <w:tab/>
        </w:r>
        <w:r w:rsidR="00455EEB">
          <w:rPr>
            <w:noProof/>
            <w:webHidden/>
          </w:rPr>
          <w:fldChar w:fldCharType="begin"/>
        </w:r>
        <w:r w:rsidR="00455EEB">
          <w:rPr>
            <w:noProof/>
            <w:webHidden/>
          </w:rPr>
          <w:instrText xml:space="preserve"> PAGEREF _Toc507720714 \h </w:instrText>
        </w:r>
        <w:r w:rsidR="00455EEB">
          <w:rPr>
            <w:noProof/>
            <w:webHidden/>
          </w:rPr>
        </w:r>
        <w:r w:rsidR="00455EEB">
          <w:rPr>
            <w:noProof/>
            <w:webHidden/>
          </w:rPr>
          <w:fldChar w:fldCharType="separate"/>
        </w:r>
        <w:r w:rsidR="00244644">
          <w:rPr>
            <w:noProof/>
            <w:webHidden/>
          </w:rPr>
          <w:t>247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15" w:history="1">
        <w:r w:rsidR="00455EEB" w:rsidRPr="002D70C2">
          <w:rPr>
            <w:rStyle w:val="Hyperlink"/>
            <w:noProof/>
          </w:rPr>
          <w:t>50.7</w:t>
        </w:r>
        <w:r w:rsidR="00455EEB">
          <w:rPr>
            <w:rFonts w:asciiTheme="minorHAnsi" w:eastAsiaTheme="minorEastAsia" w:hAnsiTheme="minorHAnsi" w:cstheme="minorBidi"/>
            <w:noProof/>
            <w:sz w:val="22"/>
            <w:szCs w:val="22"/>
            <w:lang w:eastAsia="en-AU"/>
          </w:rPr>
          <w:tab/>
        </w:r>
        <w:r w:rsidR="00455EEB" w:rsidRPr="002D70C2">
          <w:rPr>
            <w:rStyle w:val="Hyperlink"/>
            <w:noProof/>
          </w:rPr>
          <w:t>Award final and binding</w:t>
        </w:r>
        <w:r w:rsidR="00455EEB">
          <w:rPr>
            <w:noProof/>
            <w:webHidden/>
          </w:rPr>
          <w:tab/>
        </w:r>
        <w:r w:rsidR="00455EEB">
          <w:rPr>
            <w:noProof/>
            <w:webHidden/>
          </w:rPr>
          <w:fldChar w:fldCharType="begin"/>
        </w:r>
        <w:r w:rsidR="00455EEB">
          <w:rPr>
            <w:noProof/>
            <w:webHidden/>
          </w:rPr>
          <w:instrText xml:space="preserve"> PAGEREF _Toc507720715 \h </w:instrText>
        </w:r>
        <w:r w:rsidR="00455EEB">
          <w:rPr>
            <w:noProof/>
            <w:webHidden/>
          </w:rPr>
        </w:r>
        <w:r w:rsidR="00455EEB">
          <w:rPr>
            <w:noProof/>
            <w:webHidden/>
          </w:rPr>
          <w:fldChar w:fldCharType="separate"/>
        </w:r>
        <w:r w:rsidR="00244644">
          <w:rPr>
            <w:noProof/>
            <w:webHidden/>
          </w:rPr>
          <w:t>248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16" w:history="1">
        <w:r w:rsidR="00455EEB" w:rsidRPr="002D70C2">
          <w:rPr>
            <w:rStyle w:val="Hyperlink"/>
            <w:noProof/>
          </w:rPr>
          <w:t>50.8</w:t>
        </w:r>
        <w:r w:rsidR="00455EEB">
          <w:rPr>
            <w:rFonts w:asciiTheme="minorHAnsi" w:eastAsiaTheme="minorEastAsia" w:hAnsiTheme="minorHAnsi" w:cstheme="minorBidi"/>
            <w:noProof/>
            <w:sz w:val="22"/>
            <w:szCs w:val="22"/>
            <w:lang w:eastAsia="en-AU"/>
          </w:rPr>
          <w:tab/>
        </w:r>
        <w:r w:rsidR="00455EEB" w:rsidRPr="002D70C2">
          <w:rPr>
            <w:rStyle w:val="Hyperlink"/>
            <w:noProof/>
          </w:rPr>
          <w:t>Continue to perform</w:t>
        </w:r>
        <w:r w:rsidR="00455EEB">
          <w:rPr>
            <w:noProof/>
            <w:webHidden/>
          </w:rPr>
          <w:tab/>
        </w:r>
        <w:r w:rsidR="00455EEB">
          <w:rPr>
            <w:noProof/>
            <w:webHidden/>
          </w:rPr>
          <w:fldChar w:fldCharType="begin"/>
        </w:r>
        <w:r w:rsidR="00455EEB">
          <w:rPr>
            <w:noProof/>
            <w:webHidden/>
          </w:rPr>
          <w:instrText xml:space="preserve"> PAGEREF _Toc507720716 \h </w:instrText>
        </w:r>
        <w:r w:rsidR="00455EEB">
          <w:rPr>
            <w:noProof/>
            <w:webHidden/>
          </w:rPr>
        </w:r>
        <w:r w:rsidR="00455EEB">
          <w:rPr>
            <w:noProof/>
            <w:webHidden/>
          </w:rPr>
          <w:fldChar w:fldCharType="separate"/>
        </w:r>
        <w:r w:rsidR="00244644">
          <w:rPr>
            <w:noProof/>
            <w:webHidden/>
          </w:rPr>
          <w:t>248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17" w:history="1">
        <w:r w:rsidR="00455EEB" w:rsidRPr="002D70C2">
          <w:rPr>
            <w:rStyle w:val="Hyperlink"/>
            <w:noProof/>
          </w:rPr>
          <w:t>50.9</w:t>
        </w:r>
        <w:r w:rsidR="00455EEB">
          <w:rPr>
            <w:rFonts w:asciiTheme="minorHAnsi" w:eastAsiaTheme="minorEastAsia" w:hAnsiTheme="minorHAnsi" w:cstheme="minorBidi"/>
            <w:noProof/>
            <w:sz w:val="22"/>
            <w:szCs w:val="22"/>
            <w:lang w:eastAsia="en-AU"/>
          </w:rPr>
          <w:tab/>
        </w:r>
        <w:r w:rsidR="00455EEB" w:rsidRPr="002D70C2">
          <w:rPr>
            <w:rStyle w:val="Hyperlink"/>
            <w:noProof/>
          </w:rPr>
          <w:t>Governing law of arbitration agreement</w:t>
        </w:r>
        <w:r w:rsidR="00455EEB">
          <w:rPr>
            <w:noProof/>
            <w:webHidden/>
          </w:rPr>
          <w:tab/>
        </w:r>
        <w:r w:rsidR="00455EEB">
          <w:rPr>
            <w:noProof/>
            <w:webHidden/>
          </w:rPr>
          <w:fldChar w:fldCharType="begin"/>
        </w:r>
        <w:r w:rsidR="00455EEB">
          <w:rPr>
            <w:noProof/>
            <w:webHidden/>
          </w:rPr>
          <w:instrText xml:space="preserve"> PAGEREF _Toc507720717 \h </w:instrText>
        </w:r>
        <w:r w:rsidR="00455EEB">
          <w:rPr>
            <w:noProof/>
            <w:webHidden/>
          </w:rPr>
        </w:r>
        <w:r w:rsidR="00455EEB">
          <w:rPr>
            <w:noProof/>
            <w:webHidden/>
          </w:rPr>
          <w:fldChar w:fldCharType="separate"/>
        </w:r>
        <w:r w:rsidR="00244644">
          <w:rPr>
            <w:noProof/>
            <w:webHidden/>
          </w:rPr>
          <w:t>248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18" w:history="1">
        <w:r w:rsidR="00455EEB" w:rsidRPr="002D70C2">
          <w:rPr>
            <w:rStyle w:val="Hyperlink"/>
            <w:noProof/>
          </w:rPr>
          <w:t>50.10</w:t>
        </w:r>
        <w:r w:rsidR="00455EEB">
          <w:rPr>
            <w:rFonts w:asciiTheme="minorHAnsi" w:eastAsiaTheme="minorEastAsia" w:hAnsiTheme="minorHAnsi" w:cstheme="minorBidi"/>
            <w:noProof/>
            <w:sz w:val="22"/>
            <w:szCs w:val="22"/>
            <w:lang w:eastAsia="en-AU"/>
          </w:rPr>
          <w:tab/>
        </w:r>
        <w:r w:rsidR="00455EEB" w:rsidRPr="002D70C2">
          <w:rPr>
            <w:rStyle w:val="Hyperlink"/>
            <w:noProof/>
          </w:rPr>
          <w:t>Interlocutory relief</w:t>
        </w:r>
        <w:r w:rsidR="00455EEB">
          <w:rPr>
            <w:noProof/>
            <w:webHidden/>
          </w:rPr>
          <w:tab/>
        </w:r>
        <w:r w:rsidR="00455EEB">
          <w:rPr>
            <w:noProof/>
            <w:webHidden/>
          </w:rPr>
          <w:fldChar w:fldCharType="begin"/>
        </w:r>
        <w:r w:rsidR="00455EEB">
          <w:rPr>
            <w:noProof/>
            <w:webHidden/>
          </w:rPr>
          <w:instrText xml:space="preserve"> PAGEREF _Toc507720718 \h </w:instrText>
        </w:r>
        <w:r w:rsidR="00455EEB">
          <w:rPr>
            <w:noProof/>
            <w:webHidden/>
          </w:rPr>
        </w:r>
        <w:r w:rsidR="00455EEB">
          <w:rPr>
            <w:noProof/>
            <w:webHidden/>
          </w:rPr>
          <w:fldChar w:fldCharType="separate"/>
        </w:r>
        <w:r w:rsidR="00244644">
          <w:rPr>
            <w:noProof/>
            <w:webHidden/>
          </w:rPr>
          <w:t>248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19" w:history="1">
        <w:r w:rsidR="00455EEB" w:rsidRPr="002D70C2">
          <w:rPr>
            <w:rStyle w:val="Hyperlink"/>
            <w:noProof/>
          </w:rPr>
          <w:t>50.11</w:t>
        </w:r>
        <w:r w:rsidR="00455EEB">
          <w:rPr>
            <w:rFonts w:asciiTheme="minorHAnsi" w:eastAsiaTheme="minorEastAsia" w:hAnsiTheme="minorHAnsi" w:cstheme="minorBidi"/>
            <w:noProof/>
            <w:sz w:val="22"/>
            <w:szCs w:val="22"/>
            <w:lang w:eastAsia="en-AU"/>
          </w:rPr>
          <w:tab/>
        </w:r>
        <w:r w:rsidR="00455EEB" w:rsidRPr="002D70C2">
          <w:rPr>
            <w:rStyle w:val="Hyperlink"/>
            <w:noProof/>
          </w:rPr>
          <w:t>Consolidation</w:t>
        </w:r>
        <w:r w:rsidR="00455EEB">
          <w:rPr>
            <w:noProof/>
            <w:webHidden/>
          </w:rPr>
          <w:tab/>
        </w:r>
        <w:r w:rsidR="00455EEB">
          <w:rPr>
            <w:noProof/>
            <w:webHidden/>
          </w:rPr>
          <w:fldChar w:fldCharType="begin"/>
        </w:r>
        <w:r w:rsidR="00455EEB">
          <w:rPr>
            <w:noProof/>
            <w:webHidden/>
          </w:rPr>
          <w:instrText xml:space="preserve"> PAGEREF _Toc507720719 \h </w:instrText>
        </w:r>
        <w:r w:rsidR="00455EEB">
          <w:rPr>
            <w:noProof/>
            <w:webHidden/>
          </w:rPr>
        </w:r>
        <w:r w:rsidR="00455EEB">
          <w:rPr>
            <w:noProof/>
            <w:webHidden/>
          </w:rPr>
          <w:fldChar w:fldCharType="separate"/>
        </w:r>
        <w:r w:rsidR="00244644">
          <w:rPr>
            <w:noProof/>
            <w:webHidden/>
          </w:rPr>
          <w:t>248</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720" w:history="1">
        <w:r w:rsidR="00455EEB" w:rsidRPr="002D70C2">
          <w:rPr>
            <w:rStyle w:val="Hyperlink"/>
            <w:noProof/>
          </w:rPr>
          <w:t>PART L - CORPORATE OBLIGATIONS</w:t>
        </w:r>
        <w:r w:rsidR="00455EEB">
          <w:rPr>
            <w:noProof/>
            <w:webHidden/>
          </w:rPr>
          <w:tab/>
        </w:r>
        <w:r w:rsidR="00455EEB">
          <w:rPr>
            <w:noProof/>
            <w:webHidden/>
          </w:rPr>
          <w:fldChar w:fldCharType="begin"/>
        </w:r>
        <w:r w:rsidR="00455EEB">
          <w:rPr>
            <w:noProof/>
            <w:webHidden/>
          </w:rPr>
          <w:instrText xml:space="preserve"> PAGEREF _Toc507720720 \h </w:instrText>
        </w:r>
        <w:r w:rsidR="00455EEB">
          <w:rPr>
            <w:noProof/>
            <w:webHidden/>
          </w:rPr>
        </w:r>
        <w:r w:rsidR="00455EEB">
          <w:rPr>
            <w:noProof/>
            <w:webHidden/>
          </w:rPr>
          <w:fldChar w:fldCharType="separate"/>
        </w:r>
        <w:r w:rsidR="00244644">
          <w:rPr>
            <w:noProof/>
            <w:webHidden/>
          </w:rPr>
          <w:t>248</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721" w:history="1">
        <w:r w:rsidR="00455EEB" w:rsidRPr="002D70C2">
          <w:rPr>
            <w:rStyle w:val="Hyperlink"/>
            <w:caps/>
            <w:noProof/>
            <w:lang w:eastAsia="zh-CN"/>
          </w:rPr>
          <w:t>51.</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Corporate representations, warranties and obligations</w:t>
        </w:r>
        <w:r w:rsidR="00455EEB">
          <w:rPr>
            <w:noProof/>
            <w:webHidden/>
          </w:rPr>
          <w:tab/>
        </w:r>
        <w:r w:rsidR="00455EEB">
          <w:rPr>
            <w:noProof/>
            <w:webHidden/>
          </w:rPr>
          <w:fldChar w:fldCharType="begin"/>
        </w:r>
        <w:r w:rsidR="00455EEB">
          <w:rPr>
            <w:noProof/>
            <w:webHidden/>
          </w:rPr>
          <w:instrText xml:space="preserve"> PAGEREF _Toc507720721 \h </w:instrText>
        </w:r>
        <w:r w:rsidR="00455EEB">
          <w:rPr>
            <w:noProof/>
            <w:webHidden/>
          </w:rPr>
        </w:r>
        <w:r w:rsidR="00455EEB">
          <w:rPr>
            <w:noProof/>
            <w:webHidden/>
          </w:rPr>
          <w:fldChar w:fldCharType="separate"/>
        </w:r>
        <w:r w:rsidR="00244644">
          <w:rPr>
            <w:noProof/>
            <w:webHidden/>
          </w:rPr>
          <w:t>248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22" w:history="1">
        <w:r w:rsidR="00455EEB" w:rsidRPr="002D70C2">
          <w:rPr>
            <w:rStyle w:val="Hyperlink"/>
            <w:noProof/>
          </w:rPr>
          <w:t>51.1</w:t>
        </w:r>
        <w:r w:rsidR="00455EEB">
          <w:rPr>
            <w:rFonts w:asciiTheme="minorHAnsi" w:eastAsiaTheme="minorEastAsia" w:hAnsiTheme="minorHAnsi" w:cstheme="minorBidi"/>
            <w:noProof/>
            <w:sz w:val="22"/>
            <w:szCs w:val="22"/>
            <w:lang w:eastAsia="en-AU"/>
          </w:rPr>
          <w:tab/>
        </w:r>
        <w:r w:rsidR="00455EEB" w:rsidRPr="002D70C2">
          <w:rPr>
            <w:rStyle w:val="Hyperlink"/>
            <w:noProof/>
          </w:rPr>
          <w:t>State's representations and warranties</w:t>
        </w:r>
        <w:r w:rsidR="00455EEB">
          <w:rPr>
            <w:noProof/>
            <w:webHidden/>
          </w:rPr>
          <w:tab/>
        </w:r>
        <w:r w:rsidR="00455EEB">
          <w:rPr>
            <w:noProof/>
            <w:webHidden/>
          </w:rPr>
          <w:fldChar w:fldCharType="begin"/>
        </w:r>
        <w:r w:rsidR="00455EEB">
          <w:rPr>
            <w:noProof/>
            <w:webHidden/>
          </w:rPr>
          <w:instrText xml:space="preserve"> PAGEREF _Toc507720722 \h </w:instrText>
        </w:r>
        <w:r w:rsidR="00455EEB">
          <w:rPr>
            <w:noProof/>
            <w:webHidden/>
          </w:rPr>
        </w:r>
        <w:r w:rsidR="00455EEB">
          <w:rPr>
            <w:noProof/>
            <w:webHidden/>
          </w:rPr>
          <w:fldChar w:fldCharType="separate"/>
        </w:r>
        <w:r w:rsidR="00244644">
          <w:rPr>
            <w:noProof/>
            <w:webHidden/>
          </w:rPr>
          <w:t>248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23" w:history="1">
        <w:r w:rsidR="00455EEB" w:rsidRPr="002D70C2">
          <w:rPr>
            <w:rStyle w:val="Hyperlink"/>
            <w:noProof/>
          </w:rPr>
          <w:t>51.2</w:t>
        </w:r>
        <w:r w:rsidR="00455EEB">
          <w:rPr>
            <w:rFonts w:asciiTheme="minorHAnsi" w:eastAsiaTheme="minorEastAsia" w:hAnsiTheme="minorHAnsi" w:cstheme="minorBidi"/>
            <w:noProof/>
            <w:sz w:val="22"/>
            <w:szCs w:val="22"/>
            <w:lang w:eastAsia="en-AU"/>
          </w:rPr>
          <w:tab/>
        </w:r>
        <w:r w:rsidR="00455EEB" w:rsidRPr="002D70C2">
          <w:rPr>
            <w:rStyle w:val="Hyperlink"/>
            <w:noProof/>
          </w:rPr>
          <w:t>Project Co's representations and warranties</w:t>
        </w:r>
        <w:r w:rsidR="00455EEB">
          <w:rPr>
            <w:noProof/>
            <w:webHidden/>
          </w:rPr>
          <w:tab/>
        </w:r>
        <w:r w:rsidR="00455EEB">
          <w:rPr>
            <w:noProof/>
            <w:webHidden/>
          </w:rPr>
          <w:fldChar w:fldCharType="begin"/>
        </w:r>
        <w:r w:rsidR="00455EEB">
          <w:rPr>
            <w:noProof/>
            <w:webHidden/>
          </w:rPr>
          <w:instrText xml:space="preserve"> PAGEREF _Toc507720723 \h </w:instrText>
        </w:r>
        <w:r w:rsidR="00455EEB">
          <w:rPr>
            <w:noProof/>
            <w:webHidden/>
          </w:rPr>
        </w:r>
        <w:r w:rsidR="00455EEB">
          <w:rPr>
            <w:noProof/>
            <w:webHidden/>
          </w:rPr>
          <w:fldChar w:fldCharType="separate"/>
        </w:r>
        <w:r w:rsidR="00244644">
          <w:rPr>
            <w:noProof/>
            <w:webHidden/>
          </w:rPr>
          <w:t>248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24" w:history="1">
        <w:r w:rsidR="00455EEB" w:rsidRPr="002D70C2">
          <w:rPr>
            <w:rStyle w:val="Hyperlink"/>
            <w:noProof/>
          </w:rPr>
          <w:t>51.3</w:t>
        </w:r>
        <w:r w:rsidR="00455EEB">
          <w:rPr>
            <w:rFonts w:asciiTheme="minorHAnsi" w:eastAsiaTheme="minorEastAsia" w:hAnsiTheme="minorHAnsi" w:cstheme="minorBidi"/>
            <w:noProof/>
            <w:sz w:val="22"/>
            <w:szCs w:val="22"/>
            <w:lang w:eastAsia="en-AU"/>
          </w:rPr>
          <w:tab/>
        </w:r>
        <w:r w:rsidR="00455EEB" w:rsidRPr="002D70C2">
          <w:rPr>
            <w:rStyle w:val="Hyperlink"/>
            <w:noProof/>
          </w:rPr>
          <w:t>Repetition of representation and warranties</w:t>
        </w:r>
        <w:r w:rsidR="00455EEB">
          <w:rPr>
            <w:noProof/>
            <w:webHidden/>
          </w:rPr>
          <w:tab/>
        </w:r>
        <w:r w:rsidR="00455EEB">
          <w:rPr>
            <w:noProof/>
            <w:webHidden/>
          </w:rPr>
          <w:fldChar w:fldCharType="begin"/>
        </w:r>
        <w:r w:rsidR="00455EEB">
          <w:rPr>
            <w:noProof/>
            <w:webHidden/>
          </w:rPr>
          <w:instrText xml:space="preserve"> PAGEREF _Toc507720724 \h </w:instrText>
        </w:r>
        <w:r w:rsidR="00455EEB">
          <w:rPr>
            <w:noProof/>
            <w:webHidden/>
          </w:rPr>
        </w:r>
        <w:r w:rsidR="00455EEB">
          <w:rPr>
            <w:noProof/>
            <w:webHidden/>
          </w:rPr>
          <w:fldChar w:fldCharType="separate"/>
        </w:r>
        <w:r w:rsidR="00244644">
          <w:rPr>
            <w:noProof/>
            <w:webHidden/>
          </w:rPr>
          <w:t>249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25" w:history="1">
        <w:r w:rsidR="00455EEB" w:rsidRPr="002D70C2">
          <w:rPr>
            <w:rStyle w:val="Hyperlink"/>
            <w:noProof/>
          </w:rPr>
          <w:t>51.4</w:t>
        </w:r>
        <w:r w:rsidR="00455EEB">
          <w:rPr>
            <w:rFonts w:asciiTheme="minorHAnsi" w:eastAsiaTheme="minorEastAsia" w:hAnsiTheme="minorHAnsi" w:cstheme="minorBidi"/>
            <w:noProof/>
            <w:sz w:val="22"/>
            <w:szCs w:val="22"/>
            <w:lang w:eastAsia="en-AU"/>
          </w:rPr>
          <w:tab/>
        </w:r>
        <w:r w:rsidR="00455EEB" w:rsidRPr="002D70C2">
          <w:rPr>
            <w:rStyle w:val="Hyperlink"/>
            <w:noProof/>
          </w:rPr>
          <w:t>Restrictions on Project Co</w:t>
        </w:r>
        <w:r w:rsidR="00455EEB">
          <w:rPr>
            <w:noProof/>
            <w:webHidden/>
          </w:rPr>
          <w:tab/>
        </w:r>
        <w:r w:rsidR="00455EEB">
          <w:rPr>
            <w:noProof/>
            <w:webHidden/>
          </w:rPr>
          <w:fldChar w:fldCharType="begin"/>
        </w:r>
        <w:r w:rsidR="00455EEB">
          <w:rPr>
            <w:noProof/>
            <w:webHidden/>
          </w:rPr>
          <w:instrText xml:space="preserve"> PAGEREF _Toc507720725 \h </w:instrText>
        </w:r>
        <w:r w:rsidR="00455EEB">
          <w:rPr>
            <w:noProof/>
            <w:webHidden/>
          </w:rPr>
        </w:r>
        <w:r w:rsidR="00455EEB">
          <w:rPr>
            <w:noProof/>
            <w:webHidden/>
          </w:rPr>
          <w:fldChar w:fldCharType="separate"/>
        </w:r>
        <w:r w:rsidR="00244644">
          <w:rPr>
            <w:noProof/>
            <w:webHidden/>
          </w:rPr>
          <w:t>250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26" w:history="1">
        <w:r w:rsidR="00455EEB" w:rsidRPr="002D70C2">
          <w:rPr>
            <w:rStyle w:val="Hyperlink"/>
            <w:noProof/>
          </w:rPr>
          <w:t>51.5</w:t>
        </w:r>
        <w:r w:rsidR="00455EEB">
          <w:rPr>
            <w:rFonts w:asciiTheme="minorHAnsi" w:eastAsiaTheme="minorEastAsia" w:hAnsiTheme="minorHAnsi" w:cstheme="minorBidi"/>
            <w:noProof/>
            <w:sz w:val="22"/>
            <w:szCs w:val="22"/>
            <w:lang w:eastAsia="en-AU"/>
          </w:rPr>
          <w:tab/>
        </w:r>
        <w:r w:rsidR="00455EEB" w:rsidRPr="002D70C2">
          <w:rPr>
            <w:rStyle w:val="Hyperlink"/>
            <w:noProof/>
          </w:rPr>
          <w:t>Project Co name and branding</w:t>
        </w:r>
        <w:r w:rsidR="00455EEB">
          <w:rPr>
            <w:noProof/>
            <w:webHidden/>
          </w:rPr>
          <w:tab/>
        </w:r>
        <w:r w:rsidR="00455EEB">
          <w:rPr>
            <w:noProof/>
            <w:webHidden/>
          </w:rPr>
          <w:fldChar w:fldCharType="begin"/>
        </w:r>
        <w:r w:rsidR="00455EEB">
          <w:rPr>
            <w:noProof/>
            <w:webHidden/>
          </w:rPr>
          <w:instrText xml:space="preserve"> PAGEREF _Toc507720726 \h </w:instrText>
        </w:r>
        <w:r w:rsidR="00455EEB">
          <w:rPr>
            <w:noProof/>
            <w:webHidden/>
          </w:rPr>
        </w:r>
        <w:r w:rsidR="00455EEB">
          <w:rPr>
            <w:noProof/>
            <w:webHidden/>
          </w:rPr>
          <w:fldChar w:fldCharType="separate"/>
        </w:r>
        <w:r w:rsidR="00244644">
          <w:rPr>
            <w:noProof/>
            <w:webHidden/>
          </w:rPr>
          <w:t>250</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727" w:history="1">
        <w:r w:rsidR="00455EEB" w:rsidRPr="002D70C2">
          <w:rPr>
            <w:rStyle w:val="Hyperlink"/>
            <w:caps/>
            <w:noProof/>
          </w:rPr>
          <w:t>52.</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Assignment and change in control</w:t>
        </w:r>
        <w:r w:rsidR="00455EEB">
          <w:rPr>
            <w:noProof/>
            <w:webHidden/>
          </w:rPr>
          <w:tab/>
        </w:r>
        <w:r w:rsidR="00455EEB">
          <w:rPr>
            <w:noProof/>
            <w:webHidden/>
          </w:rPr>
          <w:fldChar w:fldCharType="begin"/>
        </w:r>
        <w:r w:rsidR="00455EEB">
          <w:rPr>
            <w:noProof/>
            <w:webHidden/>
          </w:rPr>
          <w:instrText xml:space="preserve"> PAGEREF _Toc507720727 \h </w:instrText>
        </w:r>
        <w:r w:rsidR="00455EEB">
          <w:rPr>
            <w:noProof/>
            <w:webHidden/>
          </w:rPr>
        </w:r>
        <w:r w:rsidR="00455EEB">
          <w:rPr>
            <w:noProof/>
            <w:webHidden/>
          </w:rPr>
          <w:fldChar w:fldCharType="separate"/>
        </w:r>
        <w:r w:rsidR="00244644">
          <w:rPr>
            <w:noProof/>
            <w:webHidden/>
          </w:rPr>
          <w:t>250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28" w:history="1">
        <w:r w:rsidR="00455EEB" w:rsidRPr="002D70C2">
          <w:rPr>
            <w:rStyle w:val="Hyperlink"/>
            <w:noProof/>
          </w:rPr>
          <w:t>52.1</w:t>
        </w:r>
        <w:r w:rsidR="00455EEB">
          <w:rPr>
            <w:rFonts w:asciiTheme="minorHAnsi" w:eastAsiaTheme="minorEastAsia" w:hAnsiTheme="minorHAnsi" w:cstheme="minorBidi"/>
            <w:noProof/>
            <w:sz w:val="22"/>
            <w:szCs w:val="22"/>
            <w:lang w:eastAsia="en-AU"/>
          </w:rPr>
          <w:tab/>
        </w:r>
        <w:r w:rsidR="00455EEB" w:rsidRPr="002D70C2">
          <w:rPr>
            <w:rStyle w:val="Hyperlink"/>
            <w:noProof/>
          </w:rPr>
          <w:t>Assignment, amendments to Project Documents and other dealings by Project Co</w:t>
        </w:r>
        <w:r w:rsidR="00455EEB">
          <w:rPr>
            <w:noProof/>
            <w:webHidden/>
          </w:rPr>
          <w:tab/>
        </w:r>
        <w:r w:rsidR="00455EEB">
          <w:rPr>
            <w:noProof/>
            <w:webHidden/>
          </w:rPr>
          <w:fldChar w:fldCharType="begin"/>
        </w:r>
        <w:r w:rsidR="00455EEB">
          <w:rPr>
            <w:noProof/>
            <w:webHidden/>
          </w:rPr>
          <w:instrText xml:space="preserve"> PAGEREF _Toc507720728 \h </w:instrText>
        </w:r>
        <w:r w:rsidR="00455EEB">
          <w:rPr>
            <w:noProof/>
            <w:webHidden/>
          </w:rPr>
        </w:r>
        <w:r w:rsidR="00455EEB">
          <w:rPr>
            <w:noProof/>
            <w:webHidden/>
          </w:rPr>
          <w:fldChar w:fldCharType="separate"/>
        </w:r>
        <w:r w:rsidR="00244644">
          <w:rPr>
            <w:noProof/>
            <w:webHidden/>
          </w:rPr>
          <w:t>250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29" w:history="1">
        <w:r w:rsidR="00455EEB" w:rsidRPr="002D70C2">
          <w:rPr>
            <w:rStyle w:val="Hyperlink"/>
            <w:noProof/>
          </w:rPr>
          <w:t>52.2</w:t>
        </w:r>
        <w:r w:rsidR="00455EEB">
          <w:rPr>
            <w:rFonts w:asciiTheme="minorHAnsi" w:eastAsiaTheme="minorEastAsia" w:hAnsiTheme="minorHAnsi" w:cstheme="minorBidi"/>
            <w:noProof/>
            <w:sz w:val="22"/>
            <w:szCs w:val="22"/>
            <w:lang w:eastAsia="en-AU"/>
          </w:rPr>
          <w:tab/>
        </w:r>
        <w:r w:rsidR="00455EEB" w:rsidRPr="002D70C2">
          <w:rPr>
            <w:rStyle w:val="Hyperlink"/>
            <w:noProof/>
          </w:rPr>
          <w:t>Financiers' securities</w:t>
        </w:r>
        <w:r w:rsidR="00455EEB">
          <w:rPr>
            <w:noProof/>
            <w:webHidden/>
          </w:rPr>
          <w:tab/>
        </w:r>
        <w:r w:rsidR="00455EEB">
          <w:rPr>
            <w:noProof/>
            <w:webHidden/>
          </w:rPr>
          <w:fldChar w:fldCharType="begin"/>
        </w:r>
        <w:r w:rsidR="00455EEB">
          <w:rPr>
            <w:noProof/>
            <w:webHidden/>
          </w:rPr>
          <w:instrText xml:space="preserve"> PAGEREF _Toc507720729 \h </w:instrText>
        </w:r>
        <w:r w:rsidR="00455EEB">
          <w:rPr>
            <w:noProof/>
            <w:webHidden/>
          </w:rPr>
        </w:r>
        <w:r w:rsidR="00455EEB">
          <w:rPr>
            <w:noProof/>
            <w:webHidden/>
          </w:rPr>
          <w:fldChar w:fldCharType="separate"/>
        </w:r>
        <w:r w:rsidR="00244644">
          <w:rPr>
            <w:noProof/>
            <w:webHidden/>
          </w:rPr>
          <w:t>252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30" w:history="1">
        <w:r w:rsidR="00455EEB" w:rsidRPr="002D70C2">
          <w:rPr>
            <w:rStyle w:val="Hyperlink"/>
            <w:noProof/>
          </w:rPr>
          <w:t>52.3</w:t>
        </w:r>
        <w:r w:rsidR="00455EEB">
          <w:rPr>
            <w:rFonts w:asciiTheme="minorHAnsi" w:eastAsiaTheme="minorEastAsia" w:hAnsiTheme="minorHAnsi" w:cstheme="minorBidi"/>
            <w:noProof/>
            <w:sz w:val="22"/>
            <w:szCs w:val="22"/>
            <w:lang w:eastAsia="en-AU"/>
          </w:rPr>
          <w:tab/>
        </w:r>
        <w:r w:rsidR="00455EEB" w:rsidRPr="002D70C2">
          <w:rPr>
            <w:rStyle w:val="Hyperlink"/>
            <w:noProof/>
          </w:rPr>
          <w:t>Initial status of ownership</w:t>
        </w:r>
        <w:r w:rsidR="00455EEB">
          <w:rPr>
            <w:noProof/>
            <w:webHidden/>
          </w:rPr>
          <w:tab/>
        </w:r>
        <w:r w:rsidR="00455EEB">
          <w:rPr>
            <w:noProof/>
            <w:webHidden/>
          </w:rPr>
          <w:fldChar w:fldCharType="begin"/>
        </w:r>
        <w:r w:rsidR="00455EEB">
          <w:rPr>
            <w:noProof/>
            <w:webHidden/>
          </w:rPr>
          <w:instrText xml:space="preserve"> PAGEREF _Toc507720730 \h </w:instrText>
        </w:r>
        <w:r w:rsidR="00455EEB">
          <w:rPr>
            <w:noProof/>
            <w:webHidden/>
          </w:rPr>
        </w:r>
        <w:r w:rsidR="00455EEB">
          <w:rPr>
            <w:noProof/>
            <w:webHidden/>
          </w:rPr>
          <w:fldChar w:fldCharType="separate"/>
        </w:r>
        <w:r w:rsidR="00244644">
          <w:rPr>
            <w:noProof/>
            <w:webHidden/>
          </w:rPr>
          <w:t>252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31" w:history="1">
        <w:r w:rsidR="00455EEB" w:rsidRPr="002D70C2">
          <w:rPr>
            <w:rStyle w:val="Hyperlink"/>
            <w:noProof/>
          </w:rPr>
          <w:t>52.4</w:t>
        </w:r>
        <w:r w:rsidR="00455EEB">
          <w:rPr>
            <w:rFonts w:asciiTheme="minorHAnsi" w:eastAsiaTheme="minorEastAsia" w:hAnsiTheme="minorHAnsi" w:cstheme="minorBidi"/>
            <w:noProof/>
            <w:sz w:val="22"/>
            <w:szCs w:val="22"/>
            <w:lang w:eastAsia="en-AU"/>
          </w:rPr>
          <w:tab/>
        </w:r>
        <w:r w:rsidR="00455EEB" w:rsidRPr="002D70C2">
          <w:rPr>
            <w:rStyle w:val="Hyperlink"/>
            <w:noProof/>
          </w:rPr>
          <w:t>Restrictions on Share Capital Dealings</w:t>
        </w:r>
        <w:r w:rsidR="00455EEB">
          <w:rPr>
            <w:noProof/>
            <w:webHidden/>
          </w:rPr>
          <w:tab/>
        </w:r>
        <w:r w:rsidR="00455EEB">
          <w:rPr>
            <w:noProof/>
            <w:webHidden/>
          </w:rPr>
          <w:fldChar w:fldCharType="begin"/>
        </w:r>
        <w:r w:rsidR="00455EEB">
          <w:rPr>
            <w:noProof/>
            <w:webHidden/>
          </w:rPr>
          <w:instrText xml:space="preserve"> PAGEREF _Toc507720731 \h </w:instrText>
        </w:r>
        <w:r w:rsidR="00455EEB">
          <w:rPr>
            <w:noProof/>
            <w:webHidden/>
          </w:rPr>
        </w:r>
        <w:r w:rsidR="00455EEB">
          <w:rPr>
            <w:noProof/>
            <w:webHidden/>
          </w:rPr>
          <w:fldChar w:fldCharType="separate"/>
        </w:r>
        <w:r w:rsidR="00244644">
          <w:rPr>
            <w:noProof/>
            <w:webHidden/>
          </w:rPr>
          <w:t>252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32" w:history="1">
        <w:r w:rsidR="00455EEB" w:rsidRPr="002D70C2">
          <w:rPr>
            <w:rStyle w:val="Hyperlink"/>
            <w:noProof/>
          </w:rPr>
          <w:t>52.5</w:t>
        </w:r>
        <w:r w:rsidR="00455EEB">
          <w:rPr>
            <w:rFonts w:asciiTheme="minorHAnsi" w:eastAsiaTheme="minorEastAsia" w:hAnsiTheme="minorHAnsi" w:cstheme="minorBidi"/>
            <w:noProof/>
            <w:sz w:val="22"/>
            <w:szCs w:val="22"/>
            <w:lang w:eastAsia="en-AU"/>
          </w:rPr>
          <w:tab/>
        </w:r>
        <w:r w:rsidR="00455EEB" w:rsidRPr="002D70C2">
          <w:rPr>
            <w:rStyle w:val="Hyperlink"/>
            <w:noProof/>
          </w:rPr>
          <w:t>State's right to withhold consent</w:t>
        </w:r>
        <w:r w:rsidR="00455EEB">
          <w:rPr>
            <w:noProof/>
            <w:webHidden/>
          </w:rPr>
          <w:tab/>
        </w:r>
        <w:r w:rsidR="00455EEB">
          <w:rPr>
            <w:noProof/>
            <w:webHidden/>
          </w:rPr>
          <w:fldChar w:fldCharType="begin"/>
        </w:r>
        <w:r w:rsidR="00455EEB">
          <w:rPr>
            <w:noProof/>
            <w:webHidden/>
          </w:rPr>
          <w:instrText xml:space="preserve"> PAGEREF _Toc507720732 \h </w:instrText>
        </w:r>
        <w:r w:rsidR="00455EEB">
          <w:rPr>
            <w:noProof/>
            <w:webHidden/>
          </w:rPr>
        </w:r>
        <w:r w:rsidR="00455EEB">
          <w:rPr>
            <w:noProof/>
            <w:webHidden/>
          </w:rPr>
          <w:fldChar w:fldCharType="separate"/>
        </w:r>
        <w:r w:rsidR="00244644">
          <w:rPr>
            <w:noProof/>
            <w:webHidden/>
          </w:rPr>
          <w:t>253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33" w:history="1">
        <w:r w:rsidR="00455EEB" w:rsidRPr="002D70C2">
          <w:rPr>
            <w:rStyle w:val="Hyperlink"/>
            <w:noProof/>
          </w:rPr>
          <w:t>52.6</w:t>
        </w:r>
        <w:r w:rsidR="00455EEB">
          <w:rPr>
            <w:rFonts w:asciiTheme="minorHAnsi" w:eastAsiaTheme="minorEastAsia" w:hAnsiTheme="minorHAnsi" w:cstheme="minorBidi"/>
            <w:noProof/>
            <w:sz w:val="22"/>
            <w:szCs w:val="22"/>
            <w:lang w:eastAsia="en-AU"/>
          </w:rPr>
          <w:tab/>
        </w:r>
        <w:r w:rsidR="00455EEB" w:rsidRPr="002D70C2">
          <w:rPr>
            <w:rStyle w:val="Hyperlink"/>
            <w:noProof/>
          </w:rPr>
          <w:t>Permitted Share Capital Dealings and on-market acquisitions</w:t>
        </w:r>
        <w:r w:rsidR="00455EEB">
          <w:rPr>
            <w:noProof/>
            <w:webHidden/>
          </w:rPr>
          <w:tab/>
        </w:r>
        <w:r w:rsidR="00455EEB">
          <w:rPr>
            <w:noProof/>
            <w:webHidden/>
          </w:rPr>
          <w:fldChar w:fldCharType="begin"/>
        </w:r>
        <w:r w:rsidR="00455EEB">
          <w:rPr>
            <w:noProof/>
            <w:webHidden/>
          </w:rPr>
          <w:instrText xml:space="preserve"> PAGEREF _Toc507720733 \h </w:instrText>
        </w:r>
        <w:r w:rsidR="00455EEB">
          <w:rPr>
            <w:noProof/>
            <w:webHidden/>
          </w:rPr>
        </w:r>
        <w:r w:rsidR="00455EEB">
          <w:rPr>
            <w:noProof/>
            <w:webHidden/>
          </w:rPr>
          <w:fldChar w:fldCharType="separate"/>
        </w:r>
        <w:r w:rsidR="00244644">
          <w:rPr>
            <w:noProof/>
            <w:webHidden/>
          </w:rPr>
          <w:t>254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34" w:history="1">
        <w:r w:rsidR="00455EEB" w:rsidRPr="002D70C2">
          <w:rPr>
            <w:rStyle w:val="Hyperlink"/>
            <w:noProof/>
          </w:rPr>
          <w:t>52.7</w:t>
        </w:r>
        <w:r w:rsidR="00455EEB">
          <w:rPr>
            <w:rFonts w:asciiTheme="minorHAnsi" w:eastAsiaTheme="minorEastAsia" w:hAnsiTheme="minorHAnsi" w:cstheme="minorBidi"/>
            <w:noProof/>
            <w:sz w:val="22"/>
            <w:szCs w:val="22"/>
            <w:lang w:eastAsia="en-AU"/>
          </w:rPr>
          <w:tab/>
        </w:r>
        <w:r w:rsidR="00455EEB" w:rsidRPr="002D70C2">
          <w:rPr>
            <w:rStyle w:val="Hyperlink"/>
            <w:noProof/>
          </w:rPr>
          <w:t>Consent to a Share Capital Dealing</w:t>
        </w:r>
        <w:r w:rsidR="00455EEB">
          <w:rPr>
            <w:noProof/>
            <w:webHidden/>
          </w:rPr>
          <w:tab/>
        </w:r>
        <w:r w:rsidR="00455EEB">
          <w:rPr>
            <w:noProof/>
            <w:webHidden/>
          </w:rPr>
          <w:fldChar w:fldCharType="begin"/>
        </w:r>
        <w:r w:rsidR="00455EEB">
          <w:rPr>
            <w:noProof/>
            <w:webHidden/>
          </w:rPr>
          <w:instrText xml:space="preserve"> PAGEREF _Toc507720734 \h </w:instrText>
        </w:r>
        <w:r w:rsidR="00455EEB">
          <w:rPr>
            <w:noProof/>
            <w:webHidden/>
          </w:rPr>
        </w:r>
        <w:r w:rsidR="00455EEB">
          <w:rPr>
            <w:noProof/>
            <w:webHidden/>
          </w:rPr>
          <w:fldChar w:fldCharType="separate"/>
        </w:r>
        <w:r w:rsidR="00244644">
          <w:rPr>
            <w:noProof/>
            <w:webHidden/>
          </w:rPr>
          <w:t>254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35" w:history="1">
        <w:r w:rsidR="00455EEB" w:rsidRPr="002D70C2">
          <w:rPr>
            <w:rStyle w:val="Hyperlink"/>
            <w:noProof/>
          </w:rPr>
          <w:t>52.8</w:t>
        </w:r>
        <w:r w:rsidR="00455EEB">
          <w:rPr>
            <w:rFonts w:asciiTheme="minorHAnsi" w:eastAsiaTheme="minorEastAsia" w:hAnsiTheme="minorHAnsi" w:cstheme="minorBidi"/>
            <w:noProof/>
            <w:sz w:val="22"/>
            <w:szCs w:val="22"/>
            <w:lang w:eastAsia="en-AU"/>
          </w:rPr>
          <w:tab/>
        </w:r>
        <w:r w:rsidR="00455EEB" w:rsidRPr="002D70C2">
          <w:rPr>
            <w:rStyle w:val="Hyperlink"/>
            <w:noProof/>
          </w:rPr>
          <w:t>Costs relating to a Share Capital Dealing</w:t>
        </w:r>
        <w:r w:rsidR="00455EEB">
          <w:rPr>
            <w:noProof/>
            <w:webHidden/>
          </w:rPr>
          <w:tab/>
        </w:r>
        <w:r w:rsidR="00455EEB">
          <w:rPr>
            <w:noProof/>
            <w:webHidden/>
          </w:rPr>
          <w:fldChar w:fldCharType="begin"/>
        </w:r>
        <w:r w:rsidR="00455EEB">
          <w:rPr>
            <w:noProof/>
            <w:webHidden/>
          </w:rPr>
          <w:instrText xml:space="preserve"> PAGEREF _Toc507720735 \h </w:instrText>
        </w:r>
        <w:r w:rsidR="00455EEB">
          <w:rPr>
            <w:noProof/>
            <w:webHidden/>
          </w:rPr>
        </w:r>
        <w:r w:rsidR="00455EEB">
          <w:rPr>
            <w:noProof/>
            <w:webHidden/>
          </w:rPr>
          <w:fldChar w:fldCharType="separate"/>
        </w:r>
        <w:r w:rsidR="00244644">
          <w:rPr>
            <w:noProof/>
            <w:webHidden/>
          </w:rPr>
          <w:t>255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36" w:history="1">
        <w:r w:rsidR="00455EEB" w:rsidRPr="002D70C2">
          <w:rPr>
            <w:rStyle w:val="Hyperlink"/>
            <w:noProof/>
          </w:rPr>
          <w:t>52.9</w:t>
        </w:r>
        <w:r w:rsidR="00455EEB">
          <w:rPr>
            <w:rFonts w:asciiTheme="minorHAnsi" w:eastAsiaTheme="minorEastAsia" w:hAnsiTheme="minorHAnsi" w:cstheme="minorBidi"/>
            <w:noProof/>
            <w:sz w:val="22"/>
            <w:szCs w:val="22"/>
            <w:lang w:eastAsia="en-AU"/>
          </w:rPr>
          <w:tab/>
        </w:r>
        <w:r w:rsidR="00455EEB" w:rsidRPr="002D70C2">
          <w:rPr>
            <w:rStyle w:val="Hyperlink"/>
            <w:noProof/>
          </w:rPr>
          <w:t>Designated Investor</w:t>
        </w:r>
        <w:r w:rsidR="00455EEB">
          <w:rPr>
            <w:noProof/>
            <w:webHidden/>
          </w:rPr>
          <w:tab/>
        </w:r>
        <w:r w:rsidR="00455EEB">
          <w:rPr>
            <w:noProof/>
            <w:webHidden/>
          </w:rPr>
          <w:fldChar w:fldCharType="begin"/>
        </w:r>
        <w:r w:rsidR="00455EEB">
          <w:rPr>
            <w:noProof/>
            <w:webHidden/>
          </w:rPr>
          <w:instrText xml:space="preserve"> PAGEREF _Toc507720736 \h </w:instrText>
        </w:r>
        <w:r w:rsidR="00455EEB">
          <w:rPr>
            <w:noProof/>
            <w:webHidden/>
          </w:rPr>
        </w:r>
        <w:r w:rsidR="00455EEB">
          <w:rPr>
            <w:noProof/>
            <w:webHidden/>
          </w:rPr>
          <w:fldChar w:fldCharType="separate"/>
        </w:r>
        <w:r w:rsidR="00244644">
          <w:rPr>
            <w:noProof/>
            <w:webHidden/>
          </w:rPr>
          <w:t>255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37" w:history="1">
        <w:r w:rsidR="00455EEB" w:rsidRPr="002D70C2">
          <w:rPr>
            <w:rStyle w:val="Hyperlink"/>
            <w:noProof/>
          </w:rPr>
          <w:t>52.10</w:t>
        </w:r>
        <w:r w:rsidR="00455EEB">
          <w:rPr>
            <w:rFonts w:asciiTheme="minorHAnsi" w:eastAsiaTheme="minorEastAsia" w:hAnsiTheme="minorHAnsi" w:cstheme="minorBidi"/>
            <w:noProof/>
            <w:sz w:val="22"/>
            <w:szCs w:val="22"/>
            <w:lang w:eastAsia="en-AU"/>
          </w:rPr>
          <w:tab/>
        </w:r>
        <w:r w:rsidR="00455EEB" w:rsidRPr="002D70C2">
          <w:rPr>
            <w:rStyle w:val="Hyperlink"/>
            <w:noProof/>
          </w:rPr>
          <w:t>Assignment by the State</w:t>
        </w:r>
        <w:r w:rsidR="00455EEB">
          <w:rPr>
            <w:noProof/>
            <w:webHidden/>
          </w:rPr>
          <w:tab/>
        </w:r>
        <w:r w:rsidR="00455EEB">
          <w:rPr>
            <w:noProof/>
            <w:webHidden/>
          </w:rPr>
          <w:fldChar w:fldCharType="begin"/>
        </w:r>
        <w:r w:rsidR="00455EEB">
          <w:rPr>
            <w:noProof/>
            <w:webHidden/>
          </w:rPr>
          <w:instrText xml:space="preserve"> PAGEREF _Toc507720737 \h </w:instrText>
        </w:r>
        <w:r w:rsidR="00455EEB">
          <w:rPr>
            <w:noProof/>
            <w:webHidden/>
          </w:rPr>
        </w:r>
        <w:r w:rsidR="00455EEB">
          <w:rPr>
            <w:noProof/>
            <w:webHidden/>
          </w:rPr>
          <w:fldChar w:fldCharType="separate"/>
        </w:r>
        <w:r w:rsidR="00244644">
          <w:rPr>
            <w:noProof/>
            <w:webHidden/>
          </w:rPr>
          <w:t>255</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738" w:history="1">
        <w:r w:rsidR="00455EEB" w:rsidRPr="002D70C2">
          <w:rPr>
            <w:rStyle w:val="Hyperlink"/>
            <w:caps/>
            <w:noProof/>
            <w:lang w:eastAsia="zh-CN"/>
          </w:rPr>
          <w:t>53.</w:t>
        </w:r>
        <w:r w:rsidR="00455EEB">
          <w:rPr>
            <w:rFonts w:asciiTheme="minorHAnsi" w:eastAsiaTheme="minorEastAsia" w:hAnsiTheme="minorHAnsi" w:cstheme="minorBidi"/>
            <w:b w:val="0"/>
            <w:noProof/>
            <w:sz w:val="22"/>
            <w:szCs w:val="22"/>
            <w:lang w:eastAsia="en-AU"/>
          </w:rPr>
          <w:tab/>
        </w:r>
        <w:r w:rsidR="00455EEB" w:rsidRPr="002D70C2">
          <w:rPr>
            <w:rStyle w:val="Hyperlink"/>
            <w:noProof/>
            <w:lang w:eastAsia="zh-CN"/>
          </w:rPr>
          <w:t>Financial Model</w:t>
        </w:r>
        <w:r w:rsidR="00455EEB">
          <w:rPr>
            <w:noProof/>
            <w:webHidden/>
          </w:rPr>
          <w:tab/>
        </w:r>
        <w:r w:rsidR="00455EEB">
          <w:rPr>
            <w:noProof/>
            <w:webHidden/>
          </w:rPr>
          <w:fldChar w:fldCharType="begin"/>
        </w:r>
        <w:r w:rsidR="00455EEB">
          <w:rPr>
            <w:noProof/>
            <w:webHidden/>
          </w:rPr>
          <w:instrText xml:space="preserve"> PAGEREF _Toc507720738 \h </w:instrText>
        </w:r>
        <w:r w:rsidR="00455EEB">
          <w:rPr>
            <w:noProof/>
            <w:webHidden/>
          </w:rPr>
        </w:r>
        <w:r w:rsidR="00455EEB">
          <w:rPr>
            <w:noProof/>
            <w:webHidden/>
          </w:rPr>
          <w:fldChar w:fldCharType="separate"/>
        </w:r>
        <w:r w:rsidR="00244644">
          <w:rPr>
            <w:noProof/>
            <w:webHidden/>
          </w:rPr>
          <w:t>256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39" w:history="1">
        <w:r w:rsidR="00455EEB" w:rsidRPr="002D70C2">
          <w:rPr>
            <w:rStyle w:val="Hyperlink"/>
            <w:noProof/>
          </w:rPr>
          <w:t>53.1</w:t>
        </w:r>
        <w:r w:rsidR="00455EEB">
          <w:rPr>
            <w:rFonts w:asciiTheme="minorHAnsi" w:eastAsiaTheme="minorEastAsia" w:hAnsiTheme="minorHAnsi" w:cstheme="minorBidi"/>
            <w:noProof/>
            <w:sz w:val="22"/>
            <w:szCs w:val="22"/>
            <w:lang w:eastAsia="en-AU"/>
          </w:rPr>
          <w:tab/>
        </w:r>
        <w:r w:rsidR="00455EEB" w:rsidRPr="002D70C2">
          <w:rPr>
            <w:rStyle w:val="Hyperlink"/>
            <w:noProof/>
          </w:rPr>
          <w:t>Provision of the Financial Close Financial Model</w:t>
        </w:r>
        <w:r w:rsidR="00455EEB">
          <w:rPr>
            <w:noProof/>
            <w:webHidden/>
          </w:rPr>
          <w:tab/>
        </w:r>
        <w:r w:rsidR="00455EEB">
          <w:rPr>
            <w:noProof/>
            <w:webHidden/>
          </w:rPr>
          <w:fldChar w:fldCharType="begin"/>
        </w:r>
        <w:r w:rsidR="00455EEB">
          <w:rPr>
            <w:noProof/>
            <w:webHidden/>
          </w:rPr>
          <w:instrText xml:space="preserve"> PAGEREF _Toc507720739 \h </w:instrText>
        </w:r>
        <w:r w:rsidR="00455EEB">
          <w:rPr>
            <w:noProof/>
            <w:webHidden/>
          </w:rPr>
        </w:r>
        <w:r w:rsidR="00455EEB">
          <w:rPr>
            <w:noProof/>
            <w:webHidden/>
          </w:rPr>
          <w:fldChar w:fldCharType="separate"/>
        </w:r>
        <w:r w:rsidR="00244644">
          <w:rPr>
            <w:noProof/>
            <w:webHidden/>
          </w:rPr>
          <w:t>256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40" w:history="1">
        <w:r w:rsidR="00455EEB" w:rsidRPr="002D70C2">
          <w:rPr>
            <w:rStyle w:val="Hyperlink"/>
            <w:noProof/>
          </w:rPr>
          <w:t>53.2</w:t>
        </w:r>
        <w:r w:rsidR="00455EEB">
          <w:rPr>
            <w:rFonts w:asciiTheme="minorHAnsi" w:eastAsiaTheme="minorEastAsia" w:hAnsiTheme="minorHAnsi" w:cstheme="minorBidi"/>
            <w:noProof/>
            <w:sz w:val="22"/>
            <w:szCs w:val="22"/>
            <w:lang w:eastAsia="en-AU"/>
          </w:rPr>
          <w:tab/>
        </w:r>
        <w:r w:rsidR="00455EEB" w:rsidRPr="002D70C2">
          <w:rPr>
            <w:rStyle w:val="Hyperlink"/>
            <w:noProof/>
          </w:rPr>
          <w:t>Status of the Financial Model</w:t>
        </w:r>
        <w:r w:rsidR="00455EEB">
          <w:rPr>
            <w:noProof/>
            <w:webHidden/>
          </w:rPr>
          <w:tab/>
        </w:r>
        <w:r w:rsidR="00455EEB">
          <w:rPr>
            <w:noProof/>
            <w:webHidden/>
          </w:rPr>
          <w:fldChar w:fldCharType="begin"/>
        </w:r>
        <w:r w:rsidR="00455EEB">
          <w:rPr>
            <w:noProof/>
            <w:webHidden/>
          </w:rPr>
          <w:instrText xml:space="preserve"> PAGEREF _Toc507720740 \h </w:instrText>
        </w:r>
        <w:r w:rsidR="00455EEB">
          <w:rPr>
            <w:noProof/>
            <w:webHidden/>
          </w:rPr>
        </w:r>
        <w:r w:rsidR="00455EEB">
          <w:rPr>
            <w:noProof/>
            <w:webHidden/>
          </w:rPr>
          <w:fldChar w:fldCharType="separate"/>
        </w:r>
        <w:r w:rsidR="00244644">
          <w:rPr>
            <w:noProof/>
            <w:webHidden/>
          </w:rPr>
          <w:t>256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41" w:history="1">
        <w:r w:rsidR="00455EEB" w:rsidRPr="002D70C2">
          <w:rPr>
            <w:rStyle w:val="Hyperlink"/>
            <w:noProof/>
          </w:rPr>
          <w:t>53.3</w:t>
        </w:r>
        <w:r w:rsidR="00455EEB">
          <w:rPr>
            <w:rFonts w:asciiTheme="minorHAnsi" w:eastAsiaTheme="minorEastAsia" w:hAnsiTheme="minorHAnsi" w:cstheme="minorBidi"/>
            <w:noProof/>
            <w:sz w:val="22"/>
            <w:szCs w:val="22"/>
            <w:lang w:eastAsia="en-AU"/>
          </w:rPr>
          <w:tab/>
        </w:r>
        <w:r w:rsidR="00455EEB" w:rsidRPr="002D70C2">
          <w:rPr>
            <w:rStyle w:val="Hyperlink"/>
            <w:noProof/>
          </w:rPr>
          <w:t>Varying the Financial Model</w:t>
        </w:r>
        <w:r w:rsidR="00455EEB">
          <w:rPr>
            <w:noProof/>
            <w:webHidden/>
          </w:rPr>
          <w:tab/>
        </w:r>
        <w:r w:rsidR="00455EEB">
          <w:rPr>
            <w:noProof/>
            <w:webHidden/>
          </w:rPr>
          <w:fldChar w:fldCharType="begin"/>
        </w:r>
        <w:r w:rsidR="00455EEB">
          <w:rPr>
            <w:noProof/>
            <w:webHidden/>
          </w:rPr>
          <w:instrText xml:space="preserve"> PAGEREF _Toc507720741 \h </w:instrText>
        </w:r>
        <w:r w:rsidR="00455EEB">
          <w:rPr>
            <w:noProof/>
            <w:webHidden/>
          </w:rPr>
        </w:r>
        <w:r w:rsidR="00455EEB">
          <w:rPr>
            <w:noProof/>
            <w:webHidden/>
          </w:rPr>
          <w:fldChar w:fldCharType="separate"/>
        </w:r>
        <w:r w:rsidR="00244644">
          <w:rPr>
            <w:noProof/>
            <w:webHidden/>
          </w:rPr>
          <w:t>256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42" w:history="1">
        <w:r w:rsidR="00455EEB" w:rsidRPr="002D70C2">
          <w:rPr>
            <w:rStyle w:val="Hyperlink"/>
            <w:noProof/>
          </w:rPr>
          <w:t>53.4</w:t>
        </w:r>
        <w:r w:rsidR="00455EEB">
          <w:rPr>
            <w:rFonts w:asciiTheme="minorHAnsi" w:eastAsiaTheme="minorEastAsia" w:hAnsiTheme="minorHAnsi" w:cstheme="minorBidi"/>
            <w:noProof/>
            <w:sz w:val="22"/>
            <w:szCs w:val="22"/>
            <w:lang w:eastAsia="en-AU"/>
          </w:rPr>
          <w:tab/>
        </w:r>
        <w:r w:rsidR="00455EEB" w:rsidRPr="002D70C2">
          <w:rPr>
            <w:rStyle w:val="Hyperlink"/>
            <w:noProof/>
          </w:rPr>
          <w:t>Principles for variations to the Financial Model</w:t>
        </w:r>
        <w:r w:rsidR="00455EEB">
          <w:rPr>
            <w:noProof/>
            <w:webHidden/>
          </w:rPr>
          <w:tab/>
        </w:r>
        <w:r w:rsidR="00455EEB">
          <w:rPr>
            <w:noProof/>
            <w:webHidden/>
          </w:rPr>
          <w:fldChar w:fldCharType="begin"/>
        </w:r>
        <w:r w:rsidR="00455EEB">
          <w:rPr>
            <w:noProof/>
            <w:webHidden/>
          </w:rPr>
          <w:instrText xml:space="preserve"> PAGEREF _Toc507720742 \h </w:instrText>
        </w:r>
        <w:r w:rsidR="00455EEB">
          <w:rPr>
            <w:noProof/>
            <w:webHidden/>
          </w:rPr>
        </w:r>
        <w:r w:rsidR="00455EEB">
          <w:rPr>
            <w:noProof/>
            <w:webHidden/>
          </w:rPr>
          <w:fldChar w:fldCharType="separate"/>
        </w:r>
        <w:r w:rsidR="00244644">
          <w:rPr>
            <w:noProof/>
            <w:webHidden/>
          </w:rPr>
          <w:t>256</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43" w:history="1">
        <w:r w:rsidR="00455EEB" w:rsidRPr="002D70C2">
          <w:rPr>
            <w:rStyle w:val="Hyperlink"/>
            <w:noProof/>
          </w:rPr>
          <w:t>53.5</w:t>
        </w:r>
        <w:r w:rsidR="00455EEB">
          <w:rPr>
            <w:rFonts w:asciiTheme="minorHAnsi" w:eastAsiaTheme="minorEastAsia" w:hAnsiTheme="minorHAnsi" w:cstheme="minorBidi"/>
            <w:noProof/>
            <w:sz w:val="22"/>
            <w:szCs w:val="22"/>
            <w:lang w:eastAsia="en-AU"/>
          </w:rPr>
          <w:tab/>
        </w:r>
        <w:r w:rsidR="00455EEB" w:rsidRPr="002D70C2">
          <w:rPr>
            <w:rStyle w:val="Hyperlink"/>
            <w:noProof/>
          </w:rPr>
          <w:t>Procedures for variations to the Financial Model</w:t>
        </w:r>
        <w:r w:rsidR="00455EEB">
          <w:rPr>
            <w:noProof/>
            <w:webHidden/>
          </w:rPr>
          <w:tab/>
        </w:r>
        <w:r w:rsidR="00455EEB">
          <w:rPr>
            <w:noProof/>
            <w:webHidden/>
          </w:rPr>
          <w:fldChar w:fldCharType="begin"/>
        </w:r>
        <w:r w:rsidR="00455EEB">
          <w:rPr>
            <w:noProof/>
            <w:webHidden/>
          </w:rPr>
          <w:instrText xml:space="preserve"> PAGEREF _Toc507720743 \h </w:instrText>
        </w:r>
        <w:r w:rsidR="00455EEB">
          <w:rPr>
            <w:noProof/>
            <w:webHidden/>
          </w:rPr>
        </w:r>
        <w:r w:rsidR="00455EEB">
          <w:rPr>
            <w:noProof/>
            <w:webHidden/>
          </w:rPr>
          <w:fldChar w:fldCharType="separate"/>
        </w:r>
        <w:r w:rsidR="00244644">
          <w:rPr>
            <w:noProof/>
            <w:webHidden/>
          </w:rPr>
          <w:t>257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44" w:history="1">
        <w:r w:rsidR="00455EEB" w:rsidRPr="002D70C2">
          <w:rPr>
            <w:rStyle w:val="Hyperlink"/>
            <w:noProof/>
          </w:rPr>
          <w:t>53.6</w:t>
        </w:r>
        <w:r w:rsidR="00455EEB">
          <w:rPr>
            <w:rFonts w:asciiTheme="minorHAnsi" w:eastAsiaTheme="minorEastAsia" w:hAnsiTheme="minorHAnsi" w:cstheme="minorBidi"/>
            <w:noProof/>
            <w:sz w:val="22"/>
            <w:szCs w:val="22"/>
            <w:lang w:eastAsia="en-AU"/>
          </w:rPr>
          <w:tab/>
        </w:r>
        <w:r w:rsidR="00455EEB" w:rsidRPr="002D70C2">
          <w:rPr>
            <w:rStyle w:val="Hyperlink"/>
            <w:noProof/>
          </w:rPr>
          <w:t>Auditing the Financial Model</w:t>
        </w:r>
        <w:r w:rsidR="00455EEB">
          <w:rPr>
            <w:noProof/>
            <w:webHidden/>
          </w:rPr>
          <w:tab/>
        </w:r>
        <w:r w:rsidR="00455EEB">
          <w:rPr>
            <w:noProof/>
            <w:webHidden/>
          </w:rPr>
          <w:fldChar w:fldCharType="begin"/>
        </w:r>
        <w:r w:rsidR="00455EEB">
          <w:rPr>
            <w:noProof/>
            <w:webHidden/>
          </w:rPr>
          <w:instrText xml:space="preserve"> PAGEREF _Toc507720744 \h </w:instrText>
        </w:r>
        <w:r w:rsidR="00455EEB">
          <w:rPr>
            <w:noProof/>
            <w:webHidden/>
          </w:rPr>
        </w:r>
        <w:r w:rsidR="00455EEB">
          <w:rPr>
            <w:noProof/>
            <w:webHidden/>
          </w:rPr>
          <w:fldChar w:fldCharType="separate"/>
        </w:r>
        <w:r w:rsidR="00244644">
          <w:rPr>
            <w:noProof/>
            <w:webHidden/>
          </w:rPr>
          <w:t>257</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745" w:history="1">
        <w:r w:rsidR="00455EEB" w:rsidRPr="002D70C2">
          <w:rPr>
            <w:rStyle w:val="Hyperlink"/>
            <w:caps/>
            <w:noProof/>
          </w:rPr>
          <w:t>54.</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Accounts</w:t>
        </w:r>
        <w:r w:rsidR="00455EEB">
          <w:rPr>
            <w:noProof/>
            <w:webHidden/>
          </w:rPr>
          <w:tab/>
        </w:r>
        <w:r w:rsidR="00455EEB">
          <w:rPr>
            <w:noProof/>
            <w:webHidden/>
          </w:rPr>
          <w:fldChar w:fldCharType="begin"/>
        </w:r>
        <w:r w:rsidR="00455EEB">
          <w:rPr>
            <w:noProof/>
            <w:webHidden/>
          </w:rPr>
          <w:instrText xml:space="preserve"> PAGEREF _Toc507720745 \h </w:instrText>
        </w:r>
        <w:r w:rsidR="00455EEB">
          <w:rPr>
            <w:noProof/>
            <w:webHidden/>
          </w:rPr>
        </w:r>
        <w:r w:rsidR="00455EEB">
          <w:rPr>
            <w:noProof/>
            <w:webHidden/>
          </w:rPr>
          <w:fldChar w:fldCharType="separate"/>
        </w:r>
        <w:r w:rsidR="00244644">
          <w:rPr>
            <w:noProof/>
            <w:webHidden/>
          </w:rPr>
          <w:t>258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46" w:history="1">
        <w:r w:rsidR="00455EEB" w:rsidRPr="002D70C2">
          <w:rPr>
            <w:rStyle w:val="Hyperlink"/>
            <w:noProof/>
            <w:lang w:eastAsia="zh-CN"/>
          </w:rPr>
          <w:t>54.1</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Accounting records</w:t>
        </w:r>
        <w:r w:rsidR="00455EEB">
          <w:rPr>
            <w:noProof/>
            <w:webHidden/>
          </w:rPr>
          <w:tab/>
        </w:r>
        <w:r w:rsidR="00455EEB">
          <w:rPr>
            <w:noProof/>
            <w:webHidden/>
          </w:rPr>
          <w:fldChar w:fldCharType="begin"/>
        </w:r>
        <w:r w:rsidR="00455EEB">
          <w:rPr>
            <w:noProof/>
            <w:webHidden/>
          </w:rPr>
          <w:instrText xml:space="preserve"> PAGEREF _Toc507720746 \h </w:instrText>
        </w:r>
        <w:r w:rsidR="00455EEB">
          <w:rPr>
            <w:noProof/>
            <w:webHidden/>
          </w:rPr>
        </w:r>
        <w:r w:rsidR="00455EEB">
          <w:rPr>
            <w:noProof/>
            <w:webHidden/>
          </w:rPr>
          <w:fldChar w:fldCharType="separate"/>
        </w:r>
        <w:r w:rsidR="00244644">
          <w:rPr>
            <w:noProof/>
            <w:webHidden/>
          </w:rPr>
          <w:t>258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47" w:history="1">
        <w:r w:rsidR="00455EEB" w:rsidRPr="002D70C2">
          <w:rPr>
            <w:rStyle w:val="Hyperlink"/>
            <w:noProof/>
            <w:lang w:eastAsia="zh-CN"/>
          </w:rPr>
          <w:t>54.2</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Cost to complete information</w:t>
        </w:r>
        <w:r w:rsidR="00455EEB">
          <w:rPr>
            <w:noProof/>
            <w:webHidden/>
          </w:rPr>
          <w:tab/>
        </w:r>
        <w:r w:rsidR="00455EEB">
          <w:rPr>
            <w:noProof/>
            <w:webHidden/>
          </w:rPr>
          <w:fldChar w:fldCharType="begin"/>
        </w:r>
        <w:r w:rsidR="00455EEB">
          <w:rPr>
            <w:noProof/>
            <w:webHidden/>
          </w:rPr>
          <w:instrText xml:space="preserve"> PAGEREF _Toc507720747 \h </w:instrText>
        </w:r>
        <w:r w:rsidR="00455EEB">
          <w:rPr>
            <w:noProof/>
            <w:webHidden/>
          </w:rPr>
        </w:r>
        <w:r w:rsidR="00455EEB">
          <w:rPr>
            <w:noProof/>
            <w:webHidden/>
          </w:rPr>
          <w:fldChar w:fldCharType="separate"/>
        </w:r>
        <w:r w:rsidR="00244644">
          <w:rPr>
            <w:noProof/>
            <w:webHidden/>
          </w:rPr>
          <w:t>258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48" w:history="1">
        <w:r w:rsidR="00455EEB" w:rsidRPr="002D70C2">
          <w:rPr>
            <w:rStyle w:val="Hyperlink"/>
            <w:noProof/>
            <w:lang w:eastAsia="zh-CN"/>
          </w:rPr>
          <w:t>54.3</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Financial statements</w:t>
        </w:r>
        <w:r w:rsidR="00455EEB">
          <w:rPr>
            <w:noProof/>
            <w:webHidden/>
          </w:rPr>
          <w:tab/>
        </w:r>
        <w:r w:rsidR="00455EEB">
          <w:rPr>
            <w:noProof/>
            <w:webHidden/>
          </w:rPr>
          <w:fldChar w:fldCharType="begin"/>
        </w:r>
        <w:r w:rsidR="00455EEB">
          <w:rPr>
            <w:noProof/>
            <w:webHidden/>
          </w:rPr>
          <w:instrText xml:space="preserve"> PAGEREF _Toc507720748 \h </w:instrText>
        </w:r>
        <w:r w:rsidR="00455EEB">
          <w:rPr>
            <w:noProof/>
            <w:webHidden/>
          </w:rPr>
        </w:r>
        <w:r w:rsidR="00455EEB">
          <w:rPr>
            <w:noProof/>
            <w:webHidden/>
          </w:rPr>
          <w:fldChar w:fldCharType="separate"/>
        </w:r>
        <w:r w:rsidR="00244644">
          <w:rPr>
            <w:noProof/>
            <w:webHidden/>
          </w:rPr>
          <w:t>258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49" w:history="1">
        <w:r w:rsidR="00455EEB" w:rsidRPr="002D70C2">
          <w:rPr>
            <w:rStyle w:val="Hyperlink"/>
            <w:noProof/>
          </w:rPr>
          <w:t>54.4</w:t>
        </w:r>
        <w:r w:rsidR="00455EEB">
          <w:rPr>
            <w:rFonts w:asciiTheme="minorHAnsi" w:eastAsiaTheme="minorEastAsia" w:hAnsiTheme="minorHAnsi" w:cstheme="minorBidi"/>
            <w:noProof/>
            <w:sz w:val="22"/>
            <w:szCs w:val="22"/>
            <w:lang w:eastAsia="en-AU"/>
          </w:rPr>
          <w:tab/>
        </w:r>
        <w:r w:rsidR="00455EEB" w:rsidRPr="002D70C2">
          <w:rPr>
            <w:rStyle w:val="Hyperlink"/>
            <w:noProof/>
          </w:rPr>
          <w:t>Other information</w:t>
        </w:r>
        <w:r w:rsidR="00455EEB">
          <w:rPr>
            <w:noProof/>
            <w:webHidden/>
          </w:rPr>
          <w:tab/>
        </w:r>
        <w:r w:rsidR="00455EEB">
          <w:rPr>
            <w:noProof/>
            <w:webHidden/>
          </w:rPr>
          <w:fldChar w:fldCharType="begin"/>
        </w:r>
        <w:r w:rsidR="00455EEB">
          <w:rPr>
            <w:noProof/>
            <w:webHidden/>
          </w:rPr>
          <w:instrText xml:space="preserve"> PAGEREF _Toc507720749 \h </w:instrText>
        </w:r>
        <w:r w:rsidR="00455EEB">
          <w:rPr>
            <w:noProof/>
            <w:webHidden/>
          </w:rPr>
        </w:r>
        <w:r w:rsidR="00455EEB">
          <w:rPr>
            <w:noProof/>
            <w:webHidden/>
          </w:rPr>
          <w:fldChar w:fldCharType="separate"/>
        </w:r>
        <w:r w:rsidR="00244644">
          <w:rPr>
            <w:noProof/>
            <w:webHidden/>
          </w:rPr>
          <w:t>259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50" w:history="1">
        <w:r w:rsidR="00455EEB" w:rsidRPr="002D70C2">
          <w:rPr>
            <w:rStyle w:val="Hyperlink"/>
            <w:noProof/>
            <w:lang w:eastAsia="zh-CN"/>
          </w:rPr>
          <w:t>54.5</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Information Management System</w:t>
        </w:r>
        <w:r w:rsidR="00455EEB">
          <w:rPr>
            <w:noProof/>
            <w:webHidden/>
          </w:rPr>
          <w:tab/>
        </w:r>
        <w:r w:rsidR="00455EEB">
          <w:rPr>
            <w:noProof/>
            <w:webHidden/>
          </w:rPr>
          <w:fldChar w:fldCharType="begin"/>
        </w:r>
        <w:r w:rsidR="00455EEB">
          <w:rPr>
            <w:noProof/>
            <w:webHidden/>
          </w:rPr>
          <w:instrText xml:space="preserve"> PAGEREF _Toc507720750 \h </w:instrText>
        </w:r>
        <w:r w:rsidR="00455EEB">
          <w:rPr>
            <w:noProof/>
            <w:webHidden/>
          </w:rPr>
        </w:r>
        <w:r w:rsidR="00455EEB">
          <w:rPr>
            <w:noProof/>
            <w:webHidden/>
          </w:rPr>
          <w:fldChar w:fldCharType="separate"/>
        </w:r>
        <w:r w:rsidR="00244644">
          <w:rPr>
            <w:noProof/>
            <w:webHidden/>
          </w:rPr>
          <w:t>259</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751" w:history="1">
        <w:r w:rsidR="00455EEB" w:rsidRPr="002D70C2">
          <w:rPr>
            <w:rStyle w:val="Hyperlink"/>
            <w:caps/>
            <w:noProof/>
          </w:rPr>
          <w:t>55.</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Confidential Information and privacy</w:t>
        </w:r>
        <w:r w:rsidR="00455EEB">
          <w:rPr>
            <w:noProof/>
            <w:webHidden/>
          </w:rPr>
          <w:tab/>
        </w:r>
        <w:r w:rsidR="00455EEB">
          <w:rPr>
            <w:noProof/>
            <w:webHidden/>
          </w:rPr>
          <w:fldChar w:fldCharType="begin"/>
        </w:r>
        <w:r w:rsidR="00455EEB">
          <w:rPr>
            <w:noProof/>
            <w:webHidden/>
          </w:rPr>
          <w:instrText xml:space="preserve"> PAGEREF _Toc507720751 \h </w:instrText>
        </w:r>
        <w:r w:rsidR="00455EEB">
          <w:rPr>
            <w:noProof/>
            <w:webHidden/>
          </w:rPr>
        </w:r>
        <w:r w:rsidR="00455EEB">
          <w:rPr>
            <w:noProof/>
            <w:webHidden/>
          </w:rPr>
          <w:fldChar w:fldCharType="separate"/>
        </w:r>
        <w:r w:rsidR="00244644">
          <w:rPr>
            <w:noProof/>
            <w:webHidden/>
          </w:rPr>
          <w:t>260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52" w:history="1">
        <w:r w:rsidR="00455EEB" w:rsidRPr="002D70C2">
          <w:rPr>
            <w:rStyle w:val="Hyperlink"/>
            <w:noProof/>
          </w:rPr>
          <w:t>55.1</w:t>
        </w:r>
        <w:r w:rsidR="00455EEB">
          <w:rPr>
            <w:rFonts w:asciiTheme="minorHAnsi" w:eastAsiaTheme="minorEastAsia" w:hAnsiTheme="minorHAnsi" w:cstheme="minorBidi"/>
            <w:noProof/>
            <w:sz w:val="22"/>
            <w:szCs w:val="22"/>
            <w:lang w:eastAsia="en-AU"/>
          </w:rPr>
          <w:tab/>
        </w:r>
        <w:r w:rsidR="00455EEB" w:rsidRPr="002D70C2">
          <w:rPr>
            <w:rStyle w:val="Hyperlink"/>
            <w:noProof/>
          </w:rPr>
          <w:t>Confidential Information and disclosure by the State</w:t>
        </w:r>
        <w:r w:rsidR="00455EEB">
          <w:rPr>
            <w:noProof/>
            <w:webHidden/>
          </w:rPr>
          <w:tab/>
        </w:r>
        <w:r w:rsidR="00455EEB">
          <w:rPr>
            <w:noProof/>
            <w:webHidden/>
          </w:rPr>
          <w:fldChar w:fldCharType="begin"/>
        </w:r>
        <w:r w:rsidR="00455EEB">
          <w:rPr>
            <w:noProof/>
            <w:webHidden/>
          </w:rPr>
          <w:instrText xml:space="preserve"> PAGEREF _Toc507720752 \h </w:instrText>
        </w:r>
        <w:r w:rsidR="00455EEB">
          <w:rPr>
            <w:noProof/>
            <w:webHidden/>
          </w:rPr>
        </w:r>
        <w:r w:rsidR="00455EEB">
          <w:rPr>
            <w:noProof/>
            <w:webHidden/>
          </w:rPr>
          <w:fldChar w:fldCharType="separate"/>
        </w:r>
        <w:r w:rsidR="00244644">
          <w:rPr>
            <w:noProof/>
            <w:webHidden/>
          </w:rPr>
          <w:t>260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53" w:history="1">
        <w:r w:rsidR="00455EEB" w:rsidRPr="002D70C2">
          <w:rPr>
            <w:rStyle w:val="Hyperlink"/>
            <w:noProof/>
          </w:rPr>
          <w:t>55.2</w:t>
        </w:r>
        <w:r w:rsidR="00455EEB">
          <w:rPr>
            <w:rFonts w:asciiTheme="minorHAnsi" w:eastAsiaTheme="minorEastAsia" w:hAnsiTheme="minorHAnsi" w:cstheme="minorBidi"/>
            <w:noProof/>
            <w:sz w:val="22"/>
            <w:szCs w:val="22"/>
            <w:lang w:eastAsia="en-AU"/>
          </w:rPr>
          <w:tab/>
        </w:r>
        <w:r w:rsidR="00455EEB" w:rsidRPr="002D70C2">
          <w:rPr>
            <w:rStyle w:val="Hyperlink"/>
            <w:noProof/>
          </w:rPr>
          <w:t>Restricted disclosure of information</w:t>
        </w:r>
        <w:r w:rsidR="00455EEB">
          <w:rPr>
            <w:noProof/>
            <w:webHidden/>
          </w:rPr>
          <w:tab/>
        </w:r>
        <w:r w:rsidR="00455EEB">
          <w:rPr>
            <w:noProof/>
            <w:webHidden/>
          </w:rPr>
          <w:fldChar w:fldCharType="begin"/>
        </w:r>
        <w:r w:rsidR="00455EEB">
          <w:rPr>
            <w:noProof/>
            <w:webHidden/>
          </w:rPr>
          <w:instrText xml:space="preserve"> PAGEREF _Toc507720753 \h </w:instrText>
        </w:r>
        <w:r w:rsidR="00455EEB">
          <w:rPr>
            <w:noProof/>
            <w:webHidden/>
          </w:rPr>
        </w:r>
        <w:r w:rsidR="00455EEB">
          <w:rPr>
            <w:noProof/>
            <w:webHidden/>
          </w:rPr>
          <w:fldChar w:fldCharType="separate"/>
        </w:r>
        <w:r w:rsidR="00244644">
          <w:rPr>
            <w:noProof/>
            <w:webHidden/>
          </w:rPr>
          <w:t>261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54" w:history="1">
        <w:r w:rsidR="00455EEB" w:rsidRPr="002D70C2">
          <w:rPr>
            <w:rStyle w:val="Hyperlink"/>
            <w:noProof/>
          </w:rPr>
          <w:t>55.3</w:t>
        </w:r>
        <w:r w:rsidR="00455EEB">
          <w:rPr>
            <w:rFonts w:asciiTheme="minorHAnsi" w:eastAsiaTheme="minorEastAsia" w:hAnsiTheme="minorHAnsi" w:cstheme="minorBidi"/>
            <w:noProof/>
            <w:sz w:val="22"/>
            <w:szCs w:val="22"/>
            <w:lang w:eastAsia="en-AU"/>
          </w:rPr>
          <w:tab/>
        </w:r>
        <w:r w:rsidR="00455EEB" w:rsidRPr="002D70C2">
          <w:rPr>
            <w:rStyle w:val="Hyperlink"/>
            <w:noProof/>
          </w:rPr>
          <w:t>Personal Information</w:t>
        </w:r>
        <w:r w:rsidR="00455EEB">
          <w:rPr>
            <w:noProof/>
            <w:webHidden/>
          </w:rPr>
          <w:tab/>
        </w:r>
        <w:r w:rsidR="00455EEB">
          <w:rPr>
            <w:noProof/>
            <w:webHidden/>
          </w:rPr>
          <w:fldChar w:fldCharType="begin"/>
        </w:r>
        <w:r w:rsidR="00455EEB">
          <w:rPr>
            <w:noProof/>
            <w:webHidden/>
          </w:rPr>
          <w:instrText xml:space="preserve"> PAGEREF _Toc507720754 \h </w:instrText>
        </w:r>
        <w:r w:rsidR="00455EEB">
          <w:rPr>
            <w:noProof/>
            <w:webHidden/>
          </w:rPr>
        </w:r>
        <w:r w:rsidR="00455EEB">
          <w:rPr>
            <w:noProof/>
            <w:webHidden/>
          </w:rPr>
          <w:fldChar w:fldCharType="separate"/>
        </w:r>
        <w:r w:rsidR="00244644">
          <w:rPr>
            <w:noProof/>
            <w:webHidden/>
          </w:rPr>
          <w:t>263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55" w:history="1">
        <w:r w:rsidR="00455EEB" w:rsidRPr="002D70C2">
          <w:rPr>
            <w:rStyle w:val="Hyperlink"/>
            <w:noProof/>
          </w:rPr>
          <w:t>55.4</w:t>
        </w:r>
        <w:r w:rsidR="00455EEB">
          <w:rPr>
            <w:rFonts w:asciiTheme="minorHAnsi" w:eastAsiaTheme="minorEastAsia" w:hAnsiTheme="minorHAnsi" w:cstheme="minorBidi"/>
            <w:noProof/>
            <w:sz w:val="22"/>
            <w:szCs w:val="22"/>
            <w:lang w:eastAsia="en-AU"/>
          </w:rPr>
          <w:tab/>
        </w:r>
        <w:r w:rsidR="00455EEB" w:rsidRPr="002D70C2">
          <w:rPr>
            <w:rStyle w:val="Hyperlink"/>
            <w:noProof/>
          </w:rPr>
          <w:t>Permitted disclosure without State consent</w:t>
        </w:r>
        <w:r w:rsidR="00455EEB">
          <w:rPr>
            <w:noProof/>
            <w:webHidden/>
          </w:rPr>
          <w:tab/>
        </w:r>
        <w:r w:rsidR="00455EEB">
          <w:rPr>
            <w:noProof/>
            <w:webHidden/>
          </w:rPr>
          <w:fldChar w:fldCharType="begin"/>
        </w:r>
        <w:r w:rsidR="00455EEB">
          <w:rPr>
            <w:noProof/>
            <w:webHidden/>
          </w:rPr>
          <w:instrText xml:space="preserve"> PAGEREF _Toc507720755 \h </w:instrText>
        </w:r>
        <w:r w:rsidR="00455EEB">
          <w:rPr>
            <w:noProof/>
            <w:webHidden/>
          </w:rPr>
        </w:r>
        <w:r w:rsidR="00455EEB">
          <w:rPr>
            <w:noProof/>
            <w:webHidden/>
          </w:rPr>
          <w:fldChar w:fldCharType="separate"/>
        </w:r>
        <w:r w:rsidR="00244644">
          <w:rPr>
            <w:noProof/>
            <w:webHidden/>
          </w:rPr>
          <w:t>263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56" w:history="1">
        <w:r w:rsidR="00455EEB" w:rsidRPr="002D70C2">
          <w:rPr>
            <w:rStyle w:val="Hyperlink"/>
            <w:noProof/>
          </w:rPr>
          <w:t>55.5</w:t>
        </w:r>
        <w:r w:rsidR="00455EEB">
          <w:rPr>
            <w:rFonts w:asciiTheme="minorHAnsi" w:eastAsiaTheme="minorEastAsia" w:hAnsiTheme="minorHAnsi" w:cstheme="minorBidi"/>
            <w:noProof/>
            <w:sz w:val="22"/>
            <w:szCs w:val="22"/>
            <w:lang w:eastAsia="en-AU"/>
          </w:rPr>
          <w:tab/>
        </w:r>
        <w:r w:rsidR="00455EEB" w:rsidRPr="002D70C2">
          <w:rPr>
            <w:rStyle w:val="Hyperlink"/>
            <w:noProof/>
          </w:rPr>
          <w:t>Privacy</w:t>
        </w:r>
        <w:r w:rsidR="00455EEB">
          <w:rPr>
            <w:noProof/>
            <w:webHidden/>
          </w:rPr>
          <w:tab/>
        </w:r>
        <w:r w:rsidR="00455EEB">
          <w:rPr>
            <w:noProof/>
            <w:webHidden/>
          </w:rPr>
          <w:fldChar w:fldCharType="begin"/>
        </w:r>
        <w:r w:rsidR="00455EEB">
          <w:rPr>
            <w:noProof/>
            <w:webHidden/>
          </w:rPr>
          <w:instrText xml:space="preserve"> PAGEREF _Toc507720756 \h </w:instrText>
        </w:r>
        <w:r w:rsidR="00455EEB">
          <w:rPr>
            <w:noProof/>
            <w:webHidden/>
          </w:rPr>
        </w:r>
        <w:r w:rsidR="00455EEB">
          <w:rPr>
            <w:noProof/>
            <w:webHidden/>
          </w:rPr>
          <w:fldChar w:fldCharType="separate"/>
        </w:r>
        <w:r w:rsidR="00244644">
          <w:rPr>
            <w:noProof/>
            <w:webHidden/>
          </w:rPr>
          <w:t>264</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757" w:history="1">
        <w:r w:rsidR="00455EEB" w:rsidRPr="002D70C2">
          <w:rPr>
            <w:rStyle w:val="Hyperlink"/>
            <w:caps/>
            <w:noProof/>
          </w:rPr>
          <w:t>56.</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Intellectual Property</w:t>
        </w:r>
        <w:r w:rsidR="00455EEB">
          <w:rPr>
            <w:noProof/>
            <w:webHidden/>
          </w:rPr>
          <w:tab/>
        </w:r>
        <w:r w:rsidR="00455EEB">
          <w:rPr>
            <w:noProof/>
            <w:webHidden/>
          </w:rPr>
          <w:fldChar w:fldCharType="begin"/>
        </w:r>
        <w:r w:rsidR="00455EEB">
          <w:rPr>
            <w:noProof/>
            <w:webHidden/>
          </w:rPr>
          <w:instrText xml:space="preserve"> PAGEREF _Toc507720757 \h </w:instrText>
        </w:r>
        <w:r w:rsidR="00455EEB">
          <w:rPr>
            <w:noProof/>
            <w:webHidden/>
          </w:rPr>
        </w:r>
        <w:r w:rsidR="00455EEB">
          <w:rPr>
            <w:noProof/>
            <w:webHidden/>
          </w:rPr>
          <w:fldChar w:fldCharType="separate"/>
        </w:r>
        <w:r w:rsidR="00244644">
          <w:rPr>
            <w:noProof/>
            <w:webHidden/>
          </w:rPr>
          <w:t>264</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758" w:history="1">
        <w:r w:rsidR="00455EEB" w:rsidRPr="002D70C2">
          <w:rPr>
            <w:rStyle w:val="Hyperlink"/>
            <w:caps/>
            <w:noProof/>
          </w:rPr>
          <w:t>57.</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Commonwealth Requirements</w:t>
        </w:r>
        <w:r w:rsidR="00455EEB">
          <w:rPr>
            <w:noProof/>
            <w:webHidden/>
          </w:rPr>
          <w:tab/>
        </w:r>
        <w:r w:rsidR="00455EEB">
          <w:rPr>
            <w:noProof/>
            <w:webHidden/>
          </w:rPr>
          <w:fldChar w:fldCharType="begin"/>
        </w:r>
        <w:r w:rsidR="00455EEB">
          <w:rPr>
            <w:noProof/>
            <w:webHidden/>
          </w:rPr>
          <w:instrText xml:space="preserve"> PAGEREF _Toc507720758 \h </w:instrText>
        </w:r>
        <w:r w:rsidR="00455EEB">
          <w:rPr>
            <w:noProof/>
            <w:webHidden/>
          </w:rPr>
        </w:r>
        <w:r w:rsidR="00455EEB">
          <w:rPr>
            <w:noProof/>
            <w:webHidden/>
          </w:rPr>
          <w:fldChar w:fldCharType="separate"/>
        </w:r>
        <w:r w:rsidR="00244644">
          <w:rPr>
            <w:noProof/>
            <w:webHidden/>
          </w:rPr>
          <w:t>264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59" w:history="1">
        <w:r w:rsidR="00455EEB" w:rsidRPr="002D70C2">
          <w:rPr>
            <w:rStyle w:val="Hyperlink"/>
            <w:noProof/>
          </w:rPr>
          <w:t>57.1</w:t>
        </w:r>
        <w:r w:rsidR="00455EEB">
          <w:rPr>
            <w:rFonts w:asciiTheme="minorHAnsi" w:eastAsiaTheme="minorEastAsia" w:hAnsiTheme="minorHAnsi" w:cstheme="minorBidi"/>
            <w:noProof/>
            <w:sz w:val="22"/>
            <w:szCs w:val="22"/>
            <w:lang w:eastAsia="en-AU"/>
          </w:rPr>
          <w:tab/>
        </w:r>
        <w:r w:rsidR="00455EEB" w:rsidRPr="002D70C2">
          <w:rPr>
            <w:rStyle w:val="Hyperlink"/>
            <w:noProof/>
          </w:rPr>
          <w:t>Compliance with Commonwealth Funding Conditions</w:t>
        </w:r>
        <w:r w:rsidR="00455EEB">
          <w:rPr>
            <w:noProof/>
            <w:webHidden/>
          </w:rPr>
          <w:tab/>
        </w:r>
        <w:r w:rsidR="00455EEB">
          <w:rPr>
            <w:noProof/>
            <w:webHidden/>
          </w:rPr>
          <w:fldChar w:fldCharType="begin"/>
        </w:r>
        <w:r w:rsidR="00455EEB">
          <w:rPr>
            <w:noProof/>
            <w:webHidden/>
          </w:rPr>
          <w:instrText xml:space="preserve"> PAGEREF _Toc507720759 \h </w:instrText>
        </w:r>
        <w:r w:rsidR="00455EEB">
          <w:rPr>
            <w:noProof/>
            <w:webHidden/>
          </w:rPr>
        </w:r>
        <w:r w:rsidR="00455EEB">
          <w:rPr>
            <w:noProof/>
            <w:webHidden/>
          </w:rPr>
          <w:fldChar w:fldCharType="separate"/>
        </w:r>
        <w:r w:rsidR="00244644">
          <w:rPr>
            <w:noProof/>
            <w:webHidden/>
          </w:rPr>
          <w:t>264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60" w:history="1">
        <w:r w:rsidR="00455EEB" w:rsidRPr="002D70C2">
          <w:rPr>
            <w:rStyle w:val="Hyperlink"/>
            <w:noProof/>
          </w:rPr>
          <w:t>57.2</w:t>
        </w:r>
        <w:r w:rsidR="00455EEB">
          <w:rPr>
            <w:rFonts w:asciiTheme="minorHAnsi" w:eastAsiaTheme="minorEastAsia" w:hAnsiTheme="minorHAnsi" w:cstheme="minorBidi"/>
            <w:noProof/>
            <w:sz w:val="22"/>
            <w:szCs w:val="22"/>
            <w:lang w:eastAsia="en-AU"/>
          </w:rPr>
          <w:tab/>
        </w:r>
        <w:r w:rsidR="00455EEB" w:rsidRPr="002D70C2">
          <w:rPr>
            <w:rStyle w:val="Hyperlink"/>
            <w:noProof/>
          </w:rPr>
          <w:t>WHS Accreditation Scheme</w:t>
        </w:r>
        <w:r w:rsidR="00455EEB">
          <w:rPr>
            <w:noProof/>
            <w:webHidden/>
          </w:rPr>
          <w:tab/>
        </w:r>
        <w:r w:rsidR="00455EEB">
          <w:rPr>
            <w:noProof/>
            <w:webHidden/>
          </w:rPr>
          <w:fldChar w:fldCharType="begin"/>
        </w:r>
        <w:r w:rsidR="00455EEB">
          <w:rPr>
            <w:noProof/>
            <w:webHidden/>
          </w:rPr>
          <w:instrText xml:space="preserve"> PAGEREF _Toc507720760 \h </w:instrText>
        </w:r>
        <w:r w:rsidR="00455EEB">
          <w:rPr>
            <w:noProof/>
            <w:webHidden/>
          </w:rPr>
        </w:r>
        <w:r w:rsidR="00455EEB">
          <w:rPr>
            <w:noProof/>
            <w:webHidden/>
          </w:rPr>
          <w:fldChar w:fldCharType="separate"/>
        </w:r>
        <w:r w:rsidR="00244644">
          <w:rPr>
            <w:noProof/>
            <w:webHidden/>
          </w:rPr>
          <w:t>265</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61" w:history="1">
        <w:r w:rsidR="00455EEB" w:rsidRPr="002D70C2">
          <w:rPr>
            <w:rStyle w:val="Hyperlink"/>
            <w:noProof/>
          </w:rPr>
          <w:t>57.3</w:t>
        </w:r>
        <w:r w:rsidR="00455EEB">
          <w:rPr>
            <w:rFonts w:asciiTheme="minorHAnsi" w:eastAsiaTheme="minorEastAsia" w:hAnsiTheme="minorHAnsi" w:cstheme="minorBidi"/>
            <w:noProof/>
            <w:sz w:val="22"/>
            <w:szCs w:val="22"/>
            <w:lang w:eastAsia="en-AU"/>
          </w:rPr>
          <w:tab/>
        </w:r>
        <w:r w:rsidR="00455EEB" w:rsidRPr="002D70C2">
          <w:rPr>
            <w:rStyle w:val="Hyperlink"/>
            <w:noProof/>
          </w:rPr>
          <w:t>Building Code 2016</w:t>
        </w:r>
        <w:r w:rsidR="00455EEB">
          <w:rPr>
            <w:noProof/>
            <w:webHidden/>
          </w:rPr>
          <w:tab/>
        </w:r>
        <w:r w:rsidR="00455EEB">
          <w:rPr>
            <w:noProof/>
            <w:webHidden/>
          </w:rPr>
          <w:fldChar w:fldCharType="begin"/>
        </w:r>
        <w:r w:rsidR="00455EEB">
          <w:rPr>
            <w:noProof/>
            <w:webHidden/>
          </w:rPr>
          <w:instrText xml:space="preserve"> PAGEREF _Toc507720761 \h </w:instrText>
        </w:r>
        <w:r w:rsidR="00455EEB">
          <w:rPr>
            <w:noProof/>
            <w:webHidden/>
          </w:rPr>
        </w:r>
        <w:r w:rsidR="00455EEB">
          <w:rPr>
            <w:noProof/>
            <w:webHidden/>
          </w:rPr>
          <w:fldChar w:fldCharType="separate"/>
        </w:r>
        <w:r w:rsidR="00244644">
          <w:rPr>
            <w:noProof/>
            <w:webHidden/>
          </w:rPr>
          <w:t>265</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762" w:history="1">
        <w:r w:rsidR="00455EEB" w:rsidRPr="002D70C2">
          <w:rPr>
            <w:rStyle w:val="Hyperlink"/>
            <w:caps/>
            <w:noProof/>
          </w:rPr>
          <w:t>58.</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Local Jobs First - Victorian Industry Participation Policy</w:t>
        </w:r>
        <w:r w:rsidR="00455EEB">
          <w:rPr>
            <w:noProof/>
            <w:webHidden/>
          </w:rPr>
          <w:tab/>
        </w:r>
        <w:r w:rsidR="00455EEB">
          <w:rPr>
            <w:noProof/>
            <w:webHidden/>
          </w:rPr>
          <w:fldChar w:fldCharType="begin"/>
        </w:r>
        <w:r w:rsidR="00455EEB">
          <w:rPr>
            <w:noProof/>
            <w:webHidden/>
          </w:rPr>
          <w:instrText xml:space="preserve"> PAGEREF _Toc507720762 \h </w:instrText>
        </w:r>
        <w:r w:rsidR="00455EEB">
          <w:rPr>
            <w:noProof/>
            <w:webHidden/>
          </w:rPr>
        </w:r>
        <w:r w:rsidR="00455EEB">
          <w:rPr>
            <w:noProof/>
            <w:webHidden/>
          </w:rPr>
          <w:fldChar w:fldCharType="separate"/>
        </w:r>
        <w:r w:rsidR="00244644">
          <w:rPr>
            <w:noProof/>
            <w:webHidden/>
          </w:rPr>
          <w:t>267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63" w:history="1">
        <w:r w:rsidR="00455EEB" w:rsidRPr="002D70C2">
          <w:rPr>
            <w:rStyle w:val="Hyperlink"/>
            <w:noProof/>
          </w:rPr>
          <w:t>58.1</w:t>
        </w:r>
        <w:r w:rsidR="00455EEB">
          <w:rPr>
            <w:rFonts w:asciiTheme="minorHAnsi" w:eastAsiaTheme="minorEastAsia" w:hAnsiTheme="minorHAnsi" w:cstheme="minorBidi"/>
            <w:noProof/>
            <w:sz w:val="22"/>
            <w:szCs w:val="22"/>
            <w:lang w:eastAsia="en-AU"/>
          </w:rPr>
          <w:tab/>
        </w:r>
        <w:r w:rsidR="00455EEB" w:rsidRPr="002D70C2">
          <w:rPr>
            <w:rStyle w:val="Hyperlink"/>
            <w:noProof/>
          </w:rPr>
          <w:t>Local Industry Development Plan (LIDP)</w:t>
        </w:r>
        <w:r w:rsidR="00455EEB">
          <w:rPr>
            <w:noProof/>
            <w:webHidden/>
          </w:rPr>
          <w:tab/>
        </w:r>
        <w:r w:rsidR="00455EEB">
          <w:rPr>
            <w:noProof/>
            <w:webHidden/>
          </w:rPr>
          <w:fldChar w:fldCharType="begin"/>
        </w:r>
        <w:r w:rsidR="00455EEB">
          <w:rPr>
            <w:noProof/>
            <w:webHidden/>
          </w:rPr>
          <w:instrText xml:space="preserve"> PAGEREF _Toc507720763 \h </w:instrText>
        </w:r>
        <w:r w:rsidR="00455EEB">
          <w:rPr>
            <w:noProof/>
            <w:webHidden/>
          </w:rPr>
        </w:r>
        <w:r w:rsidR="00455EEB">
          <w:rPr>
            <w:noProof/>
            <w:webHidden/>
          </w:rPr>
          <w:fldChar w:fldCharType="separate"/>
        </w:r>
        <w:r w:rsidR="00244644">
          <w:rPr>
            <w:noProof/>
            <w:webHidden/>
          </w:rPr>
          <w:t>267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64" w:history="1">
        <w:r w:rsidR="00455EEB" w:rsidRPr="002D70C2">
          <w:rPr>
            <w:rStyle w:val="Hyperlink"/>
            <w:noProof/>
          </w:rPr>
          <w:t>58.2</w:t>
        </w:r>
        <w:r w:rsidR="00455EEB">
          <w:rPr>
            <w:rFonts w:asciiTheme="minorHAnsi" w:eastAsiaTheme="minorEastAsia" w:hAnsiTheme="minorHAnsi" w:cstheme="minorBidi"/>
            <w:noProof/>
            <w:sz w:val="22"/>
            <w:szCs w:val="22"/>
            <w:lang w:eastAsia="en-AU"/>
          </w:rPr>
          <w:tab/>
        </w:r>
        <w:r w:rsidR="00455EEB" w:rsidRPr="002D70C2">
          <w:rPr>
            <w:rStyle w:val="Hyperlink"/>
            <w:noProof/>
          </w:rPr>
          <w:t>Reporting</w:t>
        </w:r>
        <w:r w:rsidR="00455EEB">
          <w:rPr>
            <w:noProof/>
            <w:webHidden/>
          </w:rPr>
          <w:tab/>
        </w:r>
        <w:r w:rsidR="00455EEB">
          <w:rPr>
            <w:noProof/>
            <w:webHidden/>
          </w:rPr>
          <w:fldChar w:fldCharType="begin"/>
        </w:r>
        <w:r w:rsidR="00455EEB">
          <w:rPr>
            <w:noProof/>
            <w:webHidden/>
          </w:rPr>
          <w:instrText xml:space="preserve"> PAGEREF _Toc507720764 \h </w:instrText>
        </w:r>
        <w:r w:rsidR="00455EEB">
          <w:rPr>
            <w:noProof/>
            <w:webHidden/>
          </w:rPr>
        </w:r>
        <w:r w:rsidR="00455EEB">
          <w:rPr>
            <w:noProof/>
            <w:webHidden/>
          </w:rPr>
          <w:fldChar w:fldCharType="separate"/>
        </w:r>
        <w:r w:rsidR="00244644">
          <w:rPr>
            <w:noProof/>
            <w:webHidden/>
          </w:rPr>
          <w:t>267</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65" w:history="1">
        <w:r w:rsidR="00455EEB" w:rsidRPr="002D70C2">
          <w:rPr>
            <w:rStyle w:val="Hyperlink"/>
            <w:noProof/>
          </w:rPr>
          <w:t>58.3</w:t>
        </w:r>
        <w:r w:rsidR="00455EEB">
          <w:rPr>
            <w:rFonts w:asciiTheme="minorHAnsi" w:eastAsiaTheme="minorEastAsia" w:hAnsiTheme="minorHAnsi" w:cstheme="minorBidi"/>
            <w:noProof/>
            <w:sz w:val="22"/>
            <w:szCs w:val="22"/>
            <w:lang w:eastAsia="en-AU"/>
          </w:rPr>
          <w:tab/>
        </w:r>
        <w:r w:rsidR="00455EEB" w:rsidRPr="002D70C2">
          <w:rPr>
            <w:rStyle w:val="Hyperlink"/>
            <w:noProof/>
          </w:rPr>
          <w:t>Revised LIDP</w:t>
        </w:r>
        <w:r w:rsidR="00455EEB">
          <w:rPr>
            <w:noProof/>
            <w:webHidden/>
          </w:rPr>
          <w:tab/>
        </w:r>
        <w:r w:rsidR="00455EEB">
          <w:rPr>
            <w:noProof/>
            <w:webHidden/>
          </w:rPr>
          <w:fldChar w:fldCharType="begin"/>
        </w:r>
        <w:r w:rsidR="00455EEB">
          <w:rPr>
            <w:noProof/>
            <w:webHidden/>
          </w:rPr>
          <w:instrText xml:space="preserve"> PAGEREF _Toc507720765 \h </w:instrText>
        </w:r>
        <w:r w:rsidR="00455EEB">
          <w:rPr>
            <w:noProof/>
            <w:webHidden/>
          </w:rPr>
        </w:r>
        <w:r w:rsidR="00455EEB">
          <w:rPr>
            <w:noProof/>
            <w:webHidden/>
          </w:rPr>
          <w:fldChar w:fldCharType="separate"/>
        </w:r>
        <w:r w:rsidR="00244644">
          <w:rPr>
            <w:noProof/>
            <w:webHidden/>
          </w:rPr>
          <w:t>268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66" w:history="1">
        <w:r w:rsidR="00455EEB" w:rsidRPr="002D70C2">
          <w:rPr>
            <w:rStyle w:val="Hyperlink"/>
            <w:noProof/>
          </w:rPr>
          <w:t>58.4</w:t>
        </w:r>
        <w:r w:rsidR="00455EEB">
          <w:rPr>
            <w:rFonts w:asciiTheme="minorHAnsi" w:eastAsiaTheme="minorEastAsia" w:hAnsiTheme="minorHAnsi" w:cstheme="minorBidi"/>
            <w:noProof/>
            <w:sz w:val="22"/>
            <w:szCs w:val="22"/>
            <w:lang w:eastAsia="en-AU"/>
          </w:rPr>
          <w:tab/>
        </w:r>
        <w:r w:rsidR="00455EEB" w:rsidRPr="002D70C2">
          <w:rPr>
            <w:rStyle w:val="Hyperlink"/>
            <w:noProof/>
          </w:rPr>
          <w:t>Damages for failure to comply</w:t>
        </w:r>
        <w:r w:rsidR="00455EEB">
          <w:rPr>
            <w:noProof/>
            <w:webHidden/>
          </w:rPr>
          <w:tab/>
        </w:r>
        <w:r w:rsidR="00455EEB">
          <w:rPr>
            <w:noProof/>
            <w:webHidden/>
          </w:rPr>
          <w:fldChar w:fldCharType="begin"/>
        </w:r>
        <w:r w:rsidR="00455EEB">
          <w:rPr>
            <w:noProof/>
            <w:webHidden/>
          </w:rPr>
          <w:instrText xml:space="preserve"> PAGEREF _Toc507720766 \h </w:instrText>
        </w:r>
        <w:r w:rsidR="00455EEB">
          <w:rPr>
            <w:noProof/>
            <w:webHidden/>
          </w:rPr>
        </w:r>
        <w:r w:rsidR="00455EEB">
          <w:rPr>
            <w:noProof/>
            <w:webHidden/>
          </w:rPr>
          <w:fldChar w:fldCharType="separate"/>
        </w:r>
        <w:r w:rsidR="00244644">
          <w:rPr>
            <w:noProof/>
            <w:webHidden/>
          </w:rPr>
          <w:t>268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67" w:history="1">
        <w:r w:rsidR="00455EEB" w:rsidRPr="002D70C2">
          <w:rPr>
            <w:rStyle w:val="Hyperlink"/>
            <w:noProof/>
          </w:rPr>
          <w:t>58.5</w:t>
        </w:r>
        <w:r w:rsidR="00455EEB">
          <w:rPr>
            <w:rFonts w:asciiTheme="minorHAnsi" w:eastAsiaTheme="minorEastAsia" w:hAnsiTheme="minorHAnsi" w:cstheme="minorBidi"/>
            <w:noProof/>
            <w:sz w:val="22"/>
            <w:szCs w:val="22"/>
            <w:lang w:eastAsia="en-AU"/>
          </w:rPr>
          <w:tab/>
        </w:r>
        <w:r w:rsidR="00455EEB" w:rsidRPr="002D70C2">
          <w:rPr>
            <w:rStyle w:val="Hyperlink"/>
            <w:noProof/>
          </w:rPr>
          <w:t>Verification of Project Co's compliance with LIDP</w:t>
        </w:r>
        <w:r w:rsidR="00455EEB">
          <w:rPr>
            <w:noProof/>
            <w:webHidden/>
          </w:rPr>
          <w:tab/>
        </w:r>
        <w:r w:rsidR="00455EEB">
          <w:rPr>
            <w:noProof/>
            <w:webHidden/>
          </w:rPr>
          <w:fldChar w:fldCharType="begin"/>
        </w:r>
        <w:r w:rsidR="00455EEB">
          <w:rPr>
            <w:noProof/>
            <w:webHidden/>
          </w:rPr>
          <w:instrText xml:space="preserve"> PAGEREF _Toc507720767 \h </w:instrText>
        </w:r>
        <w:r w:rsidR="00455EEB">
          <w:rPr>
            <w:noProof/>
            <w:webHidden/>
          </w:rPr>
        </w:r>
        <w:r w:rsidR="00455EEB">
          <w:rPr>
            <w:noProof/>
            <w:webHidden/>
          </w:rPr>
          <w:fldChar w:fldCharType="separate"/>
        </w:r>
        <w:r w:rsidR="00244644">
          <w:rPr>
            <w:noProof/>
            <w:webHidden/>
          </w:rPr>
          <w:t>269</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768" w:history="1">
        <w:r w:rsidR="00455EEB" w:rsidRPr="002D70C2">
          <w:rPr>
            <w:rStyle w:val="Hyperlink"/>
            <w:caps/>
            <w:noProof/>
          </w:rPr>
          <w:t>59.</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Major Projects Skills Guarantee</w:t>
        </w:r>
        <w:r w:rsidR="00455EEB">
          <w:rPr>
            <w:noProof/>
            <w:webHidden/>
          </w:rPr>
          <w:tab/>
        </w:r>
        <w:r w:rsidR="00455EEB">
          <w:rPr>
            <w:noProof/>
            <w:webHidden/>
          </w:rPr>
          <w:fldChar w:fldCharType="begin"/>
        </w:r>
        <w:r w:rsidR="00455EEB">
          <w:rPr>
            <w:noProof/>
            <w:webHidden/>
          </w:rPr>
          <w:instrText xml:space="preserve"> PAGEREF _Toc507720768 \h </w:instrText>
        </w:r>
        <w:r w:rsidR="00455EEB">
          <w:rPr>
            <w:noProof/>
            <w:webHidden/>
          </w:rPr>
        </w:r>
        <w:r w:rsidR="00455EEB">
          <w:rPr>
            <w:noProof/>
            <w:webHidden/>
          </w:rPr>
          <w:fldChar w:fldCharType="separate"/>
        </w:r>
        <w:r w:rsidR="00244644">
          <w:rPr>
            <w:noProof/>
            <w:webHidden/>
          </w:rPr>
          <w:t>270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69" w:history="1">
        <w:r w:rsidR="00455EEB" w:rsidRPr="002D70C2">
          <w:rPr>
            <w:rStyle w:val="Hyperlink"/>
            <w:noProof/>
          </w:rPr>
          <w:t>59.1</w:t>
        </w:r>
        <w:r w:rsidR="00455EEB">
          <w:rPr>
            <w:rFonts w:asciiTheme="minorHAnsi" w:eastAsiaTheme="minorEastAsia" w:hAnsiTheme="minorHAnsi" w:cstheme="minorBidi"/>
            <w:noProof/>
            <w:sz w:val="22"/>
            <w:szCs w:val="22"/>
            <w:lang w:eastAsia="en-AU"/>
          </w:rPr>
          <w:tab/>
        </w:r>
        <w:r w:rsidR="00455EEB" w:rsidRPr="002D70C2">
          <w:rPr>
            <w:rStyle w:val="Hyperlink"/>
            <w:noProof/>
          </w:rPr>
          <w:t>Major Projects Skills Guarantee</w:t>
        </w:r>
        <w:r w:rsidR="00455EEB">
          <w:rPr>
            <w:noProof/>
            <w:webHidden/>
          </w:rPr>
          <w:tab/>
        </w:r>
        <w:r w:rsidR="00455EEB">
          <w:rPr>
            <w:noProof/>
            <w:webHidden/>
          </w:rPr>
          <w:fldChar w:fldCharType="begin"/>
        </w:r>
        <w:r w:rsidR="00455EEB">
          <w:rPr>
            <w:noProof/>
            <w:webHidden/>
          </w:rPr>
          <w:instrText xml:space="preserve"> PAGEREF _Toc507720769 \h </w:instrText>
        </w:r>
        <w:r w:rsidR="00455EEB">
          <w:rPr>
            <w:noProof/>
            <w:webHidden/>
          </w:rPr>
        </w:r>
        <w:r w:rsidR="00455EEB">
          <w:rPr>
            <w:noProof/>
            <w:webHidden/>
          </w:rPr>
          <w:fldChar w:fldCharType="separate"/>
        </w:r>
        <w:r w:rsidR="00244644">
          <w:rPr>
            <w:noProof/>
            <w:webHidden/>
          </w:rPr>
          <w:t>270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70" w:history="1">
        <w:r w:rsidR="00455EEB" w:rsidRPr="002D70C2">
          <w:rPr>
            <w:rStyle w:val="Hyperlink"/>
            <w:noProof/>
          </w:rPr>
          <w:t>59.3</w:t>
        </w:r>
        <w:r w:rsidR="00455EEB">
          <w:rPr>
            <w:rFonts w:asciiTheme="minorHAnsi" w:eastAsiaTheme="minorEastAsia" w:hAnsiTheme="minorHAnsi" w:cstheme="minorBidi"/>
            <w:noProof/>
            <w:sz w:val="22"/>
            <w:szCs w:val="22"/>
            <w:lang w:eastAsia="en-AU"/>
          </w:rPr>
          <w:tab/>
        </w:r>
        <w:r w:rsidR="00455EEB" w:rsidRPr="002D70C2">
          <w:rPr>
            <w:rStyle w:val="Hyperlink"/>
            <w:noProof/>
          </w:rPr>
          <w:t>Reports</w:t>
        </w:r>
        <w:r w:rsidR="00455EEB">
          <w:rPr>
            <w:noProof/>
            <w:webHidden/>
          </w:rPr>
          <w:tab/>
        </w:r>
        <w:r w:rsidR="00455EEB">
          <w:rPr>
            <w:noProof/>
            <w:webHidden/>
          </w:rPr>
          <w:fldChar w:fldCharType="begin"/>
        </w:r>
        <w:r w:rsidR="00455EEB">
          <w:rPr>
            <w:noProof/>
            <w:webHidden/>
          </w:rPr>
          <w:instrText xml:space="preserve"> PAGEREF _Toc507720770 \h </w:instrText>
        </w:r>
        <w:r w:rsidR="00455EEB">
          <w:rPr>
            <w:noProof/>
            <w:webHidden/>
          </w:rPr>
        </w:r>
        <w:r w:rsidR="00455EEB">
          <w:rPr>
            <w:noProof/>
            <w:webHidden/>
          </w:rPr>
          <w:fldChar w:fldCharType="separate"/>
        </w:r>
        <w:r w:rsidR="00244644">
          <w:rPr>
            <w:noProof/>
            <w:webHidden/>
          </w:rPr>
          <w:t>272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71" w:history="1">
        <w:r w:rsidR="00455EEB" w:rsidRPr="002D70C2">
          <w:rPr>
            <w:rStyle w:val="Hyperlink"/>
            <w:noProof/>
          </w:rPr>
          <w:t>59.4</w:t>
        </w:r>
        <w:r w:rsidR="00455EEB">
          <w:rPr>
            <w:rFonts w:asciiTheme="minorHAnsi" w:eastAsiaTheme="minorEastAsia" w:hAnsiTheme="minorHAnsi" w:cstheme="minorBidi"/>
            <w:noProof/>
            <w:sz w:val="22"/>
            <w:szCs w:val="22"/>
            <w:lang w:eastAsia="en-AU"/>
          </w:rPr>
          <w:tab/>
        </w:r>
        <w:r w:rsidR="00455EEB" w:rsidRPr="002D70C2">
          <w:rPr>
            <w:rStyle w:val="Hyperlink"/>
            <w:noProof/>
          </w:rPr>
          <w:t>Damages for failure to comply</w:t>
        </w:r>
        <w:r w:rsidR="00455EEB">
          <w:rPr>
            <w:noProof/>
            <w:webHidden/>
          </w:rPr>
          <w:tab/>
        </w:r>
        <w:r w:rsidR="00455EEB">
          <w:rPr>
            <w:noProof/>
            <w:webHidden/>
          </w:rPr>
          <w:fldChar w:fldCharType="begin"/>
        </w:r>
        <w:r w:rsidR="00455EEB">
          <w:rPr>
            <w:noProof/>
            <w:webHidden/>
          </w:rPr>
          <w:instrText xml:space="preserve"> PAGEREF _Toc507720771 \h </w:instrText>
        </w:r>
        <w:r w:rsidR="00455EEB">
          <w:rPr>
            <w:noProof/>
            <w:webHidden/>
          </w:rPr>
        </w:r>
        <w:r w:rsidR="00455EEB">
          <w:rPr>
            <w:noProof/>
            <w:webHidden/>
          </w:rPr>
          <w:fldChar w:fldCharType="separate"/>
        </w:r>
        <w:r w:rsidR="00244644">
          <w:rPr>
            <w:noProof/>
            <w:webHidden/>
          </w:rPr>
          <w:t>272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72" w:history="1">
        <w:r w:rsidR="00455EEB" w:rsidRPr="002D70C2">
          <w:rPr>
            <w:rStyle w:val="Hyperlink"/>
            <w:noProof/>
          </w:rPr>
          <w:t>59.5</w:t>
        </w:r>
        <w:r w:rsidR="00455EEB">
          <w:rPr>
            <w:rFonts w:asciiTheme="minorHAnsi" w:eastAsiaTheme="minorEastAsia" w:hAnsiTheme="minorHAnsi" w:cstheme="minorBidi"/>
            <w:noProof/>
            <w:sz w:val="22"/>
            <w:szCs w:val="22"/>
            <w:lang w:eastAsia="en-AU"/>
          </w:rPr>
          <w:tab/>
        </w:r>
        <w:r w:rsidR="00455EEB" w:rsidRPr="002D70C2">
          <w:rPr>
            <w:rStyle w:val="Hyperlink"/>
            <w:noProof/>
          </w:rPr>
          <w:t>Verification of Project Co's compliance with Major Projects Skills Guarantee Compliance Plan</w:t>
        </w:r>
        <w:r w:rsidR="00455EEB">
          <w:rPr>
            <w:noProof/>
            <w:webHidden/>
          </w:rPr>
          <w:tab/>
        </w:r>
        <w:r w:rsidR="00455EEB">
          <w:rPr>
            <w:noProof/>
            <w:webHidden/>
          </w:rPr>
          <w:fldChar w:fldCharType="begin"/>
        </w:r>
        <w:r w:rsidR="00455EEB">
          <w:rPr>
            <w:noProof/>
            <w:webHidden/>
          </w:rPr>
          <w:instrText xml:space="preserve"> PAGEREF _Toc507720772 \h </w:instrText>
        </w:r>
        <w:r w:rsidR="00455EEB">
          <w:rPr>
            <w:noProof/>
            <w:webHidden/>
          </w:rPr>
        </w:r>
        <w:r w:rsidR="00455EEB">
          <w:rPr>
            <w:noProof/>
            <w:webHidden/>
          </w:rPr>
          <w:fldChar w:fldCharType="separate"/>
        </w:r>
        <w:r w:rsidR="00244644">
          <w:rPr>
            <w:noProof/>
            <w:webHidden/>
          </w:rPr>
          <w:t>273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73" w:history="1">
        <w:r w:rsidR="00455EEB" w:rsidRPr="002D70C2">
          <w:rPr>
            <w:rStyle w:val="Hyperlink"/>
            <w:noProof/>
          </w:rPr>
          <w:t>59.6</w:t>
        </w:r>
        <w:r w:rsidR="00455EEB">
          <w:rPr>
            <w:rFonts w:asciiTheme="minorHAnsi" w:eastAsiaTheme="minorEastAsia" w:hAnsiTheme="minorHAnsi" w:cstheme="minorBidi"/>
            <w:noProof/>
            <w:sz w:val="22"/>
            <w:szCs w:val="22"/>
            <w:lang w:eastAsia="en-AU"/>
          </w:rPr>
          <w:tab/>
        </w:r>
        <w:r w:rsidR="00455EEB" w:rsidRPr="002D70C2">
          <w:rPr>
            <w:rStyle w:val="Hyperlink"/>
            <w:noProof/>
          </w:rPr>
          <w:t>Use of Major Projects Skills Guarantee information</w:t>
        </w:r>
        <w:r w:rsidR="00455EEB">
          <w:rPr>
            <w:noProof/>
            <w:webHidden/>
          </w:rPr>
          <w:tab/>
        </w:r>
        <w:r w:rsidR="00455EEB">
          <w:rPr>
            <w:noProof/>
            <w:webHidden/>
          </w:rPr>
          <w:fldChar w:fldCharType="begin"/>
        </w:r>
        <w:r w:rsidR="00455EEB">
          <w:rPr>
            <w:noProof/>
            <w:webHidden/>
          </w:rPr>
          <w:instrText xml:space="preserve"> PAGEREF _Toc507720773 \h </w:instrText>
        </w:r>
        <w:r w:rsidR="00455EEB">
          <w:rPr>
            <w:noProof/>
            <w:webHidden/>
          </w:rPr>
        </w:r>
        <w:r w:rsidR="00455EEB">
          <w:rPr>
            <w:noProof/>
            <w:webHidden/>
          </w:rPr>
          <w:fldChar w:fldCharType="separate"/>
        </w:r>
        <w:r w:rsidR="00244644">
          <w:rPr>
            <w:noProof/>
            <w:webHidden/>
          </w:rPr>
          <w:t>274</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774" w:history="1">
        <w:r w:rsidR="00455EEB" w:rsidRPr="002D70C2">
          <w:rPr>
            <w:rStyle w:val="Hyperlink"/>
            <w:caps/>
            <w:noProof/>
          </w:rPr>
          <w:t>60.</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Other State Policies</w:t>
        </w:r>
        <w:r w:rsidR="00455EEB">
          <w:rPr>
            <w:noProof/>
            <w:webHidden/>
          </w:rPr>
          <w:tab/>
        </w:r>
        <w:r w:rsidR="00455EEB">
          <w:rPr>
            <w:noProof/>
            <w:webHidden/>
          </w:rPr>
          <w:fldChar w:fldCharType="begin"/>
        </w:r>
        <w:r w:rsidR="00455EEB">
          <w:rPr>
            <w:noProof/>
            <w:webHidden/>
          </w:rPr>
          <w:instrText xml:space="preserve"> PAGEREF _Toc507720774 \h </w:instrText>
        </w:r>
        <w:r w:rsidR="00455EEB">
          <w:rPr>
            <w:noProof/>
            <w:webHidden/>
          </w:rPr>
        </w:r>
        <w:r w:rsidR="00455EEB">
          <w:rPr>
            <w:noProof/>
            <w:webHidden/>
          </w:rPr>
          <w:fldChar w:fldCharType="separate"/>
        </w:r>
        <w:r w:rsidR="00244644">
          <w:rPr>
            <w:noProof/>
            <w:webHidden/>
          </w:rPr>
          <w:t>274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75" w:history="1">
        <w:r w:rsidR="00455EEB" w:rsidRPr="002D70C2">
          <w:rPr>
            <w:rStyle w:val="Hyperlink"/>
            <w:noProof/>
          </w:rPr>
          <w:t>60.1</w:t>
        </w:r>
        <w:r w:rsidR="00455EEB">
          <w:rPr>
            <w:rFonts w:asciiTheme="minorHAnsi" w:eastAsiaTheme="minorEastAsia" w:hAnsiTheme="minorHAnsi" w:cstheme="minorBidi"/>
            <w:noProof/>
            <w:sz w:val="22"/>
            <w:szCs w:val="22"/>
            <w:lang w:eastAsia="en-AU"/>
          </w:rPr>
          <w:tab/>
        </w:r>
        <w:r w:rsidR="00455EEB" w:rsidRPr="002D70C2">
          <w:rPr>
            <w:rStyle w:val="Hyperlink"/>
            <w:noProof/>
          </w:rPr>
          <w:t>Supplier Code of Conduct</w:t>
        </w:r>
        <w:r w:rsidR="00455EEB">
          <w:rPr>
            <w:noProof/>
            <w:webHidden/>
          </w:rPr>
          <w:tab/>
        </w:r>
        <w:r w:rsidR="00455EEB">
          <w:rPr>
            <w:noProof/>
            <w:webHidden/>
          </w:rPr>
          <w:fldChar w:fldCharType="begin"/>
        </w:r>
        <w:r w:rsidR="00455EEB">
          <w:rPr>
            <w:noProof/>
            <w:webHidden/>
          </w:rPr>
          <w:instrText xml:space="preserve"> PAGEREF _Toc507720775 \h </w:instrText>
        </w:r>
        <w:r w:rsidR="00455EEB">
          <w:rPr>
            <w:noProof/>
            <w:webHidden/>
          </w:rPr>
        </w:r>
        <w:r w:rsidR="00455EEB">
          <w:rPr>
            <w:noProof/>
            <w:webHidden/>
          </w:rPr>
          <w:fldChar w:fldCharType="separate"/>
        </w:r>
        <w:r w:rsidR="00244644">
          <w:rPr>
            <w:noProof/>
            <w:webHidden/>
          </w:rPr>
          <w:t>274</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776" w:history="1">
        <w:r w:rsidR="00455EEB" w:rsidRPr="002D70C2">
          <w:rPr>
            <w:rStyle w:val="Hyperlink"/>
            <w:caps/>
            <w:noProof/>
          </w:rPr>
          <w:t>61.</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Taxes</w:t>
        </w:r>
        <w:r w:rsidR="00455EEB">
          <w:rPr>
            <w:noProof/>
            <w:webHidden/>
          </w:rPr>
          <w:tab/>
        </w:r>
        <w:r w:rsidR="00455EEB">
          <w:rPr>
            <w:noProof/>
            <w:webHidden/>
          </w:rPr>
          <w:fldChar w:fldCharType="begin"/>
        </w:r>
        <w:r w:rsidR="00455EEB">
          <w:rPr>
            <w:noProof/>
            <w:webHidden/>
          </w:rPr>
          <w:instrText xml:space="preserve"> PAGEREF _Toc507720776 \h </w:instrText>
        </w:r>
        <w:r w:rsidR="00455EEB">
          <w:rPr>
            <w:noProof/>
            <w:webHidden/>
          </w:rPr>
        </w:r>
        <w:r w:rsidR="00455EEB">
          <w:rPr>
            <w:noProof/>
            <w:webHidden/>
          </w:rPr>
          <w:fldChar w:fldCharType="separate"/>
        </w:r>
        <w:r w:rsidR="00244644">
          <w:rPr>
            <w:noProof/>
            <w:webHidden/>
          </w:rPr>
          <w:t>274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77" w:history="1">
        <w:r w:rsidR="00455EEB" w:rsidRPr="002D70C2">
          <w:rPr>
            <w:rStyle w:val="Hyperlink"/>
            <w:noProof/>
          </w:rPr>
          <w:t>61.1</w:t>
        </w:r>
        <w:r w:rsidR="00455EEB">
          <w:rPr>
            <w:rFonts w:asciiTheme="minorHAnsi" w:eastAsiaTheme="minorEastAsia" w:hAnsiTheme="minorHAnsi" w:cstheme="minorBidi"/>
            <w:noProof/>
            <w:sz w:val="22"/>
            <w:szCs w:val="22"/>
            <w:lang w:eastAsia="en-AU"/>
          </w:rPr>
          <w:tab/>
        </w:r>
        <w:r w:rsidR="00455EEB" w:rsidRPr="002D70C2">
          <w:rPr>
            <w:rStyle w:val="Hyperlink"/>
            <w:noProof/>
          </w:rPr>
          <w:t>GST General</w:t>
        </w:r>
        <w:r w:rsidR="00455EEB">
          <w:rPr>
            <w:noProof/>
            <w:webHidden/>
          </w:rPr>
          <w:tab/>
        </w:r>
        <w:r w:rsidR="00455EEB">
          <w:rPr>
            <w:noProof/>
            <w:webHidden/>
          </w:rPr>
          <w:fldChar w:fldCharType="begin"/>
        </w:r>
        <w:r w:rsidR="00455EEB">
          <w:rPr>
            <w:noProof/>
            <w:webHidden/>
          </w:rPr>
          <w:instrText xml:space="preserve"> PAGEREF _Toc507720777 \h </w:instrText>
        </w:r>
        <w:r w:rsidR="00455EEB">
          <w:rPr>
            <w:noProof/>
            <w:webHidden/>
          </w:rPr>
        </w:r>
        <w:r w:rsidR="00455EEB">
          <w:rPr>
            <w:noProof/>
            <w:webHidden/>
          </w:rPr>
          <w:fldChar w:fldCharType="separate"/>
        </w:r>
        <w:r w:rsidR="00244644">
          <w:rPr>
            <w:noProof/>
            <w:webHidden/>
          </w:rPr>
          <w:t>274</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78" w:history="1">
        <w:r w:rsidR="00455EEB" w:rsidRPr="002D70C2">
          <w:rPr>
            <w:rStyle w:val="Hyperlink"/>
            <w:noProof/>
          </w:rPr>
          <w:t>61.2</w:t>
        </w:r>
        <w:r w:rsidR="00455EEB">
          <w:rPr>
            <w:rFonts w:asciiTheme="minorHAnsi" w:eastAsiaTheme="minorEastAsia" w:hAnsiTheme="minorHAnsi" w:cstheme="minorBidi"/>
            <w:noProof/>
            <w:sz w:val="22"/>
            <w:szCs w:val="22"/>
            <w:lang w:eastAsia="en-AU"/>
          </w:rPr>
          <w:tab/>
        </w:r>
        <w:r w:rsidR="00455EEB" w:rsidRPr="002D70C2">
          <w:rPr>
            <w:rStyle w:val="Hyperlink"/>
            <w:noProof/>
          </w:rPr>
          <w:t>General liability for Taxes</w:t>
        </w:r>
        <w:r w:rsidR="00455EEB">
          <w:rPr>
            <w:noProof/>
            <w:webHidden/>
          </w:rPr>
          <w:tab/>
        </w:r>
        <w:r w:rsidR="00455EEB">
          <w:rPr>
            <w:noProof/>
            <w:webHidden/>
          </w:rPr>
          <w:fldChar w:fldCharType="begin"/>
        </w:r>
        <w:r w:rsidR="00455EEB">
          <w:rPr>
            <w:noProof/>
            <w:webHidden/>
          </w:rPr>
          <w:instrText xml:space="preserve"> PAGEREF _Toc507720778 \h </w:instrText>
        </w:r>
        <w:r w:rsidR="00455EEB">
          <w:rPr>
            <w:noProof/>
            <w:webHidden/>
          </w:rPr>
        </w:r>
        <w:r w:rsidR="00455EEB">
          <w:rPr>
            <w:noProof/>
            <w:webHidden/>
          </w:rPr>
          <w:fldChar w:fldCharType="separate"/>
        </w:r>
        <w:r w:rsidR="00244644">
          <w:rPr>
            <w:noProof/>
            <w:webHidden/>
          </w:rPr>
          <w:t>277</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779" w:history="1">
        <w:r w:rsidR="00455EEB" w:rsidRPr="002D70C2">
          <w:rPr>
            <w:rStyle w:val="Hyperlink"/>
            <w:caps/>
            <w:noProof/>
          </w:rPr>
          <w:t>62.</w:t>
        </w:r>
        <w:r w:rsidR="00455EEB">
          <w:rPr>
            <w:rFonts w:asciiTheme="minorHAnsi" w:eastAsiaTheme="minorEastAsia" w:hAnsiTheme="minorHAnsi" w:cstheme="minorBidi"/>
            <w:b w:val="0"/>
            <w:noProof/>
            <w:sz w:val="22"/>
            <w:szCs w:val="22"/>
            <w:lang w:eastAsia="en-AU"/>
          </w:rPr>
          <w:tab/>
        </w:r>
        <w:r w:rsidR="00455EEB" w:rsidRPr="002D70C2">
          <w:rPr>
            <w:rStyle w:val="Hyperlink"/>
            <w:noProof/>
          </w:rPr>
          <w:t>Notices and bar to Claims</w:t>
        </w:r>
        <w:r w:rsidR="00455EEB">
          <w:rPr>
            <w:noProof/>
            <w:webHidden/>
          </w:rPr>
          <w:tab/>
        </w:r>
        <w:r w:rsidR="00455EEB">
          <w:rPr>
            <w:noProof/>
            <w:webHidden/>
          </w:rPr>
          <w:fldChar w:fldCharType="begin"/>
        </w:r>
        <w:r w:rsidR="00455EEB">
          <w:rPr>
            <w:noProof/>
            <w:webHidden/>
          </w:rPr>
          <w:instrText xml:space="preserve"> PAGEREF _Toc507720779 \h </w:instrText>
        </w:r>
        <w:r w:rsidR="00455EEB">
          <w:rPr>
            <w:noProof/>
            <w:webHidden/>
          </w:rPr>
        </w:r>
        <w:r w:rsidR="00455EEB">
          <w:rPr>
            <w:noProof/>
            <w:webHidden/>
          </w:rPr>
          <w:fldChar w:fldCharType="separate"/>
        </w:r>
        <w:r w:rsidR="00244644">
          <w:rPr>
            <w:noProof/>
            <w:webHidden/>
          </w:rPr>
          <w:t>278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80" w:history="1">
        <w:r w:rsidR="00455EEB" w:rsidRPr="002D70C2">
          <w:rPr>
            <w:rStyle w:val="Hyperlink"/>
            <w:noProof/>
          </w:rPr>
          <w:t>62.1</w:t>
        </w:r>
        <w:r w:rsidR="00455EEB">
          <w:rPr>
            <w:rFonts w:asciiTheme="minorHAnsi" w:eastAsiaTheme="minorEastAsia" w:hAnsiTheme="minorHAnsi" w:cstheme="minorBidi"/>
            <w:noProof/>
            <w:sz w:val="22"/>
            <w:szCs w:val="22"/>
            <w:lang w:eastAsia="en-AU"/>
          </w:rPr>
          <w:tab/>
        </w:r>
        <w:r w:rsidR="00455EEB" w:rsidRPr="002D70C2">
          <w:rPr>
            <w:rStyle w:val="Hyperlink"/>
            <w:noProof/>
          </w:rPr>
          <w:t>Notices</w:t>
        </w:r>
        <w:r w:rsidR="00455EEB">
          <w:rPr>
            <w:noProof/>
            <w:webHidden/>
          </w:rPr>
          <w:tab/>
        </w:r>
        <w:r w:rsidR="00455EEB">
          <w:rPr>
            <w:noProof/>
            <w:webHidden/>
          </w:rPr>
          <w:fldChar w:fldCharType="begin"/>
        </w:r>
        <w:r w:rsidR="00455EEB">
          <w:rPr>
            <w:noProof/>
            <w:webHidden/>
          </w:rPr>
          <w:instrText xml:space="preserve"> PAGEREF _Toc507720780 \h </w:instrText>
        </w:r>
        <w:r w:rsidR="00455EEB">
          <w:rPr>
            <w:noProof/>
            <w:webHidden/>
          </w:rPr>
        </w:r>
        <w:r w:rsidR="00455EEB">
          <w:rPr>
            <w:noProof/>
            <w:webHidden/>
          </w:rPr>
          <w:fldChar w:fldCharType="separate"/>
        </w:r>
        <w:r w:rsidR="00244644">
          <w:rPr>
            <w:noProof/>
            <w:webHidden/>
          </w:rPr>
          <w:t>278</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81" w:history="1">
        <w:r w:rsidR="00455EEB" w:rsidRPr="002D70C2">
          <w:rPr>
            <w:rStyle w:val="Hyperlink"/>
            <w:noProof/>
          </w:rPr>
          <w:t>62.2</w:t>
        </w:r>
        <w:r w:rsidR="00455EEB">
          <w:rPr>
            <w:rFonts w:asciiTheme="minorHAnsi" w:eastAsiaTheme="minorEastAsia" w:hAnsiTheme="minorHAnsi" w:cstheme="minorBidi"/>
            <w:noProof/>
            <w:sz w:val="22"/>
            <w:szCs w:val="22"/>
            <w:lang w:eastAsia="en-AU"/>
          </w:rPr>
          <w:tab/>
        </w:r>
        <w:r w:rsidR="00455EEB" w:rsidRPr="002D70C2">
          <w:rPr>
            <w:rStyle w:val="Hyperlink"/>
            <w:noProof/>
          </w:rPr>
          <w:t>Prescribed notices</w:t>
        </w:r>
        <w:r w:rsidR="00455EEB">
          <w:rPr>
            <w:noProof/>
            <w:webHidden/>
          </w:rPr>
          <w:tab/>
        </w:r>
        <w:r w:rsidR="00455EEB">
          <w:rPr>
            <w:noProof/>
            <w:webHidden/>
          </w:rPr>
          <w:fldChar w:fldCharType="begin"/>
        </w:r>
        <w:r w:rsidR="00455EEB">
          <w:rPr>
            <w:noProof/>
            <w:webHidden/>
          </w:rPr>
          <w:instrText xml:space="preserve"> PAGEREF _Toc507720781 \h </w:instrText>
        </w:r>
        <w:r w:rsidR="00455EEB">
          <w:rPr>
            <w:noProof/>
            <w:webHidden/>
          </w:rPr>
        </w:r>
        <w:r w:rsidR="00455EEB">
          <w:rPr>
            <w:noProof/>
            <w:webHidden/>
          </w:rPr>
          <w:fldChar w:fldCharType="separate"/>
        </w:r>
        <w:r w:rsidR="00244644">
          <w:rPr>
            <w:noProof/>
            <w:webHidden/>
          </w:rPr>
          <w:t>279</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82" w:history="1">
        <w:r w:rsidR="00455EEB" w:rsidRPr="002D70C2">
          <w:rPr>
            <w:rStyle w:val="Hyperlink"/>
            <w:noProof/>
          </w:rPr>
          <w:t>62.3</w:t>
        </w:r>
        <w:r w:rsidR="00455EEB">
          <w:rPr>
            <w:rFonts w:asciiTheme="minorHAnsi" w:eastAsiaTheme="minorEastAsia" w:hAnsiTheme="minorHAnsi" w:cstheme="minorBidi"/>
            <w:noProof/>
            <w:sz w:val="22"/>
            <w:szCs w:val="22"/>
            <w:lang w:eastAsia="en-AU"/>
          </w:rPr>
          <w:tab/>
        </w:r>
        <w:r w:rsidR="00455EEB" w:rsidRPr="002D70C2">
          <w:rPr>
            <w:rStyle w:val="Hyperlink"/>
            <w:noProof/>
          </w:rPr>
          <w:t>Meeting</w:t>
        </w:r>
        <w:r w:rsidR="00455EEB">
          <w:rPr>
            <w:noProof/>
            <w:webHidden/>
          </w:rPr>
          <w:tab/>
        </w:r>
        <w:r w:rsidR="00455EEB">
          <w:rPr>
            <w:noProof/>
            <w:webHidden/>
          </w:rPr>
          <w:fldChar w:fldCharType="begin"/>
        </w:r>
        <w:r w:rsidR="00455EEB">
          <w:rPr>
            <w:noProof/>
            <w:webHidden/>
          </w:rPr>
          <w:instrText xml:space="preserve"> PAGEREF _Toc507720782 \h </w:instrText>
        </w:r>
        <w:r w:rsidR="00455EEB">
          <w:rPr>
            <w:noProof/>
            <w:webHidden/>
          </w:rPr>
        </w:r>
        <w:r w:rsidR="00455EEB">
          <w:rPr>
            <w:noProof/>
            <w:webHidden/>
          </w:rPr>
          <w:fldChar w:fldCharType="separate"/>
        </w:r>
        <w:r w:rsidR="00244644">
          <w:rPr>
            <w:noProof/>
            <w:webHidden/>
          </w:rPr>
          <w:t>280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83" w:history="1">
        <w:r w:rsidR="00455EEB" w:rsidRPr="002D70C2">
          <w:rPr>
            <w:rStyle w:val="Hyperlink"/>
            <w:noProof/>
          </w:rPr>
          <w:t>62.4</w:t>
        </w:r>
        <w:r w:rsidR="00455EEB">
          <w:rPr>
            <w:rFonts w:asciiTheme="minorHAnsi" w:eastAsiaTheme="minorEastAsia" w:hAnsiTheme="minorHAnsi" w:cstheme="minorBidi"/>
            <w:noProof/>
            <w:sz w:val="22"/>
            <w:szCs w:val="22"/>
            <w:lang w:eastAsia="en-AU"/>
          </w:rPr>
          <w:tab/>
        </w:r>
        <w:r w:rsidR="00455EEB" w:rsidRPr="002D70C2">
          <w:rPr>
            <w:rStyle w:val="Hyperlink"/>
            <w:noProof/>
          </w:rPr>
          <w:t>Notices of Claims</w:t>
        </w:r>
        <w:r w:rsidR="00455EEB">
          <w:rPr>
            <w:noProof/>
            <w:webHidden/>
          </w:rPr>
          <w:tab/>
        </w:r>
        <w:r w:rsidR="00455EEB">
          <w:rPr>
            <w:noProof/>
            <w:webHidden/>
          </w:rPr>
          <w:fldChar w:fldCharType="begin"/>
        </w:r>
        <w:r w:rsidR="00455EEB">
          <w:rPr>
            <w:noProof/>
            <w:webHidden/>
          </w:rPr>
          <w:instrText xml:space="preserve"> PAGEREF _Toc507720783 \h </w:instrText>
        </w:r>
        <w:r w:rsidR="00455EEB">
          <w:rPr>
            <w:noProof/>
            <w:webHidden/>
          </w:rPr>
        </w:r>
        <w:r w:rsidR="00455EEB">
          <w:rPr>
            <w:noProof/>
            <w:webHidden/>
          </w:rPr>
          <w:fldChar w:fldCharType="separate"/>
        </w:r>
        <w:r w:rsidR="00244644">
          <w:rPr>
            <w:noProof/>
            <w:webHidden/>
          </w:rPr>
          <w:t>280</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84" w:history="1">
        <w:r w:rsidR="00455EEB" w:rsidRPr="002D70C2">
          <w:rPr>
            <w:rStyle w:val="Hyperlink"/>
            <w:noProof/>
            <w:lang w:eastAsia="zh-CN"/>
          </w:rPr>
          <w:t>62.5</w:t>
        </w:r>
        <w:r w:rsidR="00455EEB">
          <w:rPr>
            <w:rFonts w:asciiTheme="minorHAnsi" w:eastAsiaTheme="minorEastAsia" w:hAnsiTheme="minorHAnsi" w:cstheme="minorBidi"/>
            <w:noProof/>
            <w:sz w:val="22"/>
            <w:szCs w:val="22"/>
            <w:lang w:eastAsia="en-AU"/>
          </w:rPr>
          <w:tab/>
        </w:r>
        <w:r w:rsidR="00455EEB" w:rsidRPr="002D70C2">
          <w:rPr>
            <w:rStyle w:val="Hyperlink"/>
            <w:noProof/>
            <w:lang w:eastAsia="zh-CN"/>
          </w:rPr>
          <w:t>Notice to Financiers</w:t>
        </w:r>
        <w:r w:rsidR="00455EEB">
          <w:rPr>
            <w:noProof/>
            <w:webHidden/>
          </w:rPr>
          <w:tab/>
        </w:r>
        <w:r w:rsidR="00455EEB">
          <w:rPr>
            <w:noProof/>
            <w:webHidden/>
          </w:rPr>
          <w:fldChar w:fldCharType="begin"/>
        </w:r>
        <w:r w:rsidR="00455EEB">
          <w:rPr>
            <w:noProof/>
            <w:webHidden/>
          </w:rPr>
          <w:instrText xml:space="preserve"> PAGEREF _Toc507720784 \h </w:instrText>
        </w:r>
        <w:r w:rsidR="00455EEB">
          <w:rPr>
            <w:noProof/>
            <w:webHidden/>
          </w:rPr>
        </w:r>
        <w:r w:rsidR="00455EEB">
          <w:rPr>
            <w:noProof/>
            <w:webHidden/>
          </w:rPr>
          <w:fldChar w:fldCharType="separate"/>
        </w:r>
        <w:r w:rsidR="00244644">
          <w:rPr>
            <w:noProof/>
            <w:webHidden/>
          </w:rPr>
          <w:t>280</w:t>
        </w:r>
        <w:r w:rsidR="00455EEB">
          <w:rPr>
            <w:noProof/>
            <w:webHidden/>
          </w:rPr>
          <w:fldChar w:fldCharType="end"/>
        </w:r>
      </w:hyperlink>
    </w:p>
    <w:p w:rsidR="00455EEB" w:rsidRDefault="008D5BE3">
      <w:pPr>
        <w:pStyle w:val="TOC1"/>
        <w:rPr>
          <w:rFonts w:asciiTheme="minorHAnsi" w:eastAsiaTheme="minorEastAsia" w:hAnsiTheme="minorHAnsi" w:cstheme="minorBidi"/>
          <w:b w:val="0"/>
          <w:noProof/>
          <w:sz w:val="22"/>
          <w:szCs w:val="22"/>
          <w:lang w:eastAsia="en-AU"/>
        </w:rPr>
      </w:pPr>
      <w:hyperlink w:anchor="_Toc507720785" w:history="1">
        <w:r w:rsidR="00455EEB" w:rsidRPr="002D70C2">
          <w:rPr>
            <w:rStyle w:val="Hyperlink"/>
            <w:caps/>
            <w:noProof/>
            <w:lang w:eastAsia="en-AU"/>
          </w:rPr>
          <w:t>63.</w:t>
        </w:r>
        <w:r w:rsidR="00455EEB">
          <w:rPr>
            <w:rFonts w:asciiTheme="minorHAnsi" w:eastAsiaTheme="minorEastAsia" w:hAnsiTheme="minorHAnsi" w:cstheme="minorBidi"/>
            <w:b w:val="0"/>
            <w:noProof/>
            <w:sz w:val="22"/>
            <w:szCs w:val="22"/>
            <w:lang w:eastAsia="en-AU"/>
          </w:rPr>
          <w:tab/>
        </w:r>
        <w:r w:rsidR="00455EEB" w:rsidRPr="002D70C2">
          <w:rPr>
            <w:rStyle w:val="Hyperlink"/>
            <w:noProof/>
            <w:lang w:eastAsia="en-AU"/>
          </w:rPr>
          <w:t>Miscellaneous</w:t>
        </w:r>
        <w:r w:rsidR="00455EEB">
          <w:rPr>
            <w:noProof/>
            <w:webHidden/>
          </w:rPr>
          <w:tab/>
        </w:r>
        <w:r w:rsidR="00455EEB">
          <w:rPr>
            <w:noProof/>
            <w:webHidden/>
          </w:rPr>
          <w:fldChar w:fldCharType="begin"/>
        </w:r>
        <w:r w:rsidR="00455EEB">
          <w:rPr>
            <w:noProof/>
            <w:webHidden/>
          </w:rPr>
          <w:instrText xml:space="preserve"> PAGEREF _Toc507720785 \h </w:instrText>
        </w:r>
        <w:r w:rsidR="00455EEB">
          <w:rPr>
            <w:noProof/>
            <w:webHidden/>
          </w:rPr>
        </w:r>
        <w:r w:rsidR="00455EEB">
          <w:rPr>
            <w:noProof/>
            <w:webHidden/>
          </w:rPr>
          <w:fldChar w:fldCharType="separate"/>
        </w:r>
        <w:r w:rsidR="00244644">
          <w:rPr>
            <w:noProof/>
            <w:webHidden/>
          </w:rPr>
          <w:t>281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86" w:history="1">
        <w:r w:rsidR="00455EEB" w:rsidRPr="002D70C2">
          <w:rPr>
            <w:rStyle w:val="Hyperlink"/>
            <w:noProof/>
          </w:rPr>
          <w:t>63.1</w:t>
        </w:r>
        <w:r w:rsidR="00455EEB">
          <w:rPr>
            <w:rFonts w:asciiTheme="minorHAnsi" w:eastAsiaTheme="minorEastAsia" w:hAnsiTheme="minorHAnsi" w:cstheme="minorBidi"/>
            <w:noProof/>
            <w:sz w:val="22"/>
            <w:szCs w:val="22"/>
            <w:lang w:eastAsia="en-AU"/>
          </w:rPr>
          <w:tab/>
        </w:r>
        <w:r w:rsidR="00455EEB" w:rsidRPr="002D70C2">
          <w:rPr>
            <w:rStyle w:val="Hyperlink"/>
            <w:noProof/>
          </w:rPr>
          <w:t>Governing Law and jurisdiction</w:t>
        </w:r>
        <w:r w:rsidR="00455EEB">
          <w:rPr>
            <w:noProof/>
            <w:webHidden/>
          </w:rPr>
          <w:tab/>
        </w:r>
        <w:r w:rsidR="00455EEB">
          <w:rPr>
            <w:noProof/>
            <w:webHidden/>
          </w:rPr>
          <w:fldChar w:fldCharType="begin"/>
        </w:r>
        <w:r w:rsidR="00455EEB">
          <w:rPr>
            <w:noProof/>
            <w:webHidden/>
          </w:rPr>
          <w:instrText xml:space="preserve"> PAGEREF _Toc507720786 \h </w:instrText>
        </w:r>
        <w:r w:rsidR="00455EEB">
          <w:rPr>
            <w:noProof/>
            <w:webHidden/>
          </w:rPr>
        </w:r>
        <w:r w:rsidR="00455EEB">
          <w:rPr>
            <w:noProof/>
            <w:webHidden/>
          </w:rPr>
          <w:fldChar w:fldCharType="separate"/>
        </w:r>
        <w:r w:rsidR="00244644">
          <w:rPr>
            <w:noProof/>
            <w:webHidden/>
          </w:rPr>
          <w:t>281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87" w:history="1">
        <w:r w:rsidR="00455EEB" w:rsidRPr="002D70C2">
          <w:rPr>
            <w:rStyle w:val="Hyperlink"/>
            <w:noProof/>
          </w:rPr>
          <w:t>63.2</w:t>
        </w:r>
        <w:r w:rsidR="00455EEB">
          <w:rPr>
            <w:rFonts w:asciiTheme="minorHAnsi" w:eastAsiaTheme="minorEastAsia" w:hAnsiTheme="minorHAnsi" w:cstheme="minorBidi"/>
            <w:noProof/>
            <w:sz w:val="22"/>
            <w:szCs w:val="22"/>
            <w:lang w:eastAsia="en-AU"/>
          </w:rPr>
          <w:tab/>
        </w:r>
        <w:r w:rsidR="00455EEB" w:rsidRPr="002D70C2">
          <w:rPr>
            <w:rStyle w:val="Hyperlink"/>
            <w:noProof/>
          </w:rPr>
          <w:t>Entire agreement</w:t>
        </w:r>
        <w:r w:rsidR="00455EEB">
          <w:rPr>
            <w:noProof/>
            <w:webHidden/>
          </w:rPr>
          <w:tab/>
        </w:r>
        <w:r w:rsidR="00455EEB">
          <w:rPr>
            <w:noProof/>
            <w:webHidden/>
          </w:rPr>
          <w:fldChar w:fldCharType="begin"/>
        </w:r>
        <w:r w:rsidR="00455EEB">
          <w:rPr>
            <w:noProof/>
            <w:webHidden/>
          </w:rPr>
          <w:instrText xml:space="preserve"> PAGEREF _Toc507720787 \h </w:instrText>
        </w:r>
        <w:r w:rsidR="00455EEB">
          <w:rPr>
            <w:noProof/>
            <w:webHidden/>
          </w:rPr>
        </w:r>
        <w:r w:rsidR="00455EEB">
          <w:rPr>
            <w:noProof/>
            <w:webHidden/>
          </w:rPr>
          <w:fldChar w:fldCharType="separate"/>
        </w:r>
        <w:r w:rsidR="00244644">
          <w:rPr>
            <w:noProof/>
            <w:webHidden/>
          </w:rPr>
          <w:t>281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88" w:history="1">
        <w:r w:rsidR="00455EEB" w:rsidRPr="002D70C2">
          <w:rPr>
            <w:rStyle w:val="Hyperlink"/>
            <w:noProof/>
          </w:rPr>
          <w:t>63.3</w:t>
        </w:r>
        <w:r w:rsidR="00455EEB">
          <w:rPr>
            <w:rFonts w:asciiTheme="minorHAnsi" w:eastAsiaTheme="minorEastAsia" w:hAnsiTheme="minorHAnsi" w:cstheme="minorBidi"/>
            <w:noProof/>
            <w:sz w:val="22"/>
            <w:szCs w:val="22"/>
            <w:lang w:eastAsia="en-AU"/>
          </w:rPr>
          <w:tab/>
        </w:r>
        <w:r w:rsidR="00455EEB" w:rsidRPr="002D70C2">
          <w:rPr>
            <w:rStyle w:val="Hyperlink"/>
            <w:noProof/>
          </w:rPr>
          <w:t>Further acts and documents</w:t>
        </w:r>
        <w:r w:rsidR="00455EEB">
          <w:rPr>
            <w:noProof/>
            <w:webHidden/>
          </w:rPr>
          <w:tab/>
        </w:r>
        <w:r w:rsidR="00455EEB">
          <w:rPr>
            <w:noProof/>
            <w:webHidden/>
          </w:rPr>
          <w:fldChar w:fldCharType="begin"/>
        </w:r>
        <w:r w:rsidR="00455EEB">
          <w:rPr>
            <w:noProof/>
            <w:webHidden/>
          </w:rPr>
          <w:instrText xml:space="preserve"> PAGEREF _Toc507720788 \h </w:instrText>
        </w:r>
        <w:r w:rsidR="00455EEB">
          <w:rPr>
            <w:noProof/>
            <w:webHidden/>
          </w:rPr>
        </w:r>
        <w:r w:rsidR="00455EEB">
          <w:rPr>
            <w:noProof/>
            <w:webHidden/>
          </w:rPr>
          <w:fldChar w:fldCharType="separate"/>
        </w:r>
        <w:r w:rsidR="00244644">
          <w:rPr>
            <w:noProof/>
            <w:webHidden/>
          </w:rPr>
          <w:t>281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89" w:history="1">
        <w:r w:rsidR="00455EEB" w:rsidRPr="002D70C2">
          <w:rPr>
            <w:rStyle w:val="Hyperlink"/>
            <w:noProof/>
          </w:rPr>
          <w:t>63.4</w:t>
        </w:r>
        <w:r w:rsidR="00455EEB">
          <w:rPr>
            <w:rFonts w:asciiTheme="minorHAnsi" w:eastAsiaTheme="minorEastAsia" w:hAnsiTheme="minorHAnsi" w:cstheme="minorBidi"/>
            <w:noProof/>
            <w:sz w:val="22"/>
            <w:szCs w:val="22"/>
            <w:lang w:eastAsia="en-AU"/>
          </w:rPr>
          <w:tab/>
        </w:r>
        <w:r w:rsidR="00455EEB" w:rsidRPr="002D70C2">
          <w:rPr>
            <w:rStyle w:val="Hyperlink"/>
            <w:noProof/>
          </w:rPr>
          <w:t>Survival of certain provisions</w:t>
        </w:r>
        <w:r w:rsidR="00455EEB">
          <w:rPr>
            <w:noProof/>
            <w:webHidden/>
          </w:rPr>
          <w:tab/>
        </w:r>
        <w:r w:rsidR="00455EEB">
          <w:rPr>
            <w:noProof/>
            <w:webHidden/>
          </w:rPr>
          <w:fldChar w:fldCharType="begin"/>
        </w:r>
        <w:r w:rsidR="00455EEB">
          <w:rPr>
            <w:noProof/>
            <w:webHidden/>
          </w:rPr>
          <w:instrText xml:space="preserve"> PAGEREF _Toc507720789 \h </w:instrText>
        </w:r>
        <w:r w:rsidR="00455EEB">
          <w:rPr>
            <w:noProof/>
            <w:webHidden/>
          </w:rPr>
        </w:r>
        <w:r w:rsidR="00455EEB">
          <w:rPr>
            <w:noProof/>
            <w:webHidden/>
          </w:rPr>
          <w:fldChar w:fldCharType="separate"/>
        </w:r>
        <w:r w:rsidR="00244644">
          <w:rPr>
            <w:noProof/>
            <w:webHidden/>
          </w:rPr>
          <w:t>281</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90" w:history="1">
        <w:r w:rsidR="00455EEB" w:rsidRPr="002D70C2">
          <w:rPr>
            <w:rStyle w:val="Hyperlink"/>
            <w:noProof/>
          </w:rPr>
          <w:t>63.5</w:t>
        </w:r>
        <w:r w:rsidR="00455EEB">
          <w:rPr>
            <w:rFonts w:asciiTheme="minorHAnsi" w:eastAsiaTheme="minorEastAsia" w:hAnsiTheme="minorHAnsi" w:cstheme="minorBidi"/>
            <w:noProof/>
            <w:sz w:val="22"/>
            <w:szCs w:val="22"/>
            <w:lang w:eastAsia="en-AU"/>
          </w:rPr>
          <w:tab/>
        </w:r>
        <w:r w:rsidR="00455EEB" w:rsidRPr="002D70C2">
          <w:rPr>
            <w:rStyle w:val="Hyperlink"/>
            <w:noProof/>
          </w:rPr>
          <w:t>Waiver</w:t>
        </w:r>
        <w:r w:rsidR="00455EEB">
          <w:rPr>
            <w:noProof/>
            <w:webHidden/>
          </w:rPr>
          <w:tab/>
        </w:r>
        <w:r w:rsidR="00455EEB">
          <w:rPr>
            <w:noProof/>
            <w:webHidden/>
          </w:rPr>
          <w:fldChar w:fldCharType="begin"/>
        </w:r>
        <w:r w:rsidR="00455EEB">
          <w:rPr>
            <w:noProof/>
            <w:webHidden/>
          </w:rPr>
          <w:instrText xml:space="preserve"> PAGEREF _Toc507720790 \h </w:instrText>
        </w:r>
        <w:r w:rsidR="00455EEB">
          <w:rPr>
            <w:noProof/>
            <w:webHidden/>
          </w:rPr>
        </w:r>
        <w:r w:rsidR="00455EEB">
          <w:rPr>
            <w:noProof/>
            <w:webHidden/>
          </w:rPr>
          <w:fldChar w:fldCharType="separate"/>
        </w:r>
        <w:r w:rsidR="00244644">
          <w:rPr>
            <w:noProof/>
            <w:webHidden/>
          </w:rPr>
          <w:t>282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91" w:history="1">
        <w:r w:rsidR="00455EEB" w:rsidRPr="002D70C2">
          <w:rPr>
            <w:rStyle w:val="Hyperlink"/>
            <w:noProof/>
          </w:rPr>
          <w:t>63.6</w:t>
        </w:r>
        <w:r w:rsidR="00455EEB">
          <w:rPr>
            <w:rFonts w:asciiTheme="minorHAnsi" w:eastAsiaTheme="minorEastAsia" w:hAnsiTheme="minorHAnsi" w:cstheme="minorBidi"/>
            <w:noProof/>
            <w:sz w:val="22"/>
            <w:szCs w:val="22"/>
            <w:lang w:eastAsia="en-AU"/>
          </w:rPr>
          <w:tab/>
        </w:r>
        <w:r w:rsidR="00455EEB" w:rsidRPr="002D70C2">
          <w:rPr>
            <w:rStyle w:val="Hyperlink"/>
            <w:noProof/>
          </w:rPr>
          <w:t>Consents and approvals</w:t>
        </w:r>
        <w:r w:rsidR="00455EEB">
          <w:rPr>
            <w:noProof/>
            <w:webHidden/>
          </w:rPr>
          <w:tab/>
        </w:r>
        <w:r w:rsidR="00455EEB">
          <w:rPr>
            <w:noProof/>
            <w:webHidden/>
          </w:rPr>
          <w:fldChar w:fldCharType="begin"/>
        </w:r>
        <w:r w:rsidR="00455EEB">
          <w:rPr>
            <w:noProof/>
            <w:webHidden/>
          </w:rPr>
          <w:instrText xml:space="preserve"> PAGEREF _Toc507720791 \h </w:instrText>
        </w:r>
        <w:r w:rsidR="00455EEB">
          <w:rPr>
            <w:noProof/>
            <w:webHidden/>
          </w:rPr>
        </w:r>
        <w:r w:rsidR="00455EEB">
          <w:rPr>
            <w:noProof/>
            <w:webHidden/>
          </w:rPr>
          <w:fldChar w:fldCharType="separate"/>
        </w:r>
        <w:r w:rsidR="00244644">
          <w:rPr>
            <w:noProof/>
            <w:webHidden/>
          </w:rPr>
          <w:t>282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92" w:history="1">
        <w:r w:rsidR="00455EEB" w:rsidRPr="002D70C2">
          <w:rPr>
            <w:rStyle w:val="Hyperlink"/>
            <w:noProof/>
          </w:rPr>
          <w:t>63.7</w:t>
        </w:r>
        <w:r w:rsidR="00455EEB">
          <w:rPr>
            <w:rFonts w:asciiTheme="minorHAnsi" w:eastAsiaTheme="minorEastAsia" w:hAnsiTheme="minorHAnsi" w:cstheme="minorBidi"/>
            <w:noProof/>
            <w:sz w:val="22"/>
            <w:szCs w:val="22"/>
            <w:lang w:eastAsia="en-AU"/>
          </w:rPr>
          <w:tab/>
        </w:r>
        <w:r w:rsidR="00455EEB" w:rsidRPr="002D70C2">
          <w:rPr>
            <w:rStyle w:val="Hyperlink"/>
            <w:noProof/>
          </w:rPr>
          <w:t>Amendments</w:t>
        </w:r>
        <w:r w:rsidR="00455EEB">
          <w:rPr>
            <w:noProof/>
            <w:webHidden/>
          </w:rPr>
          <w:tab/>
        </w:r>
        <w:r w:rsidR="00455EEB">
          <w:rPr>
            <w:noProof/>
            <w:webHidden/>
          </w:rPr>
          <w:fldChar w:fldCharType="begin"/>
        </w:r>
        <w:r w:rsidR="00455EEB">
          <w:rPr>
            <w:noProof/>
            <w:webHidden/>
          </w:rPr>
          <w:instrText xml:space="preserve"> PAGEREF _Toc507720792 \h </w:instrText>
        </w:r>
        <w:r w:rsidR="00455EEB">
          <w:rPr>
            <w:noProof/>
            <w:webHidden/>
          </w:rPr>
        </w:r>
        <w:r w:rsidR="00455EEB">
          <w:rPr>
            <w:noProof/>
            <w:webHidden/>
          </w:rPr>
          <w:fldChar w:fldCharType="separate"/>
        </w:r>
        <w:r w:rsidR="00244644">
          <w:rPr>
            <w:noProof/>
            <w:webHidden/>
          </w:rPr>
          <w:t>282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93" w:history="1">
        <w:r w:rsidR="00455EEB" w:rsidRPr="002D70C2">
          <w:rPr>
            <w:rStyle w:val="Hyperlink"/>
            <w:noProof/>
          </w:rPr>
          <w:t>63.8</w:t>
        </w:r>
        <w:r w:rsidR="00455EEB">
          <w:rPr>
            <w:rFonts w:asciiTheme="minorHAnsi" w:eastAsiaTheme="minorEastAsia" w:hAnsiTheme="minorHAnsi" w:cstheme="minorBidi"/>
            <w:noProof/>
            <w:sz w:val="22"/>
            <w:szCs w:val="22"/>
            <w:lang w:eastAsia="en-AU"/>
          </w:rPr>
          <w:tab/>
        </w:r>
        <w:r w:rsidR="00455EEB" w:rsidRPr="002D70C2">
          <w:rPr>
            <w:rStyle w:val="Hyperlink"/>
            <w:noProof/>
          </w:rPr>
          <w:t>Expenses</w:t>
        </w:r>
        <w:r w:rsidR="00455EEB">
          <w:rPr>
            <w:noProof/>
            <w:webHidden/>
          </w:rPr>
          <w:tab/>
        </w:r>
        <w:r w:rsidR="00455EEB">
          <w:rPr>
            <w:noProof/>
            <w:webHidden/>
          </w:rPr>
          <w:fldChar w:fldCharType="begin"/>
        </w:r>
        <w:r w:rsidR="00455EEB">
          <w:rPr>
            <w:noProof/>
            <w:webHidden/>
          </w:rPr>
          <w:instrText xml:space="preserve"> PAGEREF _Toc507720793 \h </w:instrText>
        </w:r>
        <w:r w:rsidR="00455EEB">
          <w:rPr>
            <w:noProof/>
            <w:webHidden/>
          </w:rPr>
        </w:r>
        <w:r w:rsidR="00455EEB">
          <w:rPr>
            <w:noProof/>
            <w:webHidden/>
          </w:rPr>
          <w:fldChar w:fldCharType="separate"/>
        </w:r>
        <w:r w:rsidR="00244644">
          <w:rPr>
            <w:noProof/>
            <w:webHidden/>
          </w:rPr>
          <w:t>282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94" w:history="1">
        <w:r w:rsidR="00455EEB" w:rsidRPr="002D70C2">
          <w:rPr>
            <w:rStyle w:val="Hyperlink"/>
            <w:noProof/>
          </w:rPr>
          <w:t>63.9</w:t>
        </w:r>
        <w:r w:rsidR="00455EEB">
          <w:rPr>
            <w:rFonts w:asciiTheme="minorHAnsi" w:eastAsiaTheme="minorEastAsia" w:hAnsiTheme="minorHAnsi" w:cstheme="minorBidi"/>
            <w:noProof/>
            <w:sz w:val="22"/>
            <w:szCs w:val="22"/>
            <w:lang w:eastAsia="en-AU"/>
          </w:rPr>
          <w:tab/>
        </w:r>
        <w:r w:rsidR="00455EEB" w:rsidRPr="002D70C2">
          <w:rPr>
            <w:rStyle w:val="Hyperlink"/>
            <w:noProof/>
          </w:rPr>
          <w:t>Severance</w:t>
        </w:r>
        <w:r w:rsidR="00455EEB">
          <w:rPr>
            <w:noProof/>
            <w:webHidden/>
          </w:rPr>
          <w:tab/>
        </w:r>
        <w:r w:rsidR="00455EEB">
          <w:rPr>
            <w:noProof/>
            <w:webHidden/>
          </w:rPr>
          <w:fldChar w:fldCharType="begin"/>
        </w:r>
        <w:r w:rsidR="00455EEB">
          <w:rPr>
            <w:noProof/>
            <w:webHidden/>
          </w:rPr>
          <w:instrText xml:space="preserve"> PAGEREF _Toc507720794 \h </w:instrText>
        </w:r>
        <w:r w:rsidR="00455EEB">
          <w:rPr>
            <w:noProof/>
            <w:webHidden/>
          </w:rPr>
        </w:r>
        <w:r w:rsidR="00455EEB">
          <w:rPr>
            <w:noProof/>
            <w:webHidden/>
          </w:rPr>
          <w:fldChar w:fldCharType="separate"/>
        </w:r>
        <w:r w:rsidR="00244644">
          <w:rPr>
            <w:noProof/>
            <w:webHidden/>
          </w:rPr>
          <w:t>282</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95" w:history="1">
        <w:r w:rsidR="00455EEB" w:rsidRPr="002D70C2">
          <w:rPr>
            <w:rStyle w:val="Hyperlink"/>
            <w:noProof/>
          </w:rPr>
          <w:t>63.10</w:t>
        </w:r>
        <w:r w:rsidR="00455EEB">
          <w:rPr>
            <w:rFonts w:asciiTheme="minorHAnsi" w:eastAsiaTheme="minorEastAsia" w:hAnsiTheme="minorHAnsi" w:cstheme="minorBidi"/>
            <w:noProof/>
            <w:sz w:val="22"/>
            <w:szCs w:val="22"/>
            <w:lang w:eastAsia="en-AU"/>
          </w:rPr>
          <w:tab/>
        </w:r>
        <w:r w:rsidR="00455EEB" w:rsidRPr="002D70C2">
          <w:rPr>
            <w:rStyle w:val="Hyperlink"/>
            <w:noProof/>
          </w:rPr>
          <w:t>Counterparts</w:t>
        </w:r>
        <w:r w:rsidR="00455EEB">
          <w:rPr>
            <w:noProof/>
            <w:webHidden/>
          </w:rPr>
          <w:tab/>
        </w:r>
        <w:r w:rsidR="00455EEB">
          <w:rPr>
            <w:noProof/>
            <w:webHidden/>
          </w:rPr>
          <w:fldChar w:fldCharType="begin"/>
        </w:r>
        <w:r w:rsidR="00455EEB">
          <w:rPr>
            <w:noProof/>
            <w:webHidden/>
          </w:rPr>
          <w:instrText xml:space="preserve"> PAGEREF _Toc507720795 \h </w:instrText>
        </w:r>
        <w:r w:rsidR="00455EEB">
          <w:rPr>
            <w:noProof/>
            <w:webHidden/>
          </w:rPr>
        </w:r>
        <w:r w:rsidR="00455EEB">
          <w:rPr>
            <w:noProof/>
            <w:webHidden/>
          </w:rPr>
          <w:fldChar w:fldCharType="separate"/>
        </w:r>
        <w:r w:rsidR="00244644">
          <w:rPr>
            <w:noProof/>
            <w:webHidden/>
          </w:rPr>
          <w:t>283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96" w:history="1">
        <w:r w:rsidR="00455EEB" w:rsidRPr="002D70C2">
          <w:rPr>
            <w:rStyle w:val="Hyperlink"/>
            <w:noProof/>
          </w:rPr>
          <w:t>63.11</w:t>
        </w:r>
        <w:r w:rsidR="00455EEB">
          <w:rPr>
            <w:rFonts w:asciiTheme="minorHAnsi" w:eastAsiaTheme="minorEastAsia" w:hAnsiTheme="minorHAnsi" w:cstheme="minorBidi"/>
            <w:noProof/>
            <w:sz w:val="22"/>
            <w:szCs w:val="22"/>
            <w:lang w:eastAsia="en-AU"/>
          </w:rPr>
          <w:tab/>
        </w:r>
        <w:r w:rsidR="00455EEB" w:rsidRPr="002D70C2">
          <w:rPr>
            <w:rStyle w:val="Hyperlink"/>
            <w:noProof/>
          </w:rPr>
          <w:t>Moratorium Legislation</w:t>
        </w:r>
        <w:r w:rsidR="00455EEB">
          <w:rPr>
            <w:noProof/>
            <w:webHidden/>
          </w:rPr>
          <w:tab/>
        </w:r>
        <w:r w:rsidR="00455EEB">
          <w:rPr>
            <w:noProof/>
            <w:webHidden/>
          </w:rPr>
          <w:fldChar w:fldCharType="begin"/>
        </w:r>
        <w:r w:rsidR="00455EEB">
          <w:rPr>
            <w:noProof/>
            <w:webHidden/>
          </w:rPr>
          <w:instrText xml:space="preserve"> PAGEREF _Toc507720796 \h </w:instrText>
        </w:r>
        <w:r w:rsidR="00455EEB">
          <w:rPr>
            <w:noProof/>
            <w:webHidden/>
          </w:rPr>
        </w:r>
        <w:r w:rsidR="00455EEB">
          <w:rPr>
            <w:noProof/>
            <w:webHidden/>
          </w:rPr>
          <w:fldChar w:fldCharType="separate"/>
        </w:r>
        <w:r w:rsidR="00244644">
          <w:rPr>
            <w:noProof/>
            <w:webHidden/>
          </w:rPr>
          <w:t>283</w:t>
        </w:r>
        <w:r w:rsidR="00455EEB">
          <w:rPr>
            <w:noProof/>
            <w:webHidden/>
          </w:rPr>
          <w:fldChar w:fldCharType="end"/>
        </w:r>
      </w:hyperlink>
    </w:p>
    <w:p w:rsidR="00455EEB" w:rsidRDefault="008D5BE3">
      <w:pPr>
        <w:pStyle w:val="TOC2"/>
        <w:rPr>
          <w:rFonts w:asciiTheme="minorHAnsi" w:eastAsiaTheme="minorEastAsia" w:hAnsiTheme="minorHAnsi" w:cstheme="minorBidi"/>
          <w:noProof/>
          <w:sz w:val="22"/>
          <w:szCs w:val="22"/>
          <w:lang w:eastAsia="en-AU"/>
        </w:rPr>
      </w:pPr>
      <w:hyperlink w:anchor="_Toc507720797" w:history="1">
        <w:r w:rsidR="00455EEB" w:rsidRPr="002D70C2">
          <w:rPr>
            <w:rStyle w:val="Hyperlink"/>
            <w:noProof/>
          </w:rPr>
          <w:t>63.12</w:t>
        </w:r>
        <w:r w:rsidR="00455EEB">
          <w:rPr>
            <w:rFonts w:asciiTheme="minorHAnsi" w:eastAsiaTheme="minorEastAsia" w:hAnsiTheme="minorHAnsi" w:cstheme="minorBidi"/>
            <w:noProof/>
            <w:sz w:val="22"/>
            <w:szCs w:val="22"/>
            <w:lang w:eastAsia="en-AU"/>
          </w:rPr>
          <w:tab/>
        </w:r>
        <w:r w:rsidR="00455EEB" w:rsidRPr="002D70C2">
          <w:rPr>
            <w:rStyle w:val="Hyperlink"/>
            <w:noProof/>
          </w:rPr>
          <w:t>PPSA</w:t>
        </w:r>
        <w:r w:rsidR="00455EEB">
          <w:rPr>
            <w:noProof/>
            <w:webHidden/>
          </w:rPr>
          <w:tab/>
        </w:r>
        <w:r w:rsidR="00455EEB">
          <w:rPr>
            <w:noProof/>
            <w:webHidden/>
          </w:rPr>
          <w:fldChar w:fldCharType="begin"/>
        </w:r>
        <w:r w:rsidR="00455EEB">
          <w:rPr>
            <w:noProof/>
            <w:webHidden/>
          </w:rPr>
          <w:instrText xml:space="preserve"> PAGEREF _Toc507720797 \h </w:instrText>
        </w:r>
        <w:r w:rsidR="00455EEB">
          <w:rPr>
            <w:noProof/>
            <w:webHidden/>
          </w:rPr>
        </w:r>
        <w:r w:rsidR="00455EEB">
          <w:rPr>
            <w:noProof/>
            <w:webHidden/>
          </w:rPr>
          <w:fldChar w:fldCharType="separate"/>
        </w:r>
        <w:r w:rsidR="00244644">
          <w:rPr>
            <w:noProof/>
            <w:webHidden/>
          </w:rPr>
          <w:t>283</w:t>
        </w:r>
        <w:r w:rsidR="00455EEB">
          <w:rPr>
            <w:noProof/>
            <w:webHidden/>
          </w:rPr>
          <w:fldChar w:fldCharType="end"/>
        </w:r>
      </w:hyperlink>
    </w:p>
    <w:p w:rsidR="003E4491" w:rsidRPr="006B4CAD" w:rsidRDefault="002828FC" w:rsidP="002828FC">
      <w:r>
        <w:fldChar w:fldCharType="end"/>
      </w:r>
    </w:p>
    <w:p w:rsidR="003E4491" w:rsidRDefault="003E4491" w:rsidP="005927DE">
      <w:pPr>
        <w:keepNext/>
        <w:rPr>
          <w:rFonts w:cs="Arial"/>
          <w:b/>
          <w:sz w:val="24"/>
        </w:rPr>
      </w:pPr>
      <w:r>
        <w:rPr>
          <w:rFonts w:cs="Arial"/>
          <w:b/>
          <w:sz w:val="24"/>
        </w:rPr>
        <w:t>Schedules</w:t>
      </w:r>
    </w:p>
    <w:p w:rsidR="003E4491" w:rsidRPr="00030F7B" w:rsidRDefault="003E4491" w:rsidP="005927DE">
      <w:pPr>
        <w:rPr>
          <w:rFonts w:cs="Arial"/>
          <w:sz w:val="22"/>
          <w:szCs w:val="22"/>
        </w:rPr>
      </w:pPr>
      <w:r w:rsidRPr="00030F7B">
        <w:rPr>
          <w:rFonts w:cs="Arial"/>
          <w:sz w:val="22"/>
          <w:szCs w:val="22"/>
        </w:rPr>
        <w:t>Schedule 1 — Contract Particulars</w:t>
      </w:r>
    </w:p>
    <w:p w:rsidR="003E4491" w:rsidRPr="00030F7B" w:rsidRDefault="003E4491" w:rsidP="005927DE">
      <w:pPr>
        <w:rPr>
          <w:rFonts w:cs="Arial"/>
          <w:sz w:val="22"/>
          <w:szCs w:val="22"/>
        </w:rPr>
      </w:pPr>
      <w:r w:rsidRPr="00030F7B">
        <w:rPr>
          <w:rFonts w:cs="Arial"/>
          <w:sz w:val="22"/>
          <w:szCs w:val="22"/>
        </w:rPr>
        <w:t>Schedule 2 — Conditions Precedent Schedule</w:t>
      </w:r>
    </w:p>
    <w:p w:rsidR="003E4491" w:rsidRPr="00030F7B" w:rsidRDefault="003E4491" w:rsidP="005927DE">
      <w:pPr>
        <w:rPr>
          <w:rFonts w:cs="Arial"/>
          <w:sz w:val="22"/>
          <w:szCs w:val="22"/>
        </w:rPr>
      </w:pPr>
      <w:r w:rsidRPr="00030F7B">
        <w:rPr>
          <w:rFonts w:cs="Arial"/>
          <w:sz w:val="22"/>
          <w:szCs w:val="22"/>
        </w:rPr>
        <w:t>Schedule 3 — Payment Schedule</w:t>
      </w:r>
    </w:p>
    <w:p w:rsidR="003E4491" w:rsidRPr="00030F7B" w:rsidRDefault="003E4491" w:rsidP="005927DE">
      <w:pPr>
        <w:rPr>
          <w:rFonts w:cs="Arial"/>
          <w:sz w:val="22"/>
          <w:szCs w:val="22"/>
        </w:rPr>
      </w:pPr>
      <w:r w:rsidRPr="00030F7B">
        <w:rPr>
          <w:rFonts w:cs="Arial"/>
          <w:sz w:val="22"/>
          <w:szCs w:val="22"/>
        </w:rPr>
        <w:t xml:space="preserve">Schedule 4 — </w:t>
      </w:r>
      <w:r w:rsidR="000759AA" w:rsidRPr="00030F7B">
        <w:rPr>
          <w:rFonts w:cs="Arial"/>
          <w:sz w:val="22"/>
          <w:szCs w:val="22"/>
        </w:rPr>
        <w:t>Review Procedures</w:t>
      </w:r>
    </w:p>
    <w:p w:rsidR="003E4491" w:rsidRPr="00030F7B" w:rsidRDefault="003E4491" w:rsidP="005927DE">
      <w:pPr>
        <w:rPr>
          <w:rFonts w:cs="Arial"/>
          <w:sz w:val="22"/>
          <w:szCs w:val="22"/>
        </w:rPr>
      </w:pPr>
      <w:r w:rsidRPr="00030F7B">
        <w:rPr>
          <w:rFonts w:cs="Arial"/>
          <w:sz w:val="22"/>
          <w:szCs w:val="22"/>
        </w:rPr>
        <w:t>Schedule 5 — Change Compensation Principles Schedule</w:t>
      </w:r>
    </w:p>
    <w:p w:rsidR="003E4491" w:rsidRDefault="003E4491" w:rsidP="005927DE">
      <w:pPr>
        <w:rPr>
          <w:rFonts w:cs="Arial"/>
          <w:sz w:val="22"/>
          <w:szCs w:val="22"/>
        </w:rPr>
      </w:pPr>
      <w:r w:rsidRPr="00030F7B">
        <w:rPr>
          <w:rFonts w:cs="Arial"/>
          <w:sz w:val="22"/>
          <w:szCs w:val="22"/>
        </w:rPr>
        <w:t xml:space="preserve">Schedule 6 — </w:t>
      </w:r>
      <w:r w:rsidR="00E900DD" w:rsidRPr="00030F7B">
        <w:rPr>
          <w:rFonts w:cs="Arial"/>
          <w:sz w:val="22"/>
          <w:szCs w:val="22"/>
        </w:rPr>
        <w:t>Termination Payments Schedule</w:t>
      </w:r>
    </w:p>
    <w:p w:rsidR="003E4491" w:rsidRPr="00030F7B" w:rsidRDefault="003E4491" w:rsidP="005927DE">
      <w:pPr>
        <w:rPr>
          <w:rFonts w:cs="Arial"/>
          <w:sz w:val="22"/>
          <w:szCs w:val="22"/>
        </w:rPr>
      </w:pPr>
      <w:r w:rsidRPr="00030F7B">
        <w:rPr>
          <w:rFonts w:cs="Arial"/>
          <w:sz w:val="22"/>
          <w:szCs w:val="22"/>
        </w:rPr>
        <w:t xml:space="preserve">Schedule 7 — </w:t>
      </w:r>
      <w:r w:rsidR="000759AA" w:rsidRPr="00030F7B">
        <w:rPr>
          <w:rFonts w:cs="Arial"/>
          <w:sz w:val="22"/>
          <w:szCs w:val="22"/>
        </w:rPr>
        <w:t>Form of Subcontractor Direct Deed</w:t>
      </w:r>
    </w:p>
    <w:p w:rsidR="003E4491" w:rsidRPr="00030F7B" w:rsidRDefault="003E4491" w:rsidP="005927DE">
      <w:pPr>
        <w:rPr>
          <w:rFonts w:cs="Arial"/>
          <w:sz w:val="22"/>
          <w:szCs w:val="22"/>
        </w:rPr>
      </w:pPr>
      <w:r w:rsidRPr="00030F7B">
        <w:rPr>
          <w:rFonts w:cs="Arial"/>
          <w:sz w:val="22"/>
          <w:szCs w:val="22"/>
        </w:rPr>
        <w:t xml:space="preserve">Schedule 8 — </w:t>
      </w:r>
      <w:r w:rsidR="000759AA" w:rsidRPr="00030F7B">
        <w:rPr>
          <w:rFonts w:cs="Arial"/>
          <w:sz w:val="22"/>
          <w:szCs w:val="22"/>
        </w:rPr>
        <w:t>Expert Determination Agreement</w:t>
      </w:r>
    </w:p>
    <w:p w:rsidR="003E4491" w:rsidRPr="00030F7B" w:rsidRDefault="003E4491" w:rsidP="005927DE">
      <w:pPr>
        <w:rPr>
          <w:rFonts w:cs="Arial"/>
          <w:sz w:val="22"/>
          <w:szCs w:val="22"/>
        </w:rPr>
      </w:pPr>
      <w:r w:rsidRPr="00030F7B">
        <w:rPr>
          <w:rFonts w:cs="Arial"/>
          <w:sz w:val="22"/>
          <w:szCs w:val="22"/>
        </w:rPr>
        <w:t xml:space="preserve">Schedule </w:t>
      </w:r>
      <w:r w:rsidR="00330357" w:rsidRPr="00030F7B">
        <w:rPr>
          <w:rFonts w:cs="Arial"/>
          <w:sz w:val="22"/>
          <w:szCs w:val="22"/>
        </w:rPr>
        <w:t>9</w:t>
      </w:r>
      <w:r w:rsidRPr="00030F7B">
        <w:rPr>
          <w:rFonts w:cs="Arial"/>
          <w:sz w:val="22"/>
          <w:szCs w:val="22"/>
        </w:rPr>
        <w:t xml:space="preserve"> — </w:t>
      </w:r>
      <w:r w:rsidR="000759AA" w:rsidRPr="00030F7B">
        <w:rPr>
          <w:rFonts w:cs="Arial"/>
          <w:sz w:val="22"/>
          <w:szCs w:val="22"/>
        </w:rPr>
        <w:t>Schedule of Certificates and Notices</w:t>
      </w:r>
    </w:p>
    <w:p w:rsidR="003E4491" w:rsidRPr="00030F7B" w:rsidRDefault="003E4491" w:rsidP="005927DE">
      <w:pPr>
        <w:rPr>
          <w:rFonts w:cs="Arial"/>
          <w:sz w:val="22"/>
          <w:szCs w:val="22"/>
        </w:rPr>
      </w:pPr>
      <w:r w:rsidRPr="00030F7B">
        <w:rPr>
          <w:rFonts w:cs="Arial"/>
          <w:sz w:val="22"/>
          <w:szCs w:val="22"/>
        </w:rPr>
        <w:t>Schedule 1</w:t>
      </w:r>
      <w:r w:rsidR="00330357" w:rsidRPr="00030F7B">
        <w:rPr>
          <w:rFonts w:cs="Arial"/>
          <w:sz w:val="22"/>
          <w:szCs w:val="22"/>
        </w:rPr>
        <w:t>0</w:t>
      </w:r>
      <w:r w:rsidRPr="00030F7B">
        <w:rPr>
          <w:rFonts w:cs="Arial"/>
          <w:sz w:val="22"/>
          <w:szCs w:val="22"/>
        </w:rPr>
        <w:t xml:space="preserve"> — </w:t>
      </w:r>
      <w:r w:rsidR="000759AA" w:rsidRPr="00030F7B">
        <w:rPr>
          <w:rFonts w:cs="Arial"/>
          <w:sz w:val="22"/>
          <w:szCs w:val="22"/>
        </w:rPr>
        <w:t>Insurance Schedule</w:t>
      </w:r>
    </w:p>
    <w:p w:rsidR="003E4491" w:rsidRPr="00030F7B" w:rsidRDefault="003E4491" w:rsidP="005927DE">
      <w:pPr>
        <w:rPr>
          <w:rFonts w:cs="Arial"/>
          <w:sz w:val="22"/>
          <w:szCs w:val="22"/>
        </w:rPr>
      </w:pPr>
      <w:r w:rsidRPr="00030F7B">
        <w:rPr>
          <w:rFonts w:cs="Arial"/>
          <w:sz w:val="22"/>
          <w:szCs w:val="22"/>
        </w:rPr>
        <w:t>Schedule 1</w:t>
      </w:r>
      <w:r w:rsidR="00330357" w:rsidRPr="00030F7B">
        <w:rPr>
          <w:rFonts w:cs="Arial"/>
          <w:sz w:val="22"/>
          <w:szCs w:val="22"/>
        </w:rPr>
        <w:t>1</w:t>
      </w:r>
      <w:r w:rsidRPr="00030F7B">
        <w:rPr>
          <w:rFonts w:cs="Arial"/>
          <w:sz w:val="22"/>
          <w:szCs w:val="22"/>
        </w:rPr>
        <w:t xml:space="preserve"> — </w:t>
      </w:r>
      <w:r w:rsidR="000759AA" w:rsidRPr="00030F7B">
        <w:rPr>
          <w:rFonts w:cs="Arial"/>
          <w:sz w:val="22"/>
          <w:szCs w:val="22"/>
        </w:rPr>
        <w:t>Commercially Sensitive Information Schedule</w:t>
      </w:r>
    </w:p>
    <w:p w:rsidR="003508A6" w:rsidRPr="00030F7B" w:rsidRDefault="003508A6" w:rsidP="005927DE">
      <w:pPr>
        <w:rPr>
          <w:rFonts w:cs="Arial"/>
          <w:sz w:val="22"/>
          <w:szCs w:val="22"/>
        </w:rPr>
      </w:pPr>
      <w:r w:rsidRPr="00030F7B">
        <w:rPr>
          <w:rFonts w:cs="Arial"/>
          <w:sz w:val="22"/>
          <w:szCs w:val="22"/>
        </w:rPr>
        <w:t>Schedule 1</w:t>
      </w:r>
      <w:r w:rsidR="00330357" w:rsidRPr="00030F7B">
        <w:rPr>
          <w:rFonts w:cs="Arial"/>
          <w:sz w:val="22"/>
          <w:szCs w:val="22"/>
        </w:rPr>
        <w:t>2</w:t>
      </w:r>
      <w:r w:rsidRPr="00030F7B">
        <w:rPr>
          <w:rFonts w:cs="Arial"/>
          <w:sz w:val="22"/>
          <w:szCs w:val="22"/>
        </w:rPr>
        <w:t xml:space="preserve"> — </w:t>
      </w:r>
      <w:r w:rsidR="000759AA" w:rsidRPr="00030F7B">
        <w:rPr>
          <w:rFonts w:cs="Arial"/>
          <w:sz w:val="22"/>
          <w:szCs w:val="22"/>
        </w:rPr>
        <w:t>Finance Documents Schedule</w:t>
      </w:r>
    </w:p>
    <w:p w:rsidR="000759AA" w:rsidRPr="00030F7B" w:rsidRDefault="003E4491" w:rsidP="005927DE">
      <w:pPr>
        <w:rPr>
          <w:rFonts w:cs="Arial"/>
          <w:sz w:val="22"/>
          <w:szCs w:val="22"/>
        </w:rPr>
      </w:pPr>
      <w:r w:rsidRPr="00030F7B">
        <w:rPr>
          <w:rFonts w:cs="Arial"/>
          <w:sz w:val="22"/>
          <w:szCs w:val="22"/>
        </w:rPr>
        <w:t>Schedule 1</w:t>
      </w:r>
      <w:r w:rsidR="00330357" w:rsidRPr="00030F7B">
        <w:rPr>
          <w:rFonts w:cs="Arial"/>
          <w:sz w:val="22"/>
          <w:szCs w:val="22"/>
        </w:rPr>
        <w:t>3</w:t>
      </w:r>
      <w:r w:rsidRPr="00030F7B">
        <w:rPr>
          <w:rFonts w:cs="Arial"/>
          <w:sz w:val="22"/>
          <w:szCs w:val="22"/>
        </w:rPr>
        <w:t xml:space="preserve"> — </w:t>
      </w:r>
      <w:r w:rsidR="000759AA" w:rsidRPr="00030F7B">
        <w:rPr>
          <w:rFonts w:cs="Arial"/>
          <w:sz w:val="22"/>
          <w:szCs w:val="22"/>
        </w:rPr>
        <w:t>Equity Documents Schedule</w:t>
      </w:r>
    </w:p>
    <w:p w:rsidR="003E4491" w:rsidRPr="00030F7B" w:rsidRDefault="003E4491" w:rsidP="005927DE">
      <w:pPr>
        <w:rPr>
          <w:rFonts w:cs="Arial"/>
          <w:sz w:val="22"/>
          <w:szCs w:val="22"/>
        </w:rPr>
      </w:pPr>
      <w:r w:rsidRPr="00030F7B">
        <w:rPr>
          <w:rFonts w:cs="Arial"/>
          <w:sz w:val="22"/>
          <w:szCs w:val="22"/>
        </w:rPr>
        <w:t>Schedule 1</w:t>
      </w:r>
      <w:r w:rsidR="00330357" w:rsidRPr="00030F7B">
        <w:rPr>
          <w:rFonts w:cs="Arial"/>
          <w:sz w:val="22"/>
          <w:szCs w:val="22"/>
        </w:rPr>
        <w:t>4</w:t>
      </w:r>
      <w:r w:rsidRPr="00030F7B">
        <w:rPr>
          <w:rFonts w:cs="Arial"/>
          <w:sz w:val="22"/>
          <w:szCs w:val="22"/>
        </w:rPr>
        <w:t xml:space="preserve"> — </w:t>
      </w:r>
      <w:r w:rsidR="000759AA" w:rsidRPr="00030F7B">
        <w:rPr>
          <w:rFonts w:cs="Arial"/>
          <w:sz w:val="22"/>
          <w:szCs w:val="22"/>
        </w:rPr>
        <w:t>Ownership Schedule</w:t>
      </w:r>
    </w:p>
    <w:p w:rsidR="003E4491" w:rsidRPr="00030F7B" w:rsidRDefault="003E4491" w:rsidP="005927DE">
      <w:pPr>
        <w:rPr>
          <w:rFonts w:cs="Arial"/>
          <w:sz w:val="22"/>
          <w:szCs w:val="22"/>
        </w:rPr>
      </w:pPr>
      <w:r w:rsidRPr="00030F7B">
        <w:rPr>
          <w:rFonts w:cs="Arial"/>
          <w:sz w:val="22"/>
          <w:szCs w:val="22"/>
        </w:rPr>
        <w:t>Schedule 1</w:t>
      </w:r>
      <w:r w:rsidR="00330357" w:rsidRPr="00030F7B">
        <w:rPr>
          <w:rFonts w:cs="Arial"/>
          <w:sz w:val="22"/>
          <w:szCs w:val="22"/>
        </w:rPr>
        <w:t>5</w:t>
      </w:r>
      <w:r w:rsidRPr="00030F7B">
        <w:rPr>
          <w:rFonts w:cs="Arial"/>
          <w:sz w:val="22"/>
          <w:szCs w:val="22"/>
        </w:rPr>
        <w:t xml:space="preserve"> — </w:t>
      </w:r>
      <w:r w:rsidR="000759AA" w:rsidRPr="00030F7B">
        <w:rPr>
          <w:rFonts w:cs="Arial"/>
          <w:sz w:val="22"/>
          <w:szCs w:val="22"/>
        </w:rPr>
        <w:t>Permitted Share Capital Dealing Schedule</w:t>
      </w:r>
    </w:p>
    <w:p w:rsidR="003E4491" w:rsidRPr="00030F7B" w:rsidRDefault="003E4491" w:rsidP="005927DE">
      <w:pPr>
        <w:rPr>
          <w:rFonts w:cs="Arial"/>
          <w:sz w:val="22"/>
          <w:szCs w:val="22"/>
        </w:rPr>
      </w:pPr>
      <w:r w:rsidRPr="00030F7B">
        <w:rPr>
          <w:rFonts w:cs="Arial"/>
          <w:sz w:val="22"/>
          <w:szCs w:val="22"/>
        </w:rPr>
        <w:t>Schedule 1</w:t>
      </w:r>
      <w:r w:rsidR="00330357" w:rsidRPr="00030F7B">
        <w:rPr>
          <w:rFonts w:cs="Arial"/>
          <w:sz w:val="22"/>
          <w:szCs w:val="22"/>
        </w:rPr>
        <w:t>6</w:t>
      </w:r>
      <w:r w:rsidRPr="00030F7B">
        <w:rPr>
          <w:rFonts w:cs="Arial"/>
          <w:sz w:val="22"/>
          <w:szCs w:val="22"/>
        </w:rPr>
        <w:t xml:space="preserve"> — </w:t>
      </w:r>
      <w:r w:rsidR="000759AA" w:rsidRPr="00030F7B">
        <w:rPr>
          <w:rFonts w:cs="Arial"/>
          <w:sz w:val="22"/>
          <w:szCs w:val="22"/>
        </w:rPr>
        <w:t>Indexes Schedule</w:t>
      </w:r>
    </w:p>
    <w:p w:rsidR="003E4491" w:rsidRPr="00030F7B" w:rsidRDefault="003E4491" w:rsidP="005927DE">
      <w:pPr>
        <w:rPr>
          <w:rFonts w:cs="Arial"/>
          <w:sz w:val="22"/>
          <w:szCs w:val="22"/>
        </w:rPr>
      </w:pPr>
      <w:r w:rsidRPr="00030F7B">
        <w:rPr>
          <w:rFonts w:cs="Arial"/>
          <w:sz w:val="22"/>
          <w:szCs w:val="22"/>
        </w:rPr>
        <w:t>Schedule 1</w:t>
      </w:r>
      <w:r w:rsidR="00330357" w:rsidRPr="00030F7B">
        <w:rPr>
          <w:rFonts w:cs="Arial"/>
          <w:sz w:val="22"/>
          <w:szCs w:val="22"/>
        </w:rPr>
        <w:t>7</w:t>
      </w:r>
      <w:r w:rsidRPr="00030F7B">
        <w:rPr>
          <w:rFonts w:cs="Arial"/>
          <w:sz w:val="22"/>
          <w:szCs w:val="22"/>
        </w:rPr>
        <w:t xml:space="preserve"> — </w:t>
      </w:r>
      <w:r w:rsidR="000759AA" w:rsidRPr="00030F7B">
        <w:rPr>
          <w:rFonts w:cs="Arial"/>
          <w:sz w:val="22"/>
          <w:szCs w:val="22"/>
        </w:rPr>
        <w:t>Financial Close Adjustment Protocol</w:t>
      </w:r>
      <w:r w:rsidRPr="00030F7B">
        <w:rPr>
          <w:rFonts w:cs="Arial"/>
          <w:sz w:val="22"/>
          <w:szCs w:val="22"/>
        </w:rPr>
        <w:t xml:space="preserve"> </w:t>
      </w:r>
    </w:p>
    <w:p w:rsidR="003E4491" w:rsidRPr="00030F7B" w:rsidRDefault="003E4491" w:rsidP="005927DE">
      <w:pPr>
        <w:rPr>
          <w:rFonts w:cs="Arial"/>
          <w:sz w:val="22"/>
          <w:szCs w:val="22"/>
        </w:rPr>
      </w:pPr>
      <w:r w:rsidRPr="00030F7B">
        <w:rPr>
          <w:rFonts w:cs="Arial"/>
          <w:sz w:val="22"/>
          <w:szCs w:val="22"/>
        </w:rPr>
        <w:t xml:space="preserve">Schedule </w:t>
      </w:r>
      <w:r w:rsidR="00E900DD" w:rsidRPr="00030F7B">
        <w:rPr>
          <w:rFonts w:cs="Arial"/>
          <w:sz w:val="22"/>
          <w:szCs w:val="22"/>
        </w:rPr>
        <w:t>1</w:t>
      </w:r>
      <w:r w:rsidR="00330357" w:rsidRPr="00030F7B">
        <w:rPr>
          <w:rFonts w:cs="Arial"/>
          <w:sz w:val="22"/>
          <w:szCs w:val="22"/>
        </w:rPr>
        <w:t>8</w:t>
      </w:r>
      <w:r w:rsidRPr="00030F7B">
        <w:rPr>
          <w:rFonts w:cs="Arial"/>
          <w:sz w:val="22"/>
          <w:szCs w:val="22"/>
        </w:rPr>
        <w:t xml:space="preserve"> — </w:t>
      </w:r>
      <w:r w:rsidR="00AE33E4" w:rsidRPr="00030F7B">
        <w:rPr>
          <w:rFonts w:cs="Arial"/>
          <w:sz w:val="22"/>
          <w:szCs w:val="22"/>
        </w:rPr>
        <w:t>Intellectual</w:t>
      </w:r>
      <w:r w:rsidR="000759AA" w:rsidRPr="00030F7B">
        <w:rPr>
          <w:rFonts w:cs="Arial"/>
          <w:sz w:val="22"/>
          <w:szCs w:val="22"/>
        </w:rPr>
        <w:t xml:space="preserve"> Property Schedule</w:t>
      </w:r>
    </w:p>
    <w:p w:rsidR="007070A6" w:rsidRPr="00030F7B" w:rsidRDefault="007070A6" w:rsidP="005927DE">
      <w:pPr>
        <w:rPr>
          <w:rFonts w:cs="Arial"/>
          <w:sz w:val="22"/>
          <w:szCs w:val="22"/>
        </w:rPr>
      </w:pPr>
      <w:r w:rsidRPr="00030F7B">
        <w:rPr>
          <w:rFonts w:cs="Arial"/>
          <w:sz w:val="22"/>
          <w:szCs w:val="22"/>
        </w:rPr>
        <w:t xml:space="preserve">Schedule 19 </w:t>
      </w:r>
      <w:r w:rsidR="00E92998" w:rsidRPr="004266D7">
        <w:rPr>
          <w:rFonts w:cs="Arial"/>
          <w:sz w:val="22"/>
          <w:szCs w:val="22"/>
        </w:rPr>
        <w:t>—</w:t>
      </w:r>
      <w:r w:rsidRPr="00030F7B">
        <w:rPr>
          <w:rFonts w:cs="Arial"/>
          <w:sz w:val="22"/>
          <w:szCs w:val="22"/>
        </w:rPr>
        <w:t xml:space="preserve"> </w:t>
      </w:r>
      <w:r w:rsidR="00BB549F" w:rsidRPr="00030F7B">
        <w:rPr>
          <w:rFonts w:cs="Arial"/>
          <w:sz w:val="22"/>
          <w:szCs w:val="22"/>
        </w:rPr>
        <w:t xml:space="preserve">Remaining </w:t>
      </w:r>
      <w:r w:rsidRPr="00030F7B">
        <w:rPr>
          <w:rFonts w:cs="Arial"/>
          <w:sz w:val="22"/>
          <w:szCs w:val="22"/>
        </w:rPr>
        <w:t>Works Schedule</w:t>
      </w:r>
    </w:p>
    <w:p w:rsidR="001F6CD2" w:rsidRPr="00030F7B" w:rsidRDefault="001F6CD2" w:rsidP="005927DE">
      <w:pPr>
        <w:rPr>
          <w:rFonts w:cs="Arial"/>
          <w:sz w:val="22"/>
          <w:szCs w:val="22"/>
        </w:rPr>
      </w:pPr>
      <w:r w:rsidRPr="00030F7B">
        <w:rPr>
          <w:rFonts w:cs="Arial"/>
          <w:sz w:val="22"/>
          <w:szCs w:val="22"/>
        </w:rPr>
        <w:t xml:space="preserve">Schedule 20 </w:t>
      </w:r>
      <w:r w:rsidR="00E92998" w:rsidRPr="004266D7">
        <w:rPr>
          <w:rFonts w:cs="Arial"/>
          <w:sz w:val="22"/>
          <w:szCs w:val="22"/>
        </w:rPr>
        <w:t>—</w:t>
      </w:r>
      <w:r w:rsidRPr="00030F7B">
        <w:rPr>
          <w:rFonts w:cs="Arial"/>
          <w:sz w:val="22"/>
          <w:szCs w:val="22"/>
        </w:rPr>
        <w:t xml:space="preserve"> VIPP</w:t>
      </w:r>
      <w:r w:rsidR="00DD74EB" w:rsidRPr="00030F7B">
        <w:rPr>
          <w:rFonts w:cs="Arial"/>
          <w:sz w:val="22"/>
          <w:szCs w:val="22"/>
        </w:rPr>
        <w:t xml:space="preserve"> Schedule</w:t>
      </w:r>
    </w:p>
    <w:p w:rsidR="00B1501F" w:rsidRDefault="00B1501F" w:rsidP="005927DE">
      <w:pPr>
        <w:rPr>
          <w:rFonts w:cs="Arial"/>
          <w:sz w:val="22"/>
          <w:szCs w:val="22"/>
        </w:rPr>
      </w:pPr>
      <w:r w:rsidRPr="00B1501F">
        <w:rPr>
          <w:rFonts w:cs="Arial"/>
          <w:sz w:val="22"/>
          <w:szCs w:val="22"/>
        </w:rPr>
        <w:t>Schedule 2</w:t>
      </w:r>
      <w:r>
        <w:rPr>
          <w:rFonts w:cs="Arial"/>
          <w:sz w:val="22"/>
          <w:szCs w:val="22"/>
        </w:rPr>
        <w:t>1</w:t>
      </w:r>
      <w:r w:rsidRPr="00B1501F">
        <w:rPr>
          <w:rFonts w:cs="Arial"/>
          <w:sz w:val="22"/>
          <w:szCs w:val="22"/>
        </w:rPr>
        <w:t xml:space="preserve"> — Major Projects Skills Guarantee Compliance Plan </w:t>
      </w:r>
    </w:p>
    <w:p w:rsidR="00322531" w:rsidRDefault="00322531" w:rsidP="005927DE">
      <w:pPr>
        <w:rPr>
          <w:rFonts w:cs="Arial"/>
          <w:sz w:val="22"/>
          <w:szCs w:val="22"/>
        </w:rPr>
      </w:pPr>
      <w:r w:rsidRPr="00030F7B">
        <w:rPr>
          <w:rFonts w:cs="Arial"/>
          <w:sz w:val="22"/>
          <w:szCs w:val="22"/>
        </w:rPr>
        <w:t>Schedule 2</w:t>
      </w:r>
      <w:r w:rsidR="00B1501F">
        <w:rPr>
          <w:rFonts w:cs="Arial"/>
          <w:sz w:val="22"/>
          <w:szCs w:val="22"/>
        </w:rPr>
        <w:t>2</w:t>
      </w:r>
      <w:r w:rsidRPr="00030F7B">
        <w:rPr>
          <w:rFonts w:cs="Arial"/>
          <w:sz w:val="22"/>
          <w:szCs w:val="22"/>
        </w:rPr>
        <w:t xml:space="preserve"> </w:t>
      </w:r>
      <w:r w:rsidR="00E92998" w:rsidRPr="004266D7">
        <w:rPr>
          <w:rFonts w:cs="Arial"/>
          <w:sz w:val="22"/>
          <w:szCs w:val="22"/>
        </w:rPr>
        <w:t>—</w:t>
      </w:r>
      <w:r w:rsidRPr="00030F7B">
        <w:rPr>
          <w:rFonts w:cs="Arial"/>
          <w:sz w:val="22"/>
          <w:szCs w:val="22"/>
        </w:rPr>
        <w:t xml:space="preserve"> Site Access and Tenure Schedule</w:t>
      </w:r>
    </w:p>
    <w:p w:rsidR="0092639F" w:rsidRDefault="0092639F" w:rsidP="005927DE">
      <w:pPr>
        <w:rPr>
          <w:rFonts w:cs="Arial"/>
          <w:sz w:val="22"/>
          <w:szCs w:val="22"/>
        </w:rPr>
      </w:pPr>
      <w:r>
        <w:rPr>
          <w:rFonts w:cs="Arial"/>
          <w:sz w:val="22"/>
          <w:szCs w:val="22"/>
        </w:rPr>
        <w:t>Schedule 2</w:t>
      </w:r>
      <w:r w:rsidR="00B1501F">
        <w:rPr>
          <w:rFonts w:cs="Arial"/>
          <w:sz w:val="22"/>
          <w:szCs w:val="22"/>
        </w:rPr>
        <w:t>3</w:t>
      </w:r>
      <w:r>
        <w:rPr>
          <w:rFonts w:cs="Arial"/>
          <w:sz w:val="22"/>
          <w:szCs w:val="22"/>
        </w:rPr>
        <w:t xml:space="preserve"> </w:t>
      </w:r>
      <w:r w:rsidRPr="004266D7">
        <w:rPr>
          <w:rFonts w:cs="Arial"/>
          <w:sz w:val="22"/>
          <w:szCs w:val="22"/>
        </w:rPr>
        <w:t>—</w:t>
      </w:r>
      <w:r>
        <w:rPr>
          <w:rFonts w:cs="Arial"/>
          <w:sz w:val="22"/>
          <w:szCs w:val="22"/>
        </w:rPr>
        <w:t xml:space="preserve"> Augmentation Process Schedule</w:t>
      </w:r>
    </w:p>
    <w:p w:rsidR="005444D5" w:rsidRDefault="005444D5" w:rsidP="005444D5">
      <w:pPr>
        <w:keepNext/>
        <w:rPr>
          <w:rFonts w:cs="Arial"/>
          <w:b/>
          <w:sz w:val="22"/>
          <w:szCs w:val="22"/>
        </w:rPr>
      </w:pPr>
      <w:r>
        <w:rPr>
          <w:rFonts w:cs="Arial"/>
          <w:b/>
          <w:sz w:val="22"/>
          <w:szCs w:val="22"/>
        </w:rPr>
        <w:lastRenderedPageBreak/>
        <w:t>Annexures</w:t>
      </w:r>
    </w:p>
    <w:p w:rsidR="006F01F5" w:rsidRPr="00030F7B" w:rsidRDefault="005444D5" w:rsidP="006F01F5">
      <w:pPr>
        <w:rPr>
          <w:rFonts w:cs="Arial"/>
          <w:sz w:val="22"/>
          <w:szCs w:val="22"/>
        </w:rPr>
      </w:pPr>
      <w:r>
        <w:rPr>
          <w:rFonts w:cs="Arial"/>
          <w:sz w:val="22"/>
          <w:szCs w:val="22"/>
        </w:rPr>
        <w:t xml:space="preserve">Annexure 1 </w:t>
      </w:r>
      <w:r w:rsidR="006F01F5" w:rsidRPr="00030F7B">
        <w:rPr>
          <w:rFonts w:cs="Arial"/>
          <w:sz w:val="22"/>
          <w:szCs w:val="22"/>
        </w:rPr>
        <w:t>—</w:t>
      </w:r>
      <w:r w:rsidR="006F01F5">
        <w:rPr>
          <w:rFonts w:cs="Arial"/>
          <w:sz w:val="22"/>
          <w:szCs w:val="22"/>
        </w:rPr>
        <w:t xml:space="preserve"> Project Scope and Delivery Requirements</w:t>
      </w:r>
    </w:p>
    <w:p w:rsidR="00AE7429" w:rsidRDefault="00230286" w:rsidP="001939B6">
      <w:pPr>
        <w:keepNext/>
        <w:rPr>
          <w:rFonts w:cs="Arial"/>
          <w:b/>
          <w:sz w:val="22"/>
          <w:szCs w:val="22"/>
        </w:rPr>
      </w:pPr>
      <w:r w:rsidRPr="00030F7B">
        <w:rPr>
          <w:rFonts w:cs="Arial"/>
          <w:b/>
          <w:sz w:val="22"/>
          <w:szCs w:val="22"/>
        </w:rPr>
        <w:t>Attachments</w:t>
      </w:r>
    </w:p>
    <w:p w:rsidR="001A1406" w:rsidRPr="00030F7B" w:rsidRDefault="001A1406" w:rsidP="00541A46">
      <w:pPr>
        <w:rPr>
          <w:color w:val="000000"/>
          <w:sz w:val="22"/>
          <w:szCs w:val="22"/>
        </w:rPr>
      </w:pPr>
      <w:r w:rsidRPr="00030F7B">
        <w:rPr>
          <w:color w:val="000000"/>
          <w:sz w:val="22"/>
          <w:szCs w:val="22"/>
        </w:rPr>
        <w:t xml:space="preserve">Attachment </w:t>
      </w:r>
      <w:r w:rsidR="00533AC7">
        <w:rPr>
          <w:color w:val="000000"/>
          <w:sz w:val="22"/>
          <w:szCs w:val="22"/>
        </w:rPr>
        <w:t>1</w:t>
      </w:r>
      <w:r w:rsidRPr="00030F7B">
        <w:rPr>
          <w:color w:val="000000"/>
          <w:sz w:val="22"/>
          <w:szCs w:val="22"/>
        </w:rPr>
        <w:t xml:space="preserve"> </w:t>
      </w:r>
      <w:r w:rsidR="00556E73" w:rsidRPr="00030F7B">
        <w:rPr>
          <w:sz w:val="22"/>
          <w:szCs w:val="22"/>
        </w:rPr>
        <w:t>—</w:t>
      </w:r>
      <w:r w:rsidRPr="00030F7B">
        <w:rPr>
          <w:color w:val="000000"/>
          <w:sz w:val="22"/>
          <w:szCs w:val="22"/>
        </w:rPr>
        <w:t xml:space="preserve"> </w:t>
      </w:r>
      <w:r w:rsidR="00995AF9" w:rsidRPr="00030F7B">
        <w:rPr>
          <w:color w:val="000000"/>
          <w:sz w:val="22"/>
          <w:szCs w:val="22"/>
        </w:rPr>
        <w:t xml:space="preserve">Project </w:t>
      </w:r>
      <w:r w:rsidRPr="00030F7B">
        <w:rPr>
          <w:color w:val="000000"/>
          <w:sz w:val="22"/>
          <w:szCs w:val="22"/>
        </w:rPr>
        <w:t>Infor</w:t>
      </w:r>
      <w:r w:rsidR="00995AF9" w:rsidRPr="00030F7B">
        <w:rPr>
          <w:color w:val="000000"/>
          <w:sz w:val="22"/>
          <w:szCs w:val="22"/>
        </w:rPr>
        <w:t>mation</w:t>
      </w:r>
    </w:p>
    <w:p w:rsidR="001A1406" w:rsidRDefault="001A1406" w:rsidP="001402D7">
      <w:pPr>
        <w:rPr>
          <w:color w:val="000000"/>
          <w:sz w:val="22"/>
          <w:szCs w:val="22"/>
        </w:rPr>
      </w:pPr>
      <w:r w:rsidRPr="00030F7B">
        <w:rPr>
          <w:color w:val="000000"/>
          <w:sz w:val="22"/>
          <w:szCs w:val="22"/>
        </w:rPr>
        <w:t xml:space="preserve">Attachment </w:t>
      </w:r>
      <w:r w:rsidR="00533AC7">
        <w:rPr>
          <w:color w:val="000000"/>
          <w:sz w:val="22"/>
          <w:szCs w:val="22"/>
        </w:rPr>
        <w:t>2</w:t>
      </w:r>
      <w:r w:rsidRPr="00030F7B">
        <w:rPr>
          <w:color w:val="000000"/>
          <w:sz w:val="22"/>
          <w:szCs w:val="22"/>
        </w:rPr>
        <w:t xml:space="preserve"> </w:t>
      </w:r>
      <w:r w:rsidR="00556E73" w:rsidRPr="00030F7B">
        <w:rPr>
          <w:sz w:val="22"/>
          <w:szCs w:val="22"/>
        </w:rPr>
        <w:t>—</w:t>
      </w:r>
      <w:r w:rsidRPr="00030F7B">
        <w:rPr>
          <w:color w:val="000000"/>
          <w:sz w:val="22"/>
          <w:szCs w:val="22"/>
        </w:rPr>
        <w:t xml:space="preserve"> </w:t>
      </w:r>
      <w:r w:rsidR="0050601C" w:rsidRPr="00030F7B">
        <w:rPr>
          <w:color w:val="000000"/>
          <w:sz w:val="22"/>
          <w:szCs w:val="22"/>
        </w:rPr>
        <w:t>State Approval</w:t>
      </w:r>
      <w:r w:rsidRPr="00030F7B">
        <w:rPr>
          <w:color w:val="000000"/>
          <w:sz w:val="22"/>
          <w:szCs w:val="22"/>
        </w:rPr>
        <w:t>s</w:t>
      </w:r>
    </w:p>
    <w:p w:rsidR="009D6058" w:rsidRDefault="009D6058" w:rsidP="001402D7">
      <w:pPr>
        <w:rPr>
          <w:sz w:val="22"/>
          <w:szCs w:val="22"/>
        </w:rPr>
      </w:pPr>
      <w:r>
        <w:rPr>
          <w:color w:val="000000"/>
          <w:sz w:val="22"/>
          <w:szCs w:val="22"/>
        </w:rPr>
        <w:t xml:space="preserve">Attachment 3 </w:t>
      </w:r>
      <w:r w:rsidRPr="00030F7B">
        <w:rPr>
          <w:sz w:val="22"/>
          <w:szCs w:val="22"/>
        </w:rPr>
        <w:t>—</w:t>
      </w:r>
      <w:r>
        <w:rPr>
          <w:sz w:val="22"/>
          <w:szCs w:val="22"/>
        </w:rPr>
        <w:t xml:space="preserve"> Bid Development Phase Program</w:t>
      </w:r>
    </w:p>
    <w:p w:rsidR="003C3A73" w:rsidRDefault="003C3A73" w:rsidP="001402D7">
      <w:pPr>
        <w:rPr>
          <w:color w:val="000000"/>
          <w:sz w:val="22"/>
          <w:szCs w:val="22"/>
        </w:rPr>
      </w:pPr>
      <w:r>
        <w:rPr>
          <w:color w:val="000000"/>
          <w:sz w:val="22"/>
          <w:szCs w:val="22"/>
        </w:rPr>
        <w:t xml:space="preserve">Attachment 4 </w:t>
      </w:r>
      <w:r w:rsidRPr="00030F7B">
        <w:rPr>
          <w:sz w:val="22"/>
          <w:szCs w:val="22"/>
        </w:rPr>
        <w:t>—</w:t>
      </w:r>
      <w:r>
        <w:rPr>
          <w:sz w:val="22"/>
          <w:szCs w:val="22"/>
        </w:rPr>
        <w:t xml:space="preserve"> Bid Project Plans</w:t>
      </w:r>
    </w:p>
    <w:p w:rsidR="002E090F" w:rsidRPr="00315FB1" w:rsidRDefault="008D735B">
      <w:pPr>
        <w:spacing w:after="0"/>
      </w:pPr>
      <w:r>
        <w:br w:type="page"/>
      </w:r>
    </w:p>
    <w:p w:rsidR="003E4491" w:rsidRPr="006B4CAD" w:rsidRDefault="003E4491" w:rsidP="00895914">
      <w:pPr>
        <w:pStyle w:val="Subtitle"/>
      </w:pPr>
      <w:r>
        <w:lastRenderedPageBreak/>
        <w:t xml:space="preserve">Project </w:t>
      </w:r>
      <w:r w:rsidR="0092476D">
        <w:t>Deed</w:t>
      </w:r>
    </w:p>
    <w:p w:rsidR="00E22D5D" w:rsidRPr="00E22D5D" w:rsidRDefault="00E22D5D" w:rsidP="005927DE">
      <w:pPr>
        <w:tabs>
          <w:tab w:val="left" w:pos="1928"/>
        </w:tabs>
        <w:ind w:left="1928" w:hanging="1928"/>
        <w:rPr>
          <w:b/>
          <w:color w:val="000000"/>
          <w:sz w:val="24"/>
        </w:rPr>
      </w:pPr>
      <w:r w:rsidRPr="00E22D5D">
        <w:rPr>
          <w:b/>
          <w:color w:val="000000"/>
          <w:sz w:val="24"/>
        </w:rPr>
        <w:t>Date</w:t>
      </w:r>
    </w:p>
    <w:p w:rsidR="003E4491" w:rsidRPr="006B4CAD" w:rsidRDefault="003E4491" w:rsidP="005927DE">
      <w:pPr>
        <w:tabs>
          <w:tab w:val="left" w:pos="1928"/>
        </w:tabs>
        <w:ind w:left="1928" w:hanging="1928"/>
        <w:rPr>
          <w:color w:val="000000"/>
        </w:rPr>
      </w:pPr>
      <w:r w:rsidRPr="00E22D5D">
        <w:rPr>
          <w:b/>
          <w:color w:val="000000"/>
          <w:sz w:val="24"/>
        </w:rPr>
        <w:t>Parties</w:t>
      </w:r>
      <w:r w:rsidRPr="006B4CAD">
        <w:rPr>
          <w:b/>
          <w:color w:val="000000"/>
        </w:rPr>
        <w:tab/>
      </w:r>
      <w:r w:rsidR="006545F8">
        <w:rPr>
          <w:color w:val="000000"/>
          <w:lang w:val="en-US"/>
        </w:rPr>
        <w:t>[</w:t>
      </w:r>
      <w:r w:rsidR="00E02365">
        <w:rPr>
          <w:color w:val="000000"/>
          <w:highlight w:val="yellow"/>
          <w:lang w:val="en-US"/>
        </w:rPr>
        <w:t>#</w:t>
      </w:r>
      <w:r w:rsidR="006545F8">
        <w:rPr>
          <w:color w:val="000000"/>
          <w:lang w:val="en-US"/>
        </w:rPr>
        <w:t>]</w:t>
      </w:r>
      <w:r w:rsidR="00513891">
        <w:rPr>
          <w:color w:val="000000"/>
          <w:lang w:val="en-US"/>
        </w:rPr>
        <w:t xml:space="preserve"> </w:t>
      </w:r>
      <w:r w:rsidR="00C84165" w:rsidRPr="006B4CAD">
        <w:rPr>
          <w:color w:val="000000"/>
          <w:lang w:val="en-US"/>
        </w:rPr>
        <w:t>(</w:t>
      </w:r>
      <w:r w:rsidR="006545F8">
        <w:rPr>
          <w:b/>
          <w:color w:val="000000"/>
          <w:lang w:val="en-US"/>
        </w:rPr>
        <w:t>State</w:t>
      </w:r>
      <w:r w:rsidR="00C84165" w:rsidRPr="006B4CAD">
        <w:rPr>
          <w:color w:val="000000"/>
          <w:lang w:val="en-US"/>
        </w:rPr>
        <w:t>)</w:t>
      </w:r>
    </w:p>
    <w:p w:rsidR="003E4491" w:rsidRPr="006B4CAD" w:rsidRDefault="006545F8" w:rsidP="005927DE">
      <w:pPr>
        <w:autoSpaceDE w:val="0"/>
        <w:autoSpaceDN w:val="0"/>
        <w:adjustRightInd w:val="0"/>
        <w:spacing w:after="0"/>
        <w:ind w:left="1928"/>
        <w:rPr>
          <w:color w:val="000000"/>
        </w:rPr>
      </w:pPr>
      <w:r>
        <w:rPr>
          <w:color w:val="000000"/>
          <w:lang w:val="en-US"/>
        </w:rPr>
        <w:t>[</w:t>
      </w:r>
      <w:r w:rsidR="00E02365">
        <w:rPr>
          <w:color w:val="000000"/>
          <w:highlight w:val="yellow"/>
          <w:lang w:val="en-US"/>
        </w:rPr>
        <w:t>#</w:t>
      </w:r>
      <w:r>
        <w:rPr>
          <w:color w:val="000000"/>
          <w:lang w:val="en-US"/>
        </w:rPr>
        <w:t>]</w:t>
      </w:r>
      <w:r w:rsidR="003E4491" w:rsidRPr="006B4CAD">
        <w:rPr>
          <w:color w:val="000000"/>
          <w:lang w:val="en-US"/>
        </w:rPr>
        <w:t xml:space="preserve"> </w:t>
      </w:r>
      <w:r w:rsidR="003E4491" w:rsidRPr="006B4CAD">
        <w:rPr>
          <w:color w:val="000000"/>
        </w:rPr>
        <w:t>(</w:t>
      </w:r>
      <w:r w:rsidR="003E4491">
        <w:rPr>
          <w:b/>
          <w:bCs/>
          <w:color w:val="000000"/>
          <w:szCs w:val="22"/>
        </w:rPr>
        <w:t>Project Co</w:t>
      </w:r>
      <w:r w:rsidR="003E4491" w:rsidRPr="006B4CAD">
        <w:rPr>
          <w:color w:val="000000"/>
        </w:rPr>
        <w:t>)</w:t>
      </w:r>
    </w:p>
    <w:p w:rsidR="003E4491" w:rsidRPr="002E090F" w:rsidRDefault="003E4491" w:rsidP="005927DE"/>
    <w:p w:rsidR="003E4491" w:rsidRDefault="003E4491" w:rsidP="005927DE">
      <w:pPr>
        <w:rPr>
          <w:b/>
          <w:sz w:val="24"/>
          <w:lang w:eastAsia="zh-CN"/>
        </w:rPr>
      </w:pPr>
      <w:r w:rsidRPr="00E22D5D">
        <w:rPr>
          <w:b/>
          <w:sz w:val="24"/>
          <w:lang w:eastAsia="zh-CN"/>
        </w:rPr>
        <w:t>Background</w:t>
      </w:r>
    </w:p>
    <w:p w:rsidR="009772A2" w:rsidRPr="00AE078B" w:rsidRDefault="004B286A" w:rsidP="00584693">
      <w:pPr>
        <w:pStyle w:val="Background"/>
        <w:numPr>
          <w:ilvl w:val="0"/>
          <w:numId w:val="7"/>
        </w:numPr>
        <w:tabs>
          <w:tab w:val="clear" w:pos="964"/>
          <w:tab w:val="num" w:pos="1928"/>
        </w:tabs>
      </w:pPr>
      <w:bookmarkStart w:id="1" w:name="_Ref461628973"/>
      <w:bookmarkStart w:id="2" w:name="IDDRes001_mN109_count"/>
      <w:bookmarkStart w:id="3" w:name="_Ref448522148"/>
      <w:r w:rsidRPr="00AE078B">
        <w:t>[</w:t>
      </w:r>
      <w:r w:rsidRPr="00AE078B">
        <w:rPr>
          <w:i/>
          <w:highlight w:val="yellow"/>
        </w:rPr>
        <w:t>Insert</w:t>
      </w:r>
      <w:r w:rsidRPr="00AE078B">
        <w:t>]</w:t>
      </w:r>
      <w:bookmarkEnd w:id="1"/>
    </w:p>
    <w:p w:rsidR="003E4491" w:rsidRPr="00AE078B" w:rsidRDefault="004B286A" w:rsidP="00584693">
      <w:pPr>
        <w:pStyle w:val="Background"/>
        <w:numPr>
          <w:ilvl w:val="0"/>
          <w:numId w:val="7"/>
        </w:numPr>
        <w:tabs>
          <w:tab w:val="clear" w:pos="964"/>
          <w:tab w:val="num" w:pos="1928"/>
        </w:tabs>
      </w:pPr>
      <w:r w:rsidRPr="00AE078B">
        <w:t>[</w:t>
      </w:r>
      <w:r w:rsidRPr="00AE078B">
        <w:rPr>
          <w:i/>
          <w:highlight w:val="yellow"/>
        </w:rPr>
        <w:t>Insert</w:t>
      </w:r>
      <w:r w:rsidRPr="00AE078B">
        <w:t>]</w:t>
      </w:r>
      <w:bookmarkEnd w:id="2"/>
      <w:bookmarkEnd w:id="3"/>
    </w:p>
    <w:p w:rsidR="003E4491" w:rsidRDefault="003E4491" w:rsidP="005927DE">
      <w:pPr>
        <w:pStyle w:val="Subtitle"/>
        <w:rPr>
          <w:color w:val="000000"/>
        </w:rPr>
      </w:pPr>
      <w:r w:rsidRPr="006B4CAD">
        <w:rPr>
          <w:color w:val="000000"/>
        </w:rPr>
        <w:t>Operative provisions</w:t>
      </w:r>
    </w:p>
    <w:p w:rsidR="00BB1160" w:rsidRPr="006B4CAD" w:rsidRDefault="00BB1160" w:rsidP="00CC7207">
      <w:pPr>
        <w:pStyle w:val="Heading9"/>
      </w:pPr>
      <w:bookmarkStart w:id="4" w:name="_Toc460936228"/>
      <w:bookmarkStart w:id="5" w:name="_Toc507720387"/>
      <w:r>
        <w:t>PART A - INTERPRETATION</w:t>
      </w:r>
      <w:bookmarkEnd w:id="4"/>
      <w:bookmarkEnd w:id="5"/>
    </w:p>
    <w:p w:rsidR="003E4491" w:rsidRDefault="003E4491" w:rsidP="001939B6">
      <w:pPr>
        <w:pStyle w:val="Heading1"/>
        <w:numPr>
          <w:ilvl w:val="0"/>
          <w:numId w:val="288"/>
        </w:numPr>
        <w:rPr>
          <w:lang w:eastAsia="zh-CN"/>
        </w:rPr>
      </w:pPr>
      <w:bookmarkStart w:id="6" w:name="_Ref210192379"/>
      <w:bookmarkStart w:id="7" w:name="_Toc460936229"/>
      <w:bookmarkStart w:id="8" w:name="_Toc507720388"/>
      <w:r w:rsidRPr="006B4CAD">
        <w:rPr>
          <w:lang w:eastAsia="zh-CN"/>
        </w:rPr>
        <w:t>Definitions</w:t>
      </w:r>
      <w:bookmarkEnd w:id="6"/>
      <w:bookmarkEnd w:id="7"/>
      <w:bookmarkEnd w:id="8"/>
    </w:p>
    <w:p w:rsidR="00D75993" w:rsidRPr="00D75993" w:rsidRDefault="00D75993" w:rsidP="00FC0CF8">
      <w:pPr>
        <w:pStyle w:val="IndentParaLevel1"/>
        <w:keepNext/>
        <w:rPr>
          <w:lang w:eastAsia="zh-CN"/>
        </w:rPr>
      </w:pPr>
      <w:r w:rsidRPr="006B4CAD">
        <w:rPr>
          <w:lang w:eastAsia="zh-CN"/>
        </w:rPr>
        <w:t xml:space="preserve">In </w:t>
      </w:r>
      <w:r>
        <w:rPr>
          <w:lang w:eastAsia="zh-CN"/>
        </w:rPr>
        <w:t>this Deed</w:t>
      </w:r>
      <w:r w:rsidRPr="006B4CAD">
        <w:rPr>
          <w:lang w:eastAsia="zh-CN"/>
        </w:rPr>
        <w:t>:</w:t>
      </w:r>
    </w:p>
    <w:p w:rsidR="005444D5" w:rsidRPr="001939B6" w:rsidRDefault="005444D5" w:rsidP="001939B6">
      <w:pPr>
        <w:pStyle w:val="Definition"/>
        <w:rPr>
          <w:highlight w:val="green"/>
        </w:rPr>
      </w:pPr>
      <w:r>
        <w:rPr>
          <w:b/>
        </w:rPr>
        <w:t xml:space="preserve">Abate </w:t>
      </w:r>
      <w:r>
        <w:t>has the meaning given in the Payment Schedule.</w:t>
      </w:r>
    </w:p>
    <w:p w:rsidR="00B6186C" w:rsidRPr="005F2EFB" w:rsidRDefault="00B6186C" w:rsidP="001939B6">
      <w:pPr>
        <w:pStyle w:val="Definition"/>
        <w:rPr>
          <w:highlight w:val="green"/>
        </w:rPr>
      </w:pPr>
      <w:r w:rsidRPr="00975612">
        <w:rPr>
          <w:b/>
        </w:rPr>
        <w:t xml:space="preserve">Abatement </w:t>
      </w:r>
      <w:r w:rsidR="003834EC">
        <w:t xml:space="preserve">has the meaning given in </w:t>
      </w:r>
      <w:r w:rsidR="00E036AB">
        <w:t>the Payment Schedule</w:t>
      </w:r>
      <w:r w:rsidRPr="00F22F1F">
        <w:t>.</w:t>
      </w:r>
      <w:r w:rsidR="00EE384E">
        <w:t xml:space="preserve"> </w:t>
      </w:r>
      <w:r w:rsidR="00E15077" w:rsidRPr="00F613D9">
        <w:rPr>
          <w:b/>
          <w:i/>
          <w:highlight w:val="yellow"/>
        </w:rPr>
        <w:t>[Note: Definition to be considered in light of Payment Schedule.</w:t>
      </w:r>
      <w:r w:rsidR="00DD77B9">
        <w:rPr>
          <w:b/>
          <w:i/>
          <w:highlight w:val="yellow"/>
        </w:rPr>
        <w:t xml:space="preserve"> Definition to capture abatements for Performance Failures.</w:t>
      </w:r>
      <w:r w:rsidR="00E15077" w:rsidRPr="00F613D9">
        <w:rPr>
          <w:b/>
          <w:i/>
          <w:highlight w:val="yellow"/>
        </w:rPr>
        <w:t>]</w:t>
      </w:r>
    </w:p>
    <w:p w:rsidR="0009284C" w:rsidRPr="00D769C0" w:rsidRDefault="0009284C">
      <w:pPr>
        <w:pStyle w:val="Definition"/>
      </w:pPr>
      <w:r w:rsidRPr="00CD6276">
        <w:rPr>
          <w:b/>
        </w:rPr>
        <w:t>ABC Commissioner</w:t>
      </w:r>
      <w:r>
        <w:t xml:space="preserve"> means the Australian Building and Construction Commissioner referred to in subsection 15(1) of the </w:t>
      </w:r>
      <w:r w:rsidR="00FA03AF">
        <w:t>Building Act 2016</w:t>
      </w:r>
      <w:r>
        <w:t>.</w:t>
      </w:r>
      <w:r w:rsidR="00EE384E">
        <w:t xml:space="preserve"> </w:t>
      </w:r>
      <w:r w:rsidRPr="00F613D9">
        <w:rPr>
          <w:b/>
          <w:i/>
          <w:highlight w:val="yellow"/>
        </w:rPr>
        <w:t>[Note: Definition to be deleted if Building Code 2016 not applicable.]</w:t>
      </w:r>
    </w:p>
    <w:p w:rsidR="000F495B" w:rsidRPr="005F2EFB" w:rsidRDefault="000F495B">
      <w:pPr>
        <w:pStyle w:val="Definition"/>
      </w:pPr>
      <w:r w:rsidRPr="00CD6276">
        <w:rPr>
          <w:b/>
        </w:rPr>
        <w:t>ABCC</w:t>
      </w:r>
      <w:r>
        <w:t xml:space="preserve"> means the Australian Building and Construction Commission referred to in subsection 29(2) of the </w:t>
      </w:r>
      <w:r w:rsidR="00FA03AF">
        <w:t>Building Act 2016</w:t>
      </w:r>
      <w:r>
        <w:t xml:space="preserve">. </w:t>
      </w:r>
      <w:r w:rsidRPr="00EE384E">
        <w:rPr>
          <w:b/>
          <w:i/>
          <w:highlight w:val="yellow"/>
        </w:rPr>
        <w:t>[Note: Definition to be deleted if Building Code 2016 not applicable.]</w:t>
      </w:r>
    </w:p>
    <w:p w:rsidR="004F7309" w:rsidRPr="00323234" w:rsidRDefault="004F7309">
      <w:pPr>
        <w:pStyle w:val="Definition"/>
      </w:pPr>
      <w:r w:rsidRPr="00256956">
        <w:rPr>
          <w:b/>
        </w:rPr>
        <w:t>Aboriginal Cultural Heritage</w:t>
      </w:r>
      <w:r w:rsidRPr="0086345B">
        <w:t xml:space="preserve"> has the meaning given in the </w:t>
      </w:r>
      <w:r w:rsidRPr="00323234">
        <w:rPr>
          <w:i/>
        </w:rPr>
        <w:t>Aboriginal Heritage Act 2006</w:t>
      </w:r>
      <w:r w:rsidRPr="0086345B">
        <w:t xml:space="preserve"> (Vic).</w:t>
      </w:r>
    </w:p>
    <w:p w:rsidR="00BD3AF3" w:rsidRPr="00F22F1F" w:rsidRDefault="00BD3AF3" w:rsidP="001939B6">
      <w:pPr>
        <w:pStyle w:val="Definition"/>
      </w:pPr>
      <w:r>
        <w:rPr>
          <w:b/>
        </w:rPr>
        <w:t>Acceptance</w:t>
      </w:r>
      <w:r w:rsidRPr="00F22F1F">
        <w:t xml:space="preserve"> means:</w:t>
      </w:r>
    </w:p>
    <w:p w:rsidR="00A94A56" w:rsidRDefault="00A94A56" w:rsidP="001939B6">
      <w:pPr>
        <w:pStyle w:val="DefinitionNum2"/>
      </w:pPr>
      <w:r>
        <w:t>[Not Used];</w:t>
      </w:r>
    </w:p>
    <w:p w:rsidR="00BD3AF3" w:rsidRPr="00037C9D" w:rsidRDefault="00BD3AF3" w:rsidP="001939B6">
      <w:pPr>
        <w:pStyle w:val="DefinitionNum2"/>
      </w:pPr>
      <w:r w:rsidRPr="00037C9D">
        <w:t>Commercial Acceptance; and</w:t>
      </w:r>
    </w:p>
    <w:p w:rsidR="00BD3AF3" w:rsidRPr="00037C9D" w:rsidRDefault="00BD3AF3" w:rsidP="001939B6">
      <w:pPr>
        <w:pStyle w:val="DefinitionNum2"/>
      </w:pPr>
      <w:r w:rsidRPr="00037C9D">
        <w:t>Final Acceptance,</w:t>
      </w:r>
    </w:p>
    <w:p w:rsidR="00BD3AF3" w:rsidRPr="00F22F1F" w:rsidRDefault="00BD3AF3" w:rsidP="001939B6">
      <w:pPr>
        <w:pStyle w:val="IndentParaLevel1"/>
      </w:pPr>
      <w:r w:rsidRPr="00F22F1F">
        <w:t>(or the relevant one of these as the case may be).</w:t>
      </w:r>
    </w:p>
    <w:p w:rsidR="003E4491" w:rsidRDefault="003E4491" w:rsidP="005B4D35">
      <w:pPr>
        <w:pStyle w:val="Definition"/>
      </w:pPr>
      <w:r w:rsidRPr="00AA473F">
        <w:rPr>
          <w:b/>
        </w:rPr>
        <w:t>Actual Debt</w:t>
      </w:r>
      <w:r w:rsidRPr="00AA473F">
        <w:t xml:space="preserve"> means the </w:t>
      </w:r>
      <w:r>
        <w:t xml:space="preserve">aggregate </w:t>
      </w:r>
      <w:r w:rsidRPr="00AA473F">
        <w:t xml:space="preserve">indebtedness of </w:t>
      </w:r>
      <w:r>
        <w:t>Group Members</w:t>
      </w:r>
      <w:r w:rsidRPr="00AA473F">
        <w:t xml:space="preserve"> under the </w:t>
      </w:r>
      <w:r w:rsidRPr="00A96B13">
        <w:t>Finance Documents</w:t>
      </w:r>
      <w:r>
        <w:t>, excluding any indebtedness to Related Bodies Corporate that is in the nature of, or identified in the Financial Model as being</w:t>
      </w:r>
      <w:r w:rsidR="00073630">
        <w:t>,</w:t>
      </w:r>
      <w:r>
        <w:t xml:space="preserve"> </w:t>
      </w:r>
      <w:r w:rsidR="00FF252F">
        <w:t>E</w:t>
      </w:r>
      <w:r>
        <w:t xml:space="preserve">quity </w:t>
      </w:r>
      <w:r w:rsidR="00C84064">
        <w:t>F</w:t>
      </w:r>
      <w:r>
        <w:t>unding</w:t>
      </w:r>
      <w:r w:rsidRPr="00AA473F">
        <w:t>.</w:t>
      </w:r>
    </w:p>
    <w:p w:rsidR="00526113" w:rsidRDefault="00526113" w:rsidP="005B4D35">
      <w:pPr>
        <w:pStyle w:val="Definition"/>
        <w:rPr>
          <w:lang w:eastAsia="zh-CN"/>
        </w:rPr>
      </w:pPr>
      <w:r>
        <w:rPr>
          <w:b/>
          <w:lang w:eastAsia="zh-CN"/>
        </w:rPr>
        <w:t>Actual Equity Disclosure</w:t>
      </w:r>
      <w:r>
        <w:rPr>
          <w:lang w:eastAsia="zh-CN"/>
        </w:rPr>
        <w:t xml:space="preserve"> means the calculations and related inputs used by Project Co to determine the Actual Equity IRR.</w:t>
      </w:r>
    </w:p>
    <w:p w:rsidR="00526113" w:rsidRPr="007749EC" w:rsidRDefault="00526113" w:rsidP="005B4D35">
      <w:pPr>
        <w:pStyle w:val="Definition"/>
        <w:rPr>
          <w:lang w:eastAsia="zh-CN"/>
        </w:rPr>
      </w:pPr>
      <w:r w:rsidRPr="007749EC">
        <w:rPr>
          <w:b/>
          <w:lang w:eastAsia="zh-CN"/>
        </w:rPr>
        <w:lastRenderedPageBreak/>
        <w:t>Actual Equity Disclosure Date</w:t>
      </w:r>
      <w:r>
        <w:rPr>
          <w:lang w:eastAsia="zh-CN"/>
        </w:rPr>
        <w:t xml:space="preserve"> means, in each Operating Year, the day that is 20 Business Days after the end of the Financial Year. </w:t>
      </w:r>
      <w:r w:rsidRPr="007749EC">
        <w:rPr>
          <w:b/>
          <w:i/>
          <w:highlight w:val="yellow"/>
          <w:lang w:eastAsia="zh-CN"/>
        </w:rPr>
        <w:t>[Note: Reference to the Financial Year will need to be adjusted if Project Co uses a different financial year.]</w:t>
      </w:r>
    </w:p>
    <w:p w:rsidR="00526113" w:rsidRDefault="00526113" w:rsidP="005B4D35">
      <w:pPr>
        <w:pStyle w:val="Definition"/>
        <w:rPr>
          <w:lang w:eastAsia="zh-CN"/>
        </w:rPr>
      </w:pPr>
      <w:r>
        <w:rPr>
          <w:b/>
          <w:lang w:eastAsia="zh-CN"/>
        </w:rPr>
        <w:t>Actual Equity IRR</w:t>
      </w:r>
      <w:r>
        <w:rPr>
          <w:lang w:eastAsia="zh-CN"/>
        </w:rPr>
        <w:t xml:space="preserve"> means the internal rate of return to providers </w:t>
      </w:r>
      <w:r w:rsidR="00922BF1">
        <w:rPr>
          <w:lang w:eastAsia="zh-CN"/>
        </w:rPr>
        <w:t xml:space="preserve">of Equity Funding, </w:t>
      </w:r>
      <w:r>
        <w:rPr>
          <w:lang w:eastAsia="zh-CN"/>
        </w:rPr>
        <w:t xml:space="preserve">calculated </w:t>
      </w:r>
      <w:r w:rsidR="00922BF1">
        <w:rPr>
          <w:lang w:eastAsia="zh-CN"/>
        </w:rPr>
        <w:t xml:space="preserve">on a </w:t>
      </w:r>
      <w:r w:rsidR="00922BF1" w:rsidRPr="00534B24">
        <w:rPr>
          <w:lang w:eastAsia="zh-CN"/>
        </w:rPr>
        <w:t>nominal</w:t>
      </w:r>
      <w:r w:rsidR="00922BF1">
        <w:rPr>
          <w:lang w:eastAsia="zh-CN"/>
        </w:rPr>
        <w:t xml:space="preserve"> and pre-investor tax basis </w:t>
      </w:r>
      <w:r>
        <w:rPr>
          <w:lang w:eastAsia="zh-CN"/>
        </w:rPr>
        <w:t>using</w:t>
      </w:r>
      <w:r w:rsidR="00922BF1">
        <w:rPr>
          <w:lang w:eastAsia="zh-CN"/>
        </w:rPr>
        <w:t>:</w:t>
      </w:r>
    </w:p>
    <w:p w:rsidR="00922BF1" w:rsidRDefault="00922BF1" w:rsidP="005B4D35">
      <w:pPr>
        <w:pStyle w:val="DefinitionNum2"/>
      </w:pPr>
      <w:r>
        <w:t>all contributions of Equity Funding and their respective actual contribution dates, irrespective of whether those contributions were anticipated in the Financial Model;</w:t>
      </w:r>
    </w:p>
    <w:p w:rsidR="00922BF1" w:rsidRDefault="00922BF1" w:rsidP="005B4D35">
      <w:pPr>
        <w:pStyle w:val="DefinitionNum2"/>
      </w:pPr>
      <w:r>
        <w:t>all Distributions and accrued Distributions up to the relevant Actual Equity Disclosure Date; and</w:t>
      </w:r>
    </w:p>
    <w:p w:rsidR="00922BF1" w:rsidRPr="007749EC" w:rsidRDefault="00922BF1" w:rsidP="005B4D35">
      <w:pPr>
        <w:pStyle w:val="DefinitionNum2"/>
      </w:pPr>
      <w:r>
        <w:t>all Distributions forecast in the Financial Model to be provided after the relevant Actual Equity Disclosure Date</w:t>
      </w:r>
      <w:r w:rsidR="006536F4">
        <w:t>.</w:t>
      </w:r>
    </w:p>
    <w:p w:rsidR="004444F4" w:rsidRDefault="004444F4" w:rsidP="005B4D35">
      <w:pPr>
        <w:pStyle w:val="Definition"/>
        <w:rPr>
          <w:highlight w:val="cyan"/>
        </w:rPr>
      </w:pPr>
      <w:r w:rsidRPr="00163B20">
        <w:rPr>
          <w:b/>
        </w:rPr>
        <w:t>Adjustment Note</w:t>
      </w:r>
      <w:r w:rsidRPr="00163B20">
        <w:t xml:space="preserve"> has the meaning given in the GST Law.</w:t>
      </w:r>
    </w:p>
    <w:p w:rsidR="003E4491" w:rsidRDefault="003E4491" w:rsidP="005B4D35">
      <w:pPr>
        <w:pStyle w:val="Definition"/>
      </w:pPr>
      <w:r w:rsidRPr="006B4CAD">
        <w:rPr>
          <w:b/>
        </w:rPr>
        <w:t>Agreed Amount</w:t>
      </w:r>
      <w:r w:rsidRPr="006B4CAD">
        <w:t xml:space="preserve"> has the meaning given in clause </w:t>
      </w:r>
      <w:r>
        <w:fldChar w:fldCharType="begin"/>
      </w:r>
      <w:r>
        <w:instrText xml:space="preserve"> REF _Ref359098705 \r \h </w:instrText>
      </w:r>
      <w:r w:rsidR="00776D10">
        <w:instrText xml:space="preserve"> \* MERGEFORMAT </w:instrText>
      </w:r>
      <w:r>
        <w:fldChar w:fldCharType="separate"/>
      </w:r>
      <w:r w:rsidR="00244644">
        <w:t>61.1(c)(i)</w:t>
      </w:r>
      <w:r>
        <w:fldChar w:fldCharType="end"/>
      </w:r>
      <w:r w:rsidRPr="006B4CAD">
        <w:t>.</w:t>
      </w:r>
    </w:p>
    <w:p w:rsidR="004346EF" w:rsidRDefault="004346EF" w:rsidP="005B4D35">
      <w:pPr>
        <w:pStyle w:val="Definition"/>
      </w:pPr>
      <w:r>
        <w:rPr>
          <w:b/>
        </w:rPr>
        <w:t>Amended Remediation Plan</w:t>
      </w:r>
      <w:r>
        <w:t xml:space="preserve"> has the meaning given in clause</w:t>
      </w:r>
      <w:r w:rsidR="008F5769">
        <w:t xml:space="preserve"> </w:t>
      </w:r>
      <w:r w:rsidR="008F5769">
        <w:fldChar w:fldCharType="begin"/>
      </w:r>
      <w:r w:rsidR="008F5769">
        <w:instrText xml:space="preserve"> REF _Ref462120055 \w \h </w:instrText>
      </w:r>
      <w:r w:rsidR="008F5769">
        <w:fldChar w:fldCharType="separate"/>
      </w:r>
      <w:r w:rsidR="00244644">
        <w:t>26.4(i)</w:t>
      </w:r>
      <w:r w:rsidR="008F5769">
        <w:fldChar w:fldCharType="end"/>
      </w:r>
      <w:r>
        <w:t>.</w:t>
      </w:r>
    </w:p>
    <w:p w:rsidR="0069788B" w:rsidRPr="004346EF" w:rsidRDefault="0069788B" w:rsidP="005B4D35">
      <w:pPr>
        <w:pStyle w:val="Definition"/>
      </w:pPr>
      <w:r w:rsidRPr="000977C4">
        <w:rPr>
          <w:b/>
        </w:rPr>
        <w:t>Amendment</w:t>
      </w:r>
      <w:r>
        <w:t xml:space="preserve"> has the meaning given in clause </w:t>
      </w:r>
      <w:r>
        <w:fldChar w:fldCharType="begin"/>
      </w:r>
      <w:r>
        <w:instrText xml:space="preserve"> REF _Ref361057057 \w \h </w:instrText>
      </w:r>
      <w:r>
        <w:fldChar w:fldCharType="separate"/>
      </w:r>
      <w:r w:rsidR="00244644">
        <w:t>52.1(a)</w:t>
      </w:r>
      <w:r>
        <w:fldChar w:fldCharType="end"/>
      </w:r>
      <w:r w:rsidR="001554FA">
        <w:t>.</w:t>
      </w:r>
    </w:p>
    <w:p w:rsidR="005444D5" w:rsidRPr="001939B6" w:rsidRDefault="005444D5" w:rsidP="005B4D35">
      <w:pPr>
        <w:pStyle w:val="Definition"/>
      </w:pPr>
      <w:r w:rsidRPr="001939B6">
        <w:rPr>
          <w:b/>
        </w:rPr>
        <w:t>Annexure</w:t>
      </w:r>
      <w:r w:rsidRPr="001939B6">
        <w:t xml:space="preserve"> means an annexure to this </w:t>
      </w:r>
      <w:r w:rsidR="00FA03AF">
        <w:t>D</w:t>
      </w:r>
      <w:r w:rsidRPr="001939B6">
        <w:t>eed.</w:t>
      </w:r>
    </w:p>
    <w:p w:rsidR="00B1501F" w:rsidRDefault="00B1501F" w:rsidP="005B4D35">
      <w:pPr>
        <w:pStyle w:val="Definition"/>
      </w:pPr>
      <w:r w:rsidRPr="00956EBA">
        <w:rPr>
          <w:b/>
        </w:rPr>
        <w:t>Apprentice</w:t>
      </w:r>
      <w:r>
        <w:t xml:space="preserve"> means a person who:</w:t>
      </w:r>
    </w:p>
    <w:p w:rsidR="00B1501F" w:rsidRDefault="00B1501F" w:rsidP="005B4D35">
      <w:pPr>
        <w:pStyle w:val="DefinitionNum2"/>
      </w:pPr>
      <w:r>
        <w:t>an employer has undertaken to train under a Training Contract; and</w:t>
      </w:r>
    </w:p>
    <w:p w:rsidR="00B1501F" w:rsidRDefault="00B1501F" w:rsidP="005B4D35">
      <w:pPr>
        <w:pStyle w:val="DefinitionNum2"/>
      </w:pPr>
      <w:r>
        <w:t>is registered with the Victorian Registration and Qualifications Authority.</w:t>
      </w:r>
    </w:p>
    <w:p w:rsidR="004444F4" w:rsidRDefault="004444F4" w:rsidP="005B4D35">
      <w:pPr>
        <w:pStyle w:val="Definition"/>
      </w:pPr>
      <w:r w:rsidRPr="005B4D35">
        <w:rPr>
          <w:b/>
        </w:rPr>
        <w:t>Approval</w:t>
      </w:r>
      <w:r w:rsidRPr="00F22F1F">
        <w:t xml:space="preserve"> </w:t>
      </w:r>
      <w:r w:rsidRPr="00163B20">
        <w:t>means</w:t>
      </w:r>
      <w:r>
        <w:t>:</w:t>
      </w:r>
    </w:p>
    <w:p w:rsidR="004444F4" w:rsidRDefault="004444F4" w:rsidP="005B4D35">
      <w:pPr>
        <w:pStyle w:val="DefinitionNum2"/>
      </w:pPr>
      <w:r w:rsidRPr="006A68BA">
        <w:t xml:space="preserve">each </w:t>
      </w:r>
      <w:r w:rsidR="0050601C">
        <w:t>State Approval</w:t>
      </w:r>
      <w:r w:rsidR="00A06269" w:rsidRPr="006A68BA">
        <w:t xml:space="preserve"> </w:t>
      </w:r>
      <w:r w:rsidRPr="006A68BA">
        <w:t>required for the purpose of the Project</w:t>
      </w:r>
      <w:r>
        <w:t>; and</w:t>
      </w:r>
    </w:p>
    <w:p w:rsidR="004444F4" w:rsidRDefault="004444F4" w:rsidP="005B4D35">
      <w:pPr>
        <w:pStyle w:val="DefinitionNum2"/>
      </w:pPr>
      <w:r w:rsidRPr="006A68BA">
        <w:t>any other licence, permit, authorisation, consent, assessment, approval, determination, certificate, accreditation, registration, clearance, permission or the like which must be obtained or satisfied (as the case may be) in connection with the Project.</w:t>
      </w:r>
    </w:p>
    <w:p w:rsidR="003E4491" w:rsidRPr="006B4CAD" w:rsidRDefault="003E4491" w:rsidP="005B4D35">
      <w:pPr>
        <w:pStyle w:val="Definition"/>
      </w:pPr>
      <w:r w:rsidRPr="001F7AE3">
        <w:rPr>
          <w:b/>
        </w:rPr>
        <w:t>Artefacts</w:t>
      </w:r>
      <w:r w:rsidRPr="006B4CAD">
        <w:t xml:space="preserve"> means any places, fossils, bones, artefacts, coins, articles of antiquity, buildings, structures, natural features or other remains or objects or things of scientific, geological, historical, aesthetic, social, spiritual, cultural</w:t>
      </w:r>
      <w:r>
        <w:t xml:space="preserve"> heritage</w:t>
      </w:r>
      <w:r w:rsidRPr="006B4CAD">
        <w:t xml:space="preserve"> or archaeological interest </w:t>
      </w:r>
      <w:r>
        <w:t>including any items of cultural heritage significance under the</w:t>
      </w:r>
      <w:r w:rsidRPr="006B4CAD">
        <w:t xml:space="preserve"> </w:t>
      </w:r>
      <w:r w:rsidR="00E15077">
        <w:rPr>
          <w:i/>
        </w:rPr>
        <w:t xml:space="preserve">Aboriginal </w:t>
      </w:r>
      <w:r w:rsidRPr="00A15395">
        <w:rPr>
          <w:i/>
        </w:rPr>
        <w:t>Heritage Act 200</w:t>
      </w:r>
      <w:r w:rsidR="00E15077">
        <w:rPr>
          <w:i/>
        </w:rPr>
        <w:t>6</w:t>
      </w:r>
      <w:r w:rsidRPr="00A15395">
        <w:t xml:space="preserve"> (</w:t>
      </w:r>
      <w:r w:rsidR="00E15077">
        <w:t>Vic</w:t>
      </w:r>
      <w:r w:rsidRPr="00A15395">
        <w:t>).</w:t>
      </w:r>
    </w:p>
    <w:p w:rsidR="00923276" w:rsidRPr="00323234" w:rsidRDefault="00923276" w:rsidP="005B4D35">
      <w:pPr>
        <w:pStyle w:val="Definition"/>
      </w:pPr>
      <w:r w:rsidRPr="0024798C">
        <w:rPr>
          <w:b/>
        </w:rPr>
        <w:t xml:space="preserve">As-Built </w:t>
      </w:r>
      <w:bookmarkStart w:id="9" w:name="OLE_LINK1"/>
      <w:bookmarkStart w:id="10" w:name="OLE_LINK2"/>
      <w:r w:rsidRPr="0024798C">
        <w:rPr>
          <w:b/>
        </w:rPr>
        <w:t>Records</w:t>
      </w:r>
      <w:bookmarkEnd w:id="9"/>
      <w:bookmarkEnd w:id="10"/>
      <w:r w:rsidRPr="0024798C">
        <w:rPr>
          <w:b/>
        </w:rPr>
        <w:t xml:space="preserve"> </w:t>
      </w:r>
      <w:r w:rsidRPr="0024798C">
        <w:t xml:space="preserve">means the as-built information required to be provided in relation to the Works in accordance with </w:t>
      </w:r>
      <w:r>
        <w:t>[</w:t>
      </w:r>
      <w:r w:rsidR="00E02365">
        <w:rPr>
          <w:highlight w:val="yellow"/>
        </w:rPr>
        <w:t>#</w:t>
      </w:r>
      <w:r>
        <w:t>]</w:t>
      </w:r>
      <w:r w:rsidRPr="0024798C">
        <w:t xml:space="preserve"> of the </w:t>
      </w:r>
      <w:r w:rsidR="00722BB4">
        <w:t>PSDR</w:t>
      </w:r>
      <w:r w:rsidRPr="0024798C">
        <w:t>.</w:t>
      </w:r>
    </w:p>
    <w:p w:rsidR="00367372" w:rsidRPr="00030F7B" w:rsidRDefault="00367372" w:rsidP="005B4D35">
      <w:pPr>
        <w:pStyle w:val="Definition"/>
      </w:pPr>
      <w:r w:rsidRPr="00030F7B">
        <w:rPr>
          <w:b/>
        </w:rPr>
        <w:t>Asset Condition Survey</w:t>
      </w:r>
      <w:r w:rsidRPr="00030F7B">
        <w:t xml:space="preserve"> means each survey of the Maintained Assets undertaken in accordance with clause </w:t>
      </w:r>
      <w:r w:rsidR="00191DEE">
        <w:fldChar w:fldCharType="begin"/>
      </w:r>
      <w:r w:rsidR="00191DEE">
        <w:instrText xml:space="preserve"> REF _Ref482001367 \r \h </w:instrText>
      </w:r>
      <w:r w:rsidR="00191DEE">
        <w:fldChar w:fldCharType="separate"/>
      </w:r>
      <w:r w:rsidR="00244644">
        <w:t>15.4(a)</w:t>
      </w:r>
      <w:r w:rsidR="00191DEE">
        <w:fldChar w:fldCharType="end"/>
      </w:r>
      <w:r w:rsidR="00CA3063" w:rsidRPr="00030F7B">
        <w:t>.</w:t>
      </w:r>
    </w:p>
    <w:p w:rsidR="003C3BE2" w:rsidRPr="006B6F47" w:rsidRDefault="003C3BE2" w:rsidP="005B4D35">
      <w:pPr>
        <w:pStyle w:val="Definition"/>
      </w:pPr>
      <w:r w:rsidRPr="006B6F47">
        <w:rPr>
          <w:b/>
        </w:rPr>
        <w:t>Asset Information System</w:t>
      </w:r>
      <w:r>
        <w:t xml:space="preserve"> means the system of that name described in </w:t>
      </w:r>
      <w:r w:rsidR="00FA71E6" w:rsidRPr="0052367A">
        <w:t>[</w:t>
      </w:r>
      <w:r w:rsidR="00E02365">
        <w:rPr>
          <w:highlight w:val="yellow"/>
        </w:rPr>
        <w:t>#</w:t>
      </w:r>
      <w:r w:rsidR="00FA71E6" w:rsidRPr="0052367A">
        <w:t>]</w:t>
      </w:r>
      <w:r>
        <w:t xml:space="preserve"> of the </w:t>
      </w:r>
      <w:r w:rsidR="0092476D">
        <w:t>PSDR</w:t>
      </w:r>
      <w:r>
        <w:t>.</w:t>
      </w:r>
    </w:p>
    <w:p w:rsidR="003E4491" w:rsidRPr="00030F7B" w:rsidRDefault="003E4491" w:rsidP="005B4D35">
      <w:pPr>
        <w:pStyle w:val="Definition"/>
      </w:pPr>
      <w:r w:rsidRPr="00030F7B">
        <w:rPr>
          <w:b/>
        </w:rPr>
        <w:t>Asset Management Plan</w:t>
      </w:r>
      <w:r w:rsidRPr="00030F7B">
        <w:t xml:space="preserve"> means </w:t>
      </w:r>
      <w:r w:rsidR="00363E11" w:rsidRPr="00030F7B">
        <w:rPr>
          <w:lang w:eastAsia="zh-CN"/>
        </w:rPr>
        <w:t>the Project Plan of that name</w:t>
      </w:r>
      <w:r w:rsidRPr="00030F7B">
        <w:t>.</w:t>
      </w:r>
    </w:p>
    <w:p w:rsidR="00FC64BC" w:rsidRPr="00030F7B" w:rsidRDefault="00FC64BC" w:rsidP="005B4D35">
      <w:pPr>
        <w:pStyle w:val="Definition"/>
      </w:pPr>
      <w:r w:rsidRPr="00030F7B">
        <w:rPr>
          <w:b/>
        </w:rPr>
        <w:t xml:space="preserve">Asset Management </w:t>
      </w:r>
      <w:r>
        <w:rPr>
          <w:b/>
        </w:rPr>
        <w:t>Report</w:t>
      </w:r>
      <w:r w:rsidRPr="00030F7B">
        <w:t xml:space="preserve"> means </w:t>
      </w:r>
      <w:r w:rsidRPr="00030F7B">
        <w:rPr>
          <w:lang w:eastAsia="zh-CN"/>
        </w:rPr>
        <w:t xml:space="preserve">the </w:t>
      </w:r>
      <w:r>
        <w:rPr>
          <w:lang w:eastAsia="zh-CN"/>
        </w:rPr>
        <w:t>Operati</w:t>
      </w:r>
      <w:r w:rsidR="00BD355C">
        <w:rPr>
          <w:lang w:eastAsia="zh-CN"/>
        </w:rPr>
        <w:t>onal</w:t>
      </w:r>
      <w:r>
        <w:rPr>
          <w:lang w:eastAsia="zh-CN"/>
        </w:rPr>
        <w:t xml:space="preserve"> Phase Report </w:t>
      </w:r>
      <w:r w:rsidRPr="00030F7B">
        <w:rPr>
          <w:lang w:eastAsia="zh-CN"/>
        </w:rPr>
        <w:t>of that name</w:t>
      </w:r>
      <w:r w:rsidRPr="00030F7B">
        <w:t>.</w:t>
      </w:r>
    </w:p>
    <w:p w:rsidR="001D7508" w:rsidRDefault="003E4491" w:rsidP="005B4D35">
      <w:pPr>
        <w:pStyle w:val="Definition"/>
      </w:pPr>
      <w:r w:rsidRPr="00163B20">
        <w:rPr>
          <w:b/>
        </w:rPr>
        <w:lastRenderedPageBreak/>
        <w:t>Associate</w:t>
      </w:r>
      <w:r>
        <w:rPr>
          <w:b/>
        </w:rPr>
        <w:t xml:space="preserve"> </w:t>
      </w:r>
      <w:r w:rsidRPr="00163B20">
        <w:t xml:space="preserve">means, in relation to a person, </w:t>
      </w:r>
      <w:r w:rsidRPr="00435C64">
        <w:t xml:space="preserve">any officer, </w:t>
      </w:r>
      <w:r w:rsidRPr="00A96B13">
        <w:t>agent, adviser, consultant, contractor or employee</w:t>
      </w:r>
      <w:r w:rsidRPr="00163B20">
        <w:t xml:space="preserve"> of that person</w:t>
      </w:r>
      <w:r w:rsidR="001D7508">
        <w:t>.</w:t>
      </w:r>
    </w:p>
    <w:p w:rsidR="005444D5" w:rsidRPr="001939B6" w:rsidRDefault="005444D5" w:rsidP="005B4D35">
      <w:pPr>
        <w:pStyle w:val="Definition"/>
      </w:pPr>
      <w:r w:rsidRPr="001939B6">
        <w:rPr>
          <w:b/>
        </w:rPr>
        <w:t>Attachment</w:t>
      </w:r>
      <w:r>
        <w:t xml:space="preserve"> means an attachment to (but not forming part of) this Deed. </w:t>
      </w:r>
      <w:r w:rsidRPr="001939B6">
        <w:rPr>
          <w:b/>
          <w:i/>
          <w:highlight w:val="yellow"/>
        </w:rPr>
        <w:t>[Note: See Guidance Notes. Attachments may be part of the Project Scope on project specific basis.]</w:t>
      </w:r>
    </w:p>
    <w:p w:rsidR="0092476D" w:rsidRDefault="0092476D" w:rsidP="005B4D35">
      <w:pPr>
        <w:pStyle w:val="Definition"/>
      </w:pPr>
      <w:r w:rsidRPr="00030F7B">
        <w:rPr>
          <w:b/>
        </w:rPr>
        <w:t>Augmentation</w:t>
      </w:r>
      <w:r w:rsidR="007E0929" w:rsidRPr="00030F7B">
        <w:rPr>
          <w:b/>
        </w:rPr>
        <w:t xml:space="preserve"> </w:t>
      </w:r>
      <w:r w:rsidR="00FA5B7E">
        <w:t>has the meaning given in</w:t>
      </w:r>
      <w:r w:rsidR="00001644">
        <w:t xml:space="preserve"> the Augmentation Process Schedule.</w:t>
      </w:r>
    </w:p>
    <w:p w:rsidR="00427FF4" w:rsidRPr="009A0CA1" w:rsidRDefault="00427FF4" w:rsidP="005B4D35">
      <w:pPr>
        <w:pStyle w:val="Definition"/>
      </w:pPr>
      <w:r w:rsidRPr="004C0939">
        <w:rPr>
          <w:b/>
        </w:rPr>
        <w:t xml:space="preserve">Augmentation </w:t>
      </w:r>
      <w:r>
        <w:rPr>
          <w:b/>
        </w:rPr>
        <w:t xml:space="preserve">Documents </w:t>
      </w:r>
      <w:r>
        <w:t xml:space="preserve">has the meaning given </w:t>
      </w:r>
      <w:r w:rsidRPr="004C0939">
        <w:t>in the Augmentation Process Schedule</w:t>
      </w:r>
      <w:r>
        <w:t>.</w:t>
      </w:r>
    </w:p>
    <w:p w:rsidR="00B05DDB" w:rsidRDefault="00B05DDB" w:rsidP="005B4D35">
      <w:pPr>
        <w:pStyle w:val="Definition"/>
      </w:pPr>
      <w:r w:rsidRPr="00CD6276">
        <w:rPr>
          <w:b/>
        </w:rPr>
        <w:t>Augmentation Process Deed</w:t>
      </w:r>
      <w:r>
        <w:t xml:space="preserve"> has the meaning given in the Augmentation Process Schedule</w:t>
      </w:r>
      <w:r w:rsidR="00EE384E">
        <w:t>.</w:t>
      </w:r>
    </w:p>
    <w:p w:rsidR="0092639F" w:rsidRPr="00030F7B" w:rsidRDefault="0092639F" w:rsidP="005B4D35">
      <w:pPr>
        <w:pStyle w:val="Definition"/>
      </w:pPr>
      <w:r w:rsidRPr="00956EBA">
        <w:rPr>
          <w:b/>
        </w:rPr>
        <w:t>Augmentation Process Schedule</w:t>
      </w:r>
      <w:r>
        <w:t xml:space="preserve"> means Schedule 2</w:t>
      </w:r>
      <w:r w:rsidR="00722BB4">
        <w:t>3</w:t>
      </w:r>
      <w:r>
        <w:t>.</w:t>
      </w:r>
    </w:p>
    <w:p w:rsidR="00923276" w:rsidRDefault="003E4491" w:rsidP="005B4D35">
      <w:pPr>
        <w:pStyle w:val="Definition"/>
      </w:pPr>
      <w:r w:rsidRPr="00163B20">
        <w:rPr>
          <w:b/>
        </w:rPr>
        <w:t>Authority</w:t>
      </w:r>
      <w:r w:rsidRPr="00163B20">
        <w:t xml:space="preserve"> means</w:t>
      </w:r>
      <w:r w:rsidR="00427FF4">
        <w:t xml:space="preserve"> any</w:t>
      </w:r>
      <w:r w:rsidR="00923276">
        <w:t>:</w:t>
      </w:r>
    </w:p>
    <w:p w:rsidR="00370631" w:rsidRDefault="003E4491" w:rsidP="005B4D35">
      <w:pPr>
        <w:pStyle w:val="DefinitionNum2"/>
      </w:pPr>
      <w:r w:rsidRPr="00435C64">
        <w:t>government</w:t>
      </w:r>
      <w:r w:rsidR="00370631">
        <w:t>;</w:t>
      </w:r>
    </w:p>
    <w:p w:rsidR="00923276" w:rsidRDefault="003E4491" w:rsidP="005B4D35">
      <w:pPr>
        <w:pStyle w:val="DefinitionNum2"/>
      </w:pPr>
      <w:r w:rsidRPr="00435C64">
        <w:t xml:space="preserve">governmental, semi-governmental or local government authority, </w:t>
      </w:r>
      <w:r w:rsidR="00615500">
        <w:t>local council</w:t>
      </w:r>
      <w:r w:rsidR="007C74A8">
        <w:t>,</w:t>
      </w:r>
      <w:r w:rsidR="00615500">
        <w:t xml:space="preserve"> </w:t>
      </w:r>
      <w:r w:rsidRPr="00BE20BE">
        <w:t xml:space="preserve">administrative or judicial body or tribunal, department, </w:t>
      </w:r>
      <w:r w:rsidRPr="003172FA">
        <w:t>commission, public authority, agency, minister, statutory corporation or instrumentality</w:t>
      </w:r>
      <w:r w:rsidR="004D2C47">
        <w:t>, or any other person of a like nature</w:t>
      </w:r>
      <w:r w:rsidR="00923276">
        <w:t xml:space="preserve">; </w:t>
      </w:r>
      <w:r w:rsidR="009B7CC5">
        <w:t>or</w:t>
      </w:r>
    </w:p>
    <w:p w:rsidR="003E4491" w:rsidRPr="00923276" w:rsidRDefault="00923276" w:rsidP="005B4D35">
      <w:pPr>
        <w:pStyle w:val="DefinitionNum2"/>
      </w:pPr>
      <w:r w:rsidRPr="00323234">
        <w:t>person having</w:t>
      </w:r>
      <w:r w:rsidR="000B5710">
        <w:t xml:space="preserve"> </w:t>
      </w:r>
      <w:r w:rsidR="007E071D">
        <w:t xml:space="preserve">jurisdiction or </w:t>
      </w:r>
      <w:r w:rsidR="009C10A1">
        <w:t>control</w:t>
      </w:r>
      <w:r w:rsidR="004D2C47">
        <w:t xml:space="preserve"> over</w:t>
      </w:r>
      <w:r w:rsidR="00E31C5F">
        <w:t>,</w:t>
      </w:r>
      <w:r w:rsidR="004D2C47">
        <w:t xml:space="preserve"> </w:t>
      </w:r>
      <w:r w:rsidRPr="00323234">
        <w:t xml:space="preserve">or ownership of, </w:t>
      </w:r>
      <w:r w:rsidR="00615500">
        <w:t>any</w:t>
      </w:r>
      <w:r w:rsidR="00F96859">
        <w:t xml:space="preserve"> </w:t>
      </w:r>
      <w:r w:rsidR="00142301" w:rsidRPr="00987E89">
        <w:t>Utility Infrastructure</w:t>
      </w:r>
      <w:r w:rsidR="00615500">
        <w:t xml:space="preserve"> </w:t>
      </w:r>
      <w:r w:rsidR="004D2C47">
        <w:t xml:space="preserve">which is </w:t>
      </w:r>
      <w:r w:rsidR="00615500" w:rsidRPr="00615500">
        <w:t xml:space="preserve">the subject of any construction, </w:t>
      </w:r>
      <w:r w:rsidR="00F96859" w:rsidRPr="00615500">
        <w:t>modification</w:t>
      </w:r>
      <w:r w:rsidR="00615500" w:rsidRPr="00615500">
        <w:t xml:space="preserve">, removal or relocation </w:t>
      </w:r>
      <w:r w:rsidR="00F217E8">
        <w:t>within the Project Area as a consequence of the Works</w:t>
      </w:r>
      <w:r w:rsidR="00E31C5F">
        <w:t xml:space="preserve"> or a Modification</w:t>
      </w:r>
      <w:r w:rsidR="003E4491" w:rsidRPr="00923276">
        <w:t>.</w:t>
      </w:r>
    </w:p>
    <w:p w:rsidR="00420B34" w:rsidRPr="007749EC" w:rsidRDefault="00420B34" w:rsidP="005B4D35">
      <w:pPr>
        <w:pStyle w:val="Definition"/>
        <w:rPr>
          <w:rFonts w:eastAsia="SimSun"/>
        </w:rPr>
      </w:pPr>
      <w:r w:rsidRPr="005B4D35">
        <w:rPr>
          <w:rFonts w:eastAsia="SimSun"/>
          <w:b/>
        </w:rPr>
        <w:t>Availability Failure</w:t>
      </w:r>
      <w:r>
        <w:rPr>
          <w:rFonts w:eastAsia="SimSun"/>
        </w:rPr>
        <w:t xml:space="preserve"> has the mea</w:t>
      </w:r>
      <w:r w:rsidR="004111DA">
        <w:rPr>
          <w:rFonts w:eastAsia="SimSun"/>
        </w:rPr>
        <w:t>n</w:t>
      </w:r>
      <w:r>
        <w:rPr>
          <w:rFonts w:eastAsia="SimSun"/>
        </w:rPr>
        <w:t xml:space="preserve">ing given in </w:t>
      </w:r>
      <w:r w:rsidRPr="00EF7125">
        <w:rPr>
          <w:rFonts w:eastAsia="SimSun"/>
        </w:rPr>
        <w:t>the Payment Schedule</w:t>
      </w:r>
      <w:r w:rsidR="00AA63DF">
        <w:rPr>
          <w:rFonts w:eastAsia="SimSun"/>
        </w:rPr>
        <w:t xml:space="preserve">. </w:t>
      </w:r>
      <w:r w:rsidRPr="00FC4E43">
        <w:rPr>
          <w:b/>
          <w:i/>
          <w:highlight w:val="yellow"/>
        </w:rPr>
        <w:t>[Note: To be amended on a project specific basis to reflect unavailability of the Maintained Assets. See Guidance Notes for further detail.]</w:t>
      </w:r>
    </w:p>
    <w:p w:rsidR="003E4491" w:rsidRPr="000C36BA" w:rsidRDefault="003E4491" w:rsidP="005B4D35">
      <w:pPr>
        <w:pStyle w:val="Definition"/>
        <w:rPr>
          <w:rFonts w:eastAsia="SimSun"/>
        </w:rPr>
      </w:pPr>
      <w:r w:rsidRPr="005B4D35">
        <w:rPr>
          <w:rFonts w:eastAsia="SimSun"/>
          <w:b/>
        </w:rPr>
        <w:t>Bank Bill Rate</w:t>
      </w:r>
      <w:r w:rsidRPr="000C36BA">
        <w:rPr>
          <w:rFonts w:eastAsia="SimSun"/>
        </w:rPr>
        <w:t xml:space="preserve"> in </w:t>
      </w:r>
      <w:r w:rsidR="0052098A">
        <w:rPr>
          <w:rFonts w:eastAsia="SimSun"/>
        </w:rPr>
        <w:t xml:space="preserve">respect of </w:t>
      </w:r>
      <w:r w:rsidRPr="000C36BA">
        <w:rPr>
          <w:rFonts w:eastAsia="SimSun"/>
        </w:rPr>
        <w:t>a period means:</w:t>
      </w:r>
    </w:p>
    <w:p w:rsidR="003E4491" w:rsidRPr="00372DD5" w:rsidRDefault="003E4491" w:rsidP="005B4D35">
      <w:pPr>
        <w:pStyle w:val="DefinitionNum2"/>
        <w:rPr>
          <w:rFonts w:eastAsia="SimSun"/>
        </w:rPr>
      </w:pPr>
      <w:r w:rsidRPr="00372DD5">
        <w:rPr>
          <w:rFonts w:eastAsia="SimSun"/>
        </w:rPr>
        <w:t xml:space="preserve">the rate (expressed as a yield per centum per annum to maturity rounded upwards to two decimal places) which is the buying rate for bank accepted Bills quoted </w:t>
      </w:r>
      <w:r w:rsidR="0052098A" w:rsidRPr="00372DD5">
        <w:rPr>
          <w:rFonts w:eastAsia="SimSun"/>
        </w:rPr>
        <w:t xml:space="preserve">on page "BBSY" of the Reuters </w:t>
      </w:r>
      <w:r w:rsidR="00FF252F">
        <w:rPr>
          <w:rFonts w:eastAsia="SimSun"/>
        </w:rPr>
        <w:t>m</w:t>
      </w:r>
      <w:r w:rsidR="0052098A" w:rsidRPr="00372DD5">
        <w:rPr>
          <w:rFonts w:eastAsia="SimSun"/>
        </w:rPr>
        <w:t xml:space="preserve">onitor </w:t>
      </w:r>
      <w:r w:rsidR="00FF252F">
        <w:rPr>
          <w:rFonts w:eastAsia="SimSun"/>
        </w:rPr>
        <w:t>s</w:t>
      </w:r>
      <w:r w:rsidR="0052098A" w:rsidRPr="00372DD5">
        <w:rPr>
          <w:rFonts w:eastAsia="SimSun"/>
        </w:rPr>
        <w:t xml:space="preserve">ystem </w:t>
      </w:r>
      <w:r w:rsidRPr="00372DD5">
        <w:rPr>
          <w:rFonts w:eastAsia="SimSun"/>
        </w:rPr>
        <w:t>at approximately 10:10am (</w:t>
      </w:r>
      <w:r w:rsidR="00BC7CE3">
        <w:rPr>
          <w:rFonts w:eastAsia="SimSun"/>
        </w:rPr>
        <w:t xml:space="preserve">Melbourne </w:t>
      </w:r>
      <w:r w:rsidRPr="00A15395">
        <w:rPr>
          <w:rFonts w:eastAsia="SimSun"/>
        </w:rPr>
        <w:t>time</w:t>
      </w:r>
      <w:r w:rsidRPr="00372DD5">
        <w:rPr>
          <w:rFonts w:eastAsia="SimSun"/>
        </w:rPr>
        <w:t xml:space="preserve">) on </w:t>
      </w:r>
      <w:r w:rsidR="0052098A">
        <w:rPr>
          <w:rFonts w:eastAsia="SimSun"/>
        </w:rPr>
        <w:t xml:space="preserve">the first </w:t>
      </w:r>
      <w:r w:rsidRPr="00372DD5">
        <w:rPr>
          <w:rFonts w:eastAsia="SimSun"/>
        </w:rPr>
        <w:t>day</w:t>
      </w:r>
      <w:r w:rsidR="0052098A">
        <w:rPr>
          <w:rFonts w:eastAsia="SimSun"/>
        </w:rPr>
        <w:t xml:space="preserve"> of the relevant period for which the rate is sought</w:t>
      </w:r>
      <w:r w:rsidRPr="00372DD5">
        <w:rPr>
          <w:rFonts w:eastAsia="SimSun"/>
        </w:rPr>
        <w:t>, having a term closest to that period; or</w:t>
      </w:r>
    </w:p>
    <w:p w:rsidR="003E4491" w:rsidRPr="003172FA" w:rsidRDefault="003E4491" w:rsidP="005B4D35">
      <w:pPr>
        <w:pStyle w:val="DefinitionNum2"/>
      </w:pPr>
      <w:r>
        <w:t xml:space="preserve">if that rate is no longer available or if, in the reasonable opinion of the </w:t>
      </w:r>
      <w:r w:rsidR="006545F8">
        <w:t>State</w:t>
      </w:r>
      <w:r>
        <w:t xml:space="preserve"> Representative, that rate becomes an inappropriate rate to benchmark the Overdue Rate for the purposes of </w:t>
      </w:r>
      <w:r w:rsidR="0092476D">
        <w:t>this Deed</w:t>
      </w:r>
      <w:r>
        <w:t xml:space="preserve"> or becomes incapable of application, the Bank Bill Rate means the rate reasonably determined by the </w:t>
      </w:r>
      <w:r w:rsidR="006545F8">
        <w:t>State</w:t>
      </w:r>
      <w:r>
        <w:t xml:space="preserve"> Representative to be the appropriate equivalent rate, having regard to prevailing market conditions.</w:t>
      </w:r>
    </w:p>
    <w:p w:rsidR="00572BF1" w:rsidRPr="002A51CA" w:rsidRDefault="00572BF1" w:rsidP="005B4D35">
      <w:pPr>
        <w:pStyle w:val="Definition"/>
        <w:rPr>
          <w:rFonts w:eastAsia="SimSun"/>
        </w:rPr>
      </w:pPr>
      <w:r w:rsidRPr="00212896">
        <w:rPr>
          <w:rFonts w:eastAsia="SimSun"/>
          <w:b/>
        </w:rPr>
        <w:t>Base Case Floating Rate Debt</w:t>
      </w:r>
      <w:r w:rsidRPr="002A51CA">
        <w:rPr>
          <w:rFonts w:eastAsia="SimSun"/>
        </w:rPr>
        <w:t xml:space="preserve"> has the meaning given in the Payment Schedule.</w:t>
      </w:r>
    </w:p>
    <w:p w:rsidR="00572BF1" w:rsidRPr="002A51CA" w:rsidRDefault="00572BF1" w:rsidP="005B4D35">
      <w:pPr>
        <w:pStyle w:val="Definition"/>
        <w:rPr>
          <w:rFonts w:eastAsia="SimSun"/>
        </w:rPr>
      </w:pPr>
      <w:r w:rsidRPr="00212896">
        <w:rPr>
          <w:rFonts w:eastAsia="SimSun"/>
          <w:b/>
        </w:rPr>
        <w:t>Base Case Floating Rate Interest Payment</w:t>
      </w:r>
      <w:r w:rsidRPr="002A51CA">
        <w:rPr>
          <w:rFonts w:eastAsia="SimSun"/>
        </w:rPr>
        <w:t xml:space="preserve"> has the meaning given in the Payment Schedule.</w:t>
      </w:r>
    </w:p>
    <w:p w:rsidR="00572BF1" w:rsidRDefault="00572BF1" w:rsidP="005B4D35">
      <w:pPr>
        <w:pStyle w:val="Definition"/>
        <w:rPr>
          <w:rFonts w:eastAsia="SimSun"/>
        </w:rPr>
      </w:pPr>
      <w:r w:rsidRPr="00212896">
        <w:rPr>
          <w:rFonts w:eastAsia="SimSun"/>
          <w:b/>
        </w:rPr>
        <w:t>Base Case Interest Rate</w:t>
      </w:r>
      <w:r w:rsidRPr="002A51CA">
        <w:rPr>
          <w:rFonts w:eastAsia="SimSun"/>
        </w:rPr>
        <w:t xml:space="preserve"> has the meaning given in the Payment Schedule.</w:t>
      </w:r>
    </w:p>
    <w:p w:rsidR="00B921B6" w:rsidRPr="00030F7B" w:rsidRDefault="00B921B6" w:rsidP="005B4D35">
      <w:pPr>
        <w:pStyle w:val="Definition"/>
        <w:rPr>
          <w:highlight w:val="yellow"/>
        </w:rPr>
      </w:pPr>
      <w:r w:rsidRPr="00030F7B">
        <w:rPr>
          <w:b/>
        </w:rPr>
        <w:t>Base Cost</w:t>
      </w:r>
      <w:r w:rsidRPr="00B921B6">
        <w:t xml:space="preserve"> has the meaning given in the Change Compensation Principles.</w:t>
      </w:r>
    </w:p>
    <w:p w:rsidR="00D3396C" w:rsidRPr="005F2EFB" w:rsidRDefault="00D3396C" w:rsidP="005B4D35">
      <w:pPr>
        <w:pStyle w:val="Definition"/>
        <w:rPr>
          <w:highlight w:val="yellow"/>
        </w:rPr>
      </w:pPr>
      <w:r>
        <w:rPr>
          <w:b/>
        </w:rPr>
        <w:t>Benchmarked Insurances</w:t>
      </w:r>
      <w:r>
        <w:t xml:space="preserve"> </w:t>
      </w:r>
      <w:r w:rsidR="00B921B6">
        <w:t xml:space="preserve">has the meaning given in clause </w:t>
      </w:r>
      <w:r w:rsidR="00DF5C00">
        <w:fldChar w:fldCharType="begin"/>
      </w:r>
      <w:r w:rsidR="00DF5C00">
        <w:instrText xml:space="preserve"> REF _Ref415495527 \w \h </w:instrText>
      </w:r>
      <w:r w:rsidR="00DF5C00">
        <w:fldChar w:fldCharType="separate"/>
      </w:r>
      <w:r w:rsidR="00244644">
        <w:t>44.15(a)</w:t>
      </w:r>
      <w:r w:rsidR="00DF5C00">
        <w:fldChar w:fldCharType="end"/>
      </w:r>
      <w:r w:rsidR="00FA71E6">
        <w:t>.</w:t>
      </w:r>
    </w:p>
    <w:p w:rsidR="003E4491" w:rsidRPr="00B526D5" w:rsidRDefault="003E4491" w:rsidP="005B4D35">
      <w:pPr>
        <w:pStyle w:val="Definition"/>
      </w:pPr>
      <w:r w:rsidRPr="00B526D5">
        <w:rPr>
          <w:b/>
        </w:rPr>
        <w:t xml:space="preserve">Best </w:t>
      </w:r>
      <w:r w:rsidR="00615500">
        <w:rPr>
          <w:b/>
        </w:rPr>
        <w:t xml:space="preserve">Development </w:t>
      </w:r>
      <w:r w:rsidRPr="00B526D5">
        <w:rPr>
          <w:b/>
        </w:rPr>
        <w:t>Practices</w:t>
      </w:r>
      <w:r w:rsidRPr="00B526D5">
        <w:t xml:space="preserve"> means</w:t>
      </w:r>
      <w:r>
        <w:t xml:space="preserve"> design, </w:t>
      </w:r>
      <w:r w:rsidR="005444D5">
        <w:t xml:space="preserve">manufacture, </w:t>
      </w:r>
      <w:r w:rsidR="0007046A">
        <w:t xml:space="preserve">supply, </w:t>
      </w:r>
      <w:r>
        <w:t>construction,</w:t>
      </w:r>
      <w:r w:rsidR="0007046A">
        <w:t xml:space="preserve"> installation</w:t>
      </w:r>
      <w:r w:rsidR="00CF0063">
        <w:t>,</w:t>
      </w:r>
      <w:r>
        <w:t xml:space="preserve"> commissioning and repair practices which are carried out:</w:t>
      </w:r>
    </w:p>
    <w:p w:rsidR="003E4491" w:rsidRPr="00B526D5" w:rsidRDefault="003E4491" w:rsidP="005B4D35">
      <w:pPr>
        <w:pStyle w:val="DefinitionNum2"/>
      </w:pPr>
      <w:r w:rsidRPr="00B526D5">
        <w:lastRenderedPageBreak/>
        <w:t xml:space="preserve">with the </w:t>
      </w:r>
      <w:r w:rsidR="004E063D">
        <w:t xml:space="preserve">standard of </w:t>
      </w:r>
      <w:r w:rsidRPr="00B526D5">
        <w:t>skill, care and diligence which may reasonably be expected of a</w:t>
      </w:r>
      <w:r w:rsidR="00B36464">
        <w:t xml:space="preserve"> prudent,</w:t>
      </w:r>
      <w:r w:rsidR="00C153C2">
        <w:t xml:space="preserve"> experienced and competent person</w:t>
      </w:r>
      <w:r w:rsidRPr="00B526D5">
        <w:t xml:space="preserve"> </w:t>
      </w:r>
      <w:r>
        <w:t>carrying out design,</w:t>
      </w:r>
      <w:r w:rsidR="00861555" w:rsidRPr="00861555">
        <w:t xml:space="preserve"> </w:t>
      </w:r>
      <w:r w:rsidR="00861555">
        <w:t>manufacture,</w:t>
      </w:r>
      <w:r>
        <w:t xml:space="preserve"> </w:t>
      </w:r>
      <w:r w:rsidR="0007046A">
        <w:t xml:space="preserve">supply, </w:t>
      </w:r>
      <w:r>
        <w:t>construction,</w:t>
      </w:r>
      <w:r w:rsidR="0007046A">
        <w:t xml:space="preserve"> installation</w:t>
      </w:r>
      <w:r w:rsidR="00CF0063">
        <w:t>,</w:t>
      </w:r>
      <w:r>
        <w:t xml:space="preserve"> commissioning and repair work similar to the </w:t>
      </w:r>
      <w:r w:rsidR="0092476D">
        <w:t>Development Activities</w:t>
      </w:r>
      <w:r w:rsidR="00124FB5">
        <w:t xml:space="preserve"> in Australia</w:t>
      </w:r>
      <w:r w:rsidRPr="00B526D5">
        <w:t>;</w:t>
      </w:r>
    </w:p>
    <w:p w:rsidR="003E4491" w:rsidRPr="00B526D5" w:rsidRDefault="003E4491" w:rsidP="005B4D35">
      <w:pPr>
        <w:pStyle w:val="DefinitionNum2"/>
      </w:pPr>
      <w:r w:rsidRPr="00B526D5">
        <w:t xml:space="preserve">in a manner safe to </w:t>
      </w:r>
      <w:r w:rsidR="005F2EFB">
        <w:t>all people and the Environment;</w:t>
      </w:r>
    </w:p>
    <w:p w:rsidR="003E4491" w:rsidRPr="00B526D5" w:rsidRDefault="003E4491" w:rsidP="005B4D35">
      <w:pPr>
        <w:pStyle w:val="DefinitionNum2"/>
      </w:pPr>
      <w:r>
        <w:t xml:space="preserve">with the intent of ensuring </w:t>
      </w:r>
      <w:r w:rsidRPr="00B526D5">
        <w:t>reliable long term</w:t>
      </w:r>
      <w:r w:rsidR="002141EC">
        <w:t>,</w:t>
      </w:r>
      <w:r w:rsidRPr="00B526D5">
        <w:t xml:space="preserve"> safe</w:t>
      </w:r>
      <w:r w:rsidR="002141EC">
        <w:t xml:space="preserve"> and efficient</w:t>
      </w:r>
      <w:r w:rsidRPr="00B526D5">
        <w:t xml:space="preserve"> operation of the</w:t>
      </w:r>
      <w:r w:rsidR="00F53AB5">
        <w:t xml:space="preserve"> </w:t>
      </w:r>
      <w:r w:rsidR="00FA71E6">
        <w:t xml:space="preserve">Project </w:t>
      </w:r>
      <w:r w:rsidR="00F53AB5">
        <w:t>Assets</w:t>
      </w:r>
      <w:r w:rsidRPr="00B526D5">
        <w:t>;</w:t>
      </w:r>
    </w:p>
    <w:p w:rsidR="003E4491" w:rsidRPr="00B526D5" w:rsidRDefault="003E4491" w:rsidP="005B4D35">
      <w:pPr>
        <w:pStyle w:val="DefinitionNum2"/>
      </w:pPr>
      <w:r w:rsidRPr="00B526D5">
        <w:t xml:space="preserve">by </w:t>
      </w:r>
      <w:r w:rsidR="00B36464">
        <w:t xml:space="preserve">prudent, experienced competent and </w:t>
      </w:r>
      <w:r w:rsidRPr="00B526D5">
        <w:t xml:space="preserve">trained personnel utilising </w:t>
      </w:r>
      <w:r>
        <w:t>high quality and safe</w:t>
      </w:r>
      <w:r w:rsidR="00CF0063">
        <w:t xml:space="preserve"> and</w:t>
      </w:r>
      <w:r>
        <w:t xml:space="preserve"> </w:t>
      </w:r>
      <w:r w:rsidRPr="00B526D5">
        <w:t>proper equipment, tools</w:t>
      </w:r>
      <w:r>
        <w:t>,</w:t>
      </w:r>
      <w:r w:rsidRPr="00B526D5">
        <w:t xml:space="preserve"> procedures</w:t>
      </w:r>
      <w:r>
        <w:t xml:space="preserve"> and industry standards</w:t>
      </w:r>
      <w:r w:rsidRPr="00B526D5">
        <w:t>;</w:t>
      </w:r>
    </w:p>
    <w:p w:rsidR="003E4491" w:rsidRDefault="003E4491" w:rsidP="005B4D35">
      <w:pPr>
        <w:pStyle w:val="DefinitionNum2"/>
      </w:pPr>
      <w:r>
        <w:t xml:space="preserve">with </w:t>
      </w:r>
      <w:r w:rsidR="0047041C">
        <w:t xml:space="preserve">an </w:t>
      </w:r>
      <w:r w:rsidRPr="00B526D5">
        <w:t xml:space="preserve">adequate </w:t>
      </w:r>
      <w:r w:rsidR="0047041C">
        <w:t>number</w:t>
      </w:r>
      <w:r>
        <w:t xml:space="preserve"> of </w:t>
      </w:r>
      <w:r w:rsidRPr="00B526D5">
        <w:t>personnel, materials</w:t>
      </w:r>
      <w:r w:rsidR="0047041C">
        <w:t>, resources</w:t>
      </w:r>
      <w:r w:rsidRPr="00B526D5">
        <w:t xml:space="preserve"> and supplies</w:t>
      </w:r>
      <w:r>
        <w:t>;</w:t>
      </w:r>
    </w:p>
    <w:p w:rsidR="004D2C47" w:rsidRDefault="004E063D" w:rsidP="005B4D35">
      <w:pPr>
        <w:pStyle w:val="DefinitionNum2"/>
      </w:pPr>
      <w:r>
        <w:t xml:space="preserve">using suitable, new and high quality </w:t>
      </w:r>
      <w:r w:rsidR="00F2403E">
        <w:t xml:space="preserve">fixtures, fittings, </w:t>
      </w:r>
      <w:r>
        <w:t>finishes and materials which are free from defects</w:t>
      </w:r>
      <w:r w:rsidR="00F2403E">
        <w:t xml:space="preserve"> and appropriate for the environment in which they are intended to be used under</w:t>
      </w:r>
      <w:r w:rsidR="004D2C47">
        <w:t>:</w:t>
      </w:r>
    </w:p>
    <w:p w:rsidR="004D2C47" w:rsidRDefault="00F2403E" w:rsidP="005B4D35">
      <w:pPr>
        <w:pStyle w:val="DefinitionNum3"/>
      </w:pPr>
      <w:r>
        <w:t>normal conditions</w:t>
      </w:r>
      <w:r w:rsidR="004D2C47">
        <w:t>;</w:t>
      </w:r>
      <w:r>
        <w:t xml:space="preserve"> and</w:t>
      </w:r>
    </w:p>
    <w:p w:rsidR="007403B9" w:rsidRDefault="00F2403E" w:rsidP="005B4D35">
      <w:pPr>
        <w:pStyle w:val="DefinitionNum3"/>
      </w:pPr>
      <w:r>
        <w:t>abnormal conditions</w:t>
      </w:r>
      <w:r w:rsidR="004D2C47">
        <w:t xml:space="preserve"> that would be anticipated by </w:t>
      </w:r>
      <w:r w:rsidR="00B36464" w:rsidRPr="00B526D5">
        <w:t>a</w:t>
      </w:r>
      <w:r w:rsidR="00B36464">
        <w:t xml:space="preserve"> prudent, experienced and competent </w:t>
      </w:r>
      <w:r w:rsidR="00C153C2">
        <w:t>person</w:t>
      </w:r>
      <w:r w:rsidR="004D2C47">
        <w:t xml:space="preserve"> carrying out design, </w:t>
      </w:r>
      <w:r w:rsidR="00861555">
        <w:t xml:space="preserve">manufacture, </w:t>
      </w:r>
      <w:r w:rsidR="004D2C47">
        <w:t>supply, construction, installation, commissioning and repair work similar to the Development Activities in Australia</w:t>
      </w:r>
      <w:r w:rsidR="007403B9">
        <w:t>; and</w:t>
      </w:r>
    </w:p>
    <w:p w:rsidR="00911CA4" w:rsidRDefault="007403B9" w:rsidP="005B4D35">
      <w:pPr>
        <w:pStyle w:val="DefinitionNum2"/>
      </w:pPr>
      <w:r>
        <w:t>in a manner which is in accordance with the relevant requirements in the PSDR</w:t>
      </w:r>
      <w:r w:rsidR="004E063D">
        <w:t>.</w:t>
      </w:r>
    </w:p>
    <w:p w:rsidR="003E4491" w:rsidRPr="00100E52" w:rsidRDefault="003E4491" w:rsidP="005B4D35">
      <w:pPr>
        <w:pStyle w:val="Definition"/>
      </w:pPr>
      <w:r w:rsidRPr="00100E52">
        <w:rPr>
          <w:b/>
        </w:rPr>
        <w:t>Best Industry Practices</w:t>
      </w:r>
      <w:r w:rsidRPr="00100E52">
        <w:t xml:space="preserve"> means </w:t>
      </w:r>
      <w:r w:rsidR="00E461E2">
        <w:t xml:space="preserve">Best </w:t>
      </w:r>
      <w:r w:rsidR="00615500">
        <w:t xml:space="preserve">Development </w:t>
      </w:r>
      <w:r w:rsidR="00E461E2">
        <w:t>Practices</w:t>
      </w:r>
      <w:r w:rsidR="009A1011">
        <w:t xml:space="preserve"> </w:t>
      </w:r>
      <w:r w:rsidRPr="00100E52">
        <w:t>and</w:t>
      </w:r>
      <w:r w:rsidR="001C6815">
        <w:t xml:space="preserve"> </w:t>
      </w:r>
      <w:r w:rsidR="00FC364C">
        <w:t xml:space="preserve">Best </w:t>
      </w:r>
      <w:r w:rsidR="004E063D">
        <w:t>Operati</w:t>
      </w:r>
      <w:r w:rsidR="00A26788">
        <w:t>onal</w:t>
      </w:r>
      <w:r w:rsidR="00E461E2">
        <w:t xml:space="preserve"> Practices</w:t>
      </w:r>
      <w:r w:rsidR="0043498D">
        <w:t xml:space="preserve"> </w:t>
      </w:r>
      <w:r w:rsidRPr="00100E52">
        <w:t xml:space="preserve">(or </w:t>
      </w:r>
      <w:r w:rsidR="003F4373">
        <w:t xml:space="preserve">either </w:t>
      </w:r>
      <w:r w:rsidRPr="00100E52">
        <w:t>as the context requires).</w:t>
      </w:r>
    </w:p>
    <w:p w:rsidR="003E4491" w:rsidRPr="00F25783" w:rsidRDefault="00FC364C" w:rsidP="005B4D35">
      <w:pPr>
        <w:pStyle w:val="Definition"/>
      </w:pPr>
      <w:r w:rsidRPr="00F25783">
        <w:rPr>
          <w:b/>
        </w:rPr>
        <w:t xml:space="preserve">Best </w:t>
      </w:r>
      <w:r w:rsidR="004E063D" w:rsidRPr="00F25783">
        <w:rPr>
          <w:b/>
        </w:rPr>
        <w:t>Operati</w:t>
      </w:r>
      <w:r w:rsidR="00A26788">
        <w:rPr>
          <w:b/>
        </w:rPr>
        <w:t>onal</w:t>
      </w:r>
      <w:r w:rsidR="00E461E2" w:rsidRPr="00F25783">
        <w:rPr>
          <w:b/>
        </w:rPr>
        <w:t xml:space="preserve"> Practices</w:t>
      </w:r>
      <w:r w:rsidR="003E4491" w:rsidRPr="00021BE1">
        <w:t xml:space="preserve"> </w:t>
      </w:r>
      <w:r w:rsidR="003E4491" w:rsidRPr="00F25783">
        <w:t xml:space="preserve">means </w:t>
      </w:r>
      <w:r w:rsidR="002F55B0" w:rsidRPr="00F25783">
        <w:t xml:space="preserve">maintenance </w:t>
      </w:r>
      <w:r w:rsidR="00854906" w:rsidRPr="00F25783">
        <w:t xml:space="preserve">practices </w:t>
      </w:r>
      <w:r w:rsidR="002F55B0" w:rsidRPr="00F25783">
        <w:t xml:space="preserve">and other </w:t>
      </w:r>
      <w:r w:rsidR="001D1A16">
        <w:t xml:space="preserve">practices in respect of </w:t>
      </w:r>
      <w:r w:rsidR="003E4491" w:rsidRPr="00F25783">
        <w:t xml:space="preserve">services similar to </w:t>
      </w:r>
      <w:r w:rsidR="007844DF" w:rsidRPr="00F25783">
        <w:t xml:space="preserve">the </w:t>
      </w:r>
      <w:r w:rsidR="00351BF5" w:rsidRPr="00F25783">
        <w:t>Services</w:t>
      </w:r>
      <w:r w:rsidR="003E4491" w:rsidRPr="00F25783">
        <w:t xml:space="preserve">, which are </w:t>
      </w:r>
      <w:r w:rsidR="00854906" w:rsidRPr="00F25783">
        <w:t>carried out</w:t>
      </w:r>
      <w:r w:rsidR="003E4491" w:rsidRPr="00F25783">
        <w:t>:</w:t>
      </w:r>
    </w:p>
    <w:p w:rsidR="003E4491" w:rsidRPr="00BF5C9A" w:rsidRDefault="003E4491" w:rsidP="005B4D35">
      <w:pPr>
        <w:pStyle w:val="DefinitionNum2"/>
      </w:pPr>
      <w:r w:rsidRPr="001969C7">
        <w:t xml:space="preserve">with the </w:t>
      </w:r>
      <w:r w:rsidR="004E063D">
        <w:t xml:space="preserve">standard </w:t>
      </w:r>
      <w:r w:rsidR="003331D9">
        <w:t xml:space="preserve">of </w:t>
      </w:r>
      <w:r w:rsidRPr="001969C7">
        <w:t xml:space="preserve">skill, care and diligence which may reasonably be expected of </w:t>
      </w:r>
      <w:r w:rsidR="00B36464" w:rsidRPr="00B526D5">
        <w:t>a</w:t>
      </w:r>
      <w:r w:rsidR="00B36464">
        <w:t xml:space="preserve"> prudent, experienced and competent </w:t>
      </w:r>
      <w:r w:rsidR="00C153C2">
        <w:t xml:space="preserve">person </w:t>
      </w:r>
      <w:r w:rsidR="00F60443">
        <w:t>carrying out services</w:t>
      </w:r>
      <w:r w:rsidR="00381535" w:rsidRPr="001969C7">
        <w:t xml:space="preserve"> </w:t>
      </w:r>
      <w:r w:rsidRPr="001969C7">
        <w:t xml:space="preserve">similar to </w:t>
      </w:r>
      <w:r w:rsidR="007844DF">
        <w:t xml:space="preserve">the </w:t>
      </w:r>
      <w:r w:rsidR="00351BF5">
        <w:t>Services</w:t>
      </w:r>
      <w:r w:rsidR="005C1CEB">
        <w:t xml:space="preserve"> </w:t>
      </w:r>
      <w:r w:rsidR="005D0E21">
        <w:t xml:space="preserve">in respect of </w:t>
      </w:r>
      <w:r w:rsidR="0074066F">
        <w:t>assets</w:t>
      </w:r>
      <w:r w:rsidR="00695E98">
        <w:t xml:space="preserve"> similar to the </w:t>
      </w:r>
      <w:r w:rsidR="00E461E2">
        <w:t>Maintained Assets</w:t>
      </w:r>
      <w:r w:rsidR="00124FB5">
        <w:t xml:space="preserve"> in Australia</w:t>
      </w:r>
      <w:r w:rsidRPr="00BF5C9A">
        <w:t>;</w:t>
      </w:r>
    </w:p>
    <w:p w:rsidR="003E4491" w:rsidRPr="00F5091E" w:rsidRDefault="003E4491" w:rsidP="005B4D35">
      <w:pPr>
        <w:pStyle w:val="DefinitionNum2"/>
      </w:pPr>
      <w:r w:rsidRPr="00F5091E">
        <w:t>in a manner safe to all people and the Environment;</w:t>
      </w:r>
    </w:p>
    <w:p w:rsidR="003E4491" w:rsidRPr="00F06B8C" w:rsidRDefault="003E4491" w:rsidP="005B4D35">
      <w:pPr>
        <w:pStyle w:val="DefinitionNum2"/>
      </w:pPr>
      <w:r w:rsidRPr="00F5091E">
        <w:t xml:space="preserve">with the </w:t>
      </w:r>
      <w:r w:rsidRPr="000C4224">
        <w:t>intent of ensuring reliable, long term</w:t>
      </w:r>
      <w:r w:rsidR="002141EC">
        <w:t>,</w:t>
      </w:r>
      <w:r w:rsidRPr="00976F14">
        <w:t xml:space="preserve"> s</w:t>
      </w:r>
      <w:r w:rsidR="009926C9" w:rsidRPr="00F06B8C">
        <w:t>afe</w:t>
      </w:r>
      <w:r w:rsidRPr="00F06B8C">
        <w:t xml:space="preserve"> </w:t>
      </w:r>
      <w:r w:rsidR="002141EC">
        <w:t xml:space="preserve">and efficient </w:t>
      </w:r>
      <w:r w:rsidRPr="00F06B8C">
        <w:t>operation of the</w:t>
      </w:r>
      <w:r w:rsidR="00857BB9">
        <w:t xml:space="preserve"> Maintained Assets</w:t>
      </w:r>
      <w:r w:rsidRPr="00F06B8C">
        <w:t>;</w:t>
      </w:r>
    </w:p>
    <w:p w:rsidR="003E4491" w:rsidRPr="00F06B8C" w:rsidRDefault="003E4491" w:rsidP="005B4D35">
      <w:pPr>
        <w:pStyle w:val="DefinitionNum2"/>
      </w:pPr>
      <w:r w:rsidRPr="00F06B8C">
        <w:t xml:space="preserve">by </w:t>
      </w:r>
      <w:r w:rsidR="00B36464">
        <w:t xml:space="preserve">prudent, experienced competent and </w:t>
      </w:r>
      <w:r w:rsidR="00B36464" w:rsidRPr="00B526D5">
        <w:t xml:space="preserve">trained </w:t>
      </w:r>
      <w:r w:rsidRPr="00F06B8C">
        <w:t>personnel utilising high quality</w:t>
      </w:r>
      <w:r w:rsidR="005F6799">
        <w:t>,</w:t>
      </w:r>
      <w:r w:rsidRPr="00F06B8C">
        <w:t xml:space="preserve"> safe </w:t>
      </w:r>
      <w:r w:rsidR="00CF0063">
        <w:t xml:space="preserve">and </w:t>
      </w:r>
      <w:r w:rsidRPr="00F06B8C">
        <w:t>proper equipment, tools, procedures and industry standards;</w:t>
      </w:r>
    </w:p>
    <w:p w:rsidR="003E4491" w:rsidRPr="00F06B8C" w:rsidRDefault="003E4491" w:rsidP="005B4D35">
      <w:pPr>
        <w:pStyle w:val="DefinitionNum2"/>
      </w:pPr>
      <w:r w:rsidRPr="00F06B8C">
        <w:t xml:space="preserve">with </w:t>
      </w:r>
      <w:r w:rsidR="00695E98">
        <w:t xml:space="preserve">an </w:t>
      </w:r>
      <w:r w:rsidRPr="00F06B8C">
        <w:t xml:space="preserve">adequate </w:t>
      </w:r>
      <w:r w:rsidR="00695E98">
        <w:t>number</w:t>
      </w:r>
      <w:r w:rsidR="003F4373" w:rsidRPr="00F06B8C">
        <w:t xml:space="preserve"> of </w:t>
      </w:r>
      <w:r w:rsidRPr="00F06B8C">
        <w:t>personnel, materials</w:t>
      </w:r>
      <w:r w:rsidR="00695E98">
        <w:t>, resources</w:t>
      </w:r>
      <w:r w:rsidRPr="00F06B8C">
        <w:t xml:space="preserve"> and supplies;</w:t>
      </w:r>
    </w:p>
    <w:p w:rsidR="00A04F6F" w:rsidRDefault="004E063D" w:rsidP="005B4D35">
      <w:pPr>
        <w:pStyle w:val="DefinitionNum2"/>
      </w:pPr>
      <w:bookmarkStart w:id="11" w:name="_Ref448408801"/>
      <w:r>
        <w:t xml:space="preserve">using suitable, new and high quality </w:t>
      </w:r>
      <w:r w:rsidR="00F2403E">
        <w:t xml:space="preserve">fixtures, fittings, </w:t>
      </w:r>
      <w:r>
        <w:t>finishes and materials which are free from defects</w:t>
      </w:r>
      <w:r w:rsidR="00F2403E">
        <w:t xml:space="preserve"> and appropriate for the environment in which they are intended to be used under</w:t>
      </w:r>
      <w:r w:rsidR="00A04F6F">
        <w:t>:</w:t>
      </w:r>
    </w:p>
    <w:p w:rsidR="00A04F6F" w:rsidRDefault="00F2403E" w:rsidP="005B4D35">
      <w:pPr>
        <w:pStyle w:val="DefinitionNum3"/>
      </w:pPr>
      <w:r>
        <w:t>normal conditions</w:t>
      </w:r>
      <w:r w:rsidR="00A04F6F">
        <w:t>;</w:t>
      </w:r>
      <w:r w:rsidR="00021BE1">
        <w:t xml:space="preserve"> and</w:t>
      </w:r>
    </w:p>
    <w:p w:rsidR="00206872" w:rsidRDefault="00206872" w:rsidP="005B4D35">
      <w:pPr>
        <w:pStyle w:val="DefinitionNum3"/>
      </w:pPr>
      <w:r>
        <w:t xml:space="preserve">abnormal conditions that would be anticipated by </w:t>
      </w:r>
      <w:r w:rsidR="00B36464" w:rsidRPr="00B526D5">
        <w:t>a</w:t>
      </w:r>
      <w:r w:rsidR="00B36464">
        <w:t xml:space="preserve"> prudent, experienced and competent </w:t>
      </w:r>
      <w:r w:rsidR="00C153C2">
        <w:t xml:space="preserve">person </w:t>
      </w:r>
      <w:r>
        <w:t>carrying out services</w:t>
      </w:r>
      <w:r w:rsidRPr="001969C7">
        <w:t xml:space="preserve"> similar to </w:t>
      </w:r>
      <w:r>
        <w:t>the Services in respect of assets similar to the Maintained Assets in Australia,</w:t>
      </w:r>
    </w:p>
    <w:p w:rsidR="004E063D" w:rsidRDefault="00F2403E" w:rsidP="005B4D35">
      <w:pPr>
        <w:pStyle w:val="IndentParaLevel2"/>
      </w:pPr>
      <w:r>
        <w:t>and with a design life equal to or greater than the items being repaired or replaced</w:t>
      </w:r>
      <w:r w:rsidR="004E063D">
        <w:t>;</w:t>
      </w:r>
    </w:p>
    <w:bookmarkEnd w:id="11"/>
    <w:p w:rsidR="00065BBD" w:rsidRDefault="003E4491" w:rsidP="005B4D35">
      <w:pPr>
        <w:pStyle w:val="DefinitionNum2"/>
      </w:pPr>
      <w:r w:rsidRPr="00F06B8C">
        <w:lastRenderedPageBreak/>
        <w:t xml:space="preserve">with a commitment to continually providing </w:t>
      </w:r>
      <w:r w:rsidR="00197F14">
        <w:t>i</w:t>
      </w:r>
      <w:r w:rsidR="00695E98">
        <w:t>nnovation</w:t>
      </w:r>
      <w:r w:rsidR="00065BBD">
        <w:t>,</w:t>
      </w:r>
      <w:r w:rsidR="00695E98">
        <w:t xml:space="preserve"> </w:t>
      </w:r>
      <w:r w:rsidRPr="00F06B8C">
        <w:t>meeting advancements in technology</w:t>
      </w:r>
      <w:r w:rsidR="00A97BF0">
        <w:t xml:space="preserve"> </w:t>
      </w:r>
      <w:r w:rsidRPr="00F06B8C">
        <w:t xml:space="preserve">and improving the standards and </w:t>
      </w:r>
      <w:r w:rsidR="00065BBD" w:rsidRPr="00F06B8C">
        <w:t>quality</w:t>
      </w:r>
      <w:r w:rsidR="00065BBD">
        <w:t xml:space="preserve"> in the delivery of the Services;</w:t>
      </w:r>
    </w:p>
    <w:p w:rsidR="003E4491" w:rsidRDefault="00F2403E" w:rsidP="005B4D35">
      <w:pPr>
        <w:pStyle w:val="DefinitionNum2"/>
      </w:pPr>
      <w:r>
        <w:t xml:space="preserve">ensuring that </w:t>
      </w:r>
      <w:r w:rsidRPr="00F2403E">
        <w:t xml:space="preserve">advancements in technology which Project Co must implement </w:t>
      </w:r>
      <w:r w:rsidR="00065BBD">
        <w:t>in respect of any component of the Project Assets</w:t>
      </w:r>
      <w:r w:rsidR="00065BBD" w:rsidRPr="00F2403E">
        <w:t xml:space="preserve"> </w:t>
      </w:r>
      <w:r w:rsidR="00065BBD">
        <w:t xml:space="preserve">in order </w:t>
      </w:r>
      <w:r w:rsidRPr="00F2403E">
        <w:t>to comply with the requirements in the State Project Documents</w:t>
      </w:r>
      <w:r w:rsidR="00065BBD">
        <w:t xml:space="preserve"> </w:t>
      </w:r>
      <w:r w:rsidRPr="00F2403E">
        <w:t xml:space="preserve">are </w:t>
      </w:r>
      <w:r w:rsidR="00065BBD">
        <w:t>promptly implemented as part of the Services</w:t>
      </w:r>
      <w:r w:rsidRPr="00F2403E">
        <w:t xml:space="preserve"> </w:t>
      </w:r>
      <w:r w:rsidR="00065BBD">
        <w:t xml:space="preserve">and in any case </w:t>
      </w:r>
      <w:r w:rsidRPr="00F2403E">
        <w:t xml:space="preserve">no later than the time when the relevant component of the </w:t>
      </w:r>
      <w:r>
        <w:t xml:space="preserve">Project Asset </w:t>
      </w:r>
      <w:r w:rsidRPr="00F2403E">
        <w:t>is due to be repaired or replaced</w:t>
      </w:r>
      <w:r w:rsidR="00E57975">
        <w:t xml:space="preserve"> </w:t>
      </w:r>
      <w:r w:rsidR="00E57975" w:rsidRPr="00021BE1">
        <w:rPr>
          <w:b/>
          <w:i/>
          <w:highlight w:val="yellow"/>
        </w:rPr>
        <w:t>[Note: Only include on projects where there is a high turnover of technical equipment.]</w:t>
      </w:r>
      <w:r w:rsidR="007403B9">
        <w:t>; and</w:t>
      </w:r>
    </w:p>
    <w:p w:rsidR="007403B9" w:rsidRPr="00981631" w:rsidRDefault="007403B9" w:rsidP="005B4D35">
      <w:pPr>
        <w:pStyle w:val="DefinitionNum2"/>
      </w:pPr>
      <w:r>
        <w:t>in a manner which is in accordance with the relevant requirements in the PSDR.</w:t>
      </w:r>
    </w:p>
    <w:p w:rsidR="003E4491" w:rsidRPr="002E090F" w:rsidRDefault="003E4491" w:rsidP="005B4D35">
      <w:pPr>
        <w:pStyle w:val="Definition"/>
      </w:pPr>
      <w:r w:rsidRPr="00A43793">
        <w:rPr>
          <w:b/>
        </w:rPr>
        <w:t xml:space="preserve">Bid </w:t>
      </w:r>
      <w:r w:rsidR="0092476D">
        <w:rPr>
          <w:b/>
        </w:rPr>
        <w:t>Development Phase</w:t>
      </w:r>
      <w:r w:rsidR="002F55B0">
        <w:rPr>
          <w:b/>
        </w:rPr>
        <w:t xml:space="preserve"> </w:t>
      </w:r>
      <w:r w:rsidRPr="00CA091C">
        <w:rPr>
          <w:b/>
        </w:rPr>
        <w:t>Program</w:t>
      </w:r>
      <w:r w:rsidRPr="00021BE1">
        <w:t xml:space="preserve"> </w:t>
      </w:r>
      <w:r w:rsidR="005F6799" w:rsidRPr="00EE4492">
        <w:t xml:space="preserve">means Project Co's </w:t>
      </w:r>
      <w:r w:rsidR="005444D5">
        <w:t xml:space="preserve">initial </w:t>
      </w:r>
      <w:r w:rsidR="005F6799">
        <w:t>program for the Development Activities</w:t>
      </w:r>
      <w:r w:rsidR="003C3A73">
        <w:t xml:space="preserve"> which is</w:t>
      </w:r>
      <w:r w:rsidR="00FB67FF">
        <w:t xml:space="preserve"> as </w:t>
      </w:r>
      <w:r w:rsidR="003C3A73">
        <w:t>set out in Attachment 3</w:t>
      </w:r>
      <w:r w:rsidR="00362207">
        <w:t>.</w:t>
      </w:r>
    </w:p>
    <w:p w:rsidR="00363E11" w:rsidRPr="00A43793" w:rsidRDefault="00363E11" w:rsidP="005B4D35">
      <w:pPr>
        <w:pStyle w:val="Definition"/>
      </w:pPr>
      <w:r w:rsidRPr="00A43793">
        <w:rPr>
          <w:b/>
        </w:rPr>
        <w:t xml:space="preserve">Bid </w:t>
      </w:r>
      <w:r>
        <w:rPr>
          <w:b/>
        </w:rPr>
        <w:t xml:space="preserve">Project </w:t>
      </w:r>
      <w:r w:rsidRPr="00CA091C">
        <w:rPr>
          <w:b/>
        </w:rPr>
        <w:t>Plans</w:t>
      </w:r>
      <w:r w:rsidRPr="00CA091C">
        <w:t xml:space="preserve"> </w:t>
      </w:r>
      <w:r w:rsidR="003E7702" w:rsidRPr="00EE4492">
        <w:t xml:space="preserve">means </w:t>
      </w:r>
      <w:r w:rsidR="003E7702">
        <w:t xml:space="preserve">Project Co's </w:t>
      </w:r>
      <w:r w:rsidR="003C3A73">
        <w:t xml:space="preserve">initial </w:t>
      </w:r>
      <w:r w:rsidR="003E7702">
        <w:t xml:space="preserve">plans for the Project </w:t>
      </w:r>
      <w:r w:rsidR="00FB67FF">
        <w:t xml:space="preserve">which are </w:t>
      </w:r>
      <w:r w:rsidR="003C3A73">
        <w:t xml:space="preserve">as </w:t>
      </w:r>
      <w:r w:rsidR="00FB67FF">
        <w:t xml:space="preserve">set out in </w:t>
      </w:r>
      <w:r w:rsidR="003C3A73">
        <w:t>Attachment 4</w:t>
      </w:r>
      <w:r w:rsidR="003E7702">
        <w:t>.</w:t>
      </w:r>
    </w:p>
    <w:p w:rsidR="003E4491" w:rsidRDefault="003E4491" w:rsidP="005B4D35">
      <w:pPr>
        <w:pStyle w:val="Definition"/>
      </w:pPr>
      <w:r w:rsidRPr="0059735D">
        <w:rPr>
          <w:b/>
        </w:rPr>
        <w:t>Bill</w:t>
      </w:r>
      <w:r w:rsidRPr="0059735D">
        <w:t xml:space="preserve"> has the same meaning as "bill of exchange" in the </w:t>
      </w:r>
      <w:r w:rsidRPr="0059735D">
        <w:rPr>
          <w:i/>
        </w:rPr>
        <w:t>Bills of Exchange Act 1909</w:t>
      </w:r>
      <w:r w:rsidRPr="0059735D">
        <w:t xml:space="preserve"> (Cth) (but does not include a cheque or payment order) and a reference to the drawing or acceptance of, or other dealing with, a Bill is to be interpreted in accordance with that Act.</w:t>
      </w:r>
    </w:p>
    <w:p w:rsidR="00CD5082" w:rsidRPr="00AD527F" w:rsidRDefault="00CD5082" w:rsidP="005B4D35">
      <w:pPr>
        <w:pStyle w:val="Definition"/>
      </w:pPr>
      <w:r>
        <w:rPr>
          <w:b/>
        </w:rPr>
        <w:t>B</w:t>
      </w:r>
      <w:r w:rsidRPr="000D35B5">
        <w:rPr>
          <w:b/>
        </w:rPr>
        <w:t>uilding Act</w:t>
      </w:r>
      <w:r>
        <w:rPr>
          <w:b/>
        </w:rPr>
        <w:t xml:space="preserve"> 2016</w:t>
      </w:r>
      <w:r>
        <w:t xml:space="preserve"> means </w:t>
      </w:r>
      <w:r>
        <w:rPr>
          <w:color w:val="000000"/>
        </w:rPr>
        <w:t>the</w:t>
      </w:r>
      <w:r>
        <w:rPr>
          <w:i/>
          <w:iCs/>
        </w:rPr>
        <w:t xml:space="preserve"> Building and Construction Industry (Improving Productivity) Act</w:t>
      </w:r>
      <w:r>
        <w:t xml:space="preserve"> </w:t>
      </w:r>
      <w:r w:rsidRPr="000D35B5">
        <w:rPr>
          <w:i/>
        </w:rPr>
        <w:t>2016</w:t>
      </w:r>
      <w:r>
        <w:t xml:space="preserve"> (Cth)</w:t>
      </w:r>
      <w:r>
        <w:rPr>
          <w:color w:val="000000"/>
        </w:rPr>
        <w:t>.</w:t>
      </w:r>
      <w:r w:rsidR="00EE384E">
        <w:rPr>
          <w:color w:val="000000"/>
        </w:rPr>
        <w:t xml:space="preserve"> </w:t>
      </w:r>
      <w:r w:rsidR="00997374" w:rsidRPr="00E7224F">
        <w:rPr>
          <w:b/>
          <w:i/>
          <w:color w:val="000000"/>
          <w:highlight w:val="yellow"/>
        </w:rPr>
        <w:t>[Note: Definition to be deleted if Building Code 2016 not applicable.]</w:t>
      </w:r>
    </w:p>
    <w:p w:rsidR="00617B1F" w:rsidRPr="006B6F47" w:rsidRDefault="00284FA2" w:rsidP="005B4D35">
      <w:pPr>
        <w:pStyle w:val="Definition"/>
      </w:pPr>
      <w:r w:rsidRPr="00617B1F">
        <w:rPr>
          <w:b/>
        </w:rPr>
        <w:t xml:space="preserve">Building Code </w:t>
      </w:r>
      <w:r w:rsidR="004B1297" w:rsidRPr="00617B1F">
        <w:rPr>
          <w:b/>
        </w:rPr>
        <w:t>2016</w:t>
      </w:r>
      <w:r w:rsidR="004B1297">
        <w:t xml:space="preserve"> </w:t>
      </w:r>
      <w:r w:rsidRPr="00284FA2">
        <w:t xml:space="preserve">means the </w:t>
      </w:r>
      <w:r w:rsidR="004B1297">
        <w:t xml:space="preserve">Code for the Tendering and Performance of Building Work 2016 in force </w:t>
      </w:r>
      <w:r w:rsidR="00E6406E">
        <w:t>pursuant to</w:t>
      </w:r>
      <w:r w:rsidR="004B1297">
        <w:t xml:space="preserve"> section 34 of the</w:t>
      </w:r>
      <w:r w:rsidR="00CD5082">
        <w:t xml:space="preserve"> Building Act 2016.</w:t>
      </w:r>
      <w:r w:rsidR="00A23E80">
        <w:t xml:space="preserve"> </w:t>
      </w:r>
      <w:r w:rsidR="00A74C7E" w:rsidRPr="00E7224F">
        <w:rPr>
          <w:b/>
          <w:i/>
          <w:highlight w:val="yellow"/>
        </w:rPr>
        <w:t xml:space="preserve">[Note: Definition to be deleted if </w:t>
      </w:r>
      <w:r w:rsidR="00A23E80" w:rsidRPr="0008085D">
        <w:rPr>
          <w:b/>
          <w:i/>
          <w:highlight w:val="yellow"/>
        </w:rPr>
        <w:t>Building Code</w:t>
      </w:r>
      <w:r w:rsidR="000F495B" w:rsidRPr="0008085D">
        <w:rPr>
          <w:b/>
          <w:i/>
          <w:highlight w:val="yellow"/>
        </w:rPr>
        <w:t xml:space="preserve"> 2016</w:t>
      </w:r>
      <w:r w:rsidR="00A74C7E" w:rsidRPr="0008085D">
        <w:rPr>
          <w:b/>
          <w:i/>
          <w:highlight w:val="yellow"/>
        </w:rPr>
        <w:t xml:space="preserve"> not applicable.]</w:t>
      </w:r>
    </w:p>
    <w:p w:rsidR="000F495B" w:rsidRPr="00021BE1" w:rsidRDefault="000F495B" w:rsidP="005B4D35">
      <w:pPr>
        <w:pStyle w:val="Definition"/>
      </w:pPr>
      <w:r w:rsidRPr="00CD6276">
        <w:rPr>
          <w:b/>
        </w:rPr>
        <w:t>Building Contractor</w:t>
      </w:r>
      <w:r>
        <w:t xml:space="preserve"> has the same meaning as in </w:t>
      </w:r>
      <w:r w:rsidRPr="00CD6276">
        <w:rPr>
          <w:i/>
        </w:rPr>
        <w:t xml:space="preserve">the </w:t>
      </w:r>
      <w:r w:rsidRPr="001939B6">
        <w:t>Building</w:t>
      </w:r>
      <w:r w:rsidRPr="00CD6276">
        <w:rPr>
          <w:i/>
        </w:rPr>
        <w:t xml:space="preserve"> </w:t>
      </w:r>
      <w:r w:rsidRPr="001939B6">
        <w:t>Act 2016</w:t>
      </w:r>
      <w:r>
        <w:t xml:space="preserve">. </w:t>
      </w:r>
      <w:r w:rsidRPr="00CD6276">
        <w:rPr>
          <w:b/>
          <w:i/>
          <w:highlight w:val="yellow"/>
        </w:rPr>
        <w:t>[Note: Definition to be deleted if Building Code 2016 not applicable.]</w:t>
      </w:r>
    </w:p>
    <w:p w:rsidR="000F495B" w:rsidRPr="00021BE1" w:rsidRDefault="000F495B" w:rsidP="005B4D35">
      <w:pPr>
        <w:pStyle w:val="Definition"/>
      </w:pPr>
      <w:r w:rsidRPr="00CD6276">
        <w:rPr>
          <w:b/>
        </w:rPr>
        <w:t>Building Industry Participant</w:t>
      </w:r>
      <w:r>
        <w:t xml:space="preserve"> has the same meaning as in the </w:t>
      </w:r>
      <w:r w:rsidR="00CD5082" w:rsidRPr="00AD527F">
        <w:t>Building Act 2016</w:t>
      </w:r>
      <w:r>
        <w:t xml:space="preserve">. </w:t>
      </w:r>
      <w:r w:rsidRPr="00CD6276">
        <w:rPr>
          <w:b/>
          <w:i/>
          <w:highlight w:val="yellow"/>
        </w:rPr>
        <w:t>[Note: Definition to be deleted if Building Code 2016 not applicable.]</w:t>
      </w:r>
    </w:p>
    <w:p w:rsidR="000F495B" w:rsidRPr="00021BE1" w:rsidRDefault="000F495B" w:rsidP="005B4D35">
      <w:pPr>
        <w:pStyle w:val="Definition"/>
        <w:rPr>
          <w:highlight w:val="yellow"/>
        </w:rPr>
      </w:pPr>
      <w:r w:rsidRPr="00CD6276">
        <w:rPr>
          <w:b/>
        </w:rPr>
        <w:t>Building Work</w:t>
      </w:r>
      <w:r>
        <w:t xml:space="preserve"> has the same meaning as in subsection 3(4) of the </w:t>
      </w:r>
      <w:r w:rsidRPr="00CD6276">
        <w:rPr>
          <w:i/>
        </w:rPr>
        <w:t>Building Code 2016</w:t>
      </w:r>
      <w:r>
        <w:t>.</w:t>
      </w:r>
      <w:r w:rsidR="00EE384E">
        <w:t xml:space="preserve"> </w:t>
      </w:r>
      <w:r w:rsidRPr="00CD6276">
        <w:rPr>
          <w:b/>
          <w:i/>
          <w:highlight w:val="yellow"/>
        </w:rPr>
        <w:t>[Note: Definition to be deleted if Building Code 2016 not applicable.]</w:t>
      </w:r>
    </w:p>
    <w:p w:rsidR="004C2EF1" w:rsidRPr="008D735B" w:rsidRDefault="004C2EF1" w:rsidP="005B4D35">
      <w:pPr>
        <w:pStyle w:val="Definition"/>
        <w:rPr>
          <w:highlight w:val="yellow"/>
        </w:rPr>
      </w:pPr>
      <w:r w:rsidRPr="008D735B">
        <w:rPr>
          <w:b/>
        </w:rPr>
        <w:t xml:space="preserve">Business </w:t>
      </w:r>
      <w:r w:rsidR="008D735B">
        <w:rPr>
          <w:b/>
        </w:rPr>
        <w:t>A</w:t>
      </w:r>
      <w:r w:rsidR="008D735B" w:rsidRPr="008D735B">
        <w:rPr>
          <w:b/>
        </w:rPr>
        <w:t xml:space="preserve">s </w:t>
      </w:r>
      <w:r w:rsidRPr="008D735B">
        <w:rPr>
          <w:b/>
        </w:rPr>
        <w:t>Usual Work</w:t>
      </w:r>
      <w:r w:rsidRPr="00021BE1">
        <w:t xml:space="preserve"> </w:t>
      </w:r>
      <w:r w:rsidRPr="008D735B">
        <w:t xml:space="preserve">means Site Interface Works or Proximate Interface </w:t>
      </w:r>
      <w:r w:rsidR="00513430">
        <w:t>W</w:t>
      </w:r>
      <w:r w:rsidRPr="008D735B">
        <w:t xml:space="preserve">orks undertaken regularly </w:t>
      </w:r>
      <w:r>
        <w:t>by a</w:t>
      </w:r>
      <w:r w:rsidR="005C6C94">
        <w:t>n</w:t>
      </w:r>
      <w:r>
        <w:t xml:space="preserve"> Interface Party as part of its run of the mill</w:t>
      </w:r>
      <w:r w:rsidR="00513430">
        <w:t>, day to day</w:t>
      </w:r>
      <w:r>
        <w:t xml:space="preserve"> </w:t>
      </w:r>
      <w:r w:rsidR="00011A17">
        <w:t xml:space="preserve">works, services, </w:t>
      </w:r>
      <w:r>
        <w:t>activit</w:t>
      </w:r>
      <w:r w:rsidR="00290C5C">
        <w:t>i</w:t>
      </w:r>
      <w:r>
        <w:t xml:space="preserve">es </w:t>
      </w:r>
      <w:r w:rsidR="008D735B">
        <w:t xml:space="preserve">or </w:t>
      </w:r>
      <w:r>
        <w:t>functions</w:t>
      </w:r>
      <w:r w:rsidR="005C6C94">
        <w:t xml:space="preserve"> which ought </w:t>
      </w:r>
      <w:r w:rsidR="001D1A16">
        <w:t xml:space="preserve">to </w:t>
      </w:r>
      <w:r w:rsidR="008D735B">
        <w:t xml:space="preserve">have been </w:t>
      </w:r>
      <w:r w:rsidR="00693072">
        <w:t xml:space="preserve">reasonably </w:t>
      </w:r>
      <w:r w:rsidR="008D735B">
        <w:t>foreseeable as at the date of this Deed</w:t>
      </w:r>
      <w:r w:rsidR="006240FA">
        <w:t xml:space="preserve"> </w:t>
      </w:r>
      <w:r w:rsidR="008D735B">
        <w:t xml:space="preserve">by a person in the position of </w:t>
      </w:r>
      <w:r w:rsidR="005C6C94">
        <w:t>Project Co exercising Best Industry Practice</w:t>
      </w:r>
      <w:r w:rsidR="008D735B">
        <w:t>.</w:t>
      </w:r>
    </w:p>
    <w:p w:rsidR="003E4491" w:rsidRPr="00395D69" w:rsidRDefault="003E4491" w:rsidP="005B4D35">
      <w:pPr>
        <w:pStyle w:val="Definition"/>
      </w:pPr>
      <w:r w:rsidRPr="00163B20">
        <w:rPr>
          <w:b/>
        </w:rPr>
        <w:t>Business Day</w:t>
      </w:r>
      <w:r w:rsidRPr="00163B20">
        <w:t xml:space="preserve"> means a day i</w:t>
      </w:r>
      <w:r w:rsidRPr="00435C64">
        <w:t xml:space="preserve">n </w:t>
      </w:r>
      <w:r w:rsidR="00A74C7E">
        <w:t>Melbourne</w:t>
      </w:r>
      <w:r w:rsidR="00395D69" w:rsidRPr="00395D69">
        <w:t xml:space="preserve"> </w:t>
      </w:r>
      <w:r w:rsidRPr="00395D69">
        <w:t>that is not:</w:t>
      </w:r>
    </w:p>
    <w:p w:rsidR="003E4491" w:rsidRPr="00395D69" w:rsidRDefault="003E4491" w:rsidP="005B4D35">
      <w:pPr>
        <w:pStyle w:val="DefinitionNum2"/>
      </w:pPr>
      <w:r w:rsidRPr="00395D69">
        <w:t xml:space="preserve">a Saturday or Sunday; </w:t>
      </w:r>
      <w:r w:rsidR="00342089">
        <w:t>or</w:t>
      </w:r>
    </w:p>
    <w:p w:rsidR="00124FB5" w:rsidRDefault="003E4491" w:rsidP="005B4D35">
      <w:pPr>
        <w:pStyle w:val="DefinitionNum2"/>
      </w:pPr>
      <w:r w:rsidRPr="00395D69">
        <w:t xml:space="preserve">a public holiday for </w:t>
      </w:r>
      <w:r w:rsidR="00A74C7E">
        <w:t xml:space="preserve">Melbourne </w:t>
      </w:r>
      <w:r w:rsidRPr="00A15395">
        <w:t xml:space="preserve">pursuant to the </w:t>
      </w:r>
      <w:r w:rsidR="00A74C7E" w:rsidRPr="00037C9D">
        <w:rPr>
          <w:i/>
        </w:rPr>
        <w:t>Public</w:t>
      </w:r>
      <w:r w:rsidR="00A74C7E">
        <w:t xml:space="preserve"> </w:t>
      </w:r>
      <w:r w:rsidRPr="00A15395">
        <w:rPr>
          <w:i/>
        </w:rPr>
        <w:t xml:space="preserve">Holidays Act </w:t>
      </w:r>
      <w:r w:rsidR="00A74C7E">
        <w:rPr>
          <w:i/>
        </w:rPr>
        <w:t xml:space="preserve">1993 </w:t>
      </w:r>
      <w:r w:rsidRPr="00A15395">
        <w:t>(</w:t>
      </w:r>
      <w:r w:rsidR="00A74C7E">
        <w:t>Vic</w:t>
      </w:r>
      <w:r w:rsidRPr="00A15395">
        <w:t>)</w:t>
      </w:r>
      <w:r w:rsidR="00342089">
        <w:t>.</w:t>
      </w:r>
    </w:p>
    <w:p w:rsidR="003E4491" w:rsidRPr="002E090F" w:rsidRDefault="003E4491" w:rsidP="005B4D35">
      <w:pPr>
        <w:pStyle w:val="Definition"/>
      </w:pPr>
      <w:r w:rsidRPr="00BE20BE">
        <w:rPr>
          <w:b/>
        </w:rPr>
        <w:t>Business Hours</w:t>
      </w:r>
      <w:r w:rsidRPr="00BE20BE">
        <w:t xml:space="preserve"> means between 9:00 </w:t>
      </w:r>
      <w:r w:rsidRPr="00EE432B">
        <w:t>am and 5:00 </w:t>
      </w:r>
      <w:r w:rsidRPr="008731DE">
        <w:t>pm on a Business Day</w:t>
      </w:r>
      <w:r w:rsidRPr="00100E52">
        <w:rPr>
          <w:i/>
        </w:rPr>
        <w:t>.</w:t>
      </w:r>
    </w:p>
    <w:p w:rsidR="00DB5B46" w:rsidRPr="00F22F1F" w:rsidRDefault="00DB5B46" w:rsidP="005B4D35">
      <w:pPr>
        <w:pStyle w:val="Definition"/>
      </w:pPr>
      <w:r w:rsidRPr="00F22F1F">
        <w:rPr>
          <w:b/>
        </w:rPr>
        <w:t xml:space="preserve">Certificate of </w:t>
      </w:r>
      <w:r>
        <w:rPr>
          <w:b/>
        </w:rPr>
        <w:t>Commercial Acceptance</w:t>
      </w:r>
      <w:r w:rsidRPr="00021BE1">
        <w:t xml:space="preserve"> </w:t>
      </w:r>
      <w:r w:rsidRPr="000946CD">
        <w:t>means a certificate</w:t>
      </w:r>
      <w:r w:rsidR="00E11FAE" w:rsidRPr="00E11FAE">
        <w:t xml:space="preserve"> issued </w:t>
      </w:r>
      <w:r w:rsidR="000E007C">
        <w:t>under</w:t>
      </w:r>
      <w:r w:rsidR="00E11FAE">
        <w:t xml:space="preserve"> clause</w:t>
      </w:r>
      <w:r w:rsidR="000E007C">
        <w:t> </w:t>
      </w:r>
      <w:r w:rsidR="00E11FAE">
        <w:fldChar w:fldCharType="begin"/>
      </w:r>
      <w:r w:rsidR="00E11FAE">
        <w:instrText xml:space="preserve"> REF _Ref487224303 \w \h </w:instrText>
      </w:r>
      <w:r w:rsidR="00E11FAE">
        <w:fldChar w:fldCharType="separate"/>
      </w:r>
      <w:r w:rsidR="00244644">
        <w:t>24.3(j)</w:t>
      </w:r>
      <w:r w:rsidR="00E11FAE">
        <w:fldChar w:fldCharType="end"/>
      </w:r>
      <w:r w:rsidR="00E11FAE" w:rsidRPr="00E11FAE">
        <w:t>,</w:t>
      </w:r>
      <w:r w:rsidR="00E11FAE">
        <w:t xml:space="preserve"> which is</w:t>
      </w:r>
      <w:r w:rsidRPr="000946CD">
        <w:t xml:space="preserve"> substantially in the form required by the Schedule of Certificates and Notices</w:t>
      </w:r>
      <w:r w:rsidR="006877D4">
        <w:t>.</w:t>
      </w:r>
      <w:r w:rsidRPr="000946CD">
        <w:t xml:space="preserve"> </w:t>
      </w:r>
    </w:p>
    <w:p w:rsidR="00DB5B46" w:rsidRPr="000946CD" w:rsidRDefault="00DB5B46" w:rsidP="005B4D35">
      <w:pPr>
        <w:pStyle w:val="Definition"/>
      </w:pPr>
      <w:r w:rsidRPr="00F22F1F">
        <w:rPr>
          <w:b/>
        </w:rPr>
        <w:t xml:space="preserve">Certificate of Final </w:t>
      </w:r>
      <w:r>
        <w:rPr>
          <w:b/>
        </w:rPr>
        <w:t>Acceptance</w:t>
      </w:r>
      <w:r w:rsidRPr="000946CD">
        <w:t xml:space="preserve"> means a certificate </w:t>
      </w:r>
      <w:r w:rsidR="00C9281B" w:rsidRPr="00C9281B">
        <w:t xml:space="preserve">issued </w:t>
      </w:r>
      <w:r w:rsidR="000E007C">
        <w:t>under</w:t>
      </w:r>
      <w:r w:rsidR="00C9281B">
        <w:t xml:space="preserve"> clause </w:t>
      </w:r>
      <w:r w:rsidR="00C9281B">
        <w:fldChar w:fldCharType="begin"/>
      </w:r>
      <w:r w:rsidR="00C9281B">
        <w:instrText xml:space="preserve"> REF _Ref486440843 \w \h </w:instrText>
      </w:r>
      <w:r w:rsidR="00C9281B">
        <w:fldChar w:fldCharType="separate"/>
      </w:r>
      <w:r w:rsidR="00244644">
        <w:t>25.1(f)</w:t>
      </w:r>
      <w:r w:rsidR="00C9281B">
        <w:fldChar w:fldCharType="end"/>
      </w:r>
      <w:r w:rsidR="00C9281B" w:rsidRPr="00C9281B">
        <w:t xml:space="preserve">, which is </w:t>
      </w:r>
      <w:r w:rsidRPr="000946CD">
        <w:t>substantially in the form required by the Schedule of Certificates and Notices</w:t>
      </w:r>
      <w:r w:rsidR="006877D4">
        <w:t>.</w:t>
      </w:r>
    </w:p>
    <w:p w:rsidR="00E44E61" w:rsidRPr="00E44E61" w:rsidRDefault="00E44E61" w:rsidP="005B4D35">
      <w:pPr>
        <w:pStyle w:val="Definition"/>
      </w:pPr>
      <w:r w:rsidRPr="00E7224F">
        <w:rPr>
          <w:b/>
        </w:rPr>
        <w:t xml:space="preserve">Certificate of Returned </w:t>
      </w:r>
      <w:r w:rsidR="006E7549">
        <w:rPr>
          <w:b/>
        </w:rPr>
        <w:t>Works</w:t>
      </w:r>
      <w:r w:rsidR="006E7549" w:rsidRPr="00E7224F">
        <w:rPr>
          <w:b/>
        </w:rPr>
        <w:t xml:space="preserve"> </w:t>
      </w:r>
      <w:r w:rsidRPr="00E7224F">
        <w:rPr>
          <w:b/>
        </w:rPr>
        <w:t>Acceptance</w:t>
      </w:r>
      <w:r w:rsidRPr="00E44E61">
        <w:t xml:space="preserve"> means a certificate </w:t>
      </w:r>
      <w:r w:rsidR="00C9281B" w:rsidRPr="00C9281B">
        <w:t xml:space="preserve">issued </w:t>
      </w:r>
      <w:r w:rsidR="000E007C">
        <w:t>under</w:t>
      </w:r>
      <w:r w:rsidR="00C9281B" w:rsidRPr="00C9281B">
        <w:t xml:space="preserve"> clause</w:t>
      </w:r>
      <w:r w:rsidR="000E007C">
        <w:t> </w:t>
      </w:r>
      <w:r w:rsidR="00427FF4">
        <w:fldChar w:fldCharType="begin"/>
      </w:r>
      <w:r w:rsidR="00427FF4">
        <w:instrText xml:space="preserve"> REF _Ref505021390 \w \h </w:instrText>
      </w:r>
      <w:r w:rsidR="00427FF4">
        <w:fldChar w:fldCharType="separate"/>
      </w:r>
      <w:r w:rsidR="00244644">
        <w:t>24.4(m)</w:t>
      </w:r>
      <w:r w:rsidR="00427FF4">
        <w:fldChar w:fldCharType="end"/>
      </w:r>
      <w:r w:rsidR="00C9281B" w:rsidRPr="00C9281B">
        <w:t xml:space="preserve">, which is </w:t>
      </w:r>
      <w:r w:rsidRPr="00E44E61">
        <w:t>substantially in the form required by the Schedule of Certificates and Notices</w:t>
      </w:r>
      <w:r w:rsidR="006877D4">
        <w:t>.</w:t>
      </w:r>
    </w:p>
    <w:p w:rsidR="003E4491" w:rsidRPr="006B4CAD" w:rsidRDefault="003E4491" w:rsidP="005B4D35">
      <w:pPr>
        <w:pStyle w:val="Definition"/>
      </w:pPr>
      <w:r w:rsidRPr="006B4CAD">
        <w:rPr>
          <w:b/>
        </w:rPr>
        <w:lastRenderedPageBreak/>
        <w:t>Change Compensation Event</w:t>
      </w:r>
      <w:r w:rsidRPr="006B4CAD">
        <w:t xml:space="preserve"> has the meaning given in the Change Compensation Principles.</w:t>
      </w:r>
    </w:p>
    <w:p w:rsidR="003E4491" w:rsidRPr="006B4CAD" w:rsidRDefault="003E4491" w:rsidP="005B4D35">
      <w:pPr>
        <w:pStyle w:val="Definition"/>
      </w:pPr>
      <w:r w:rsidRPr="006B4CAD">
        <w:rPr>
          <w:b/>
        </w:rPr>
        <w:t>Change Compensation Principles</w:t>
      </w:r>
      <w:r w:rsidRPr="006B4CAD">
        <w:t xml:space="preserve"> means </w:t>
      </w:r>
      <w:r>
        <w:t>Schedule 5</w:t>
      </w:r>
      <w:r w:rsidRPr="006B4CAD">
        <w:t>.</w:t>
      </w:r>
    </w:p>
    <w:p w:rsidR="003E4491" w:rsidRDefault="003E4491" w:rsidP="005B4D35">
      <w:pPr>
        <w:pStyle w:val="Definition"/>
        <w:rPr>
          <w:lang w:eastAsia="zh-CN"/>
        </w:rPr>
      </w:pPr>
      <w:r w:rsidRPr="00A96B13">
        <w:rPr>
          <w:b/>
          <w:lang w:eastAsia="zh-CN"/>
        </w:rPr>
        <w:t>Change in Control</w:t>
      </w:r>
      <w:r w:rsidRPr="00752390">
        <w:rPr>
          <w:lang w:eastAsia="zh-CN"/>
        </w:rPr>
        <w:t xml:space="preserve"> means</w:t>
      </w:r>
      <w:r w:rsidR="001015BB">
        <w:rPr>
          <w:lang w:eastAsia="zh-CN"/>
        </w:rPr>
        <w:t xml:space="preserve"> </w:t>
      </w:r>
      <w:r w:rsidR="005870CD">
        <w:rPr>
          <w:lang w:eastAsia="zh-CN"/>
        </w:rPr>
        <w:t>if</w:t>
      </w:r>
      <w:r w:rsidR="001015BB">
        <w:rPr>
          <w:lang w:eastAsia="zh-CN"/>
        </w:rPr>
        <w:t>,</w:t>
      </w:r>
      <w:r w:rsidR="00E17CED">
        <w:rPr>
          <w:lang w:eastAsia="zh-CN"/>
        </w:rPr>
        <w:t xml:space="preserve"> </w:t>
      </w:r>
      <w:r w:rsidRPr="00752390">
        <w:rPr>
          <w:lang w:eastAsia="zh-CN"/>
        </w:rPr>
        <w:t xml:space="preserve">at any time any </w:t>
      </w:r>
      <w:r w:rsidRPr="00B405C6">
        <w:rPr>
          <w:lang w:eastAsia="zh-CN"/>
        </w:rPr>
        <w:t xml:space="preserve">person </w:t>
      </w:r>
      <w:r w:rsidR="008B7286" w:rsidRPr="00030F7B">
        <w:rPr>
          <w:lang w:eastAsia="zh-CN"/>
        </w:rPr>
        <w:t xml:space="preserve">(whether </w:t>
      </w:r>
      <w:r w:rsidRPr="00B405C6">
        <w:rPr>
          <w:lang w:eastAsia="zh-CN"/>
        </w:rPr>
        <w:t>alone</w:t>
      </w:r>
      <w:r w:rsidRPr="008B7286">
        <w:rPr>
          <w:lang w:eastAsia="zh-CN"/>
        </w:rPr>
        <w:t xml:space="preserve"> or</w:t>
      </w:r>
      <w:r w:rsidRPr="00752390">
        <w:rPr>
          <w:lang w:eastAsia="zh-CN"/>
        </w:rPr>
        <w:t xml:space="preserve"> together with any Associate or Associates</w:t>
      </w:r>
      <w:r w:rsidR="008B7286">
        <w:rPr>
          <w:lang w:eastAsia="zh-CN"/>
        </w:rPr>
        <w:t>)</w:t>
      </w:r>
      <w:r w:rsidRPr="00752390">
        <w:rPr>
          <w:lang w:eastAsia="zh-CN"/>
        </w:rPr>
        <w:t xml:space="preserve"> ceases to or commences to, directly or indirectly have Control of </w:t>
      </w:r>
      <w:r w:rsidR="00F2403E">
        <w:rPr>
          <w:lang w:eastAsia="zh-CN"/>
        </w:rPr>
        <w:t>an Entity</w:t>
      </w:r>
      <w:r w:rsidRPr="00752390">
        <w:rPr>
          <w:lang w:eastAsia="zh-CN"/>
        </w:rPr>
        <w:t>.</w:t>
      </w:r>
      <w:r w:rsidR="00695E98">
        <w:rPr>
          <w:lang w:eastAsia="zh-CN"/>
        </w:rPr>
        <w:t xml:space="preserve"> For the purposes of this definition, </w:t>
      </w:r>
      <w:r w:rsidR="00427FF4">
        <w:rPr>
          <w:lang w:eastAsia="zh-CN"/>
        </w:rPr>
        <w:t>"</w:t>
      </w:r>
      <w:r w:rsidR="00695E98">
        <w:rPr>
          <w:lang w:eastAsia="zh-CN"/>
        </w:rPr>
        <w:t>Associate</w:t>
      </w:r>
      <w:r w:rsidR="00427FF4">
        <w:rPr>
          <w:lang w:eastAsia="zh-CN"/>
        </w:rPr>
        <w:t>"</w:t>
      </w:r>
      <w:r w:rsidR="00695E98">
        <w:rPr>
          <w:lang w:eastAsia="zh-CN"/>
        </w:rPr>
        <w:t xml:space="preserve"> or </w:t>
      </w:r>
      <w:r w:rsidR="00427FF4">
        <w:rPr>
          <w:lang w:eastAsia="zh-CN"/>
        </w:rPr>
        <w:t>"</w:t>
      </w:r>
      <w:r w:rsidR="00695E98">
        <w:rPr>
          <w:lang w:eastAsia="zh-CN"/>
        </w:rPr>
        <w:t>Associates</w:t>
      </w:r>
      <w:r w:rsidR="00427FF4">
        <w:rPr>
          <w:lang w:eastAsia="zh-CN"/>
        </w:rPr>
        <w:t>"</w:t>
      </w:r>
      <w:r w:rsidR="00695E98">
        <w:rPr>
          <w:lang w:eastAsia="zh-CN"/>
        </w:rPr>
        <w:t xml:space="preserve"> has the meaning given in the Corporations Act and includes a person deemed to be an associate of a designated body (within the meaning of section 12 of the Corporations Act).</w:t>
      </w:r>
    </w:p>
    <w:p w:rsidR="00FC00DC" w:rsidRDefault="003E4491" w:rsidP="005B4D35">
      <w:pPr>
        <w:pStyle w:val="Definition"/>
      </w:pPr>
      <w:r w:rsidRPr="0028721D">
        <w:rPr>
          <w:b/>
        </w:rPr>
        <w:t>Change in Law</w:t>
      </w:r>
      <w:r w:rsidRPr="00021BE1">
        <w:t xml:space="preserve"> </w:t>
      </w:r>
      <w:r w:rsidRPr="006B4CAD">
        <w:t xml:space="preserve">means </w:t>
      </w:r>
      <w:r w:rsidR="00362B89">
        <w:t xml:space="preserve">a </w:t>
      </w:r>
      <w:r w:rsidR="00362B89" w:rsidRPr="00362B89">
        <w:t xml:space="preserve">General Change in Law and </w:t>
      </w:r>
      <w:r w:rsidR="00427FF4">
        <w:t xml:space="preserve">a </w:t>
      </w:r>
      <w:r w:rsidR="00362B89" w:rsidRPr="00362B89">
        <w:t xml:space="preserve">Project Specific Change in Law. </w:t>
      </w:r>
    </w:p>
    <w:p w:rsidR="003E4491" w:rsidRPr="00ED2385" w:rsidRDefault="003E4491" w:rsidP="005B4D35">
      <w:pPr>
        <w:pStyle w:val="Definition"/>
      </w:pPr>
      <w:r w:rsidRPr="003C7306">
        <w:rPr>
          <w:b/>
        </w:rPr>
        <w:t>Change in Policy</w:t>
      </w:r>
      <w:r w:rsidRPr="00021BE1">
        <w:t xml:space="preserve"> </w:t>
      </w:r>
      <w:r w:rsidRPr="00ED2385">
        <w:t>means</w:t>
      </w:r>
      <w:r w:rsidRPr="00ED2385">
        <w:rPr>
          <w:b/>
        </w:rPr>
        <w:t xml:space="preserve"> </w:t>
      </w:r>
      <w:r w:rsidRPr="00ED2385">
        <w:t xml:space="preserve">any one or more of the following that occurs after the date of </w:t>
      </w:r>
      <w:r w:rsidR="0092476D">
        <w:t>this Deed</w:t>
      </w:r>
      <w:r w:rsidRPr="00ED2385">
        <w:t>:</w:t>
      </w:r>
    </w:p>
    <w:p w:rsidR="003E4491" w:rsidRPr="00FD4105" w:rsidRDefault="003E4491" w:rsidP="005B4D35">
      <w:pPr>
        <w:pStyle w:val="DefinitionNum2"/>
      </w:pPr>
      <w:bookmarkStart w:id="12" w:name="_Ref371416277"/>
      <w:r w:rsidRPr="00FD4105">
        <w:t xml:space="preserve">the introduction of a new </w:t>
      </w:r>
      <w:r w:rsidR="00864DEE">
        <w:t>Standard</w:t>
      </w:r>
      <w:r w:rsidRPr="00FD4105">
        <w:t>;</w:t>
      </w:r>
      <w:bookmarkEnd w:id="12"/>
      <w:r w:rsidRPr="00FD4105">
        <w:t xml:space="preserve"> </w:t>
      </w:r>
      <w:r w:rsidR="005C1846">
        <w:t>or</w:t>
      </w:r>
    </w:p>
    <w:p w:rsidR="003E4491" w:rsidRDefault="003E4491" w:rsidP="005B4D35">
      <w:pPr>
        <w:pStyle w:val="DefinitionNum2"/>
      </w:pPr>
      <w:bookmarkStart w:id="13" w:name="_Ref371416398"/>
      <w:r w:rsidRPr="00FD4105">
        <w:t xml:space="preserve">a change in </w:t>
      </w:r>
      <w:r w:rsidR="00861A0E">
        <w:t xml:space="preserve">or amendment to </w:t>
      </w:r>
      <w:r w:rsidRPr="00ED2385">
        <w:t xml:space="preserve">a </w:t>
      </w:r>
      <w:r w:rsidR="00864DEE">
        <w:t>Standard</w:t>
      </w:r>
      <w:bookmarkEnd w:id="13"/>
      <w:r w:rsidR="00CA480A">
        <w:t>.</w:t>
      </w:r>
    </w:p>
    <w:p w:rsidR="003E4491" w:rsidRDefault="003E4491" w:rsidP="005B4D35">
      <w:pPr>
        <w:pStyle w:val="Definition"/>
      </w:pPr>
      <w:r w:rsidRPr="007023DB">
        <w:rPr>
          <w:b/>
        </w:rPr>
        <w:t>Change Notice</w:t>
      </w:r>
      <w:r w:rsidRPr="00EE4492">
        <w:t xml:space="preserve"> has the meaning given in the Change Compensation Principles.</w:t>
      </w:r>
    </w:p>
    <w:p w:rsidR="006E698E" w:rsidRPr="00A15395" w:rsidRDefault="006E698E" w:rsidP="005B4D35">
      <w:pPr>
        <w:pStyle w:val="Definition"/>
      </w:pPr>
      <w:r>
        <w:rPr>
          <w:b/>
        </w:rPr>
        <w:t>Change Response</w:t>
      </w:r>
      <w:r>
        <w:t xml:space="preserve"> has the meaning given in the Change Compensation Principles.</w:t>
      </w:r>
    </w:p>
    <w:p w:rsidR="004A1A8F" w:rsidRPr="00FD4105" w:rsidRDefault="003E4491" w:rsidP="005B4D35">
      <w:pPr>
        <w:pStyle w:val="Definition"/>
      </w:pPr>
      <w:r w:rsidRPr="00F06B8C">
        <w:rPr>
          <w:b/>
        </w:rPr>
        <w:t>Claim</w:t>
      </w:r>
      <w:r w:rsidRPr="00021BE1">
        <w:t xml:space="preserve"> </w:t>
      </w:r>
      <w:r w:rsidRPr="00FD4105">
        <w:t>means any claim, action, demand, suit or proceeding (including by way of contribution or indemnity)</w:t>
      </w:r>
      <w:r w:rsidRPr="003A558D">
        <w:t xml:space="preserve"> </w:t>
      </w:r>
      <w:r w:rsidRPr="00FB0B2B">
        <w:t>made</w:t>
      </w:r>
      <w:r w:rsidR="008D5387">
        <w:t xml:space="preserve"> </w:t>
      </w:r>
      <w:r w:rsidR="004A1A8F">
        <w:t xml:space="preserve">under any State Project </w:t>
      </w:r>
      <w:r w:rsidR="007E0929">
        <w:t>Document</w:t>
      </w:r>
      <w:r w:rsidR="008D5387">
        <w:t xml:space="preserve"> or otherwise</w:t>
      </w:r>
      <w:r w:rsidR="004A1A8F">
        <w:t xml:space="preserve"> </w:t>
      </w:r>
      <w:r w:rsidR="004A1A8F" w:rsidRPr="00FD4105">
        <w:t>at Law</w:t>
      </w:r>
      <w:r w:rsidR="004A1A8F" w:rsidRPr="00CD1550">
        <w:t xml:space="preserve"> </w:t>
      </w:r>
      <w:r w:rsidR="008D5387">
        <w:t xml:space="preserve">in connection with the Project, including </w:t>
      </w:r>
      <w:r w:rsidR="004A1A8F" w:rsidRPr="00CD1550">
        <w:t xml:space="preserve">for specific performance, restitution, payment of </w:t>
      </w:r>
      <w:r w:rsidR="008D5387">
        <w:t xml:space="preserve">money </w:t>
      </w:r>
      <w:r w:rsidR="004A1A8F" w:rsidRPr="00CD1550">
        <w:t>(including damages), an extension of time or any other form of relief</w:t>
      </w:r>
      <w:r w:rsidR="008D5387">
        <w:t xml:space="preserve"> or remedy.</w:t>
      </w:r>
    </w:p>
    <w:p w:rsidR="000E007C" w:rsidRPr="001939B6" w:rsidRDefault="000E007C" w:rsidP="005B4D35">
      <w:pPr>
        <w:pStyle w:val="Definition"/>
        <w:rPr>
          <w:rFonts w:eastAsia="Arial" w:cs="Arial"/>
        </w:rPr>
      </w:pPr>
      <w:r>
        <w:rPr>
          <w:rFonts w:eastAsia="Arial" w:cs="Arial"/>
          <w:b/>
        </w:rPr>
        <w:t xml:space="preserve">Collated Returned Works Outstanding Items List </w:t>
      </w:r>
      <w:r>
        <w:rPr>
          <w:rFonts w:eastAsia="Arial" w:cs="Arial"/>
        </w:rPr>
        <w:t>has the meaning given in clause </w:t>
      </w:r>
      <w:r w:rsidR="000C6A58">
        <w:rPr>
          <w:rFonts w:eastAsia="Arial" w:cs="Arial"/>
        </w:rPr>
        <w:fldChar w:fldCharType="begin"/>
      </w:r>
      <w:r w:rsidR="000C6A58">
        <w:rPr>
          <w:rFonts w:eastAsia="Arial" w:cs="Arial"/>
        </w:rPr>
        <w:instrText xml:space="preserve"> REF _Ref507396253 \w \h </w:instrText>
      </w:r>
      <w:r w:rsidR="000C6A58">
        <w:rPr>
          <w:rFonts w:eastAsia="Arial" w:cs="Arial"/>
        </w:rPr>
      </w:r>
      <w:r w:rsidR="000C6A58">
        <w:rPr>
          <w:rFonts w:eastAsia="Arial" w:cs="Arial"/>
        </w:rPr>
        <w:fldChar w:fldCharType="separate"/>
      </w:r>
      <w:r w:rsidR="00244644">
        <w:rPr>
          <w:rFonts w:eastAsia="Arial" w:cs="Arial"/>
        </w:rPr>
        <w:t>24.4(e)(ii)</w:t>
      </w:r>
      <w:r w:rsidR="000C6A58">
        <w:rPr>
          <w:rFonts w:eastAsia="Arial" w:cs="Arial"/>
        </w:rPr>
        <w:fldChar w:fldCharType="end"/>
      </w:r>
      <w:r w:rsidR="00A94A56">
        <w:rPr>
          <w:rFonts w:eastAsia="Arial" w:cs="Arial"/>
        </w:rPr>
        <w:t xml:space="preserve"> </w:t>
      </w:r>
      <w:r w:rsidR="00427FF4">
        <w:rPr>
          <w:rFonts w:eastAsia="Arial" w:cs="Arial"/>
        </w:rPr>
        <w:t xml:space="preserve">as updated in accordance with clause </w:t>
      </w:r>
      <w:r w:rsidR="00427FF4">
        <w:rPr>
          <w:rFonts w:eastAsia="Arial" w:cs="Arial"/>
        </w:rPr>
        <w:fldChar w:fldCharType="begin"/>
      </w:r>
      <w:r w:rsidR="00427FF4">
        <w:rPr>
          <w:rFonts w:eastAsia="Arial" w:cs="Arial"/>
        </w:rPr>
        <w:instrText xml:space="preserve"> REF _Ref507424666 \w \h </w:instrText>
      </w:r>
      <w:r w:rsidR="00427FF4">
        <w:rPr>
          <w:rFonts w:eastAsia="Arial" w:cs="Arial"/>
        </w:rPr>
      </w:r>
      <w:r w:rsidR="00427FF4">
        <w:rPr>
          <w:rFonts w:eastAsia="Arial" w:cs="Arial"/>
        </w:rPr>
        <w:fldChar w:fldCharType="separate"/>
      </w:r>
      <w:r w:rsidR="00244644">
        <w:rPr>
          <w:rFonts w:eastAsia="Arial" w:cs="Arial"/>
        </w:rPr>
        <w:t>24.4(f)</w:t>
      </w:r>
      <w:r w:rsidR="00427FF4">
        <w:rPr>
          <w:rFonts w:eastAsia="Arial" w:cs="Arial"/>
        </w:rPr>
        <w:fldChar w:fldCharType="end"/>
      </w:r>
      <w:r w:rsidR="00427FF4">
        <w:rPr>
          <w:rFonts w:eastAsia="Arial" w:cs="Arial"/>
        </w:rPr>
        <w:t>.</w:t>
      </w:r>
    </w:p>
    <w:p w:rsidR="002D2C33" w:rsidRDefault="007070A6" w:rsidP="001939B6">
      <w:pPr>
        <w:pStyle w:val="Definition"/>
      </w:pPr>
      <w:r w:rsidRPr="00030F7B">
        <w:rPr>
          <w:rFonts w:eastAsia="Arial"/>
          <w:b/>
        </w:rPr>
        <w:t>Commercial Acceptance</w:t>
      </w:r>
      <w:r w:rsidRPr="00021BE1">
        <w:rPr>
          <w:rFonts w:eastAsia="Arial"/>
        </w:rPr>
        <w:t xml:space="preserve"> </w:t>
      </w:r>
      <w:r w:rsidRPr="00030F7B">
        <w:t xml:space="preserve">means </w:t>
      </w:r>
      <w:r w:rsidR="002D2C33">
        <w:t xml:space="preserve">the stage </w:t>
      </w:r>
      <w:r w:rsidRPr="00030F7B">
        <w:t>when</w:t>
      </w:r>
      <w:r w:rsidR="002D2C33">
        <w:t>:</w:t>
      </w:r>
    </w:p>
    <w:p w:rsidR="00A94A56" w:rsidRDefault="00A94A56" w:rsidP="001939B6">
      <w:pPr>
        <w:pStyle w:val="DefinitionNum2"/>
      </w:pPr>
      <w:r>
        <w:t>[Not Used];</w:t>
      </w:r>
    </w:p>
    <w:p w:rsidR="00EE384E" w:rsidRDefault="002D2C33" w:rsidP="001939B6">
      <w:pPr>
        <w:pStyle w:val="DefinitionNum2"/>
      </w:pPr>
      <w:r>
        <w:t xml:space="preserve">the Works </w:t>
      </w:r>
      <w:r w:rsidR="00CA000F">
        <w:t xml:space="preserve">are complete </w:t>
      </w:r>
      <w:r>
        <w:t>other than</w:t>
      </w:r>
      <w:r w:rsidR="00EE384E">
        <w:t>:</w:t>
      </w:r>
    </w:p>
    <w:p w:rsidR="00CA000F" w:rsidRDefault="00C9281B" w:rsidP="005B4D35">
      <w:pPr>
        <w:pStyle w:val="DefinitionNum3"/>
      </w:pPr>
      <w:r>
        <w:t>any Remaining Works</w:t>
      </w:r>
      <w:r w:rsidR="00997374">
        <w:t>;</w:t>
      </w:r>
      <w:r w:rsidR="00E672DE">
        <w:t xml:space="preserve"> </w:t>
      </w:r>
      <w:r w:rsidR="00EB6DE4">
        <w:t>or</w:t>
      </w:r>
    </w:p>
    <w:p w:rsidR="00E672DE" w:rsidRDefault="00362B89" w:rsidP="005B4D35">
      <w:pPr>
        <w:pStyle w:val="DefinitionNum3"/>
      </w:pPr>
      <w:r>
        <w:t>Returned Works Outstanding Items</w:t>
      </w:r>
      <w:r w:rsidR="00664452" w:rsidRPr="00354F66">
        <w:t xml:space="preserve"> </w:t>
      </w:r>
      <w:r w:rsidR="00E672DE" w:rsidRPr="00354F66">
        <w:t xml:space="preserve">as set out in the </w:t>
      </w:r>
      <w:r w:rsidR="000E007C">
        <w:t xml:space="preserve">Collated </w:t>
      </w:r>
      <w:r>
        <w:t>Returned Works Outstanding Items</w:t>
      </w:r>
      <w:r w:rsidR="00354F66" w:rsidRPr="007749EC">
        <w:t xml:space="preserve"> List</w:t>
      </w:r>
      <w:r w:rsidR="00E672DE">
        <w:t>;</w:t>
      </w:r>
      <w:r w:rsidR="00EB6DE4">
        <w:t xml:space="preserve"> and</w:t>
      </w:r>
    </w:p>
    <w:p w:rsidR="00EB6DE4" w:rsidRDefault="002D2C33" w:rsidP="001939B6">
      <w:pPr>
        <w:pStyle w:val="DefinitionNum2"/>
      </w:pPr>
      <w:r>
        <w:t xml:space="preserve">Project Co has </w:t>
      </w:r>
      <w:r w:rsidR="00CA000F">
        <w:t xml:space="preserve">otherwise </w:t>
      </w:r>
      <w:r>
        <w:t>done everything which this Deed requires Project Co to do prior to or as a condition precedent to Commercial Acceptance</w:t>
      </w:r>
      <w:r w:rsidR="00EB6DE4">
        <w:t>.</w:t>
      </w:r>
    </w:p>
    <w:p w:rsidR="00EB6DE4" w:rsidRPr="00321EF4" w:rsidRDefault="00EB6DE4" w:rsidP="005B4D35">
      <w:pPr>
        <w:pStyle w:val="Definition"/>
      </w:pPr>
      <w:r>
        <w:rPr>
          <w:b/>
        </w:rPr>
        <w:t>Commercial Acceptance Plan</w:t>
      </w:r>
      <w:r>
        <w:t xml:space="preserve"> </w:t>
      </w:r>
      <w:r w:rsidRPr="0059735D">
        <w:t xml:space="preserve">means the </w:t>
      </w:r>
      <w:r>
        <w:t>Project Plan of that name</w:t>
      </w:r>
      <w:r w:rsidRPr="0059735D">
        <w:t>.</w:t>
      </w:r>
    </w:p>
    <w:p w:rsidR="00615500" w:rsidRDefault="00C75D69" w:rsidP="005B4D35">
      <w:pPr>
        <w:pStyle w:val="Definition"/>
      </w:pPr>
      <w:r w:rsidRPr="005B4D35">
        <w:rPr>
          <w:b/>
        </w:rPr>
        <w:t>Commercially Sensitive Information</w:t>
      </w:r>
      <w:r w:rsidRPr="00687058">
        <w:t xml:space="preserve"> </w:t>
      </w:r>
      <w:r w:rsidRPr="00F22F1F">
        <w:t>means</w:t>
      </w:r>
      <w:r w:rsidR="00615500">
        <w:t>:</w:t>
      </w:r>
    </w:p>
    <w:p w:rsidR="00615500" w:rsidRDefault="00853E88" w:rsidP="005B4D35">
      <w:pPr>
        <w:pStyle w:val="DefinitionNum2"/>
      </w:pPr>
      <w:r w:rsidRPr="0069788B">
        <w:t xml:space="preserve">the information listed in </w:t>
      </w:r>
      <w:r w:rsidR="00615500">
        <w:t xml:space="preserve">the Commercially Sensitive Information Schedule; </w:t>
      </w:r>
      <w:r w:rsidRPr="0069788B">
        <w:t>and</w:t>
      </w:r>
    </w:p>
    <w:p w:rsidR="00C75D69" w:rsidRPr="000977C4" w:rsidRDefault="004A1A8F" w:rsidP="005B4D35">
      <w:pPr>
        <w:pStyle w:val="DefinitionNum2"/>
      </w:pPr>
      <w:r w:rsidRPr="0069788B">
        <w:t xml:space="preserve">the Finance </w:t>
      </w:r>
      <w:r w:rsidR="007E0929" w:rsidRPr="0069788B">
        <w:t>Documents</w:t>
      </w:r>
      <w:r w:rsidRPr="0069788B">
        <w:t>, other than the Finance Direct Deed</w:t>
      </w:r>
      <w:r w:rsidR="00C75D69" w:rsidRPr="0069788B">
        <w:t>.</w:t>
      </w:r>
    </w:p>
    <w:p w:rsidR="00615500" w:rsidRPr="000977C4" w:rsidRDefault="00615500" w:rsidP="005B4D35">
      <w:pPr>
        <w:pStyle w:val="Definition"/>
      </w:pPr>
      <w:r w:rsidRPr="005B4D35">
        <w:rPr>
          <w:b/>
        </w:rPr>
        <w:t>Commercially Sensitive Information Schedule</w:t>
      </w:r>
      <w:r>
        <w:t xml:space="preserve"> means Schedule </w:t>
      </w:r>
      <w:r w:rsidRPr="00AD527F">
        <w:t>11</w:t>
      </w:r>
      <w:r w:rsidRPr="00BF5903">
        <w:t>.</w:t>
      </w:r>
    </w:p>
    <w:p w:rsidR="001A38D1" w:rsidRPr="00CD6276" w:rsidRDefault="001A38D1" w:rsidP="005B4D35">
      <w:pPr>
        <w:pStyle w:val="Definition"/>
      </w:pPr>
      <w:r w:rsidRPr="005B4D35">
        <w:rPr>
          <w:b/>
        </w:rPr>
        <w:t>Commonwealth Funded Building Work</w:t>
      </w:r>
      <w:r w:rsidRPr="001A38D1">
        <w:t xml:space="preserve"> means Building Work in items 1-8 of Schedule 1 of the Building Code 2016.</w:t>
      </w:r>
      <w:r w:rsidR="00EE384E">
        <w:t xml:space="preserve"> </w:t>
      </w:r>
      <w:r w:rsidRPr="00FC4E43">
        <w:rPr>
          <w:b/>
          <w:i/>
          <w:highlight w:val="yellow"/>
        </w:rPr>
        <w:t>[Note: Definition to be deleted if Building Code 2016 not applicable.]</w:t>
      </w:r>
    </w:p>
    <w:p w:rsidR="000566A6" w:rsidRPr="0024798C" w:rsidRDefault="004F7309" w:rsidP="005B4D35">
      <w:pPr>
        <w:pStyle w:val="Definition"/>
      </w:pPr>
      <w:r w:rsidRPr="005B4D35">
        <w:rPr>
          <w:b/>
        </w:rPr>
        <w:lastRenderedPageBreak/>
        <w:t>[</w:t>
      </w:r>
      <w:r w:rsidR="000566A6" w:rsidRPr="005B4D35">
        <w:rPr>
          <w:b/>
        </w:rPr>
        <w:t>Commonwealth Funding Conditions</w:t>
      </w:r>
      <w:r w:rsidR="00AC6190">
        <w:t xml:space="preserve"> means:</w:t>
      </w:r>
    </w:p>
    <w:p w:rsidR="000566A6" w:rsidRPr="0024798C" w:rsidRDefault="000566A6" w:rsidP="005B4D35">
      <w:pPr>
        <w:pStyle w:val="DefinitionNum2"/>
      </w:pPr>
      <w:r w:rsidRPr="0024798C">
        <w:t xml:space="preserve">compliance with the </w:t>
      </w:r>
      <w:r w:rsidR="00CD5082" w:rsidRPr="00532542">
        <w:t>Building Act 2016</w:t>
      </w:r>
      <w:r w:rsidR="00120FAE">
        <w:t xml:space="preserve"> </w:t>
      </w:r>
      <w:r w:rsidRPr="0024798C">
        <w:t xml:space="preserve">and the Building Code </w:t>
      </w:r>
      <w:r w:rsidR="00120FAE" w:rsidRPr="0024798C">
        <w:t>201</w:t>
      </w:r>
      <w:r w:rsidR="00120FAE">
        <w:t>6</w:t>
      </w:r>
      <w:r w:rsidRPr="0024798C">
        <w:t>;</w:t>
      </w:r>
    </w:p>
    <w:p w:rsidR="000566A6" w:rsidRPr="0024798C" w:rsidRDefault="000566A6" w:rsidP="005B4D35">
      <w:pPr>
        <w:pStyle w:val="DefinitionNum2"/>
      </w:pPr>
      <w:r w:rsidRPr="0024798C">
        <w:t xml:space="preserve">accreditation of the </w:t>
      </w:r>
      <w:r w:rsidR="0092476D">
        <w:t>D&amp;C Contractor</w:t>
      </w:r>
      <w:r w:rsidRPr="0024798C">
        <w:t xml:space="preserve"> under the </w:t>
      </w:r>
      <w:r w:rsidR="00A263C0">
        <w:t>W</w:t>
      </w:r>
      <w:r w:rsidR="00A263C0" w:rsidRPr="0024798C">
        <w:t xml:space="preserve">HS </w:t>
      </w:r>
      <w:r w:rsidRPr="0024798C">
        <w:t>Accreditation Scheme</w:t>
      </w:r>
      <w:r w:rsidR="000B6D78">
        <w:t>,</w:t>
      </w:r>
      <w:r w:rsidRPr="0024798C">
        <w:t xml:space="preserve"> or</w:t>
      </w:r>
      <w:r w:rsidR="000B6D78">
        <w:t xml:space="preserve"> if</w:t>
      </w:r>
      <w:r w:rsidRPr="0024798C">
        <w:t xml:space="preserve"> </w:t>
      </w:r>
      <w:r w:rsidR="00446052">
        <w:t>a</w:t>
      </w:r>
      <w:r w:rsidR="00446052" w:rsidRPr="0024798C">
        <w:t xml:space="preserve"> </w:t>
      </w:r>
      <w:r w:rsidR="0092476D">
        <w:t>D&amp;C Contractor</w:t>
      </w:r>
      <w:r w:rsidRPr="0024798C">
        <w:t xml:space="preserve"> is not accredited, </w:t>
      </w:r>
      <w:r w:rsidR="00E16CBA">
        <w:t xml:space="preserve">such </w:t>
      </w:r>
      <w:r w:rsidR="000C41DE">
        <w:t>D&amp;C Contractor</w:t>
      </w:r>
      <w:r w:rsidR="000C41DE" w:rsidRPr="0024798C">
        <w:t xml:space="preserve"> </w:t>
      </w:r>
      <w:r w:rsidRPr="0024798C">
        <w:t>has a valid exemption applying to that</w:t>
      </w:r>
      <w:r w:rsidR="006B0725">
        <w:t xml:space="preserve"> </w:t>
      </w:r>
      <w:r w:rsidR="000C41DE">
        <w:t>D&amp;C Contractor</w:t>
      </w:r>
      <w:r w:rsidR="000C41DE" w:rsidRPr="0024798C">
        <w:t xml:space="preserve"> </w:t>
      </w:r>
      <w:r w:rsidRPr="0024798C">
        <w:t xml:space="preserve">and </w:t>
      </w:r>
      <w:r w:rsidR="00E16CBA">
        <w:t xml:space="preserve">that </w:t>
      </w:r>
      <w:r w:rsidR="000C41DE">
        <w:t>D&amp;C Contractor</w:t>
      </w:r>
      <w:r w:rsidR="000C41DE" w:rsidRPr="0024798C">
        <w:t xml:space="preserve"> </w:t>
      </w:r>
      <w:r w:rsidRPr="0024798C">
        <w:t>complies with the relevant conditions;</w:t>
      </w:r>
    </w:p>
    <w:p w:rsidR="000566A6" w:rsidRDefault="000566A6" w:rsidP="005B4D35">
      <w:pPr>
        <w:pStyle w:val="DefinitionNum2"/>
      </w:pPr>
      <w:r w:rsidRPr="0024798C">
        <w:t xml:space="preserve">provision by Project Co to the </w:t>
      </w:r>
      <w:r w:rsidR="006545F8">
        <w:t>State</w:t>
      </w:r>
      <w:r w:rsidRPr="0024798C">
        <w:t xml:space="preserve"> of a </w:t>
      </w:r>
      <w:r w:rsidR="006E0C94">
        <w:t>statement of assurance in connection with the Project</w:t>
      </w:r>
      <w:r w:rsidRPr="0024798C">
        <w:t xml:space="preserve"> in accordance with the </w:t>
      </w:r>
      <w:r w:rsidR="006545F8">
        <w:t>State</w:t>
      </w:r>
      <w:r w:rsidR="00FD3AB2">
        <w:t>'s</w:t>
      </w:r>
      <w:r w:rsidRPr="0024798C">
        <w:t xml:space="preserve"> reasonable requirements; and</w:t>
      </w:r>
    </w:p>
    <w:p w:rsidR="006E0C94" w:rsidRPr="00AC6190" w:rsidRDefault="006E0C94" w:rsidP="005B4D35">
      <w:pPr>
        <w:pStyle w:val="DefinitionNum2"/>
      </w:pPr>
      <w:r>
        <w:t xml:space="preserve">any other requirements of </w:t>
      </w:r>
      <w:r w:rsidR="00244E07">
        <w:t xml:space="preserve">the Commonwealth </w:t>
      </w:r>
      <w:r w:rsidR="006B4F39">
        <w:t xml:space="preserve">as notified to Project Co by the State </w:t>
      </w:r>
      <w:r w:rsidR="00584BF1">
        <w:t>in connection with the Commonwealth funding</w:t>
      </w:r>
      <w:r w:rsidR="00244E07">
        <w:t xml:space="preserve"> associated with the Project</w:t>
      </w:r>
      <w:r w:rsidR="00133FD5" w:rsidRPr="00133FD5">
        <w:t xml:space="preserve"> required </w:t>
      </w:r>
      <w:r w:rsidR="007F7932">
        <w:t>under</w:t>
      </w:r>
      <w:r w:rsidR="00133FD5" w:rsidRPr="00133FD5">
        <w:t xml:space="preserve"> the </w:t>
      </w:r>
      <w:r w:rsidR="0029393D" w:rsidRPr="00AC6190">
        <w:t>[</w:t>
      </w:r>
      <w:r w:rsidR="0029393D" w:rsidRPr="00AE3889">
        <w:rPr>
          <w:i/>
          <w:highlight w:val="yellow"/>
        </w:rPr>
        <w:t>insert funding agreement</w:t>
      </w:r>
      <w:r w:rsidR="0029393D" w:rsidRPr="00AC6190">
        <w:t>]</w:t>
      </w:r>
      <w:r w:rsidR="006B4F39">
        <w:t>.</w:t>
      </w:r>
      <w:r w:rsidR="00CA480A">
        <w:t>]</w:t>
      </w:r>
      <w:r w:rsidR="006B4F39">
        <w:t xml:space="preserve"> </w:t>
      </w:r>
      <w:r w:rsidR="0029393D" w:rsidRPr="003A417A">
        <w:rPr>
          <w:b/>
          <w:i/>
          <w:highlight w:val="yellow"/>
        </w:rPr>
        <w:t>[Note: To be deleted if Commonwealth Funding is not applicable.]</w:t>
      </w:r>
    </w:p>
    <w:p w:rsidR="00F90887" w:rsidRDefault="00F90887" w:rsidP="005B4D35">
      <w:pPr>
        <w:pStyle w:val="Definition"/>
        <w:rPr>
          <w:highlight w:val="green"/>
        </w:rPr>
      </w:pPr>
      <w:r w:rsidRPr="00030F7B">
        <w:rPr>
          <w:b/>
        </w:rPr>
        <w:t>Communications and Community Relations Plan</w:t>
      </w:r>
      <w:r w:rsidRPr="0059735D">
        <w:t xml:space="preserve"> means the </w:t>
      </w:r>
      <w:r w:rsidR="00B921B6">
        <w:t>Project Plan of that name for each of the Development Phase and the Operati</w:t>
      </w:r>
      <w:r w:rsidR="00BD355C">
        <w:t>onal</w:t>
      </w:r>
      <w:r w:rsidR="00B921B6">
        <w:t xml:space="preserve"> Phase</w:t>
      </w:r>
      <w:r w:rsidRPr="0059735D">
        <w:t>.</w:t>
      </w:r>
    </w:p>
    <w:p w:rsidR="00E970F3" w:rsidRDefault="00665AE8" w:rsidP="001939B6">
      <w:pPr>
        <w:pStyle w:val="Definition"/>
      </w:pPr>
      <w:r w:rsidRPr="001939B6">
        <w:rPr>
          <w:b/>
        </w:rPr>
        <w:t>Compensable Change in Mandatory Requirements</w:t>
      </w:r>
      <w:r w:rsidR="00E970F3">
        <w:t xml:space="preserve"> means</w:t>
      </w:r>
      <w:r w:rsidR="00427FF4">
        <w:t>:</w:t>
      </w:r>
    </w:p>
    <w:p w:rsidR="00E970F3" w:rsidRDefault="00E970F3" w:rsidP="001939B6">
      <w:pPr>
        <w:pStyle w:val="DefinitionNum2"/>
      </w:pPr>
      <w:r>
        <w:t>a:</w:t>
      </w:r>
    </w:p>
    <w:p w:rsidR="00E970F3" w:rsidRDefault="00E970F3" w:rsidP="001939B6">
      <w:pPr>
        <w:pStyle w:val="DefinitionNum3"/>
      </w:pPr>
      <w:bookmarkStart w:id="14" w:name="_Ref503187819"/>
      <w:r>
        <w:t xml:space="preserve">General Change in Law </w:t>
      </w:r>
      <w:r w:rsidRPr="001B5FCE">
        <w:t>occurs after the Operational Commencement Date</w:t>
      </w:r>
      <w:r>
        <w:t>; or</w:t>
      </w:r>
      <w:bookmarkEnd w:id="14"/>
      <w:r>
        <w:t xml:space="preserve"> </w:t>
      </w:r>
    </w:p>
    <w:p w:rsidR="00E970F3" w:rsidRDefault="00E970F3" w:rsidP="001939B6">
      <w:pPr>
        <w:pStyle w:val="DefinitionNum3"/>
      </w:pPr>
      <w:bookmarkStart w:id="15" w:name="_Ref503187888"/>
      <w:r>
        <w:t xml:space="preserve">a Project Specific Change in Law </w:t>
      </w:r>
      <w:r w:rsidRPr="001B5FCE">
        <w:t>occurs after the date of this Deed</w:t>
      </w:r>
      <w:r w:rsidR="007108EC">
        <w:t>,</w:t>
      </w:r>
      <w:bookmarkEnd w:id="15"/>
    </w:p>
    <w:p w:rsidR="00E970F3" w:rsidRDefault="00EB6DE4" w:rsidP="001939B6">
      <w:pPr>
        <w:pStyle w:val="IndentParaLevel2"/>
      </w:pPr>
      <w:r>
        <w:t>but does not include</w:t>
      </w:r>
      <w:r w:rsidR="00E970F3">
        <w:t>:</w:t>
      </w:r>
    </w:p>
    <w:p w:rsidR="00E970F3" w:rsidRDefault="00E970F3" w:rsidP="001939B6">
      <w:pPr>
        <w:pStyle w:val="DefinitionNum3"/>
      </w:pPr>
      <w:r>
        <w:t>a State Approval Event;</w:t>
      </w:r>
    </w:p>
    <w:p w:rsidR="00E970F3" w:rsidRPr="006B4CAD" w:rsidRDefault="00E970F3" w:rsidP="001939B6">
      <w:pPr>
        <w:pStyle w:val="DefinitionNum3"/>
      </w:pPr>
      <w:r>
        <w:t xml:space="preserve">any of the events referred to in paragraphs </w:t>
      </w:r>
      <w:r w:rsidR="00EB6DE4">
        <w:fldChar w:fldCharType="begin"/>
      </w:r>
      <w:r w:rsidR="00EB6DE4">
        <w:instrText xml:space="preserve"> REF _Ref503187819 \w \h </w:instrText>
      </w:r>
      <w:r w:rsidR="00EB6DE4">
        <w:fldChar w:fldCharType="separate"/>
      </w:r>
      <w:r w:rsidR="00244644">
        <w:t>(a)(i)</w:t>
      </w:r>
      <w:r w:rsidR="00EB6DE4">
        <w:fldChar w:fldCharType="end"/>
      </w:r>
      <w:r>
        <w:t xml:space="preserve"> </w:t>
      </w:r>
      <w:r w:rsidR="00EB6DE4">
        <w:t>or</w:t>
      </w:r>
      <w:r>
        <w:t xml:space="preserve"> </w:t>
      </w:r>
      <w:r w:rsidR="00EB6DE4">
        <w:fldChar w:fldCharType="begin"/>
      </w:r>
      <w:r w:rsidR="00EB6DE4">
        <w:instrText xml:space="preserve"> REF _Ref503187888 \w \h </w:instrText>
      </w:r>
      <w:r w:rsidR="00EB6DE4">
        <w:fldChar w:fldCharType="separate"/>
      </w:r>
      <w:r w:rsidR="00244644">
        <w:t>(a)(ii)</w:t>
      </w:r>
      <w:r w:rsidR="00EB6DE4">
        <w:fldChar w:fldCharType="end"/>
      </w:r>
      <w:r>
        <w:t xml:space="preserve"> above which</w:t>
      </w:r>
      <w:r w:rsidRPr="006B4CAD">
        <w:t>:</w:t>
      </w:r>
    </w:p>
    <w:p w:rsidR="00E970F3" w:rsidRPr="006B4CAD" w:rsidRDefault="00E970F3" w:rsidP="001939B6">
      <w:pPr>
        <w:pStyle w:val="DefinitionNum4"/>
      </w:pPr>
      <w:r w:rsidRPr="006B4CAD">
        <w:t xml:space="preserve">had been published in the </w:t>
      </w:r>
      <w:r>
        <w:t xml:space="preserve">Commonwealth of Australia Gazette or the Victorian Government Gazette, as the case may be, </w:t>
      </w:r>
      <w:r w:rsidRPr="006B4CAD">
        <w:t>by way of</w:t>
      </w:r>
      <w:r>
        <w:t xml:space="preserve"> a</w:t>
      </w:r>
      <w:r w:rsidRPr="006B4CAD">
        <w:t xml:space="preserve"> bill, draft bill or draft statutory instrument or </w:t>
      </w:r>
      <w:r>
        <w:t xml:space="preserve">had been </w:t>
      </w:r>
      <w:r w:rsidRPr="006B4CAD">
        <w:t xml:space="preserve">otherwise specifically referred to </w:t>
      </w:r>
      <w:r>
        <w:t xml:space="preserve">publicly </w:t>
      </w:r>
      <w:r w:rsidRPr="006B4CAD">
        <w:t xml:space="preserve">prior to the date of </w:t>
      </w:r>
      <w:r>
        <w:t>this Deed</w:t>
      </w:r>
      <w:r w:rsidRPr="006B4CAD">
        <w:t>;</w:t>
      </w:r>
    </w:p>
    <w:p w:rsidR="00E970F3" w:rsidRPr="006B4CAD" w:rsidRDefault="00E970F3" w:rsidP="001939B6">
      <w:pPr>
        <w:pStyle w:val="DefinitionNum4"/>
      </w:pPr>
      <w:r w:rsidRPr="006423E4">
        <w:t xml:space="preserve">is contained or referred to in the </w:t>
      </w:r>
      <w:r w:rsidRPr="000F6D1D">
        <w:t xml:space="preserve">PSDR </w:t>
      </w:r>
      <w:r w:rsidRPr="00B458E6">
        <w:t xml:space="preserve">or </w:t>
      </w:r>
      <w:r>
        <w:t xml:space="preserve">any </w:t>
      </w:r>
      <w:r w:rsidRPr="00B458E6">
        <w:t xml:space="preserve">Project Document, </w:t>
      </w:r>
      <w:r w:rsidRPr="007868D7">
        <w:t>or in any</w:t>
      </w:r>
      <w:r w:rsidRPr="006423E4">
        <w:t xml:space="preserve"> Project Information existing prior to the date of this Deed</w:t>
      </w:r>
      <w:r w:rsidRPr="006B4CAD">
        <w:t>;</w:t>
      </w:r>
    </w:p>
    <w:p w:rsidR="00E970F3" w:rsidRPr="00BF2B52" w:rsidRDefault="00E970F3" w:rsidP="001939B6">
      <w:pPr>
        <w:pStyle w:val="DefinitionNum4"/>
      </w:pPr>
      <w:r w:rsidRPr="00B156B2">
        <w:t xml:space="preserve">a party performing activities similar to the Project Activities in accordance with Best Industry Practices would have reasonably foreseen or anticipated prior to the date of </w:t>
      </w:r>
      <w:r>
        <w:t>this Deed</w:t>
      </w:r>
      <w:r w:rsidRPr="0099628B">
        <w:t>;</w:t>
      </w:r>
    </w:p>
    <w:p w:rsidR="00E970F3" w:rsidRDefault="00E970F3" w:rsidP="001939B6">
      <w:pPr>
        <w:pStyle w:val="DefinitionNum4"/>
      </w:pPr>
      <w:r>
        <w:t xml:space="preserve">is </w:t>
      </w:r>
      <w:r w:rsidRPr="009527AE">
        <w:t>substa</w:t>
      </w:r>
      <w:r w:rsidRPr="000638D7">
        <w:t xml:space="preserve">ntially the same </w:t>
      </w:r>
      <w:r>
        <w:t>as a Law in force prior to the date of this Deed</w:t>
      </w:r>
      <w:r w:rsidRPr="000638D7">
        <w:t>;</w:t>
      </w:r>
    </w:p>
    <w:p w:rsidR="00E970F3" w:rsidRDefault="00E970F3" w:rsidP="001939B6">
      <w:pPr>
        <w:pStyle w:val="DefinitionNum4"/>
      </w:pPr>
      <w:r>
        <w:t>is substantially the same as any other requirement with which Project Co is required to comply under the State Project Documents</w:t>
      </w:r>
      <w:r w:rsidRPr="00BF5C9A">
        <w:t>;</w:t>
      </w:r>
      <w:r>
        <w:t xml:space="preserve"> or</w:t>
      </w:r>
    </w:p>
    <w:p w:rsidR="00E970F3" w:rsidRDefault="00E970F3" w:rsidP="001939B6">
      <w:pPr>
        <w:pStyle w:val="DefinitionNum4"/>
      </w:pPr>
      <w:r w:rsidRPr="00B156B2" w:rsidDel="001070BD">
        <w:t>results from or is in response to any Project Co Act or Omission</w:t>
      </w:r>
      <w:r>
        <w:t>;</w:t>
      </w:r>
    </w:p>
    <w:p w:rsidR="00E970F3" w:rsidRDefault="00E970F3" w:rsidP="005B4D35">
      <w:pPr>
        <w:pStyle w:val="DefinitionNum3"/>
      </w:pPr>
      <w:r>
        <w:lastRenderedPageBreak/>
        <w:t xml:space="preserve">any of the events referred to in paragraphs </w:t>
      </w:r>
      <w:r w:rsidR="009D6058">
        <w:fldChar w:fldCharType="begin"/>
      </w:r>
      <w:r w:rsidR="009D6058">
        <w:instrText xml:space="preserve"> REF _Ref503187819 \w \h </w:instrText>
      </w:r>
      <w:r w:rsidR="009D6058">
        <w:fldChar w:fldCharType="separate"/>
      </w:r>
      <w:r w:rsidR="00244644">
        <w:t>(a)(i)</w:t>
      </w:r>
      <w:r w:rsidR="009D6058">
        <w:fldChar w:fldCharType="end"/>
      </w:r>
      <w:r w:rsidR="009D6058">
        <w:t xml:space="preserve"> or </w:t>
      </w:r>
      <w:r w:rsidR="009D6058">
        <w:fldChar w:fldCharType="begin"/>
      </w:r>
      <w:r w:rsidR="009D6058">
        <w:instrText xml:space="preserve"> REF _Ref503187888 \w \h </w:instrText>
      </w:r>
      <w:r w:rsidR="009D6058">
        <w:fldChar w:fldCharType="separate"/>
      </w:r>
      <w:r w:rsidR="00244644">
        <w:t>(a)(ii)</w:t>
      </w:r>
      <w:r w:rsidR="009D6058">
        <w:fldChar w:fldCharType="end"/>
      </w:r>
      <w:r w:rsidR="006877D4">
        <w:t xml:space="preserve"> </w:t>
      </w:r>
      <w:r>
        <w:t>relating to:</w:t>
      </w:r>
    </w:p>
    <w:p w:rsidR="00E970F3" w:rsidRDefault="00E970F3" w:rsidP="001939B6">
      <w:pPr>
        <w:pStyle w:val="DefinitionNum4"/>
      </w:pPr>
      <w:r>
        <w:t xml:space="preserve">Taxes including the Income Tax Assessment Act 1936 (Cth), the Income Tax Assessment Act 1997 (Cth) and the GST Law; </w:t>
      </w:r>
    </w:p>
    <w:p w:rsidR="00E970F3" w:rsidRDefault="00E970F3" w:rsidP="005B4D35">
      <w:pPr>
        <w:pStyle w:val="DefinitionNum4"/>
      </w:pPr>
      <w:r w:rsidRPr="0024798C">
        <w:t xml:space="preserve">Part IVAA (Proportionate Liability) of the </w:t>
      </w:r>
      <w:r w:rsidRPr="0024798C">
        <w:rPr>
          <w:i/>
        </w:rPr>
        <w:t>Wrongs Act 1958</w:t>
      </w:r>
      <w:r w:rsidRPr="0024798C">
        <w:t xml:space="preserve"> (Vic) or its application which limits or eliminates the impact of that Part or any legal risk allocation under clause </w:t>
      </w:r>
      <w:r>
        <w:fldChar w:fldCharType="begin"/>
      </w:r>
      <w:r>
        <w:instrText xml:space="preserve"> REF _Ref462173908 \w \h </w:instrText>
      </w:r>
      <w:r>
        <w:fldChar w:fldCharType="separate"/>
      </w:r>
      <w:r w:rsidR="00244644">
        <w:t>2.20</w:t>
      </w:r>
      <w:r>
        <w:fldChar w:fldCharType="end"/>
      </w:r>
      <w:r w:rsidRPr="0024798C">
        <w:t>, whether or not it has any application</w:t>
      </w:r>
      <w:r>
        <w:t>; or</w:t>
      </w:r>
    </w:p>
    <w:p w:rsidR="00E970F3" w:rsidRDefault="00E970F3" w:rsidP="001939B6">
      <w:pPr>
        <w:pStyle w:val="DefinitionNum4"/>
      </w:pPr>
      <w:r w:rsidRPr="0074454B">
        <w:t xml:space="preserve">the </w:t>
      </w:r>
      <w:r w:rsidRPr="0006095D">
        <w:t>Building Act 2016</w:t>
      </w:r>
      <w:r w:rsidRPr="0074454B">
        <w:t xml:space="preserve"> or the Building Code 2016</w:t>
      </w:r>
      <w:r>
        <w:t>;</w:t>
      </w:r>
    </w:p>
    <w:p w:rsidR="00E970F3" w:rsidRPr="00C82ED4" w:rsidRDefault="00E970F3" w:rsidP="001939B6">
      <w:pPr>
        <w:pStyle w:val="DefinitionNum3"/>
      </w:pPr>
      <w:r>
        <w:t xml:space="preserve">any increase in the charge percentage for an employer to avoid liability under the </w:t>
      </w:r>
      <w:r>
        <w:rPr>
          <w:i/>
        </w:rPr>
        <w:t xml:space="preserve">Superannuation Guarantee (Charge) Act </w:t>
      </w:r>
      <w:r>
        <w:t>1992</w:t>
      </w:r>
      <w:r w:rsidRPr="00C82ED4">
        <w:t xml:space="preserve"> </w:t>
      </w:r>
      <w:r>
        <w:t xml:space="preserve">(Cth) (including as introduced under the </w:t>
      </w:r>
      <w:r>
        <w:rPr>
          <w:i/>
        </w:rPr>
        <w:t xml:space="preserve">Superannuation Guarantee (Administration) Amendment Act </w:t>
      </w:r>
      <w:r>
        <w:t>2012 (Cth));</w:t>
      </w:r>
    </w:p>
    <w:p w:rsidR="00E970F3" w:rsidRDefault="00E970F3" w:rsidP="001939B6">
      <w:pPr>
        <w:pStyle w:val="DefinitionNum3"/>
      </w:pPr>
      <w:r>
        <w:t xml:space="preserve">any new Approval or change in an existing Approval due to the design of the Project Asset </w:t>
      </w:r>
      <w:r w:rsidRPr="00F93B6D">
        <w:t xml:space="preserve">or </w:t>
      </w:r>
      <w:r>
        <w:t xml:space="preserve">Project Co's </w:t>
      </w:r>
      <w:r w:rsidRPr="00F93B6D">
        <w:t>delivery methodology</w:t>
      </w:r>
      <w:r>
        <w:t xml:space="preserve"> for the Project except where any such design or delivery methodology is necessary to satisfy Project Co's obligations under the State Project Documents;</w:t>
      </w:r>
    </w:p>
    <w:p w:rsidR="00E970F3" w:rsidRDefault="00E970F3" w:rsidP="001939B6">
      <w:pPr>
        <w:pStyle w:val="DefinitionNum3"/>
      </w:pPr>
      <w:r>
        <w:t xml:space="preserve">the designation of the Project Assets or any part of the Project Assets as vital critical infrastructure by order of the Governor in Council in accordance with section 74E of the </w:t>
      </w:r>
      <w:r w:rsidRPr="002720BA">
        <w:rPr>
          <w:i/>
        </w:rPr>
        <w:t>Emergency Management Act 2013</w:t>
      </w:r>
      <w:r>
        <w:t xml:space="preserve"> (Vic)</w:t>
      </w:r>
      <w:r w:rsidRPr="00763278">
        <w:t>;</w:t>
      </w:r>
    </w:p>
    <w:p w:rsidR="00E970F3" w:rsidRPr="0028721D" w:rsidRDefault="00E970F3" w:rsidP="001939B6">
      <w:pPr>
        <w:pStyle w:val="DefinitionNum3"/>
      </w:pPr>
      <w:r w:rsidRPr="0028721D">
        <w:t xml:space="preserve">a declaration made under section 26 of the </w:t>
      </w:r>
      <w:r w:rsidRPr="00956EBA">
        <w:rPr>
          <w:i/>
        </w:rPr>
        <w:t>Terrorism (Community Protection) Act 2003</w:t>
      </w:r>
      <w:r w:rsidRPr="0028721D">
        <w:t xml:space="preserve"> (Vic) in connection with the Project;</w:t>
      </w:r>
    </w:p>
    <w:p w:rsidR="00E970F3" w:rsidRDefault="00E970F3" w:rsidP="001939B6">
      <w:pPr>
        <w:pStyle w:val="DefinitionNum3"/>
      </w:pPr>
      <w:r w:rsidRPr="006B4CAD">
        <w:t xml:space="preserve">the enactment </w:t>
      </w:r>
      <w:r>
        <w:t>or judicial determination of a</w:t>
      </w:r>
      <w:r w:rsidRPr="006B4CAD">
        <w:t xml:space="preserve"> new Law</w:t>
      </w:r>
      <w:r w:rsidRPr="00ED2385" w:rsidDel="00BC4A6C">
        <w:t xml:space="preserve"> </w:t>
      </w:r>
      <w:r w:rsidRPr="00ED2385">
        <w:t xml:space="preserve">or </w:t>
      </w:r>
      <w:r>
        <w:t xml:space="preserve">any repeal or </w:t>
      </w:r>
      <w:r w:rsidRPr="00ED2385">
        <w:t xml:space="preserve">change in </w:t>
      </w:r>
      <w:r w:rsidRPr="00F06B8C">
        <w:t xml:space="preserve">any </w:t>
      </w:r>
      <w:r w:rsidRPr="00BF2B52">
        <w:t>existing Law</w:t>
      </w:r>
      <w:r>
        <w:t>,</w:t>
      </w:r>
      <w:r w:rsidRPr="00BF2B52">
        <w:t xml:space="preserve"> </w:t>
      </w:r>
      <w:r w:rsidRPr="00F06B8C">
        <w:t>relating to</w:t>
      </w:r>
      <w:r>
        <w:t xml:space="preserve"> the matters (if any) </w:t>
      </w:r>
      <w:r w:rsidRPr="00BF5C9A">
        <w:t>specified in the Contract Particulars</w:t>
      </w:r>
      <w:r>
        <w:t>; or</w:t>
      </w:r>
    </w:p>
    <w:p w:rsidR="00E970F3" w:rsidRDefault="009D6058" w:rsidP="001939B6">
      <w:pPr>
        <w:pStyle w:val="DefinitionNum3"/>
      </w:pPr>
      <w:r>
        <w:t>a Change in Policy; or</w:t>
      </w:r>
    </w:p>
    <w:p w:rsidR="00E970F3" w:rsidRDefault="00E970F3" w:rsidP="001939B6">
      <w:pPr>
        <w:pStyle w:val="DefinitionNum2"/>
      </w:pPr>
      <w:r>
        <w:t>a Change in Policy occurs after the date of this Deed that</w:t>
      </w:r>
      <w:r w:rsidR="000E007C">
        <w:t xml:space="preserve"> Project Co is</w:t>
      </w:r>
      <w:r>
        <w:t>:</w:t>
      </w:r>
    </w:p>
    <w:p w:rsidR="00E970F3" w:rsidRDefault="00E970F3" w:rsidP="001939B6">
      <w:pPr>
        <w:pStyle w:val="DefinitionNum3"/>
      </w:pPr>
      <w:bookmarkStart w:id="16" w:name="_Ref503188064"/>
      <w:r w:rsidRPr="003E7113">
        <w:t>obliged to comply with as a matter of Law</w:t>
      </w:r>
      <w:r>
        <w:t>; or</w:t>
      </w:r>
      <w:bookmarkEnd w:id="16"/>
    </w:p>
    <w:p w:rsidR="00F20C08" w:rsidRDefault="00E970F3" w:rsidP="005B4D35">
      <w:pPr>
        <w:pStyle w:val="DefinitionNum3"/>
      </w:pPr>
      <w:bookmarkStart w:id="17" w:name="_Ref503188085"/>
      <w:r>
        <w:t xml:space="preserve">not required to comply with as a matter of Law but the State directs Project Co to comply </w:t>
      </w:r>
      <w:r w:rsidR="000E007C">
        <w:t xml:space="preserve">with </w:t>
      </w:r>
      <w:r>
        <w:t xml:space="preserve">under </w:t>
      </w:r>
      <w:r w:rsidRPr="003E7113">
        <w:t xml:space="preserve">clause </w:t>
      </w:r>
      <w:r>
        <w:fldChar w:fldCharType="begin"/>
      </w:r>
      <w:r>
        <w:instrText xml:space="preserve"> REF _Ref469340233 \w \h </w:instrText>
      </w:r>
      <w:r>
        <w:fldChar w:fldCharType="separate"/>
      </w:r>
      <w:r w:rsidR="00244644">
        <w:t>36.1(b)</w:t>
      </w:r>
      <w:r>
        <w:fldChar w:fldCharType="end"/>
      </w:r>
      <w:r>
        <w:t>,</w:t>
      </w:r>
      <w:bookmarkEnd w:id="17"/>
    </w:p>
    <w:p w:rsidR="00F20C08" w:rsidRPr="00B156B2" w:rsidRDefault="00F20C08" w:rsidP="001939B6">
      <w:pPr>
        <w:pStyle w:val="IndentParaLevel2"/>
      </w:pPr>
      <w:r w:rsidRPr="00B526D5">
        <w:t>but does not include</w:t>
      </w:r>
      <w:r>
        <w:t xml:space="preserve"> </w:t>
      </w:r>
      <w:r w:rsidRPr="00B156B2">
        <w:t xml:space="preserve">any of the events </w:t>
      </w:r>
      <w:r>
        <w:t xml:space="preserve">referred to in </w:t>
      </w:r>
      <w:r w:rsidRPr="00B156B2">
        <w:t xml:space="preserve">paragraphs </w:t>
      </w:r>
      <w:r w:rsidR="009D6058">
        <w:fldChar w:fldCharType="begin"/>
      </w:r>
      <w:r w:rsidR="009D6058">
        <w:instrText xml:space="preserve"> REF _Ref503188064 \w \h </w:instrText>
      </w:r>
      <w:r w:rsidR="009D6058">
        <w:fldChar w:fldCharType="separate"/>
      </w:r>
      <w:r w:rsidR="00244644">
        <w:t>(b)(i)</w:t>
      </w:r>
      <w:r w:rsidR="009D6058">
        <w:fldChar w:fldCharType="end"/>
      </w:r>
      <w:r>
        <w:t xml:space="preserve"> or</w:t>
      </w:r>
      <w:r w:rsidRPr="00B156B2">
        <w:t xml:space="preserve"> </w:t>
      </w:r>
      <w:r w:rsidR="009D6058">
        <w:fldChar w:fldCharType="begin"/>
      </w:r>
      <w:r w:rsidR="009D6058">
        <w:instrText xml:space="preserve"> REF _Ref503188085 \w \h </w:instrText>
      </w:r>
      <w:r w:rsidR="009D6058">
        <w:fldChar w:fldCharType="separate"/>
      </w:r>
      <w:r w:rsidR="00244644">
        <w:t>(b)(ii)</w:t>
      </w:r>
      <w:r w:rsidR="009D6058">
        <w:fldChar w:fldCharType="end"/>
      </w:r>
      <w:r>
        <w:t xml:space="preserve"> above</w:t>
      </w:r>
      <w:r w:rsidRPr="00B156B2">
        <w:t>:</w:t>
      </w:r>
    </w:p>
    <w:p w:rsidR="00F20C08" w:rsidRPr="00B156B2" w:rsidRDefault="00F20C08" w:rsidP="001939B6">
      <w:pPr>
        <w:pStyle w:val="DefinitionNum3"/>
      </w:pPr>
      <w:r>
        <w:t xml:space="preserve">of which </w:t>
      </w:r>
      <w:r w:rsidRPr="00B156B2">
        <w:t xml:space="preserve">the </w:t>
      </w:r>
      <w:r>
        <w:t>State</w:t>
      </w:r>
      <w:r w:rsidRPr="00B156B2">
        <w:t xml:space="preserve"> expressly notified Project Co prior to the date of </w:t>
      </w:r>
      <w:r>
        <w:t>this Deed</w:t>
      </w:r>
      <w:r w:rsidRPr="00B156B2">
        <w:t>;</w:t>
      </w:r>
    </w:p>
    <w:p w:rsidR="00F20C08" w:rsidRDefault="00F20C08" w:rsidP="001939B6">
      <w:pPr>
        <w:pStyle w:val="DefinitionNum3"/>
      </w:pPr>
      <w:r w:rsidRPr="006423E4">
        <w:t xml:space="preserve">which </w:t>
      </w:r>
      <w:r w:rsidR="000E007C">
        <w:t>i</w:t>
      </w:r>
      <w:r w:rsidRPr="006423E4">
        <w:t xml:space="preserve">s contained or referred to in the PSDR </w:t>
      </w:r>
      <w:r w:rsidRPr="00B458E6">
        <w:t xml:space="preserve">or </w:t>
      </w:r>
      <w:r>
        <w:t xml:space="preserve">any </w:t>
      </w:r>
      <w:r w:rsidRPr="007868D7">
        <w:t>Project Document</w:t>
      </w:r>
      <w:r w:rsidRPr="006423E4">
        <w:t>, or in any Project Information existing prior to the date of this Deed;</w:t>
      </w:r>
    </w:p>
    <w:p w:rsidR="00F20C08" w:rsidRPr="00B156B2" w:rsidRDefault="00F20C08" w:rsidP="001939B6">
      <w:pPr>
        <w:pStyle w:val="DefinitionNum3"/>
      </w:pPr>
      <w:r>
        <w:t xml:space="preserve">which </w:t>
      </w:r>
      <w:r w:rsidRPr="00B156B2">
        <w:t xml:space="preserve">a party performing activities similar to the Project Activities in accordance with Best Industry Practices would have reasonably foreseen or anticipated prior to the date of </w:t>
      </w:r>
      <w:r>
        <w:t>this Deed</w:t>
      </w:r>
      <w:r w:rsidRPr="00B156B2">
        <w:t>;</w:t>
      </w:r>
    </w:p>
    <w:p w:rsidR="00F20C08" w:rsidRDefault="00F20C08" w:rsidP="001939B6">
      <w:pPr>
        <w:pStyle w:val="DefinitionNum3"/>
      </w:pPr>
      <w:r>
        <w:t xml:space="preserve">which </w:t>
      </w:r>
      <w:r w:rsidRPr="00B156B2">
        <w:t xml:space="preserve">is substantially the same as a Standard in force prior to the date of </w:t>
      </w:r>
      <w:r>
        <w:t>this Deed;</w:t>
      </w:r>
    </w:p>
    <w:p w:rsidR="00F20C08" w:rsidRPr="00B156B2" w:rsidRDefault="00F20C08" w:rsidP="001939B6">
      <w:pPr>
        <w:pStyle w:val="DefinitionNum3"/>
      </w:pPr>
      <w:r>
        <w:lastRenderedPageBreak/>
        <w:t xml:space="preserve">which </w:t>
      </w:r>
      <w:r w:rsidRPr="00B156B2">
        <w:t>is substantially the same as any other requirement</w:t>
      </w:r>
      <w:r w:rsidR="00CA480A">
        <w:t>s</w:t>
      </w:r>
      <w:r w:rsidRPr="00B156B2">
        <w:t xml:space="preserve"> with which Project Co </w:t>
      </w:r>
      <w:r>
        <w:t>is</w:t>
      </w:r>
      <w:r w:rsidRPr="00B156B2">
        <w:t xml:space="preserve"> required to comply under the </w:t>
      </w:r>
      <w:r>
        <w:t>State</w:t>
      </w:r>
      <w:r w:rsidRPr="00B156B2">
        <w:t xml:space="preserve"> Project Documents</w:t>
      </w:r>
      <w:r>
        <w:t>;</w:t>
      </w:r>
    </w:p>
    <w:p w:rsidR="00F20C08" w:rsidRDefault="00F20C08" w:rsidP="001939B6">
      <w:pPr>
        <w:pStyle w:val="DefinitionNum3"/>
      </w:pPr>
      <w:r>
        <w:t xml:space="preserve">which </w:t>
      </w:r>
      <w:r w:rsidRPr="00B156B2" w:rsidDel="001070BD">
        <w:t>results from or is in response to any Project Co Act or Omission;</w:t>
      </w:r>
      <w:r>
        <w:t xml:space="preserve"> or</w:t>
      </w:r>
    </w:p>
    <w:p w:rsidR="00F20C08" w:rsidRDefault="000E007C" w:rsidP="001939B6">
      <w:pPr>
        <w:pStyle w:val="DefinitionNum3"/>
      </w:pPr>
      <w:r>
        <w:t xml:space="preserve">which is </w:t>
      </w:r>
      <w:r w:rsidR="00F20C08">
        <w:t>to enable more efficient usage of the Project Assets.</w:t>
      </w:r>
    </w:p>
    <w:p w:rsidR="00CC40A3" w:rsidRDefault="00CC40A3" w:rsidP="005B4D35">
      <w:pPr>
        <w:pStyle w:val="Definition"/>
      </w:pPr>
      <w:r w:rsidRPr="00E970F3">
        <w:rPr>
          <w:b/>
        </w:rPr>
        <w:t>Compensable Extension Event</w:t>
      </w:r>
      <w:r>
        <w:t xml:space="preserve"> means </w:t>
      </w:r>
      <w:r w:rsidR="001B74D8">
        <w:t>the occurrence</w:t>
      </w:r>
      <w:r w:rsidR="001B74D8" w:rsidRPr="00163B20">
        <w:t xml:space="preserve"> of </w:t>
      </w:r>
      <w:r w:rsidR="001B74D8">
        <w:t xml:space="preserve">any </w:t>
      </w:r>
      <w:r>
        <w:t>of the following events</w:t>
      </w:r>
      <w:r w:rsidR="007403B9">
        <w:t xml:space="preserve"> after the date of this Deed</w:t>
      </w:r>
      <w:r w:rsidR="003C3A73">
        <w:t xml:space="preserve"> which occurs in respect of the Development Activities</w:t>
      </w:r>
      <w:r>
        <w:t>:</w:t>
      </w:r>
    </w:p>
    <w:p w:rsidR="00CC40A3" w:rsidRPr="00411CE7" w:rsidRDefault="000E007C" w:rsidP="005B4D35">
      <w:pPr>
        <w:pStyle w:val="DefinitionNum2"/>
      </w:pPr>
      <w:bookmarkStart w:id="18" w:name="_Ref473721766"/>
      <w:r>
        <w:t xml:space="preserve">a </w:t>
      </w:r>
      <w:r w:rsidR="00CC40A3" w:rsidRPr="00CC40A3">
        <w:t>breach by the State o</w:t>
      </w:r>
      <w:r w:rsidR="00CC40A3" w:rsidRPr="00411CE7">
        <w:t>f any State Project Document;</w:t>
      </w:r>
      <w:bookmarkEnd w:id="18"/>
    </w:p>
    <w:p w:rsidR="00AC48D3" w:rsidRDefault="00387660" w:rsidP="005B4D35">
      <w:pPr>
        <w:pStyle w:val="DefinitionNum2"/>
      </w:pPr>
      <w:bookmarkStart w:id="19" w:name="_Ref506888364"/>
      <w:r w:rsidRPr="0005436D">
        <w:t>an</w:t>
      </w:r>
      <w:r w:rsidRPr="001D2BB5">
        <w:t xml:space="preserve"> act or omission of </w:t>
      </w:r>
      <w:r w:rsidR="00CC40A3" w:rsidRPr="001D2BB5">
        <w:t>the State</w:t>
      </w:r>
      <w:r w:rsidR="0057596C">
        <w:t>,</w:t>
      </w:r>
      <w:r w:rsidR="00977CB4">
        <w:t xml:space="preserve"> </w:t>
      </w:r>
      <w:r w:rsidR="00B3376E">
        <w:t>when acting in connection with the Project</w:t>
      </w:r>
      <w:r w:rsidR="0057596C">
        <w:t>,</w:t>
      </w:r>
      <w:r w:rsidR="00B3376E">
        <w:t xml:space="preserve"> </w:t>
      </w:r>
      <w:r w:rsidR="00A3246F">
        <w:t xml:space="preserve">or any </w:t>
      </w:r>
      <w:r w:rsidR="00980153">
        <w:t xml:space="preserve">State </w:t>
      </w:r>
      <w:r w:rsidR="00A3246F">
        <w:t>Associate</w:t>
      </w:r>
      <w:r w:rsidR="001D031E">
        <w:rPr>
          <w:lang w:eastAsia="zh-CN"/>
        </w:rPr>
        <w:t>,</w:t>
      </w:r>
      <w:r w:rsidR="007403B9">
        <w:rPr>
          <w:lang w:eastAsia="zh-CN"/>
        </w:rPr>
        <w:t xml:space="preserve"> in each case</w:t>
      </w:r>
      <w:r w:rsidR="00AC6D37">
        <w:rPr>
          <w:lang w:eastAsia="zh-CN"/>
        </w:rPr>
        <w:t xml:space="preserve"> </w:t>
      </w:r>
      <w:r w:rsidR="00F35C3D">
        <w:t>other than any such act or omission which</w:t>
      </w:r>
      <w:r w:rsidR="000E007C">
        <w:t xml:space="preserve"> is</w:t>
      </w:r>
      <w:r w:rsidR="00F35C3D">
        <w:t>:</w:t>
      </w:r>
      <w:bookmarkEnd w:id="19"/>
    </w:p>
    <w:p w:rsidR="00CC40A3" w:rsidRDefault="002126DB" w:rsidP="005B4D35">
      <w:pPr>
        <w:pStyle w:val="DefinitionNum3"/>
      </w:pPr>
      <w:r>
        <w:t>a Permitted Act</w:t>
      </w:r>
      <w:r w:rsidR="0034037A">
        <w:t>;</w:t>
      </w:r>
      <w:r w:rsidR="00977CB4">
        <w:t xml:space="preserve"> or</w:t>
      </w:r>
      <w:r w:rsidR="00B3376E">
        <w:t xml:space="preserve"> </w:t>
      </w:r>
    </w:p>
    <w:p w:rsidR="006F2F41" w:rsidRPr="007E368B" w:rsidRDefault="00977CB4" w:rsidP="005B4D35">
      <w:pPr>
        <w:pStyle w:val="DefinitionNum3"/>
      </w:pPr>
      <w:r>
        <w:t xml:space="preserve">contemplated by clause </w:t>
      </w:r>
      <w:r>
        <w:fldChar w:fldCharType="begin"/>
      </w:r>
      <w:r>
        <w:instrText xml:space="preserve"> REF _Ref359098944 \r \h </w:instrText>
      </w:r>
      <w:r>
        <w:fldChar w:fldCharType="separate"/>
      </w:r>
      <w:r w:rsidR="00244644">
        <w:t>7.1</w:t>
      </w:r>
      <w:r>
        <w:fldChar w:fldCharType="end"/>
      </w:r>
      <w:r>
        <w:t xml:space="preserve"> </w:t>
      </w:r>
      <w:r w:rsidRPr="00977CB4">
        <w:t xml:space="preserve">where the Authority is acting in </w:t>
      </w:r>
      <w:r w:rsidRPr="007E368B">
        <w:t>accordance with its statutory powers</w:t>
      </w:r>
      <w:r w:rsidR="006F2F41">
        <w:t>;</w:t>
      </w:r>
    </w:p>
    <w:p w:rsidR="002A784B" w:rsidRDefault="0034037A" w:rsidP="005B4D35">
      <w:pPr>
        <w:pStyle w:val="DefinitionNum2"/>
      </w:pPr>
      <w:r w:rsidRPr="007E368B">
        <w:t xml:space="preserve">provided that Project Co has complied with its obligations under clause </w:t>
      </w:r>
      <w:r w:rsidRPr="007E368B">
        <w:fldChar w:fldCharType="begin"/>
      </w:r>
      <w:r w:rsidRPr="007E368B">
        <w:instrText xml:space="preserve"> REF _Ref463964000 \w \h </w:instrText>
      </w:r>
      <w:r w:rsidR="00977CB4" w:rsidRPr="0005436D">
        <w:instrText xml:space="preserve"> \* MERGEFORMAT </w:instrText>
      </w:r>
      <w:r w:rsidRPr="007E368B">
        <w:fldChar w:fldCharType="separate"/>
      </w:r>
      <w:r w:rsidR="00244644">
        <w:t>19.2</w:t>
      </w:r>
      <w:r w:rsidRPr="007E368B">
        <w:fldChar w:fldCharType="end"/>
      </w:r>
      <w:r w:rsidRPr="007E368B">
        <w:t>,</w:t>
      </w:r>
      <w:r w:rsidR="006240FA">
        <w:t xml:space="preserve"> </w:t>
      </w:r>
      <w:r w:rsidR="002A784B">
        <w:t xml:space="preserve">any </w:t>
      </w:r>
      <w:r w:rsidR="00C30F17">
        <w:t>Proximate Interface Works</w:t>
      </w:r>
      <w:r w:rsidR="00CA480A">
        <w:t>,</w:t>
      </w:r>
      <w:r w:rsidR="00C30F17">
        <w:t xml:space="preserve"> </w:t>
      </w:r>
      <w:r w:rsidR="00C378F6">
        <w:t>but only</w:t>
      </w:r>
      <w:r w:rsidR="008D735B">
        <w:t xml:space="preserve"> </w:t>
      </w:r>
      <w:r w:rsidR="00C378F6">
        <w:t>to the extent that</w:t>
      </w:r>
      <w:r w:rsidR="002A784B">
        <w:t>:</w:t>
      </w:r>
    </w:p>
    <w:p w:rsidR="00513430" w:rsidRDefault="00AE7429" w:rsidP="001939B6">
      <w:pPr>
        <w:pStyle w:val="DefinitionNum3"/>
      </w:pPr>
      <w:r>
        <w:t xml:space="preserve">those Proximate Interface Works </w:t>
      </w:r>
      <w:r w:rsidR="002A784B">
        <w:t>are not part of the relevant Interface Party's Business As Usual Work;</w:t>
      </w:r>
    </w:p>
    <w:p w:rsidR="00C862E9" w:rsidRDefault="00AE7429" w:rsidP="001939B6">
      <w:pPr>
        <w:pStyle w:val="DefinitionNum3"/>
      </w:pPr>
      <w:r>
        <w:t xml:space="preserve">the nature or extent of the </w:t>
      </w:r>
      <w:r w:rsidR="00290C5C">
        <w:t>Proximate</w:t>
      </w:r>
      <w:r>
        <w:t xml:space="preserve"> Interface Works or the impact of those Proximate Interface Works on the Project Activities </w:t>
      </w:r>
      <w:r w:rsidR="00513430">
        <w:t xml:space="preserve">were not </w:t>
      </w:r>
      <w:r w:rsidR="005C6C94">
        <w:t xml:space="preserve">otherwise </w:t>
      </w:r>
      <w:r w:rsidR="00513430" w:rsidRPr="00230847">
        <w:t>reasonably foreseeable as at the date of this Deed by a person in the position of Project Co at that time exercising Best Industry Practices</w:t>
      </w:r>
      <w:r w:rsidR="00C862E9">
        <w:t>;</w:t>
      </w:r>
      <w:r w:rsidR="008D735B">
        <w:t xml:space="preserve"> </w:t>
      </w:r>
      <w:r w:rsidR="00513430">
        <w:t>and</w:t>
      </w:r>
    </w:p>
    <w:p w:rsidR="00230847" w:rsidRDefault="00AE7429" w:rsidP="00877591">
      <w:pPr>
        <w:pStyle w:val="DefinitionNum3"/>
      </w:pPr>
      <w:r>
        <w:t xml:space="preserve">those Proximate Interface Works </w:t>
      </w:r>
      <w:r w:rsidR="002A784B">
        <w:t xml:space="preserve">are </w:t>
      </w:r>
      <w:r w:rsidR="00C378F6">
        <w:t xml:space="preserve">performed in a manner which is </w:t>
      </w:r>
      <w:r w:rsidR="00D7074B">
        <w:t>in</w:t>
      </w:r>
      <w:r w:rsidR="00C30F17" w:rsidRPr="007E368B">
        <w:t xml:space="preserve">consistent with the performance standards and practices that would reasonably be expected of </w:t>
      </w:r>
      <w:r w:rsidR="00C30F17" w:rsidRPr="00B526D5">
        <w:t>a</w:t>
      </w:r>
      <w:r w:rsidR="00C30F17">
        <w:t xml:space="preserve"> prudent, experienced and competent </w:t>
      </w:r>
      <w:r w:rsidR="00C30F17" w:rsidRPr="007E368B">
        <w:t xml:space="preserve">person </w:t>
      </w:r>
      <w:r w:rsidR="00C30F17" w:rsidRPr="0005436D">
        <w:t xml:space="preserve">undertaking </w:t>
      </w:r>
      <w:r w:rsidR="00C30F17" w:rsidRPr="007E368B">
        <w:t xml:space="preserve">works, services, activities </w:t>
      </w:r>
      <w:r w:rsidR="00B505A1">
        <w:t>or</w:t>
      </w:r>
      <w:r w:rsidR="00B505A1" w:rsidRPr="007E368B">
        <w:t xml:space="preserve"> </w:t>
      </w:r>
      <w:r w:rsidR="00C30F17" w:rsidRPr="007E368B">
        <w:t>functions</w:t>
      </w:r>
      <w:r w:rsidR="00C30F17" w:rsidRPr="0005436D">
        <w:t xml:space="preserve"> si</w:t>
      </w:r>
      <w:r w:rsidR="00C30F17" w:rsidRPr="007E368B">
        <w:t>milar</w:t>
      </w:r>
      <w:r w:rsidR="00C30F17" w:rsidRPr="0005436D">
        <w:t xml:space="preserve"> to the relevant </w:t>
      </w:r>
      <w:r w:rsidR="00C30F17">
        <w:t xml:space="preserve">Proximate </w:t>
      </w:r>
      <w:r w:rsidR="00C30F17" w:rsidRPr="0005436D">
        <w:t>Interface Works</w:t>
      </w:r>
      <w:r w:rsidR="005C6C94">
        <w:t>;</w:t>
      </w:r>
      <w:r w:rsidR="005D6F46">
        <w:t xml:space="preserve"> </w:t>
      </w:r>
      <w:r w:rsidR="0074454B" w:rsidRPr="00AD527F">
        <w:rPr>
          <w:b/>
          <w:i/>
          <w:highlight w:val="yellow"/>
        </w:rPr>
        <w:t xml:space="preserve">[Note: </w:t>
      </w:r>
      <w:r w:rsidR="008B0862">
        <w:rPr>
          <w:b/>
          <w:i/>
          <w:highlight w:val="yellow"/>
        </w:rPr>
        <w:t>Paragraph (iii) m</w:t>
      </w:r>
      <w:r w:rsidR="0074454B" w:rsidRPr="00AD527F">
        <w:rPr>
          <w:b/>
          <w:i/>
          <w:highlight w:val="yellow"/>
        </w:rPr>
        <w:t xml:space="preserve">ay be deleted on a project specific basis if Proximate Interface Works are significant </w:t>
      </w:r>
      <w:r w:rsidR="00FB67FF">
        <w:rPr>
          <w:b/>
          <w:i/>
          <w:highlight w:val="yellow"/>
        </w:rPr>
        <w:t xml:space="preserve">or </w:t>
      </w:r>
      <w:r w:rsidR="0074454B" w:rsidRPr="00AD527F">
        <w:rPr>
          <w:b/>
          <w:i/>
          <w:highlight w:val="yellow"/>
        </w:rPr>
        <w:t xml:space="preserve">likely to have </w:t>
      </w:r>
      <w:r w:rsidR="000E007C">
        <w:rPr>
          <w:b/>
          <w:i/>
          <w:highlight w:val="yellow"/>
        </w:rPr>
        <w:t xml:space="preserve">a </w:t>
      </w:r>
      <w:r w:rsidR="0074454B" w:rsidRPr="00AD527F">
        <w:rPr>
          <w:b/>
          <w:i/>
          <w:highlight w:val="yellow"/>
        </w:rPr>
        <w:t xml:space="preserve">material impact on </w:t>
      </w:r>
      <w:r w:rsidR="00FB67FF">
        <w:rPr>
          <w:b/>
          <w:i/>
          <w:highlight w:val="yellow"/>
        </w:rPr>
        <w:t>Project Activities</w:t>
      </w:r>
      <w:r w:rsidR="0074454B" w:rsidRPr="00AD527F">
        <w:rPr>
          <w:b/>
          <w:i/>
          <w:highlight w:val="yellow"/>
        </w:rPr>
        <w:t>.]</w:t>
      </w:r>
    </w:p>
    <w:p w:rsidR="0079193F" w:rsidRDefault="00CE6DD5" w:rsidP="00877591">
      <w:pPr>
        <w:pStyle w:val="DefinitionNum2"/>
      </w:pPr>
      <w:r w:rsidRPr="007E368B">
        <w:t xml:space="preserve">provided that Project Co has complied with its obligations under clause </w:t>
      </w:r>
      <w:r w:rsidRPr="007E368B">
        <w:fldChar w:fldCharType="begin"/>
      </w:r>
      <w:r w:rsidRPr="007E368B">
        <w:instrText xml:space="preserve"> REF _Ref463964000 \w \h </w:instrText>
      </w:r>
      <w:r w:rsidRPr="0005436D">
        <w:instrText xml:space="preserve"> \* MERGEFORMAT </w:instrText>
      </w:r>
      <w:r w:rsidRPr="007E368B">
        <w:fldChar w:fldCharType="separate"/>
      </w:r>
      <w:r w:rsidR="00244644">
        <w:t>19.2</w:t>
      </w:r>
      <w:r w:rsidRPr="007E368B">
        <w:fldChar w:fldCharType="end"/>
      </w:r>
      <w:r w:rsidRPr="007E368B">
        <w:t xml:space="preserve">, </w:t>
      </w:r>
      <w:r w:rsidR="00985FA8">
        <w:t>any</w:t>
      </w:r>
      <w:r w:rsidR="00011A17">
        <w:t xml:space="preserve"> </w:t>
      </w:r>
      <w:r w:rsidR="0079193F">
        <w:t xml:space="preserve">Site </w:t>
      </w:r>
      <w:r w:rsidR="0079193F" w:rsidRPr="0005436D">
        <w:t>Interface Works</w:t>
      </w:r>
      <w:r w:rsidR="00230847">
        <w:t>,</w:t>
      </w:r>
      <w:r w:rsidR="00AE7429">
        <w:t xml:space="preserve"> but only to the extent that</w:t>
      </w:r>
      <w:r w:rsidR="0079193F">
        <w:t>:</w:t>
      </w:r>
    </w:p>
    <w:p w:rsidR="00985FA8" w:rsidRDefault="00AE7429" w:rsidP="001939B6">
      <w:pPr>
        <w:pStyle w:val="DefinitionNum3"/>
      </w:pPr>
      <w:r>
        <w:t xml:space="preserve">those Site Interface Works </w:t>
      </w:r>
      <w:r w:rsidR="00C378F6">
        <w:t>are</w:t>
      </w:r>
      <w:r>
        <w:t xml:space="preserve"> not</w:t>
      </w:r>
      <w:r w:rsidR="00985FA8">
        <w:t xml:space="preserve"> part of the relevant Interface Party's Business As Usual Work; </w:t>
      </w:r>
      <w:r>
        <w:t>and</w:t>
      </w:r>
    </w:p>
    <w:p w:rsidR="00230847" w:rsidRDefault="00AE7429" w:rsidP="001939B6">
      <w:pPr>
        <w:pStyle w:val="DefinitionNum3"/>
      </w:pPr>
      <w:r>
        <w:t xml:space="preserve">the nature or extent of those Site Interface Works or the impact of those Site Interface Works on the Project Activities </w:t>
      </w:r>
      <w:r w:rsidR="00C378F6">
        <w:t>were</w:t>
      </w:r>
      <w:r>
        <w:t xml:space="preserve"> not</w:t>
      </w:r>
      <w:r w:rsidR="00C378F6">
        <w:t xml:space="preserve"> </w:t>
      </w:r>
      <w:r w:rsidR="005C6C94">
        <w:t xml:space="preserve">otherwise </w:t>
      </w:r>
      <w:r w:rsidR="00230847" w:rsidRPr="00230847">
        <w:t>reasonably foreseeable as at the date of this Deed by a person in the position of Project Co at that time exercising Best Industry Practices</w:t>
      </w:r>
      <w:r w:rsidR="00230847">
        <w:t>;</w:t>
      </w:r>
    </w:p>
    <w:p w:rsidR="00CC40A3" w:rsidRPr="001D2BB5" w:rsidRDefault="00CC40A3" w:rsidP="00877591">
      <w:pPr>
        <w:pStyle w:val="DefinitionNum2"/>
      </w:pPr>
      <w:r w:rsidRPr="001D2BB5">
        <w:t xml:space="preserve">cessation or </w:t>
      </w:r>
      <w:r w:rsidR="00FB5CE7" w:rsidRPr="001D2BB5">
        <w:t>suspension</w:t>
      </w:r>
      <w:r w:rsidRPr="001D2BB5">
        <w:t xml:space="preserve"> </w:t>
      </w:r>
      <w:r w:rsidR="004E7E77">
        <w:t xml:space="preserve">of </w:t>
      </w:r>
      <w:r w:rsidRPr="001D2BB5">
        <w:t>any part of the Development Activities because of:</w:t>
      </w:r>
    </w:p>
    <w:p w:rsidR="00CC40A3" w:rsidRPr="001D2BB5" w:rsidRDefault="00CC40A3" w:rsidP="001939B6">
      <w:pPr>
        <w:pStyle w:val="DefinitionNum3"/>
      </w:pPr>
      <w:bookmarkStart w:id="20" w:name="_Ref468346817"/>
      <w:r w:rsidRPr="001D2BB5">
        <w:t>a Commonwealth or State direction;</w:t>
      </w:r>
      <w:bookmarkEnd w:id="20"/>
    </w:p>
    <w:p w:rsidR="00CC40A3" w:rsidRPr="001D2BB5" w:rsidRDefault="00CC40A3" w:rsidP="001939B6">
      <w:pPr>
        <w:pStyle w:val="DefinitionNum3"/>
      </w:pPr>
      <w:bookmarkStart w:id="21" w:name="_Ref468346847"/>
      <w:r w:rsidRPr="001D2BB5">
        <w:t>an order of a court or tribunal of competent jurisdiction; or</w:t>
      </w:r>
      <w:bookmarkEnd w:id="21"/>
    </w:p>
    <w:p w:rsidR="00CC40A3" w:rsidRPr="0034037A" w:rsidRDefault="00CC40A3" w:rsidP="001939B6">
      <w:pPr>
        <w:pStyle w:val="DefinitionNum3"/>
      </w:pPr>
      <w:bookmarkStart w:id="22" w:name="_Ref468346864"/>
      <w:r w:rsidRPr="0034037A">
        <w:t>a requirement of Law,</w:t>
      </w:r>
      <w:bookmarkEnd w:id="22"/>
    </w:p>
    <w:p w:rsidR="00CC40A3" w:rsidRPr="0034037A" w:rsidRDefault="00CC40A3" w:rsidP="00877591">
      <w:pPr>
        <w:pStyle w:val="IndentParaLevel2"/>
      </w:pPr>
      <w:r w:rsidRPr="0034037A">
        <w:lastRenderedPageBreak/>
        <w:t>in connection with a Heritage Claim or Native Title Claim (as the case may be);</w:t>
      </w:r>
    </w:p>
    <w:p w:rsidR="00C568B0" w:rsidRDefault="00C568B0" w:rsidP="00877591">
      <w:pPr>
        <w:pStyle w:val="DefinitionNum2"/>
      </w:pPr>
      <w:r>
        <w:t xml:space="preserve">a </w:t>
      </w:r>
      <w:r w:rsidR="008C0F36">
        <w:t xml:space="preserve">material </w:t>
      </w:r>
      <w:r>
        <w:t>change to the way in which the Development Activities are carried out because of:</w:t>
      </w:r>
    </w:p>
    <w:p w:rsidR="00C568B0" w:rsidRDefault="00C568B0" w:rsidP="001939B6">
      <w:pPr>
        <w:pStyle w:val="DefinitionNum3"/>
      </w:pPr>
      <w:r>
        <w:t>a Commonwealth o</w:t>
      </w:r>
      <w:r w:rsidR="00DB0ECF">
        <w:t>r</w:t>
      </w:r>
      <w:r>
        <w:t xml:space="preserve"> State direction;</w:t>
      </w:r>
    </w:p>
    <w:p w:rsidR="00C568B0" w:rsidRDefault="00C568B0" w:rsidP="001939B6">
      <w:pPr>
        <w:pStyle w:val="DefinitionNum3"/>
      </w:pPr>
      <w:r>
        <w:t>an order of a court or tribunal of competent jurisdiction; or</w:t>
      </w:r>
    </w:p>
    <w:p w:rsidR="00C568B0" w:rsidRDefault="00C568B0" w:rsidP="001939B6">
      <w:pPr>
        <w:pStyle w:val="DefinitionNum3"/>
      </w:pPr>
      <w:r>
        <w:t>a requirement of Law,</w:t>
      </w:r>
    </w:p>
    <w:p w:rsidR="00C568B0" w:rsidRDefault="00C568B0" w:rsidP="00681165">
      <w:pPr>
        <w:pStyle w:val="IndentParaLevel2"/>
      </w:pPr>
      <w:r w:rsidRPr="00877591">
        <w:rPr>
          <w:rStyle w:val="IndentParaLevel1Char"/>
        </w:rPr>
        <w:t>in connection with a Heritage Claim or Native Title Claim (as the case may be)</w:t>
      </w:r>
      <w:r>
        <w:t xml:space="preserve"> unless any such change is the subject of a Modification Order under clause </w:t>
      </w:r>
      <w:r>
        <w:fldChar w:fldCharType="begin"/>
      </w:r>
      <w:r>
        <w:instrText xml:space="preserve"> REF _Ref459209090 \w \h </w:instrText>
      </w:r>
      <w:r>
        <w:fldChar w:fldCharType="separate"/>
      </w:r>
      <w:r w:rsidR="00244644">
        <w:t>35</w:t>
      </w:r>
      <w:r>
        <w:fldChar w:fldCharType="end"/>
      </w:r>
      <w:r>
        <w:t>;</w:t>
      </w:r>
    </w:p>
    <w:p w:rsidR="0014101A" w:rsidRDefault="00CC40A3" w:rsidP="00877591">
      <w:pPr>
        <w:pStyle w:val="DefinitionNum2"/>
      </w:pPr>
      <w:r w:rsidRPr="0034037A">
        <w:t>Industrial Action</w:t>
      </w:r>
      <w:r w:rsidR="0014101A">
        <w:t xml:space="preserve"> which:</w:t>
      </w:r>
    </w:p>
    <w:p w:rsidR="00CC40A3" w:rsidRPr="0034037A" w:rsidRDefault="0014101A" w:rsidP="001939B6">
      <w:pPr>
        <w:pStyle w:val="DefinitionNum3"/>
      </w:pPr>
      <w:r>
        <w:t>only occurs at or in the direct vicinity of the Project Area; and</w:t>
      </w:r>
    </w:p>
    <w:p w:rsidR="001151E0" w:rsidRDefault="00CC40A3" w:rsidP="001939B6">
      <w:pPr>
        <w:pStyle w:val="DefinitionNum3"/>
      </w:pPr>
      <w:r w:rsidRPr="008C20A2">
        <w:t xml:space="preserve">is the direct result of an act or omission of the State </w:t>
      </w:r>
      <w:r w:rsidR="00B3376E">
        <w:t xml:space="preserve">when acting in connection with the Project </w:t>
      </w:r>
      <w:r w:rsidRPr="008C20A2">
        <w:t xml:space="preserve">or </w:t>
      </w:r>
      <w:r w:rsidR="00980153">
        <w:t>a State Associate</w:t>
      </w:r>
      <w:r w:rsidR="00AD5D80">
        <w:t>,</w:t>
      </w:r>
      <w:r w:rsidR="007403B9">
        <w:t xml:space="preserve"> in each case</w:t>
      </w:r>
      <w:r w:rsidRPr="008C20A2">
        <w:t xml:space="preserve"> other than</w:t>
      </w:r>
      <w:r w:rsidR="002126DB">
        <w:t xml:space="preserve"> a</w:t>
      </w:r>
      <w:r w:rsidR="001151E0">
        <w:t>ny such act or omission which:</w:t>
      </w:r>
    </w:p>
    <w:p w:rsidR="006F2F41" w:rsidRDefault="001151E0" w:rsidP="00877591">
      <w:pPr>
        <w:pStyle w:val="DefinitionNum4"/>
      </w:pPr>
      <w:r>
        <w:t xml:space="preserve">is a </w:t>
      </w:r>
      <w:r w:rsidR="002126DB">
        <w:t>Permitted Act</w:t>
      </w:r>
      <w:r w:rsidR="00CC40A3" w:rsidRPr="008C20A2">
        <w:t>;</w:t>
      </w:r>
    </w:p>
    <w:p w:rsidR="001151E0" w:rsidRDefault="00011A17" w:rsidP="00877591">
      <w:pPr>
        <w:pStyle w:val="DefinitionNum4"/>
      </w:pPr>
      <w:r>
        <w:t xml:space="preserve">is undertaken as </w:t>
      </w:r>
      <w:r w:rsidR="006F2F41">
        <w:t>part of any Interface Works;</w:t>
      </w:r>
      <w:r w:rsidR="00CC40A3" w:rsidRPr="008C20A2">
        <w:t xml:space="preserve"> </w:t>
      </w:r>
      <w:r w:rsidR="001151E0">
        <w:t>or</w:t>
      </w:r>
    </w:p>
    <w:p w:rsidR="00CC40A3" w:rsidRPr="008C20A2" w:rsidRDefault="001151E0" w:rsidP="00877591">
      <w:pPr>
        <w:pStyle w:val="DefinitionNum4"/>
      </w:pPr>
      <w:r>
        <w:t xml:space="preserve">is contemplated by clause </w:t>
      </w:r>
      <w:r>
        <w:fldChar w:fldCharType="begin"/>
      </w:r>
      <w:r>
        <w:instrText xml:space="preserve"> REF _Ref359098944 \r \h </w:instrText>
      </w:r>
      <w:r>
        <w:fldChar w:fldCharType="separate"/>
      </w:r>
      <w:r w:rsidR="00244644">
        <w:t>7.1</w:t>
      </w:r>
      <w:r>
        <w:fldChar w:fldCharType="end"/>
      </w:r>
      <w:r>
        <w:t xml:space="preserve"> </w:t>
      </w:r>
      <w:r w:rsidRPr="00977CB4">
        <w:t xml:space="preserve">where the Authority is acting in </w:t>
      </w:r>
      <w:r w:rsidRPr="007E368B">
        <w:t>accordance with its statutory powers</w:t>
      </w:r>
      <w:r w:rsidR="00E27CB2">
        <w:t>;</w:t>
      </w:r>
    </w:p>
    <w:p w:rsidR="00B811F4" w:rsidRDefault="00BA0DFD" w:rsidP="00877591">
      <w:pPr>
        <w:pStyle w:val="DefinitionNum2"/>
      </w:pPr>
      <w:r>
        <w:t xml:space="preserve">a Compensable Extension Event under </w:t>
      </w:r>
      <w:r w:rsidR="00B811F4">
        <w:t xml:space="preserve">clause </w:t>
      </w:r>
      <w:r w:rsidR="00B811F4">
        <w:fldChar w:fldCharType="begin"/>
      </w:r>
      <w:r w:rsidR="00B811F4">
        <w:instrText xml:space="preserve"> REF _Ref462241075 \r \h </w:instrText>
      </w:r>
      <w:r w:rsidR="00B811F4">
        <w:fldChar w:fldCharType="separate"/>
      </w:r>
      <w:r w:rsidR="00244644">
        <w:t>38.1(b)(i)</w:t>
      </w:r>
      <w:r w:rsidR="00B811F4">
        <w:fldChar w:fldCharType="end"/>
      </w:r>
      <w:r w:rsidR="00B811F4">
        <w:t>;</w:t>
      </w:r>
    </w:p>
    <w:p w:rsidR="00B811F4" w:rsidRDefault="00BA0DFD" w:rsidP="00877591">
      <w:pPr>
        <w:pStyle w:val="DefinitionNum2"/>
      </w:pPr>
      <w:r>
        <w:t xml:space="preserve">a Compensable Extension Event under </w:t>
      </w:r>
      <w:r w:rsidR="00B811F4">
        <w:t xml:space="preserve">clause </w:t>
      </w:r>
      <w:r w:rsidR="00B811F4">
        <w:fldChar w:fldCharType="begin"/>
      </w:r>
      <w:r w:rsidR="00B811F4">
        <w:instrText xml:space="preserve"> REF _Ref400368344 \w \h </w:instrText>
      </w:r>
      <w:r w:rsidR="00B811F4">
        <w:fldChar w:fldCharType="separate"/>
      </w:r>
      <w:r w:rsidR="00244644">
        <w:t>38.5(b)(i)</w:t>
      </w:r>
      <w:r w:rsidR="00B811F4">
        <w:fldChar w:fldCharType="end"/>
      </w:r>
      <w:r w:rsidR="00B811F4">
        <w:t xml:space="preserve">; </w:t>
      </w:r>
      <w:r w:rsidR="001B74D8">
        <w:t>or</w:t>
      </w:r>
    </w:p>
    <w:p w:rsidR="00CC40A3" w:rsidRPr="003D6C66" w:rsidRDefault="00CC40A3" w:rsidP="00877591">
      <w:pPr>
        <w:pStyle w:val="DefinitionNum2"/>
      </w:pPr>
      <w:r w:rsidRPr="003D6C66">
        <w:t xml:space="preserve">any other event expressly </w:t>
      </w:r>
      <w:r w:rsidR="008B0862">
        <w:t xml:space="preserve">stated </w:t>
      </w:r>
      <w:r w:rsidRPr="003D6C66">
        <w:t xml:space="preserve">to be a </w:t>
      </w:r>
      <w:r w:rsidR="00411CE7" w:rsidRPr="003D6C66">
        <w:t xml:space="preserve">Compensable </w:t>
      </w:r>
      <w:r w:rsidRPr="003D6C66">
        <w:t>Extension Event in this Deed.</w:t>
      </w:r>
    </w:p>
    <w:p w:rsidR="00CC40A3" w:rsidRDefault="00411CE7" w:rsidP="00877591">
      <w:pPr>
        <w:pStyle w:val="Definition"/>
      </w:pPr>
      <w:r w:rsidRPr="0005436D">
        <w:rPr>
          <w:b/>
        </w:rPr>
        <w:t>Compensable Intervening Event</w:t>
      </w:r>
      <w:r>
        <w:t xml:space="preserve"> means </w:t>
      </w:r>
      <w:r w:rsidR="001B74D8">
        <w:t>the occurrence</w:t>
      </w:r>
      <w:r w:rsidR="001B74D8" w:rsidRPr="00163B20">
        <w:t xml:space="preserve"> of </w:t>
      </w:r>
      <w:r w:rsidR="001B74D8">
        <w:t xml:space="preserve">any </w:t>
      </w:r>
      <w:r>
        <w:t>of the following events</w:t>
      </w:r>
      <w:r w:rsidR="002C6FDE">
        <w:t xml:space="preserve"> </w:t>
      </w:r>
      <w:r w:rsidR="00410F08">
        <w:t>during the Operational Phase</w:t>
      </w:r>
      <w:r>
        <w:t>:</w:t>
      </w:r>
    </w:p>
    <w:p w:rsidR="00043CC6" w:rsidRDefault="000E007C" w:rsidP="00877591">
      <w:pPr>
        <w:pStyle w:val="DefinitionNum2"/>
      </w:pPr>
      <w:r>
        <w:t xml:space="preserve">a </w:t>
      </w:r>
      <w:r w:rsidR="00043CC6">
        <w:t>breach by the State of any State Project Document;</w:t>
      </w:r>
    </w:p>
    <w:p w:rsidR="00043CC6" w:rsidRDefault="00043CC6" w:rsidP="00877591">
      <w:pPr>
        <w:pStyle w:val="DefinitionNum2"/>
      </w:pPr>
      <w:r>
        <w:t>a fraudulent, reckless, unlawful or malicious act or omission of the State</w:t>
      </w:r>
      <w:r w:rsidR="0057596C">
        <w:t>,</w:t>
      </w:r>
      <w:r w:rsidR="00B3376E">
        <w:t xml:space="preserve"> when acting in connection with the Project</w:t>
      </w:r>
      <w:r>
        <w:t xml:space="preserve"> or </w:t>
      </w:r>
      <w:r w:rsidR="00980153">
        <w:t>any State Associate</w:t>
      </w:r>
      <w:r>
        <w:t>;</w:t>
      </w:r>
    </w:p>
    <w:p w:rsidR="00043CC6" w:rsidRDefault="00043CC6" w:rsidP="00877591">
      <w:pPr>
        <w:pStyle w:val="DefinitionNum2"/>
      </w:pPr>
      <w:r w:rsidRPr="005076CA">
        <w:t xml:space="preserve">cessation or suspension of any part of the </w:t>
      </w:r>
      <w:r>
        <w:t>Services</w:t>
      </w:r>
      <w:r w:rsidRPr="005076CA">
        <w:t xml:space="preserve"> </w:t>
      </w:r>
      <w:r>
        <w:t>because of:</w:t>
      </w:r>
    </w:p>
    <w:p w:rsidR="00043CC6" w:rsidRDefault="00043CC6" w:rsidP="00877591">
      <w:pPr>
        <w:pStyle w:val="DefinitionNum3"/>
      </w:pPr>
      <w:r>
        <w:t>a Commonwealth or State direction;</w:t>
      </w:r>
    </w:p>
    <w:p w:rsidR="00043CC6" w:rsidRDefault="00043CC6" w:rsidP="00877591">
      <w:pPr>
        <w:pStyle w:val="DefinitionNum3"/>
      </w:pPr>
      <w:r>
        <w:t>an order of a court or tribunal of competent jurisdiction; or</w:t>
      </w:r>
    </w:p>
    <w:p w:rsidR="00043CC6" w:rsidRDefault="00043CC6" w:rsidP="00877591">
      <w:pPr>
        <w:pStyle w:val="DefinitionNum3"/>
      </w:pPr>
      <w:r>
        <w:t>a requirement of Law,</w:t>
      </w:r>
    </w:p>
    <w:p w:rsidR="00043CC6" w:rsidRDefault="00043CC6" w:rsidP="00877591">
      <w:pPr>
        <w:pStyle w:val="IndentParaLevel2"/>
      </w:pPr>
      <w:r>
        <w:t>in connection with a Heritage Claim or Native Title Claim (as the case may be</w:t>
      </w:r>
      <w:r w:rsidR="00F9044B">
        <w:t>)</w:t>
      </w:r>
      <w:r>
        <w:t>;</w:t>
      </w:r>
    </w:p>
    <w:p w:rsidR="00560B27" w:rsidRPr="001D2BB5" w:rsidRDefault="00560B27" w:rsidP="00877591">
      <w:pPr>
        <w:pStyle w:val="DefinitionNum2"/>
      </w:pPr>
      <w:r>
        <w:t xml:space="preserve">a </w:t>
      </w:r>
      <w:r w:rsidR="008C0F36">
        <w:t xml:space="preserve">material </w:t>
      </w:r>
      <w:r>
        <w:t xml:space="preserve">change to the way in which the Services are carried out </w:t>
      </w:r>
      <w:r w:rsidRPr="001D2BB5">
        <w:t>because of:</w:t>
      </w:r>
    </w:p>
    <w:p w:rsidR="00560B27" w:rsidRPr="001D2BB5" w:rsidRDefault="00560B27" w:rsidP="001939B6">
      <w:pPr>
        <w:pStyle w:val="DefinitionNum3"/>
      </w:pPr>
      <w:r w:rsidRPr="001D2BB5">
        <w:t>a Commonwealth or State direction;</w:t>
      </w:r>
    </w:p>
    <w:p w:rsidR="00560B27" w:rsidRPr="001D2BB5" w:rsidRDefault="00560B27" w:rsidP="001939B6">
      <w:pPr>
        <w:pStyle w:val="DefinitionNum3"/>
      </w:pPr>
      <w:r w:rsidRPr="001D2BB5">
        <w:t>an order of a court or tribunal of competent jurisdiction; or</w:t>
      </w:r>
    </w:p>
    <w:p w:rsidR="00560B27" w:rsidRPr="0034037A" w:rsidRDefault="00560B27" w:rsidP="001939B6">
      <w:pPr>
        <w:pStyle w:val="DefinitionNum3"/>
      </w:pPr>
      <w:r w:rsidRPr="0034037A">
        <w:lastRenderedPageBreak/>
        <w:t>a requirement of Law,</w:t>
      </w:r>
    </w:p>
    <w:p w:rsidR="00560B27" w:rsidRDefault="00560B27" w:rsidP="00877591">
      <w:pPr>
        <w:pStyle w:val="IndentParaLevel2"/>
      </w:pPr>
      <w:r w:rsidRPr="0034037A">
        <w:t>in connection with a Heritage Claim or Native Title Claim (as the case may be)</w:t>
      </w:r>
      <w:r>
        <w:t xml:space="preserve"> unless any such change is the subject of a Modification Order under clause </w:t>
      </w:r>
      <w:r>
        <w:fldChar w:fldCharType="begin"/>
      </w:r>
      <w:r>
        <w:instrText xml:space="preserve"> REF _Ref459209090 \w \h </w:instrText>
      </w:r>
      <w:r>
        <w:fldChar w:fldCharType="separate"/>
      </w:r>
      <w:r w:rsidR="00244644">
        <w:t>35</w:t>
      </w:r>
      <w:r>
        <w:fldChar w:fldCharType="end"/>
      </w:r>
      <w:r>
        <w:t>;</w:t>
      </w:r>
    </w:p>
    <w:p w:rsidR="00043CC6" w:rsidRDefault="00043CC6" w:rsidP="00877591">
      <w:pPr>
        <w:pStyle w:val="DefinitionNum2"/>
      </w:pPr>
      <w:r>
        <w:t>Industrial Action which:</w:t>
      </w:r>
    </w:p>
    <w:p w:rsidR="00E27CB2" w:rsidRDefault="00E27CB2" w:rsidP="00877591">
      <w:pPr>
        <w:pStyle w:val="DefinitionNum3"/>
      </w:pPr>
      <w:r>
        <w:t>only occurs at or in the direct vicinity of the Project Area; and</w:t>
      </w:r>
    </w:p>
    <w:p w:rsidR="001151E0" w:rsidRDefault="00043CC6" w:rsidP="001939B6">
      <w:pPr>
        <w:pStyle w:val="DefinitionNum3"/>
      </w:pPr>
      <w:r>
        <w:t xml:space="preserve">is the direct result of an act or omission of the State </w:t>
      </w:r>
      <w:r w:rsidR="00B3376E">
        <w:t>when acting in connection with the Project</w:t>
      </w:r>
      <w:r w:rsidR="00CA480A">
        <w:t>,</w:t>
      </w:r>
      <w:r w:rsidR="00B3376E">
        <w:t xml:space="preserve"> </w:t>
      </w:r>
      <w:r>
        <w:t xml:space="preserve">or </w:t>
      </w:r>
      <w:r w:rsidR="00596C29">
        <w:t xml:space="preserve">any State </w:t>
      </w:r>
      <w:r>
        <w:t>Associate</w:t>
      </w:r>
      <w:r w:rsidRPr="00E43D0A">
        <w:t xml:space="preserve">, </w:t>
      </w:r>
      <w:r w:rsidR="007403B9">
        <w:t xml:space="preserve">in each case </w:t>
      </w:r>
      <w:r w:rsidRPr="00E43D0A">
        <w:t>other</w:t>
      </w:r>
      <w:r w:rsidR="002126DB">
        <w:t xml:space="preserve"> than a</w:t>
      </w:r>
      <w:r w:rsidR="001151E0">
        <w:t>ny such act or omission which</w:t>
      </w:r>
      <w:r w:rsidR="000E007C">
        <w:t xml:space="preserve"> is</w:t>
      </w:r>
      <w:r w:rsidR="001151E0">
        <w:t>:</w:t>
      </w:r>
    </w:p>
    <w:p w:rsidR="006856E1" w:rsidRDefault="004F7309" w:rsidP="00877591">
      <w:pPr>
        <w:pStyle w:val="DefinitionNum4"/>
      </w:pPr>
      <w:r>
        <w:t>a</w:t>
      </w:r>
      <w:r w:rsidR="002126DB">
        <w:t xml:space="preserve"> Permitted Act</w:t>
      </w:r>
      <w:r w:rsidR="00043CC6">
        <w:t>;</w:t>
      </w:r>
    </w:p>
    <w:p w:rsidR="001151E0" w:rsidRDefault="00011A17" w:rsidP="00877591">
      <w:pPr>
        <w:pStyle w:val="DefinitionNum4"/>
      </w:pPr>
      <w:r>
        <w:t xml:space="preserve">undertaken as </w:t>
      </w:r>
      <w:r w:rsidR="006856E1">
        <w:t>part of any Interface Works;</w:t>
      </w:r>
      <w:r w:rsidR="00043CC6">
        <w:t xml:space="preserve"> </w:t>
      </w:r>
      <w:r w:rsidR="001151E0">
        <w:t>or</w:t>
      </w:r>
    </w:p>
    <w:p w:rsidR="00043CC6" w:rsidRDefault="001151E0" w:rsidP="00877591">
      <w:pPr>
        <w:pStyle w:val="DefinitionNum4"/>
      </w:pPr>
      <w:r>
        <w:t xml:space="preserve">contemplated by clause </w:t>
      </w:r>
      <w:r>
        <w:fldChar w:fldCharType="begin"/>
      </w:r>
      <w:r>
        <w:instrText xml:space="preserve"> REF _Ref359098944 \r \h </w:instrText>
      </w:r>
      <w:r>
        <w:fldChar w:fldCharType="separate"/>
      </w:r>
      <w:r w:rsidR="00244644">
        <w:t>7.1</w:t>
      </w:r>
      <w:r>
        <w:fldChar w:fldCharType="end"/>
      </w:r>
      <w:r>
        <w:t xml:space="preserve"> </w:t>
      </w:r>
      <w:r w:rsidRPr="00977CB4">
        <w:t xml:space="preserve">where the Authority is acting in </w:t>
      </w:r>
      <w:r w:rsidRPr="007E368B">
        <w:t>accordance with its statutory powers</w:t>
      </w:r>
      <w:r w:rsidR="00E27CB2">
        <w:t>;</w:t>
      </w:r>
    </w:p>
    <w:p w:rsidR="006856E1" w:rsidRDefault="006856E1" w:rsidP="00877591">
      <w:pPr>
        <w:pStyle w:val="DefinitionNum2"/>
      </w:pPr>
      <w:r w:rsidRPr="007E368B">
        <w:t xml:space="preserve">provided that Project Co has complied with its obligations under clause </w:t>
      </w:r>
      <w:r w:rsidRPr="007E368B">
        <w:fldChar w:fldCharType="begin"/>
      </w:r>
      <w:r w:rsidRPr="007E368B">
        <w:instrText xml:space="preserve"> REF _Ref463964000 \w \h </w:instrText>
      </w:r>
      <w:r w:rsidRPr="0005436D">
        <w:instrText xml:space="preserve"> \* MERGEFORMAT </w:instrText>
      </w:r>
      <w:r w:rsidRPr="007E368B">
        <w:fldChar w:fldCharType="separate"/>
      </w:r>
      <w:r w:rsidR="00244644">
        <w:t>19.2</w:t>
      </w:r>
      <w:r w:rsidRPr="007E368B">
        <w:fldChar w:fldCharType="end"/>
      </w:r>
      <w:r w:rsidRPr="007E368B">
        <w:t>,</w:t>
      </w:r>
      <w:r w:rsidR="006240FA">
        <w:t xml:space="preserve"> </w:t>
      </w:r>
      <w:r>
        <w:t>any Proximate Interface Works but only</w:t>
      </w:r>
      <w:r w:rsidR="00011A17">
        <w:t xml:space="preserve"> </w:t>
      </w:r>
      <w:r>
        <w:t>to the extent that:</w:t>
      </w:r>
    </w:p>
    <w:p w:rsidR="006856E1" w:rsidRDefault="00AE7429" w:rsidP="001939B6">
      <w:pPr>
        <w:pStyle w:val="DefinitionNum3"/>
      </w:pPr>
      <w:r>
        <w:t xml:space="preserve">those Proximate Interface Works </w:t>
      </w:r>
      <w:r w:rsidR="006856E1">
        <w:t>are not part of the relevant Interface Party's Business As Usual Work;</w:t>
      </w:r>
    </w:p>
    <w:p w:rsidR="006856E1" w:rsidRDefault="00AE7429" w:rsidP="001939B6">
      <w:pPr>
        <w:pStyle w:val="DefinitionNum3"/>
      </w:pPr>
      <w:r>
        <w:t xml:space="preserve">the nature or extent of the Proximate Interface Works or the impact of those Proximate Interface Works on the Project Activities </w:t>
      </w:r>
      <w:r w:rsidR="006856E1">
        <w:t>were not</w:t>
      </w:r>
      <w:r w:rsidR="00011A17">
        <w:t xml:space="preserve"> otherwise</w:t>
      </w:r>
      <w:r w:rsidR="006856E1">
        <w:t xml:space="preserve"> </w:t>
      </w:r>
      <w:r w:rsidR="006856E1" w:rsidRPr="00230847">
        <w:t>reasonably foreseeable as at the date of this Deed by a person in the position of Project Co at that time exercising Best Industry Practices</w:t>
      </w:r>
      <w:r w:rsidR="006856E1">
        <w:t>; and</w:t>
      </w:r>
    </w:p>
    <w:p w:rsidR="006856E1" w:rsidRDefault="00AE7429" w:rsidP="001939B6">
      <w:pPr>
        <w:pStyle w:val="DefinitionNum3"/>
      </w:pPr>
      <w:r>
        <w:t xml:space="preserve">those Proximate Interface Works </w:t>
      </w:r>
      <w:r w:rsidR="006856E1">
        <w:t xml:space="preserve">are performed in a manner which is </w:t>
      </w:r>
      <w:r w:rsidR="006856E1" w:rsidRPr="007E368B">
        <w:t xml:space="preserve">inconsistent with the performance standards and practices that would reasonably be expected of </w:t>
      </w:r>
      <w:r w:rsidR="006856E1" w:rsidRPr="00B526D5">
        <w:t>a</w:t>
      </w:r>
      <w:r w:rsidR="006856E1">
        <w:t xml:space="preserve"> prudent, experienced and competent </w:t>
      </w:r>
      <w:r w:rsidR="006856E1" w:rsidRPr="007E368B">
        <w:t xml:space="preserve">person </w:t>
      </w:r>
      <w:r w:rsidR="006856E1" w:rsidRPr="0005436D">
        <w:t xml:space="preserve">undertaking </w:t>
      </w:r>
      <w:r w:rsidR="006856E1" w:rsidRPr="007E368B">
        <w:t xml:space="preserve">works, services, activities </w:t>
      </w:r>
      <w:r w:rsidR="006856E1">
        <w:t>or</w:t>
      </w:r>
      <w:r w:rsidR="006856E1" w:rsidRPr="007E368B">
        <w:t xml:space="preserve"> functions</w:t>
      </w:r>
      <w:r w:rsidR="006856E1" w:rsidRPr="0005436D">
        <w:t xml:space="preserve"> si</w:t>
      </w:r>
      <w:r w:rsidR="006856E1" w:rsidRPr="007E368B">
        <w:t>milar</w:t>
      </w:r>
      <w:r w:rsidR="006856E1" w:rsidRPr="0005436D">
        <w:t xml:space="preserve"> to the relevant </w:t>
      </w:r>
      <w:r w:rsidR="006856E1">
        <w:t xml:space="preserve">Proximate </w:t>
      </w:r>
      <w:r w:rsidR="006856E1" w:rsidRPr="0005436D">
        <w:t>Interface Works</w:t>
      </w:r>
      <w:r w:rsidR="008B0862">
        <w:t>;</w:t>
      </w:r>
      <w:r w:rsidR="00FB67FF" w:rsidRPr="00FB67FF">
        <w:rPr>
          <w:b/>
          <w:i/>
          <w:highlight w:val="yellow"/>
        </w:rPr>
        <w:t xml:space="preserve"> </w:t>
      </w:r>
      <w:r w:rsidR="00FB67FF" w:rsidRPr="00CC535A">
        <w:rPr>
          <w:b/>
          <w:i/>
          <w:highlight w:val="yellow"/>
        </w:rPr>
        <w:t xml:space="preserve">[Note: </w:t>
      </w:r>
      <w:r w:rsidR="008B0862">
        <w:rPr>
          <w:b/>
          <w:i/>
          <w:highlight w:val="yellow"/>
        </w:rPr>
        <w:t>Paragraph (iii) m</w:t>
      </w:r>
      <w:r w:rsidR="00FB67FF" w:rsidRPr="00CC535A">
        <w:rPr>
          <w:b/>
          <w:i/>
          <w:highlight w:val="yellow"/>
        </w:rPr>
        <w:t xml:space="preserve">ay be deleted on a project specific basis if Proximate Interface Works are significant </w:t>
      </w:r>
      <w:r w:rsidR="00FB67FF">
        <w:rPr>
          <w:b/>
          <w:i/>
          <w:highlight w:val="yellow"/>
        </w:rPr>
        <w:t xml:space="preserve">or </w:t>
      </w:r>
      <w:r w:rsidR="00FB67FF" w:rsidRPr="00CC535A">
        <w:rPr>
          <w:b/>
          <w:i/>
          <w:highlight w:val="yellow"/>
        </w:rPr>
        <w:t xml:space="preserve">likely to have material impact on </w:t>
      </w:r>
      <w:r w:rsidR="00FB67FF">
        <w:rPr>
          <w:b/>
          <w:i/>
          <w:highlight w:val="yellow"/>
        </w:rPr>
        <w:t>Project Activities</w:t>
      </w:r>
      <w:r w:rsidR="007F7C49">
        <w:rPr>
          <w:b/>
          <w:i/>
          <w:highlight w:val="yellow"/>
        </w:rPr>
        <w:t>.</w:t>
      </w:r>
      <w:r w:rsidR="00FB67FF" w:rsidRPr="00CC535A">
        <w:rPr>
          <w:b/>
          <w:i/>
          <w:highlight w:val="yellow"/>
        </w:rPr>
        <w:t>]</w:t>
      </w:r>
    </w:p>
    <w:p w:rsidR="006856E1" w:rsidRDefault="006856E1" w:rsidP="00877591">
      <w:pPr>
        <w:pStyle w:val="DefinitionNum2"/>
      </w:pPr>
      <w:r w:rsidRPr="007E368B">
        <w:t xml:space="preserve">provided that Project Co has complied with its obligations under clause </w:t>
      </w:r>
      <w:r w:rsidRPr="007E368B">
        <w:fldChar w:fldCharType="begin"/>
      </w:r>
      <w:r w:rsidRPr="007E368B">
        <w:instrText xml:space="preserve"> REF _Ref463964000 \w \h </w:instrText>
      </w:r>
      <w:r w:rsidRPr="0005436D">
        <w:instrText xml:space="preserve"> \* MERGEFORMAT </w:instrText>
      </w:r>
      <w:r w:rsidRPr="007E368B">
        <w:fldChar w:fldCharType="separate"/>
      </w:r>
      <w:r w:rsidR="00244644">
        <w:t>19.2</w:t>
      </w:r>
      <w:r w:rsidRPr="007E368B">
        <w:fldChar w:fldCharType="end"/>
      </w:r>
      <w:r w:rsidRPr="007E368B">
        <w:t xml:space="preserve">, </w:t>
      </w:r>
      <w:r>
        <w:t>any</w:t>
      </w:r>
      <w:r w:rsidR="00011A17">
        <w:t xml:space="preserve"> </w:t>
      </w:r>
      <w:r>
        <w:t xml:space="preserve">Site </w:t>
      </w:r>
      <w:r w:rsidRPr="0005436D">
        <w:t>Interface Works</w:t>
      </w:r>
      <w:r>
        <w:t xml:space="preserve">, </w:t>
      </w:r>
      <w:r w:rsidR="00AE7429">
        <w:t>but only to the extent that</w:t>
      </w:r>
      <w:r>
        <w:t>:</w:t>
      </w:r>
    </w:p>
    <w:p w:rsidR="006856E1" w:rsidRDefault="00AE7429" w:rsidP="001939B6">
      <w:pPr>
        <w:pStyle w:val="DefinitionNum3"/>
      </w:pPr>
      <w:r>
        <w:t xml:space="preserve">those Site Interface Works </w:t>
      </w:r>
      <w:r w:rsidR="006856E1">
        <w:t xml:space="preserve">are </w:t>
      </w:r>
      <w:r>
        <w:t xml:space="preserve">not </w:t>
      </w:r>
      <w:r w:rsidR="006856E1">
        <w:t xml:space="preserve">part of the relevant Interface Party's Business As Usual Work; </w:t>
      </w:r>
      <w:r w:rsidR="00B00CC4">
        <w:t>and</w:t>
      </w:r>
    </w:p>
    <w:p w:rsidR="006856E1" w:rsidRDefault="00AE7429" w:rsidP="001939B6">
      <w:pPr>
        <w:pStyle w:val="DefinitionNum3"/>
      </w:pPr>
      <w:r>
        <w:t xml:space="preserve">the nature or extent of those Site Interface Works or the impact of those Site Interface Works on the Project Activities </w:t>
      </w:r>
      <w:r w:rsidR="006856E1">
        <w:t>were</w:t>
      </w:r>
      <w:r>
        <w:t xml:space="preserve"> not</w:t>
      </w:r>
      <w:r w:rsidR="006856E1">
        <w:t xml:space="preserve"> </w:t>
      </w:r>
      <w:r w:rsidR="00011A17">
        <w:t xml:space="preserve">otherwise </w:t>
      </w:r>
      <w:r w:rsidR="006856E1" w:rsidRPr="00230847">
        <w:t>reasonably foreseeable as at the date of this Deed by a person in the position of Project Co at that time exercising Best Industry Practices</w:t>
      </w:r>
      <w:r w:rsidR="006856E1">
        <w:t>;</w:t>
      </w:r>
      <w:r w:rsidR="008B0862">
        <w:t xml:space="preserve"> or</w:t>
      </w:r>
    </w:p>
    <w:p w:rsidR="00043CC6" w:rsidRPr="003D6C66" w:rsidRDefault="00043CC6" w:rsidP="00877591">
      <w:pPr>
        <w:pStyle w:val="DefinitionNum2"/>
      </w:pPr>
      <w:r w:rsidRPr="003D6C66">
        <w:t>any other event expressly stated to be a Compensable Intervening Event under this Deed.</w:t>
      </w:r>
    </w:p>
    <w:p w:rsidR="003E4491" w:rsidRPr="000A1C2F" w:rsidRDefault="003E4491" w:rsidP="00877591">
      <w:pPr>
        <w:pStyle w:val="Definition"/>
      </w:pPr>
      <w:r w:rsidRPr="000A1C2F">
        <w:rPr>
          <w:b/>
        </w:rPr>
        <w:t>Compensation Date</w:t>
      </w:r>
      <w:r w:rsidRPr="000A1C2F">
        <w:t xml:space="preserve"> has the meaning given in the Termination Payments Schedule.</w:t>
      </w:r>
    </w:p>
    <w:p w:rsidR="00797EC6" w:rsidRDefault="00797EC6" w:rsidP="00877591">
      <w:pPr>
        <w:pStyle w:val="Definition"/>
      </w:pPr>
      <w:r w:rsidRPr="001662DC">
        <w:rPr>
          <w:b/>
        </w:rPr>
        <w:t>Concurrent Delay</w:t>
      </w:r>
      <w:r>
        <w:t xml:space="preserve"> has the meaning given in clause </w:t>
      </w:r>
      <w:r>
        <w:fldChar w:fldCharType="begin"/>
      </w:r>
      <w:r>
        <w:instrText xml:space="preserve"> REF _Ref473832013 \w \h </w:instrText>
      </w:r>
      <w:r>
        <w:fldChar w:fldCharType="separate"/>
      </w:r>
      <w:r w:rsidR="00244644">
        <w:t>26.14(a)</w:t>
      </w:r>
      <w:r>
        <w:fldChar w:fldCharType="end"/>
      </w:r>
      <w:r w:rsidR="00756CE3">
        <w:t>.</w:t>
      </w:r>
    </w:p>
    <w:p w:rsidR="003E4491" w:rsidRPr="00163B20" w:rsidRDefault="003E4491" w:rsidP="00877591">
      <w:pPr>
        <w:pStyle w:val="Definition"/>
      </w:pPr>
      <w:r w:rsidRPr="005C532B">
        <w:rPr>
          <w:b/>
        </w:rPr>
        <w:lastRenderedPageBreak/>
        <w:t>Condition Precedent</w:t>
      </w:r>
      <w:r w:rsidRPr="005C532B">
        <w:t xml:space="preserve"> </w:t>
      </w:r>
      <w:r w:rsidR="00002FDC">
        <w:t xml:space="preserve">means each </w:t>
      </w:r>
      <w:r w:rsidR="00D61FAE">
        <w:t>c</w:t>
      </w:r>
      <w:r w:rsidR="00002FDC">
        <w:t xml:space="preserve">ondition </w:t>
      </w:r>
      <w:r w:rsidR="00D61FAE">
        <w:t>p</w:t>
      </w:r>
      <w:r w:rsidR="00002FDC">
        <w:t>recedent</w:t>
      </w:r>
      <w:r w:rsidR="00D61FAE">
        <w:t xml:space="preserve"> identified as such</w:t>
      </w:r>
      <w:r w:rsidR="00002FDC">
        <w:t xml:space="preserve"> in the Conditions Precedent Schedule</w:t>
      </w:r>
      <w:r w:rsidRPr="00163B20">
        <w:t>.</w:t>
      </w:r>
    </w:p>
    <w:p w:rsidR="00794905" w:rsidRPr="006B6F47" w:rsidRDefault="00794905" w:rsidP="00877591">
      <w:pPr>
        <w:pStyle w:val="Definition"/>
      </w:pPr>
      <w:r>
        <w:rPr>
          <w:b/>
        </w:rPr>
        <w:t>Condition Precedent Deadline</w:t>
      </w:r>
      <w:r w:rsidRPr="00B00CC4">
        <w:t xml:space="preserve"> </w:t>
      </w:r>
      <w:r w:rsidR="000850E4">
        <w:t xml:space="preserve">has the meaning given in clause </w:t>
      </w:r>
      <w:r w:rsidR="000850E4">
        <w:fldChar w:fldCharType="begin"/>
      </w:r>
      <w:r w:rsidR="000850E4">
        <w:instrText xml:space="preserve"> REF _Ref462213997 \w \h </w:instrText>
      </w:r>
      <w:r w:rsidR="000850E4">
        <w:fldChar w:fldCharType="separate"/>
      </w:r>
      <w:r w:rsidR="00244644">
        <w:t>3.2(b)</w:t>
      </w:r>
      <w:r w:rsidR="000850E4">
        <w:fldChar w:fldCharType="end"/>
      </w:r>
      <w:r w:rsidR="00136D14">
        <w:t>.</w:t>
      </w:r>
    </w:p>
    <w:p w:rsidR="00854906" w:rsidRDefault="00854906" w:rsidP="00877591">
      <w:pPr>
        <w:pStyle w:val="Definition"/>
      </w:pPr>
      <w:r w:rsidRPr="00A96B13">
        <w:rPr>
          <w:b/>
        </w:rPr>
        <w:t>Condition Review Date</w:t>
      </w:r>
      <w:r w:rsidRPr="00163B20">
        <w:t xml:space="preserve"> has the meaning </w:t>
      </w:r>
      <w:r w:rsidRPr="00CA4548">
        <w:t xml:space="preserve">given in clause </w:t>
      </w:r>
      <w:r>
        <w:fldChar w:fldCharType="begin"/>
      </w:r>
      <w:r>
        <w:instrText xml:space="preserve"> REF _Ref362873019 \w \h </w:instrText>
      </w:r>
      <w:r>
        <w:fldChar w:fldCharType="separate"/>
      </w:r>
      <w:r w:rsidR="00244644">
        <w:t>47.6(a)</w:t>
      </w:r>
      <w:r>
        <w:fldChar w:fldCharType="end"/>
      </w:r>
      <w:r>
        <w:t xml:space="preserve">, or such date as adjusted </w:t>
      </w:r>
      <w:r w:rsidR="008B6423">
        <w:t>under</w:t>
      </w:r>
      <w:r>
        <w:t xml:space="preserve"> clause </w:t>
      </w:r>
      <w:r>
        <w:fldChar w:fldCharType="begin"/>
      </w:r>
      <w:r>
        <w:instrText xml:space="preserve"> REF _Ref406503198 \r \h </w:instrText>
      </w:r>
      <w:r>
        <w:fldChar w:fldCharType="separate"/>
      </w:r>
      <w:r w:rsidR="00244644">
        <w:t>47.7(a)(i)</w:t>
      </w:r>
      <w:r>
        <w:fldChar w:fldCharType="end"/>
      </w:r>
      <w:r w:rsidRPr="00163B20">
        <w:t>.</w:t>
      </w:r>
    </w:p>
    <w:p w:rsidR="003E4491" w:rsidRPr="00163B20" w:rsidRDefault="003E4491" w:rsidP="00877591">
      <w:pPr>
        <w:pStyle w:val="Definition"/>
      </w:pPr>
      <w:r w:rsidRPr="00D353F7">
        <w:rPr>
          <w:b/>
        </w:rPr>
        <w:t>Conditions Precedent Schedule</w:t>
      </w:r>
      <w:r>
        <w:t xml:space="preserve"> means Schedule 2.</w:t>
      </w:r>
    </w:p>
    <w:p w:rsidR="003E4491" w:rsidRDefault="003E4491" w:rsidP="00877591">
      <w:pPr>
        <w:pStyle w:val="Definition"/>
      </w:pPr>
      <w:r w:rsidRPr="00D353F7">
        <w:rPr>
          <w:b/>
        </w:rPr>
        <w:t>Confidential Information</w:t>
      </w:r>
      <w:r w:rsidRPr="002943F0">
        <w:t xml:space="preserve"> </w:t>
      </w:r>
      <w:r w:rsidR="004C108F">
        <w:t xml:space="preserve">has the </w:t>
      </w:r>
      <w:r w:rsidR="007E0929">
        <w:t>meaning</w:t>
      </w:r>
      <w:r w:rsidR="004C108F">
        <w:t xml:space="preserve"> </w:t>
      </w:r>
      <w:r w:rsidR="00A55F70">
        <w:t>give</w:t>
      </w:r>
      <w:r w:rsidR="00420438">
        <w:t>n</w:t>
      </w:r>
      <w:r w:rsidR="00A55F70">
        <w:t xml:space="preserve"> in</w:t>
      </w:r>
      <w:r w:rsidR="004C108F">
        <w:t xml:space="preserve"> clause </w:t>
      </w:r>
      <w:r w:rsidR="00410F08">
        <w:fldChar w:fldCharType="begin"/>
      </w:r>
      <w:r w:rsidR="00410F08">
        <w:instrText xml:space="preserve"> REF _Ref503190864 \w \h </w:instrText>
      </w:r>
      <w:r w:rsidR="00410F08">
        <w:fldChar w:fldCharType="separate"/>
      </w:r>
      <w:r w:rsidR="00244644">
        <w:t>55.2(a)</w:t>
      </w:r>
      <w:r w:rsidR="00410F08">
        <w:fldChar w:fldCharType="end"/>
      </w:r>
      <w:r w:rsidR="004C108F">
        <w:t>.</w:t>
      </w:r>
    </w:p>
    <w:p w:rsidR="003E4491" w:rsidRDefault="003E4491" w:rsidP="00877591">
      <w:pPr>
        <w:pStyle w:val="Definition"/>
      </w:pPr>
      <w:r w:rsidRPr="00D353F7">
        <w:rPr>
          <w:b/>
        </w:rPr>
        <w:t>Consortium</w:t>
      </w:r>
      <w:r w:rsidRPr="00B00CC4">
        <w:t xml:space="preserve"> </w:t>
      </w:r>
      <w:r>
        <w:t>means:</w:t>
      </w:r>
    </w:p>
    <w:p w:rsidR="003E4491" w:rsidRDefault="003835E8" w:rsidP="00877591">
      <w:pPr>
        <w:pStyle w:val="DefinitionNum2"/>
      </w:pPr>
      <w:r>
        <w:t xml:space="preserve">the </w:t>
      </w:r>
      <w:r w:rsidR="003E4491">
        <w:t xml:space="preserve">Project </w:t>
      </w:r>
      <w:r>
        <w:t>Entities</w:t>
      </w:r>
      <w:r w:rsidR="003E4491">
        <w:t>;</w:t>
      </w:r>
    </w:p>
    <w:p w:rsidR="00316059" w:rsidRDefault="00316059" w:rsidP="00877591">
      <w:pPr>
        <w:pStyle w:val="DefinitionNum2"/>
      </w:pPr>
      <w:r>
        <w:t xml:space="preserve">the </w:t>
      </w:r>
      <w:r w:rsidR="0092476D">
        <w:t>D&amp;C Contractor</w:t>
      </w:r>
      <w:r>
        <w:t xml:space="preserve"> up to the </w:t>
      </w:r>
      <w:r w:rsidR="006066E5">
        <w:t>exp</w:t>
      </w:r>
      <w:r w:rsidR="00EF75EB">
        <w:t>i</w:t>
      </w:r>
      <w:r w:rsidR="006066E5">
        <w:t>r</w:t>
      </w:r>
      <w:r w:rsidR="00EF75EB">
        <w:t>y of the last defect</w:t>
      </w:r>
      <w:r w:rsidR="009A0FD2">
        <w:t>s</w:t>
      </w:r>
      <w:r w:rsidR="00EF75EB">
        <w:t xml:space="preserve"> liability period under the D&amp;C Contract</w:t>
      </w:r>
      <w:r>
        <w:t>;</w:t>
      </w:r>
      <w:r w:rsidR="006D1A8B">
        <w:t xml:space="preserve"> </w:t>
      </w:r>
      <w:r w:rsidR="006D1A8B" w:rsidRPr="00AC6190">
        <w:rPr>
          <w:b/>
          <w:i/>
          <w:highlight w:val="yellow"/>
        </w:rPr>
        <w:t xml:space="preserve">[Note: Timing to be considered in light of whether the </w:t>
      </w:r>
      <w:r w:rsidR="0092476D" w:rsidRPr="00AC6190">
        <w:rPr>
          <w:b/>
          <w:i/>
          <w:highlight w:val="yellow"/>
        </w:rPr>
        <w:t>Development Phase</w:t>
      </w:r>
      <w:r w:rsidR="006D1A8B" w:rsidRPr="00AC6190">
        <w:rPr>
          <w:b/>
          <w:i/>
          <w:highlight w:val="yellow"/>
        </w:rPr>
        <w:t xml:space="preserve"> includes any DLP.]</w:t>
      </w:r>
    </w:p>
    <w:p w:rsidR="00316059" w:rsidRDefault="00316059" w:rsidP="00877591">
      <w:pPr>
        <w:pStyle w:val="DefinitionNum2"/>
      </w:pPr>
      <w:r>
        <w:t xml:space="preserve">the </w:t>
      </w:r>
      <w:r w:rsidR="0092476D">
        <w:t>Services Contractor</w:t>
      </w:r>
      <w:r>
        <w:t>;</w:t>
      </w:r>
    </w:p>
    <w:p w:rsidR="00316059" w:rsidRDefault="00EF75EB" w:rsidP="00877591">
      <w:pPr>
        <w:pStyle w:val="DefinitionNum2"/>
      </w:pPr>
      <w:r>
        <w:t xml:space="preserve">any </w:t>
      </w:r>
      <w:r w:rsidR="00316059">
        <w:t xml:space="preserve">Parent Guarantor of the </w:t>
      </w:r>
      <w:r w:rsidR="0092476D">
        <w:t>D&amp;C Contractor</w:t>
      </w:r>
      <w:r w:rsidR="00316059">
        <w:t xml:space="preserve"> for so long as the </w:t>
      </w:r>
      <w:r w:rsidR="0092476D">
        <w:t>D&amp;C Contractor</w:t>
      </w:r>
      <w:r w:rsidR="00316059">
        <w:t xml:space="preserve"> is a member of the Consortium;</w:t>
      </w:r>
      <w:r w:rsidR="00095B09">
        <w:t xml:space="preserve"> and</w:t>
      </w:r>
    </w:p>
    <w:p w:rsidR="003E4491" w:rsidRPr="00045200" w:rsidRDefault="00EF75EB" w:rsidP="00877591">
      <w:pPr>
        <w:pStyle w:val="DefinitionNum2"/>
      </w:pPr>
      <w:r>
        <w:t xml:space="preserve">any </w:t>
      </w:r>
      <w:r w:rsidR="003E4491">
        <w:t xml:space="preserve">Parent Guarantor of </w:t>
      </w:r>
      <w:r w:rsidR="00316059">
        <w:t xml:space="preserve">the </w:t>
      </w:r>
      <w:r w:rsidR="0092476D">
        <w:t>Services Contractor</w:t>
      </w:r>
      <w:r w:rsidR="00316059">
        <w:t>,</w:t>
      </w:r>
    </w:p>
    <w:p w:rsidR="003E4491" w:rsidRPr="00AF00CD" w:rsidRDefault="003E4491" w:rsidP="007E0472">
      <w:pPr>
        <w:pStyle w:val="IndentParaLevel1"/>
        <w:numPr>
          <w:ilvl w:val="0"/>
          <w:numId w:val="0"/>
        </w:numPr>
        <w:ind w:left="964"/>
      </w:pPr>
      <w:r>
        <w:t xml:space="preserve">and </w:t>
      </w:r>
      <w:r w:rsidRPr="006B6F47">
        <w:rPr>
          <w:b/>
        </w:rPr>
        <w:t>Consortium Member</w:t>
      </w:r>
      <w:r>
        <w:t xml:space="preserve"> means any of them</w:t>
      </w:r>
      <w:r w:rsidR="00A0516D" w:rsidRPr="00EE384E">
        <w:t>.</w:t>
      </w:r>
      <w:r w:rsidR="00EE384E">
        <w:t xml:space="preserve"> </w:t>
      </w:r>
      <w:r w:rsidR="00AF00CD" w:rsidRPr="00AC6190">
        <w:rPr>
          <w:b/>
          <w:i/>
          <w:highlight w:val="yellow"/>
        </w:rPr>
        <w:t xml:space="preserve">[Note: Subject to successful proponent contractual structure. The "Consortium" </w:t>
      </w:r>
      <w:r w:rsidR="004C108F" w:rsidRPr="00AC6190">
        <w:rPr>
          <w:b/>
          <w:i/>
          <w:highlight w:val="yellow"/>
        </w:rPr>
        <w:t xml:space="preserve">may </w:t>
      </w:r>
      <w:r w:rsidR="00AF00CD" w:rsidRPr="00AC6190">
        <w:rPr>
          <w:b/>
          <w:i/>
          <w:highlight w:val="yellow"/>
        </w:rPr>
        <w:t>include other contractors directly engaged by Project Co.]</w:t>
      </w:r>
    </w:p>
    <w:p w:rsidR="00D17EAD" w:rsidRPr="001939B6" w:rsidRDefault="00D17EAD" w:rsidP="00877591">
      <w:pPr>
        <w:pStyle w:val="Definition"/>
        <w:rPr>
          <w:highlight w:val="yellow"/>
        </w:rPr>
      </w:pPr>
      <w:r>
        <w:rPr>
          <w:b/>
        </w:rPr>
        <w:t xml:space="preserve">Construction Base Costs </w:t>
      </w:r>
      <w:r w:rsidR="00FC00DC">
        <w:t>has the meaning given in the Change Compensation Principles.</w:t>
      </w:r>
    </w:p>
    <w:p w:rsidR="004F7309" w:rsidRPr="00030F7B" w:rsidRDefault="004F7309" w:rsidP="00877591">
      <w:pPr>
        <w:pStyle w:val="Definition"/>
        <w:rPr>
          <w:highlight w:val="yellow"/>
        </w:rPr>
      </w:pPr>
      <w:r w:rsidRPr="00A40E7F">
        <w:rPr>
          <w:b/>
        </w:rPr>
        <w:t>Construction Documentation</w:t>
      </w:r>
      <w:r w:rsidRPr="00B00CC4">
        <w:t xml:space="preserve"> </w:t>
      </w:r>
      <w:r w:rsidRPr="00030F7B">
        <w:t xml:space="preserve">has the meaning given to that term in the </w:t>
      </w:r>
      <w:r w:rsidR="000E007C">
        <w:t>Delivery Requirements</w:t>
      </w:r>
      <w:r w:rsidRPr="00030F7B">
        <w:t>.</w:t>
      </w:r>
    </w:p>
    <w:p w:rsidR="001A50BA" w:rsidRPr="002E090F" w:rsidRDefault="001A50BA" w:rsidP="00877591">
      <w:pPr>
        <w:pStyle w:val="Definition"/>
      </w:pPr>
      <w:r w:rsidRPr="00030F7B">
        <w:rPr>
          <w:b/>
        </w:rPr>
        <w:t>Construction Management Plan</w:t>
      </w:r>
      <w:r w:rsidRPr="00030F7B">
        <w:t xml:space="preserve"> means the </w:t>
      </w:r>
      <w:r w:rsidR="00363E11" w:rsidRPr="00030F7B">
        <w:t>Project</w:t>
      </w:r>
      <w:r w:rsidRPr="00030F7B">
        <w:t xml:space="preserve"> </w:t>
      </w:r>
      <w:r w:rsidRPr="00030F7B">
        <w:rPr>
          <w:lang w:eastAsia="zh-CN"/>
        </w:rPr>
        <w:t>Plan of that name.</w:t>
      </w:r>
    </w:p>
    <w:p w:rsidR="00D17EAD" w:rsidRDefault="00D17EAD" w:rsidP="00877591">
      <w:pPr>
        <w:pStyle w:val="Definition"/>
        <w:rPr>
          <w:b/>
        </w:rPr>
      </w:pPr>
      <w:r>
        <w:rPr>
          <w:b/>
        </w:rPr>
        <w:t>Construction Margin</w:t>
      </w:r>
      <w:r w:rsidR="00986BFD">
        <w:t xml:space="preserve"> has the meaning given in the Change Compensation Principles.</w:t>
      </w:r>
    </w:p>
    <w:p w:rsidR="002C3EBF" w:rsidRPr="00030F7B" w:rsidRDefault="002C3EBF" w:rsidP="00877591">
      <w:pPr>
        <w:pStyle w:val="Definition"/>
        <w:rPr>
          <w:b/>
        </w:rPr>
      </w:pPr>
      <w:r w:rsidRPr="0009384C">
        <w:rPr>
          <w:b/>
        </w:rPr>
        <w:t>Consu</w:t>
      </w:r>
      <w:r>
        <w:rPr>
          <w:b/>
        </w:rPr>
        <w:t>ltant</w:t>
      </w:r>
      <w:r w:rsidRPr="0009384C">
        <w:rPr>
          <w:b/>
        </w:rPr>
        <w:t xml:space="preserve"> Costs</w:t>
      </w:r>
      <w:r>
        <w:t xml:space="preserve"> has the meaning given in the Change Compensation Principles.</w:t>
      </w:r>
    </w:p>
    <w:p w:rsidR="003E4491" w:rsidRPr="002E090F" w:rsidRDefault="003E4491" w:rsidP="00877591">
      <w:pPr>
        <w:pStyle w:val="Definition"/>
        <w:rPr>
          <w:highlight w:val="yellow"/>
        </w:rPr>
      </w:pPr>
      <w:r>
        <w:rPr>
          <w:b/>
        </w:rPr>
        <w:t>C</w:t>
      </w:r>
      <w:r w:rsidRPr="00163B20">
        <w:rPr>
          <w:b/>
        </w:rPr>
        <w:t>ontamination</w:t>
      </w:r>
      <w:r w:rsidRPr="00B00CC4">
        <w:t xml:space="preserve"> </w:t>
      </w:r>
      <w:r w:rsidRPr="00435C64">
        <w:t>means</w:t>
      </w:r>
      <w:r w:rsidRPr="00A31DA6">
        <w:t xml:space="preserve"> a condition of land, air, </w:t>
      </w:r>
      <w:r>
        <w:t>soil</w:t>
      </w:r>
      <w:r w:rsidR="000E007C">
        <w:t xml:space="preserve"> or</w:t>
      </w:r>
      <w:r>
        <w:t xml:space="preserve"> </w:t>
      </w:r>
      <w:r w:rsidRPr="00A31DA6">
        <w:t>water including groundwater resulting from past or present Pollution.</w:t>
      </w:r>
    </w:p>
    <w:p w:rsidR="005C1846" w:rsidRDefault="00E40278" w:rsidP="00877591">
      <w:pPr>
        <w:pStyle w:val="Definition"/>
      </w:pPr>
      <w:r w:rsidRPr="00B41BD7">
        <w:rPr>
          <w:b/>
        </w:rPr>
        <w:t xml:space="preserve">Contamination </w:t>
      </w:r>
      <w:r>
        <w:rPr>
          <w:b/>
        </w:rPr>
        <w:t>Compensation</w:t>
      </w:r>
      <w:r w:rsidRPr="00B41BD7">
        <w:rPr>
          <w:b/>
        </w:rPr>
        <w:t xml:space="preserve"> Event</w:t>
      </w:r>
      <w:r w:rsidRPr="000A1C2F">
        <w:t xml:space="preserve"> </w:t>
      </w:r>
      <w:r w:rsidR="00DF616F">
        <w:t>has the meaning given in clause</w:t>
      </w:r>
      <w:r w:rsidR="000E007C">
        <w:t> </w:t>
      </w:r>
      <w:r w:rsidR="000E007C">
        <w:fldChar w:fldCharType="begin"/>
      </w:r>
      <w:r w:rsidR="000E007C">
        <w:instrText xml:space="preserve"> REF _Ref477767736 \w \h </w:instrText>
      </w:r>
      <w:r w:rsidR="000E007C">
        <w:fldChar w:fldCharType="separate"/>
      </w:r>
      <w:r w:rsidR="00244644">
        <w:t>11.7(a)</w:t>
      </w:r>
      <w:r w:rsidR="000E007C">
        <w:fldChar w:fldCharType="end"/>
      </w:r>
      <w:r w:rsidR="006F01F5">
        <w:t>.</w:t>
      </w:r>
    </w:p>
    <w:p w:rsidR="006D1A8B" w:rsidRPr="002E090F" w:rsidRDefault="006D1A8B" w:rsidP="00877591">
      <w:pPr>
        <w:pStyle w:val="Definition"/>
      </w:pPr>
      <w:r w:rsidRPr="0024798C">
        <w:rPr>
          <w:b/>
        </w:rPr>
        <w:t>Contamination Notice</w:t>
      </w:r>
      <w:r w:rsidRPr="00B00CC4">
        <w:t xml:space="preserve"> </w:t>
      </w:r>
      <w:r w:rsidRPr="0024798C">
        <w:t xml:space="preserve">means a notice, order or direction given, or purporting to have been given, under the </w:t>
      </w:r>
      <w:r w:rsidRPr="0024798C">
        <w:rPr>
          <w:i/>
        </w:rPr>
        <w:t>Environment Protection Act 1970</w:t>
      </w:r>
      <w:r w:rsidRPr="0024798C">
        <w:t xml:space="preserve"> (Vic) or any other Law which requires a person to take measures to remove, disperse, abate, destroy, dispose of, neutralise, </w:t>
      </w:r>
      <w:r w:rsidR="000E007C">
        <w:t>R</w:t>
      </w:r>
      <w:r w:rsidRPr="0024798C">
        <w:t xml:space="preserve">emediate, treat, contain or otherwise test, monitor or assess any Contamination in, on, under or emanating from the </w:t>
      </w:r>
      <w:r w:rsidR="00722BB4">
        <w:t>Project Area</w:t>
      </w:r>
      <w:r w:rsidRPr="0024798C">
        <w:t xml:space="preserve"> or</w:t>
      </w:r>
      <w:r w:rsidR="007656AD">
        <w:t>,</w:t>
      </w:r>
      <w:r w:rsidRPr="0024798C">
        <w:t xml:space="preserve"> any other land in the </w:t>
      </w:r>
      <w:r w:rsidR="00A3246F">
        <w:t xml:space="preserve">direct </w:t>
      </w:r>
      <w:r w:rsidRPr="0024798C">
        <w:t xml:space="preserve">vicinity of the </w:t>
      </w:r>
      <w:r w:rsidR="00722BB4">
        <w:t>Project Area</w:t>
      </w:r>
      <w:r w:rsidRPr="0024798C">
        <w:t xml:space="preserve"> used or occupied by Project Co or </w:t>
      </w:r>
      <w:r w:rsidR="00596C29">
        <w:t>any Project Co</w:t>
      </w:r>
      <w:r w:rsidR="00596C29" w:rsidRPr="0024798C">
        <w:t xml:space="preserve"> </w:t>
      </w:r>
      <w:r w:rsidRPr="0024798C">
        <w:t>Associate for the Project.</w:t>
      </w:r>
    </w:p>
    <w:p w:rsidR="00722BB4" w:rsidRPr="00956EBA" w:rsidRDefault="00722BB4" w:rsidP="00877591">
      <w:pPr>
        <w:pStyle w:val="Definition"/>
      </w:pPr>
      <w:r w:rsidRPr="00722BB4">
        <w:rPr>
          <w:rFonts w:eastAsia="SimSun"/>
          <w:b/>
        </w:rPr>
        <w:t>Contestable Items</w:t>
      </w:r>
      <w:r w:rsidRPr="00B00CC4">
        <w:rPr>
          <w:rFonts w:eastAsia="SimSun"/>
        </w:rPr>
        <w:t xml:space="preserve"> </w:t>
      </w:r>
      <w:r w:rsidRPr="00956EBA">
        <w:rPr>
          <w:rFonts w:eastAsia="SimSun"/>
        </w:rPr>
        <w:t>means goods or services the subject of this Deed for which there are competitive international suppliers and Australian and New Zealand suppliers as identified in the LIDP and set out in the VIPP Schedule.</w:t>
      </w:r>
    </w:p>
    <w:p w:rsidR="00BB549F" w:rsidRPr="00030F7B" w:rsidRDefault="00BB549F" w:rsidP="00877591">
      <w:pPr>
        <w:pStyle w:val="Definition"/>
      </w:pPr>
      <w:r>
        <w:rPr>
          <w:rFonts w:eastAsia="SimSun"/>
          <w:b/>
        </w:rPr>
        <w:lastRenderedPageBreak/>
        <w:t>Contract Close</w:t>
      </w:r>
      <w:r w:rsidRPr="00BB549F">
        <w:rPr>
          <w:rFonts w:eastAsia="SimSun"/>
          <w:b/>
        </w:rPr>
        <w:t xml:space="preserve"> Financial Model</w:t>
      </w:r>
      <w:r w:rsidRPr="00BB549F">
        <w:rPr>
          <w:rFonts w:eastAsia="SimSun"/>
        </w:rPr>
        <w:t xml:space="preserve"> mean</w:t>
      </w:r>
      <w:r>
        <w:rPr>
          <w:rFonts w:eastAsia="SimSun"/>
        </w:rPr>
        <w:t xml:space="preserve">s </w:t>
      </w:r>
      <w:r w:rsidR="00B921B6">
        <w:rPr>
          <w:rFonts w:eastAsia="SimSun"/>
        </w:rPr>
        <w:t>Project Co's financial model as at the date of this Deed that formed part of Project Co's Proposal</w:t>
      </w:r>
      <w:r w:rsidRPr="00BB549F">
        <w:rPr>
          <w:rFonts w:eastAsia="SimSun"/>
        </w:rPr>
        <w:t>.</w:t>
      </w:r>
    </w:p>
    <w:p w:rsidR="003E4491" w:rsidRDefault="003E4491" w:rsidP="00877591">
      <w:pPr>
        <w:pStyle w:val="Definition"/>
      </w:pPr>
      <w:r w:rsidRPr="00D353F7">
        <w:rPr>
          <w:b/>
        </w:rPr>
        <w:t>Contract Particulars</w:t>
      </w:r>
      <w:r w:rsidRPr="00A96B13">
        <w:t xml:space="preserve"> means Schedule </w:t>
      </w:r>
      <w:r>
        <w:t>1</w:t>
      </w:r>
      <w:r w:rsidRPr="00A96B13">
        <w:t>.</w:t>
      </w:r>
    </w:p>
    <w:p w:rsidR="00B05DDB" w:rsidRDefault="00B05DDB" w:rsidP="00877591">
      <w:pPr>
        <w:pStyle w:val="Definition"/>
      </w:pPr>
      <w:r w:rsidRPr="00CD6276">
        <w:rPr>
          <w:b/>
        </w:rPr>
        <w:t>Contract Works Insurance</w:t>
      </w:r>
      <w:r>
        <w:t xml:space="preserve"> has the meaning g</w:t>
      </w:r>
      <w:r w:rsidR="00B00CC4">
        <w:t>iven in the Insurance Schedule.</w:t>
      </w:r>
    </w:p>
    <w:p w:rsidR="003E4491" w:rsidRPr="00A96B13" w:rsidRDefault="003E4491" w:rsidP="00877591">
      <w:pPr>
        <w:pStyle w:val="Definition"/>
      </w:pPr>
      <w:r w:rsidRPr="00B65AA9">
        <w:rPr>
          <w:b/>
        </w:rPr>
        <w:t>Control</w:t>
      </w:r>
      <w:r w:rsidRPr="00A96B13">
        <w:t xml:space="preserve"> means</w:t>
      </w:r>
      <w:r w:rsidR="00877A81">
        <w:t>:</w:t>
      </w:r>
    </w:p>
    <w:p w:rsidR="003E4491" w:rsidRPr="00B16A97" w:rsidRDefault="003E4491" w:rsidP="00877591">
      <w:pPr>
        <w:pStyle w:val="DefinitionNum2"/>
      </w:pPr>
      <w:r w:rsidRPr="00752390">
        <w:t xml:space="preserve">control of, or having the capacity to control the composition of the board or partnership committee, or decision making, directly or indirectly, in relation </w:t>
      </w:r>
      <w:r w:rsidRPr="00B16A97">
        <w:t>to the financial and operating policies;</w:t>
      </w:r>
    </w:p>
    <w:p w:rsidR="003E4491" w:rsidRPr="009A431F" w:rsidRDefault="003E4491" w:rsidP="00877591">
      <w:pPr>
        <w:pStyle w:val="DefinitionNum2"/>
      </w:pPr>
      <w:r w:rsidRPr="009A431F">
        <w:t>being in a position to cast, or control the casting of, more than 20% of the maximum number of votes that may be cast at a general meeting</w:t>
      </w:r>
      <w:r>
        <w:t xml:space="preserve"> or similar</w:t>
      </w:r>
      <w:r w:rsidRPr="009A431F">
        <w:t>; or</w:t>
      </w:r>
    </w:p>
    <w:p w:rsidR="003E4491" w:rsidRDefault="003E4491" w:rsidP="00877591">
      <w:pPr>
        <w:pStyle w:val="DefinitionNum2"/>
      </w:pPr>
      <w:r w:rsidRPr="009A431F">
        <w:t>having a re</w:t>
      </w:r>
      <w:r>
        <w:t>levant interest (as defined in s</w:t>
      </w:r>
      <w:r w:rsidRPr="009A431F">
        <w:t xml:space="preserve">ection 608 of the </w:t>
      </w:r>
      <w:r w:rsidRPr="00A96B13">
        <w:t xml:space="preserve">Corporations Act </w:t>
      </w:r>
      <w:r w:rsidRPr="00D50145">
        <w:t xml:space="preserve">but as if a reference in that section to "securities" were a reference to Securities as defined in </w:t>
      </w:r>
      <w:r w:rsidR="0092476D">
        <w:t>this Deed</w:t>
      </w:r>
      <w:r w:rsidRPr="00D50145">
        <w:t>) in more than 20% of the Securities,</w:t>
      </w:r>
    </w:p>
    <w:p w:rsidR="009D70C4" w:rsidRDefault="009D70C4" w:rsidP="00AD527F">
      <w:pPr>
        <w:pStyle w:val="IndentParaLevel1"/>
      </w:pPr>
      <w:r w:rsidRPr="002F38CD">
        <w:t>of a</w:t>
      </w:r>
      <w:r>
        <w:t>n Entity</w:t>
      </w:r>
      <w:r w:rsidRPr="002F38CD">
        <w:t xml:space="preserve"> (whether alone or together with any Associates</w:t>
      </w:r>
      <w:r w:rsidRPr="008858EC">
        <w:t>).</w:t>
      </w:r>
      <w:r>
        <w:t xml:space="preserve"> For the purposes of this definition, Associate or Associates has the meaning given in the Corporations Act and includes a person deemed to be an associate of a designated body (within the meaning of section 12 of the Corporations Act).</w:t>
      </w:r>
      <w:r w:rsidRPr="008858EC">
        <w:t xml:space="preserve"> </w:t>
      </w:r>
      <w:r w:rsidRPr="00B00CC4">
        <w:rPr>
          <w:b/>
          <w:i/>
          <w:highlight w:val="yellow"/>
        </w:rPr>
        <w:t>[Note: Subject to consideration of Proposals.]</w:t>
      </w:r>
    </w:p>
    <w:p w:rsidR="003E4491" w:rsidRDefault="003E4491" w:rsidP="00877591">
      <w:pPr>
        <w:pStyle w:val="Definition"/>
      </w:pPr>
      <w:r w:rsidRPr="000A1C2F">
        <w:rPr>
          <w:b/>
        </w:rPr>
        <w:t>Controlling Unit Holder</w:t>
      </w:r>
      <w:r>
        <w:t xml:space="preserve"> means, in respect of any trust or managed investment scheme, any entity which:</w:t>
      </w:r>
    </w:p>
    <w:p w:rsidR="003E4491" w:rsidRDefault="003E4491" w:rsidP="00877591">
      <w:pPr>
        <w:pStyle w:val="DefinitionNum2"/>
      </w:pPr>
      <w:r>
        <w:t>controls (within the meaning of section 50AA of the Corporations Act) the trust or managed investment scheme (either directly or through one or more intermediary entities or trusts);</w:t>
      </w:r>
    </w:p>
    <w:p w:rsidR="003E4491" w:rsidRDefault="003E4491" w:rsidP="00877591">
      <w:pPr>
        <w:pStyle w:val="DefinitionNum2"/>
      </w:pPr>
      <w:r>
        <w:t>is in a position to cast, or control the casting of, more than one half of the maximum number of votes that might be cast at a meeting of unit holders of the trust or managed investment scheme (either directly or through one or more intermediary entities or trusts or managed investment schemes); or</w:t>
      </w:r>
    </w:p>
    <w:p w:rsidR="003E4491" w:rsidRPr="000A1C2F" w:rsidRDefault="003E4491" w:rsidP="00877591">
      <w:pPr>
        <w:pStyle w:val="DefinitionNum2"/>
      </w:pPr>
      <w:r>
        <w:t>holds more than one half of the units in the trust or managed investment scheme.</w:t>
      </w:r>
    </w:p>
    <w:p w:rsidR="003E4491" w:rsidRDefault="003E4491" w:rsidP="00877591">
      <w:pPr>
        <w:pStyle w:val="Definition"/>
      </w:pPr>
      <w:r w:rsidRPr="00881F20">
        <w:rPr>
          <w:b/>
        </w:rPr>
        <w:t>Corporations Act</w:t>
      </w:r>
      <w:r w:rsidRPr="00881F20">
        <w:t xml:space="preserve"> means the</w:t>
      </w:r>
      <w:r w:rsidRPr="00881F20">
        <w:rPr>
          <w:i/>
        </w:rPr>
        <w:t xml:space="preserve"> Corporations Act 2001 </w:t>
      </w:r>
      <w:r w:rsidRPr="00881F20">
        <w:t>(Cth).</w:t>
      </w:r>
    </w:p>
    <w:p w:rsidR="00E01C1D" w:rsidRPr="00881F20" w:rsidRDefault="00E01C1D" w:rsidP="00877591">
      <w:pPr>
        <w:pStyle w:val="Definition"/>
      </w:pPr>
      <w:r>
        <w:rPr>
          <w:b/>
        </w:rPr>
        <w:t>Cost</w:t>
      </w:r>
      <w:r>
        <w:t xml:space="preserve"> for the purposes of clause</w:t>
      </w:r>
      <w:r w:rsidR="000E0755" w:rsidRPr="00A058E5">
        <w:t xml:space="preserve"> </w:t>
      </w:r>
      <w:r w:rsidR="000E0755" w:rsidRPr="00A058E5">
        <w:fldChar w:fldCharType="begin"/>
      </w:r>
      <w:r w:rsidR="000E0755" w:rsidRPr="00A058E5">
        <w:instrText xml:space="preserve"> REF _Ref472431077 \w \h  \* MERGEFORMAT </w:instrText>
      </w:r>
      <w:r w:rsidR="000E0755" w:rsidRPr="00A058E5">
        <w:fldChar w:fldCharType="separate"/>
      </w:r>
      <w:r w:rsidR="00244644">
        <w:t>61</w:t>
      </w:r>
      <w:r w:rsidR="000E0755" w:rsidRPr="00A058E5">
        <w:fldChar w:fldCharType="end"/>
      </w:r>
      <w:r>
        <w:t xml:space="preserve">, has the meaning given in clause </w:t>
      </w:r>
      <w:r w:rsidR="00673F51">
        <w:fldChar w:fldCharType="begin"/>
      </w:r>
      <w:r w:rsidR="00673F51">
        <w:instrText xml:space="preserve"> REF _Ref411586781 \r \h </w:instrText>
      </w:r>
      <w:r w:rsidR="00673F51">
        <w:fldChar w:fldCharType="separate"/>
      </w:r>
      <w:r w:rsidR="00244644">
        <w:t>61.1(h)</w:t>
      </w:r>
      <w:r w:rsidR="00673F51">
        <w:fldChar w:fldCharType="end"/>
      </w:r>
      <w:r>
        <w:t>.</w:t>
      </w:r>
    </w:p>
    <w:p w:rsidR="005D0E21" w:rsidRPr="00AF783E" w:rsidRDefault="0019379A" w:rsidP="00877591">
      <w:pPr>
        <w:pStyle w:val="Definition"/>
      </w:pPr>
      <w:r w:rsidRPr="00F22F1F">
        <w:rPr>
          <w:b/>
        </w:rPr>
        <w:t xml:space="preserve">CPI </w:t>
      </w:r>
      <w:r w:rsidR="00941377">
        <w:rPr>
          <w:b/>
        </w:rPr>
        <w:t>Indexed</w:t>
      </w:r>
      <w:r w:rsidRPr="00316059">
        <w:t xml:space="preserve"> has the meaning given to it in the Indexes Schedule.</w:t>
      </w:r>
    </w:p>
    <w:p w:rsidR="00AE7237" w:rsidRDefault="00AE7237" w:rsidP="00877591">
      <w:pPr>
        <w:pStyle w:val="Definition"/>
      </w:pPr>
      <w:r>
        <w:rPr>
          <w:b/>
        </w:rPr>
        <w:t>Creditable Acquisition</w:t>
      </w:r>
      <w:r w:rsidRPr="006B6F47">
        <w:t xml:space="preserve">, for the </w:t>
      </w:r>
      <w:r w:rsidRPr="00B91043">
        <w:t xml:space="preserve">purposes of </w:t>
      </w:r>
      <w:r w:rsidR="000E0755">
        <w:t>clause</w:t>
      </w:r>
      <w:r w:rsidR="000E0755" w:rsidRPr="009837D2">
        <w:rPr>
          <w:b/>
        </w:rPr>
        <w:t xml:space="preserve"> </w:t>
      </w:r>
      <w:r w:rsidR="000E0755" w:rsidRPr="009837D2">
        <w:fldChar w:fldCharType="begin"/>
      </w:r>
      <w:r w:rsidR="000E0755" w:rsidRPr="009837D2">
        <w:instrText xml:space="preserve"> REF _Ref472431077 \w \h  \* MERGEFORMAT </w:instrText>
      </w:r>
      <w:r w:rsidR="000E0755" w:rsidRPr="009837D2">
        <w:fldChar w:fldCharType="separate"/>
      </w:r>
      <w:r w:rsidR="00244644">
        <w:t>61</w:t>
      </w:r>
      <w:r w:rsidR="000E0755" w:rsidRPr="009837D2">
        <w:fldChar w:fldCharType="end"/>
      </w:r>
      <w:r w:rsidRPr="00B91043">
        <w:t xml:space="preserve">, has </w:t>
      </w:r>
      <w:r w:rsidRPr="006B6F47">
        <w:t>the meaning given in the GST Act.</w:t>
      </w:r>
    </w:p>
    <w:p w:rsidR="00D53E20" w:rsidRDefault="00BE52DA" w:rsidP="00877591">
      <w:pPr>
        <w:pStyle w:val="Definition"/>
      </w:pPr>
      <w:r w:rsidRPr="000977C4">
        <w:rPr>
          <w:b/>
        </w:rPr>
        <w:t>Cure</w:t>
      </w:r>
      <w:r>
        <w:t xml:space="preserve"> </w:t>
      </w:r>
      <w:r w:rsidRPr="00A61D2C">
        <w:t>means to cure or redress the relevant event</w:t>
      </w:r>
      <w:r w:rsidR="004C531A">
        <w:t>, matter, thing or issue</w:t>
      </w:r>
      <w:r w:rsidRPr="00A61D2C">
        <w:t xml:space="preserve"> or overcome its consequences so that there ceases to be any continuing detrimental effect of that potential or actual event</w:t>
      </w:r>
      <w:r w:rsidR="004C531A">
        <w:t>, matter, thing or issue</w:t>
      </w:r>
      <w:r w:rsidRPr="00A61D2C">
        <w:t xml:space="preserve"> or its consequences</w:t>
      </w:r>
      <w:r w:rsidR="00335FED">
        <w:t xml:space="preserve">, in each case in accordance with </w:t>
      </w:r>
      <w:r w:rsidR="002C3EBF">
        <w:t>the</w:t>
      </w:r>
      <w:r w:rsidR="00335FED">
        <w:t xml:space="preserve"> applicable requirements </w:t>
      </w:r>
      <w:r w:rsidR="002C3EBF">
        <w:t xml:space="preserve">(if any) </w:t>
      </w:r>
      <w:r w:rsidR="00335FED">
        <w:t xml:space="preserve">under </w:t>
      </w:r>
      <w:r w:rsidR="002C3EBF">
        <w:t xml:space="preserve">any </w:t>
      </w:r>
      <w:r w:rsidR="00335FED">
        <w:t>relevant Project Document,</w:t>
      </w:r>
      <w:r w:rsidRPr="00A61D2C">
        <w:t xml:space="preserve"> </w:t>
      </w:r>
      <w:r w:rsidR="00A66233">
        <w:t xml:space="preserve">and </w:t>
      </w:r>
      <w:r w:rsidRPr="00A61D2C">
        <w:t xml:space="preserve">so that the State and </w:t>
      </w:r>
      <w:r>
        <w:t xml:space="preserve">the State </w:t>
      </w:r>
      <w:r w:rsidRPr="00A61D2C">
        <w:t xml:space="preserve">Associates are in the position they would have been in had the relevant </w:t>
      </w:r>
      <w:r>
        <w:t>event</w:t>
      </w:r>
      <w:r w:rsidR="004C531A">
        <w:t>, matter</w:t>
      </w:r>
      <w:r w:rsidR="001554FA">
        <w:t>,</w:t>
      </w:r>
      <w:r w:rsidR="004C531A">
        <w:t xml:space="preserve"> thing or issue</w:t>
      </w:r>
      <w:r>
        <w:t xml:space="preserve"> </w:t>
      </w:r>
      <w:r w:rsidRPr="00A61D2C">
        <w:t>not taken place.</w:t>
      </w:r>
    </w:p>
    <w:p w:rsidR="004542D6" w:rsidRPr="00A058E5" w:rsidRDefault="004542D6" w:rsidP="00877591">
      <w:pPr>
        <w:pStyle w:val="Definition"/>
      </w:pPr>
      <w:r>
        <w:rPr>
          <w:b/>
        </w:rPr>
        <w:t>Cure Program</w:t>
      </w:r>
      <w:r>
        <w:t xml:space="preserve"> has the meaning given in clause </w:t>
      </w:r>
      <w:r>
        <w:fldChar w:fldCharType="begin"/>
      </w:r>
      <w:r>
        <w:instrText xml:space="preserve"> REF _Ref363663592 \w \h </w:instrText>
      </w:r>
      <w:r>
        <w:fldChar w:fldCharType="separate"/>
      </w:r>
      <w:r w:rsidR="00244644">
        <w:t>45.4(a)</w:t>
      </w:r>
      <w:r>
        <w:fldChar w:fldCharType="end"/>
      </w:r>
      <w:r>
        <w:t>.</w:t>
      </w:r>
    </w:p>
    <w:p w:rsidR="0092476D" w:rsidRDefault="0092476D" w:rsidP="00877591">
      <w:pPr>
        <w:pStyle w:val="Definition"/>
      </w:pPr>
      <w:r>
        <w:rPr>
          <w:b/>
        </w:rPr>
        <w:t>D&amp;C Contract</w:t>
      </w:r>
      <w:r>
        <w:t xml:space="preserve"> means the agreement between Project Co and the D&amp;C Contractor to carry out all, or substantially all, of the Development Activities.</w:t>
      </w:r>
    </w:p>
    <w:p w:rsidR="0092476D" w:rsidRDefault="0092476D" w:rsidP="00877591">
      <w:pPr>
        <w:pStyle w:val="Definition"/>
      </w:pPr>
      <w:r>
        <w:rPr>
          <w:b/>
        </w:rPr>
        <w:lastRenderedPageBreak/>
        <w:t>D&amp;C Contractor</w:t>
      </w:r>
      <w:r>
        <w:t xml:space="preserve"> means:</w:t>
      </w:r>
    </w:p>
    <w:p w:rsidR="0092476D" w:rsidRDefault="0092476D" w:rsidP="00877591">
      <w:pPr>
        <w:pStyle w:val="DefinitionNum2"/>
      </w:pPr>
      <w:r>
        <w:t>as at the date of this Deed, the party listed as such in the Contract Particulars; and</w:t>
      </w:r>
    </w:p>
    <w:p w:rsidR="0092476D" w:rsidRDefault="0092476D" w:rsidP="00877591">
      <w:pPr>
        <w:pStyle w:val="DefinitionNum2"/>
      </w:pPr>
      <w:r>
        <w:t>any person who in addition or substitution is engaged by Project Co to carry out all, or substantially all, of the Development Activities.</w:t>
      </w:r>
    </w:p>
    <w:p w:rsidR="00F05C1E" w:rsidRPr="00AF783E" w:rsidRDefault="00F05C1E" w:rsidP="00877591">
      <w:pPr>
        <w:pStyle w:val="Definition"/>
      </w:pPr>
      <w:r w:rsidRPr="00877591">
        <w:rPr>
          <w:b/>
        </w:rPr>
        <w:t xml:space="preserve">D&amp;C Contractor and Services Contractor Interface Deed </w:t>
      </w:r>
      <w:r>
        <w:t>has the meaning given in the D&amp;C Contract.</w:t>
      </w:r>
      <w:r w:rsidR="00EE384E">
        <w:t xml:space="preserve"> </w:t>
      </w:r>
      <w:r w:rsidRPr="00877591">
        <w:rPr>
          <w:b/>
          <w:i/>
          <w:highlight w:val="yellow"/>
        </w:rPr>
        <w:t>[Note: Subject to successful Respondent's Proposal.]</w:t>
      </w:r>
    </w:p>
    <w:p w:rsidR="00CC3673" w:rsidRDefault="00CC3673" w:rsidP="00877591">
      <w:pPr>
        <w:pStyle w:val="Definition"/>
      </w:pPr>
      <w:r w:rsidRPr="00877591">
        <w:rPr>
          <w:b/>
        </w:rPr>
        <w:t>D&amp;C Contractor Construction Bond</w:t>
      </w:r>
      <w:r w:rsidRPr="003172FA">
        <w:t xml:space="preserve"> </w:t>
      </w:r>
      <w:r>
        <w:t xml:space="preserve">has the meaning given in clause </w:t>
      </w:r>
      <w:r w:rsidR="002C4E7E">
        <w:fldChar w:fldCharType="begin"/>
      </w:r>
      <w:r w:rsidR="002C4E7E">
        <w:instrText xml:space="preserve"> REF _Ref507436231 \w \h </w:instrText>
      </w:r>
      <w:r w:rsidR="002C4E7E">
        <w:fldChar w:fldCharType="separate"/>
      </w:r>
      <w:r w:rsidR="00244644">
        <w:t>20.4(a)</w:t>
      </w:r>
      <w:r w:rsidR="002C4E7E">
        <w:fldChar w:fldCharType="end"/>
      </w:r>
      <w:r w:rsidRPr="003172FA">
        <w:t>.</w:t>
      </w:r>
    </w:p>
    <w:p w:rsidR="007405F7" w:rsidRDefault="007405F7" w:rsidP="00877591">
      <w:pPr>
        <w:pStyle w:val="Definition"/>
      </w:pPr>
      <w:r w:rsidRPr="00877591">
        <w:rPr>
          <w:b/>
        </w:rPr>
        <w:t>D&amp;C Contractor Construction Bond Amount</w:t>
      </w:r>
      <w:r>
        <w:t xml:space="preserve"> means </w:t>
      </w:r>
      <w:r w:rsidR="002C3EBF" w:rsidRPr="002C3EBF">
        <w:t>an amount equal to 5% of the D&amp;C Price</w:t>
      </w:r>
      <w:r>
        <w:t>.</w:t>
      </w:r>
    </w:p>
    <w:p w:rsidR="007405F7" w:rsidRDefault="007405F7" w:rsidP="00877591">
      <w:pPr>
        <w:pStyle w:val="Definition"/>
      </w:pPr>
      <w:r w:rsidRPr="00877591">
        <w:rPr>
          <w:b/>
        </w:rPr>
        <w:t>D&amp;C Contractor DLP Bond Amount</w:t>
      </w:r>
      <w:r>
        <w:t xml:space="preserve"> means </w:t>
      </w:r>
      <w:r w:rsidR="002C3EBF" w:rsidRPr="002C3EBF">
        <w:t>an amount equal to 2.5% of the D&amp;C Price</w:t>
      </w:r>
      <w:r>
        <w:t>.</w:t>
      </w:r>
    </w:p>
    <w:p w:rsidR="0092476D" w:rsidRPr="002F3234" w:rsidRDefault="0092476D" w:rsidP="00877591">
      <w:pPr>
        <w:pStyle w:val="Definition"/>
      </w:pPr>
      <w:r w:rsidRPr="00877591">
        <w:rPr>
          <w:b/>
        </w:rPr>
        <w:t>D&amp;C Contractor Direct Deed</w:t>
      </w:r>
      <w:r w:rsidRPr="00021A9A">
        <w:t xml:space="preserve"> means the document entitled "</w:t>
      </w:r>
      <w:r w:rsidRPr="00B91043">
        <w:t xml:space="preserve"> </w:t>
      </w:r>
      <w:r>
        <w:t>[</w:t>
      </w:r>
      <w:r w:rsidR="00E02365">
        <w:rPr>
          <w:highlight w:val="yellow"/>
        </w:rPr>
        <w:t>#</w:t>
      </w:r>
      <w:r w:rsidRPr="005E53F5">
        <w:t>]</w:t>
      </w:r>
      <w:r w:rsidRPr="00021A9A">
        <w:t xml:space="preserve"> - </w:t>
      </w:r>
      <w:r>
        <w:t xml:space="preserve">D&amp;C Contractor </w:t>
      </w:r>
      <w:r w:rsidRPr="00021A9A">
        <w:t xml:space="preserve">Direct Deed" between the </w:t>
      </w:r>
      <w:r>
        <w:t>State</w:t>
      </w:r>
      <w:r w:rsidRPr="00021A9A">
        <w:t xml:space="preserve">, Project Co, the </w:t>
      </w:r>
      <w:r>
        <w:t>D&amp;C Contractor</w:t>
      </w:r>
      <w:r w:rsidRPr="00021A9A">
        <w:t xml:space="preserve"> and the Parent Guarantor of the </w:t>
      </w:r>
      <w:r>
        <w:t>D&amp;C Contractor.</w:t>
      </w:r>
    </w:p>
    <w:p w:rsidR="002C3EBF" w:rsidRPr="0009384C" w:rsidRDefault="002C3EBF" w:rsidP="00877591">
      <w:pPr>
        <w:pStyle w:val="Definition"/>
      </w:pPr>
      <w:r w:rsidRPr="001939B6">
        <w:rPr>
          <w:b/>
        </w:rPr>
        <w:t>D&amp;C Price</w:t>
      </w:r>
      <w:r w:rsidRPr="00877591">
        <w:rPr>
          <w:b/>
        </w:rPr>
        <w:t xml:space="preserve"> </w:t>
      </w:r>
      <w:r>
        <w:t xml:space="preserve">means the amount set out in the Contract Particulars </w:t>
      </w:r>
      <w:r w:rsidRPr="001939B6">
        <w:rPr>
          <w:b/>
          <w:i/>
          <w:highlight w:val="yellow"/>
        </w:rPr>
        <w:t>[Note: This is the fixed price for the D&amp;C Contract at Financial Close as set out in the Model Output Schedule.]</w:t>
      </w:r>
    </w:p>
    <w:p w:rsidR="00980604" w:rsidRDefault="00980604" w:rsidP="00877591">
      <w:pPr>
        <w:pStyle w:val="Definition"/>
        <w:rPr>
          <w:highlight w:val="cyan"/>
        </w:rPr>
      </w:pPr>
      <w:r w:rsidRPr="00877591">
        <w:rPr>
          <w:b/>
        </w:rPr>
        <w:t>Date for Acceptance</w:t>
      </w:r>
      <w:r w:rsidRPr="00F22F1F">
        <w:t xml:space="preserve"> means:</w:t>
      </w:r>
    </w:p>
    <w:p w:rsidR="007E58D7" w:rsidRDefault="007E58D7" w:rsidP="00877591">
      <w:pPr>
        <w:pStyle w:val="DefinitionNum2"/>
      </w:pPr>
      <w:r>
        <w:t>[</w:t>
      </w:r>
      <w:r w:rsidRPr="007E58D7">
        <w:t>Not Used</w:t>
      </w:r>
      <w:r w:rsidRPr="0062256E">
        <w:t>]</w:t>
      </w:r>
    </w:p>
    <w:p w:rsidR="00980604" w:rsidRPr="00030F7B" w:rsidRDefault="00FA71E6" w:rsidP="00877591">
      <w:pPr>
        <w:pStyle w:val="DefinitionNum2"/>
      </w:pPr>
      <w:r w:rsidRPr="00030F7B">
        <w:t xml:space="preserve">the Date for </w:t>
      </w:r>
      <w:r w:rsidR="00980604" w:rsidRPr="00030F7B">
        <w:t>Commercial Acceptance; and</w:t>
      </w:r>
    </w:p>
    <w:p w:rsidR="00980604" w:rsidRPr="00030F7B" w:rsidRDefault="00980604" w:rsidP="00877591">
      <w:pPr>
        <w:pStyle w:val="DefinitionNum2"/>
      </w:pPr>
      <w:r w:rsidRPr="00030F7B">
        <w:t>the Date for Final Acceptance,</w:t>
      </w:r>
    </w:p>
    <w:p w:rsidR="00980604" w:rsidRPr="00DB5B46" w:rsidRDefault="00980604" w:rsidP="00D373AF">
      <w:pPr>
        <w:pStyle w:val="IndentParaLevel1"/>
        <w:numPr>
          <w:ilvl w:val="0"/>
          <w:numId w:val="0"/>
        </w:numPr>
        <w:ind w:left="964"/>
      </w:pPr>
      <w:r w:rsidRPr="00DB5B46">
        <w:t>(or the relevant one of these as the case may be).</w:t>
      </w:r>
    </w:p>
    <w:p w:rsidR="007070A6" w:rsidRPr="00AF783E" w:rsidRDefault="007070A6" w:rsidP="00877591">
      <w:pPr>
        <w:pStyle w:val="Definition"/>
      </w:pPr>
      <w:r w:rsidRPr="00030F7B">
        <w:rPr>
          <w:b/>
        </w:rPr>
        <w:t>Date for Commercial Acceptance</w:t>
      </w:r>
      <w:r w:rsidRPr="00AF783E">
        <w:t xml:space="preserve"> </w:t>
      </w:r>
      <w:r w:rsidRPr="00030F7B">
        <w:t xml:space="preserve">means the date specified as such in the Contract Particulars as adjusted (if at all) </w:t>
      </w:r>
      <w:r w:rsidR="008B6423" w:rsidRPr="00DB5B46">
        <w:t>under</w:t>
      </w:r>
      <w:r w:rsidRPr="00030F7B">
        <w:t xml:space="preserve"> </w:t>
      </w:r>
      <w:r w:rsidR="0092476D" w:rsidRPr="00030F7B">
        <w:t>this Deed</w:t>
      </w:r>
      <w:r w:rsidRPr="00030F7B">
        <w:t>.</w:t>
      </w:r>
    </w:p>
    <w:p w:rsidR="009B5D55" w:rsidRPr="00030F7B" w:rsidRDefault="00D62C32" w:rsidP="00877591">
      <w:pPr>
        <w:pStyle w:val="Definition"/>
      </w:pPr>
      <w:r w:rsidRPr="00030F7B">
        <w:rPr>
          <w:b/>
        </w:rPr>
        <w:t xml:space="preserve">Date for </w:t>
      </w:r>
      <w:r w:rsidR="0092476D" w:rsidRPr="00030F7B">
        <w:rPr>
          <w:b/>
        </w:rPr>
        <w:t>Final Acceptance</w:t>
      </w:r>
      <w:r w:rsidRPr="00AF783E">
        <w:t xml:space="preserve"> </w:t>
      </w:r>
      <w:r w:rsidRPr="00030F7B">
        <w:t xml:space="preserve">means the date specified as such in the Contract Particulars as adjusted (if at all) </w:t>
      </w:r>
      <w:r w:rsidR="008B6423" w:rsidRPr="00DB5B46">
        <w:t>under</w:t>
      </w:r>
      <w:r w:rsidRPr="00030F7B">
        <w:t xml:space="preserve"> </w:t>
      </w:r>
      <w:r w:rsidR="0092476D" w:rsidRPr="00030F7B">
        <w:t>this Deed</w:t>
      </w:r>
      <w:r w:rsidRPr="00030F7B">
        <w:t>.</w:t>
      </w:r>
    </w:p>
    <w:p w:rsidR="009B5D55" w:rsidRPr="00DB5B46" w:rsidRDefault="009B5D55" w:rsidP="00877591">
      <w:pPr>
        <w:pStyle w:val="Definition"/>
      </w:pPr>
      <w:r w:rsidRPr="00030F7B">
        <w:rPr>
          <w:b/>
        </w:rPr>
        <w:t>Date of Commercial Acceptance</w:t>
      </w:r>
      <w:r w:rsidRPr="00AF783E">
        <w:t xml:space="preserve"> </w:t>
      </w:r>
      <w:r w:rsidRPr="00030F7B">
        <w:t xml:space="preserve">means the date </w:t>
      </w:r>
      <w:r w:rsidR="00427FF4">
        <w:t>of</w:t>
      </w:r>
      <w:r w:rsidR="002C3EBF">
        <w:t xml:space="preserve"> </w:t>
      </w:r>
      <w:r w:rsidRPr="00030F7B">
        <w:t>Certificate of Commercial Acceptance</w:t>
      </w:r>
      <w:r w:rsidR="002C3EBF">
        <w:t xml:space="preserve"> </w:t>
      </w:r>
      <w:r w:rsidR="002C3EBF" w:rsidRPr="002C3EBF">
        <w:t xml:space="preserve">issued under clause </w:t>
      </w:r>
      <w:r w:rsidR="002C3EBF">
        <w:fldChar w:fldCharType="begin"/>
      </w:r>
      <w:r w:rsidR="002C3EBF">
        <w:instrText xml:space="preserve"> REF _Ref487224303 \w \h </w:instrText>
      </w:r>
      <w:r w:rsidR="002C3EBF">
        <w:fldChar w:fldCharType="separate"/>
      </w:r>
      <w:r w:rsidR="00244644">
        <w:t>24.3(j)</w:t>
      </w:r>
      <w:r w:rsidR="002C3EBF">
        <w:fldChar w:fldCharType="end"/>
      </w:r>
      <w:r w:rsidR="002C3EBF" w:rsidRPr="002C3EBF">
        <w:t xml:space="preserve"> as the date on which Project Co achieved Commercial Acceptance</w:t>
      </w:r>
      <w:r w:rsidRPr="00030F7B">
        <w:t>.</w:t>
      </w:r>
      <w:r w:rsidR="00751CBF">
        <w:t xml:space="preserve"> </w:t>
      </w:r>
      <w:r w:rsidR="00751CBF" w:rsidRPr="003709D5">
        <w:rPr>
          <w:b/>
          <w:i/>
          <w:highlight w:val="yellow"/>
        </w:rPr>
        <w:t xml:space="preserve">[Note: </w:t>
      </w:r>
      <w:r w:rsidR="00751CBF">
        <w:rPr>
          <w:b/>
          <w:i/>
          <w:highlight w:val="yellow"/>
        </w:rPr>
        <w:t>For roads projects, the Date of Commercial Acceptance</w:t>
      </w:r>
      <w:r w:rsidR="00751CBF" w:rsidRPr="003709D5">
        <w:rPr>
          <w:b/>
          <w:i/>
          <w:highlight w:val="yellow"/>
        </w:rPr>
        <w:t xml:space="preserve"> must be the date of the certificate but</w:t>
      </w:r>
      <w:r w:rsidR="00751CBF">
        <w:rPr>
          <w:b/>
          <w:i/>
          <w:highlight w:val="yellow"/>
        </w:rPr>
        <w:t>,</w:t>
      </w:r>
      <w:r w:rsidR="00751CBF" w:rsidRPr="003709D5">
        <w:rPr>
          <w:b/>
          <w:i/>
          <w:highlight w:val="yellow"/>
        </w:rPr>
        <w:t xml:space="preserve"> where not a </w:t>
      </w:r>
      <w:r w:rsidR="00751CBF">
        <w:rPr>
          <w:b/>
          <w:i/>
          <w:highlight w:val="yellow"/>
        </w:rPr>
        <w:t>road project,</w:t>
      </w:r>
      <w:r w:rsidR="00751CBF" w:rsidRPr="003709D5">
        <w:rPr>
          <w:b/>
          <w:i/>
          <w:highlight w:val="yellow"/>
        </w:rPr>
        <w:t xml:space="preserve"> </w:t>
      </w:r>
      <w:r w:rsidR="00751CBF">
        <w:rPr>
          <w:b/>
          <w:i/>
          <w:highlight w:val="yellow"/>
        </w:rPr>
        <w:t>the Date of Commercial Acceptance may be able to be prior to the d</w:t>
      </w:r>
      <w:r w:rsidR="00751CBF" w:rsidRPr="003709D5">
        <w:rPr>
          <w:b/>
          <w:i/>
          <w:highlight w:val="yellow"/>
        </w:rPr>
        <w:t>ate of the Certificate</w:t>
      </w:r>
      <w:r w:rsidR="00751CBF">
        <w:rPr>
          <w:b/>
          <w:i/>
          <w:highlight w:val="yellow"/>
        </w:rPr>
        <w:t xml:space="preserve"> of Commercial Acceptance</w:t>
      </w:r>
      <w:r w:rsidR="00751CBF" w:rsidRPr="003709D5">
        <w:rPr>
          <w:b/>
          <w:i/>
          <w:highlight w:val="yellow"/>
        </w:rPr>
        <w:t>.</w:t>
      </w:r>
      <w:r w:rsidR="00751CBF">
        <w:rPr>
          <w:b/>
          <w:i/>
          <w:highlight w:val="yellow"/>
        </w:rPr>
        <w:t xml:space="preserve"> Consider </w:t>
      </w:r>
      <w:r w:rsidR="00751CBF" w:rsidRPr="003709D5">
        <w:rPr>
          <w:b/>
          <w:i/>
          <w:highlight w:val="yellow"/>
        </w:rPr>
        <w:t>on a Project specific basis</w:t>
      </w:r>
      <w:r w:rsidR="00751CBF">
        <w:rPr>
          <w:b/>
          <w:i/>
          <w:highlight w:val="yellow"/>
        </w:rPr>
        <w:t xml:space="preserve"> having regard to relevant regulatory framework</w:t>
      </w:r>
      <w:r w:rsidR="00751CBF" w:rsidRPr="003709D5">
        <w:rPr>
          <w:b/>
          <w:i/>
          <w:highlight w:val="yellow"/>
        </w:rPr>
        <w:t>.]</w:t>
      </w:r>
    </w:p>
    <w:p w:rsidR="00D62C32" w:rsidRPr="00030F7B" w:rsidRDefault="00D62C32" w:rsidP="00877591">
      <w:pPr>
        <w:pStyle w:val="Definition"/>
      </w:pPr>
      <w:r w:rsidRPr="00030F7B">
        <w:rPr>
          <w:b/>
        </w:rPr>
        <w:t xml:space="preserve">Date of </w:t>
      </w:r>
      <w:r w:rsidR="0092476D" w:rsidRPr="00030F7B">
        <w:rPr>
          <w:b/>
        </w:rPr>
        <w:t>Final Acceptance</w:t>
      </w:r>
      <w:r w:rsidRPr="00AF783E">
        <w:t xml:space="preserve"> </w:t>
      </w:r>
      <w:r w:rsidRPr="00030F7B">
        <w:t xml:space="preserve">means the date </w:t>
      </w:r>
      <w:r w:rsidR="00427FF4">
        <w:t>of</w:t>
      </w:r>
      <w:r w:rsidRPr="00030F7B">
        <w:t xml:space="preserve"> Certificate of </w:t>
      </w:r>
      <w:r w:rsidR="0092476D" w:rsidRPr="00030F7B">
        <w:t>Final Acceptance</w:t>
      </w:r>
      <w:r w:rsidR="00B50D51">
        <w:t xml:space="preserve"> </w:t>
      </w:r>
      <w:r w:rsidR="00B50D51" w:rsidRPr="00B50D51">
        <w:t xml:space="preserve">issued under clause </w:t>
      </w:r>
      <w:r w:rsidR="00B50D51">
        <w:fldChar w:fldCharType="begin"/>
      </w:r>
      <w:r w:rsidR="00B50D51">
        <w:instrText xml:space="preserve"> REF _Ref486440843 \w \h </w:instrText>
      </w:r>
      <w:r w:rsidR="00B50D51">
        <w:fldChar w:fldCharType="separate"/>
      </w:r>
      <w:r w:rsidR="00244644">
        <w:t>25.1(f)</w:t>
      </w:r>
      <w:r w:rsidR="00B50D51">
        <w:fldChar w:fldCharType="end"/>
      </w:r>
      <w:r w:rsidR="00B50D51" w:rsidRPr="00B50D51">
        <w:t xml:space="preserve"> as the date on which Project Co achieved Final Acceptance</w:t>
      </w:r>
      <w:r w:rsidRPr="00030F7B">
        <w:t>.</w:t>
      </w:r>
      <w:r w:rsidR="00EC3226">
        <w:t xml:space="preserve"> </w:t>
      </w:r>
      <w:r w:rsidR="00EC3226" w:rsidRPr="003709D5">
        <w:rPr>
          <w:b/>
          <w:i/>
          <w:highlight w:val="yellow"/>
        </w:rPr>
        <w:t xml:space="preserve">[Note: </w:t>
      </w:r>
      <w:r w:rsidR="0014292F">
        <w:rPr>
          <w:b/>
          <w:i/>
          <w:highlight w:val="yellow"/>
        </w:rPr>
        <w:t>T</w:t>
      </w:r>
      <w:r w:rsidR="00EC3226">
        <w:rPr>
          <w:b/>
          <w:i/>
          <w:highlight w:val="yellow"/>
        </w:rPr>
        <w:t>he Date of Final Acceptance</w:t>
      </w:r>
      <w:r w:rsidR="00EC3226" w:rsidRPr="003709D5">
        <w:rPr>
          <w:b/>
          <w:i/>
          <w:highlight w:val="yellow"/>
        </w:rPr>
        <w:t xml:space="preserve"> </w:t>
      </w:r>
      <w:r w:rsidR="0014292F">
        <w:rPr>
          <w:b/>
          <w:i/>
          <w:highlight w:val="yellow"/>
        </w:rPr>
        <w:t xml:space="preserve">may be </w:t>
      </w:r>
      <w:r w:rsidR="00EC3226" w:rsidRPr="003709D5">
        <w:rPr>
          <w:b/>
          <w:i/>
          <w:highlight w:val="yellow"/>
        </w:rPr>
        <w:t xml:space="preserve">be the </w:t>
      </w:r>
      <w:r w:rsidR="0014292F">
        <w:rPr>
          <w:b/>
          <w:i/>
          <w:highlight w:val="yellow"/>
        </w:rPr>
        <w:t>d</w:t>
      </w:r>
      <w:r w:rsidR="00EC3226" w:rsidRPr="003709D5">
        <w:rPr>
          <w:b/>
          <w:i/>
          <w:highlight w:val="yellow"/>
        </w:rPr>
        <w:t xml:space="preserve">ate of </w:t>
      </w:r>
      <w:r w:rsidR="0014292F">
        <w:rPr>
          <w:b/>
          <w:i/>
          <w:highlight w:val="yellow"/>
        </w:rPr>
        <w:t>the C</w:t>
      </w:r>
      <w:r w:rsidR="00EC3226" w:rsidRPr="003709D5">
        <w:rPr>
          <w:b/>
          <w:i/>
          <w:highlight w:val="yellow"/>
        </w:rPr>
        <w:t>ertificate</w:t>
      </w:r>
      <w:r w:rsidR="0014292F">
        <w:rPr>
          <w:b/>
          <w:i/>
          <w:highlight w:val="yellow"/>
        </w:rPr>
        <w:t xml:space="preserve"> of Final Acceptance</w:t>
      </w:r>
      <w:r w:rsidR="00EC3226" w:rsidRPr="003709D5">
        <w:rPr>
          <w:b/>
          <w:i/>
          <w:highlight w:val="yellow"/>
        </w:rPr>
        <w:t xml:space="preserve"> </w:t>
      </w:r>
      <w:r w:rsidR="0014292F">
        <w:rPr>
          <w:b/>
          <w:i/>
          <w:highlight w:val="yellow"/>
        </w:rPr>
        <w:t xml:space="preserve">or </w:t>
      </w:r>
      <w:r w:rsidR="00EC3226">
        <w:rPr>
          <w:b/>
          <w:i/>
          <w:highlight w:val="yellow"/>
        </w:rPr>
        <w:t>may be prior to the d</w:t>
      </w:r>
      <w:r w:rsidR="00EC3226" w:rsidRPr="003709D5">
        <w:rPr>
          <w:b/>
          <w:i/>
          <w:highlight w:val="yellow"/>
        </w:rPr>
        <w:t>ate of the Certificate</w:t>
      </w:r>
      <w:r w:rsidR="00EC3226">
        <w:rPr>
          <w:b/>
          <w:i/>
          <w:highlight w:val="yellow"/>
        </w:rPr>
        <w:t xml:space="preserve"> of </w:t>
      </w:r>
      <w:r w:rsidR="0014292F">
        <w:rPr>
          <w:b/>
          <w:i/>
          <w:highlight w:val="yellow"/>
        </w:rPr>
        <w:t xml:space="preserve">Final </w:t>
      </w:r>
      <w:r w:rsidR="00EC3226">
        <w:rPr>
          <w:b/>
          <w:i/>
          <w:highlight w:val="yellow"/>
        </w:rPr>
        <w:t>Acceptance</w:t>
      </w:r>
      <w:r w:rsidR="00EC3226" w:rsidRPr="003709D5">
        <w:rPr>
          <w:b/>
          <w:i/>
          <w:highlight w:val="yellow"/>
        </w:rPr>
        <w:t>.</w:t>
      </w:r>
      <w:r w:rsidR="00EC3226">
        <w:rPr>
          <w:b/>
          <w:i/>
          <w:highlight w:val="yellow"/>
        </w:rPr>
        <w:t xml:space="preserve"> Consider </w:t>
      </w:r>
      <w:r w:rsidR="00EC3226" w:rsidRPr="003709D5">
        <w:rPr>
          <w:b/>
          <w:i/>
          <w:highlight w:val="yellow"/>
        </w:rPr>
        <w:t>on a Project specific basis</w:t>
      </w:r>
      <w:r w:rsidR="00EC3226">
        <w:rPr>
          <w:b/>
          <w:i/>
          <w:highlight w:val="yellow"/>
        </w:rPr>
        <w:t xml:space="preserve"> having regard to relevant regulatory framework</w:t>
      </w:r>
      <w:r w:rsidR="00EC3226" w:rsidRPr="003709D5">
        <w:rPr>
          <w:b/>
          <w:i/>
          <w:highlight w:val="yellow"/>
        </w:rPr>
        <w:t>.]</w:t>
      </w:r>
    </w:p>
    <w:p w:rsidR="005539FE" w:rsidRPr="007749EC" w:rsidRDefault="005539FE" w:rsidP="00877591">
      <w:pPr>
        <w:pStyle w:val="Definition"/>
        <w:rPr>
          <w:lang w:eastAsia="zh-CN"/>
        </w:rPr>
      </w:pPr>
      <w:r>
        <w:rPr>
          <w:b/>
          <w:lang w:eastAsia="zh-CN"/>
        </w:rPr>
        <w:t xml:space="preserve">Date of Returned </w:t>
      </w:r>
      <w:r w:rsidR="006E7549" w:rsidRPr="006E7549">
        <w:rPr>
          <w:b/>
          <w:lang w:eastAsia="zh-CN"/>
        </w:rPr>
        <w:t>Works</w:t>
      </w:r>
      <w:r>
        <w:rPr>
          <w:b/>
          <w:lang w:eastAsia="zh-CN"/>
        </w:rPr>
        <w:t xml:space="preserve"> Acceptance</w:t>
      </w:r>
      <w:r>
        <w:rPr>
          <w:lang w:eastAsia="zh-CN"/>
        </w:rPr>
        <w:t xml:space="preserve"> has the meaning given in clause </w:t>
      </w:r>
      <w:r w:rsidR="00427FF4">
        <w:rPr>
          <w:lang w:eastAsia="zh-CN"/>
        </w:rPr>
        <w:fldChar w:fldCharType="begin"/>
      </w:r>
      <w:r w:rsidR="00427FF4">
        <w:rPr>
          <w:lang w:eastAsia="zh-CN"/>
        </w:rPr>
        <w:instrText xml:space="preserve"> REF _Ref505018794 \w \h </w:instrText>
      </w:r>
      <w:r w:rsidR="00427FF4">
        <w:rPr>
          <w:lang w:eastAsia="zh-CN"/>
        </w:rPr>
      </w:r>
      <w:r w:rsidR="00427FF4">
        <w:rPr>
          <w:lang w:eastAsia="zh-CN"/>
        </w:rPr>
        <w:fldChar w:fldCharType="separate"/>
      </w:r>
      <w:r w:rsidR="00244644">
        <w:rPr>
          <w:lang w:eastAsia="zh-CN"/>
        </w:rPr>
        <w:t>24.4(m)(iv)</w:t>
      </w:r>
      <w:r w:rsidR="00427FF4">
        <w:rPr>
          <w:lang w:eastAsia="zh-CN"/>
        </w:rPr>
        <w:fldChar w:fldCharType="end"/>
      </w:r>
      <w:r>
        <w:rPr>
          <w:lang w:eastAsia="zh-CN"/>
        </w:rPr>
        <w:t>.</w:t>
      </w:r>
    </w:p>
    <w:p w:rsidR="006F33B1" w:rsidRPr="009D387E" w:rsidRDefault="006F33B1" w:rsidP="00877591">
      <w:pPr>
        <w:pStyle w:val="Definition"/>
        <w:rPr>
          <w:highlight w:val="cyan"/>
        </w:rPr>
      </w:pPr>
      <w:r w:rsidRPr="008309B8">
        <w:rPr>
          <w:b/>
          <w:lang w:eastAsia="zh-CN"/>
        </w:rPr>
        <w:t>Day 1 Uninsurable Risk</w:t>
      </w:r>
      <w:r w:rsidRPr="00D51888">
        <w:rPr>
          <w:lang w:eastAsia="zh-CN"/>
        </w:rPr>
        <w:t xml:space="preserve"> means</w:t>
      </w:r>
      <w:r>
        <w:rPr>
          <w:lang w:eastAsia="zh-CN"/>
        </w:rPr>
        <w:t xml:space="preserve"> </w:t>
      </w:r>
      <w:r w:rsidR="00E85F8F">
        <w:rPr>
          <w:lang w:eastAsia="zh-CN"/>
        </w:rPr>
        <w:t>any</w:t>
      </w:r>
      <w:r w:rsidRPr="00D51888">
        <w:rPr>
          <w:lang w:eastAsia="zh-CN"/>
        </w:rPr>
        <w:t>:</w:t>
      </w:r>
    </w:p>
    <w:p w:rsidR="003E4491" w:rsidDel="003D5E0F" w:rsidRDefault="003E4491" w:rsidP="00877591">
      <w:pPr>
        <w:pStyle w:val="DefinitionNum2"/>
      </w:pPr>
      <w:r w:rsidDel="003D5E0F">
        <w:t xml:space="preserve">war, civil war, </w:t>
      </w:r>
      <w:r w:rsidRPr="00D51888" w:rsidDel="003D5E0F">
        <w:t>rebellion, revolution, military usurped power</w:t>
      </w:r>
      <w:r w:rsidR="00960ADE" w:rsidDel="003D5E0F">
        <w:t xml:space="preserve"> or mutiny</w:t>
      </w:r>
      <w:r w:rsidRPr="00D51888" w:rsidDel="003D5E0F">
        <w:t xml:space="preserve">, </w:t>
      </w:r>
      <w:r w:rsidR="00F2403E" w:rsidDel="003D5E0F">
        <w:t xml:space="preserve">military </w:t>
      </w:r>
      <w:r w:rsidDel="003D5E0F">
        <w:t xml:space="preserve">insurrection, </w:t>
      </w:r>
      <w:r w:rsidR="00022CBF" w:rsidDel="003D5E0F">
        <w:t>military commotion</w:t>
      </w:r>
      <w:r w:rsidR="00960ADE" w:rsidDel="003D5E0F">
        <w:t xml:space="preserve"> or other civil commotion</w:t>
      </w:r>
      <w:r w:rsidRPr="00D51888" w:rsidDel="003D5E0F">
        <w:t>;</w:t>
      </w:r>
    </w:p>
    <w:p w:rsidR="003E4491" w:rsidRPr="00D51888" w:rsidDel="003D5E0F" w:rsidRDefault="003E4491" w:rsidP="00877591">
      <w:pPr>
        <w:pStyle w:val="DefinitionNum2"/>
      </w:pPr>
      <w:r w:rsidDel="003D5E0F">
        <w:lastRenderedPageBreak/>
        <w:t>chemical</w:t>
      </w:r>
      <w:r w:rsidR="00F2403E" w:rsidDel="003D5E0F">
        <w:t>, nuclear</w:t>
      </w:r>
      <w:r w:rsidDel="003D5E0F">
        <w:t xml:space="preserve"> or biological contamination;</w:t>
      </w:r>
    </w:p>
    <w:p w:rsidR="003E4491" w:rsidRPr="00D51888" w:rsidDel="003D5E0F" w:rsidRDefault="003E4491" w:rsidP="00877591">
      <w:pPr>
        <w:pStyle w:val="DefinitionNum2"/>
      </w:pPr>
      <w:r w:rsidRPr="00D51888" w:rsidDel="003D5E0F">
        <w:t>ionising radiation</w:t>
      </w:r>
      <w:r w:rsidDel="003D5E0F">
        <w:t xml:space="preserve"> or</w:t>
      </w:r>
      <w:r w:rsidRPr="00D51888" w:rsidDel="003D5E0F">
        <w:t xml:space="preserve"> contamination by radioactivity; </w:t>
      </w:r>
      <w:r w:rsidR="00657384" w:rsidDel="003D5E0F">
        <w:t>or</w:t>
      </w:r>
    </w:p>
    <w:p w:rsidR="00BF1210" w:rsidDel="003D5E0F" w:rsidRDefault="00C6258F" w:rsidP="00877591">
      <w:pPr>
        <w:pStyle w:val="DefinitionNum2"/>
      </w:pPr>
      <w:r w:rsidDel="003D5E0F">
        <w:t>terrorist act</w:t>
      </w:r>
      <w:r w:rsidR="00105BDD" w:rsidDel="003D5E0F">
        <w:t xml:space="preserve"> occurring on the </w:t>
      </w:r>
      <w:r w:rsidR="00E74CE8" w:rsidDel="003D5E0F">
        <w:t>Project Area</w:t>
      </w:r>
      <w:r w:rsidDel="003D5E0F">
        <w:t xml:space="preserve"> (</w:t>
      </w:r>
      <w:r w:rsidR="00C75D69" w:rsidDel="003D5E0F">
        <w:t xml:space="preserve">except to the extent coverage is provided for a declared terrorist </w:t>
      </w:r>
      <w:r w:rsidR="00E409F1" w:rsidDel="003D5E0F">
        <w:t xml:space="preserve">incident </w:t>
      </w:r>
      <w:r w:rsidR="00960ADE" w:rsidDel="003D5E0F">
        <w:t xml:space="preserve">by operation of </w:t>
      </w:r>
      <w:r w:rsidR="003E4491" w:rsidRPr="00D51888" w:rsidDel="003D5E0F">
        <w:t xml:space="preserve">the </w:t>
      </w:r>
      <w:r w:rsidR="003E4491" w:rsidRPr="00BF1210" w:rsidDel="003D5E0F">
        <w:rPr>
          <w:i/>
        </w:rPr>
        <w:t>Terrorism Insurance Act 2003</w:t>
      </w:r>
      <w:r w:rsidR="003E4491" w:rsidRPr="0069520C" w:rsidDel="003D5E0F">
        <w:t xml:space="preserve"> (Cth)</w:t>
      </w:r>
      <w:r w:rsidDel="003D5E0F">
        <w:t>)</w:t>
      </w:r>
      <w:r w:rsidR="003E4491" w:rsidDel="003D5E0F">
        <w:t>,</w:t>
      </w:r>
    </w:p>
    <w:p w:rsidR="003E4491" w:rsidRPr="002E090F" w:rsidRDefault="003E4491" w:rsidP="00D373AF">
      <w:pPr>
        <w:pStyle w:val="IndentParaLevel1"/>
        <w:numPr>
          <w:ilvl w:val="0"/>
          <w:numId w:val="0"/>
        </w:numPr>
        <w:ind w:left="964"/>
      </w:pPr>
      <w:r>
        <w:t xml:space="preserve">save to the extent </w:t>
      </w:r>
      <w:r w:rsidRPr="00D51888">
        <w:t xml:space="preserve">caused or contributed to by Project Co or </w:t>
      </w:r>
      <w:r>
        <w:t xml:space="preserve">any </w:t>
      </w:r>
      <w:r w:rsidR="00596C29">
        <w:t>Project Co</w:t>
      </w:r>
      <w:r w:rsidRPr="00D51888">
        <w:t xml:space="preserve"> Associate</w:t>
      </w:r>
      <w:r w:rsidR="00545854">
        <w:t>.</w:t>
      </w:r>
    </w:p>
    <w:p w:rsidR="00BF3B95" w:rsidRDefault="00BF3B95" w:rsidP="00BF3B95">
      <w:pPr>
        <w:pStyle w:val="Definition"/>
      </w:pPr>
      <w:r>
        <w:rPr>
          <w:b/>
        </w:rPr>
        <w:t>Deed</w:t>
      </w:r>
      <w:r w:rsidRPr="00A6453C">
        <w:t xml:space="preserve"> </w:t>
      </w:r>
      <w:r w:rsidR="00264F69">
        <w:t xml:space="preserve">has the meaning given in clause </w:t>
      </w:r>
      <w:r w:rsidR="00264F69">
        <w:fldChar w:fldCharType="begin"/>
      </w:r>
      <w:r w:rsidR="00264F69">
        <w:instrText xml:space="preserve"> REF _Ref461630999 \w \h </w:instrText>
      </w:r>
      <w:r w:rsidR="00264F69">
        <w:fldChar w:fldCharType="separate"/>
      </w:r>
      <w:r w:rsidR="00244644">
        <w:t>2.2</w:t>
      </w:r>
      <w:r w:rsidR="00264F69">
        <w:fldChar w:fldCharType="end"/>
      </w:r>
      <w:r w:rsidR="00264F69">
        <w:t>.</w:t>
      </w:r>
    </w:p>
    <w:p w:rsidR="004C30C0" w:rsidRPr="007749EC" w:rsidRDefault="004C30C0" w:rsidP="00877591">
      <w:pPr>
        <w:pStyle w:val="Definition"/>
      </w:pPr>
      <w:r>
        <w:rPr>
          <w:b/>
        </w:rPr>
        <w:t>Default</w:t>
      </w:r>
      <w:r>
        <w:t xml:space="preserve"> means</w:t>
      </w:r>
      <w:r w:rsidR="00AA63DF">
        <w:t xml:space="preserve"> </w:t>
      </w:r>
      <w:r w:rsidR="0082298C">
        <w:t xml:space="preserve">any failure </w:t>
      </w:r>
      <w:r>
        <w:t xml:space="preserve">by a Project Entity to comply with any obligation of </w:t>
      </w:r>
      <w:r w:rsidR="004B6D60">
        <w:t xml:space="preserve">that </w:t>
      </w:r>
      <w:r>
        <w:t>Project Entity under any State Project Document</w:t>
      </w:r>
      <w:r w:rsidR="0082298C">
        <w:t>,</w:t>
      </w:r>
      <w:r w:rsidR="004B6D60">
        <w:t xml:space="preserve"> </w:t>
      </w:r>
      <w:r w:rsidR="0082298C">
        <w:t xml:space="preserve">but excludes </w:t>
      </w:r>
      <w:r>
        <w:t>a</w:t>
      </w:r>
      <w:r w:rsidR="00EB26F3">
        <w:t>n</w:t>
      </w:r>
      <w:r w:rsidR="0082298C">
        <w:t>y</w:t>
      </w:r>
      <w:r w:rsidR="00EB26F3">
        <w:t xml:space="preserve"> </w:t>
      </w:r>
      <w:r w:rsidR="00325EAF">
        <w:t>Performance Failure</w:t>
      </w:r>
      <w:r w:rsidR="00EB26F3">
        <w:t xml:space="preserve">, </w:t>
      </w:r>
      <w:r>
        <w:t>Major Default or Default Termination Event.</w:t>
      </w:r>
    </w:p>
    <w:p w:rsidR="00722D6F" w:rsidRPr="007749EC" w:rsidRDefault="00722D6F" w:rsidP="00877591">
      <w:pPr>
        <w:pStyle w:val="Definition"/>
      </w:pPr>
      <w:r>
        <w:rPr>
          <w:b/>
        </w:rPr>
        <w:t>Default Notice</w:t>
      </w:r>
      <w:r>
        <w:t xml:space="preserve"> has the meaning given in clause </w:t>
      </w:r>
      <w:r w:rsidR="00EB26F3">
        <w:fldChar w:fldCharType="begin"/>
      </w:r>
      <w:r w:rsidR="00EB26F3">
        <w:instrText xml:space="preserve"> REF _Ref492303782 \w \h </w:instrText>
      </w:r>
      <w:r w:rsidR="00EB26F3">
        <w:fldChar w:fldCharType="separate"/>
      </w:r>
      <w:r w:rsidR="00244644">
        <w:t>45.2(a)</w:t>
      </w:r>
      <w:r w:rsidR="00EB26F3">
        <w:fldChar w:fldCharType="end"/>
      </w:r>
      <w:r w:rsidR="00AE563D">
        <w:t>.</w:t>
      </w:r>
    </w:p>
    <w:p w:rsidR="003E4491" w:rsidRDefault="003E4491" w:rsidP="00877591">
      <w:pPr>
        <w:pStyle w:val="Definition"/>
      </w:pPr>
      <w:r w:rsidRPr="00C1367D">
        <w:rPr>
          <w:b/>
        </w:rPr>
        <w:t xml:space="preserve">Default </w:t>
      </w:r>
      <w:r w:rsidRPr="00B526D5">
        <w:rPr>
          <w:b/>
        </w:rPr>
        <w:t>Termination</w:t>
      </w:r>
      <w:r w:rsidRPr="00B526D5">
        <w:t xml:space="preserve"> </w:t>
      </w:r>
      <w:r w:rsidRPr="00A96B13">
        <w:rPr>
          <w:b/>
        </w:rPr>
        <w:t>Event</w:t>
      </w:r>
      <w:r w:rsidRPr="00A6453C">
        <w:t xml:space="preserve"> </w:t>
      </w:r>
      <w:r w:rsidRPr="00163B20">
        <w:t xml:space="preserve">means </w:t>
      </w:r>
      <w:r>
        <w:t>the occurrence</w:t>
      </w:r>
      <w:r w:rsidRPr="00163B20">
        <w:t xml:space="preserve"> of </w:t>
      </w:r>
      <w:r>
        <w:t xml:space="preserve">any of </w:t>
      </w:r>
      <w:r w:rsidRPr="00163B20">
        <w:t>the following events:</w:t>
      </w:r>
    </w:p>
    <w:p w:rsidR="003E4491" w:rsidRPr="001F2445" w:rsidRDefault="003E4491" w:rsidP="00877591">
      <w:pPr>
        <w:pStyle w:val="DefinitionNum2"/>
      </w:pPr>
      <w:r>
        <w:t>(</w:t>
      </w:r>
      <w:r w:rsidRPr="0082298C">
        <w:rPr>
          <w:b/>
        </w:rPr>
        <w:t>abandonment</w:t>
      </w:r>
      <w:r>
        <w:t xml:space="preserve">): </w:t>
      </w:r>
      <w:r w:rsidRPr="001F2445">
        <w:t>Project Co wholly or substantially abandon</w:t>
      </w:r>
      <w:r w:rsidR="007E5B1E">
        <w:t>s</w:t>
      </w:r>
      <w:r w:rsidR="00F2403E">
        <w:t xml:space="preserve"> </w:t>
      </w:r>
      <w:r w:rsidR="00D15C3D">
        <w:t xml:space="preserve">all or </w:t>
      </w:r>
      <w:r>
        <w:t xml:space="preserve">any part of the </w:t>
      </w:r>
      <w:r w:rsidR="004477F5">
        <w:t>Project Activities</w:t>
      </w:r>
      <w:r w:rsidRPr="001F2445">
        <w:t>;</w:t>
      </w:r>
    </w:p>
    <w:p w:rsidR="003E4491" w:rsidRDefault="003E4491" w:rsidP="00877591">
      <w:pPr>
        <w:pStyle w:val="DefinitionNum2"/>
      </w:pPr>
      <w:r>
        <w:t>(</w:t>
      </w:r>
      <w:r w:rsidR="00E21670">
        <w:rPr>
          <w:b/>
        </w:rPr>
        <w:t>Group Member</w:t>
      </w:r>
      <w:r>
        <w:rPr>
          <w:b/>
        </w:rPr>
        <w:t xml:space="preserve"> Insolvency Event</w:t>
      </w:r>
      <w:r>
        <w:t xml:space="preserve">): </w:t>
      </w:r>
      <w:r w:rsidRPr="001F2445">
        <w:t xml:space="preserve">an Insolvency Event occurs in relation to </w:t>
      </w:r>
      <w:r w:rsidR="00CC62CE">
        <w:t>a Group Member</w:t>
      </w:r>
      <w:r w:rsidRPr="001F2445">
        <w:t>;</w:t>
      </w:r>
    </w:p>
    <w:p w:rsidR="0057663B" w:rsidRDefault="004E5BE1" w:rsidP="00877591">
      <w:pPr>
        <w:pStyle w:val="DefinitionNum2"/>
      </w:pPr>
      <w:r>
        <w:t>(</w:t>
      </w:r>
      <w:r w:rsidRPr="006B6F47">
        <w:rPr>
          <w:b/>
        </w:rPr>
        <w:t xml:space="preserve">Key </w:t>
      </w:r>
      <w:r w:rsidR="005B6968">
        <w:rPr>
          <w:b/>
        </w:rPr>
        <w:t>Subc</w:t>
      </w:r>
      <w:r w:rsidRPr="006B6F47">
        <w:rPr>
          <w:b/>
        </w:rPr>
        <w:t xml:space="preserve">ontractor or </w:t>
      </w:r>
      <w:r w:rsidR="00F05F73" w:rsidRPr="006B6F47">
        <w:rPr>
          <w:b/>
        </w:rPr>
        <w:t>Parent Guarantor Insolvency Event</w:t>
      </w:r>
      <w:r w:rsidR="00F05F73">
        <w:t>): an Insolvency Event occurs in relation to</w:t>
      </w:r>
      <w:r w:rsidR="0057663B">
        <w:t>:</w:t>
      </w:r>
    </w:p>
    <w:p w:rsidR="0057663B" w:rsidRDefault="0057663B" w:rsidP="001939B6">
      <w:pPr>
        <w:pStyle w:val="DefinitionNum3"/>
      </w:pPr>
      <w:bookmarkStart w:id="23" w:name="_Ref462726328"/>
      <w:r>
        <w:t xml:space="preserve">the </w:t>
      </w:r>
      <w:r w:rsidR="0092476D">
        <w:t>D&amp;C Contractor</w:t>
      </w:r>
      <w:r>
        <w:t xml:space="preserve"> or the Parent Guarantor of the </w:t>
      </w:r>
      <w:r w:rsidR="0092476D">
        <w:t>D&amp;C Contractor</w:t>
      </w:r>
      <w:r>
        <w:t>, prior to the expiry of the</w:t>
      </w:r>
      <w:r w:rsidR="005C1846">
        <w:t xml:space="preserve"> last</w:t>
      </w:r>
      <w:r>
        <w:t xml:space="preserve"> </w:t>
      </w:r>
      <w:r w:rsidR="00BE52DA">
        <w:t>d</w:t>
      </w:r>
      <w:r>
        <w:t xml:space="preserve">efects </w:t>
      </w:r>
      <w:r w:rsidR="00BE52DA">
        <w:t>l</w:t>
      </w:r>
      <w:r>
        <w:t xml:space="preserve">iability </w:t>
      </w:r>
      <w:r w:rsidR="00BE52DA">
        <w:t>p</w:t>
      </w:r>
      <w:r>
        <w:t xml:space="preserve">eriod under the </w:t>
      </w:r>
      <w:r w:rsidR="0092476D">
        <w:t>D&amp;C Contract</w:t>
      </w:r>
      <w:r>
        <w:t>; or</w:t>
      </w:r>
      <w:bookmarkEnd w:id="23"/>
    </w:p>
    <w:p w:rsidR="001465C1" w:rsidRPr="001465C1" w:rsidRDefault="00D373AF" w:rsidP="00877591">
      <w:pPr>
        <w:pStyle w:val="DefinitionNum3"/>
      </w:pPr>
      <w:r>
        <w:t>subject to paragraph</w:t>
      </w:r>
      <w:r w:rsidR="001465C1">
        <w:t xml:space="preserve"> </w:t>
      </w:r>
      <w:r w:rsidR="001465C1">
        <w:fldChar w:fldCharType="begin"/>
      </w:r>
      <w:r w:rsidR="001465C1">
        <w:instrText xml:space="preserve"> REF _Ref462726328 \w \h </w:instrText>
      </w:r>
      <w:r w:rsidR="001465C1">
        <w:fldChar w:fldCharType="separate"/>
      </w:r>
      <w:r w:rsidR="00244644">
        <w:t>(c)(i)</w:t>
      </w:r>
      <w:r w:rsidR="001465C1">
        <w:fldChar w:fldCharType="end"/>
      </w:r>
      <w:r w:rsidR="001465C1">
        <w:t xml:space="preserve">, </w:t>
      </w:r>
      <w:r w:rsidR="001465C1" w:rsidRPr="00323234">
        <w:t>any other Consortium Member (other than a Group Member)</w:t>
      </w:r>
      <w:r w:rsidR="00420438">
        <w:t>,</w:t>
      </w:r>
    </w:p>
    <w:p w:rsidR="00F05F73" w:rsidRDefault="00D55A55" w:rsidP="00D373AF">
      <w:pPr>
        <w:pStyle w:val="IndentParaLevel2"/>
        <w:numPr>
          <w:ilvl w:val="0"/>
          <w:numId w:val="0"/>
        </w:numPr>
        <w:ind w:left="1928"/>
      </w:pPr>
      <w:r>
        <w:t>and</w:t>
      </w:r>
      <w:r w:rsidR="00420438">
        <w:t xml:space="preserve"> </w:t>
      </w:r>
      <w:r w:rsidR="00F05F73">
        <w:t xml:space="preserve">that </w:t>
      </w:r>
      <w:r w:rsidR="000850E4">
        <w:t xml:space="preserve">D&amp;C </w:t>
      </w:r>
      <w:r w:rsidR="00F05F73">
        <w:t>Contractor</w:t>
      </w:r>
      <w:r w:rsidR="000850E4">
        <w:t>,</w:t>
      </w:r>
      <w:r w:rsidR="00F05F73">
        <w:t xml:space="preserve"> Parent Guarantor </w:t>
      </w:r>
      <w:r w:rsidR="000850E4">
        <w:t>of the D&amp;C Contractor or other Consortium Member</w:t>
      </w:r>
      <w:r w:rsidR="00D373AF">
        <w:t xml:space="preserve"> </w:t>
      </w:r>
      <w:r w:rsidR="00F05F73">
        <w:t xml:space="preserve">(as applicable) is not replaced within </w:t>
      </w:r>
      <w:r w:rsidR="00E57975">
        <w:t>6 months</w:t>
      </w:r>
      <w:r w:rsidR="000850E4">
        <w:t xml:space="preserve"> of the Insolvency Event</w:t>
      </w:r>
      <w:r w:rsidR="00420438">
        <w:t xml:space="preserve"> </w:t>
      </w:r>
      <w:r w:rsidR="00F05F73">
        <w:t>by a person that</w:t>
      </w:r>
      <w:r w:rsidR="00420438">
        <w:t xml:space="preserve"> is approved by the State</w:t>
      </w:r>
      <w:r w:rsidR="003A5F64">
        <w:t>;</w:t>
      </w:r>
    </w:p>
    <w:p w:rsidR="00315FB1" w:rsidRPr="001939B6" w:rsidRDefault="0057663B" w:rsidP="00877591">
      <w:pPr>
        <w:pStyle w:val="IndentParaLevel2"/>
        <w:rPr>
          <w:b/>
          <w:i/>
        </w:rPr>
      </w:pPr>
      <w:r w:rsidRPr="001939B6">
        <w:rPr>
          <w:b/>
          <w:i/>
          <w:highlight w:val="yellow"/>
        </w:rPr>
        <w:t>[</w:t>
      </w:r>
      <w:r w:rsidR="00684035" w:rsidRPr="001939B6">
        <w:rPr>
          <w:b/>
          <w:i/>
          <w:highlight w:val="yellow"/>
        </w:rPr>
        <w:t xml:space="preserve">Note: </w:t>
      </w:r>
      <w:r w:rsidR="00C03562" w:rsidRPr="001939B6">
        <w:rPr>
          <w:b/>
          <w:i/>
          <w:highlight w:val="yellow"/>
        </w:rPr>
        <w:t>T</w:t>
      </w:r>
      <w:r w:rsidRPr="001939B6">
        <w:rPr>
          <w:b/>
          <w:i/>
          <w:highlight w:val="yellow"/>
        </w:rPr>
        <w:t>o be considered in light of Consortium structure.]</w:t>
      </w:r>
    </w:p>
    <w:p w:rsidR="003E4491" w:rsidRPr="008736E9" w:rsidRDefault="003E4491" w:rsidP="00877591">
      <w:pPr>
        <w:pStyle w:val="DefinitionNum2"/>
      </w:pPr>
      <w:r>
        <w:t>(</w:t>
      </w:r>
      <w:r>
        <w:rPr>
          <w:b/>
        </w:rPr>
        <w:t>assignment, transfer or disposal</w:t>
      </w:r>
      <w:r>
        <w:t xml:space="preserve">): </w:t>
      </w:r>
      <w:r w:rsidRPr="008736E9">
        <w:t>Project Co assigns</w:t>
      </w:r>
      <w:r w:rsidRPr="00A96B13">
        <w:t>, transfers or</w:t>
      </w:r>
      <w:r w:rsidRPr="008736E9">
        <w:t xml:space="preserve"> otherwise disposes of any of its right, title </w:t>
      </w:r>
      <w:r w:rsidR="00A66F8A">
        <w:t>or</w:t>
      </w:r>
      <w:r w:rsidR="00A66F8A" w:rsidRPr="008736E9">
        <w:t xml:space="preserve"> </w:t>
      </w:r>
      <w:r w:rsidRPr="008736E9">
        <w:t xml:space="preserve">interest in or </w:t>
      </w:r>
      <w:r>
        <w:t xml:space="preserve">under </w:t>
      </w:r>
      <w:r w:rsidRPr="008736E9">
        <w:t>any Project Document</w:t>
      </w:r>
      <w:r>
        <w:t xml:space="preserve">, the whole or any part of the </w:t>
      </w:r>
      <w:r w:rsidR="00E74CE8">
        <w:t>Project Area</w:t>
      </w:r>
      <w:r w:rsidR="000A3D71">
        <w:t xml:space="preserve"> </w:t>
      </w:r>
      <w:r>
        <w:t xml:space="preserve">or the </w:t>
      </w:r>
      <w:r w:rsidR="000759AA">
        <w:t>Project Assets</w:t>
      </w:r>
      <w:r w:rsidRPr="008736E9">
        <w:t xml:space="preserve"> </w:t>
      </w:r>
      <w:r w:rsidR="00B256F7">
        <w:t xml:space="preserve">other than in accordance with </w:t>
      </w:r>
      <w:r w:rsidR="00D14030">
        <w:t>the requirements of this Deed</w:t>
      </w:r>
      <w:r w:rsidRPr="008736E9">
        <w:t>;</w:t>
      </w:r>
    </w:p>
    <w:p w:rsidR="00A83B4D" w:rsidRDefault="003E4491" w:rsidP="00877591">
      <w:pPr>
        <w:pStyle w:val="DefinitionNum2"/>
      </w:pPr>
      <w:r>
        <w:t>(</w:t>
      </w:r>
      <w:r>
        <w:rPr>
          <w:b/>
        </w:rPr>
        <w:t>Share Capital Dealing</w:t>
      </w:r>
      <w:r>
        <w:t>):</w:t>
      </w:r>
      <w:r w:rsidR="00871787">
        <w:t xml:space="preserve"> </w:t>
      </w:r>
      <w:r w:rsidR="00A83B4D">
        <w:t>where:</w:t>
      </w:r>
    </w:p>
    <w:p w:rsidR="00A83B4D" w:rsidRDefault="00A83B4D" w:rsidP="00877591">
      <w:pPr>
        <w:pStyle w:val="DefinitionNum3"/>
      </w:pPr>
      <w:r w:rsidRPr="008736E9">
        <w:t xml:space="preserve">a </w:t>
      </w:r>
      <w:r w:rsidRPr="00A96B13">
        <w:t>Share</w:t>
      </w:r>
      <w:r>
        <w:t xml:space="preserve"> Capital Dealing</w:t>
      </w:r>
      <w:r w:rsidR="001E5D97">
        <w:t xml:space="preserve"> </w:t>
      </w:r>
      <w:r w:rsidR="003E4491">
        <w:t>(which is not a Permitted Share Capital Dealing)</w:t>
      </w:r>
      <w:r>
        <w:t>,</w:t>
      </w:r>
      <w:r w:rsidR="003E4491">
        <w:t xml:space="preserve"> occurs </w:t>
      </w:r>
      <w:r w:rsidR="00420438">
        <w:t xml:space="preserve">in respect of </w:t>
      </w:r>
      <w:r w:rsidR="004477F5">
        <w:t>a Project Entity</w:t>
      </w:r>
      <w:r w:rsidR="00420438">
        <w:t xml:space="preserve"> </w:t>
      </w:r>
      <w:r w:rsidR="00B256F7">
        <w:t>other than</w:t>
      </w:r>
      <w:r w:rsidR="003E4491" w:rsidRPr="008736E9">
        <w:t xml:space="preserve"> </w:t>
      </w:r>
      <w:r w:rsidR="003E4491">
        <w:t>in accordance with</w:t>
      </w:r>
      <w:r w:rsidR="003E4491" w:rsidRPr="008736E9">
        <w:t xml:space="preserve"> clause </w:t>
      </w:r>
      <w:r w:rsidR="003E4491">
        <w:fldChar w:fldCharType="begin"/>
      </w:r>
      <w:r w:rsidR="003E4491">
        <w:instrText xml:space="preserve"> REF _Ref234684339 \w \h </w:instrText>
      </w:r>
      <w:r w:rsidR="00776D10">
        <w:instrText xml:space="preserve"> \* MERGEFORMAT </w:instrText>
      </w:r>
      <w:r w:rsidR="003E4491">
        <w:fldChar w:fldCharType="separate"/>
      </w:r>
      <w:r w:rsidR="00244644">
        <w:t>52.4</w:t>
      </w:r>
      <w:r w:rsidR="003E4491">
        <w:fldChar w:fldCharType="end"/>
      </w:r>
      <w:r w:rsidR="002746F8">
        <w:t xml:space="preserve"> or clause </w:t>
      </w:r>
      <w:r w:rsidR="002746F8">
        <w:fldChar w:fldCharType="begin"/>
      </w:r>
      <w:r w:rsidR="002746F8">
        <w:instrText xml:space="preserve"> REF _Ref492590164 \r \h </w:instrText>
      </w:r>
      <w:r w:rsidR="002746F8">
        <w:fldChar w:fldCharType="separate"/>
      </w:r>
      <w:r w:rsidR="00244644">
        <w:t>52.6(b)</w:t>
      </w:r>
      <w:r w:rsidR="002746F8">
        <w:fldChar w:fldCharType="end"/>
      </w:r>
      <w:r w:rsidR="00AE563D">
        <w:t>;</w:t>
      </w:r>
      <w:r w:rsidR="002746F8">
        <w:t xml:space="preserve"> or</w:t>
      </w:r>
    </w:p>
    <w:p w:rsidR="003E4491" w:rsidRPr="008736E9" w:rsidRDefault="002746F8" w:rsidP="00877591">
      <w:pPr>
        <w:pStyle w:val="DefinitionNum3"/>
      </w:pPr>
      <w:r>
        <w:t xml:space="preserve">the State gives notice under clause </w:t>
      </w:r>
      <w:r>
        <w:fldChar w:fldCharType="begin"/>
      </w:r>
      <w:r>
        <w:instrText xml:space="preserve"> REF _Ref492590463 \r \h </w:instrText>
      </w:r>
      <w:r>
        <w:fldChar w:fldCharType="separate"/>
      </w:r>
      <w:r w:rsidR="00244644">
        <w:t>52.7</w:t>
      </w:r>
      <w:r>
        <w:fldChar w:fldCharType="end"/>
      </w:r>
      <w:r>
        <w:t xml:space="preserve"> that the State does not consent to a Share Capital Dealing referred to in clause </w:t>
      </w:r>
      <w:r>
        <w:fldChar w:fldCharType="begin"/>
      </w:r>
      <w:r>
        <w:instrText xml:space="preserve"> REF _Ref492590164 \w \h </w:instrText>
      </w:r>
      <w:r>
        <w:fldChar w:fldCharType="separate"/>
      </w:r>
      <w:r w:rsidR="00244644">
        <w:t>52.6(b)</w:t>
      </w:r>
      <w:r>
        <w:fldChar w:fldCharType="end"/>
      </w:r>
      <w:r>
        <w:t xml:space="preserve">, </w:t>
      </w:r>
      <w:r w:rsidR="00A83B4D">
        <w:t xml:space="preserve">and </w:t>
      </w:r>
      <w:r>
        <w:t xml:space="preserve">Project Co fails to comply with clause </w:t>
      </w:r>
      <w:r>
        <w:fldChar w:fldCharType="begin"/>
      </w:r>
      <w:r>
        <w:instrText xml:space="preserve"> REF _Ref492590164 \w \h </w:instrText>
      </w:r>
      <w:r>
        <w:fldChar w:fldCharType="separate"/>
      </w:r>
      <w:r w:rsidR="00244644">
        <w:t>52.6(b)</w:t>
      </w:r>
      <w:r>
        <w:fldChar w:fldCharType="end"/>
      </w:r>
      <w:r>
        <w:t xml:space="preserve"> within 60 Business Days of receipt of that notice from the State</w:t>
      </w:r>
      <w:r w:rsidR="001E5D97">
        <w:t>;</w:t>
      </w:r>
    </w:p>
    <w:p w:rsidR="003E4491" w:rsidRDefault="003E4491" w:rsidP="00877591">
      <w:pPr>
        <w:pStyle w:val="DefinitionNum2"/>
      </w:pPr>
      <w:r>
        <w:t>(</w:t>
      </w:r>
      <w:r>
        <w:rPr>
          <w:b/>
        </w:rPr>
        <w:t>unremedied Major Default</w:t>
      </w:r>
      <w:r>
        <w:t>): a Major Default is capable</w:t>
      </w:r>
      <w:r w:rsidR="00854781">
        <w:t>, or deemed to be capable,</w:t>
      </w:r>
      <w:r>
        <w:t xml:space="preserve"> of </w:t>
      </w:r>
      <w:r w:rsidR="00FC70B2">
        <w:t>C</w:t>
      </w:r>
      <w:r w:rsidR="00720DCA">
        <w:t xml:space="preserve">ure </w:t>
      </w:r>
      <w:r>
        <w:t xml:space="preserve">and Project Co fails to </w:t>
      </w:r>
      <w:r w:rsidR="003E1102">
        <w:t xml:space="preserve">Cure </w:t>
      </w:r>
      <w:r>
        <w:t xml:space="preserve">the Major Default within the </w:t>
      </w:r>
      <w:r w:rsidR="00B256F7">
        <w:t>time</w:t>
      </w:r>
      <w:r>
        <w:t xml:space="preserve"> set out in the </w:t>
      </w:r>
      <w:r>
        <w:lastRenderedPageBreak/>
        <w:t>Major Default Notice (</w:t>
      </w:r>
      <w:r w:rsidR="00000E5D">
        <w:t xml:space="preserve">as amended under clause </w:t>
      </w:r>
      <w:r w:rsidR="00000E5D">
        <w:fldChar w:fldCharType="begin"/>
      </w:r>
      <w:r w:rsidR="00000E5D">
        <w:instrText xml:space="preserve"> REF _Ref406592334 \w \h </w:instrText>
      </w:r>
      <w:r w:rsidR="00000E5D">
        <w:fldChar w:fldCharType="separate"/>
      </w:r>
      <w:r w:rsidR="00244644">
        <w:t>45.3(d)</w:t>
      </w:r>
      <w:r w:rsidR="00000E5D">
        <w:fldChar w:fldCharType="end"/>
      </w:r>
      <w:r w:rsidR="00000E5D">
        <w:t xml:space="preserve">, determined in accordance with clause </w:t>
      </w:r>
      <w:r w:rsidR="00000E5D">
        <w:fldChar w:fldCharType="begin"/>
      </w:r>
      <w:r w:rsidR="00000E5D">
        <w:instrText xml:space="preserve"> REF _Ref470260419 \w \h </w:instrText>
      </w:r>
      <w:r w:rsidR="00000E5D">
        <w:fldChar w:fldCharType="separate"/>
      </w:r>
      <w:r w:rsidR="00244644">
        <w:t>45.3(g)</w:t>
      </w:r>
      <w:r w:rsidR="00000E5D">
        <w:fldChar w:fldCharType="end"/>
      </w:r>
      <w:r w:rsidR="00000E5D">
        <w:t xml:space="preserve"> or extended under clause </w:t>
      </w:r>
      <w:r w:rsidR="00000E5D">
        <w:fldChar w:fldCharType="begin"/>
      </w:r>
      <w:r w:rsidR="00000E5D">
        <w:instrText xml:space="preserve"> REF _Ref359157391 \w \h  \* MERGEFORMAT </w:instrText>
      </w:r>
      <w:r w:rsidR="00000E5D">
        <w:fldChar w:fldCharType="separate"/>
      </w:r>
      <w:r w:rsidR="00244644">
        <w:t>45.4(e)</w:t>
      </w:r>
      <w:r w:rsidR="00000E5D">
        <w:fldChar w:fldCharType="end"/>
      </w:r>
      <w:r w:rsidR="00847D03">
        <w:t xml:space="preserve"> (as applicable)</w:t>
      </w:r>
      <w:r>
        <w:t>);</w:t>
      </w:r>
    </w:p>
    <w:p w:rsidR="003E4491" w:rsidRDefault="003E4491" w:rsidP="00877591">
      <w:pPr>
        <w:pStyle w:val="DefinitionNum2"/>
      </w:pPr>
      <w:r>
        <w:t>(</w:t>
      </w:r>
      <w:r>
        <w:rPr>
          <w:b/>
        </w:rPr>
        <w:t xml:space="preserve">Major Default not capable of </w:t>
      </w:r>
      <w:r w:rsidR="003E1102">
        <w:rPr>
          <w:b/>
        </w:rPr>
        <w:t>Cure</w:t>
      </w:r>
      <w:r>
        <w:t xml:space="preserve">): a Major Default is not capable of </w:t>
      </w:r>
      <w:r w:rsidR="00FC70B2">
        <w:t>C</w:t>
      </w:r>
      <w:r w:rsidR="00720DCA">
        <w:t xml:space="preserve">ure </w:t>
      </w:r>
      <w:r>
        <w:t xml:space="preserve">and Project Co fails to diligently comply with any reasonable requirements of the </w:t>
      </w:r>
      <w:r w:rsidR="006545F8">
        <w:t>State</w:t>
      </w:r>
      <w:r>
        <w:t xml:space="preserve"> to overcome the consequences of the Major Default within the time stated in the Major Default Notice (</w:t>
      </w:r>
      <w:r w:rsidR="00251FEC">
        <w:t xml:space="preserve">as amended under clause </w:t>
      </w:r>
      <w:r w:rsidR="00251FEC">
        <w:fldChar w:fldCharType="begin"/>
      </w:r>
      <w:r w:rsidR="00251FEC">
        <w:instrText xml:space="preserve"> REF _Ref406592334 \w \h </w:instrText>
      </w:r>
      <w:r w:rsidR="00251FEC">
        <w:fldChar w:fldCharType="separate"/>
      </w:r>
      <w:r w:rsidR="00244644">
        <w:t>45.3(d)</w:t>
      </w:r>
      <w:r w:rsidR="00251FEC">
        <w:fldChar w:fldCharType="end"/>
      </w:r>
      <w:r w:rsidR="00251FEC">
        <w:t xml:space="preserve">, determined in accordance with clause </w:t>
      </w:r>
      <w:r w:rsidR="00251FEC">
        <w:fldChar w:fldCharType="begin"/>
      </w:r>
      <w:r w:rsidR="00251FEC">
        <w:instrText xml:space="preserve"> REF _Ref470260419 \w \h </w:instrText>
      </w:r>
      <w:r w:rsidR="00251FEC">
        <w:fldChar w:fldCharType="separate"/>
      </w:r>
      <w:r w:rsidR="00244644">
        <w:t>45.3(g)</w:t>
      </w:r>
      <w:r w:rsidR="00251FEC">
        <w:fldChar w:fldCharType="end"/>
      </w:r>
      <w:r w:rsidR="00251FEC">
        <w:t xml:space="preserve"> or extended</w:t>
      </w:r>
      <w:r w:rsidR="00847D03">
        <w:t xml:space="preserve"> </w:t>
      </w:r>
      <w:r w:rsidR="00251FEC">
        <w:t>under clause </w:t>
      </w:r>
      <w:r w:rsidR="00251FEC">
        <w:fldChar w:fldCharType="begin"/>
      </w:r>
      <w:r w:rsidR="00251FEC">
        <w:instrText xml:space="preserve"> REF _Ref359157391 \w \h  \* MERGEFORMAT </w:instrText>
      </w:r>
      <w:r w:rsidR="00251FEC">
        <w:fldChar w:fldCharType="separate"/>
      </w:r>
      <w:r w:rsidR="00244644">
        <w:t>45.4(e)</w:t>
      </w:r>
      <w:r w:rsidR="00251FEC">
        <w:fldChar w:fldCharType="end"/>
      </w:r>
      <w:r w:rsidR="00847D03">
        <w:t xml:space="preserve"> (as applicable)</w:t>
      </w:r>
      <w:r>
        <w:t>);</w:t>
      </w:r>
    </w:p>
    <w:p w:rsidR="00887FF5" w:rsidRPr="000D00C4" w:rsidRDefault="00887FF5" w:rsidP="00877591">
      <w:pPr>
        <w:pStyle w:val="DefinitionNum2"/>
      </w:pPr>
      <w:bookmarkStart w:id="24" w:name="_Ref416281199"/>
      <w:r>
        <w:t>(</w:t>
      </w:r>
      <w:r w:rsidR="00B91043">
        <w:rPr>
          <w:b/>
        </w:rPr>
        <w:t xml:space="preserve">Default Termination </w:t>
      </w:r>
      <w:r w:rsidR="004A67D3">
        <w:rPr>
          <w:b/>
        </w:rPr>
        <w:t>Performance Failures</w:t>
      </w:r>
      <w:r>
        <w:t xml:space="preserve">): </w:t>
      </w:r>
      <w:r w:rsidRPr="000D00C4">
        <w:t xml:space="preserve">means there are </w:t>
      </w:r>
      <w:r w:rsidR="00325EAF">
        <w:t>Performance Failures for which the State is en</w:t>
      </w:r>
      <w:r w:rsidR="00142247">
        <w:t>t</w:t>
      </w:r>
      <w:r w:rsidR="00325EAF">
        <w:t>itled to Abate Project Co</w:t>
      </w:r>
      <w:r w:rsidRPr="000D00C4">
        <w:t xml:space="preserve"> and, under the </w:t>
      </w:r>
      <w:r>
        <w:t>Payment Schedule:</w:t>
      </w:r>
      <w:bookmarkEnd w:id="24"/>
    </w:p>
    <w:p w:rsidR="00887FF5" w:rsidRDefault="0057663B" w:rsidP="00877591">
      <w:pPr>
        <w:pStyle w:val="DefinitionNum3"/>
      </w:pPr>
      <w:r w:rsidRPr="005E53F5">
        <w:t>[</w:t>
      </w:r>
      <w:r w:rsidR="00E02365">
        <w:rPr>
          <w:i/>
          <w:highlight w:val="yellow"/>
        </w:rPr>
        <w:t>#</w:t>
      </w:r>
      <w:r w:rsidRPr="005E53F5">
        <w:t>]</w:t>
      </w:r>
      <w:r w:rsidR="00D36A4F">
        <w:t>; and</w:t>
      </w:r>
    </w:p>
    <w:p w:rsidR="00142247" w:rsidRDefault="00142247" w:rsidP="00877591">
      <w:pPr>
        <w:pStyle w:val="IndentParaLevel2"/>
      </w:pPr>
      <w:r w:rsidRPr="00142247">
        <w:t>(whether or not Project Co has actually been Abated for those Performance Failures)</w:t>
      </w:r>
      <w:r w:rsidR="00661E31">
        <w:t>;</w:t>
      </w:r>
    </w:p>
    <w:p w:rsidR="0057663B" w:rsidRPr="001939B6" w:rsidRDefault="0057663B" w:rsidP="00877591">
      <w:pPr>
        <w:pStyle w:val="IndentParaLevel2"/>
        <w:rPr>
          <w:b/>
          <w:i/>
        </w:rPr>
      </w:pPr>
      <w:r w:rsidRPr="001939B6">
        <w:rPr>
          <w:b/>
          <w:i/>
          <w:highlight w:val="yellow"/>
        </w:rPr>
        <w:t xml:space="preserve">[Note: Default Termination </w:t>
      </w:r>
      <w:r w:rsidR="004A67D3" w:rsidRPr="001939B6">
        <w:rPr>
          <w:b/>
          <w:i/>
          <w:highlight w:val="yellow"/>
        </w:rPr>
        <w:t>Performance Failures</w:t>
      </w:r>
      <w:r w:rsidR="00142247" w:rsidRPr="001939B6">
        <w:rPr>
          <w:b/>
          <w:i/>
          <w:highlight w:val="yellow"/>
        </w:rPr>
        <w:t xml:space="preserve"> and associated Default Termination thresholds</w:t>
      </w:r>
      <w:r w:rsidRPr="001939B6">
        <w:rPr>
          <w:b/>
          <w:i/>
          <w:highlight w:val="yellow"/>
        </w:rPr>
        <w:t xml:space="preserve"> to be defined on a project specific basis.]</w:t>
      </w:r>
    </w:p>
    <w:p w:rsidR="00C03562" w:rsidRDefault="00C03562" w:rsidP="00877591">
      <w:pPr>
        <w:pStyle w:val="DefinitionNum2"/>
      </w:pPr>
      <w:r>
        <w:t>(</w:t>
      </w:r>
      <w:r>
        <w:rPr>
          <w:b/>
        </w:rPr>
        <w:t>f</w:t>
      </w:r>
      <w:r w:rsidRPr="00980A63">
        <w:rPr>
          <w:b/>
        </w:rPr>
        <w:t>inance event of default</w:t>
      </w:r>
      <w:r>
        <w:t xml:space="preserve">): </w:t>
      </w:r>
      <w:r w:rsidRPr="00B94E9B">
        <w:t>an event of default (of whatever nature and howsoever defined) occurs under a Finance Document and the Financiers take any steps to accelerate repayment or enforce their security [or other] rights under the Finance Docum</w:t>
      </w:r>
      <w:r>
        <w:t>ents in respect of such default;</w:t>
      </w:r>
      <w:r w:rsidR="00427FF4">
        <w:t xml:space="preserve"> or</w:t>
      </w:r>
    </w:p>
    <w:p w:rsidR="003E4491" w:rsidRPr="008736E9" w:rsidRDefault="003E4491" w:rsidP="00877591">
      <w:pPr>
        <w:pStyle w:val="DefinitionNum2"/>
      </w:pPr>
      <w:r>
        <w:t>(</w:t>
      </w:r>
      <w:r w:rsidRPr="000A1C2F">
        <w:rPr>
          <w:b/>
        </w:rPr>
        <w:t>deemed Default Termination Event</w:t>
      </w:r>
      <w:r>
        <w:t xml:space="preserve">): any other event which is deemed to be a Default Termination Event </w:t>
      </w:r>
      <w:r w:rsidR="007F7932">
        <w:t>under</w:t>
      </w:r>
      <w:r w:rsidR="005F51BE">
        <w:t xml:space="preserve"> </w:t>
      </w:r>
      <w:r w:rsidR="0092476D">
        <w:t>this Deed</w:t>
      </w:r>
      <w:r>
        <w:t>.</w:t>
      </w:r>
    </w:p>
    <w:p w:rsidR="00E47CEA" w:rsidRPr="00D75E38" w:rsidRDefault="00E47CEA" w:rsidP="00877591">
      <w:pPr>
        <w:pStyle w:val="Definition"/>
      </w:pPr>
      <w:r w:rsidRPr="006F33B1">
        <w:rPr>
          <w:b/>
        </w:rPr>
        <w:t>Defect</w:t>
      </w:r>
      <w:r w:rsidRPr="00A6453C">
        <w:t xml:space="preserve"> </w:t>
      </w:r>
      <w:r w:rsidRPr="00D75E38">
        <w:t>means</w:t>
      </w:r>
      <w:r>
        <w:t>:</w:t>
      </w:r>
    </w:p>
    <w:p w:rsidR="00A61D2C" w:rsidRDefault="00E47CEA" w:rsidP="00877591">
      <w:pPr>
        <w:pStyle w:val="DefinitionNum2"/>
      </w:pPr>
      <w:r w:rsidRPr="00ED5136">
        <w:t>any defect, fault or omission (including shrinkage, expansion, fading or settlement) in</w:t>
      </w:r>
      <w:r>
        <w:t xml:space="preserve"> </w:t>
      </w:r>
      <w:r w:rsidR="00C03562">
        <w:t>an asset</w:t>
      </w:r>
      <w:r w:rsidR="00BA0DFD">
        <w:t xml:space="preserve"> </w:t>
      </w:r>
      <w:r w:rsidR="00BA0DFD" w:rsidRPr="00BA0DFD">
        <w:t>except to the extent</w:t>
      </w:r>
      <w:r w:rsidR="00A61D2C">
        <w:t>:</w:t>
      </w:r>
    </w:p>
    <w:p w:rsidR="00E47CEA" w:rsidRDefault="00BA0DFD" w:rsidP="00877591">
      <w:pPr>
        <w:pStyle w:val="DefinitionNum3"/>
      </w:pPr>
      <w:r w:rsidRPr="00BA0DFD">
        <w:t>such defe</w:t>
      </w:r>
      <w:r w:rsidR="002036DE">
        <w:t xml:space="preserve">ct, fault or omission is within </w:t>
      </w:r>
      <w:r w:rsidRPr="00BA0DFD">
        <w:t>tolerances</w:t>
      </w:r>
      <w:r w:rsidR="00264882">
        <w:t xml:space="preserve"> (if any)</w:t>
      </w:r>
      <w:r w:rsidRPr="00BA0DFD">
        <w:t xml:space="preserve"> set out in the </w:t>
      </w:r>
      <w:r w:rsidR="000E007C">
        <w:t>Delivery Requirements</w:t>
      </w:r>
      <w:r w:rsidR="00E47CEA" w:rsidRPr="00ED5136">
        <w:t>;</w:t>
      </w:r>
      <w:r w:rsidR="00E47CEA">
        <w:t xml:space="preserve"> </w:t>
      </w:r>
      <w:r w:rsidR="00264882">
        <w:t>and</w:t>
      </w:r>
    </w:p>
    <w:p w:rsidR="00A61D2C" w:rsidRPr="00E47CEA" w:rsidRDefault="00264882" w:rsidP="00877591">
      <w:pPr>
        <w:pStyle w:val="DefinitionNum3"/>
      </w:pPr>
      <w:r>
        <w:t>where the defect, fault or omission is any</w:t>
      </w:r>
      <w:r w:rsidRPr="00A61D2C">
        <w:t xml:space="preserve"> </w:t>
      </w:r>
      <w:r w:rsidR="00A61D2C" w:rsidRPr="00A61D2C">
        <w:t xml:space="preserve">shrinkage, expansion, fading or settlement </w:t>
      </w:r>
      <w:r>
        <w:t xml:space="preserve">of </w:t>
      </w:r>
      <w:r w:rsidR="006E7549">
        <w:t>an asset</w:t>
      </w:r>
      <w:r>
        <w:t xml:space="preserve">, such shrinkage, expansion, fading or settlement </w:t>
      </w:r>
      <w:r w:rsidR="00D733F9">
        <w:t xml:space="preserve">is within the tolerances </w:t>
      </w:r>
      <w:r w:rsidR="00C53C48">
        <w:t xml:space="preserve">expected of an asset of the same type, nature and quality as the relevant </w:t>
      </w:r>
      <w:r w:rsidR="006E7549">
        <w:t>asset</w:t>
      </w:r>
      <w:r w:rsidR="00C53C48">
        <w:t xml:space="preserve"> </w:t>
      </w:r>
      <w:r w:rsidR="009A6E24">
        <w:t xml:space="preserve">and </w:t>
      </w:r>
      <w:r w:rsidR="00D007CF">
        <w:t>does not amount to a breach of the FFP Warranty</w:t>
      </w:r>
      <w:r w:rsidR="001B74D8">
        <w:t xml:space="preserve">; </w:t>
      </w:r>
      <w:r w:rsidR="002E44B8">
        <w:t>and</w:t>
      </w:r>
    </w:p>
    <w:p w:rsidR="00C53C48" w:rsidRDefault="00E47CEA" w:rsidP="00877591">
      <w:pPr>
        <w:pStyle w:val="DefinitionNum2"/>
      </w:pPr>
      <w:r w:rsidRPr="00ED5136">
        <w:t>any other aspect of</w:t>
      </w:r>
      <w:r>
        <w:t xml:space="preserve"> the </w:t>
      </w:r>
      <w:r w:rsidR="008F5769">
        <w:t xml:space="preserve">Project </w:t>
      </w:r>
      <w:r>
        <w:t xml:space="preserve">Assets </w:t>
      </w:r>
      <w:r w:rsidR="00C03562">
        <w:t xml:space="preserve">or the Returned Assets </w:t>
      </w:r>
      <w:r w:rsidRPr="00ED5136">
        <w:t xml:space="preserve">which is not in accordance with the requirements of </w:t>
      </w:r>
      <w:r w:rsidR="0092476D">
        <w:t>this Deed</w:t>
      </w:r>
      <w:r w:rsidR="00C53C48">
        <w:t>,</w:t>
      </w:r>
    </w:p>
    <w:p w:rsidR="00E47CEA" w:rsidRPr="00D75E38" w:rsidRDefault="00C03562" w:rsidP="00785082">
      <w:pPr>
        <w:pStyle w:val="IndentParaLevel1"/>
      </w:pPr>
      <w:r>
        <w:t xml:space="preserve">and includes Minor Defects, </w:t>
      </w:r>
      <w:r w:rsidR="00C53C48">
        <w:t>but excludes damage to the Project Assets</w:t>
      </w:r>
      <w:r>
        <w:t xml:space="preserve"> or the Returned Assets</w:t>
      </w:r>
      <w:r w:rsidR="00C53C48">
        <w:t>.</w:t>
      </w:r>
    </w:p>
    <w:p w:rsidR="00785082" w:rsidRPr="006013B3" w:rsidRDefault="00785082" w:rsidP="00877591">
      <w:pPr>
        <w:pStyle w:val="Definition"/>
      </w:pPr>
      <w:r w:rsidRPr="00785082">
        <w:rPr>
          <w:b/>
        </w:rPr>
        <w:t>Defect Corrective Action Plan</w:t>
      </w:r>
      <w:r w:rsidRPr="006013B3">
        <w:t xml:space="preserve"> has th</w:t>
      </w:r>
      <w:r>
        <w:t xml:space="preserve">e meaning given in clause </w:t>
      </w:r>
      <w:r w:rsidR="00427FF4">
        <w:fldChar w:fldCharType="begin"/>
      </w:r>
      <w:r w:rsidR="00427FF4">
        <w:instrText xml:space="preserve"> REF _Ref507523752 \w \h </w:instrText>
      </w:r>
      <w:r w:rsidR="00427FF4">
        <w:fldChar w:fldCharType="separate"/>
      </w:r>
      <w:r w:rsidR="00244644">
        <w:t>27.3(a)</w:t>
      </w:r>
      <w:r w:rsidR="00427FF4">
        <w:fldChar w:fldCharType="end"/>
      </w:r>
      <w:r>
        <w:t>.</w:t>
      </w:r>
    </w:p>
    <w:p w:rsidR="000E007C" w:rsidRPr="001939B6" w:rsidRDefault="000E007C" w:rsidP="00877591">
      <w:pPr>
        <w:pStyle w:val="Definition"/>
      </w:pPr>
      <w:r w:rsidRPr="001939B6">
        <w:rPr>
          <w:b/>
        </w:rPr>
        <w:t>Delivery Requirements</w:t>
      </w:r>
      <w:r>
        <w:t xml:space="preserve"> has the meaning given in the </w:t>
      </w:r>
      <w:r w:rsidR="00C03DCC">
        <w:t>P</w:t>
      </w:r>
      <w:r>
        <w:t xml:space="preserve">SDR. </w:t>
      </w:r>
      <w:r w:rsidRPr="00877591">
        <w:rPr>
          <w:b/>
          <w:i/>
        </w:rPr>
        <w:t>[</w:t>
      </w:r>
      <w:r w:rsidRPr="001939B6">
        <w:rPr>
          <w:b/>
          <w:i/>
          <w:highlight w:val="yellow"/>
        </w:rPr>
        <w:t>Note: This is the St</w:t>
      </w:r>
      <w:r w:rsidRPr="00877591">
        <w:rPr>
          <w:b/>
          <w:i/>
          <w:highlight w:val="yellow"/>
        </w:rPr>
        <w:t>a</w:t>
      </w:r>
      <w:r w:rsidRPr="001939B6">
        <w:rPr>
          <w:b/>
          <w:i/>
          <w:highlight w:val="yellow"/>
        </w:rPr>
        <w:t>te's requirements for the design and cons</w:t>
      </w:r>
      <w:r w:rsidRPr="00877591">
        <w:rPr>
          <w:b/>
          <w:i/>
          <w:highlight w:val="yellow"/>
        </w:rPr>
        <w:t>t</w:t>
      </w:r>
      <w:r w:rsidRPr="001939B6">
        <w:rPr>
          <w:b/>
          <w:i/>
          <w:highlight w:val="yellow"/>
        </w:rPr>
        <w:t xml:space="preserve">ruction of the Works such as the functional brief and technical requirements. This will </w:t>
      </w:r>
      <w:r w:rsidRPr="00877591">
        <w:rPr>
          <w:b/>
          <w:i/>
          <w:highlight w:val="yellow"/>
        </w:rPr>
        <w:t>b</w:t>
      </w:r>
      <w:r w:rsidRPr="001939B6">
        <w:rPr>
          <w:b/>
          <w:i/>
          <w:highlight w:val="yellow"/>
        </w:rPr>
        <w:t>e de</w:t>
      </w:r>
      <w:r w:rsidRPr="00877591">
        <w:rPr>
          <w:b/>
          <w:i/>
          <w:highlight w:val="yellow"/>
        </w:rPr>
        <w:t>t</w:t>
      </w:r>
      <w:r w:rsidRPr="001939B6">
        <w:rPr>
          <w:b/>
          <w:i/>
          <w:highlight w:val="yellow"/>
        </w:rPr>
        <w:t>ermined on a Proje</w:t>
      </w:r>
      <w:r w:rsidRPr="00877591">
        <w:rPr>
          <w:b/>
          <w:i/>
          <w:highlight w:val="yellow"/>
        </w:rPr>
        <w:t>c</w:t>
      </w:r>
      <w:r w:rsidRPr="001939B6">
        <w:rPr>
          <w:b/>
          <w:i/>
          <w:highlight w:val="yellow"/>
        </w:rPr>
        <w:t>t specific basis.]</w:t>
      </w:r>
    </w:p>
    <w:p w:rsidR="00D057F7" w:rsidRPr="00A6453C" w:rsidRDefault="00C871FA" w:rsidP="00877591">
      <w:pPr>
        <w:pStyle w:val="Definition"/>
      </w:pPr>
      <w:r w:rsidRPr="00877591">
        <w:rPr>
          <w:rFonts w:cs="Arial"/>
          <w:b/>
        </w:rPr>
        <w:t>Design Development Coordinator</w:t>
      </w:r>
      <w:r w:rsidRPr="002B641A">
        <w:rPr>
          <w:rFonts w:cs="Arial"/>
        </w:rPr>
        <w:t xml:space="preserve"> m</w:t>
      </w:r>
      <w:r w:rsidRPr="00252D84">
        <w:rPr>
          <w:rFonts w:cs="Arial"/>
        </w:rPr>
        <w:t xml:space="preserve">eans </w:t>
      </w:r>
      <w:r w:rsidRPr="00987E89">
        <w:t xml:space="preserve">the person </w:t>
      </w:r>
      <w:r>
        <w:t>appointed by Project Co</w:t>
      </w:r>
      <w:r w:rsidR="00720DCA">
        <w:t xml:space="preserve"> as the Design Development Coordinator</w:t>
      </w:r>
      <w:r>
        <w:t xml:space="preserve"> </w:t>
      </w:r>
      <w:r w:rsidR="000E007C">
        <w:t>under</w:t>
      </w:r>
      <w:r w:rsidR="00927F99">
        <w:t xml:space="preserve"> </w:t>
      </w:r>
      <w:r w:rsidR="00927F99" w:rsidRPr="00EA7F09">
        <w:t xml:space="preserve">clause </w:t>
      </w:r>
      <w:r w:rsidR="00927F99" w:rsidRPr="009950DD">
        <w:fldChar w:fldCharType="begin"/>
      </w:r>
      <w:r w:rsidR="00927F99" w:rsidRPr="00EA7F09">
        <w:instrText xml:space="preserve"> REF _Ref412730930 \w \h </w:instrText>
      </w:r>
      <w:r w:rsidR="00927F99">
        <w:instrText xml:space="preserve"> \* MERGEFORMAT </w:instrText>
      </w:r>
      <w:r w:rsidR="00927F99" w:rsidRPr="009950DD">
        <w:fldChar w:fldCharType="separate"/>
      </w:r>
      <w:r w:rsidR="00244644">
        <w:t>7.4(a)</w:t>
      </w:r>
      <w:r w:rsidR="00927F99" w:rsidRPr="009950DD">
        <w:fldChar w:fldCharType="end"/>
      </w:r>
      <w:r w:rsidR="00927F99">
        <w:t xml:space="preserve"> or </w:t>
      </w:r>
      <w:r>
        <w:t xml:space="preserve">clause </w:t>
      </w:r>
      <w:r w:rsidR="00AA27B4">
        <w:fldChar w:fldCharType="begin"/>
      </w:r>
      <w:r w:rsidR="00AA27B4">
        <w:instrText xml:space="preserve"> REF _Ref416800988 \r \h </w:instrText>
      </w:r>
      <w:r w:rsidR="00AA27B4">
        <w:fldChar w:fldCharType="separate"/>
      </w:r>
      <w:r w:rsidR="00244644">
        <w:t>7.4(b)</w:t>
      </w:r>
      <w:r w:rsidR="00AA27B4">
        <w:fldChar w:fldCharType="end"/>
      </w:r>
      <w:r w:rsidR="00927F99">
        <w:t xml:space="preserve"> (as applicable)</w:t>
      </w:r>
      <w:r w:rsidRPr="00987E89">
        <w:t>.</w:t>
      </w:r>
    </w:p>
    <w:p w:rsidR="003E4491" w:rsidRPr="002E090F" w:rsidRDefault="003E4491" w:rsidP="00877591">
      <w:pPr>
        <w:pStyle w:val="Definition"/>
      </w:pPr>
      <w:r w:rsidRPr="00877591">
        <w:rPr>
          <w:b/>
        </w:rPr>
        <w:t>Design Development Process</w:t>
      </w:r>
      <w:r w:rsidRPr="00A6453C">
        <w:t xml:space="preserve"> </w:t>
      </w:r>
      <w:r w:rsidR="00351230">
        <w:t xml:space="preserve">has the meaning given in clause </w:t>
      </w:r>
      <w:r w:rsidR="00351230">
        <w:fldChar w:fldCharType="begin"/>
      </w:r>
      <w:r w:rsidR="00351230">
        <w:instrText xml:space="preserve"> REF _Ref461634025 \w \h </w:instrText>
      </w:r>
      <w:r w:rsidR="00351230">
        <w:fldChar w:fldCharType="separate"/>
      </w:r>
      <w:r w:rsidR="00244644">
        <w:t>20.2(b)</w:t>
      </w:r>
      <w:r w:rsidR="00351230">
        <w:fldChar w:fldCharType="end"/>
      </w:r>
      <w:r w:rsidRPr="00A96B13">
        <w:t>.</w:t>
      </w:r>
    </w:p>
    <w:p w:rsidR="00BE4888" w:rsidRPr="00F22F1F" w:rsidRDefault="00D513C2" w:rsidP="00877591">
      <w:pPr>
        <w:pStyle w:val="Definition"/>
      </w:pPr>
      <w:r w:rsidRPr="00877591">
        <w:rPr>
          <w:b/>
        </w:rPr>
        <w:lastRenderedPageBreak/>
        <w:t>Design Documentation</w:t>
      </w:r>
      <w:r w:rsidRPr="00A6453C">
        <w:t xml:space="preserve"> </w:t>
      </w:r>
      <w:r w:rsidRPr="00163B20">
        <w:t>means all d</w:t>
      </w:r>
      <w:r>
        <w:t>eliverables</w:t>
      </w:r>
      <w:r w:rsidRPr="00163B20">
        <w:t xml:space="preserve"> </w:t>
      </w:r>
      <w:r>
        <w:t xml:space="preserve">in respect of the design of the Project Assets </w:t>
      </w:r>
      <w:r w:rsidRPr="00163B20">
        <w:t xml:space="preserve">(including all draft and final design standards, design reports, durability reports, drawings, specifications, </w:t>
      </w:r>
      <w:r w:rsidRPr="00435C64">
        <w:t xml:space="preserve">manuals, designs, </w:t>
      </w:r>
      <w:r w:rsidRPr="00BE20BE">
        <w:t>models, samples, patterns and calculations) in computer readable written</w:t>
      </w:r>
      <w:r>
        <w:t xml:space="preserve"> or any other form</w:t>
      </w:r>
      <w:r w:rsidRPr="008731DE">
        <w:t xml:space="preserve">, which </w:t>
      </w:r>
      <w:r w:rsidRPr="00EE4527">
        <w:t xml:space="preserve">Project Co or </w:t>
      </w:r>
      <w:r>
        <w:t xml:space="preserve">any Project Co Associate </w:t>
      </w:r>
      <w:r w:rsidRPr="00EE4527">
        <w:t>create</w:t>
      </w:r>
      <w:r>
        <w:t>s</w:t>
      </w:r>
      <w:r w:rsidRPr="00EE4527">
        <w:t>,</w:t>
      </w:r>
      <w:r>
        <w:t xml:space="preserve"> develops or produces</w:t>
      </w:r>
      <w:r w:rsidRPr="00EE4527">
        <w:t xml:space="preserve"> or </w:t>
      </w:r>
      <w:r w:rsidR="000E007C">
        <w:t xml:space="preserve">which </w:t>
      </w:r>
      <w:r>
        <w:t xml:space="preserve">are </w:t>
      </w:r>
      <w:r w:rsidRPr="00EE4527">
        <w:t xml:space="preserve">required to, or must necessarily, </w:t>
      </w:r>
      <w:r w:rsidR="000E007C">
        <w:t xml:space="preserve">be </w:t>
      </w:r>
      <w:r w:rsidRPr="00EE4527">
        <w:t>create</w:t>
      </w:r>
      <w:r w:rsidR="000E007C">
        <w:t>d</w:t>
      </w:r>
      <w:r w:rsidRPr="00EE4527">
        <w:t xml:space="preserve">, </w:t>
      </w:r>
      <w:r>
        <w:t>develop</w:t>
      </w:r>
      <w:r w:rsidR="000E007C">
        <w:t>ed</w:t>
      </w:r>
      <w:r>
        <w:t xml:space="preserve"> or produce</w:t>
      </w:r>
      <w:r w:rsidR="000E007C">
        <w:t>d</w:t>
      </w:r>
      <w:r>
        <w:t xml:space="preserve"> </w:t>
      </w:r>
      <w:r w:rsidRPr="00EE4527">
        <w:t xml:space="preserve">in </w:t>
      </w:r>
      <w:r>
        <w:t>carrying out</w:t>
      </w:r>
      <w:r w:rsidRPr="00EE4527">
        <w:t xml:space="preserve"> the </w:t>
      </w:r>
      <w:r>
        <w:t>Development Activities</w:t>
      </w:r>
      <w:r w:rsidRPr="00700D0C">
        <w:t>.</w:t>
      </w:r>
    </w:p>
    <w:p w:rsidR="003E4491" w:rsidRDefault="003E4491" w:rsidP="00877591">
      <w:pPr>
        <w:pStyle w:val="Definition"/>
      </w:pPr>
      <w:r>
        <w:rPr>
          <w:b/>
        </w:rPr>
        <w:t>Designated Investor</w:t>
      </w:r>
      <w:r>
        <w:t xml:space="preserve"> means </w:t>
      </w:r>
      <w:r w:rsidR="00F22DBE">
        <w:t>an</w:t>
      </w:r>
      <w:r>
        <w:t xml:space="preserve"> investor described as such in the Contract Particulars.</w:t>
      </w:r>
    </w:p>
    <w:p w:rsidR="006D38BD" w:rsidRDefault="006D38BD" w:rsidP="00877591">
      <w:pPr>
        <w:pStyle w:val="Definition"/>
      </w:pPr>
      <w:r w:rsidRPr="006D38BD">
        <w:rPr>
          <w:b/>
        </w:rPr>
        <w:t>Development Activities</w:t>
      </w:r>
      <w:r w:rsidRPr="008812A7">
        <w:t xml:space="preserve"> </w:t>
      </w:r>
      <w:r w:rsidRPr="00D75E38">
        <w:t>means</w:t>
      </w:r>
      <w:r>
        <w:t xml:space="preserve"> </w:t>
      </w:r>
      <w:r w:rsidR="006E7549" w:rsidRPr="006E7549">
        <w:t>the design, manufacture, supply, construction, installation and commissioning and completion of the Maintained Assets, Returned Assets and the Temporary Works and all other works</w:t>
      </w:r>
      <w:r w:rsidRPr="000B78C1">
        <w:t>, things and tasks which Project Co is, or may be, required to carry out</w:t>
      </w:r>
      <w:r w:rsidR="000E007C">
        <w:t xml:space="preserve"> to</w:t>
      </w:r>
      <w:r>
        <w:t>:</w:t>
      </w:r>
    </w:p>
    <w:p w:rsidR="006D38BD" w:rsidRDefault="006E7549" w:rsidP="00877591">
      <w:pPr>
        <w:pStyle w:val="DefinitionNum2"/>
      </w:pPr>
      <w:r>
        <w:t>achieve Commercial Acceptance</w:t>
      </w:r>
      <w:r w:rsidR="006D38BD">
        <w:t>;</w:t>
      </w:r>
    </w:p>
    <w:p w:rsidR="00E44E61" w:rsidRDefault="00E44E61" w:rsidP="00877591">
      <w:pPr>
        <w:pStyle w:val="DefinitionNum2"/>
      </w:pPr>
      <w:r>
        <w:t xml:space="preserve">achieve Final Acceptance; </w:t>
      </w:r>
    </w:p>
    <w:p w:rsidR="000E007C" w:rsidRDefault="000E007C" w:rsidP="00877591">
      <w:pPr>
        <w:pStyle w:val="DefinitionNum2"/>
      </w:pPr>
      <w:r>
        <w:t>complete the Returned Works Outstanding Items; and</w:t>
      </w:r>
    </w:p>
    <w:p w:rsidR="006D38BD" w:rsidRDefault="006D38BD" w:rsidP="00877591">
      <w:pPr>
        <w:pStyle w:val="DefinitionNum2"/>
      </w:pPr>
      <w:r>
        <w:t>otherwise comply with its obligations under or in connection with the State</w:t>
      </w:r>
      <w:r w:rsidRPr="00D646A1">
        <w:t xml:space="preserve"> Project Documents</w:t>
      </w:r>
      <w:r>
        <w:t xml:space="preserve"> during the </w:t>
      </w:r>
      <w:r w:rsidRPr="0099214B">
        <w:t>Development Phase</w:t>
      </w:r>
      <w:r w:rsidR="006E7549">
        <w:t>.</w:t>
      </w:r>
    </w:p>
    <w:p w:rsidR="0092476D" w:rsidRPr="002E090F" w:rsidRDefault="0092476D" w:rsidP="00877591">
      <w:pPr>
        <w:pStyle w:val="Definition"/>
      </w:pPr>
      <w:r>
        <w:rPr>
          <w:b/>
        </w:rPr>
        <w:t>Development Phase</w:t>
      </w:r>
      <w:r w:rsidRPr="00A6453C">
        <w:t xml:space="preserve"> </w:t>
      </w:r>
      <w:r w:rsidRPr="00DD30DB">
        <w:t xml:space="preserve">means the period beginning on </w:t>
      </w:r>
      <w:r w:rsidR="00233BC6">
        <w:t>Financial Close</w:t>
      </w:r>
      <w:r w:rsidRPr="00DD30DB">
        <w:t xml:space="preserve"> and ending</w:t>
      </w:r>
      <w:r>
        <w:t xml:space="preserve"> </w:t>
      </w:r>
      <w:r w:rsidRPr="00DD30DB">
        <w:t xml:space="preserve">on the </w:t>
      </w:r>
      <w:r w:rsidRPr="00037C9D">
        <w:t xml:space="preserve">Date of </w:t>
      </w:r>
      <w:r w:rsidR="007B47C0">
        <w:t xml:space="preserve">Commercial </w:t>
      </w:r>
      <w:r w:rsidR="00037C9D">
        <w:t>Acceptance</w:t>
      </w:r>
      <w:r>
        <w:t>.</w:t>
      </w:r>
    </w:p>
    <w:p w:rsidR="0092476D" w:rsidRDefault="0092476D" w:rsidP="00877591">
      <w:pPr>
        <w:pStyle w:val="Definition"/>
      </w:pPr>
      <w:r>
        <w:rPr>
          <w:b/>
        </w:rPr>
        <w:t>Development Phase Area</w:t>
      </w:r>
      <w:r>
        <w:t xml:space="preserve"> means</w:t>
      </w:r>
      <w:r w:rsidR="00E74CE8" w:rsidRPr="00E74CE8">
        <w:t xml:space="preserve"> the land described as the Development Phase Area in </w:t>
      </w:r>
      <w:r w:rsidR="00E74CE8" w:rsidRPr="00FF4546">
        <w:t>[</w:t>
      </w:r>
      <w:r w:rsidR="00E02365">
        <w:rPr>
          <w:highlight w:val="yellow"/>
        </w:rPr>
        <w:t>#</w:t>
      </w:r>
      <w:r w:rsidR="00E74CE8" w:rsidRPr="00FF4546">
        <w:t>]</w:t>
      </w:r>
      <w:r w:rsidR="00E74CE8" w:rsidRPr="00E74CE8">
        <w:t xml:space="preserve"> of the PSDR.</w:t>
      </w:r>
      <w:r>
        <w:t xml:space="preserve"> </w:t>
      </w:r>
      <w:r w:rsidR="006D3FEA" w:rsidRPr="006D3FEA">
        <w:rPr>
          <w:b/>
          <w:i/>
          <w:highlight w:val="yellow"/>
        </w:rPr>
        <w:t xml:space="preserve">[Note: Needs to include the Returned </w:t>
      </w:r>
      <w:r w:rsidR="00DF389C">
        <w:rPr>
          <w:b/>
          <w:i/>
          <w:highlight w:val="yellow"/>
        </w:rPr>
        <w:t>Works</w:t>
      </w:r>
      <w:r w:rsidR="00DF389C" w:rsidRPr="006D3FEA">
        <w:rPr>
          <w:b/>
          <w:i/>
          <w:highlight w:val="yellow"/>
        </w:rPr>
        <w:t xml:space="preserve"> </w:t>
      </w:r>
      <w:r w:rsidR="006D3FEA" w:rsidRPr="006D3FEA">
        <w:rPr>
          <w:b/>
          <w:i/>
          <w:highlight w:val="yellow"/>
        </w:rPr>
        <w:t xml:space="preserve">until </w:t>
      </w:r>
      <w:r w:rsidR="007E0472">
        <w:rPr>
          <w:b/>
          <w:i/>
          <w:highlight w:val="yellow"/>
        </w:rPr>
        <w:t xml:space="preserve">the relevant Returned </w:t>
      </w:r>
      <w:r w:rsidR="00DF389C">
        <w:rPr>
          <w:b/>
          <w:i/>
          <w:highlight w:val="yellow"/>
        </w:rPr>
        <w:t xml:space="preserve">Works </w:t>
      </w:r>
      <w:r w:rsidR="007E0472">
        <w:rPr>
          <w:b/>
          <w:i/>
          <w:highlight w:val="yellow"/>
        </w:rPr>
        <w:t>Acceptance.</w:t>
      </w:r>
      <w:r w:rsidR="006D3FEA" w:rsidRPr="006D3FEA">
        <w:rPr>
          <w:b/>
          <w:i/>
          <w:highlight w:val="yellow"/>
        </w:rPr>
        <w:t>]</w:t>
      </w:r>
    </w:p>
    <w:p w:rsidR="00BD355C" w:rsidRPr="001662DC" w:rsidRDefault="00BD355C" w:rsidP="00877591">
      <w:pPr>
        <w:pStyle w:val="Definition"/>
      </w:pPr>
      <w:r w:rsidRPr="001662DC">
        <w:rPr>
          <w:b/>
        </w:rPr>
        <w:t>Development Phase Finance Interest</w:t>
      </w:r>
      <w:r>
        <w:t xml:space="preserve"> has the meaning given in the Change Compensation Principles.</w:t>
      </w:r>
    </w:p>
    <w:p w:rsidR="0092476D" w:rsidRDefault="0092476D" w:rsidP="00877591">
      <w:pPr>
        <w:pStyle w:val="Definition"/>
      </w:pPr>
      <w:r>
        <w:rPr>
          <w:b/>
        </w:rPr>
        <w:t xml:space="preserve">Development Phase </w:t>
      </w:r>
      <w:r w:rsidRPr="0059735D">
        <w:rPr>
          <w:b/>
        </w:rPr>
        <w:t>Insurances</w:t>
      </w:r>
      <w:r w:rsidRPr="0059735D">
        <w:t xml:space="preserve"> means the Insurances referred to in Part A of the Insurance Schedule.</w:t>
      </w:r>
    </w:p>
    <w:p w:rsidR="0092476D" w:rsidRPr="0059735D" w:rsidRDefault="0092476D" w:rsidP="00877591">
      <w:pPr>
        <w:pStyle w:val="Definition"/>
      </w:pPr>
      <w:r>
        <w:rPr>
          <w:b/>
        </w:rPr>
        <w:t>Development Phase</w:t>
      </w:r>
      <w:r w:rsidRPr="00304725">
        <w:rPr>
          <w:b/>
        </w:rPr>
        <w:t xml:space="preserve"> Licence</w:t>
      </w:r>
      <w:r w:rsidRPr="00A6453C">
        <w:t xml:space="preserve"> </w:t>
      </w:r>
      <w:r w:rsidR="00E273B2">
        <w:t xml:space="preserve">has the meaning given </w:t>
      </w:r>
      <w:r>
        <w:t xml:space="preserve">in clause </w:t>
      </w:r>
      <w:r w:rsidR="006552F5">
        <w:fldChar w:fldCharType="begin"/>
      </w:r>
      <w:r w:rsidR="006552F5">
        <w:instrText xml:space="preserve"> REF _Ref462416465 \w \h </w:instrText>
      </w:r>
      <w:r w:rsidR="006552F5">
        <w:fldChar w:fldCharType="separate"/>
      </w:r>
      <w:r w:rsidR="00244644">
        <w:t>20.1</w:t>
      </w:r>
      <w:r w:rsidR="006552F5">
        <w:fldChar w:fldCharType="end"/>
      </w:r>
      <w:r>
        <w:t xml:space="preserve">. </w:t>
      </w:r>
      <w:r w:rsidR="003650B8" w:rsidRPr="0005436D">
        <w:rPr>
          <w:b/>
          <w:i/>
          <w:highlight w:val="yellow"/>
        </w:rPr>
        <w:t>[Note: Form of Lic</w:t>
      </w:r>
      <w:r w:rsidR="003650B8">
        <w:rPr>
          <w:b/>
          <w:i/>
          <w:highlight w:val="yellow"/>
        </w:rPr>
        <w:t xml:space="preserve">ence to be included in the </w:t>
      </w:r>
      <w:r w:rsidR="00E273B2" w:rsidRPr="001939B6">
        <w:rPr>
          <w:b/>
          <w:i/>
          <w:highlight w:val="yellow"/>
        </w:rPr>
        <w:t>Site Access and Tenure Schedule</w:t>
      </w:r>
      <w:r w:rsidR="003650B8" w:rsidRPr="0033345B">
        <w:rPr>
          <w:b/>
          <w:i/>
          <w:highlight w:val="yellow"/>
        </w:rPr>
        <w:t>.]</w:t>
      </w:r>
    </w:p>
    <w:p w:rsidR="0092476D" w:rsidRDefault="0092476D" w:rsidP="00877591">
      <w:pPr>
        <w:pStyle w:val="Definition"/>
      </w:pPr>
      <w:r>
        <w:rPr>
          <w:b/>
        </w:rPr>
        <w:t>Development Phase Program</w:t>
      </w:r>
      <w:r w:rsidRPr="00A6453C">
        <w:t xml:space="preserve"> </w:t>
      </w:r>
      <w:r w:rsidRPr="00D75E38">
        <w:t xml:space="preserve">means </w:t>
      </w:r>
      <w:r w:rsidR="00D15C3D">
        <w:t xml:space="preserve">the Bid Development Phase Program as updated in accordance with </w:t>
      </w:r>
      <w:r w:rsidR="00555440">
        <w:t xml:space="preserve">the requirements of </w:t>
      </w:r>
      <w:r w:rsidR="00D14030">
        <w:t>this Deed</w:t>
      </w:r>
      <w:r w:rsidRPr="00D75E38">
        <w:t>.</w:t>
      </w:r>
    </w:p>
    <w:p w:rsidR="0092476D" w:rsidRDefault="0092476D" w:rsidP="00877591">
      <w:pPr>
        <w:pStyle w:val="Definition"/>
      </w:pPr>
      <w:r>
        <w:rPr>
          <w:b/>
        </w:rPr>
        <w:t xml:space="preserve">Development Phase </w:t>
      </w:r>
      <w:r w:rsidRPr="000A1C2F">
        <w:rPr>
          <w:b/>
        </w:rPr>
        <w:t>Reports</w:t>
      </w:r>
      <w:r w:rsidRPr="00323268">
        <w:t xml:space="preserve"> means each of the reports to be prepared</w:t>
      </w:r>
      <w:r>
        <w:t>, provided</w:t>
      </w:r>
      <w:r w:rsidRPr="00323268">
        <w:t xml:space="preserve"> </w:t>
      </w:r>
      <w:r>
        <w:t xml:space="preserve">and updated </w:t>
      </w:r>
      <w:r w:rsidRPr="00323268">
        <w:t xml:space="preserve">by Project Co </w:t>
      </w:r>
      <w:r>
        <w:t>in connection with</w:t>
      </w:r>
      <w:r w:rsidRPr="00323268">
        <w:t xml:space="preserve"> the </w:t>
      </w:r>
      <w:r>
        <w:t xml:space="preserve">Development Phase </w:t>
      </w:r>
      <w:r w:rsidR="001F3843">
        <w:t xml:space="preserve">or the Works </w:t>
      </w:r>
      <w:r>
        <w:t xml:space="preserve">in accordance with </w:t>
      </w:r>
      <w:r w:rsidRPr="00FF4546">
        <w:t>[</w:t>
      </w:r>
      <w:r w:rsidR="00E02365">
        <w:rPr>
          <w:highlight w:val="yellow"/>
        </w:rPr>
        <w:t>#</w:t>
      </w:r>
      <w:r w:rsidRPr="00FF4546">
        <w:t>]</w:t>
      </w:r>
      <w:r>
        <w:t xml:space="preserve"> of the PSDR</w:t>
      </w:r>
      <w:r w:rsidRPr="00323268">
        <w:t>.</w:t>
      </w:r>
    </w:p>
    <w:p w:rsidR="0092476D" w:rsidRDefault="0092476D" w:rsidP="00877591">
      <w:pPr>
        <w:pStyle w:val="Definition"/>
      </w:pPr>
      <w:r>
        <w:rPr>
          <w:b/>
        </w:rPr>
        <w:t>Development Phase Site</w:t>
      </w:r>
      <w:r w:rsidRPr="00A6453C">
        <w:t xml:space="preserve"> </w:t>
      </w:r>
      <w:r>
        <w:t>means</w:t>
      </w:r>
      <w:r w:rsidR="00E74CE8">
        <w:t>:</w:t>
      </w:r>
    </w:p>
    <w:p w:rsidR="00E74CE8" w:rsidRDefault="00E74CE8" w:rsidP="00877591">
      <w:pPr>
        <w:pStyle w:val="DefinitionNum2"/>
      </w:pPr>
      <w:r>
        <w:t>the Development Phase Area; and</w:t>
      </w:r>
    </w:p>
    <w:p w:rsidR="00E74CE8" w:rsidRDefault="00E74CE8" w:rsidP="00877591">
      <w:pPr>
        <w:pStyle w:val="DefinitionNum2"/>
      </w:pPr>
      <w:r>
        <w:t>all other areas upon which</w:t>
      </w:r>
      <w:r w:rsidR="00E94399">
        <w:t xml:space="preserve"> </w:t>
      </w:r>
      <w:r>
        <w:t>the Development A</w:t>
      </w:r>
      <w:r w:rsidR="001F3843">
        <w:t xml:space="preserve">ctivities are being carried out </w:t>
      </w:r>
      <w:r>
        <w:t>or</w:t>
      </w:r>
      <w:r w:rsidR="00E94399">
        <w:t xml:space="preserve"> </w:t>
      </w:r>
      <w:r>
        <w:t xml:space="preserve">materials </w:t>
      </w:r>
      <w:r w:rsidR="00E94399">
        <w:t xml:space="preserve">in connection with the Development Activities </w:t>
      </w:r>
      <w:r>
        <w:t>are being prepared or stored during the Development Phase.</w:t>
      </w:r>
    </w:p>
    <w:p w:rsidR="003E4491" w:rsidRDefault="003E4491" w:rsidP="00877591">
      <w:pPr>
        <w:pStyle w:val="Definition"/>
      </w:pPr>
      <w:r>
        <w:rPr>
          <w:b/>
        </w:rPr>
        <w:t>Direct Deed</w:t>
      </w:r>
      <w:r>
        <w:t xml:space="preserve"> means</w:t>
      </w:r>
      <w:r w:rsidR="000730C6">
        <w:t xml:space="preserve"> each of</w:t>
      </w:r>
      <w:r>
        <w:t>:</w:t>
      </w:r>
    </w:p>
    <w:p w:rsidR="00EF4C4B" w:rsidRPr="00932D73" w:rsidRDefault="00932D73" w:rsidP="00877591">
      <w:pPr>
        <w:pStyle w:val="DefinitionNum2"/>
      </w:pPr>
      <w:r w:rsidRPr="00932D73">
        <w:t xml:space="preserve">the </w:t>
      </w:r>
      <w:r w:rsidR="0092476D">
        <w:t>D&amp;C Contractor</w:t>
      </w:r>
      <w:r w:rsidR="00E66F5F">
        <w:t xml:space="preserve"> </w:t>
      </w:r>
      <w:r w:rsidR="00EF4C4B" w:rsidRPr="00932D73">
        <w:t>Direct Deed;</w:t>
      </w:r>
    </w:p>
    <w:p w:rsidR="0080439C" w:rsidRDefault="00932D73" w:rsidP="00877591">
      <w:pPr>
        <w:pStyle w:val="DefinitionNum2"/>
      </w:pPr>
      <w:r w:rsidRPr="00F22F1F">
        <w:t xml:space="preserve">the </w:t>
      </w:r>
      <w:r w:rsidR="0092476D">
        <w:t>Services Contractor</w:t>
      </w:r>
      <w:r w:rsidR="00E66F5F">
        <w:t xml:space="preserve"> </w:t>
      </w:r>
      <w:r w:rsidR="00EF4C4B" w:rsidRPr="00932D73">
        <w:t xml:space="preserve">Direct Deed; </w:t>
      </w:r>
      <w:r w:rsidR="0080439C" w:rsidRPr="00932D73">
        <w:t>and</w:t>
      </w:r>
    </w:p>
    <w:p w:rsidR="003E4491" w:rsidRDefault="0080439C" w:rsidP="00877591">
      <w:pPr>
        <w:pStyle w:val="DefinitionNum2"/>
      </w:pPr>
      <w:r>
        <w:lastRenderedPageBreak/>
        <w:t xml:space="preserve">any other Subcontractor Direct Deed required by the </w:t>
      </w:r>
      <w:r w:rsidR="006545F8">
        <w:t>State</w:t>
      </w:r>
      <w:r>
        <w:t xml:space="preserve"> </w:t>
      </w:r>
      <w:r w:rsidR="005F51BE">
        <w:t xml:space="preserve">in accordance with </w:t>
      </w:r>
      <w:r w:rsidR="00555440">
        <w:t xml:space="preserve">the requirements of </w:t>
      </w:r>
      <w:r w:rsidR="00D14030">
        <w:t>this Deed</w:t>
      </w:r>
      <w:r w:rsidR="000D5671">
        <w:t>.</w:t>
      </w:r>
    </w:p>
    <w:p w:rsidR="00C93A7A" w:rsidRDefault="00C93A7A" w:rsidP="00877591">
      <w:pPr>
        <w:pStyle w:val="Definition"/>
      </w:pPr>
      <w:r w:rsidRPr="004266D7">
        <w:rPr>
          <w:b/>
        </w:rPr>
        <w:t xml:space="preserve">Direct Interface </w:t>
      </w:r>
      <w:r w:rsidR="00F05C1E">
        <w:rPr>
          <w:b/>
        </w:rPr>
        <w:t>Deed</w:t>
      </w:r>
      <w:r w:rsidR="00F05C1E" w:rsidRPr="00A6453C">
        <w:t xml:space="preserve"> </w:t>
      </w:r>
      <w:r>
        <w:t xml:space="preserve">means any agreement or deed that Project Co is required by the State to enter or does enter into with a </w:t>
      </w:r>
      <w:r w:rsidR="00420438">
        <w:t xml:space="preserve">Direct Interface Party </w:t>
      </w:r>
      <w:r w:rsidR="009B33D5">
        <w:t xml:space="preserve">in respect of Interface Works </w:t>
      </w:r>
      <w:r w:rsidR="00E31C5F">
        <w:t xml:space="preserve">under which Project Co has recourse against the Direct Interface Party in respect of acts or omissions of the Direct Interface Party in carrying out the </w:t>
      </w:r>
      <w:r w:rsidR="002E44B8">
        <w:t>Interface Works</w:t>
      </w:r>
      <w:r w:rsidR="00420438">
        <w:t>.</w:t>
      </w:r>
      <w:r w:rsidR="00EE384E">
        <w:t xml:space="preserve"> </w:t>
      </w:r>
      <w:r w:rsidR="00F60443">
        <w:rPr>
          <w:b/>
          <w:i/>
          <w:highlight w:val="yellow"/>
        </w:rPr>
        <w:t>[Note:</w:t>
      </w:r>
      <w:r w:rsidR="00A61D2C" w:rsidRPr="000977C4">
        <w:rPr>
          <w:b/>
          <w:i/>
          <w:highlight w:val="yellow"/>
        </w:rPr>
        <w:t xml:space="preserve"> The intention is to capture those agreements where Project Co has direct recourse against the Interface Party</w:t>
      </w:r>
      <w:r w:rsidR="00A61D2C" w:rsidRPr="0074454B">
        <w:rPr>
          <w:b/>
          <w:i/>
          <w:highlight w:val="yellow"/>
        </w:rPr>
        <w:t>.</w:t>
      </w:r>
      <w:r w:rsidR="00EE384E">
        <w:rPr>
          <w:b/>
          <w:i/>
          <w:highlight w:val="yellow"/>
        </w:rPr>
        <w:t xml:space="preserve"> </w:t>
      </w:r>
      <w:r w:rsidR="0074454B" w:rsidRPr="0074454B">
        <w:rPr>
          <w:b/>
          <w:i/>
          <w:highlight w:val="yellow"/>
        </w:rPr>
        <w:t>If</w:t>
      </w:r>
      <w:r w:rsidR="00D513C2">
        <w:rPr>
          <w:b/>
          <w:i/>
          <w:highlight w:val="yellow"/>
        </w:rPr>
        <w:t xml:space="preserve"> </w:t>
      </w:r>
      <w:r w:rsidR="0074454B" w:rsidRPr="0074454B">
        <w:rPr>
          <w:b/>
          <w:i/>
          <w:highlight w:val="yellow"/>
        </w:rPr>
        <w:t xml:space="preserve">Interface Deeds are entered into where there is no direct recourse to the Interface Party, amendments will need to be made on a </w:t>
      </w:r>
      <w:r w:rsidR="007F7C49">
        <w:rPr>
          <w:b/>
          <w:i/>
          <w:highlight w:val="yellow"/>
        </w:rPr>
        <w:t>p</w:t>
      </w:r>
      <w:r w:rsidR="0074454B" w:rsidRPr="0074454B">
        <w:rPr>
          <w:b/>
          <w:i/>
          <w:highlight w:val="yellow"/>
        </w:rPr>
        <w:t>roject specific basis</w:t>
      </w:r>
      <w:r w:rsidR="007F7C49">
        <w:rPr>
          <w:b/>
          <w:i/>
          <w:highlight w:val="yellow"/>
        </w:rPr>
        <w:t>.</w:t>
      </w:r>
      <w:r w:rsidR="00A61D2C" w:rsidRPr="0074454B">
        <w:rPr>
          <w:b/>
          <w:i/>
          <w:highlight w:val="yellow"/>
        </w:rPr>
        <w:t>]</w:t>
      </w:r>
    </w:p>
    <w:p w:rsidR="007E5B1E" w:rsidRPr="000E78A0" w:rsidRDefault="007E5B1E" w:rsidP="00877591">
      <w:pPr>
        <w:pStyle w:val="Definition"/>
      </w:pPr>
      <w:r w:rsidRPr="004266D7">
        <w:rPr>
          <w:b/>
        </w:rPr>
        <w:t>Direct Interface Party</w:t>
      </w:r>
      <w:r>
        <w:t xml:space="preserve"> means [</w:t>
      </w:r>
      <w:r w:rsidRPr="009C031A">
        <w:rPr>
          <w:i/>
          <w:highlight w:val="yellow"/>
        </w:rPr>
        <w:t>Insert</w:t>
      </w:r>
      <w:r>
        <w:t>].</w:t>
      </w:r>
      <w:r w:rsidR="00EE384E">
        <w:t xml:space="preserve"> </w:t>
      </w:r>
      <w:r w:rsidRPr="00A6453C">
        <w:rPr>
          <w:b/>
          <w:i/>
          <w:highlight w:val="yellow"/>
        </w:rPr>
        <w:t>[Note: To be consi</w:t>
      </w:r>
      <w:r w:rsidRPr="00AE563D">
        <w:rPr>
          <w:b/>
          <w:i/>
          <w:highlight w:val="yellow"/>
        </w:rPr>
        <w:t>dered on a project specific basis</w:t>
      </w:r>
      <w:r w:rsidR="007F7C49" w:rsidRPr="00AE563D">
        <w:rPr>
          <w:b/>
          <w:i/>
          <w:highlight w:val="yellow"/>
        </w:rPr>
        <w:t>.</w:t>
      </w:r>
      <w:r w:rsidRPr="00A6453C">
        <w:rPr>
          <w:b/>
          <w:i/>
          <w:highlight w:val="yellow"/>
        </w:rPr>
        <w:t>]</w:t>
      </w:r>
    </w:p>
    <w:p w:rsidR="009B33D5" w:rsidRDefault="002E44B8" w:rsidP="00877591">
      <w:pPr>
        <w:pStyle w:val="Definition"/>
      </w:pPr>
      <w:r>
        <w:rPr>
          <w:b/>
        </w:rPr>
        <w:t>Direct Interface Works</w:t>
      </w:r>
      <w:r>
        <w:t xml:space="preserve"> </w:t>
      </w:r>
      <w:r w:rsidR="009B33D5">
        <w:t>means</w:t>
      </w:r>
      <w:r w:rsidR="009B33D5" w:rsidRPr="003157A0">
        <w:t xml:space="preserve"> </w:t>
      </w:r>
      <w:r w:rsidR="009B33D5">
        <w:t xml:space="preserve">works, services, activities </w:t>
      </w:r>
      <w:r w:rsidR="00FD50C5">
        <w:t xml:space="preserve">or </w:t>
      </w:r>
      <w:r w:rsidR="009B33D5">
        <w:t>functions:</w:t>
      </w:r>
    </w:p>
    <w:p w:rsidR="009B33D5" w:rsidRDefault="009B33D5" w:rsidP="00877591">
      <w:pPr>
        <w:pStyle w:val="DefinitionNum2"/>
      </w:pPr>
      <w:r>
        <w:t>in connection with the Project Assets;</w:t>
      </w:r>
    </w:p>
    <w:p w:rsidR="009B33D5" w:rsidRDefault="009B33D5" w:rsidP="00877591">
      <w:pPr>
        <w:pStyle w:val="DefinitionNum2"/>
      </w:pPr>
      <w:r>
        <w:t>otherwise in connection with the Project Activities; or</w:t>
      </w:r>
    </w:p>
    <w:p w:rsidR="009B33D5" w:rsidRDefault="009B33D5" w:rsidP="00877591">
      <w:pPr>
        <w:pStyle w:val="DefinitionNum2"/>
      </w:pPr>
      <w:r>
        <w:t>on,</w:t>
      </w:r>
      <w:r w:rsidR="005505DB">
        <w:t xml:space="preserve"> in, under</w:t>
      </w:r>
      <w:r w:rsidR="001D031E">
        <w:t>, over</w:t>
      </w:r>
      <w:r>
        <w:t xml:space="preserve"> or in the direct vicinity of the Project Area,</w:t>
      </w:r>
    </w:p>
    <w:p w:rsidR="002E44B8" w:rsidRPr="002E090F" w:rsidRDefault="009B33D5" w:rsidP="009B33D5">
      <w:pPr>
        <w:pStyle w:val="Definition"/>
      </w:pPr>
      <w:r w:rsidRPr="003826FB">
        <w:t>which are undert</w:t>
      </w:r>
      <w:r>
        <w:t xml:space="preserve">aken by a Direct Interface Party </w:t>
      </w:r>
      <w:r w:rsidR="005505DB">
        <w:t xml:space="preserve">during the Term </w:t>
      </w:r>
      <w:r>
        <w:t>simultaneously with Project Co's performance of the Project Activities</w:t>
      </w:r>
      <w:r w:rsidDel="009B33D5">
        <w:t xml:space="preserve"> </w:t>
      </w:r>
      <w:r>
        <w:t xml:space="preserve">and are </w:t>
      </w:r>
      <w:r w:rsidR="002E44B8">
        <w:t>the subject of a Direct Interface Deed.</w:t>
      </w:r>
    </w:p>
    <w:p w:rsidR="003E4491" w:rsidRPr="001F2445" w:rsidRDefault="003E4491" w:rsidP="008E159C">
      <w:pPr>
        <w:pStyle w:val="Definition"/>
      </w:pPr>
      <w:r w:rsidRPr="001F2445">
        <w:rPr>
          <w:b/>
        </w:rPr>
        <w:t>Dispute</w:t>
      </w:r>
      <w:r w:rsidRPr="001F2445">
        <w:t xml:space="preserve"> has the meaning given in clause </w:t>
      </w:r>
      <w:r w:rsidR="00604EEE">
        <w:fldChar w:fldCharType="begin"/>
      </w:r>
      <w:r w:rsidR="00604EEE">
        <w:instrText xml:space="preserve"> REF _Ref462154044 \r \h </w:instrText>
      </w:r>
      <w:r w:rsidR="00604EEE">
        <w:fldChar w:fldCharType="separate"/>
      </w:r>
      <w:r w:rsidR="00244644">
        <w:t>48.1</w:t>
      </w:r>
      <w:r w:rsidR="00604EEE">
        <w:fldChar w:fldCharType="end"/>
      </w:r>
      <w:r w:rsidRPr="001F2445">
        <w:t>.</w:t>
      </w:r>
    </w:p>
    <w:p w:rsidR="003E4491" w:rsidRPr="00DE4FE9" w:rsidRDefault="003E4491" w:rsidP="008E159C">
      <w:pPr>
        <w:pStyle w:val="Definition"/>
      </w:pPr>
      <w:r w:rsidRPr="008736E9">
        <w:rPr>
          <w:b/>
        </w:rPr>
        <w:t>Distribution</w:t>
      </w:r>
      <w:r w:rsidRPr="008736E9">
        <w:t xml:space="preserve"> means, without double counting,</w:t>
      </w:r>
      <w:r w:rsidRPr="00DE4FE9">
        <w:t xml:space="preserve"> any:</w:t>
      </w:r>
    </w:p>
    <w:p w:rsidR="003E4491" w:rsidRPr="008C468C" w:rsidRDefault="003E4491" w:rsidP="008E159C">
      <w:pPr>
        <w:pStyle w:val="DefinitionNum2"/>
      </w:pPr>
      <w:r w:rsidRPr="005900D9">
        <w:t>dividend, return of capital, or other distribution or payment (in cash or in kind) in connection with the share capital</w:t>
      </w:r>
      <w:r w:rsidR="006D3E7D">
        <w:t>,</w:t>
      </w:r>
      <w:r w:rsidRPr="005900D9">
        <w:t xml:space="preserve"> units </w:t>
      </w:r>
      <w:r w:rsidR="006D3E7D">
        <w:t xml:space="preserve">or partnership interest </w:t>
      </w:r>
      <w:r w:rsidRPr="005900D9">
        <w:t>of a Group M</w:t>
      </w:r>
      <w:r w:rsidRPr="00AB5687">
        <w:t xml:space="preserve">ember or shareholder loans (or other loans in the nature of </w:t>
      </w:r>
      <w:r w:rsidR="00C84064">
        <w:t>E</w:t>
      </w:r>
      <w:r w:rsidRPr="00AB5687">
        <w:t xml:space="preserve">quity </w:t>
      </w:r>
      <w:r w:rsidR="00C84064">
        <w:t>F</w:t>
      </w:r>
      <w:r w:rsidRPr="00AB5687">
        <w:t>unding) to, or for the benefit of, a Group Member</w:t>
      </w:r>
      <w:r w:rsidRPr="008C468C">
        <w:t>;</w:t>
      </w:r>
    </w:p>
    <w:p w:rsidR="003E4491" w:rsidRPr="00A96B13" w:rsidRDefault="003E4491" w:rsidP="008E159C">
      <w:pPr>
        <w:pStyle w:val="DefinitionNum2"/>
      </w:pPr>
      <w:r w:rsidRPr="008C468C">
        <w:t xml:space="preserve">release by a Group </w:t>
      </w:r>
      <w:r w:rsidRPr="00355E12">
        <w:t xml:space="preserve">Member of any actual or contingent liability of </w:t>
      </w:r>
      <w:r w:rsidR="000B42ED">
        <w:t xml:space="preserve">a </w:t>
      </w:r>
      <w:r w:rsidR="00BC5684">
        <w:t>Project Entity</w:t>
      </w:r>
      <w:r w:rsidR="000B42ED" w:rsidRPr="00451DF9">
        <w:t xml:space="preserve"> </w:t>
      </w:r>
      <w:r w:rsidRPr="00451DF9">
        <w:t xml:space="preserve">or any Equity Investor (or any Related Body Corporate or Related Trust </w:t>
      </w:r>
      <w:r w:rsidR="00D15C3D">
        <w:t xml:space="preserve">Entity </w:t>
      </w:r>
      <w:r w:rsidRPr="00A96B13">
        <w:t>of an Equity Investor); or</w:t>
      </w:r>
    </w:p>
    <w:p w:rsidR="003E4491" w:rsidRPr="005900D9" w:rsidRDefault="003E4491" w:rsidP="008E159C">
      <w:pPr>
        <w:pStyle w:val="DefinitionNum2"/>
      </w:pPr>
      <w:r w:rsidRPr="00A96B13">
        <w:t xml:space="preserve">payment, loan or transfer of any assets or provision of any other benefit </w:t>
      </w:r>
      <w:r w:rsidRPr="008736E9">
        <w:t xml:space="preserve">by a Group Member to any Equity Investor (or any Related Body Corporate </w:t>
      </w:r>
      <w:r w:rsidRPr="00DE4FE9">
        <w:t xml:space="preserve">or Related Trust </w:t>
      </w:r>
      <w:r w:rsidR="00D15C3D">
        <w:t xml:space="preserve">Entity </w:t>
      </w:r>
      <w:r w:rsidRPr="005900D9">
        <w:t>of any Equity Investor) which is not on arm's length commercial terms.</w:t>
      </w:r>
    </w:p>
    <w:p w:rsidR="00F777D5" w:rsidRPr="00F22F1F" w:rsidRDefault="00F777D5" w:rsidP="008E159C">
      <w:pPr>
        <w:pStyle w:val="Definition"/>
      </w:pPr>
      <w:r w:rsidRPr="006F33B1">
        <w:rPr>
          <w:b/>
        </w:rPr>
        <w:t xml:space="preserve">Downstream </w:t>
      </w:r>
      <w:r w:rsidR="0092476D">
        <w:rPr>
          <w:b/>
        </w:rPr>
        <w:t>Independent Reviewer</w:t>
      </w:r>
      <w:r w:rsidRPr="006F33B1">
        <w:rPr>
          <w:b/>
        </w:rPr>
        <w:t xml:space="preserve"> Functions</w:t>
      </w:r>
      <w:r w:rsidRPr="00F22F1F">
        <w:t xml:space="preserve"> has the meaning given in the </w:t>
      </w:r>
      <w:r w:rsidR="0092476D">
        <w:t>Independent Reviewer</w:t>
      </w:r>
      <w:r w:rsidRPr="00F22F1F">
        <w:t xml:space="preserve"> Deed of Appointment.</w:t>
      </w:r>
    </w:p>
    <w:p w:rsidR="003E4491" w:rsidRPr="000A1C2F" w:rsidRDefault="003E4491" w:rsidP="008E159C">
      <w:pPr>
        <w:pStyle w:val="Definition"/>
      </w:pPr>
      <w:r w:rsidRPr="006F33B1">
        <w:rPr>
          <w:b/>
        </w:rPr>
        <w:t>Easements</w:t>
      </w:r>
      <w:r>
        <w:t xml:space="preserve"> means those easements, restrictions on use, covenants, agreements, or other similar arrangements together with any leases, sub-leases, licences, rights or privileges in each case as are granted </w:t>
      </w:r>
      <w:r w:rsidR="00C03DCC">
        <w:t xml:space="preserve">or existing </w:t>
      </w:r>
      <w:r>
        <w:t xml:space="preserve">at the date of </w:t>
      </w:r>
      <w:r w:rsidR="0092476D">
        <w:t>this Deed</w:t>
      </w:r>
      <w:r>
        <w:t>.</w:t>
      </w:r>
    </w:p>
    <w:p w:rsidR="003E4491" w:rsidRPr="001F2445" w:rsidRDefault="003E4491" w:rsidP="008E159C">
      <w:pPr>
        <w:pStyle w:val="Definition"/>
        <w:rPr>
          <w:rFonts w:eastAsia="SimSun"/>
          <w:lang w:eastAsia="zh-CN"/>
        </w:rPr>
      </w:pPr>
      <w:r w:rsidRPr="006F33B1">
        <w:rPr>
          <w:b/>
          <w:bCs/>
        </w:rPr>
        <w:t>Emergency</w:t>
      </w:r>
      <w:r w:rsidRPr="00A6453C">
        <w:rPr>
          <w:bCs/>
        </w:rPr>
        <w:t xml:space="preserve"> </w:t>
      </w:r>
      <w:r w:rsidRPr="001F2445">
        <w:t>means any event which:</w:t>
      </w:r>
    </w:p>
    <w:p w:rsidR="003E4491" w:rsidRPr="001F2445" w:rsidRDefault="003E4491" w:rsidP="008E159C">
      <w:pPr>
        <w:pStyle w:val="DefinitionNum2"/>
      </w:pPr>
      <w:r w:rsidRPr="001F2445">
        <w:t xml:space="preserve">involves </w:t>
      </w:r>
      <w:r w:rsidR="002159B8">
        <w:t xml:space="preserve">serious </w:t>
      </w:r>
      <w:r w:rsidRPr="001F2445">
        <w:t xml:space="preserve">personal injury, death or </w:t>
      </w:r>
      <w:r>
        <w:t xml:space="preserve">significant </w:t>
      </w:r>
      <w:r w:rsidRPr="001F2445">
        <w:t xml:space="preserve">damage to or destruction of the </w:t>
      </w:r>
      <w:r w:rsidR="000759AA">
        <w:t>Project Assets</w:t>
      </w:r>
      <w:r w:rsidR="00F44A9D">
        <w:t xml:space="preserve"> or other property in connection with the Project</w:t>
      </w:r>
      <w:r w:rsidRPr="001F2445">
        <w:t>;</w:t>
      </w:r>
    </w:p>
    <w:p w:rsidR="003E4491" w:rsidRPr="001F2445" w:rsidRDefault="003E4491" w:rsidP="008E159C">
      <w:pPr>
        <w:pStyle w:val="DefinitionNum2"/>
      </w:pPr>
      <w:r w:rsidRPr="001F2445">
        <w:t>poses a serious risk to:</w:t>
      </w:r>
    </w:p>
    <w:p w:rsidR="003E4491" w:rsidRPr="001F2445" w:rsidRDefault="003E4491" w:rsidP="008E159C">
      <w:pPr>
        <w:pStyle w:val="DefinitionNum3"/>
      </w:pPr>
      <w:r w:rsidRPr="001F2445">
        <w:t>the public interest;</w:t>
      </w:r>
    </w:p>
    <w:p w:rsidR="003E4491" w:rsidRPr="001F2445" w:rsidRDefault="003E4491" w:rsidP="008E159C">
      <w:pPr>
        <w:pStyle w:val="DefinitionNum3"/>
      </w:pPr>
      <w:r>
        <w:t xml:space="preserve">the </w:t>
      </w:r>
      <w:r w:rsidRPr="001F2445">
        <w:t xml:space="preserve">health or safety of </w:t>
      </w:r>
      <w:r>
        <w:t>any person</w:t>
      </w:r>
      <w:r w:rsidRPr="001F2445">
        <w:t>;</w:t>
      </w:r>
    </w:p>
    <w:p w:rsidR="003E4491" w:rsidRPr="001F2445" w:rsidRDefault="003E4491" w:rsidP="008E159C">
      <w:pPr>
        <w:pStyle w:val="DefinitionNum3"/>
      </w:pPr>
      <w:r w:rsidRPr="001F2445">
        <w:lastRenderedPageBreak/>
        <w:t>the Environment;</w:t>
      </w:r>
    </w:p>
    <w:p w:rsidR="003E4491" w:rsidRPr="001F2445" w:rsidRDefault="003E4491" w:rsidP="008E159C">
      <w:pPr>
        <w:pStyle w:val="DefinitionNum3"/>
      </w:pPr>
      <w:r w:rsidRPr="001F2445">
        <w:t xml:space="preserve">the </w:t>
      </w:r>
      <w:r w:rsidR="00E74CE8">
        <w:t>Project Area</w:t>
      </w:r>
      <w:r w:rsidRPr="001F2445">
        <w:t>;</w:t>
      </w:r>
    </w:p>
    <w:p w:rsidR="003E4491" w:rsidRDefault="003E4491" w:rsidP="008E159C">
      <w:pPr>
        <w:pStyle w:val="DefinitionNum3"/>
      </w:pPr>
      <w:r w:rsidRPr="001F2445">
        <w:t xml:space="preserve">the structural integrity of any part of the </w:t>
      </w:r>
      <w:r w:rsidR="000759AA">
        <w:t>Project Assets</w:t>
      </w:r>
      <w:r w:rsidRPr="001F2445">
        <w:t>; or</w:t>
      </w:r>
    </w:p>
    <w:p w:rsidR="00F44A9D" w:rsidRPr="00390BA9" w:rsidRDefault="007F5997" w:rsidP="008E159C">
      <w:pPr>
        <w:pStyle w:val="DefinitionNum3"/>
      </w:pPr>
      <w:r w:rsidRPr="00390BA9">
        <w:t>Operations</w:t>
      </w:r>
      <w:r w:rsidR="00F44A9D" w:rsidRPr="00390BA9">
        <w:t>,</w:t>
      </w:r>
    </w:p>
    <w:p w:rsidR="00F44A9D" w:rsidRDefault="00F44A9D" w:rsidP="00F22F1F">
      <w:pPr>
        <w:pStyle w:val="IndentParaLevel2"/>
      </w:pPr>
      <w:r>
        <w:t xml:space="preserve">or </w:t>
      </w:r>
      <w:r w:rsidR="003E4491">
        <w:t xml:space="preserve">poses a serious risk of damaging or destroying the </w:t>
      </w:r>
      <w:r w:rsidR="000759AA">
        <w:t>Project Assets</w:t>
      </w:r>
      <w:r w:rsidR="003E4491">
        <w:t xml:space="preserve"> or any other property</w:t>
      </w:r>
      <w:r>
        <w:t>;</w:t>
      </w:r>
    </w:p>
    <w:p w:rsidR="00F44A9D" w:rsidRDefault="00F44A9D" w:rsidP="008E159C">
      <w:pPr>
        <w:pStyle w:val="DefinitionNum2"/>
      </w:pPr>
      <w:r>
        <w:t>requires an urgent response to prevent any occurrence which could:</w:t>
      </w:r>
    </w:p>
    <w:p w:rsidR="00F44A9D" w:rsidRDefault="00F44A9D" w:rsidP="008E159C">
      <w:pPr>
        <w:pStyle w:val="DefinitionNum3"/>
      </w:pPr>
      <w:r>
        <w:t xml:space="preserve">cause personal injury or significant damage to or destruction of the </w:t>
      </w:r>
      <w:r w:rsidR="000759AA">
        <w:t>Project Assets</w:t>
      </w:r>
      <w:r>
        <w:t xml:space="preserve"> or other property;</w:t>
      </w:r>
    </w:p>
    <w:p w:rsidR="00F44A9D" w:rsidRDefault="00F44A9D" w:rsidP="008E159C">
      <w:pPr>
        <w:pStyle w:val="DefinitionNum3"/>
      </w:pPr>
      <w:r>
        <w:t>compromise the health or safety of any person or property; or</w:t>
      </w:r>
    </w:p>
    <w:p w:rsidR="00384731" w:rsidRDefault="00F44A9D" w:rsidP="008E159C">
      <w:pPr>
        <w:pStyle w:val="DefinitionNum3"/>
      </w:pPr>
      <w:r w:rsidRPr="00390BA9">
        <w:t xml:space="preserve">have a significant impact on </w:t>
      </w:r>
      <w:r w:rsidR="007F5997" w:rsidRPr="00390BA9">
        <w:t>Operations</w:t>
      </w:r>
      <w:r w:rsidR="00384731">
        <w:t>; or</w:t>
      </w:r>
    </w:p>
    <w:p w:rsidR="00F44A9D" w:rsidRPr="00390BA9" w:rsidRDefault="00384731" w:rsidP="008E159C">
      <w:pPr>
        <w:pStyle w:val="DefinitionNum2"/>
      </w:pPr>
      <w:r>
        <w:t>prevents the Project Assets or any part of them being open to the public for the safe, efficient and continuous passage of vehicles</w:t>
      </w:r>
      <w:r w:rsidR="009A0FD2">
        <w:t xml:space="preserve">, other than where this is planned in accordance with any agreed procedures referred to in </w:t>
      </w:r>
      <w:r w:rsidR="00011A17">
        <w:t>this</w:t>
      </w:r>
      <w:r w:rsidR="009A0FD2">
        <w:t xml:space="preserve"> Deed</w:t>
      </w:r>
      <w:r w:rsidR="001D031E">
        <w:t>.</w:t>
      </w:r>
    </w:p>
    <w:p w:rsidR="00417E7E" w:rsidRPr="00F22F1F" w:rsidRDefault="00A51658" w:rsidP="008E159C">
      <w:pPr>
        <w:pStyle w:val="Definition"/>
      </w:pPr>
      <w:r>
        <w:rPr>
          <w:b/>
        </w:rPr>
        <w:t>Encumbrance</w:t>
      </w:r>
      <w:r w:rsidR="00417E7E" w:rsidRPr="00AE078B">
        <w:t xml:space="preserve"> </w:t>
      </w:r>
      <w:r w:rsidR="00417E7E">
        <w:t xml:space="preserve">has the meaning given in the </w:t>
      </w:r>
      <w:r w:rsidR="006545F8">
        <w:t>State</w:t>
      </w:r>
      <w:r w:rsidR="00417E7E">
        <w:t xml:space="preserve"> Security.</w:t>
      </w:r>
    </w:p>
    <w:p w:rsidR="00E74CE8" w:rsidRPr="00956EBA" w:rsidRDefault="00E74CE8" w:rsidP="008E159C">
      <w:pPr>
        <w:pStyle w:val="Definition"/>
      </w:pPr>
      <w:r w:rsidRPr="00E74CE8">
        <w:rPr>
          <w:b/>
          <w:bCs/>
        </w:rPr>
        <w:t>Engineering Cadet</w:t>
      </w:r>
      <w:r w:rsidRPr="00AE078B">
        <w:rPr>
          <w:bCs/>
        </w:rPr>
        <w:t xml:space="preserve"> </w:t>
      </w:r>
      <w:r w:rsidRPr="00956EBA">
        <w:rPr>
          <w:bCs/>
        </w:rPr>
        <w:t>means a person who is combining formal university training in an engineering or related discipline with practical work experience.</w:t>
      </w:r>
    </w:p>
    <w:p w:rsidR="001A38D1" w:rsidRPr="00CD6276" w:rsidRDefault="001A38D1" w:rsidP="008E159C">
      <w:pPr>
        <w:pStyle w:val="Definition"/>
      </w:pPr>
      <w:r w:rsidRPr="00CD6276">
        <w:rPr>
          <w:b/>
        </w:rPr>
        <w:t>Enterprise Agreement</w:t>
      </w:r>
      <w:r w:rsidRPr="001A38D1">
        <w:t xml:space="preserve"> has the same meaning as in the </w:t>
      </w:r>
      <w:r w:rsidRPr="00CD6276">
        <w:rPr>
          <w:i/>
        </w:rPr>
        <w:t>Fair Work Act 2009</w:t>
      </w:r>
      <w:r w:rsidRPr="001A38D1">
        <w:t xml:space="preserve"> (Cth).</w:t>
      </w:r>
      <w:r w:rsidR="00EE384E">
        <w:t xml:space="preserve"> </w:t>
      </w:r>
      <w:r w:rsidRPr="00CD6276">
        <w:rPr>
          <w:b/>
          <w:i/>
          <w:highlight w:val="yellow"/>
        </w:rPr>
        <w:t>[Note: Definition to be deleted if Building Code 2016 not applicable.]</w:t>
      </w:r>
    </w:p>
    <w:p w:rsidR="00D14249" w:rsidRPr="00323234" w:rsidRDefault="00D14249" w:rsidP="008E159C">
      <w:pPr>
        <w:pStyle w:val="Definition"/>
      </w:pPr>
      <w:r w:rsidRPr="00323234">
        <w:rPr>
          <w:b/>
          <w:bCs/>
        </w:rPr>
        <w:t>Entity</w:t>
      </w:r>
      <w:r w:rsidRPr="00323234">
        <w:t xml:space="preserve"> has the meaning given in section 64A of the Corporations Act, but is also deemed to include a joint venture within the meaning of Australian Accounting Standard 131 (AASB 131).</w:t>
      </w:r>
    </w:p>
    <w:p w:rsidR="003E4491" w:rsidRPr="00BE20BE" w:rsidRDefault="003E4491" w:rsidP="008E159C">
      <w:pPr>
        <w:pStyle w:val="Definition"/>
      </w:pPr>
      <w:r w:rsidRPr="00163B20">
        <w:rPr>
          <w:b/>
        </w:rPr>
        <w:t>Environment</w:t>
      </w:r>
      <w:r w:rsidRPr="00163B20">
        <w:t xml:space="preserve"> means the physical factors of the surroundings of humans and other life forms, including the land, soil, plants, ha</w:t>
      </w:r>
      <w:r w:rsidRPr="00435C64">
        <w:t>bitat, waters, atmosphere</w:t>
      </w:r>
      <w:r w:rsidRPr="00BE20BE">
        <w:t xml:space="preserve">, climate, sounds, odours, tastes, biodiversity and the </w:t>
      </w:r>
      <w:r w:rsidR="00E74CE8">
        <w:t>Site</w:t>
      </w:r>
      <w:r w:rsidR="006547C9">
        <w:t xml:space="preserve">'s </w:t>
      </w:r>
      <w:r w:rsidRPr="00BE20BE">
        <w:t xml:space="preserve">social </w:t>
      </w:r>
      <w:r w:rsidR="006547C9">
        <w:t>and</w:t>
      </w:r>
      <w:r w:rsidRPr="00BE20BE">
        <w:t xml:space="preserve"> aesthetic</w:t>
      </w:r>
      <w:r w:rsidR="006547C9">
        <w:t xml:space="preserve"> characteristic</w:t>
      </w:r>
      <w:r w:rsidRPr="00BE20BE">
        <w:t>s.</w:t>
      </w:r>
    </w:p>
    <w:p w:rsidR="003E4491" w:rsidRPr="00981631" w:rsidRDefault="003E4491" w:rsidP="008E159C">
      <w:pPr>
        <w:pStyle w:val="Definition"/>
      </w:pPr>
      <w:r w:rsidRPr="00BE20BE">
        <w:rPr>
          <w:b/>
        </w:rPr>
        <w:t>Environmental Hazard</w:t>
      </w:r>
      <w:r w:rsidRPr="00AE078B">
        <w:t xml:space="preserve"> </w:t>
      </w:r>
      <w:r w:rsidRPr="00BE20BE">
        <w:t xml:space="preserve">means a state of danger to human beings or the Environment whether imminent or otherwise resulting from the location, storage, handling or release of any substance having toxic, corrosive, flammable, explosive, infectious or otherwise dangerous </w:t>
      </w:r>
      <w:r w:rsidRPr="00981631">
        <w:t>characteristics.</w:t>
      </w:r>
    </w:p>
    <w:p w:rsidR="0040157C" w:rsidRPr="00030F7B" w:rsidRDefault="008A41DF" w:rsidP="008E159C">
      <w:pPr>
        <w:pStyle w:val="Definition"/>
      </w:pPr>
      <w:r w:rsidRPr="00030F7B">
        <w:rPr>
          <w:b/>
        </w:rPr>
        <w:t>Environmental Management Plan</w:t>
      </w:r>
      <w:r w:rsidRPr="00AE078B">
        <w:rPr>
          <w:b/>
        </w:rPr>
        <w:t xml:space="preserve"> </w:t>
      </w:r>
      <w:r w:rsidRPr="00030F7B">
        <w:t>means</w:t>
      </w:r>
      <w:r w:rsidR="006547C9" w:rsidRPr="0059735D">
        <w:t xml:space="preserve"> the </w:t>
      </w:r>
      <w:r w:rsidR="006547C9">
        <w:t>Project Plan of that name for each of the Development Phase and the Operati</w:t>
      </w:r>
      <w:r w:rsidR="00BD355C">
        <w:t>onal</w:t>
      </w:r>
      <w:r w:rsidR="006547C9">
        <w:t xml:space="preserve"> Phase</w:t>
      </w:r>
      <w:r w:rsidR="0040157C" w:rsidRPr="00030F7B">
        <w:t>.</w:t>
      </w:r>
    </w:p>
    <w:p w:rsidR="00D55A55" w:rsidRDefault="003E4491" w:rsidP="008E159C">
      <w:pPr>
        <w:pStyle w:val="Definition"/>
      </w:pPr>
      <w:r w:rsidRPr="00981631">
        <w:rPr>
          <w:b/>
        </w:rPr>
        <w:t>Environmental Requirements</w:t>
      </w:r>
      <w:r w:rsidRPr="00AE078B">
        <w:t xml:space="preserve"> </w:t>
      </w:r>
      <w:r w:rsidRPr="00981631">
        <w:t>means</w:t>
      </w:r>
      <w:r w:rsidR="00D01EAF">
        <w:t xml:space="preserve"> all</w:t>
      </w:r>
      <w:r w:rsidR="00D55A55">
        <w:t>:</w:t>
      </w:r>
    </w:p>
    <w:p w:rsidR="00D55A55" w:rsidRDefault="003E4491" w:rsidP="008E159C">
      <w:pPr>
        <w:pStyle w:val="DefinitionNum2"/>
      </w:pPr>
      <w:r w:rsidRPr="00981631">
        <w:t>Laws relating to the Environment and</w:t>
      </w:r>
      <w:r w:rsidR="00A3246F">
        <w:t xml:space="preserve">, </w:t>
      </w:r>
      <w:r w:rsidR="005870CD">
        <w:t>if</w:t>
      </w:r>
      <w:r w:rsidR="00A3246F">
        <w:t xml:space="preserve"> the Law is an Approval,</w:t>
      </w:r>
      <w:r w:rsidRPr="00981631">
        <w:t xml:space="preserve"> the conditions and requirements of any Approval relating to the Environment</w:t>
      </w:r>
      <w:r w:rsidR="00D55A55">
        <w:t>; and</w:t>
      </w:r>
    </w:p>
    <w:p w:rsidR="003E4491" w:rsidRPr="00981631" w:rsidRDefault="003E4491" w:rsidP="008E159C">
      <w:pPr>
        <w:pStyle w:val="DefinitionNum2"/>
      </w:pPr>
      <w:r w:rsidRPr="00E728A1">
        <w:t>environmental safeguards</w:t>
      </w:r>
      <w:r w:rsidRPr="001969C7">
        <w:t xml:space="preserve"> and measures necessary </w:t>
      </w:r>
      <w:r w:rsidR="001E2AD0" w:rsidRPr="001969C7">
        <w:t>to</w:t>
      </w:r>
      <w:r w:rsidR="001E2AD0">
        <w:t xml:space="preserve"> protect the </w:t>
      </w:r>
      <w:r w:rsidR="00201411">
        <w:t>E</w:t>
      </w:r>
      <w:r w:rsidR="001E2AD0">
        <w:t xml:space="preserve">nvironment and </w:t>
      </w:r>
      <w:r w:rsidRPr="00EB04CE">
        <w:t xml:space="preserve">avoid, reduce, minimise or </w:t>
      </w:r>
      <w:r w:rsidRPr="00BF5C9A">
        <w:t xml:space="preserve">mitigate the environmental impacts of the </w:t>
      </w:r>
      <w:r w:rsidRPr="0036660D">
        <w:t>Project Activities</w:t>
      </w:r>
      <w:r w:rsidR="003B0AA7">
        <w:t xml:space="preserve">, including those identified </w:t>
      </w:r>
      <w:r w:rsidR="00D007CF">
        <w:t xml:space="preserve">in </w:t>
      </w:r>
      <w:r w:rsidR="009B7CC5">
        <w:t xml:space="preserve">this </w:t>
      </w:r>
      <w:r w:rsidR="00CF7BB7">
        <w:t>Deed, any other Project Document</w:t>
      </w:r>
      <w:r w:rsidR="0030388E">
        <w:t xml:space="preserve"> </w:t>
      </w:r>
      <w:r w:rsidR="00AF4B19">
        <w:t xml:space="preserve">or </w:t>
      </w:r>
      <w:r w:rsidR="00CF7BB7">
        <w:t xml:space="preserve">otherwise </w:t>
      </w:r>
      <w:r w:rsidR="00AF4B19">
        <w:t>required by Best Industry Practices</w:t>
      </w:r>
      <w:r w:rsidRPr="0036660D">
        <w:t>.</w:t>
      </w:r>
    </w:p>
    <w:p w:rsidR="000B42ED" w:rsidRPr="008736E9" w:rsidRDefault="000B42ED" w:rsidP="008E159C">
      <w:pPr>
        <w:pStyle w:val="Definition"/>
      </w:pPr>
      <w:r w:rsidRPr="006B4CAD">
        <w:rPr>
          <w:b/>
        </w:rPr>
        <w:t>Equity Documents</w:t>
      </w:r>
      <w:r w:rsidRPr="00AE078B">
        <w:t xml:space="preserve"> </w:t>
      </w:r>
      <w:r w:rsidRPr="006B4CAD">
        <w:t>means</w:t>
      </w:r>
      <w:r>
        <w:t xml:space="preserve"> </w:t>
      </w:r>
      <w:r w:rsidRPr="009A431F">
        <w:t>each of the documents listed in</w:t>
      </w:r>
      <w:r>
        <w:t xml:space="preserve"> the Equity Documents Schedule</w:t>
      </w:r>
      <w:r w:rsidRPr="008736E9">
        <w:t>.</w:t>
      </w:r>
    </w:p>
    <w:p w:rsidR="000B42ED" w:rsidRPr="00A96B13" w:rsidRDefault="000B42ED" w:rsidP="008E159C">
      <w:pPr>
        <w:pStyle w:val="Definition"/>
      </w:pPr>
      <w:r>
        <w:rPr>
          <w:b/>
        </w:rPr>
        <w:lastRenderedPageBreak/>
        <w:t>Equity Documents Schedule</w:t>
      </w:r>
      <w:r>
        <w:t xml:space="preserve"> means Schedule 1</w:t>
      </w:r>
      <w:r w:rsidR="000759AA">
        <w:t>3</w:t>
      </w:r>
      <w:r>
        <w:t>.</w:t>
      </w:r>
    </w:p>
    <w:p w:rsidR="00C84064" w:rsidRPr="00AE078B" w:rsidRDefault="00C84064" w:rsidP="008E159C">
      <w:pPr>
        <w:pStyle w:val="Definition"/>
        <w:rPr>
          <w:highlight w:val="yellow"/>
        </w:rPr>
      </w:pPr>
      <w:r w:rsidRPr="006B6F47">
        <w:rPr>
          <w:b/>
        </w:rPr>
        <w:t>Equity Funding</w:t>
      </w:r>
      <w:r>
        <w:t xml:space="preserve"> means, at any time, </w:t>
      </w:r>
      <w:r w:rsidR="002D0E31">
        <w:t xml:space="preserve">equity capital to be or which has been contributed to </w:t>
      </w:r>
      <w:r w:rsidR="00FF13C4">
        <w:t>any Group Member</w:t>
      </w:r>
      <w:r w:rsidR="002D0E31">
        <w:t xml:space="preserve"> by way of subscription for shares or units or by way of shareholder or unitholder loans, in each case as</w:t>
      </w:r>
      <w:r>
        <w:t xml:space="preserve"> set out in the Financial Model.</w:t>
      </w:r>
      <w:r w:rsidR="00EE384E">
        <w:t xml:space="preserve"> </w:t>
      </w:r>
      <w:r w:rsidR="00AF00CD" w:rsidRPr="00AE078B">
        <w:rPr>
          <w:b/>
          <w:i/>
          <w:highlight w:val="yellow"/>
        </w:rPr>
        <w:t>[Note: To be tailored to Project Co's corporate structure, including inclusion of any equity contributed as</w:t>
      </w:r>
      <w:r w:rsidR="00AF00CD" w:rsidRPr="00037C9D">
        <w:rPr>
          <w:b/>
          <w:i/>
          <w:highlight w:val="yellow"/>
        </w:rPr>
        <w:t xml:space="preserve"> subordinated debt.</w:t>
      </w:r>
      <w:r w:rsidR="00EE384E">
        <w:rPr>
          <w:b/>
          <w:i/>
          <w:highlight w:val="yellow"/>
        </w:rPr>
        <w:t xml:space="preserve"> </w:t>
      </w:r>
      <w:r w:rsidR="00AF00CD" w:rsidRPr="00037C9D">
        <w:rPr>
          <w:b/>
          <w:i/>
          <w:highlight w:val="yellow"/>
        </w:rPr>
        <w:t xml:space="preserve">The </w:t>
      </w:r>
      <w:r w:rsidR="000428E2">
        <w:rPr>
          <w:b/>
          <w:i/>
          <w:highlight w:val="yellow"/>
        </w:rPr>
        <w:t>State</w:t>
      </w:r>
      <w:r w:rsidR="00AF00CD" w:rsidRPr="00037C9D">
        <w:rPr>
          <w:b/>
          <w:i/>
          <w:highlight w:val="yellow"/>
        </w:rPr>
        <w:t xml:space="preserve"> will require that the Financial Model clearly identifies the Equity Funding as referred to in </w:t>
      </w:r>
      <w:r w:rsidR="0092476D">
        <w:rPr>
          <w:b/>
          <w:i/>
          <w:highlight w:val="yellow"/>
        </w:rPr>
        <w:t>this Deed</w:t>
      </w:r>
      <w:r w:rsidR="00AF00CD" w:rsidRPr="00037C9D">
        <w:rPr>
          <w:b/>
          <w:i/>
          <w:highlight w:val="yellow"/>
        </w:rPr>
        <w:t xml:space="preserve"> and the definition may be amended to more clearly link to the relevant concept in the Financial Model.</w:t>
      </w:r>
      <w:r w:rsidR="00AF00CD" w:rsidRPr="00AE078B">
        <w:rPr>
          <w:b/>
          <w:i/>
          <w:highlight w:val="yellow"/>
        </w:rPr>
        <w:t>]</w:t>
      </w:r>
    </w:p>
    <w:p w:rsidR="0080439C" w:rsidRDefault="003E4491" w:rsidP="008E159C">
      <w:pPr>
        <w:pStyle w:val="Definition"/>
      </w:pPr>
      <w:r w:rsidRPr="006B4CAD">
        <w:rPr>
          <w:b/>
        </w:rPr>
        <w:t>Equity Investor</w:t>
      </w:r>
      <w:r w:rsidRPr="00AE078B">
        <w:t xml:space="preserve"> </w:t>
      </w:r>
      <w:r w:rsidRPr="006B4CAD">
        <w:t>means</w:t>
      </w:r>
      <w:r>
        <w:t>:</w:t>
      </w:r>
    </w:p>
    <w:p w:rsidR="003E4491" w:rsidRDefault="0080439C" w:rsidP="008E159C">
      <w:pPr>
        <w:pStyle w:val="DefinitionNum2"/>
      </w:pPr>
      <w:bookmarkStart w:id="25" w:name="_Ref444865128"/>
      <w:r>
        <w:t>a person identified</w:t>
      </w:r>
      <w:r w:rsidR="0040503D">
        <w:t xml:space="preserve"> as such</w:t>
      </w:r>
      <w:r>
        <w:t xml:space="preserve"> in the Ownership Schedule;</w:t>
      </w:r>
      <w:bookmarkEnd w:id="25"/>
      <w:r>
        <w:t xml:space="preserve"> </w:t>
      </w:r>
      <w:r w:rsidR="00AE5405">
        <w:t>and</w:t>
      </w:r>
    </w:p>
    <w:p w:rsidR="0080439C" w:rsidRDefault="003E4491" w:rsidP="008E159C">
      <w:pPr>
        <w:pStyle w:val="DefinitionNum2"/>
      </w:pPr>
      <w:bookmarkStart w:id="26" w:name="_Ref444865135"/>
      <w:r w:rsidRPr="006B4CAD">
        <w:t>each person who has provided or has agreed to provide</w:t>
      </w:r>
      <w:r w:rsidR="0080439C">
        <w:t>:</w:t>
      </w:r>
      <w:bookmarkEnd w:id="26"/>
    </w:p>
    <w:p w:rsidR="003E4491" w:rsidRDefault="00C84064" w:rsidP="008E159C">
      <w:pPr>
        <w:pStyle w:val="DefinitionNum3"/>
      </w:pPr>
      <w:r>
        <w:t>E</w:t>
      </w:r>
      <w:r w:rsidR="003E4491" w:rsidRPr="00D87B10">
        <w:t xml:space="preserve">quity </w:t>
      </w:r>
      <w:r>
        <w:t>F</w:t>
      </w:r>
      <w:r w:rsidR="003E4491" w:rsidRPr="00D87B10">
        <w:t>unding at the times and in the amounts set out in the Financial Model (whether by way of subscription for units or shares or provision of unitholder or shareholder loans)</w:t>
      </w:r>
      <w:r w:rsidR="003E4491">
        <w:t>;</w:t>
      </w:r>
      <w:r w:rsidR="003E4491" w:rsidRPr="00D87B10">
        <w:t xml:space="preserve"> </w:t>
      </w:r>
      <w:r w:rsidR="004F7309">
        <w:t>or</w:t>
      </w:r>
    </w:p>
    <w:p w:rsidR="0080439C" w:rsidRDefault="003E4491" w:rsidP="008E159C">
      <w:pPr>
        <w:pStyle w:val="DefinitionNum3"/>
      </w:pPr>
      <w:r w:rsidRPr="00D87B10">
        <w:t xml:space="preserve">any other equity, financial arrangement, security or option issued by or provided to a Group Member which </w:t>
      </w:r>
      <w:r w:rsidR="0080439C">
        <w:t>does not constitute a Refinancing</w:t>
      </w:r>
      <w:r w:rsidR="00D15C3D">
        <w:t>.</w:t>
      </w:r>
    </w:p>
    <w:p w:rsidR="003E4491" w:rsidRPr="00D2352D" w:rsidRDefault="003E4491" w:rsidP="008E159C">
      <w:pPr>
        <w:pStyle w:val="Definition"/>
      </w:pPr>
      <w:r w:rsidRPr="000215A7">
        <w:rPr>
          <w:b/>
        </w:rPr>
        <w:t>Equity IRR</w:t>
      </w:r>
      <w:r w:rsidRPr="00AE078B">
        <w:t xml:space="preserve"> </w:t>
      </w:r>
      <w:r w:rsidRPr="00D50145">
        <w:t xml:space="preserve">means the internal rate of return </w:t>
      </w:r>
      <w:r w:rsidR="000610F5">
        <w:t xml:space="preserve">to providers of Equity Funding </w:t>
      </w:r>
      <w:r w:rsidRPr="00D50145">
        <w:t>as set out in the Financial Close Financial Model or in the Financial Model (as the case may be).</w:t>
      </w:r>
      <w:r w:rsidR="000610F5">
        <w:t xml:space="preserve"> The internal rate of return is calculated on a nominal and pre-investor tax basis, using the dates for contributions of Equity Funding specified in the Financial Close Financial Model or in the Financial Model</w:t>
      </w:r>
      <w:r w:rsidR="00853AA9">
        <w:t xml:space="preserve"> (as the case may be</w:t>
      </w:r>
      <w:r w:rsidR="00853AA9" w:rsidRPr="00D2352D">
        <w:t>)</w:t>
      </w:r>
      <w:r w:rsidR="00251737" w:rsidRPr="00D2352D">
        <w:t>.</w:t>
      </w:r>
    </w:p>
    <w:p w:rsidR="00385B71" w:rsidRPr="00B156B2" w:rsidRDefault="007B66A1" w:rsidP="008E159C">
      <w:pPr>
        <w:pStyle w:val="Definition"/>
      </w:pPr>
      <w:r w:rsidRPr="00385B71">
        <w:rPr>
          <w:b/>
        </w:rPr>
        <w:t>Equity Subscription Agreement</w:t>
      </w:r>
      <w:r>
        <w:t xml:space="preserve"> has the meaning given to it in the Equity Documents Schedule.</w:t>
      </w:r>
    </w:p>
    <w:p w:rsidR="001A38D1" w:rsidRPr="00CD6276" w:rsidRDefault="001A38D1" w:rsidP="008E159C">
      <w:pPr>
        <w:pStyle w:val="Definition"/>
      </w:pPr>
      <w:r w:rsidRPr="00CD6276">
        <w:rPr>
          <w:b/>
        </w:rPr>
        <w:t>Exclusion Sanction</w:t>
      </w:r>
      <w:r w:rsidRPr="001A38D1">
        <w:t xml:space="preserve"> has the same meaning </w:t>
      </w:r>
      <w:r w:rsidR="00871787">
        <w:t>given</w:t>
      </w:r>
      <w:r w:rsidRPr="001A38D1">
        <w:t xml:space="preserve"> in subsection 3(3) of the Building Code 2016. </w:t>
      </w:r>
      <w:r w:rsidRPr="00CD6276">
        <w:rPr>
          <w:b/>
          <w:i/>
          <w:highlight w:val="yellow"/>
        </w:rPr>
        <w:t>[Note: Definition to be deleted if Building Code 2016 not applicable.]</w:t>
      </w:r>
    </w:p>
    <w:p w:rsidR="00797EC6" w:rsidRPr="006C721F" w:rsidRDefault="00797EC6" w:rsidP="008E159C">
      <w:pPr>
        <w:pStyle w:val="Definition"/>
      </w:pPr>
      <w:r>
        <w:rPr>
          <w:b/>
        </w:rPr>
        <w:t>Existing Insurance Component</w:t>
      </w:r>
      <w:r w:rsidRPr="00AE078B">
        <w:t xml:space="preserve"> </w:t>
      </w:r>
      <w:r>
        <w:t xml:space="preserve">has the meaning given in clause </w:t>
      </w:r>
      <w:r>
        <w:fldChar w:fldCharType="begin"/>
      </w:r>
      <w:r>
        <w:instrText xml:space="preserve"> REF _Ref479605585 \w \h </w:instrText>
      </w:r>
      <w:r>
        <w:fldChar w:fldCharType="separate"/>
      </w:r>
      <w:r w:rsidR="00244644">
        <w:t>44.15(c)</w:t>
      </w:r>
      <w:r>
        <w:fldChar w:fldCharType="end"/>
      </w:r>
      <w:r>
        <w:t>.</w:t>
      </w:r>
    </w:p>
    <w:p w:rsidR="003E4491" w:rsidRPr="0059735D" w:rsidRDefault="003E4491" w:rsidP="008E159C">
      <w:pPr>
        <w:pStyle w:val="Definition"/>
      </w:pPr>
      <w:r w:rsidRPr="004C6CF8">
        <w:rPr>
          <w:b/>
        </w:rPr>
        <w:t>Expert Determination Agreement</w:t>
      </w:r>
      <w:r w:rsidRPr="00685AE1">
        <w:t xml:space="preserve"> means Schedule </w:t>
      </w:r>
      <w:r w:rsidR="000759AA">
        <w:t>8</w:t>
      </w:r>
      <w:r w:rsidRPr="00685AE1">
        <w:t>.</w:t>
      </w:r>
    </w:p>
    <w:p w:rsidR="003E4491" w:rsidRDefault="003E4491" w:rsidP="008E159C">
      <w:pPr>
        <w:pStyle w:val="Definition"/>
      </w:pPr>
      <w:r w:rsidRPr="00163B20">
        <w:rPr>
          <w:b/>
        </w:rPr>
        <w:t>Expiry Date</w:t>
      </w:r>
      <w:r w:rsidRPr="00163B20">
        <w:t xml:space="preserve"> has the meaning given in clause </w:t>
      </w:r>
      <w:r w:rsidRPr="00163B20">
        <w:fldChar w:fldCharType="begin"/>
      </w:r>
      <w:r w:rsidRPr="00A96B13">
        <w:instrText xml:space="preserve"> REF _Ref234381423 \w \h  \* MERGEFORMAT </w:instrText>
      </w:r>
      <w:r w:rsidRPr="00163B20">
        <w:fldChar w:fldCharType="separate"/>
      </w:r>
      <w:r w:rsidR="00244644">
        <w:t>4.2</w:t>
      </w:r>
      <w:r w:rsidRPr="00163B20">
        <w:fldChar w:fldCharType="end"/>
      </w:r>
      <w:r w:rsidRPr="00163B20">
        <w:t>.</w:t>
      </w:r>
    </w:p>
    <w:p w:rsidR="00DF5CCD" w:rsidRPr="00DF5CCD" w:rsidRDefault="00DF5CCD" w:rsidP="008E159C">
      <w:pPr>
        <w:pStyle w:val="Definition"/>
      </w:pPr>
      <w:r>
        <w:rPr>
          <w:b/>
        </w:rPr>
        <w:t>Explanation</w:t>
      </w:r>
      <w:r>
        <w:t xml:space="preserve"> has the meaning given in </w:t>
      </w:r>
      <w:r w:rsidR="001D3284">
        <w:t xml:space="preserve">either </w:t>
      </w:r>
      <w:r>
        <w:t>clause</w:t>
      </w:r>
      <w:r w:rsidR="001D3284">
        <w:t xml:space="preserve"> </w:t>
      </w:r>
      <w:r w:rsidR="001D3284">
        <w:fldChar w:fldCharType="begin"/>
      </w:r>
      <w:r w:rsidR="001D3284">
        <w:instrText xml:space="preserve"> REF _Ref52005811 \w \h </w:instrText>
      </w:r>
      <w:r w:rsidR="001D3284">
        <w:fldChar w:fldCharType="separate"/>
      </w:r>
      <w:r w:rsidR="00244644">
        <w:t>20.5(c)(i)</w:t>
      </w:r>
      <w:r w:rsidR="001D3284">
        <w:fldChar w:fldCharType="end"/>
      </w:r>
      <w:r w:rsidR="001D3284">
        <w:t xml:space="preserve"> or clause</w:t>
      </w:r>
      <w:r>
        <w:t> </w:t>
      </w:r>
      <w:r w:rsidR="008F5769">
        <w:fldChar w:fldCharType="begin"/>
      </w:r>
      <w:r w:rsidR="008F5769">
        <w:instrText xml:space="preserve"> REF _Ref462120390 \w \h </w:instrText>
      </w:r>
      <w:r w:rsidR="008F5769">
        <w:fldChar w:fldCharType="separate"/>
      </w:r>
      <w:r w:rsidR="00244644">
        <w:t>26.4(d)(i)</w:t>
      </w:r>
      <w:r w:rsidR="008F5769">
        <w:fldChar w:fldCharType="end"/>
      </w:r>
      <w:r w:rsidR="001D3284">
        <w:t xml:space="preserve"> (as applicable)</w:t>
      </w:r>
      <w:r>
        <w:t>.</w:t>
      </w:r>
    </w:p>
    <w:p w:rsidR="002A467D" w:rsidRPr="003D6C66" w:rsidRDefault="003E4491" w:rsidP="008E159C">
      <w:pPr>
        <w:pStyle w:val="Definition"/>
      </w:pPr>
      <w:r w:rsidRPr="003D6C66">
        <w:rPr>
          <w:b/>
        </w:rPr>
        <w:t>Extension Event</w:t>
      </w:r>
      <w:r w:rsidRPr="003D6C66">
        <w:t xml:space="preserve"> means </w:t>
      </w:r>
      <w:r w:rsidR="001B74D8" w:rsidRPr="003D6C66">
        <w:t xml:space="preserve">the occurrence of any </w:t>
      </w:r>
      <w:r w:rsidRPr="003D6C66">
        <w:t xml:space="preserve">of the </w:t>
      </w:r>
      <w:r w:rsidR="00CC4E9F" w:rsidRPr="003D6C66">
        <w:t>following</w:t>
      </w:r>
      <w:r w:rsidRPr="003D6C66">
        <w:t xml:space="preserve"> events</w:t>
      </w:r>
      <w:r w:rsidR="002C6FDE" w:rsidRPr="003D6C66">
        <w:t xml:space="preserve"> after the date of this Deed</w:t>
      </w:r>
      <w:r w:rsidR="004E4D75">
        <w:t xml:space="preserve"> which occurs in respect of the Development Activities</w:t>
      </w:r>
      <w:r w:rsidR="00411CE7" w:rsidRPr="003D6C66">
        <w:t>:</w:t>
      </w:r>
    </w:p>
    <w:p w:rsidR="00CE6DD5" w:rsidRPr="003D6C66" w:rsidRDefault="00740CF5" w:rsidP="008E159C">
      <w:pPr>
        <w:pStyle w:val="DefinitionNum2"/>
      </w:pPr>
      <w:r w:rsidRPr="003D6C66">
        <w:t>a Compensable Extension Event;</w:t>
      </w:r>
    </w:p>
    <w:p w:rsidR="00740CF5" w:rsidRPr="006012DA" w:rsidRDefault="009A0FD2" w:rsidP="008E159C">
      <w:pPr>
        <w:pStyle w:val="DefinitionNum2"/>
      </w:pPr>
      <w:r w:rsidRPr="00303F69">
        <w:t xml:space="preserve">any </w:t>
      </w:r>
      <w:r w:rsidR="004E4D75">
        <w:t xml:space="preserve">breach of a </w:t>
      </w:r>
      <w:r w:rsidR="00CE6DD5" w:rsidRPr="00FE0421">
        <w:t xml:space="preserve">Direct Interface </w:t>
      </w:r>
      <w:r w:rsidR="004E4D75">
        <w:t>Deed by a Direct Interface Party</w:t>
      </w:r>
      <w:r w:rsidR="00CE6DD5" w:rsidRPr="00FE0421">
        <w:t>;</w:t>
      </w:r>
    </w:p>
    <w:p w:rsidR="00233BC6" w:rsidRPr="006012DA" w:rsidRDefault="00740CF5" w:rsidP="008E159C">
      <w:pPr>
        <w:pStyle w:val="DefinitionNum2"/>
      </w:pPr>
      <w:r w:rsidRPr="00303F69">
        <w:t>a Force Majeure Event</w:t>
      </w:r>
      <w:r w:rsidR="00FE0421">
        <w:t>;</w:t>
      </w:r>
      <w:r w:rsidR="00FE0421" w:rsidRPr="00FE0421">
        <w:t xml:space="preserve"> </w:t>
      </w:r>
      <w:r w:rsidR="00233BC6" w:rsidRPr="00361454">
        <w:t>or</w:t>
      </w:r>
    </w:p>
    <w:p w:rsidR="00740CF5" w:rsidRPr="00AD527F" w:rsidRDefault="00233BC6" w:rsidP="008E159C">
      <w:pPr>
        <w:pStyle w:val="DefinitionNum2"/>
      </w:pPr>
      <w:r w:rsidRPr="00303F69">
        <w:t>any other event expressly stated to be an Extension Event under this Deed</w:t>
      </w:r>
      <w:r w:rsidR="00A3246F" w:rsidRPr="00303F69">
        <w:t>.</w:t>
      </w:r>
    </w:p>
    <w:p w:rsidR="00E51BE9" w:rsidRPr="005A5F3A" w:rsidRDefault="00BF75DB" w:rsidP="008E159C">
      <w:pPr>
        <w:pStyle w:val="Definition"/>
        <w:rPr>
          <w:highlight w:val="yellow"/>
        </w:rPr>
      </w:pPr>
      <w:r w:rsidRPr="00303F69">
        <w:rPr>
          <w:b/>
        </w:rPr>
        <w:t xml:space="preserve">Facility </w:t>
      </w:r>
      <w:r w:rsidRPr="00FE0421">
        <w:rPr>
          <w:b/>
        </w:rPr>
        <w:t>Agent</w:t>
      </w:r>
      <w:r w:rsidRPr="00361454">
        <w:t xml:space="preserve"> means the </w:t>
      </w:r>
      <w:r w:rsidR="00BC7CE3" w:rsidRPr="006012DA">
        <w:t>"</w:t>
      </w:r>
      <w:r w:rsidRPr="00303F69">
        <w:t>Facility</w:t>
      </w:r>
      <w:r>
        <w:t xml:space="preserve"> Agent</w:t>
      </w:r>
      <w:r w:rsidR="00BC7CE3">
        <w:t>"</w:t>
      </w:r>
      <w:r>
        <w:t xml:space="preserve"> as defined in the</w:t>
      </w:r>
      <w:r w:rsidR="003B0F61">
        <w:t xml:space="preserve"> Syndicated Facilities Agreement </w:t>
      </w:r>
      <w:r>
        <w:t xml:space="preserve">who is </w:t>
      </w:r>
      <w:r w:rsidR="00430EFA">
        <w:t>a</w:t>
      </w:r>
      <w:r>
        <w:t xml:space="preserve"> party to the Finance Direct Deed in that capacity.</w:t>
      </w:r>
      <w:r w:rsidR="00EE384E">
        <w:t xml:space="preserve"> </w:t>
      </w:r>
      <w:r w:rsidR="00AF00CD" w:rsidRPr="005A5F3A">
        <w:rPr>
          <w:b/>
          <w:i/>
          <w:highlight w:val="yellow"/>
        </w:rPr>
        <w:t>[Note: Terminology to be aligned with the successful Respondent's Proposal.]</w:t>
      </w:r>
    </w:p>
    <w:p w:rsidR="003E4491" w:rsidRPr="0022411D" w:rsidRDefault="003E4491" w:rsidP="008E159C">
      <w:pPr>
        <w:pStyle w:val="Definition"/>
      </w:pPr>
      <w:r w:rsidRPr="0022411D">
        <w:rPr>
          <w:b/>
        </w:rPr>
        <w:lastRenderedPageBreak/>
        <w:t>FFP Warranty</w:t>
      </w:r>
      <w:r w:rsidRPr="00AE078B">
        <w:t xml:space="preserve"> </w:t>
      </w:r>
      <w:r w:rsidRPr="0022411D">
        <w:t xml:space="preserve">means </w:t>
      </w:r>
      <w:r w:rsidR="00CF7BB7">
        <w:t xml:space="preserve">each and all of the warranties given </w:t>
      </w:r>
      <w:r w:rsidRPr="0022411D">
        <w:t xml:space="preserve">in clause </w:t>
      </w:r>
      <w:r w:rsidR="00657384">
        <w:fldChar w:fldCharType="begin"/>
      </w:r>
      <w:r w:rsidR="00657384">
        <w:instrText xml:space="preserve"> REF _Ref462174542 \w \h </w:instrText>
      </w:r>
      <w:r w:rsidR="00657384">
        <w:fldChar w:fldCharType="separate"/>
      </w:r>
      <w:r w:rsidR="00244644">
        <w:t>5.5</w:t>
      </w:r>
      <w:r w:rsidR="00657384">
        <w:fldChar w:fldCharType="end"/>
      </w:r>
      <w:r w:rsidRPr="0022411D">
        <w:t>.</w:t>
      </w:r>
    </w:p>
    <w:p w:rsidR="009077B0" w:rsidRDefault="00785082" w:rsidP="008E159C">
      <w:pPr>
        <w:pStyle w:val="Definition"/>
      </w:pPr>
      <w:r w:rsidRPr="00F52619">
        <w:rPr>
          <w:rFonts w:eastAsia="Arial" w:cs="Arial"/>
          <w:b/>
        </w:rPr>
        <w:t>Final Acceptance</w:t>
      </w:r>
      <w:r w:rsidRPr="00AE078B">
        <w:rPr>
          <w:rFonts w:eastAsia="Arial" w:cs="Arial"/>
        </w:rPr>
        <w:t xml:space="preserve"> </w:t>
      </w:r>
      <w:r w:rsidRPr="00030F7B">
        <w:t xml:space="preserve">means </w:t>
      </w:r>
      <w:r>
        <w:t xml:space="preserve">the stage </w:t>
      </w:r>
      <w:r w:rsidRPr="00030F7B">
        <w:t>when</w:t>
      </w:r>
      <w:r w:rsidR="009077B0">
        <w:t>:</w:t>
      </w:r>
    </w:p>
    <w:p w:rsidR="004E4D75" w:rsidRDefault="004E4D75" w:rsidP="008E159C">
      <w:pPr>
        <w:pStyle w:val="DefinitionNum2"/>
      </w:pPr>
      <w:r>
        <w:t>all Remaining Works have been completed;</w:t>
      </w:r>
    </w:p>
    <w:p w:rsidR="000E007C" w:rsidRDefault="000E007C" w:rsidP="008E159C">
      <w:pPr>
        <w:pStyle w:val="DefinitionNum2"/>
      </w:pPr>
      <w:r>
        <w:t>all Returned Works Outstanding Items included in the Collated Returned Works Outstanding Items List have been rectified or completed; and</w:t>
      </w:r>
    </w:p>
    <w:p w:rsidR="009077B0" w:rsidRDefault="00785082" w:rsidP="008E159C">
      <w:pPr>
        <w:pStyle w:val="DefinitionNum2"/>
      </w:pPr>
      <w:r w:rsidRPr="0024798C">
        <w:t xml:space="preserve">Project Co has </w:t>
      </w:r>
      <w:r>
        <w:t xml:space="preserve">otherwise </w:t>
      </w:r>
      <w:r w:rsidRPr="0024798C">
        <w:t xml:space="preserve">done everything which this </w:t>
      </w:r>
      <w:r>
        <w:t>Deed</w:t>
      </w:r>
      <w:r w:rsidRPr="0024798C">
        <w:t xml:space="preserve"> requires Project Co to do prior to or as a condition precedent to </w:t>
      </w:r>
      <w:r>
        <w:t>Final Acceptance</w:t>
      </w:r>
      <w:r w:rsidRPr="0024798C">
        <w:t>.</w:t>
      </w:r>
    </w:p>
    <w:p w:rsidR="00785082" w:rsidRPr="00272A30" w:rsidRDefault="00785082" w:rsidP="006013B3">
      <w:pPr>
        <w:pStyle w:val="DefinitionNum2"/>
        <w:numPr>
          <w:ilvl w:val="0"/>
          <w:numId w:val="0"/>
        </w:numPr>
        <w:ind w:left="1928" w:hanging="964"/>
      </w:pPr>
      <w:r w:rsidRPr="00AE078B">
        <w:rPr>
          <w:b/>
          <w:i/>
          <w:color w:val="auto"/>
          <w:highlight w:val="yellow"/>
          <w:lang w:eastAsia="en-US"/>
        </w:rPr>
        <w:t>[Note: To be addressed on a project specific basis.]</w:t>
      </w:r>
    </w:p>
    <w:p w:rsidR="0096319A" w:rsidRDefault="003E4491" w:rsidP="008E159C">
      <w:pPr>
        <w:pStyle w:val="Definition"/>
      </w:pPr>
      <w:r w:rsidRPr="002C37C6">
        <w:rPr>
          <w:b/>
        </w:rPr>
        <w:t>Final Expiry Date</w:t>
      </w:r>
      <w:r w:rsidRPr="00E92998">
        <w:t xml:space="preserve"> means</w:t>
      </w:r>
      <w:r w:rsidR="0096319A" w:rsidRPr="00E92998">
        <w:t xml:space="preserve"> the date which is the [</w:t>
      </w:r>
      <w:r w:rsidR="0096319A" w:rsidRPr="00402129">
        <w:t xml:space="preserve">25th] anniversary of the earlier of the </w:t>
      </w:r>
      <w:r w:rsidR="0096319A" w:rsidRPr="00030F7B">
        <w:t xml:space="preserve">Date for </w:t>
      </w:r>
      <w:r w:rsidR="00F32B8B" w:rsidRPr="00030F7B">
        <w:t>Commercial Acceptance</w:t>
      </w:r>
      <w:r w:rsidR="0096319A" w:rsidRPr="00030F7B">
        <w:t xml:space="preserve"> and the Date of </w:t>
      </w:r>
      <w:r w:rsidR="00F32B8B" w:rsidRPr="00030F7B">
        <w:t>Commercial Acceptance</w:t>
      </w:r>
      <w:r w:rsidR="0096319A" w:rsidRPr="002C37C6">
        <w:t>.</w:t>
      </w:r>
    </w:p>
    <w:p w:rsidR="003E4491" w:rsidRPr="00A96B13" w:rsidRDefault="003E4491" w:rsidP="008E159C">
      <w:pPr>
        <w:pStyle w:val="Definition"/>
      </w:pPr>
      <w:r w:rsidRPr="00385796">
        <w:rPr>
          <w:b/>
        </w:rPr>
        <w:t>Final Refurbishment Works</w:t>
      </w:r>
      <w:r w:rsidRPr="00272A30">
        <w:t xml:space="preserve"> </w:t>
      </w:r>
      <w:r w:rsidRPr="00A96B13">
        <w:t>has the meaning given in clause</w:t>
      </w:r>
      <w:r>
        <w:t xml:space="preserve"> </w:t>
      </w:r>
      <w:r>
        <w:fldChar w:fldCharType="begin"/>
      </w:r>
      <w:r>
        <w:instrText xml:space="preserve"> REF _Ref358368154 \w \h </w:instrText>
      </w:r>
      <w:r w:rsidR="00776D10">
        <w:instrText xml:space="preserve"> \* MERGEFORMAT </w:instrText>
      </w:r>
      <w:r>
        <w:fldChar w:fldCharType="separate"/>
      </w:r>
      <w:r w:rsidR="00244644">
        <w:t>47.6(c)(i)</w:t>
      </w:r>
      <w:r>
        <w:fldChar w:fldCharType="end"/>
      </w:r>
      <w:r w:rsidRPr="00A96B13">
        <w:t>.</w:t>
      </w:r>
    </w:p>
    <w:p w:rsidR="003E4491" w:rsidRPr="00037C9D" w:rsidRDefault="003E4491" w:rsidP="008E159C">
      <w:pPr>
        <w:pStyle w:val="Definition"/>
      </w:pPr>
      <w:r w:rsidRPr="00390BA9">
        <w:rPr>
          <w:b/>
        </w:rPr>
        <w:t>Finance Direct Deed</w:t>
      </w:r>
      <w:r w:rsidRPr="00390BA9">
        <w:t xml:space="preserve"> means the document entitled "</w:t>
      </w:r>
      <w:r w:rsidR="0096319A" w:rsidRPr="00FF4546">
        <w:rPr>
          <w:highlight w:val="yellow"/>
        </w:rPr>
        <w:t>[</w:t>
      </w:r>
      <w:r w:rsidR="00E02365">
        <w:rPr>
          <w:highlight w:val="yellow"/>
        </w:rPr>
        <w:t>#</w:t>
      </w:r>
      <w:r w:rsidR="0096319A" w:rsidRPr="00FF4546">
        <w:rPr>
          <w:highlight w:val="yellow"/>
        </w:rPr>
        <w:t>]</w:t>
      </w:r>
      <w:r w:rsidR="00B91043" w:rsidRPr="00390BA9">
        <w:t xml:space="preserve"> - </w:t>
      </w:r>
      <w:r w:rsidRPr="00390BA9">
        <w:t xml:space="preserve">Finance Direct Deed" between the </w:t>
      </w:r>
      <w:r w:rsidR="006545F8" w:rsidRPr="00390BA9">
        <w:t>State</w:t>
      </w:r>
      <w:r w:rsidRPr="00390BA9">
        <w:t xml:space="preserve">, Project Co, the </w:t>
      </w:r>
      <w:r w:rsidR="000F2DE1" w:rsidRPr="00390BA9">
        <w:t xml:space="preserve">Facility </w:t>
      </w:r>
      <w:r w:rsidRPr="00390BA9">
        <w:t>Agent and the Security Trustee on behalf of the Financiers.</w:t>
      </w:r>
    </w:p>
    <w:p w:rsidR="003E4491" w:rsidRPr="00D50145" w:rsidRDefault="003E4491" w:rsidP="008E159C">
      <w:pPr>
        <w:pStyle w:val="Definition"/>
      </w:pPr>
      <w:r w:rsidRPr="004C6CF8">
        <w:rPr>
          <w:b/>
        </w:rPr>
        <w:t>Finance Documents</w:t>
      </w:r>
      <w:r w:rsidRPr="00D50145">
        <w:t xml:space="preserve"> </w:t>
      </w:r>
      <w:r w:rsidRPr="00D50145">
        <w:rPr>
          <w:lang w:eastAsia="zh-CN"/>
        </w:rPr>
        <w:t>means</w:t>
      </w:r>
      <w:r>
        <w:t>:</w:t>
      </w:r>
    </w:p>
    <w:p w:rsidR="003E4491" w:rsidRDefault="003E4491" w:rsidP="008E159C">
      <w:pPr>
        <w:pStyle w:val="DefinitionNum2"/>
      </w:pPr>
      <w:r>
        <w:t>each of the documents listed in the Finance Documents Schedule;</w:t>
      </w:r>
    </w:p>
    <w:p w:rsidR="003E4491" w:rsidRDefault="003E4491" w:rsidP="008E159C">
      <w:pPr>
        <w:pStyle w:val="DefinitionNum2"/>
      </w:pPr>
      <w:r>
        <w:t xml:space="preserve">any document entered into in relation to a Refinancing of the Actual Debt approved by the </w:t>
      </w:r>
      <w:r w:rsidR="006545F8">
        <w:t>State</w:t>
      </w:r>
      <w:r>
        <w:t xml:space="preserve"> under clause</w:t>
      </w:r>
      <w:r w:rsidR="001674F7">
        <w:t xml:space="preserve"> </w:t>
      </w:r>
      <w:r w:rsidR="001674F7">
        <w:fldChar w:fldCharType="begin"/>
      </w:r>
      <w:r w:rsidR="001674F7">
        <w:instrText xml:space="preserve"> REF _Ref411587689 \r \h </w:instrText>
      </w:r>
      <w:r w:rsidR="001674F7">
        <w:fldChar w:fldCharType="separate"/>
      </w:r>
      <w:r w:rsidR="00244644">
        <w:t>37</w:t>
      </w:r>
      <w:r w:rsidR="001674F7">
        <w:fldChar w:fldCharType="end"/>
      </w:r>
      <w:r>
        <w:t>; and</w:t>
      </w:r>
    </w:p>
    <w:p w:rsidR="003E4491" w:rsidRDefault="003E4491" w:rsidP="008E159C">
      <w:pPr>
        <w:pStyle w:val="DefinitionNum2"/>
      </w:pPr>
      <w:r>
        <w:t xml:space="preserve">any other document which the parties agree is a Finance Document for the purposes of </w:t>
      </w:r>
      <w:r w:rsidR="0092476D">
        <w:t>this Deed</w:t>
      </w:r>
      <w:r>
        <w:t>.</w:t>
      </w:r>
    </w:p>
    <w:p w:rsidR="00AF00CD" w:rsidRPr="00272A30" w:rsidRDefault="00AF00CD" w:rsidP="00AF00CD">
      <w:pPr>
        <w:pStyle w:val="Definition"/>
        <w:rPr>
          <w:highlight w:val="cyan"/>
        </w:rPr>
      </w:pPr>
      <w:r w:rsidRPr="00272A30">
        <w:rPr>
          <w:b/>
          <w:i/>
          <w:highlight w:val="yellow"/>
        </w:rPr>
        <w:t>[Note: Finance Documents Schedule does not include Equity Documents.]</w:t>
      </w:r>
    </w:p>
    <w:p w:rsidR="003E4491" w:rsidRDefault="003E4491" w:rsidP="008E159C">
      <w:pPr>
        <w:pStyle w:val="Definition"/>
      </w:pPr>
      <w:r w:rsidRPr="008E159C">
        <w:rPr>
          <w:b/>
        </w:rPr>
        <w:t>Finance Documents Schedule</w:t>
      </w:r>
      <w:r>
        <w:t xml:space="preserve"> means Schedule 1</w:t>
      </w:r>
      <w:r w:rsidR="000759AA">
        <w:t>2</w:t>
      </w:r>
      <w:r>
        <w:t>.</w:t>
      </w:r>
    </w:p>
    <w:p w:rsidR="003E4491" w:rsidRPr="006B4CAD" w:rsidRDefault="003E4491" w:rsidP="008E159C">
      <w:pPr>
        <w:pStyle w:val="Definition"/>
      </w:pPr>
      <w:r w:rsidRPr="008E159C">
        <w:rPr>
          <w:b/>
        </w:rPr>
        <w:t>Financial Close</w:t>
      </w:r>
      <w:r w:rsidRPr="006B4CAD">
        <w:t xml:space="preserve"> </w:t>
      </w:r>
      <w:r>
        <w:t>means</w:t>
      </w:r>
      <w:r w:rsidR="00CB3227" w:rsidRPr="00CB3227">
        <w:t xml:space="preserve"> the date </w:t>
      </w:r>
      <w:r w:rsidR="000E007C">
        <w:t>set out in the State's notice under clause </w:t>
      </w:r>
      <w:r w:rsidR="000E007C">
        <w:fldChar w:fldCharType="begin"/>
      </w:r>
      <w:r w:rsidR="000E007C">
        <w:instrText xml:space="preserve"> REF _Ref249359965 \w \h </w:instrText>
      </w:r>
      <w:r w:rsidR="000E007C">
        <w:fldChar w:fldCharType="separate"/>
      </w:r>
      <w:r w:rsidR="00244644">
        <w:t>3.2(d)</w:t>
      </w:r>
      <w:r w:rsidR="000E007C">
        <w:fldChar w:fldCharType="end"/>
      </w:r>
      <w:r w:rsidR="000E007C">
        <w:t xml:space="preserve"> as being the date </w:t>
      </w:r>
      <w:r w:rsidR="000D66D4">
        <w:t xml:space="preserve">on which the last Condition Precedent to be satisfied, has been satisfied (or waived </w:t>
      </w:r>
      <w:r w:rsidR="007F7932">
        <w:t>under</w:t>
      </w:r>
      <w:r w:rsidR="000D66D4">
        <w:t xml:space="preserve"> clause </w:t>
      </w:r>
      <w:r w:rsidR="000649BE">
        <w:fldChar w:fldCharType="begin"/>
      </w:r>
      <w:r w:rsidR="000649BE">
        <w:instrText xml:space="preserve"> REF _Ref465243873 \w \h </w:instrText>
      </w:r>
      <w:r w:rsidR="000649BE">
        <w:fldChar w:fldCharType="separate"/>
      </w:r>
      <w:r w:rsidR="00244644">
        <w:t>3.3(b)</w:t>
      </w:r>
      <w:r w:rsidR="000649BE">
        <w:fldChar w:fldCharType="end"/>
      </w:r>
      <w:r w:rsidR="000D66D4">
        <w:t>).</w:t>
      </w:r>
    </w:p>
    <w:p w:rsidR="00D97C7D" w:rsidRDefault="003E4491" w:rsidP="008E159C">
      <w:pPr>
        <w:pStyle w:val="Definition"/>
      </w:pPr>
      <w:r w:rsidRPr="008E159C">
        <w:rPr>
          <w:b/>
        </w:rPr>
        <w:t>Financial Close Adjustment Protocol</w:t>
      </w:r>
      <w:r w:rsidRPr="006B4CAD">
        <w:t xml:space="preserve"> means </w:t>
      </w:r>
      <w:r w:rsidR="00D473CF">
        <w:t>Schedule 17</w:t>
      </w:r>
      <w:r w:rsidRPr="00F443CD">
        <w:t>.</w:t>
      </w:r>
    </w:p>
    <w:p w:rsidR="003E4491" w:rsidRDefault="003E4491" w:rsidP="008E159C">
      <w:pPr>
        <w:pStyle w:val="Definition"/>
      </w:pPr>
      <w:bookmarkStart w:id="27" w:name="OLE_LINK7"/>
      <w:r w:rsidRPr="008E159C">
        <w:rPr>
          <w:b/>
        </w:rPr>
        <w:t>Financial Close Financial Model</w:t>
      </w:r>
      <w:r w:rsidRPr="00D00F9E">
        <w:t xml:space="preserve"> means the </w:t>
      </w:r>
      <w:r w:rsidR="000C55E4">
        <w:t xml:space="preserve">Contract Close </w:t>
      </w:r>
      <w:r w:rsidRPr="00D00F9E">
        <w:t xml:space="preserve">Financial Model as updated </w:t>
      </w:r>
      <w:r>
        <w:t xml:space="preserve">and </w:t>
      </w:r>
      <w:r w:rsidRPr="00F443CD">
        <w:t>audited in accordance with the Financial Close Adjustment Protocol</w:t>
      </w:r>
      <w:r w:rsidR="00C80C72">
        <w:t xml:space="preserve"> </w:t>
      </w:r>
      <w:r w:rsidR="00DC1E9E">
        <w:t xml:space="preserve">under </w:t>
      </w:r>
      <w:r w:rsidR="00C80C72">
        <w:t xml:space="preserve">clause </w:t>
      </w:r>
      <w:r w:rsidR="00C80C72">
        <w:fldChar w:fldCharType="begin"/>
      </w:r>
      <w:r w:rsidR="00C80C72">
        <w:instrText xml:space="preserve"> REF _Ref492491471 \w \h </w:instrText>
      </w:r>
      <w:r w:rsidR="00C80C72">
        <w:fldChar w:fldCharType="separate"/>
      </w:r>
      <w:r w:rsidR="00244644">
        <w:t>3.5(a)</w:t>
      </w:r>
      <w:r w:rsidR="00C80C72">
        <w:fldChar w:fldCharType="end"/>
      </w:r>
      <w:r w:rsidRPr="00F443CD">
        <w:t>.</w:t>
      </w:r>
    </w:p>
    <w:bookmarkEnd w:id="27"/>
    <w:p w:rsidR="003E4491" w:rsidRDefault="003E4491" w:rsidP="008E159C">
      <w:pPr>
        <w:pStyle w:val="Definition"/>
      </w:pPr>
      <w:r w:rsidRPr="008E159C">
        <w:rPr>
          <w:b/>
        </w:rPr>
        <w:t>Financial Model</w:t>
      </w:r>
      <w:r w:rsidRPr="006B4CAD">
        <w:t xml:space="preserve"> means the Financial </w:t>
      </w:r>
      <w:r>
        <w:t xml:space="preserve">Close Financial </w:t>
      </w:r>
      <w:r w:rsidRPr="006B4CAD">
        <w:t>Model updated from time to time in accordance with clause </w:t>
      </w:r>
      <w:r>
        <w:fldChar w:fldCharType="begin"/>
      </w:r>
      <w:r>
        <w:instrText xml:space="preserve"> REF _Ref359100069 \w \h </w:instrText>
      </w:r>
      <w:r w:rsidR="00776D10">
        <w:instrText xml:space="preserve"> \* MERGEFORMAT </w:instrText>
      </w:r>
      <w:r>
        <w:fldChar w:fldCharType="separate"/>
      </w:r>
      <w:r w:rsidR="00244644">
        <w:t>53</w:t>
      </w:r>
      <w:r>
        <w:fldChar w:fldCharType="end"/>
      </w:r>
      <w:r w:rsidRPr="006B4CAD">
        <w:t>.</w:t>
      </w:r>
    </w:p>
    <w:p w:rsidR="003E4491" w:rsidRPr="006B4CAD" w:rsidRDefault="003E4491" w:rsidP="008E159C">
      <w:pPr>
        <w:pStyle w:val="Definition"/>
      </w:pPr>
      <w:r w:rsidRPr="008E159C">
        <w:rPr>
          <w:b/>
        </w:rPr>
        <w:t>Financial Year</w:t>
      </w:r>
      <w:r w:rsidRPr="00323505">
        <w:t xml:space="preserve"> </w:t>
      </w:r>
      <w:r w:rsidRPr="006B4CAD">
        <w:t xml:space="preserve">means each 12 </w:t>
      </w:r>
      <w:r w:rsidR="003B59D4">
        <w:t>M</w:t>
      </w:r>
      <w:r w:rsidRPr="006B4CAD">
        <w:t>onth period commencing on 1 July and ending on 30 June.</w:t>
      </w:r>
    </w:p>
    <w:p w:rsidR="003E4491" w:rsidRPr="00D50145" w:rsidRDefault="003E4491" w:rsidP="008E159C">
      <w:pPr>
        <w:pStyle w:val="Definition"/>
      </w:pPr>
      <w:r w:rsidRPr="008E159C">
        <w:rPr>
          <w:b/>
        </w:rPr>
        <w:t>Financiers</w:t>
      </w:r>
      <w:r w:rsidRPr="00D00F9E">
        <w:t xml:space="preserve"> means the providers of any </w:t>
      </w:r>
      <w:r w:rsidRPr="00D87B10">
        <w:t>financing facilities, financial arrangements or accommodation to a Group Member under the Finance Documents</w:t>
      </w:r>
      <w:r>
        <w:t xml:space="preserve"> </w:t>
      </w:r>
      <w:r w:rsidR="0053198D">
        <w:t xml:space="preserve">(other than </w:t>
      </w:r>
      <w:r w:rsidR="00C84064">
        <w:t>Finance Documents solely between Group Members)</w:t>
      </w:r>
      <w:r w:rsidR="0053198D">
        <w:t xml:space="preserve"> </w:t>
      </w:r>
      <w:r w:rsidRPr="00D00F9E">
        <w:t>from time to time and may, where the context permits, include any agent or trustee of such Financier</w:t>
      </w:r>
      <w:r w:rsidRPr="006D0067">
        <w:t>s.</w:t>
      </w:r>
    </w:p>
    <w:p w:rsidR="00D20029" w:rsidRDefault="00D646A1" w:rsidP="008E159C">
      <w:pPr>
        <w:pStyle w:val="Definition"/>
        <w:rPr>
          <w:lang w:eastAsia="zh-CN"/>
        </w:rPr>
      </w:pPr>
      <w:r w:rsidRPr="008E159C">
        <w:rPr>
          <w:b/>
        </w:rPr>
        <w:t>Fit For Purpose</w:t>
      </w:r>
      <w:r w:rsidRPr="00D75E38">
        <w:t xml:space="preserve"> means</w:t>
      </w:r>
      <w:r w:rsidR="00D20029">
        <w:t xml:space="preserve"> </w:t>
      </w:r>
      <w:r w:rsidRPr="005702FF">
        <w:t>fit for its intended purposes, functions</w:t>
      </w:r>
      <w:r w:rsidR="003834EC">
        <w:t xml:space="preserve"> and</w:t>
      </w:r>
      <w:r w:rsidR="00337902">
        <w:t xml:space="preserve"> </w:t>
      </w:r>
      <w:r w:rsidRPr="005702FF">
        <w:t>uses</w:t>
      </w:r>
      <w:r w:rsidR="001C707B">
        <w:t xml:space="preserve"> </w:t>
      </w:r>
      <w:r w:rsidRPr="003F0007">
        <w:rPr>
          <w:lang w:eastAsia="zh-CN"/>
        </w:rPr>
        <w:t xml:space="preserve">as specified in, or reasonably inferred from, </w:t>
      </w:r>
      <w:r w:rsidR="001C707B">
        <w:rPr>
          <w:lang w:eastAsia="zh-CN"/>
        </w:rPr>
        <w:t xml:space="preserve">the </w:t>
      </w:r>
      <w:r w:rsidR="00E44078">
        <w:rPr>
          <w:lang w:eastAsia="zh-CN"/>
        </w:rPr>
        <w:t>PSDR</w:t>
      </w:r>
      <w:r w:rsidR="001C707B">
        <w:rPr>
          <w:lang w:eastAsia="zh-CN"/>
        </w:rPr>
        <w:t xml:space="preserve"> or </w:t>
      </w:r>
      <w:r w:rsidR="0085371E">
        <w:rPr>
          <w:lang w:eastAsia="zh-CN"/>
        </w:rPr>
        <w:t xml:space="preserve">any </w:t>
      </w:r>
      <w:r w:rsidR="001C707B">
        <w:rPr>
          <w:lang w:eastAsia="zh-CN"/>
        </w:rPr>
        <w:t>other parts of this D</w:t>
      </w:r>
      <w:r w:rsidR="0092476D">
        <w:rPr>
          <w:lang w:eastAsia="zh-CN"/>
        </w:rPr>
        <w:t>eed</w:t>
      </w:r>
      <w:r w:rsidR="00337902">
        <w:rPr>
          <w:lang w:eastAsia="zh-CN"/>
        </w:rPr>
        <w:t>.</w:t>
      </w:r>
    </w:p>
    <w:p w:rsidR="00107276" w:rsidRDefault="00107276" w:rsidP="008E159C">
      <w:pPr>
        <w:pStyle w:val="Definition"/>
        <w:rPr>
          <w:lang w:eastAsia="zh-CN"/>
        </w:rPr>
      </w:pPr>
      <w:r w:rsidRPr="008E159C">
        <w:rPr>
          <w:b/>
          <w:lang w:eastAsia="zh-CN"/>
        </w:rPr>
        <w:t>Fixtures</w:t>
      </w:r>
      <w:r w:rsidRPr="00272A30">
        <w:rPr>
          <w:lang w:eastAsia="zh-CN"/>
        </w:rPr>
        <w:t xml:space="preserve"> </w:t>
      </w:r>
      <w:r w:rsidRPr="00107276">
        <w:rPr>
          <w:lang w:eastAsia="zh-CN"/>
        </w:rPr>
        <w:t xml:space="preserve">has the meaning given in clause </w:t>
      </w:r>
      <w:r w:rsidR="008A64CE">
        <w:rPr>
          <w:lang w:eastAsia="zh-CN"/>
        </w:rPr>
        <w:fldChar w:fldCharType="begin"/>
      </w:r>
      <w:r w:rsidR="008A64CE">
        <w:rPr>
          <w:lang w:eastAsia="zh-CN"/>
        </w:rPr>
        <w:instrText xml:space="preserve"> REF _Ref482019549 \r \h </w:instrText>
      </w:r>
      <w:r w:rsidR="008A64CE">
        <w:rPr>
          <w:lang w:eastAsia="zh-CN"/>
        </w:rPr>
      </w:r>
      <w:r w:rsidR="008A64CE">
        <w:rPr>
          <w:lang w:eastAsia="zh-CN"/>
        </w:rPr>
        <w:fldChar w:fldCharType="separate"/>
      </w:r>
      <w:r w:rsidR="00244644">
        <w:rPr>
          <w:lang w:eastAsia="zh-CN"/>
        </w:rPr>
        <w:t>18.1</w:t>
      </w:r>
      <w:r w:rsidR="008A64CE">
        <w:rPr>
          <w:lang w:eastAsia="zh-CN"/>
        </w:rPr>
        <w:fldChar w:fldCharType="end"/>
      </w:r>
      <w:r w:rsidR="006C5A78">
        <w:rPr>
          <w:lang w:eastAsia="zh-CN"/>
        </w:rPr>
        <w:t>.</w:t>
      </w:r>
    </w:p>
    <w:p w:rsidR="00572BF1" w:rsidRPr="00212896" w:rsidRDefault="00572BF1" w:rsidP="008E159C">
      <w:pPr>
        <w:pStyle w:val="Definition"/>
      </w:pPr>
      <w:r w:rsidRPr="008E159C">
        <w:rPr>
          <w:b/>
        </w:rPr>
        <w:lastRenderedPageBreak/>
        <w:t>Floating Rate Component</w:t>
      </w:r>
      <w:r w:rsidRPr="00212896">
        <w:t xml:space="preserve"> means each amount calculated in accordance with section </w:t>
      </w:r>
      <w:r w:rsidRPr="00FF4546">
        <w:t>[</w:t>
      </w:r>
      <w:r w:rsidR="00E02365">
        <w:rPr>
          <w:highlight w:val="yellow"/>
        </w:rPr>
        <w:t>#</w:t>
      </w:r>
      <w:r w:rsidRPr="00FF4546">
        <w:t>]</w:t>
      </w:r>
      <w:r w:rsidRPr="00212896">
        <w:t xml:space="preserve"> of the Payment Schedule.</w:t>
      </w:r>
    </w:p>
    <w:p w:rsidR="00572BF1" w:rsidRDefault="00572BF1" w:rsidP="008E159C">
      <w:pPr>
        <w:pStyle w:val="Definition"/>
        <w:rPr>
          <w:lang w:eastAsia="zh-CN"/>
        </w:rPr>
      </w:pPr>
      <w:r w:rsidRPr="008E159C">
        <w:rPr>
          <w:b/>
        </w:rPr>
        <w:t>Floating Rate Component Invoice</w:t>
      </w:r>
      <w:r w:rsidRPr="00212896">
        <w:t xml:space="preserve"> means an invoice for payment of the Floating Rate Component in the form agreed by the parties (each acting reasonably) after Financial Close.</w:t>
      </w:r>
    </w:p>
    <w:p w:rsidR="00D62E7A" w:rsidRPr="002E090F" w:rsidRDefault="009F20A0" w:rsidP="008E159C">
      <w:pPr>
        <w:pStyle w:val="Definition"/>
      </w:pPr>
      <w:r w:rsidRPr="008E159C">
        <w:rPr>
          <w:b/>
        </w:rPr>
        <w:t>Force Majeure Event</w:t>
      </w:r>
      <w:r w:rsidRPr="00272A30">
        <w:t xml:space="preserve"> </w:t>
      </w:r>
      <w:r w:rsidRPr="006B4CAD">
        <w:t>means</w:t>
      </w:r>
      <w:r w:rsidR="00D62E7A">
        <w:t>:</w:t>
      </w:r>
    </w:p>
    <w:p w:rsidR="009F20A0" w:rsidRPr="002E090F" w:rsidRDefault="000649BE" w:rsidP="008E159C">
      <w:pPr>
        <w:pStyle w:val="DefinitionNum2"/>
      </w:pPr>
      <w:r>
        <w:t>the occurrence</w:t>
      </w:r>
      <w:r w:rsidRPr="00163B20">
        <w:t xml:space="preserve"> of </w:t>
      </w:r>
      <w:r>
        <w:t xml:space="preserve">any </w:t>
      </w:r>
      <w:r w:rsidRPr="006B4CAD">
        <w:t xml:space="preserve">of the </w:t>
      </w:r>
      <w:r>
        <w:t>following</w:t>
      </w:r>
      <w:r w:rsidRPr="006B4CAD">
        <w:t xml:space="preserve"> events</w:t>
      </w:r>
      <w:r w:rsidRPr="006B4CAD" w:rsidDel="000649BE">
        <w:t xml:space="preserve"> </w:t>
      </w:r>
      <w:r w:rsidR="007D4051">
        <w:t>after the date of this Deed</w:t>
      </w:r>
      <w:r w:rsidR="009F20A0">
        <w:t>:</w:t>
      </w:r>
    </w:p>
    <w:p w:rsidR="004E5E91" w:rsidRDefault="00D66AB0" w:rsidP="008E159C">
      <w:pPr>
        <w:pStyle w:val="DefinitionNum3"/>
      </w:pPr>
      <w:bookmarkStart w:id="28" w:name="_Ref448408743"/>
      <w:r>
        <w:t xml:space="preserve">earthquake, </w:t>
      </w:r>
      <w:r w:rsidR="004E5E91">
        <w:t xml:space="preserve">natural disaster, </w:t>
      </w:r>
      <w:r w:rsidR="00F6144E">
        <w:t xml:space="preserve">bushfire, </w:t>
      </w:r>
      <w:r w:rsidR="004E5E91">
        <w:t>landslide, seismic activity, tsunami or mudslide;</w:t>
      </w:r>
      <w:bookmarkEnd w:id="28"/>
    </w:p>
    <w:p w:rsidR="00014F9B" w:rsidRDefault="00014F9B" w:rsidP="001939B6">
      <w:pPr>
        <w:pStyle w:val="DefinitionNum3"/>
      </w:pPr>
      <w:r>
        <w:t>winds:</w:t>
      </w:r>
    </w:p>
    <w:p w:rsidR="00014F9B" w:rsidRDefault="00014F9B" w:rsidP="008E159C">
      <w:pPr>
        <w:pStyle w:val="DefinitionNum4"/>
      </w:pPr>
      <w:r>
        <w:t>during the Development Phase, producing sustained surface winds in excess of [118 km/h] and gusts in excess of [165 km/h], as recorded by the Bureau of Meteorology, Melbourne; or</w:t>
      </w:r>
    </w:p>
    <w:p w:rsidR="00014F9B" w:rsidRDefault="00014F9B" w:rsidP="008E159C">
      <w:pPr>
        <w:pStyle w:val="DefinitionNum4"/>
      </w:pPr>
      <w:r>
        <w:t>during the Operati</w:t>
      </w:r>
      <w:r w:rsidR="00BD355C">
        <w:t>onal</w:t>
      </w:r>
      <w:r>
        <w:t xml:space="preserve"> Phase, producing sustained surface winds in excess of [118 km/h</w:t>
      </w:r>
      <w:r w:rsidR="004F7309">
        <w:t>]</w:t>
      </w:r>
      <w:r>
        <w:t xml:space="preserve"> and gusts in excess of [225 km/h], as recorded by the Bureau of Meteorology, Melbourne;</w:t>
      </w:r>
    </w:p>
    <w:p w:rsidR="00BC6B7B" w:rsidRDefault="00BC6B7B" w:rsidP="008E159C">
      <w:pPr>
        <w:pStyle w:val="DefinitionNum3"/>
      </w:pPr>
      <w:r w:rsidRPr="00BC6B7B">
        <w:t xml:space="preserve">a flood which might, at the date of </w:t>
      </w:r>
      <w:r w:rsidR="0092476D">
        <w:t>this Deed</w:t>
      </w:r>
      <w:r w:rsidRPr="00BC6B7B">
        <w:t xml:space="preserve">, be expected to occur </w:t>
      </w:r>
      <w:r w:rsidR="00F6144E">
        <w:t xml:space="preserve">no </w:t>
      </w:r>
      <w:r w:rsidR="00D12EC8">
        <w:t xml:space="preserve">more </w:t>
      </w:r>
      <w:r w:rsidRPr="00BC6B7B">
        <w:t>frequently than once in every 100 years;</w:t>
      </w:r>
    </w:p>
    <w:p w:rsidR="003D5E0F" w:rsidRDefault="004E5E91" w:rsidP="008E159C">
      <w:pPr>
        <w:pStyle w:val="DefinitionNum3"/>
      </w:pPr>
      <w:r>
        <w:t>fire</w:t>
      </w:r>
      <w:r w:rsidR="006C649F">
        <w:t>,</w:t>
      </w:r>
      <w:r w:rsidR="00F6144E">
        <w:t xml:space="preserve"> </w:t>
      </w:r>
      <w:r>
        <w:t xml:space="preserve">explosion </w:t>
      </w:r>
      <w:r w:rsidR="006C649F">
        <w:t xml:space="preserve">or flood </w:t>
      </w:r>
      <w:r>
        <w:t xml:space="preserve">caused by </w:t>
      </w:r>
      <w:r w:rsidR="000E007C">
        <w:t xml:space="preserve">any of the </w:t>
      </w:r>
      <w:r>
        <w:t>events referred to in paragraph</w:t>
      </w:r>
      <w:r w:rsidR="00D15FB6" w:rsidRPr="000A24AC">
        <w:t xml:space="preserve"> </w:t>
      </w:r>
      <w:r w:rsidR="008423B7">
        <w:fldChar w:fldCharType="begin"/>
      </w:r>
      <w:r w:rsidR="008423B7">
        <w:instrText xml:space="preserve"> REF _Ref448408743 \r \h </w:instrText>
      </w:r>
      <w:r w:rsidR="008423B7">
        <w:fldChar w:fldCharType="separate"/>
      </w:r>
      <w:r w:rsidR="00244644">
        <w:t>(i)</w:t>
      </w:r>
      <w:r w:rsidR="008423B7">
        <w:fldChar w:fldCharType="end"/>
      </w:r>
      <w:r w:rsidRPr="000A24AC">
        <w:t>;</w:t>
      </w:r>
    </w:p>
    <w:p w:rsidR="000229B2" w:rsidRDefault="00E85F8F" w:rsidP="008E159C">
      <w:pPr>
        <w:pStyle w:val="DefinitionNum3"/>
      </w:pPr>
      <w:r>
        <w:t xml:space="preserve">a </w:t>
      </w:r>
      <w:r w:rsidR="003C7055">
        <w:t>Day 1 Uninsurable Risk</w:t>
      </w:r>
      <w:r w:rsidR="000229B2">
        <w:t>; or</w:t>
      </w:r>
    </w:p>
    <w:p w:rsidR="00446052" w:rsidDel="003D5E0F" w:rsidRDefault="0089332F" w:rsidP="008E159C">
      <w:pPr>
        <w:pStyle w:val="DefinitionNum3"/>
      </w:pPr>
      <w:r>
        <w:t>[not used],</w:t>
      </w:r>
      <w:r w:rsidR="000229B2" w:rsidRPr="004C0939">
        <w:t xml:space="preserve"> </w:t>
      </w:r>
    </w:p>
    <w:p w:rsidR="004E5E91" w:rsidRDefault="004E5E91" w:rsidP="00FC0CF8">
      <w:pPr>
        <w:pStyle w:val="IndentParaLevel2"/>
        <w:keepNext/>
      </w:pPr>
      <w:r>
        <w:t>which:</w:t>
      </w:r>
    </w:p>
    <w:p w:rsidR="003E4491" w:rsidRDefault="003E4491" w:rsidP="008E159C">
      <w:pPr>
        <w:pStyle w:val="DefinitionNum3"/>
      </w:pPr>
      <w:r w:rsidRPr="008736E9">
        <w:t xml:space="preserve">occurs at or in the </w:t>
      </w:r>
      <w:r w:rsidR="00C122D8">
        <w:t xml:space="preserve">direct </w:t>
      </w:r>
      <w:r w:rsidRPr="008736E9">
        <w:t xml:space="preserve">vicinity of the </w:t>
      </w:r>
      <w:r w:rsidR="00E74CE8">
        <w:t>Project Area</w:t>
      </w:r>
      <w:r>
        <w:t>;</w:t>
      </w:r>
      <w:r w:rsidR="009679C9">
        <w:t xml:space="preserve"> </w:t>
      </w:r>
      <w:r w:rsidR="00BA019C" w:rsidRPr="00FC4E43">
        <w:rPr>
          <w:b/>
          <w:i/>
          <w:highlight w:val="yellow"/>
        </w:rPr>
        <w:t>[Note: Extension to key off-site areas to be considered on a project specific basis.]</w:t>
      </w:r>
    </w:p>
    <w:p w:rsidR="00D62E7A" w:rsidRDefault="008A31A9" w:rsidP="008E159C">
      <w:pPr>
        <w:pStyle w:val="DefinitionNum3"/>
      </w:pPr>
      <w:bookmarkStart w:id="29" w:name="_Ref506818131"/>
      <w:r>
        <w:t xml:space="preserve">was </w:t>
      </w:r>
      <w:r w:rsidR="003E4491" w:rsidRPr="008736E9">
        <w:t>not caused by Project Co</w:t>
      </w:r>
      <w:r w:rsidR="000E007C">
        <w:t>,</w:t>
      </w:r>
      <w:r w:rsidR="003E4491" w:rsidRPr="008736E9">
        <w:t xml:space="preserve"> </w:t>
      </w:r>
      <w:r w:rsidR="00596C29">
        <w:t>any Project Co Associate</w:t>
      </w:r>
      <w:r w:rsidR="000E007C">
        <w:t>,</w:t>
      </w:r>
      <w:r w:rsidR="003E4491" w:rsidRPr="000A24AC">
        <w:t xml:space="preserve"> </w:t>
      </w:r>
      <w:r w:rsidR="003E4491" w:rsidRPr="008736E9">
        <w:t xml:space="preserve">the </w:t>
      </w:r>
      <w:r w:rsidR="006545F8">
        <w:t>State</w:t>
      </w:r>
      <w:r w:rsidR="00A201A7">
        <w:t>,</w:t>
      </w:r>
      <w:r w:rsidR="006240FA">
        <w:t xml:space="preserve"> </w:t>
      </w:r>
      <w:r w:rsidR="00596C29">
        <w:t xml:space="preserve">any State </w:t>
      </w:r>
      <w:r w:rsidR="00684035">
        <w:t>Associate</w:t>
      </w:r>
      <w:r w:rsidR="00B957D1">
        <w:t xml:space="preserve"> or </w:t>
      </w:r>
      <w:r w:rsidR="00A201A7">
        <w:t xml:space="preserve">any </w:t>
      </w:r>
      <w:r w:rsidR="00B957D1">
        <w:t>Interface Party</w:t>
      </w:r>
      <w:r w:rsidR="00684035">
        <w:t>; and</w:t>
      </w:r>
      <w:bookmarkStart w:id="30" w:name="_GoBack"/>
      <w:bookmarkEnd w:id="29"/>
      <w:bookmarkEnd w:id="30"/>
    </w:p>
    <w:p w:rsidR="00EE384E" w:rsidRDefault="00AD139F" w:rsidP="001939B6">
      <w:pPr>
        <w:pStyle w:val="DefinitionNum3"/>
      </w:pPr>
      <w:bookmarkStart w:id="31" w:name="_Ref501617469"/>
      <w:r>
        <w:t>prevents</w:t>
      </w:r>
      <w:r w:rsidR="00EE384E">
        <w:t>:</w:t>
      </w:r>
      <w:bookmarkEnd w:id="31"/>
    </w:p>
    <w:p w:rsidR="00AD139F" w:rsidRDefault="00ED38CA" w:rsidP="008E159C">
      <w:pPr>
        <w:pStyle w:val="DefinitionNum4"/>
      </w:pPr>
      <w:r w:rsidRPr="00ED38CA">
        <w:t>Project Co from carrying out all or a material part of the Project Activities</w:t>
      </w:r>
      <w:r w:rsidR="00AD139F">
        <w:t>; or</w:t>
      </w:r>
    </w:p>
    <w:p w:rsidR="00AD139F" w:rsidRDefault="00AD139F" w:rsidP="008E159C">
      <w:pPr>
        <w:pStyle w:val="DefinitionNum4"/>
      </w:pPr>
      <w:r>
        <w:t xml:space="preserve">the </w:t>
      </w:r>
      <w:r w:rsidR="00ED38CA" w:rsidRPr="00ED38CA">
        <w:t>State from carrying out all or a material part of its obligations</w:t>
      </w:r>
      <w:r w:rsidR="004C23B1">
        <w:t>,</w:t>
      </w:r>
    </w:p>
    <w:p w:rsidR="000649BE" w:rsidRDefault="004E4D75" w:rsidP="00A058E5">
      <w:pPr>
        <w:pStyle w:val="IndentParaLevel3"/>
      </w:pPr>
      <w:r>
        <w:t>in accordance with</w:t>
      </w:r>
      <w:r w:rsidRPr="00ED38CA">
        <w:t xml:space="preserve"> </w:t>
      </w:r>
      <w:r w:rsidR="00ED38CA" w:rsidRPr="00ED38CA">
        <w:t>the State Project Documents</w:t>
      </w:r>
      <w:r w:rsidR="000649BE">
        <w:t>;</w:t>
      </w:r>
    </w:p>
    <w:p w:rsidR="000649BE" w:rsidRDefault="000649BE" w:rsidP="008E159C">
      <w:pPr>
        <w:pStyle w:val="DefinitionNum2"/>
      </w:pPr>
      <w:r>
        <w:t xml:space="preserve">a Force Majeure Event under </w:t>
      </w:r>
      <w:r w:rsidRPr="00D62E7A">
        <w:t xml:space="preserve">clause </w:t>
      </w:r>
      <w:r>
        <w:fldChar w:fldCharType="begin"/>
      </w:r>
      <w:r>
        <w:instrText xml:space="preserve"> REF _Ref465339403 \w \h </w:instrText>
      </w:r>
      <w:r>
        <w:fldChar w:fldCharType="separate"/>
      </w:r>
      <w:r w:rsidR="00244644">
        <w:t>38.1(b)(ii)</w:t>
      </w:r>
      <w:r>
        <w:fldChar w:fldCharType="end"/>
      </w:r>
      <w:r>
        <w:t>; or</w:t>
      </w:r>
    </w:p>
    <w:p w:rsidR="003E4491" w:rsidRPr="008736E9" w:rsidRDefault="000649BE" w:rsidP="008E159C">
      <w:pPr>
        <w:pStyle w:val="DefinitionNum2"/>
      </w:pPr>
      <w:r>
        <w:t xml:space="preserve">a Force Majeure Event </w:t>
      </w:r>
      <w:r w:rsidRPr="00D62E7A">
        <w:t xml:space="preserve">under clause </w:t>
      </w:r>
      <w:r>
        <w:fldChar w:fldCharType="begin"/>
      </w:r>
      <w:r>
        <w:instrText xml:space="preserve"> REF _Ref400374278 \w \h </w:instrText>
      </w:r>
      <w:r>
        <w:fldChar w:fldCharType="separate"/>
      </w:r>
      <w:r w:rsidR="00244644">
        <w:t>38.5(c)</w:t>
      </w:r>
      <w:r>
        <w:fldChar w:fldCharType="end"/>
      </w:r>
      <w:r>
        <w:t>.</w:t>
      </w:r>
    </w:p>
    <w:p w:rsidR="00BA019C" w:rsidRDefault="003E4491" w:rsidP="008E159C">
      <w:pPr>
        <w:pStyle w:val="Definition"/>
      </w:pPr>
      <w:r w:rsidRPr="008E159C">
        <w:rPr>
          <w:b/>
        </w:rPr>
        <w:t>Force Majeure Termination Event</w:t>
      </w:r>
      <w:r w:rsidRPr="008E159C">
        <w:t xml:space="preserve"> means a Force Majeure Event </w:t>
      </w:r>
      <w:r w:rsidR="00871787" w:rsidRPr="008E159C">
        <w:t xml:space="preserve">or its effects </w:t>
      </w:r>
      <w:r w:rsidRPr="008E159C">
        <w:t>which</w:t>
      </w:r>
      <w:r w:rsidR="007D24DD">
        <w:t xml:space="preserve"> </w:t>
      </w:r>
      <w:r w:rsidRPr="006B4CAD">
        <w:t>prevent</w:t>
      </w:r>
      <w:r w:rsidR="00BA019C">
        <w:t>:</w:t>
      </w:r>
    </w:p>
    <w:p w:rsidR="00BA019C" w:rsidRDefault="00BA019C" w:rsidP="00037C9D">
      <w:pPr>
        <w:pStyle w:val="DefinitionNum2"/>
      </w:pPr>
      <w:r>
        <w:t>Project Co from carrying out</w:t>
      </w:r>
      <w:r w:rsidRPr="008736E9">
        <w:t xml:space="preserve"> all or </w:t>
      </w:r>
      <w:r>
        <w:t>a material part of the Project Activities;</w:t>
      </w:r>
      <w:r w:rsidRPr="008736E9">
        <w:t xml:space="preserve"> </w:t>
      </w:r>
      <w:r>
        <w:t>or</w:t>
      </w:r>
    </w:p>
    <w:p w:rsidR="00BA019C" w:rsidRDefault="00BA019C" w:rsidP="00037C9D">
      <w:pPr>
        <w:pStyle w:val="DefinitionNum2"/>
      </w:pPr>
      <w:r w:rsidRPr="00BA019C">
        <w:lastRenderedPageBreak/>
        <w:t>the State from carrying out all or a material part of its obligations</w:t>
      </w:r>
      <w:r>
        <w:t>,</w:t>
      </w:r>
    </w:p>
    <w:p w:rsidR="003E4491" w:rsidRDefault="00871787" w:rsidP="008E159C">
      <w:pPr>
        <w:pStyle w:val="IndentParaLevel1"/>
      </w:pPr>
      <w:r>
        <w:t xml:space="preserve">in accordance with the State Project Documents </w:t>
      </w:r>
      <w:r w:rsidR="003E4491" w:rsidRPr="006B4CAD">
        <w:t xml:space="preserve">for a continuous period exceeding </w:t>
      </w:r>
      <w:r w:rsidR="00BD0B01">
        <w:t>180 consecutive days</w:t>
      </w:r>
      <w:r w:rsidR="00AF7DA9">
        <w:t>,</w:t>
      </w:r>
      <w:r w:rsidR="00F22DBE">
        <w:t xml:space="preserve"> or any other event expressly deemed to be a Force Majeure Termination </w:t>
      </w:r>
      <w:r w:rsidR="001C6815">
        <w:t>Event</w:t>
      </w:r>
      <w:r w:rsidR="00F22DBE">
        <w:t xml:space="preserve"> in </w:t>
      </w:r>
      <w:r w:rsidR="0092476D">
        <w:t>this Dee</w:t>
      </w:r>
      <w:r w:rsidR="00AD139F">
        <w:t>d</w:t>
      </w:r>
      <w:r w:rsidR="00896E4F">
        <w:t xml:space="preserve">, </w:t>
      </w:r>
      <w:r w:rsidR="00AD139F">
        <w:t xml:space="preserve">unless </w:t>
      </w:r>
      <w:r w:rsidR="00896E4F">
        <w:t xml:space="preserve">the State has directed Project Co to repair or rebuild the Project Assets in accordance with clause </w:t>
      </w:r>
      <w:r w:rsidR="0016612E">
        <w:fldChar w:fldCharType="begin"/>
      </w:r>
      <w:r w:rsidR="0016612E">
        <w:instrText xml:space="preserve"> REF _Ref472431950 \w \h </w:instrText>
      </w:r>
      <w:r w:rsidR="0016612E">
        <w:fldChar w:fldCharType="separate"/>
      </w:r>
      <w:r w:rsidR="00244644">
        <w:t>42.2(b)</w:t>
      </w:r>
      <w:r w:rsidR="0016612E">
        <w:fldChar w:fldCharType="end"/>
      </w:r>
      <w:r w:rsidR="003E4491" w:rsidRPr="00F443CD">
        <w:t>.</w:t>
      </w:r>
    </w:p>
    <w:p w:rsidR="00797EC6" w:rsidRPr="00CD6276" w:rsidRDefault="0074710C" w:rsidP="008E159C">
      <w:pPr>
        <w:pStyle w:val="Definition"/>
      </w:pPr>
      <w:r>
        <w:rPr>
          <w:b/>
        </w:rPr>
        <w:t xml:space="preserve">Future </w:t>
      </w:r>
      <w:r w:rsidR="00797EC6">
        <w:rPr>
          <w:b/>
        </w:rPr>
        <w:t>Insurance Component</w:t>
      </w:r>
      <w:r w:rsidR="00797EC6" w:rsidRPr="00272A30">
        <w:t xml:space="preserve"> </w:t>
      </w:r>
      <w:r w:rsidR="00797EC6">
        <w:t xml:space="preserve">has the meaning given in clause </w:t>
      </w:r>
      <w:r w:rsidR="00797EC6">
        <w:fldChar w:fldCharType="begin"/>
      </w:r>
      <w:r w:rsidR="00797EC6">
        <w:instrText xml:space="preserve"> REF _Ref416789962 \w \h </w:instrText>
      </w:r>
      <w:r w:rsidR="00797EC6">
        <w:fldChar w:fldCharType="separate"/>
      </w:r>
      <w:r w:rsidR="00244644">
        <w:t>44.15(b)</w:t>
      </w:r>
      <w:r w:rsidR="00797EC6">
        <w:fldChar w:fldCharType="end"/>
      </w:r>
      <w:r w:rsidR="00797EC6">
        <w:t>.</w:t>
      </w:r>
    </w:p>
    <w:p w:rsidR="008B0870" w:rsidRDefault="003E4491" w:rsidP="001939B6">
      <w:pPr>
        <w:pStyle w:val="Definition"/>
      </w:pPr>
      <w:r w:rsidRPr="00976F14">
        <w:rPr>
          <w:b/>
        </w:rPr>
        <w:t>General Change in Law</w:t>
      </w:r>
      <w:r w:rsidRPr="00F06B8C">
        <w:t xml:space="preserve"> means </w:t>
      </w:r>
      <w:r w:rsidR="008B0870" w:rsidRPr="008B0870">
        <w:t>any one of the following that occurs after the date of this Deed:</w:t>
      </w:r>
    </w:p>
    <w:p w:rsidR="008B0870" w:rsidRPr="008B0870" w:rsidRDefault="008B0870" w:rsidP="001939B6">
      <w:pPr>
        <w:pStyle w:val="DefinitionNum2"/>
      </w:pPr>
      <w:r w:rsidRPr="008B0870">
        <w:t>a change in, or repeal of existing Legislation of the Commonwealth, the State or an Authority</w:t>
      </w:r>
      <w:r>
        <w:t>;</w:t>
      </w:r>
    </w:p>
    <w:p w:rsidR="008B0870" w:rsidRPr="008B0870" w:rsidRDefault="008B0870" w:rsidP="001939B6">
      <w:pPr>
        <w:pStyle w:val="DefinitionNum2"/>
      </w:pPr>
      <w:r w:rsidRPr="008B0870">
        <w:t>the enactment or judicial dete</w:t>
      </w:r>
      <w:r w:rsidR="00661E31">
        <w:t>rmination of new Legislation;</w:t>
      </w:r>
    </w:p>
    <w:p w:rsidR="008B0870" w:rsidRPr="008B0870" w:rsidRDefault="008B0870" w:rsidP="001939B6">
      <w:pPr>
        <w:pStyle w:val="DefinitionNum2"/>
      </w:pPr>
      <w:r w:rsidRPr="008B0870">
        <w:t>a change in the way Legislation is applied or interpreted as a result of a decision of a court of competent jurisdiction;</w:t>
      </w:r>
    </w:p>
    <w:p w:rsidR="008B0870" w:rsidRPr="008B0870" w:rsidRDefault="008B0870" w:rsidP="001939B6">
      <w:pPr>
        <w:pStyle w:val="DefinitionNum2"/>
      </w:pPr>
      <w:r w:rsidRPr="008B0870">
        <w:t xml:space="preserve">the introduction of a new Approval (other than a State Approval); </w:t>
      </w:r>
    </w:p>
    <w:p w:rsidR="008B0870" w:rsidRPr="008B0870" w:rsidRDefault="008B0870" w:rsidP="001939B6">
      <w:pPr>
        <w:pStyle w:val="DefinitionNum2"/>
      </w:pPr>
      <w:r w:rsidRPr="008B0870">
        <w:t xml:space="preserve">a new requirement to obtain an Approval (other than a State Approval); or </w:t>
      </w:r>
    </w:p>
    <w:p w:rsidR="008B0870" w:rsidRPr="001939B6" w:rsidRDefault="008B0870" w:rsidP="001939B6">
      <w:pPr>
        <w:pStyle w:val="DefinitionNum2"/>
      </w:pPr>
      <w:r w:rsidRPr="008B0870">
        <w:rPr>
          <w:color w:val="auto"/>
          <w:lang w:eastAsia="en-US"/>
        </w:rPr>
        <w:t>an amendment to, repeal of or change in an Approval (other than a State Approval)</w:t>
      </w:r>
      <w:r>
        <w:rPr>
          <w:color w:val="auto"/>
          <w:lang w:eastAsia="en-US"/>
        </w:rPr>
        <w:t>,</w:t>
      </w:r>
    </w:p>
    <w:p w:rsidR="003E4491" w:rsidRPr="0059735D" w:rsidRDefault="003E4491" w:rsidP="001939B6">
      <w:pPr>
        <w:pStyle w:val="DefinitionNum2"/>
        <w:numPr>
          <w:ilvl w:val="0"/>
          <w:numId w:val="0"/>
        </w:numPr>
        <w:ind w:left="964"/>
      </w:pPr>
      <w:r>
        <w:t>that is not a Project Specific Change in Law.</w:t>
      </w:r>
    </w:p>
    <w:p w:rsidR="003E4491" w:rsidRPr="006B4CAD" w:rsidRDefault="003E4491" w:rsidP="008E159C">
      <w:pPr>
        <w:pStyle w:val="Definition"/>
      </w:pPr>
      <w:r w:rsidRPr="006B4CAD">
        <w:rPr>
          <w:b/>
        </w:rPr>
        <w:t>Government Party</w:t>
      </w:r>
      <w:r w:rsidRPr="00272A30">
        <w:t xml:space="preserve"> </w:t>
      </w:r>
      <w:r w:rsidRPr="006B4CAD">
        <w:t xml:space="preserve">means the </w:t>
      </w:r>
      <w:r w:rsidR="006545F8">
        <w:t>State</w:t>
      </w:r>
      <w:r w:rsidR="000C55E4">
        <w:t xml:space="preserve"> or </w:t>
      </w:r>
      <w:r w:rsidRPr="006B4CAD">
        <w:t xml:space="preserve">any </w:t>
      </w:r>
      <w:r>
        <w:t xml:space="preserve">Authority of the </w:t>
      </w:r>
      <w:r w:rsidR="006545F8">
        <w:t>State</w:t>
      </w:r>
      <w:r w:rsidRPr="006B4CAD">
        <w:t>.</w:t>
      </w:r>
    </w:p>
    <w:p w:rsidR="00AF00CD" w:rsidRPr="00433A9A" w:rsidRDefault="00AF00CD" w:rsidP="008E159C">
      <w:pPr>
        <w:pStyle w:val="Definition"/>
      </w:pPr>
      <w:r w:rsidRPr="00E7224F">
        <w:rPr>
          <w:b/>
        </w:rPr>
        <w:t>Group</w:t>
      </w:r>
      <w:r>
        <w:t xml:space="preserve"> means </w:t>
      </w:r>
      <w:r w:rsidR="000262FF">
        <w:t>the Project Entities</w:t>
      </w:r>
      <w:r>
        <w:t>, each Hold</w:t>
      </w:r>
      <w:r w:rsidR="00512397">
        <w:t>ing Entity</w:t>
      </w:r>
      <w:r>
        <w:t xml:space="preserve"> and [</w:t>
      </w:r>
      <w:r w:rsidRPr="00272A30">
        <w:rPr>
          <w:i/>
          <w:highlight w:val="yellow"/>
        </w:rPr>
        <w:t>insert</w:t>
      </w:r>
      <w:r>
        <w:t xml:space="preserve">] </w:t>
      </w:r>
      <w:r w:rsidRPr="00272A30">
        <w:rPr>
          <w:b/>
          <w:i/>
          <w:highlight w:val="yellow"/>
        </w:rPr>
        <w:t>[Note: Any other entities and finance companies within Project Co corporate structure]</w:t>
      </w:r>
      <w:r w:rsidRPr="003A417A">
        <w:t xml:space="preserve"> </w:t>
      </w:r>
      <w:r>
        <w:t xml:space="preserve">and any wholly owned subsidiary of any of them, and </w:t>
      </w:r>
      <w:r w:rsidRPr="00323234">
        <w:rPr>
          <w:b/>
        </w:rPr>
        <w:t>Group Member</w:t>
      </w:r>
      <w:r>
        <w:t xml:space="preserve"> means any of them.</w:t>
      </w:r>
      <w:r w:rsidR="00EE384E">
        <w:t xml:space="preserve"> </w:t>
      </w:r>
      <w:r w:rsidRPr="00272A30">
        <w:rPr>
          <w:b/>
          <w:i/>
          <w:highlight w:val="yellow"/>
        </w:rPr>
        <w:t>[Note: To be tailored to reflect proposed corporate structure based on the successful Respondent's Proposal.]</w:t>
      </w:r>
    </w:p>
    <w:p w:rsidR="00E74CE8" w:rsidRPr="00956EBA" w:rsidRDefault="00E74CE8" w:rsidP="008E159C">
      <w:pPr>
        <w:pStyle w:val="Definition"/>
      </w:pPr>
      <w:r w:rsidRPr="00E74CE8">
        <w:rPr>
          <w:b/>
        </w:rPr>
        <w:t>Group Training Organisation</w:t>
      </w:r>
      <w:r w:rsidRPr="003F3030">
        <w:t xml:space="preserve"> </w:t>
      </w:r>
      <w:r w:rsidRPr="00956EBA">
        <w:t>means an organisation that employs Apprentices and Trainees and hosts them out to other businesses to undertake relevant on the job experience.</w:t>
      </w:r>
    </w:p>
    <w:p w:rsidR="003E4491" w:rsidRPr="00163B20" w:rsidRDefault="003E4491" w:rsidP="008E159C">
      <w:pPr>
        <w:pStyle w:val="Definition"/>
      </w:pPr>
      <w:r w:rsidRPr="00163B20">
        <w:rPr>
          <w:b/>
        </w:rPr>
        <w:t>GST</w:t>
      </w:r>
      <w:r w:rsidRPr="00163B20">
        <w:t xml:space="preserve"> has the meaning given in the GST Act</w:t>
      </w:r>
      <w:r w:rsidR="007A0C1B">
        <w:t>.</w:t>
      </w:r>
    </w:p>
    <w:p w:rsidR="003E4491" w:rsidRPr="00EE432B" w:rsidRDefault="003E4491" w:rsidP="008E159C">
      <w:pPr>
        <w:pStyle w:val="Definition"/>
      </w:pPr>
      <w:r w:rsidRPr="00435C64">
        <w:rPr>
          <w:b/>
        </w:rPr>
        <w:t>GST Act</w:t>
      </w:r>
      <w:r w:rsidRPr="00E533F0">
        <w:t xml:space="preserve"> </w:t>
      </w:r>
      <w:r w:rsidRPr="00BE20BE">
        <w:t xml:space="preserve">means the </w:t>
      </w:r>
      <w:r w:rsidRPr="00BE20BE">
        <w:rPr>
          <w:i/>
        </w:rPr>
        <w:t>A New Tax System (Goods and Services Tax) Act 1999</w:t>
      </w:r>
      <w:r w:rsidRPr="00BE20BE">
        <w:t xml:space="preserve"> (Cth).</w:t>
      </w:r>
    </w:p>
    <w:p w:rsidR="003E4491" w:rsidRPr="00E37695" w:rsidRDefault="003E4491" w:rsidP="008E159C">
      <w:pPr>
        <w:pStyle w:val="Definition"/>
      </w:pPr>
      <w:r w:rsidRPr="00E37695">
        <w:rPr>
          <w:b/>
        </w:rPr>
        <w:t>GST Law</w:t>
      </w:r>
      <w:r w:rsidRPr="00E37695">
        <w:t xml:space="preserve"> has the meaning given in the GST Act.</w:t>
      </w:r>
    </w:p>
    <w:p w:rsidR="003E4491" w:rsidRPr="00435C64" w:rsidRDefault="003E4491" w:rsidP="008E159C">
      <w:pPr>
        <w:pStyle w:val="Definition"/>
      </w:pPr>
      <w:r w:rsidRPr="00163B20">
        <w:rPr>
          <w:b/>
        </w:rPr>
        <w:t>Handover</w:t>
      </w:r>
      <w:r w:rsidRPr="00163B20">
        <w:t xml:space="preserve"> means the stage </w:t>
      </w:r>
      <w:r w:rsidR="00F81BE3">
        <w:t xml:space="preserve">where </w:t>
      </w:r>
      <w:r w:rsidRPr="00163B20">
        <w:t xml:space="preserve">Project Co has </w:t>
      </w:r>
      <w:r w:rsidR="00F81BE3">
        <w:t xml:space="preserve">satisfied all requirements </w:t>
      </w:r>
      <w:r w:rsidR="00D14030">
        <w:t xml:space="preserve">of </w:t>
      </w:r>
      <w:r w:rsidR="00F81BE3">
        <w:t xml:space="preserve">this Deed that </w:t>
      </w:r>
      <w:r w:rsidRPr="00BE20BE">
        <w:t xml:space="preserve">Project Co </w:t>
      </w:r>
      <w:r w:rsidR="00F81BE3">
        <w:t xml:space="preserve">is required to satisfy prior </w:t>
      </w:r>
      <w:r w:rsidRPr="00BE20BE">
        <w:t xml:space="preserve">to </w:t>
      </w:r>
      <w:r w:rsidR="00F81BE3">
        <w:t xml:space="preserve">the </w:t>
      </w:r>
      <w:r w:rsidRPr="00BE20BE">
        <w:t xml:space="preserve">handover </w:t>
      </w:r>
      <w:r w:rsidR="00F81BE3">
        <w:t xml:space="preserve">of </w:t>
      </w:r>
      <w:r w:rsidRPr="00BE20BE">
        <w:t xml:space="preserve">the </w:t>
      </w:r>
      <w:r w:rsidR="000759AA">
        <w:t>Project Assets</w:t>
      </w:r>
      <w:r w:rsidR="00D20029">
        <w:t xml:space="preserve"> at the Expiry Dat</w:t>
      </w:r>
      <w:r w:rsidR="00BD1D5F">
        <w:t>e</w:t>
      </w:r>
      <w:r w:rsidRPr="00DE4FE9">
        <w:t>.</w:t>
      </w:r>
    </w:p>
    <w:p w:rsidR="003E4491" w:rsidRPr="003B614E" w:rsidRDefault="003E4491" w:rsidP="008E159C">
      <w:pPr>
        <w:pStyle w:val="Definition"/>
      </w:pPr>
      <w:r w:rsidRPr="00A96B13">
        <w:rPr>
          <w:b/>
        </w:rPr>
        <w:t>Handover Bond</w:t>
      </w:r>
      <w:r>
        <w:t xml:space="preserve"> </w:t>
      </w:r>
      <w:r w:rsidR="00F81BE3">
        <w:t xml:space="preserve">has the meaning </w:t>
      </w:r>
      <w:r w:rsidR="00AD139F">
        <w:t xml:space="preserve">given </w:t>
      </w:r>
      <w:r w:rsidR="00F81BE3">
        <w:t xml:space="preserve">in clause </w:t>
      </w:r>
      <w:r w:rsidR="003B614E">
        <w:fldChar w:fldCharType="begin"/>
      </w:r>
      <w:r w:rsidR="003B614E">
        <w:instrText xml:space="preserve"> REF _Ref371095124 \w \h </w:instrText>
      </w:r>
      <w:r w:rsidR="003B614E">
        <w:fldChar w:fldCharType="separate"/>
      </w:r>
      <w:r w:rsidR="00244644">
        <w:t>47.9(a)(ii)</w:t>
      </w:r>
      <w:r w:rsidR="003B614E">
        <w:fldChar w:fldCharType="end"/>
      </w:r>
      <w:r w:rsidRPr="003B614E">
        <w:t>.</w:t>
      </w:r>
    </w:p>
    <w:p w:rsidR="003E3FDC" w:rsidRPr="002E090F" w:rsidRDefault="003E4491" w:rsidP="008E159C">
      <w:pPr>
        <w:pStyle w:val="Definition"/>
      </w:pPr>
      <w:r w:rsidRPr="00C5783C">
        <w:rPr>
          <w:b/>
          <w:lang w:eastAsia="zh-CN"/>
        </w:rPr>
        <w:t>Handover Condition</w:t>
      </w:r>
      <w:r>
        <w:rPr>
          <w:lang w:eastAsia="zh-CN"/>
        </w:rPr>
        <w:t xml:space="preserve"> </w:t>
      </w:r>
      <w:r w:rsidR="00E57E0F">
        <w:rPr>
          <w:lang w:eastAsia="zh-CN"/>
        </w:rPr>
        <w:t xml:space="preserve">has the </w:t>
      </w:r>
      <w:r w:rsidR="00D53E20">
        <w:rPr>
          <w:lang w:eastAsia="zh-CN"/>
        </w:rPr>
        <w:t>meaning given</w:t>
      </w:r>
      <w:r w:rsidR="00E57E0F">
        <w:rPr>
          <w:lang w:eastAsia="zh-CN"/>
        </w:rPr>
        <w:t xml:space="preserve"> in clause </w:t>
      </w:r>
      <w:r w:rsidR="00E57E0F">
        <w:rPr>
          <w:lang w:eastAsia="zh-CN"/>
        </w:rPr>
        <w:fldChar w:fldCharType="begin"/>
      </w:r>
      <w:r w:rsidR="00E57E0F">
        <w:rPr>
          <w:lang w:eastAsia="zh-CN"/>
        </w:rPr>
        <w:instrText xml:space="preserve"> REF _Ref470825295 \w \h </w:instrText>
      </w:r>
      <w:r w:rsidR="00E57E0F">
        <w:rPr>
          <w:lang w:eastAsia="zh-CN"/>
        </w:rPr>
      </w:r>
      <w:r w:rsidR="00E57E0F">
        <w:rPr>
          <w:lang w:eastAsia="zh-CN"/>
        </w:rPr>
        <w:fldChar w:fldCharType="separate"/>
      </w:r>
      <w:r w:rsidR="00244644">
        <w:rPr>
          <w:lang w:eastAsia="zh-CN"/>
        </w:rPr>
        <w:t>47.3</w:t>
      </w:r>
      <w:r w:rsidR="00E57E0F">
        <w:rPr>
          <w:lang w:eastAsia="zh-CN"/>
        </w:rPr>
        <w:fldChar w:fldCharType="end"/>
      </w:r>
      <w:r w:rsidR="00E57E0F">
        <w:rPr>
          <w:lang w:eastAsia="zh-CN"/>
        </w:rPr>
        <w:t>.</w:t>
      </w:r>
    </w:p>
    <w:p w:rsidR="003E4491" w:rsidRPr="002E090F" w:rsidRDefault="003E4491" w:rsidP="008E159C">
      <w:pPr>
        <w:pStyle w:val="Definition"/>
        <w:rPr>
          <w:rFonts w:eastAsia="SimSun"/>
        </w:rPr>
      </w:pPr>
      <w:r w:rsidRPr="0003499D">
        <w:rPr>
          <w:rFonts w:eastAsia="SimSun"/>
          <w:b/>
          <w:lang w:eastAsia="zh-CN"/>
        </w:rPr>
        <w:t>Handover Escrow Account</w:t>
      </w:r>
      <w:r w:rsidRPr="0003499D">
        <w:rPr>
          <w:rFonts w:eastAsia="SimSun"/>
          <w:lang w:eastAsia="zh-CN"/>
        </w:rPr>
        <w:t xml:space="preserve"> has the meaning given in clause </w:t>
      </w:r>
      <w:r w:rsidRPr="0069788B">
        <w:rPr>
          <w:rFonts w:eastAsia="SimSun"/>
          <w:lang w:eastAsia="zh-CN"/>
        </w:rPr>
        <w:fldChar w:fldCharType="begin"/>
      </w:r>
      <w:r w:rsidRPr="0003499D">
        <w:rPr>
          <w:rFonts w:eastAsia="SimSun"/>
          <w:lang w:eastAsia="zh-CN"/>
        </w:rPr>
        <w:instrText xml:space="preserve"> REF _Ref359100364 \w \h </w:instrText>
      </w:r>
      <w:r w:rsidR="00776D10" w:rsidRPr="0003499D">
        <w:rPr>
          <w:rFonts w:eastAsia="SimSun"/>
          <w:lang w:eastAsia="zh-CN"/>
        </w:rPr>
        <w:instrText xml:space="preserve"> \* MERGEFORMAT </w:instrText>
      </w:r>
      <w:r w:rsidRPr="0069788B">
        <w:rPr>
          <w:rFonts w:eastAsia="SimSun"/>
          <w:lang w:eastAsia="zh-CN"/>
        </w:rPr>
      </w:r>
      <w:r w:rsidRPr="0069788B">
        <w:rPr>
          <w:rFonts w:eastAsia="SimSun"/>
          <w:lang w:eastAsia="zh-CN"/>
        </w:rPr>
        <w:fldChar w:fldCharType="separate"/>
      </w:r>
      <w:r w:rsidR="00244644">
        <w:rPr>
          <w:rFonts w:eastAsia="SimSun"/>
          <w:lang w:eastAsia="zh-CN"/>
        </w:rPr>
        <w:t>47.9(a)(i)</w:t>
      </w:r>
      <w:r w:rsidRPr="0069788B">
        <w:rPr>
          <w:rFonts w:eastAsia="SimSun"/>
          <w:lang w:eastAsia="zh-CN"/>
        </w:rPr>
        <w:fldChar w:fldCharType="end"/>
      </w:r>
      <w:r w:rsidRPr="0003499D">
        <w:rPr>
          <w:rFonts w:eastAsia="SimSun"/>
          <w:lang w:eastAsia="zh-CN"/>
        </w:rPr>
        <w:t>.</w:t>
      </w:r>
    </w:p>
    <w:p w:rsidR="003E4491" w:rsidRPr="002E090F" w:rsidRDefault="003E4491" w:rsidP="008E159C">
      <w:pPr>
        <w:pStyle w:val="Definition"/>
        <w:rPr>
          <w:rFonts w:eastAsia="SimSun"/>
          <w:highlight w:val="green"/>
        </w:rPr>
      </w:pPr>
      <w:r w:rsidRPr="00030F7B">
        <w:rPr>
          <w:rFonts w:eastAsia="SimSun"/>
          <w:b/>
          <w:lang w:eastAsia="zh-CN"/>
        </w:rPr>
        <w:t xml:space="preserve">Handover </w:t>
      </w:r>
      <w:r w:rsidR="000A3BC9" w:rsidRPr="00030F7B">
        <w:rPr>
          <w:rFonts w:eastAsia="SimSun"/>
          <w:b/>
          <w:lang w:eastAsia="zh-CN"/>
        </w:rPr>
        <w:t>Management Sub-Plan</w:t>
      </w:r>
      <w:r w:rsidRPr="00E533F0">
        <w:rPr>
          <w:rFonts w:eastAsia="SimSun"/>
          <w:lang w:eastAsia="zh-CN"/>
        </w:rPr>
        <w:t xml:space="preserve"> </w:t>
      </w:r>
      <w:r w:rsidRPr="00030F7B">
        <w:rPr>
          <w:rFonts w:eastAsia="SimSun"/>
          <w:lang w:eastAsia="zh-CN"/>
        </w:rPr>
        <w:t xml:space="preserve">means </w:t>
      </w:r>
      <w:r w:rsidRPr="00030F7B">
        <w:t xml:space="preserve">the </w:t>
      </w:r>
      <w:r w:rsidR="000A3BC9" w:rsidRPr="00030F7B">
        <w:t xml:space="preserve">sub-plan to the Asset Management Plan </w:t>
      </w:r>
      <w:r w:rsidR="00BB1741" w:rsidRPr="00030F7B">
        <w:t xml:space="preserve">of that name </w:t>
      </w:r>
      <w:r w:rsidR="000A3BC9" w:rsidRPr="00030F7B">
        <w:t xml:space="preserve">referred to in </w:t>
      </w:r>
      <w:r w:rsidR="00657384" w:rsidRPr="00FF4546">
        <w:t>[</w:t>
      </w:r>
      <w:r w:rsidR="00E02365">
        <w:rPr>
          <w:highlight w:val="yellow"/>
        </w:rPr>
        <w:t>#</w:t>
      </w:r>
      <w:r w:rsidR="00657384" w:rsidRPr="00FF4546">
        <w:t>]</w:t>
      </w:r>
      <w:r w:rsidR="00192504">
        <w:t xml:space="preserve"> </w:t>
      </w:r>
      <w:r w:rsidR="0074454B">
        <w:t xml:space="preserve">of </w:t>
      </w:r>
      <w:r w:rsidR="000A3BC9" w:rsidRPr="00030F7B">
        <w:t xml:space="preserve">the </w:t>
      </w:r>
      <w:r w:rsidR="0092476D" w:rsidRPr="00030F7B">
        <w:t>PSDR</w:t>
      </w:r>
      <w:r w:rsidR="000A3BC9" w:rsidRPr="00030F7B">
        <w:t>.</w:t>
      </w:r>
    </w:p>
    <w:p w:rsidR="003E4491" w:rsidRDefault="003E4491" w:rsidP="008E159C">
      <w:pPr>
        <w:pStyle w:val="Definition"/>
        <w:rPr>
          <w:rFonts w:eastAsia="SimSun"/>
          <w:lang w:eastAsia="zh-CN"/>
        </w:rPr>
      </w:pPr>
      <w:r w:rsidRPr="003172FA">
        <w:rPr>
          <w:rFonts w:eastAsia="SimSun"/>
          <w:b/>
          <w:lang w:eastAsia="zh-CN"/>
        </w:rPr>
        <w:t>Handover Reviewer</w:t>
      </w:r>
      <w:r w:rsidRPr="003172FA">
        <w:rPr>
          <w:rFonts w:eastAsia="SimSun"/>
          <w:lang w:eastAsia="zh-CN"/>
        </w:rPr>
        <w:t xml:space="preserve"> </w:t>
      </w:r>
      <w:r w:rsidR="00F81BE3">
        <w:rPr>
          <w:rFonts w:eastAsia="SimSun"/>
          <w:lang w:eastAsia="zh-CN"/>
        </w:rPr>
        <w:t>has the meaning</w:t>
      </w:r>
      <w:r w:rsidR="00AD139F">
        <w:rPr>
          <w:rFonts w:eastAsia="SimSun"/>
          <w:lang w:eastAsia="zh-CN"/>
        </w:rPr>
        <w:t xml:space="preserve"> </w:t>
      </w:r>
      <w:r w:rsidR="00AD139F">
        <w:t>given</w:t>
      </w:r>
      <w:r w:rsidR="00F81BE3">
        <w:rPr>
          <w:rFonts w:eastAsia="SimSun"/>
          <w:lang w:eastAsia="zh-CN"/>
        </w:rPr>
        <w:t xml:space="preserve"> in clause </w:t>
      </w:r>
      <w:r w:rsidR="00F81BE3">
        <w:rPr>
          <w:rFonts w:eastAsia="SimSun"/>
          <w:lang w:eastAsia="zh-CN"/>
        </w:rPr>
        <w:fldChar w:fldCharType="begin"/>
      </w:r>
      <w:r w:rsidR="00F81BE3">
        <w:rPr>
          <w:rFonts w:eastAsia="SimSun"/>
          <w:lang w:eastAsia="zh-CN"/>
        </w:rPr>
        <w:instrText xml:space="preserve"> REF _Ref462292995 \w \h </w:instrText>
      </w:r>
      <w:r w:rsidR="00F81BE3">
        <w:rPr>
          <w:rFonts w:eastAsia="SimSun"/>
          <w:lang w:eastAsia="zh-CN"/>
        </w:rPr>
      </w:r>
      <w:r w:rsidR="00F81BE3">
        <w:rPr>
          <w:rFonts w:eastAsia="SimSun"/>
          <w:lang w:eastAsia="zh-CN"/>
        </w:rPr>
        <w:fldChar w:fldCharType="separate"/>
      </w:r>
      <w:r w:rsidR="00244644">
        <w:rPr>
          <w:rFonts w:eastAsia="SimSun"/>
          <w:lang w:eastAsia="zh-CN"/>
        </w:rPr>
        <w:t>47.5(a)</w:t>
      </w:r>
      <w:r w:rsidR="00F81BE3">
        <w:rPr>
          <w:rFonts w:eastAsia="SimSun"/>
          <w:lang w:eastAsia="zh-CN"/>
        </w:rPr>
        <w:fldChar w:fldCharType="end"/>
      </w:r>
      <w:r w:rsidRPr="003172FA">
        <w:rPr>
          <w:rFonts w:eastAsia="SimSun"/>
          <w:lang w:eastAsia="zh-CN"/>
        </w:rPr>
        <w:t>.</w:t>
      </w:r>
    </w:p>
    <w:p w:rsidR="003E4491" w:rsidRDefault="003E4491" w:rsidP="008E159C">
      <w:pPr>
        <w:pStyle w:val="Definition"/>
        <w:rPr>
          <w:rFonts w:eastAsia="SimSun"/>
          <w:lang w:eastAsia="zh-CN"/>
        </w:rPr>
      </w:pPr>
      <w:r w:rsidRPr="006B4CAD">
        <w:rPr>
          <w:b/>
        </w:rPr>
        <w:t>Hazardous Substance</w:t>
      </w:r>
      <w:r w:rsidRPr="006B4CAD">
        <w:t xml:space="preserve"> </w:t>
      </w:r>
      <w:r w:rsidR="00F81BE3">
        <w:rPr>
          <w:rFonts w:eastAsia="SimSun"/>
          <w:lang w:val="en-US" w:eastAsia="zh-CN"/>
        </w:rPr>
        <w:t xml:space="preserve">has the meaning </w:t>
      </w:r>
      <w:r w:rsidR="00AD139F">
        <w:t xml:space="preserve">given </w:t>
      </w:r>
      <w:r w:rsidR="00F81BE3">
        <w:rPr>
          <w:rFonts w:eastAsia="SimSun"/>
          <w:lang w:val="en-US" w:eastAsia="zh-CN"/>
        </w:rPr>
        <w:t xml:space="preserve">in clause </w:t>
      </w:r>
      <w:r w:rsidR="00762787">
        <w:rPr>
          <w:rFonts w:eastAsia="SimSun"/>
          <w:lang w:val="en-US" w:eastAsia="zh-CN"/>
        </w:rPr>
        <w:fldChar w:fldCharType="begin"/>
      </w:r>
      <w:r w:rsidR="00762787">
        <w:rPr>
          <w:rFonts w:eastAsia="SimSun"/>
          <w:lang w:val="en-US" w:eastAsia="zh-CN"/>
        </w:rPr>
        <w:instrText xml:space="preserve"> REF _Ref471391249 \w \h </w:instrText>
      </w:r>
      <w:r w:rsidR="00762787">
        <w:rPr>
          <w:rFonts w:eastAsia="SimSun"/>
          <w:lang w:val="en-US" w:eastAsia="zh-CN"/>
        </w:rPr>
      </w:r>
      <w:r w:rsidR="00762787">
        <w:rPr>
          <w:rFonts w:eastAsia="SimSun"/>
          <w:lang w:val="en-US" w:eastAsia="zh-CN"/>
        </w:rPr>
        <w:fldChar w:fldCharType="separate"/>
      </w:r>
      <w:r w:rsidR="00244644">
        <w:rPr>
          <w:rFonts w:eastAsia="SimSun"/>
          <w:lang w:val="en-US" w:eastAsia="zh-CN"/>
        </w:rPr>
        <w:t>11.1(a)(i)</w:t>
      </w:r>
      <w:r w:rsidR="00762787">
        <w:rPr>
          <w:rFonts w:eastAsia="SimSun"/>
          <w:lang w:val="en-US" w:eastAsia="zh-CN"/>
        </w:rPr>
        <w:fldChar w:fldCharType="end"/>
      </w:r>
      <w:r w:rsidRPr="006B4CAD">
        <w:rPr>
          <w:rFonts w:eastAsia="SimSun" w:hint="eastAsia"/>
          <w:lang w:eastAsia="zh-CN"/>
        </w:rPr>
        <w:t>.</w:t>
      </w:r>
    </w:p>
    <w:p w:rsidR="003E4491" w:rsidRPr="006B4CAD" w:rsidRDefault="003E4491" w:rsidP="008E159C">
      <w:pPr>
        <w:pStyle w:val="Definition"/>
      </w:pPr>
      <w:r w:rsidRPr="006B4CAD">
        <w:rPr>
          <w:b/>
        </w:rPr>
        <w:lastRenderedPageBreak/>
        <w:t>Heritage Claim</w:t>
      </w:r>
      <w:r w:rsidRPr="006B4CAD">
        <w:t xml:space="preserve"> means a claim made </w:t>
      </w:r>
      <w:r>
        <w:t>in connection with</w:t>
      </w:r>
      <w:r w:rsidRPr="006B4CAD">
        <w:t xml:space="preserve"> a requirement under any Law for the protection, preservation or removal of any Artefact.</w:t>
      </w:r>
    </w:p>
    <w:p w:rsidR="00E874E1" w:rsidRPr="00336E17" w:rsidRDefault="00F15F09" w:rsidP="008E159C">
      <w:pPr>
        <w:pStyle w:val="Definition"/>
        <w:rPr>
          <w:rFonts w:eastAsia="SimSun"/>
        </w:rPr>
      </w:pPr>
      <w:r>
        <w:rPr>
          <w:rFonts w:eastAsia="SimSun"/>
          <w:b/>
        </w:rPr>
        <w:t>Hired Moveable Asset</w:t>
      </w:r>
      <w:r w:rsidRPr="00E533F0">
        <w:rPr>
          <w:rFonts w:eastAsia="SimSun"/>
        </w:rPr>
        <w:t xml:space="preserve"> </w:t>
      </w:r>
      <w:r w:rsidRPr="00F15F09">
        <w:t xml:space="preserve">means any Moveable </w:t>
      </w:r>
      <w:r w:rsidRPr="007572E2">
        <w:t>Asset</w:t>
      </w:r>
      <w:r w:rsidR="00D3145B" w:rsidRPr="007572E2">
        <w:t xml:space="preserve"> referred to</w:t>
      </w:r>
      <w:r w:rsidR="0025431D" w:rsidRPr="007572E2">
        <w:t xml:space="preserve"> in paragraph </w:t>
      </w:r>
      <w:r w:rsidR="008423B7" w:rsidRPr="005C6AF6">
        <w:fldChar w:fldCharType="begin"/>
      </w:r>
      <w:r w:rsidR="008423B7" w:rsidRPr="007572E2">
        <w:instrText xml:space="preserve"> REF _Ref448408826 \r \h </w:instrText>
      </w:r>
      <w:r w:rsidR="007572E2">
        <w:instrText xml:space="preserve"> \* MERGEFORMAT </w:instrText>
      </w:r>
      <w:r w:rsidR="008423B7" w:rsidRPr="005C6AF6">
        <w:fldChar w:fldCharType="separate"/>
      </w:r>
      <w:r w:rsidR="00244644">
        <w:t>(c)</w:t>
      </w:r>
      <w:r w:rsidR="008423B7" w:rsidRPr="005C6AF6">
        <w:fldChar w:fldCharType="end"/>
      </w:r>
      <w:r w:rsidR="0025431D" w:rsidRPr="007572E2">
        <w:t xml:space="preserve"> of the definition of Moveable Assets</w:t>
      </w:r>
      <w:r w:rsidRPr="007572E2">
        <w:t xml:space="preserve"> </w:t>
      </w:r>
      <w:r w:rsidR="00E0245C" w:rsidRPr="007572E2">
        <w:t xml:space="preserve">which </w:t>
      </w:r>
      <w:r w:rsidR="00035B02">
        <w:t>is</w:t>
      </w:r>
      <w:r w:rsidR="00035B02" w:rsidRPr="007572E2">
        <w:t xml:space="preserve"> </w:t>
      </w:r>
      <w:r w:rsidR="00E0245C" w:rsidRPr="007572E2">
        <w:t>hired, leased or licensed by Project</w:t>
      </w:r>
      <w:r w:rsidR="00E0245C">
        <w:t xml:space="preserve"> </w:t>
      </w:r>
      <w:r w:rsidR="00A41E68">
        <w:t xml:space="preserve">Co </w:t>
      </w:r>
      <w:r w:rsidR="0010107B">
        <w:t xml:space="preserve">(or a Key </w:t>
      </w:r>
      <w:r w:rsidR="005B6968">
        <w:t>Subc</w:t>
      </w:r>
      <w:r w:rsidR="0010107B">
        <w:t xml:space="preserve">ontractor) </w:t>
      </w:r>
      <w:r w:rsidR="00B0755C">
        <w:t xml:space="preserve">in accordance with clause </w:t>
      </w:r>
      <w:r w:rsidR="003417D2">
        <w:fldChar w:fldCharType="begin"/>
      </w:r>
      <w:r w:rsidR="003417D2">
        <w:instrText xml:space="preserve"> REF _Ref482727546 \w \h </w:instrText>
      </w:r>
      <w:r w:rsidR="003417D2">
        <w:fldChar w:fldCharType="separate"/>
      </w:r>
      <w:r w:rsidR="00244644">
        <w:t>18.2(f)(i)</w:t>
      </w:r>
      <w:r w:rsidR="003417D2">
        <w:fldChar w:fldCharType="end"/>
      </w:r>
      <w:r w:rsidR="00B0755C">
        <w:t xml:space="preserve">, </w:t>
      </w:r>
      <w:r w:rsidR="00E0245C">
        <w:t>and</w:t>
      </w:r>
      <w:r w:rsidR="00E874E1">
        <w:t>:</w:t>
      </w:r>
    </w:p>
    <w:p w:rsidR="00E874E1" w:rsidRPr="00336E17" w:rsidRDefault="00F15F09" w:rsidP="008E159C">
      <w:pPr>
        <w:pStyle w:val="DefinitionNum2"/>
        <w:rPr>
          <w:rFonts w:eastAsia="SimSun"/>
        </w:rPr>
      </w:pPr>
      <w:r w:rsidRPr="00F15F09">
        <w:t xml:space="preserve">to which Project Co </w:t>
      </w:r>
      <w:r w:rsidR="0010107B">
        <w:t>has not acquired</w:t>
      </w:r>
      <w:r w:rsidR="00E874E1">
        <w:t xml:space="preserve"> </w:t>
      </w:r>
      <w:r w:rsidR="00B21B50" w:rsidRPr="00F15F09">
        <w:t>title</w:t>
      </w:r>
      <w:r w:rsidR="00E874E1">
        <w:t>; or</w:t>
      </w:r>
    </w:p>
    <w:p w:rsidR="00F15F09" w:rsidRPr="00B156B2" w:rsidRDefault="00E874E1" w:rsidP="008E159C">
      <w:pPr>
        <w:pStyle w:val="DefinitionNum2"/>
        <w:rPr>
          <w:rFonts w:eastAsia="SimSun"/>
        </w:rPr>
      </w:pPr>
      <w:r w:rsidRPr="00E874E1">
        <w:t xml:space="preserve">which </w:t>
      </w:r>
      <w:r w:rsidR="000E007C">
        <w:t>is</w:t>
      </w:r>
      <w:r w:rsidR="000E007C" w:rsidRPr="00E874E1">
        <w:t xml:space="preserve"> </w:t>
      </w:r>
      <w:r w:rsidRPr="00E874E1">
        <w:t>subject to or ha</w:t>
      </w:r>
      <w:r w:rsidR="000E007C">
        <w:t>s</w:t>
      </w:r>
      <w:r w:rsidRPr="00E874E1">
        <w:t xml:space="preserve"> been procured or </w:t>
      </w:r>
      <w:r w:rsidR="000E007C">
        <w:t xml:space="preserve">to which </w:t>
      </w:r>
      <w:r w:rsidRPr="00E874E1">
        <w:t>title has been acquired under a hire purchase agreement or finance lease</w:t>
      </w:r>
      <w:r w:rsidR="00F15F09" w:rsidRPr="00F15F09">
        <w:t>.</w:t>
      </w:r>
    </w:p>
    <w:p w:rsidR="00AF00CD" w:rsidRPr="00E533F0" w:rsidRDefault="00BC5684" w:rsidP="008E159C">
      <w:pPr>
        <w:pStyle w:val="Definition"/>
        <w:rPr>
          <w:rFonts w:eastAsia="SimSun"/>
        </w:rPr>
      </w:pPr>
      <w:r w:rsidRPr="00A77D38">
        <w:rPr>
          <w:rFonts w:eastAsia="SimSun"/>
          <w:b/>
        </w:rPr>
        <w:t>Holding Entity</w:t>
      </w:r>
      <w:r w:rsidR="00AF00CD" w:rsidRPr="00A77D38">
        <w:rPr>
          <w:rFonts w:eastAsia="SimSun"/>
        </w:rPr>
        <w:t xml:space="preserve"> means in the case of Project Co, each company or trust which, directly or indirectly, holds </w:t>
      </w:r>
      <w:r w:rsidR="00AF00CD" w:rsidRPr="007613BC">
        <w:rPr>
          <w:rFonts w:eastAsia="SimSun"/>
        </w:rPr>
        <w:t>issued shares or units in Project Co</w:t>
      </w:r>
      <w:r w:rsidR="00AF00CD" w:rsidRPr="00A10365">
        <w:rPr>
          <w:rFonts w:eastAsia="SimSun"/>
        </w:rPr>
        <w:t xml:space="preserve">, and is not itself wholly owned by any other </w:t>
      </w:r>
      <w:r w:rsidR="00722385" w:rsidRPr="00A10365">
        <w:rPr>
          <w:rFonts w:eastAsia="SimSun"/>
        </w:rPr>
        <w:t>person</w:t>
      </w:r>
      <w:r w:rsidR="00AF00CD" w:rsidRPr="00A10365">
        <w:rPr>
          <w:rFonts w:eastAsia="SimSun"/>
        </w:rPr>
        <w:t xml:space="preserve">. </w:t>
      </w:r>
      <w:r w:rsidR="00AF00CD" w:rsidRPr="00E533F0">
        <w:rPr>
          <w:rFonts w:eastAsia="SimSun"/>
          <w:b/>
          <w:i/>
        </w:rPr>
        <w:t>[</w:t>
      </w:r>
      <w:r w:rsidR="00AF00CD" w:rsidRPr="00E533F0">
        <w:rPr>
          <w:rFonts w:eastAsia="SimSun"/>
          <w:b/>
          <w:i/>
          <w:highlight w:val="yellow"/>
        </w:rPr>
        <w:t>Note: To be tailored to reflect proposed corporate structure based on Proposals.]</w:t>
      </w:r>
    </w:p>
    <w:p w:rsidR="004E4D75" w:rsidRDefault="004E4D75" w:rsidP="008E159C">
      <w:pPr>
        <w:pStyle w:val="Definition"/>
        <w:rPr>
          <w:rFonts w:eastAsia="SimSun"/>
        </w:rPr>
      </w:pPr>
      <w:r w:rsidRPr="0009384C">
        <w:rPr>
          <w:rFonts w:eastAsia="SimSun"/>
          <w:b/>
        </w:rPr>
        <w:t>ICN</w:t>
      </w:r>
      <w:r>
        <w:rPr>
          <w:rFonts w:eastAsia="SimSun"/>
        </w:rPr>
        <w:t xml:space="preserve"> has the meaning given in clause </w:t>
      </w:r>
      <w:r w:rsidR="008B290E">
        <w:rPr>
          <w:rFonts w:eastAsia="SimSun"/>
        </w:rPr>
        <w:fldChar w:fldCharType="begin"/>
      </w:r>
      <w:r w:rsidR="008B290E">
        <w:rPr>
          <w:rFonts w:eastAsia="SimSun"/>
        </w:rPr>
        <w:instrText xml:space="preserve"> REF _Ref503194343 \w \h </w:instrText>
      </w:r>
      <w:r w:rsidR="008B290E">
        <w:rPr>
          <w:rFonts w:eastAsia="SimSun"/>
        </w:rPr>
      </w:r>
      <w:r w:rsidR="008B290E">
        <w:rPr>
          <w:rFonts w:eastAsia="SimSun"/>
        </w:rPr>
        <w:fldChar w:fldCharType="separate"/>
      </w:r>
      <w:r w:rsidR="00244644">
        <w:rPr>
          <w:rFonts w:eastAsia="SimSun"/>
        </w:rPr>
        <w:t>58.3(a)(iv)</w:t>
      </w:r>
      <w:r w:rsidR="008B290E">
        <w:rPr>
          <w:rFonts w:eastAsia="SimSun"/>
        </w:rPr>
        <w:fldChar w:fldCharType="end"/>
      </w:r>
      <w:r w:rsidR="008B290E">
        <w:rPr>
          <w:rFonts w:eastAsia="SimSun"/>
        </w:rPr>
        <w:t xml:space="preserve">. </w:t>
      </w:r>
    </w:p>
    <w:p w:rsidR="00A77D38" w:rsidRPr="002E090F" w:rsidRDefault="00A77D38" w:rsidP="008E159C">
      <w:pPr>
        <w:pStyle w:val="Definition"/>
        <w:rPr>
          <w:rFonts w:eastAsia="SimSun"/>
        </w:rPr>
      </w:pPr>
      <w:r>
        <w:rPr>
          <w:rFonts w:eastAsia="SimSun"/>
          <w:b/>
        </w:rPr>
        <w:t>Indemnified IP Person</w:t>
      </w:r>
      <w:r>
        <w:rPr>
          <w:rFonts w:eastAsia="SimSun"/>
        </w:rPr>
        <w:t xml:space="preserve"> has the meaning given in clause </w:t>
      </w:r>
      <w:r>
        <w:rPr>
          <w:rFonts w:eastAsia="SimSun"/>
        </w:rPr>
        <w:fldChar w:fldCharType="begin"/>
      </w:r>
      <w:r>
        <w:rPr>
          <w:rFonts w:eastAsia="SimSun"/>
        </w:rPr>
        <w:instrText xml:space="preserve"> REF _Ref473125398 \w \h </w:instrText>
      </w:r>
      <w:r>
        <w:rPr>
          <w:rFonts w:eastAsia="SimSun"/>
        </w:rPr>
      </w:r>
      <w:r>
        <w:rPr>
          <w:rFonts w:eastAsia="SimSun"/>
        </w:rPr>
        <w:fldChar w:fldCharType="separate"/>
      </w:r>
      <w:r w:rsidR="00244644">
        <w:rPr>
          <w:rFonts w:eastAsia="SimSun"/>
        </w:rPr>
        <w:t>43.5(a)(i)</w:t>
      </w:r>
      <w:r>
        <w:rPr>
          <w:rFonts w:eastAsia="SimSun"/>
        </w:rPr>
        <w:fldChar w:fldCharType="end"/>
      </w:r>
      <w:r>
        <w:rPr>
          <w:rFonts w:eastAsia="SimSun"/>
        </w:rPr>
        <w:t>.</w:t>
      </w:r>
    </w:p>
    <w:p w:rsidR="003E4491" w:rsidRPr="002E090F" w:rsidRDefault="0092476D" w:rsidP="008E159C">
      <w:pPr>
        <w:pStyle w:val="Definition"/>
        <w:rPr>
          <w:rFonts w:eastAsia="SimSun"/>
        </w:rPr>
      </w:pPr>
      <w:r>
        <w:rPr>
          <w:b/>
        </w:rPr>
        <w:t>Independent Reviewer</w:t>
      </w:r>
      <w:r w:rsidR="003E4491">
        <w:t xml:space="preserve"> </w:t>
      </w:r>
      <w:r w:rsidR="003E4491" w:rsidRPr="006B4CAD">
        <w:rPr>
          <w:rFonts w:eastAsia="SimSun"/>
        </w:rPr>
        <w:t xml:space="preserve">means the </w:t>
      </w:r>
      <w:r w:rsidR="00722385">
        <w:rPr>
          <w:rFonts w:eastAsia="SimSun"/>
        </w:rPr>
        <w:t>person</w:t>
      </w:r>
      <w:r w:rsidR="003E4491" w:rsidRPr="006B4CAD">
        <w:rPr>
          <w:rFonts w:eastAsia="SimSun"/>
        </w:rPr>
        <w:t xml:space="preserve"> appointed as the </w:t>
      </w:r>
      <w:r>
        <w:t>Independent Reviewer</w:t>
      </w:r>
      <w:r w:rsidR="003E4491">
        <w:t xml:space="preserve"> </w:t>
      </w:r>
      <w:r w:rsidR="003E4491" w:rsidRPr="006B4CAD">
        <w:rPr>
          <w:rFonts w:eastAsia="SimSun"/>
        </w:rPr>
        <w:t xml:space="preserve">under the </w:t>
      </w:r>
      <w:r>
        <w:t>Independent Reviewer</w:t>
      </w:r>
      <w:r w:rsidR="003E4491">
        <w:t xml:space="preserve"> </w:t>
      </w:r>
      <w:r w:rsidR="003E4491" w:rsidRPr="006B4CAD">
        <w:rPr>
          <w:rFonts w:eastAsia="SimSun"/>
        </w:rPr>
        <w:t>Deed of Appointment, as replaced (if at all) under clause</w:t>
      </w:r>
      <w:r w:rsidR="003E4491">
        <w:rPr>
          <w:rFonts w:eastAsia="SimSun"/>
        </w:rPr>
        <w:t> </w:t>
      </w:r>
      <w:r w:rsidR="003E4491">
        <w:rPr>
          <w:rFonts w:eastAsia="SimSun"/>
        </w:rPr>
        <w:fldChar w:fldCharType="begin"/>
      </w:r>
      <w:r w:rsidR="003E4491">
        <w:rPr>
          <w:rFonts w:eastAsia="SimSun"/>
        </w:rPr>
        <w:instrText xml:space="preserve"> REF _Ref361394114 \r \h </w:instrText>
      </w:r>
      <w:r w:rsidR="00776D10">
        <w:rPr>
          <w:rFonts w:eastAsia="SimSun"/>
        </w:rPr>
        <w:instrText xml:space="preserve"> \* MERGEFORMAT </w:instrText>
      </w:r>
      <w:r w:rsidR="003E4491">
        <w:rPr>
          <w:rFonts w:eastAsia="SimSun"/>
        </w:rPr>
      </w:r>
      <w:r w:rsidR="003E4491">
        <w:rPr>
          <w:rFonts w:eastAsia="SimSun"/>
        </w:rPr>
        <w:fldChar w:fldCharType="separate"/>
      </w:r>
      <w:r w:rsidR="00244644">
        <w:rPr>
          <w:rFonts w:eastAsia="SimSun"/>
        </w:rPr>
        <w:t>8.4(a)</w:t>
      </w:r>
      <w:r w:rsidR="003E4491">
        <w:rPr>
          <w:rFonts w:eastAsia="SimSun"/>
        </w:rPr>
        <w:fldChar w:fldCharType="end"/>
      </w:r>
      <w:r w:rsidR="003E4491" w:rsidRPr="006B4CAD">
        <w:rPr>
          <w:rFonts w:eastAsia="SimSun"/>
        </w:rPr>
        <w:t>.</w:t>
      </w:r>
    </w:p>
    <w:p w:rsidR="003E4491" w:rsidRPr="006B4CAD" w:rsidRDefault="0092476D" w:rsidP="008E159C">
      <w:pPr>
        <w:pStyle w:val="Definition"/>
        <w:rPr>
          <w:rFonts w:eastAsia="SimSun"/>
        </w:rPr>
      </w:pPr>
      <w:r>
        <w:rPr>
          <w:b/>
        </w:rPr>
        <w:t>Independent Reviewer</w:t>
      </w:r>
      <w:r w:rsidR="003E4491" w:rsidRPr="00A96B13">
        <w:rPr>
          <w:b/>
        </w:rPr>
        <w:t xml:space="preserve"> </w:t>
      </w:r>
      <w:r w:rsidR="003E4491" w:rsidRPr="006B4CAD">
        <w:rPr>
          <w:rFonts w:eastAsia="SimSun"/>
          <w:b/>
        </w:rPr>
        <w:t>Deed of Appointment</w:t>
      </w:r>
      <w:r w:rsidR="003E4491" w:rsidRPr="006B4CAD">
        <w:rPr>
          <w:rFonts w:eastAsia="SimSun"/>
        </w:rPr>
        <w:t xml:space="preserve"> means the document entitled "</w:t>
      </w:r>
      <w:r w:rsidR="00604EEE">
        <w:rPr>
          <w:rFonts w:eastAsia="SimSun"/>
        </w:rPr>
        <w:t>[</w:t>
      </w:r>
      <w:r w:rsidR="00F61209" w:rsidRPr="00E533F0">
        <w:rPr>
          <w:rFonts w:eastAsia="SimSun"/>
          <w:i/>
          <w:highlight w:val="yellow"/>
        </w:rPr>
        <w:t>Insert Project Details</w:t>
      </w:r>
      <w:r w:rsidR="00604EEE">
        <w:rPr>
          <w:rFonts w:eastAsia="SimSun"/>
        </w:rPr>
        <w:t>]</w:t>
      </w:r>
      <w:r w:rsidR="003E4491">
        <w:rPr>
          <w:rFonts w:eastAsia="SimSun"/>
        </w:rPr>
        <w:t xml:space="preserve"> </w:t>
      </w:r>
      <w:r>
        <w:t>Independent Reviewer</w:t>
      </w:r>
      <w:r w:rsidR="003E4491">
        <w:t xml:space="preserve"> </w:t>
      </w:r>
      <w:r w:rsidR="003E4491">
        <w:rPr>
          <w:rFonts w:eastAsia="SimSun"/>
        </w:rPr>
        <w:t xml:space="preserve">Deed </w:t>
      </w:r>
      <w:r w:rsidR="003E4491" w:rsidRPr="006B4CAD">
        <w:rPr>
          <w:rFonts w:eastAsia="SimSun"/>
        </w:rPr>
        <w:t>of Appointment"</w:t>
      </w:r>
      <w:r w:rsidR="003E4491" w:rsidRPr="006B4CAD">
        <w:t xml:space="preserve"> </w:t>
      </w:r>
      <w:r w:rsidR="003E4491" w:rsidRPr="006B4CAD">
        <w:rPr>
          <w:rFonts w:eastAsia="SimSun"/>
        </w:rPr>
        <w:t xml:space="preserve">between the </w:t>
      </w:r>
      <w:r w:rsidR="006545F8">
        <w:rPr>
          <w:rFonts w:eastAsia="SimSun"/>
        </w:rPr>
        <w:t>State</w:t>
      </w:r>
      <w:r w:rsidR="003E4491" w:rsidRPr="006B4CAD">
        <w:rPr>
          <w:rFonts w:eastAsia="SimSun"/>
        </w:rPr>
        <w:t xml:space="preserve">, </w:t>
      </w:r>
      <w:r w:rsidR="003E4491">
        <w:rPr>
          <w:rFonts w:eastAsia="SimSun"/>
        </w:rPr>
        <w:t>Project Co and</w:t>
      </w:r>
      <w:r w:rsidR="003E4491" w:rsidRPr="006B4CAD">
        <w:rPr>
          <w:rFonts w:eastAsia="SimSun"/>
        </w:rPr>
        <w:t xml:space="preserve"> the </w:t>
      </w:r>
      <w:r>
        <w:t>Independent Reviewer</w:t>
      </w:r>
      <w:r w:rsidR="003E4491">
        <w:rPr>
          <w:rFonts w:eastAsia="SimSun"/>
        </w:rPr>
        <w:t>.</w:t>
      </w:r>
    </w:p>
    <w:p w:rsidR="003E4491" w:rsidRPr="00604F3A" w:rsidRDefault="003E4491" w:rsidP="008E159C">
      <w:pPr>
        <w:pStyle w:val="Definition"/>
        <w:rPr>
          <w:rFonts w:eastAsia="SimSun"/>
        </w:rPr>
      </w:pPr>
      <w:r w:rsidRPr="00604F3A">
        <w:rPr>
          <w:rFonts w:eastAsia="SimSun"/>
          <w:b/>
        </w:rPr>
        <w:t>Index</w:t>
      </w:r>
      <w:r w:rsidRPr="00E533F0">
        <w:rPr>
          <w:rFonts w:eastAsia="SimSun"/>
        </w:rPr>
        <w:t xml:space="preserve"> </w:t>
      </w:r>
      <w:r w:rsidRPr="00604F3A">
        <w:rPr>
          <w:rFonts w:eastAsia="SimSun"/>
        </w:rPr>
        <w:t xml:space="preserve">means </w:t>
      </w:r>
      <w:r>
        <w:rPr>
          <w:rFonts w:eastAsia="SimSun"/>
        </w:rPr>
        <w:t>each Index set out in the Indexes Schedule.</w:t>
      </w:r>
    </w:p>
    <w:p w:rsidR="003E4491" w:rsidRDefault="003E4491" w:rsidP="008E159C">
      <w:pPr>
        <w:pStyle w:val="Definition"/>
        <w:rPr>
          <w:rFonts w:eastAsia="SimSun"/>
        </w:rPr>
      </w:pPr>
      <w:r w:rsidRPr="006B4CAD">
        <w:rPr>
          <w:rFonts w:eastAsia="SimSun"/>
          <w:b/>
        </w:rPr>
        <w:t>Indexed</w:t>
      </w:r>
      <w:r w:rsidRPr="006B4CAD">
        <w:rPr>
          <w:rFonts w:eastAsia="SimSun"/>
        </w:rPr>
        <w:t xml:space="preserve"> </w:t>
      </w:r>
      <w:r>
        <w:rPr>
          <w:rFonts w:eastAsia="SimSun"/>
        </w:rPr>
        <w:t>means</w:t>
      </w:r>
      <w:r w:rsidRPr="006B4CAD">
        <w:rPr>
          <w:rFonts w:eastAsia="SimSun"/>
        </w:rPr>
        <w:t xml:space="preserve"> </w:t>
      </w:r>
      <w:r>
        <w:rPr>
          <w:rFonts w:eastAsia="SimSun"/>
        </w:rPr>
        <w:t xml:space="preserve">the relevant amount is to be </w:t>
      </w:r>
      <w:r w:rsidRPr="006B4CAD">
        <w:rPr>
          <w:rFonts w:eastAsia="SimSun"/>
        </w:rPr>
        <w:t xml:space="preserve">indexed in accordance with </w:t>
      </w:r>
      <w:r w:rsidRPr="0041133C">
        <w:rPr>
          <w:rFonts w:eastAsia="SimSun"/>
        </w:rPr>
        <w:t>the Indexes Schedule</w:t>
      </w:r>
      <w:r>
        <w:rPr>
          <w:rFonts w:eastAsia="SimSun"/>
        </w:rPr>
        <w:t>.</w:t>
      </w:r>
    </w:p>
    <w:p w:rsidR="003E4491" w:rsidRDefault="003E4491" w:rsidP="008E159C">
      <w:pPr>
        <w:pStyle w:val="Definition"/>
        <w:rPr>
          <w:rFonts w:eastAsia="SimSun"/>
        </w:rPr>
      </w:pPr>
      <w:r w:rsidRPr="00F809DA">
        <w:rPr>
          <w:rFonts w:eastAsia="SimSun"/>
          <w:b/>
        </w:rPr>
        <w:t>Indexes Schedule</w:t>
      </w:r>
      <w:r w:rsidRPr="00E533F0">
        <w:rPr>
          <w:rFonts w:eastAsia="SimSun"/>
        </w:rPr>
        <w:t xml:space="preserve"> </w:t>
      </w:r>
      <w:r w:rsidRPr="00721040">
        <w:rPr>
          <w:rFonts w:eastAsia="SimSun"/>
        </w:rPr>
        <w:t xml:space="preserve">means Schedule </w:t>
      </w:r>
      <w:r w:rsidR="00D473CF">
        <w:rPr>
          <w:rFonts w:eastAsia="SimSun"/>
        </w:rPr>
        <w:t>16</w:t>
      </w:r>
      <w:r w:rsidRPr="00721040">
        <w:rPr>
          <w:rFonts w:eastAsia="SimSun"/>
        </w:rPr>
        <w:t>.</w:t>
      </w:r>
    </w:p>
    <w:p w:rsidR="00665AE8" w:rsidRPr="00665AE8" w:rsidRDefault="00665AE8" w:rsidP="008E159C">
      <w:pPr>
        <w:pStyle w:val="Definition"/>
        <w:rPr>
          <w:rFonts w:eastAsia="SimSun"/>
        </w:rPr>
      </w:pPr>
      <w:r w:rsidRPr="0005436D">
        <w:rPr>
          <w:rFonts w:eastAsia="SimSun"/>
          <w:b/>
        </w:rPr>
        <w:t>Indirect or Consequential Loss</w:t>
      </w:r>
      <w:r w:rsidRPr="00665AE8">
        <w:rPr>
          <w:rFonts w:eastAsia="SimSun"/>
        </w:rPr>
        <w:t xml:space="preserve"> means:</w:t>
      </w:r>
    </w:p>
    <w:p w:rsidR="00665AE8" w:rsidRPr="00665AE8" w:rsidRDefault="00665AE8" w:rsidP="008E159C">
      <w:pPr>
        <w:pStyle w:val="DefinitionNum2"/>
        <w:rPr>
          <w:rFonts w:eastAsia="SimSun"/>
        </w:rPr>
      </w:pPr>
      <w:r w:rsidRPr="00665AE8">
        <w:rPr>
          <w:rFonts w:eastAsia="SimSun"/>
        </w:rPr>
        <w:t>any loss of opportunity, profit, anticipated profit, business, business opportunities or revenue or any failure to realise anticipated savings; or</w:t>
      </w:r>
    </w:p>
    <w:p w:rsidR="00665AE8" w:rsidRPr="00665AE8" w:rsidRDefault="00437330" w:rsidP="008E159C">
      <w:pPr>
        <w:pStyle w:val="DefinitionNum2"/>
        <w:rPr>
          <w:rFonts w:eastAsia="SimSun"/>
        </w:rPr>
      </w:pPr>
      <w:r>
        <w:rPr>
          <w:rFonts w:eastAsia="SimSun"/>
        </w:rPr>
        <w:t xml:space="preserve">fines and </w:t>
      </w:r>
      <w:r w:rsidR="00665AE8" w:rsidRPr="00665AE8">
        <w:rPr>
          <w:rFonts w:eastAsia="SimSun"/>
        </w:rPr>
        <w:t xml:space="preserve">penalties payable under agreements other than the State Project Documents or a Key </w:t>
      </w:r>
      <w:r w:rsidR="005B6968">
        <w:rPr>
          <w:rFonts w:eastAsia="SimSun"/>
        </w:rPr>
        <w:t>Subc</w:t>
      </w:r>
      <w:r w:rsidR="00665AE8" w:rsidRPr="00665AE8">
        <w:rPr>
          <w:rFonts w:eastAsia="SimSun"/>
        </w:rPr>
        <w:t>ontract.</w:t>
      </w:r>
    </w:p>
    <w:p w:rsidR="0049548C" w:rsidRPr="00030F7B" w:rsidRDefault="0049548C" w:rsidP="008E159C">
      <w:pPr>
        <w:pStyle w:val="Definition"/>
      </w:pPr>
      <w:r w:rsidRPr="00030F7B">
        <w:rPr>
          <w:b/>
          <w:bCs/>
        </w:rPr>
        <w:t>Industrial Action</w:t>
      </w:r>
      <w:r w:rsidRPr="00E533F0">
        <w:rPr>
          <w:bCs/>
        </w:rPr>
        <w:t xml:space="preserve"> </w:t>
      </w:r>
      <w:r w:rsidRPr="00030F7B">
        <w:t>means any action of the following kinds:</w:t>
      </w:r>
    </w:p>
    <w:p w:rsidR="0049548C" w:rsidRPr="00030F7B" w:rsidRDefault="0049548C" w:rsidP="008E159C">
      <w:pPr>
        <w:pStyle w:val="DefinitionNum2"/>
      </w:pPr>
      <w:bookmarkStart w:id="32" w:name="_Ref448408862"/>
      <w:r w:rsidRPr="00030F7B">
        <w:t xml:space="preserve">a failure or refusal by any </w:t>
      </w:r>
      <w:r w:rsidR="00596C29">
        <w:t xml:space="preserve">Project Co </w:t>
      </w:r>
      <w:r w:rsidRPr="00030F7B">
        <w:t xml:space="preserve">Associate </w:t>
      </w:r>
      <w:r w:rsidR="00596C29">
        <w:t>or State Associate</w:t>
      </w:r>
      <w:r w:rsidRPr="00030F7B">
        <w:t xml:space="preserve"> to attend for work;</w:t>
      </w:r>
      <w:bookmarkEnd w:id="32"/>
    </w:p>
    <w:p w:rsidR="0049548C" w:rsidRPr="00030F7B" w:rsidRDefault="0049548C" w:rsidP="008E159C">
      <w:pPr>
        <w:pStyle w:val="DefinitionNum2"/>
      </w:pPr>
      <w:bookmarkStart w:id="33" w:name="_Ref448408868"/>
      <w:r w:rsidRPr="00030F7B">
        <w:t xml:space="preserve">a failure or refusal to perform any work at all by </w:t>
      </w:r>
      <w:r w:rsidR="00596C29" w:rsidRPr="00030F7B">
        <w:t xml:space="preserve">any </w:t>
      </w:r>
      <w:r w:rsidR="00596C29">
        <w:t xml:space="preserve">Project Co </w:t>
      </w:r>
      <w:r w:rsidR="00596C29" w:rsidRPr="00030F7B">
        <w:t xml:space="preserve">Associate </w:t>
      </w:r>
      <w:r w:rsidR="00596C29">
        <w:t>or State Associate</w:t>
      </w:r>
      <w:r w:rsidR="00596C29" w:rsidRPr="00030F7B">
        <w:t xml:space="preserve"> </w:t>
      </w:r>
      <w:r w:rsidRPr="00030F7B">
        <w:t>who attends for work; or</w:t>
      </w:r>
      <w:bookmarkEnd w:id="33"/>
    </w:p>
    <w:p w:rsidR="0049548C" w:rsidRPr="00030F7B" w:rsidRDefault="0049548C" w:rsidP="008E159C">
      <w:pPr>
        <w:pStyle w:val="DefinitionNum2"/>
      </w:pPr>
      <w:bookmarkStart w:id="34" w:name="_Ref448408875"/>
      <w:r w:rsidRPr="00030F7B">
        <w:t xml:space="preserve">any blockade or embargo by any </w:t>
      </w:r>
      <w:r w:rsidR="00596C29">
        <w:t xml:space="preserve">Project Co </w:t>
      </w:r>
      <w:r w:rsidR="00596C29" w:rsidRPr="00030F7B">
        <w:t xml:space="preserve">Associate </w:t>
      </w:r>
      <w:r w:rsidR="00596C29">
        <w:t>or State Associate</w:t>
      </w:r>
      <w:r w:rsidRPr="00030F7B">
        <w:t>,</w:t>
      </w:r>
      <w:bookmarkEnd w:id="34"/>
    </w:p>
    <w:p w:rsidR="0049548C" w:rsidRPr="00030F7B" w:rsidRDefault="0049548C" w:rsidP="008E159C">
      <w:pPr>
        <w:pStyle w:val="IndentParaLevel1"/>
      </w:pPr>
      <w:r w:rsidRPr="00030F7B">
        <w:t>but does not include action of the type referred to in paragraph</w:t>
      </w:r>
      <w:r w:rsidR="0056698A">
        <w:t>s</w:t>
      </w:r>
      <w:r w:rsidRPr="00030F7B">
        <w:t xml:space="preserve"> </w:t>
      </w:r>
      <w:r w:rsidR="008423B7" w:rsidRPr="00030F7B">
        <w:fldChar w:fldCharType="begin"/>
      </w:r>
      <w:r w:rsidR="008423B7" w:rsidRPr="00030F7B">
        <w:instrText xml:space="preserve"> REF _Ref448408862 \r \h </w:instrText>
      </w:r>
      <w:r w:rsidR="0003688A" w:rsidRPr="00030F7B">
        <w:instrText xml:space="preserve"> \* MERGEFORMAT </w:instrText>
      </w:r>
      <w:r w:rsidR="008423B7" w:rsidRPr="00030F7B">
        <w:fldChar w:fldCharType="separate"/>
      </w:r>
      <w:r w:rsidR="00244644">
        <w:t>(a)</w:t>
      </w:r>
      <w:r w:rsidR="008423B7" w:rsidRPr="00030F7B">
        <w:fldChar w:fldCharType="end"/>
      </w:r>
      <w:r w:rsidRPr="00030F7B">
        <w:t xml:space="preserve">, </w:t>
      </w:r>
      <w:r w:rsidR="008423B7" w:rsidRPr="00030F7B">
        <w:fldChar w:fldCharType="begin"/>
      </w:r>
      <w:r w:rsidR="008423B7" w:rsidRPr="00030F7B">
        <w:instrText xml:space="preserve"> REF _Ref448408868 \r \h </w:instrText>
      </w:r>
      <w:r w:rsidR="0003688A" w:rsidRPr="00030F7B">
        <w:instrText xml:space="preserve"> \* MERGEFORMAT </w:instrText>
      </w:r>
      <w:r w:rsidR="008423B7" w:rsidRPr="00030F7B">
        <w:fldChar w:fldCharType="separate"/>
      </w:r>
      <w:r w:rsidR="00244644">
        <w:t>(b)</w:t>
      </w:r>
      <w:r w:rsidR="008423B7" w:rsidRPr="00030F7B">
        <w:fldChar w:fldCharType="end"/>
      </w:r>
      <w:r w:rsidRPr="00030F7B">
        <w:t xml:space="preserve"> or </w:t>
      </w:r>
      <w:r w:rsidR="008423B7" w:rsidRPr="00030F7B">
        <w:fldChar w:fldCharType="begin"/>
      </w:r>
      <w:r w:rsidR="008423B7" w:rsidRPr="00030F7B">
        <w:instrText xml:space="preserve"> REF _Ref448408875 \r \h </w:instrText>
      </w:r>
      <w:r w:rsidR="0003688A" w:rsidRPr="00030F7B">
        <w:instrText xml:space="preserve"> \* MERGEFORMAT </w:instrText>
      </w:r>
      <w:r w:rsidR="008423B7" w:rsidRPr="00030F7B">
        <w:fldChar w:fldCharType="separate"/>
      </w:r>
      <w:r w:rsidR="00244644">
        <w:t>(c)</w:t>
      </w:r>
      <w:r w:rsidR="008423B7" w:rsidRPr="00030F7B">
        <w:fldChar w:fldCharType="end"/>
      </w:r>
      <w:r w:rsidRPr="00030F7B">
        <w:t xml:space="preserve"> by any person:</w:t>
      </w:r>
    </w:p>
    <w:p w:rsidR="0049548C" w:rsidRPr="00030F7B" w:rsidRDefault="0049548C" w:rsidP="008E159C">
      <w:pPr>
        <w:pStyle w:val="DefinitionNum2"/>
      </w:pPr>
      <w:r w:rsidRPr="00030F7B">
        <w:t xml:space="preserve">that is authorised or agreed to by Project Co or </w:t>
      </w:r>
      <w:r w:rsidR="005C6AF6">
        <w:t>an</w:t>
      </w:r>
      <w:r w:rsidR="00A37169">
        <w:t>y</w:t>
      </w:r>
      <w:r w:rsidR="005C6AF6">
        <w:t xml:space="preserve"> Project Co</w:t>
      </w:r>
      <w:r w:rsidRPr="00030F7B">
        <w:t xml:space="preserve"> Associate</w:t>
      </w:r>
      <w:r w:rsidR="00EF75EB">
        <w:t>, including on the basis the action is of a type reasonably contemplated by the employee's employment conditions</w:t>
      </w:r>
      <w:r w:rsidRPr="00030F7B">
        <w:t>;</w:t>
      </w:r>
      <w:r w:rsidR="00F81BE3" w:rsidRPr="00030F7B">
        <w:t xml:space="preserve"> or</w:t>
      </w:r>
    </w:p>
    <w:p w:rsidR="0049548C" w:rsidRPr="00030F7B" w:rsidRDefault="0049548C" w:rsidP="008E159C">
      <w:pPr>
        <w:pStyle w:val="DefinitionNum2"/>
      </w:pPr>
      <w:r w:rsidRPr="00030F7B">
        <w:lastRenderedPageBreak/>
        <w:t>if:</w:t>
      </w:r>
    </w:p>
    <w:p w:rsidR="0049548C" w:rsidRPr="00030F7B" w:rsidRDefault="0049548C" w:rsidP="001939B6">
      <w:pPr>
        <w:pStyle w:val="DefinitionNum3"/>
      </w:pPr>
      <w:r w:rsidRPr="00030F7B">
        <w:t xml:space="preserve">the action was based on a reasonable concern by such person about an imminent risk to </w:t>
      </w:r>
      <w:r w:rsidR="00B4042D">
        <w:t>their</w:t>
      </w:r>
      <w:r w:rsidRPr="00030F7B">
        <w:t xml:space="preserve"> health or safety; and</w:t>
      </w:r>
    </w:p>
    <w:p w:rsidR="0049548C" w:rsidRPr="00030F7B" w:rsidRDefault="0049548C" w:rsidP="001939B6">
      <w:pPr>
        <w:pStyle w:val="DefinitionNum3"/>
      </w:pPr>
      <w:r w:rsidRPr="00030F7B">
        <w:t xml:space="preserve">such person did not unreasonably fail to comply with a direction of Project Co or </w:t>
      </w:r>
      <w:r w:rsidR="00C04561">
        <w:t>any Project Co</w:t>
      </w:r>
      <w:r w:rsidRPr="00030F7B">
        <w:t xml:space="preserve"> Associate (as the case may be) to perform other available work, whether at the same or another workplace, that was safe and appropriate for such person to perform.</w:t>
      </w:r>
    </w:p>
    <w:p w:rsidR="00CB3436" w:rsidRPr="0024798C" w:rsidRDefault="00CB3436" w:rsidP="008E159C">
      <w:pPr>
        <w:pStyle w:val="Definition"/>
      </w:pPr>
      <w:r w:rsidRPr="0024798C">
        <w:rPr>
          <w:rFonts w:eastAsia="SimSun"/>
          <w:b/>
          <w:lang w:eastAsia="zh-CN"/>
        </w:rPr>
        <w:t>Industrial Special Risks Insurance</w:t>
      </w:r>
      <w:r w:rsidRPr="0024798C">
        <w:rPr>
          <w:rFonts w:eastAsia="SimSun"/>
          <w:lang w:eastAsia="zh-CN"/>
        </w:rPr>
        <w:t xml:space="preserve"> </w:t>
      </w:r>
      <w:r w:rsidRPr="0024798C">
        <w:t xml:space="preserve">means the Insurance policy for </w:t>
      </w:r>
      <w:r w:rsidR="00960ADE">
        <w:t>material damage and resultant business interruption occurring during the Operati</w:t>
      </w:r>
      <w:r w:rsidR="00BD355C">
        <w:t>onal</w:t>
      </w:r>
      <w:r w:rsidR="00960ADE">
        <w:t xml:space="preserve"> Phase, referred to </w:t>
      </w:r>
      <w:r w:rsidRPr="0024798C">
        <w:t xml:space="preserve">in </w:t>
      </w:r>
      <w:r w:rsidRPr="00FF4546">
        <w:t>[</w:t>
      </w:r>
      <w:r w:rsidR="00E02365">
        <w:rPr>
          <w:highlight w:val="yellow"/>
        </w:rPr>
        <w:t>#</w:t>
      </w:r>
      <w:r w:rsidRPr="00FF4546">
        <w:t>]</w:t>
      </w:r>
      <w:r w:rsidRPr="0024798C">
        <w:t xml:space="preserve"> of the Insurance Schedule.</w:t>
      </w:r>
      <w:r w:rsidR="00EE384E">
        <w:t xml:space="preserve"> </w:t>
      </w:r>
      <w:r w:rsidR="0003688A" w:rsidRPr="00E533F0">
        <w:rPr>
          <w:b/>
          <w:i/>
          <w:highlight w:val="yellow"/>
        </w:rPr>
        <w:t>[Note: To be updated to reflect the Insurance Schedule.]</w:t>
      </w:r>
    </w:p>
    <w:p w:rsidR="00C81B31" w:rsidRPr="006B6F47" w:rsidRDefault="00C81B31" w:rsidP="008E159C">
      <w:pPr>
        <w:pStyle w:val="Definition"/>
      </w:pPr>
      <w:r>
        <w:rPr>
          <w:b/>
        </w:rPr>
        <w:t>Information Management System</w:t>
      </w:r>
      <w:r>
        <w:t xml:space="preserve"> or </w:t>
      </w:r>
      <w:r>
        <w:rPr>
          <w:b/>
        </w:rPr>
        <w:t>IMS</w:t>
      </w:r>
      <w:r>
        <w:t xml:space="preserve"> has the meaning given in [</w:t>
      </w:r>
      <w:r w:rsidR="00E02365">
        <w:rPr>
          <w:highlight w:val="yellow"/>
        </w:rPr>
        <w:t>#</w:t>
      </w:r>
      <w:r>
        <w:t xml:space="preserve">] of the PSDR. </w:t>
      </w:r>
      <w:r w:rsidRPr="00C81B31">
        <w:rPr>
          <w:b/>
          <w:i/>
          <w:highlight w:val="yellow"/>
        </w:rPr>
        <w:t>[Note: This definition is used where the State requires Project Co to establish an electronic system for managing Project Co Material which is accessible by the State. To be included on a project specific basis as required.]</w:t>
      </w:r>
    </w:p>
    <w:p w:rsidR="002C6FDE" w:rsidRPr="00CD6276" w:rsidRDefault="002C6FDE" w:rsidP="008E159C">
      <w:pPr>
        <w:pStyle w:val="Definition"/>
      </w:pPr>
      <w:r w:rsidRPr="00CD6276">
        <w:rPr>
          <w:b/>
        </w:rPr>
        <w:t>Information Privacy Principles</w:t>
      </w:r>
      <w:r>
        <w:t xml:space="preserve"> means the principles so identified and set out in the Privacy and </w:t>
      </w:r>
      <w:r w:rsidRPr="003E7A11">
        <w:rPr>
          <w:i/>
        </w:rPr>
        <w:t xml:space="preserve">Data Protection </w:t>
      </w:r>
      <w:r w:rsidR="00884210" w:rsidRPr="003E7A11">
        <w:rPr>
          <w:i/>
        </w:rPr>
        <w:t xml:space="preserve">Act </w:t>
      </w:r>
      <w:r w:rsidRPr="003E7A11">
        <w:rPr>
          <w:i/>
        </w:rPr>
        <w:t>2014</w:t>
      </w:r>
      <w:r>
        <w:t xml:space="preserve"> (Vic).</w:t>
      </w:r>
    </w:p>
    <w:p w:rsidR="00335F89" w:rsidRPr="00A15395" w:rsidRDefault="00335F89" w:rsidP="008E159C">
      <w:pPr>
        <w:pStyle w:val="Definition"/>
      </w:pPr>
      <w:r>
        <w:rPr>
          <w:b/>
        </w:rPr>
        <w:t>Input Tax Credit</w:t>
      </w:r>
      <w:r>
        <w:t xml:space="preserve"> has the meaning given by the GST Law.</w:t>
      </w:r>
    </w:p>
    <w:p w:rsidR="003E4491" w:rsidRPr="00A96B13" w:rsidRDefault="003E4491" w:rsidP="008E159C">
      <w:pPr>
        <w:pStyle w:val="Definition"/>
      </w:pPr>
      <w:r w:rsidRPr="00A96B13">
        <w:rPr>
          <w:b/>
        </w:rPr>
        <w:t>Insolvency</w:t>
      </w:r>
      <w:r w:rsidRPr="00A96B13">
        <w:t xml:space="preserve"> </w:t>
      </w:r>
      <w:r w:rsidRPr="00A96B13">
        <w:rPr>
          <w:b/>
        </w:rPr>
        <w:t>Event</w:t>
      </w:r>
      <w:r w:rsidRPr="00A96B13">
        <w:t xml:space="preserve"> means the occurrence of any of the following events:</w:t>
      </w:r>
    </w:p>
    <w:p w:rsidR="003E4491" w:rsidRPr="00A96B13" w:rsidRDefault="003E4491" w:rsidP="008E159C">
      <w:pPr>
        <w:pStyle w:val="DefinitionNum2"/>
      </w:pPr>
      <w:bookmarkStart w:id="35" w:name="_Ref448408933"/>
      <w:r w:rsidRPr="00A96B13">
        <w:t>in relation to a</w:t>
      </w:r>
      <w:r w:rsidR="00A34E2C">
        <w:t>n Entity</w:t>
      </w:r>
      <w:r w:rsidRPr="00A96B13">
        <w:t>:</w:t>
      </w:r>
      <w:bookmarkEnd w:id="35"/>
    </w:p>
    <w:p w:rsidR="003E4491" w:rsidRPr="00A96B13" w:rsidRDefault="003E4491" w:rsidP="001939B6">
      <w:pPr>
        <w:pStyle w:val="DefinitionNum3"/>
      </w:pPr>
      <w:r>
        <w:t>(</w:t>
      </w:r>
      <w:r w:rsidRPr="00C34C6B">
        <w:rPr>
          <w:b/>
        </w:rPr>
        <w:t>liquidator, administrator or receiver appointed</w:t>
      </w:r>
      <w:r>
        <w:t xml:space="preserve">): </w:t>
      </w:r>
      <w:r w:rsidRPr="00A96B13">
        <w:t xml:space="preserve">a liquidator, </w:t>
      </w:r>
      <w:r w:rsidR="007613BC">
        <w:t xml:space="preserve">provisional liquidator, </w:t>
      </w:r>
      <w:r w:rsidRPr="00A96B13">
        <w:t xml:space="preserve">administrator, trustee in bankruptcy, receiver or receiver and manager or similar officer is appointed in respect of the </w:t>
      </w:r>
      <w:r w:rsidR="00A34E2C">
        <w:t>Entity</w:t>
      </w:r>
      <w:r w:rsidR="00A34E2C" w:rsidRPr="00A96B13">
        <w:t xml:space="preserve"> </w:t>
      </w:r>
      <w:r w:rsidRPr="00A96B13">
        <w:t xml:space="preserve">or any asset of the </w:t>
      </w:r>
      <w:r w:rsidR="00A34E2C">
        <w:t>Entity</w:t>
      </w:r>
      <w:r w:rsidRPr="00A96B13">
        <w:t>;</w:t>
      </w:r>
    </w:p>
    <w:p w:rsidR="003E4491" w:rsidRPr="00A96B13" w:rsidRDefault="003E4491" w:rsidP="001939B6">
      <w:pPr>
        <w:pStyle w:val="DefinitionNum3"/>
      </w:pPr>
      <w:r>
        <w:t>(</w:t>
      </w:r>
      <w:r w:rsidRPr="00C34C6B">
        <w:rPr>
          <w:b/>
        </w:rPr>
        <w:t>distress or execution</w:t>
      </w:r>
      <w:r>
        <w:t xml:space="preserve">): </w:t>
      </w:r>
      <w:r w:rsidRPr="00A96B13">
        <w:t xml:space="preserve">a distress, attachment or other execution is levied or enforced upon or against any assets of the </w:t>
      </w:r>
      <w:r w:rsidR="003A4F50">
        <w:t>Entity</w:t>
      </w:r>
      <w:r w:rsidR="003A4F50" w:rsidRPr="00A96B13">
        <w:t xml:space="preserve"> </w:t>
      </w:r>
      <w:r w:rsidRPr="00A96B13">
        <w:t>and in the case of a writ of execution or other order or process requiring payment, it is not withdrawn or di</w:t>
      </w:r>
      <w:r w:rsidRPr="008736E9">
        <w:t xml:space="preserve">smissed within </w:t>
      </w:r>
      <w:r w:rsidR="0013200E">
        <w:t>10</w:t>
      </w:r>
      <w:r w:rsidRPr="008736E9">
        <w:t xml:space="preserve"> Business Days</w:t>
      </w:r>
      <w:r>
        <w:t>;</w:t>
      </w:r>
    </w:p>
    <w:p w:rsidR="003E4491" w:rsidRPr="00A96B13" w:rsidRDefault="003E4491" w:rsidP="001939B6">
      <w:pPr>
        <w:pStyle w:val="DefinitionNum3"/>
      </w:pPr>
      <w:r>
        <w:t>(</w:t>
      </w:r>
      <w:r w:rsidRPr="00C34C6B">
        <w:rPr>
          <w:b/>
        </w:rPr>
        <w:t>winding up</w:t>
      </w:r>
      <w:r>
        <w:t xml:space="preserve">): </w:t>
      </w:r>
      <w:r w:rsidRPr="00A96B13">
        <w:t xml:space="preserve">an order is made for the administration, dissolution or winding up of the </w:t>
      </w:r>
      <w:r w:rsidR="00A34E2C">
        <w:t>Entity, or an application to the courts is made (and is not stayed or dismissed within 20 Business Days after being made)</w:t>
      </w:r>
      <w:r w:rsidRPr="00A96B13">
        <w:t>, or a resolution is passed for the administration</w:t>
      </w:r>
      <w:r w:rsidR="00A34E2C">
        <w:t>, dissolution</w:t>
      </w:r>
      <w:r w:rsidRPr="00A96B13">
        <w:t xml:space="preserve"> or winding up of the </w:t>
      </w:r>
      <w:r w:rsidR="00A34E2C">
        <w:t>Entity</w:t>
      </w:r>
      <w:r w:rsidR="00A34E2C" w:rsidRPr="00A96B13">
        <w:t xml:space="preserve"> </w:t>
      </w:r>
      <w:r w:rsidRPr="00A96B13">
        <w:t xml:space="preserve">other than for the purposes of a </w:t>
      </w:r>
      <w:r>
        <w:t>S</w:t>
      </w:r>
      <w:r w:rsidRPr="00A96B13">
        <w:t xml:space="preserve">olvent reconstruction or amalgamation on terms approved by the </w:t>
      </w:r>
      <w:r w:rsidR="006545F8">
        <w:t>State</w:t>
      </w:r>
      <w:r>
        <w:t xml:space="preserve"> Representative</w:t>
      </w:r>
      <w:r w:rsidRPr="00A96B13">
        <w:t>;</w:t>
      </w:r>
    </w:p>
    <w:p w:rsidR="003E4491" w:rsidRPr="00A96B13" w:rsidRDefault="003E4491" w:rsidP="001939B6">
      <w:pPr>
        <w:pStyle w:val="DefinitionNum3"/>
      </w:pPr>
      <w:r>
        <w:t>(</w:t>
      </w:r>
      <w:r w:rsidRPr="00C34C6B">
        <w:rPr>
          <w:b/>
        </w:rPr>
        <w:t>cessation of business</w:t>
      </w:r>
      <w:r>
        <w:t xml:space="preserve">): </w:t>
      </w:r>
      <w:r w:rsidRPr="00A96B13">
        <w:t xml:space="preserve">the </w:t>
      </w:r>
      <w:r w:rsidR="00A34E2C">
        <w:t>Entity</w:t>
      </w:r>
      <w:r w:rsidR="00A34E2C" w:rsidRPr="00A96B13">
        <w:t xml:space="preserve"> </w:t>
      </w:r>
      <w:r w:rsidRPr="00A96B13">
        <w:t xml:space="preserve">ceases, or threatens to cease, to carry on its business or payment of its debts generally, other than for the purposes of a </w:t>
      </w:r>
      <w:r>
        <w:t>S</w:t>
      </w:r>
      <w:r w:rsidRPr="00A96B13">
        <w:t xml:space="preserve">olvent reconstruction or amalgamation on terms approved by the </w:t>
      </w:r>
      <w:r w:rsidR="006545F8">
        <w:t>State</w:t>
      </w:r>
      <w:r>
        <w:t xml:space="preserve"> Representative</w:t>
      </w:r>
      <w:r w:rsidRPr="00A96B13">
        <w:t>;</w:t>
      </w:r>
    </w:p>
    <w:p w:rsidR="003E4491" w:rsidRPr="00A96B13" w:rsidRDefault="003E4491" w:rsidP="001939B6">
      <w:pPr>
        <w:pStyle w:val="DefinitionNum3"/>
      </w:pPr>
      <w:r>
        <w:t>(</w:t>
      </w:r>
      <w:r w:rsidRPr="00C34C6B">
        <w:rPr>
          <w:b/>
        </w:rPr>
        <w:t>arrangement or compensation</w:t>
      </w:r>
      <w:r>
        <w:t xml:space="preserve">): </w:t>
      </w:r>
      <w:r w:rsidRPr="00A96B13">
        <w:t xml:space="preserve">the </w:t>
      </w:r>
      <w:r w:rsidR="00A34E2C">
        <w:t>Entity</w:t>
      </w:r>
      <w:r w:rsidR="00A34E2C" w:rsidRPr="00A96B13">
        <w:t xml:space="preserve"> </w:t>
      </w:r>
      <w:r w:rsidRPr="00A96B13">
        <w:t xml:space="preserve">enters, or resolves to enter into any scheme of arrangement or composition with its creditors generally, or any class of its creditors, other than for the purposes of a </w:t>
      </w:r>
      <w:r>
        <w:t>S</w:t>
      </w:r>
      <w:r w:rsidRPr="00A96B13">
        <w:t xml:space="preserve">olvent reconstruction or amalgamation on terms approved by the </w:t>
      </w:r>
      <w:r w:rsidR="006545F8">
        <w:t>State</w:t>
      </w:r>
      <w:r>
        <w:t xml:space="preserve"> Representative</w:t>
      </w:r>
      <w:r w:rsidRPr="00A96B13">
        <w:t>;</w:t>
      </w:r>
    </w:p>
    <w:p w:rsidR="003E4491" w:rsidRPr="00A96B13" w:rsidRDefault="003E4491" w:rsidP="001939B6">
      <w:pPr>
        <w:pStyle w:val="DefinitionNum3"/>
      </w:pPr>
      <w:r>
        <w:t>(</w:t>
      </w:r>
      <w:r w:rsidRPr="00C34C6B">
        <w:rPr>
          <w:b/>
        </w:rPr>
        <w:t>inspector</w:t>
      </w:r>
      <w:r>
        <w:t xml:space="preserve">): </w:t>
      </w:r>
      <w:r w:rsidRPr="00A96B13">
        <w:t xml:space="preserve">an inspector is appointed under any companies </w:t>
      </w:r>
      <w:r w:rsidR="000229B2">
        <w:t>L</w:t>
      </w:r>
      <w:r w:rsidRPr="00A96B13">
        <w:t xml:space="preserve">egislation to investigate all or any part of the affairs of the </w:t>
      </w:r>
      <w:r w:rsidR="00A34E2C">
        <w:t>Entity</w:t>
      </w:r>
      <w:r w:rsidR="00A34E2C" w:rsidRPr="00A96B13">
        <w:t xml:space="preserve"> </w:t>
      </w:r>
      <w:r w:rsidRPr="00A96B13">
        <w:t xml:space="preserve">in relation to a </w:t>
      </w:r>
      <w:r w:rsidRPr="00A96B13">
        <w:lastRenderedPageBreak/>
        <w:t xml:space="preserve">possible contravention by the </w:t>
      </w:r>
      <w:r w:rsidR="00A34E2C">
        <w:t>Entity</w:t>
      </w:r>
      <w:r w:rsidR="00A34E2C" w:rsidRPr="00A96B13">
        <w:t xml:space="preserve"> </w:t>
      </w:r>
      <w:r w:rsidRPr="00A96B13">
        <w:t xml:space="preserve">of that </w:t>
      </w:r>
      <w:r w:rsidR="000229B2">
        <w:t>L</w:t>
      </w:r>
      <w:r w:rsidRPr="00A96B13">
        <w:t>egislation and the appointment:</w:t>
      </w:r>
    </w:p>
    <w:p w:rsidR="003E4491" w:rsidRPr="00A96B13" w:rsidRDefault="003E4491" w:rsidP="008E159C">
      <w:pPr>
        <w:pStyle w:val="DefinitionNum4"/>
      </w:pPr>
      <w:r w:rsidRPr="00A96B13">
        <w:t xml:space="preserve">is not withdrawn within </w:t>
      </w:r>
      <w:r w:rsidR="0013200E">
        <w:t>10</w:t>
      </w:r>
      <w:r w:rsidRPr="00A96B13">
        <w:t xml:space="preserve"> Business Days; and</w:t>
      </w:r>
    </w:p>
    <w:p w:rsidR="003E4491" w:rsidRPr="00A96B13" w:rsidRDefault="003E4491" w:rsidP="008E159C">
      <w:pPr>
        <w:pStyle w:val="DefinitionNum4"/>
      </w:pPr>
      <w:r w:rsidRPr="00A96B13">
        <w:t xml:space="preserve">in the reasonable opinion of the </w:t>
      </w:r>
      <w:r w:rsidR="006545F8">
        <w:t>State</w:t>
      </w:r>
      <w:r>
        <w:t xml:space="preserve"> Representative</w:t>
      </w:r>
      <w:r w:rsidRPr="00A96B13">
        <w:t xml:space="preserve">, may have a </w:t>
      </w:r>
      <w:r>
        <w:t>m</w:t>
      </w:r>
      <w:r w:rsidRPr="00A96B13">
        <w:t xml:space="preserve">aterial </w:t>
      </w:r>
      <w:r>
        <w:t>a</w:t>
      </w:r>
      <w:r w:rsidRPr="00A96B13">
        <w:t xml:space="preserve">dverse </w:t>
      </w:r>
      <w:r>
        <w:t>e</w:t>
      </w:r>
      <w:r w:rsidRPr="00A96B13">
        <w:t>ffect;</w:t>
      </w:r>
    </w:p>
    <w:p w:rsidR="003E4491" w:rsidRPr="00A96B13" w:rsidRDefault="003E4491" w:rsidP="001939B6">
      <w:pPr>
        <w:pStyle w:val="DefinitionNum3"/>
      </w:pPr>
      <w:r>
        <w:t>(</w:t>
      </w:r>
      <w:r w:rsidRPr="00C34C6B">
        <w:rPr>
          <w:b/>
        </w:rPr>
        <w:t>insolvency</w:t>
      </w:r>
      <w:r>
        <w:t xml:space="preserve">): </w:t>
      </w:r>
      <w:r w:rsidRPr="00A96B13">
        <w:t xml:space="preserve">the </w:t>
      </w:r>
      <w:r w:rsidR="00A34E2C">
        <w:t xml:space="preserve">Entity </w:t>
      </w:r>
      <w:r w:rsidRPr="00A96B13">
        <w:t>is unable to pay its debts when they fall due, or is deemed unable to pay its debts under any applicable Law (other than as a result of a failure to pay a debt or claim which is the subject of a good faith dispute); or</w:t>
      </w:r>
    </w:p>
    <w:p w:rsidR="003E4491" w:rsidRPr="00A96B13" w:rsidRDefault="003E4491" w:rsidP="001939B6">
      <w:pPr>
        <w:pStyle w:val="DefinitionNum3"/>
      </w:pPr>
      <w:r>
        <w:t>(</w:t>
      </w:r>
      <w:r w:rsidRPr="00C34C6B">
        <w:rPr>
          <w:b/>
        </w:rPr>
        <w:t>deregistration</w:t>
      </w:r>
      <w:r>
        <w:t xml:space="preserve">): </w:t>
      </w:r>
      <w:r w:rsidRPr="00A96B13">
        <w:t>for a registered corporation under the Corporations Act, a step taken under section 601AA, 601AB or 601AC of the Corporations Act to cancel its registration;</w:t>
      </w:r>
      <w:r w:rsidR="009C1331">
        <w:t xml:space="preserve"> or</w:t>
      </w:r>
    </w:p>
    <w:p w:rsidR="003E4491" w:rsidRPr="00A96B13" w:rsidRDefault="003E4491" w:rsidP="008E159C">
      <w:pPr>
        <w:pStyle w:val="DefinitionNum2"/>
      </w:pPr>
      <w:bookmarkStart w:id="36" w:name="_Ref448408942"/>
      <w:r w:rsidRPr="00A96B13">
        <w:t>in relation to a trust:</w:t>
      </w:r>
      <w:bookmarkEnd w:id="36"/>
    </w:p>
    <w:p w:rsidR="003E4491" w:rsidRPr="00A96B13" w:rsidRDefault="003E4491" w:rsidP="001939B6">
      <w:pPr>
        <w:pStyle w:val="DefinitionNum3"/>
      </w:pPr>
      <w:r>
        <w:t>(</w:t>
      </w:r>
      <w:r w:rsidRPr="00C34C6B">
        <w:rPr>
          <w:b/>
        </w:rPr>
        <w:t>application to court</w:t>
      </w:r>
      <w:r>
        <w:t xml:space="preserve">): </w:t>
      </w:r>
      <w:r w:rsidRPr="00A96B13">
        <w:t xml:space="preserve">an application or order is sought or made (and is not stayed or dismissed within </w:t>
      </w:r>
      <w:r w:rsidR="0013200E">
        <w:t>20</w:t>
      </w:r>
      <w:r w:rsidRPr="00A96B13">
        <w:t xml:space="preserve"> Business Days after being sought or made) in any court for the property of the trust to be brought into court or administered by the court or brought under its control; or</w:t>
      </w:r>
    </w:p>
    <w:p w:rsidR="007A5EF7" w:rsidRDefault="003E4491" w:rsidP="001939B6">
      <w:pPr>
        <w:pStyle w:val="DefinitionNum3"/>
      </w:pPr>
      <w:r>
        <w:t>(</w:t>
      </w:r>
      <w:r w:rsidRPr="00C34C6B">
        <w:rPr>
          <w:b/>
        </w:rPr>
        <w:t>assets insufficient</w:t>
      </w:r>
      <w:r>
        <w:t xml:space="preserve">): </w:t>
      </w:r>
      <w:r w:rsidRPr="00A96B13">
        <w:t>the assets of the trust are not sufficient to satisfy the trustee's debts as and when they become due and payable in respect of which it has a right to be indemnified out of the assets of the trust</w:t>
      </w:r>
      <w:r w:rsidR="007A5EF7">
        <w:t xml:space="preserve">; </w:t>
      </w:r>
      <w:r w:rsidR="009C1331">
        <w:t>or</w:t>
      </w:r>
    </w:p>
    <w:p w:rsidR="003E4491" w:rsidRPr="00A96B13" w:rsidRDefault="007A5EF7" w:rsidP="008E159C">
      <w:pPr>
        <w:pStyle w:val="DefinitionNum2"/>
      </w:pPr>
      <w:r>
        <w:t xml:space="preserve">in relation to an entity </w:t>
      </w:r>
      <w:r w:rsidR="00F54023">
        <w:t xml:space="preserve">subject to the laws of </w:t>
      </w:r>
      <w:r>
        <w:t>any jurisdiction</w:t>
      </w:r>
      <w:r w:rsidR="00F54023">
        <w:t xml:space="preserve"> other than a jurisdiction in Australia</w:t>
      </w:r>
      <w:r>
        <w:t xml:space="preserve">, something having substantially similar effect to any of the things described in </w:t>
      </w:r>
      <w:r w:rsidR="004B387D">
        <w:t>paragraphs</w:t>
      </w:r>
      <w:r>
        <w:t xml:space="preserve"> </w:t>
      </w:r>
      <w:r w:rsidR="008423B7">
        <w:fldChar w:fldCharType="begin"/>
      </w:r>
      <w:r w:rsidR="008423B7">
        <w:instrText xml:space="preserve"> REF _Ref448408933 \r \h </w:instrText>
      </w:r>
      <w:r w:rsidR="008423B7">
        <w:fldChar w:fldCharType="separate"/>
      </w:r>
      <w:r w:rsidR="00244644">
        <w:t>(a)</w:t>
      </w:r>
      <w:r w:rsidR="008423B7">
        <w:fldChar w:fldCharType="end"/>
      </w:r>
      <w:r>
        <w:t xml:space="preserve"> </w:t>
      </w:r>
      <w:r w:rsidR="009C1331">
        <w:t>or</w:t>
      </w:r>
      <w:r>
        <w:t xml:space="preserve"> </w:t>
      </w:r>
      <w:r w:rsidR="008423B7">
        <w:fldChar w:fldCharType="begin"/>
      </w:r>
      <w:r w:rsidR="008423B7">
        <w:instrText xml:space="preserve"> REF _Ref448408942 \r \h </w:instrText>
      </w:r>
      <w:r w:rsidR="008423B7">
        <w:fldChar w:fldCharType="separate"/>
      </w:r>
      <w:r w:rsidR="00244644">
        <w:t>(b)</w:t>
      </w:r>
      <w:r w:rsidR="008423B7">
        <w:fldChar w:fldCharType="end"/>
      </w:r>
      <w:r>
        <w:t xml:space="preserve"> occurs in connection with t</w:t>
      </w:r>
      <w:r w:rsidR="00F54023">
        <w:t>hat entity under the laws of that</w:t>
      </w:r>
      <w:r>
        <w:t xml:space="preserve"> jurisdiction</w:t>
      </w:r>
      <w:r w:rsidR="003E4491" w:rsidRPr="00A96B13">
        <w:t>.</w:t>
      </w:r>
    </w:p>
    <w:p w:rsidR="006357F6" w:rsidRDefault="00785082" w:rsidP="008E159C">
      <w:pPr>
        <w:pStyle w:val="Definition"/>
        <w:rPr>
          <w:rFonts w:eastAsia="SimSun"/>
        </w:rPr>
      </w:pPr>
      <w:r w:rsidRPr="00785082">
        <w:rPr>
          <w:rFonts w:eastAsia="SimSun"/>
          <w:b/>
        </w:rPr>
        <w:t>Insurable Risk</w:t>
      </w:r>
      <w:r w:rsidRPr="006013B3">
        <w:rPr>
          <w:rFonts w:eastAsia="SimSun"/>
        </w:rPr>
        <w:t xml:space="preserve"> means</w:t>
      </w:r>
      <w:r w:rsidR="00853AA9">
        <w:rPr>
          <w:rFonts w:eastAsia="SimSun"/>
        </w:rPr>
        <w:t>, in respect of a risk that was previously a Day 1 Uninsurable Risk or Uninsurable Risk</w:t>
      </w:r>
      <w:r w:rsidR="006357F6">
        <w:rPr>
          <w:rFonts w:eastAsia="SimSun"/>
        </w:rPr>
        <w:t>:</w:t>
      </w:r>
    </w:p>
    <w:p w:rsidR="006357F6" w:rsidRDefault="00785082" w:rsidP="008E159C">
      <w:pPr>
        <w:pStyle w:val="DefinitionNum2"/>
        <w:rPr>
          <w:rFonts w:eastAsia="SimSun"/>
        </w:rPr>
      </w:pPr>
      <w:r w:rsidRPr="006013B3">
        <w:rPr>
          <w:rFonts w:eastAsia="SimSun"/>
        </w:rPr>
        <w:t>insurance becomes available in the recognised international insurance market from Reputable Insurers in respect of a risk</w:t>
      </w:r>
      <w:r w:rsidR="006357F6">
        <w:rPr>
          <w:rFonts w:eastAsia="SimSun"/>
        </w:rPr>
        <w:t>; and</w:t>
      </w:r>
    </w:p>
    <w:p w:rsidR="00785082" w:rsidRPr="006013B3" w:rsidRDefault="006357F6" w:rsidP="008E159C">
      <w:pPr>
        <w:pStyle w:val="DefinitionNum2"/>
        <w:rPr>
          <w:rFonts w:eastAsia="SimSun"/>
        </w:rPr>
      </w:pPr>
      <w:r>
        <w:rPr>
          <w:rFonts w:eastAsia="SimSun"/>
        </w:rPr>
        <w:t>the risk is generally being insured against in Australia or the United Kingdom by private sector providers of infrastructure similar to the Project Assets or activities similar to the Project Activities</w:t>
      </w:r>
      <w:r w:rsidR="00785082" w:rsidRPr="006013B3">
        <w:rPr>
          <w:rFonts w:eastAsia="SimSun"/>
        </w:rPr>
        <w:t>.</w:t>
      </w:r>
    </w:p>
    <w:p w:rsidR="007D12F7" w:rsidRPr="002E090F" w:rsidRDefault="007D12F7" w:rsidP="008E159C">
      <w:pPr>
        <w:pStyle w:val="Definition"/>
        <w:rPr>
          <w:rFonts w:eastAsia="SimSun"/>
        </w:rPr>
      </w:pPr>
      <w:r>
        <w:rPr>
          <w:rFonts w:eastAsia="SimSun"/>
          <w:b/>
        </w:rPr>
        <w:t>Insurance Component</w:t>
      </w:r>
      <w:r w:rsidR="00F81BE3">
        <w:rPr>
          <w:rFonts w:eastAsia="SimSun"/>
        </w:rPr>
        <w:t xml:space="preserve"> </w:t>
      </w:r>
      <w:r w:rsidR="00035B02" w:rsidRPr="00035B02">
        <w:rPr>
          <w:rFonts w:eastAsia="SimSun"/>
        </w:rPr>
        <w:t xml:space="preserve">means the insurance component of the Service Payment </w:t>
      </w:r>
      <w:r w:rsidR="00414240" w:rsidRPr="00035B02">
        <w:rPr>
          <w:rFonts w:eastAsia="SimSun"/>
        </w:rPr>
        <w:t>(being the insurance premiums, statutory charges and fees)</w:t>
      </w:r>
      <w:r w:rsidR="00414240">
        <w:rPr>
          <w:rFonts w:eastAsia="SimSun"/>
        </w:rPr>
        <w:t xml:space="preserve"> </w:t>
      </w:r>
      <w:r w:rsidR="00035B02" w:rsidRPr="00035B02">
        <w:rPr>
          <w:rFonts w:eastAsia="SimSun"/>
        </w:rPr>
        <w:t>payable in respect of the relevant Benchmarked Insurances.</w:t>
      </w:r>
    </w:p>
    <w:p w:rsidR="007070A6" w:rsidRPr="002E090F" w:rsidRDefault="007070A6" w:rsidP="008E159C">
      <w:pPr>
        <w:pStyle w:val="Definition"/>
        <w:rPr>
          <w:rFonts w:eastAsia="SimSun"/>
        </w:rPr>
      </w:pPr>
      <w:r w:rsidRPr="006A4ECA">
        <w:rPr>
          <w:rFonts w:eastAsia="SimSun"/>
          <w:b/>
        </w:rPr>
        <w:t>Insurance Failure Event</w:t>
      </w:r>
      <w:r w:rsidR="007E0929">
        <w:rPr>
          <w:rFonts w:eastAsia="SimSun"/>
        </w:rPr>
        <w:t xml:space="preserve"> </w:t>
      </w:r>
      <w:r>
        <w:rPr>
          <w:rFonts w:eastAsia="SimSun"/>
        </w:rPr>
        <w:t xml:space="preserve">means the extent to which an Insurance fails </w:t>
      </w:r>
      <w:r w:rsidR="00CA7E0D">
        <w:rPr>
          <w:rFonts w:eastAsia="SimSun"/>
        </w:rPr>
        <w:t>to respond</w:t>
      </w:r>
      <w:r w:rsidR="00DF76F3">
        <w:rPr>
          <w:rFonts w:eastAsia="SimSun"/>
        </w:rPr>
        <w:t>,</w:t>
      </w:r>
      <w:r w:rsidR="00CA7E0D">
        <w:rPr>
          <w:rFonts w:eastAsia="SimSun"/>
        </w:rPr>
        <w:t xml:space="preserve"> </w:t>
      </w:r>
      <w:r w:rsidR="00960ADE">
        <w:rPr>
          <w:rFonts w:eastAsia="SimSun"/>
        </w:rPr>
        <w:t>in accordance with its terms</w:t>
      </w:r>
      <w:r w:rsidR="00265467">
        <w:rPr>
          <w:rFonts w:eastAsia="SimSun"/>
        </w:rPr>
        <w:t xml:space="preserve"> (including where an </w:t>
      </w:r>
      <w:r w:rsidR="00654629">
        <w:rPr>
          <w:rFonts w:eastAsia="SimSun"/>
        </w:rPr>
        <w:t>Insolvency</w:t>
      </w:r>
      <w:r w:rsidR="00265467">
        <w:rPr>
          <w:rFonts w:eastAsia="SimSun"/>
        </w:rPr>
        <w:t xml:space="preserve"> Event occurs in respect of the </w:t>
      </w:r>
      <w:r w:rsidR="0017209E">
        <w:rPr>
          <w:rFonts w:eastAsia="SimSun"/>
        </w:rPr>
        <w:t xml:space="preserve">relevant </w:t>
      </w:r>
      <w:r w:rsidR="00265467">
        <w:rPr>
          <w:rFonts w:eastAsia="SimSun"/>
        </w:rPr>
        <w:t>insurer)</w:t>
      </w:r>
      <w:r w:rsidR="00DF76F3">
        <w:rPr>
          <w:rFonts w:eastAsia="SimSun"/>
        </w:rPr>
        <w:t>,</w:t>
      </w:r>
      <w:r w:rsidR="00960ADE">
        <w:rPr>
          <w:rFonts w:eastAsia="SimSun"/>
        </w:rPr>
        <w:t xml:space="preserve"> </w:t>
      </w:r>
      <w:r w:rsidR="00CA7E0D">
        <w:rPr>
          <w:rFonts w:eastAsia="SimSun"/>
        </w:rPr>
        <w:t xml:space="preserve">to </w:t>
      </w:r>
      <w:r>
        <w:rPr>
          <w:rFonts w:eastAsia="SimSun"/>
        </w:rPr>
        <w:t xml:space="preserve">an event which was the subject of </w:t>
      </w:r>
      <w:r w:rsidR="002315E5">
        <w:rPr>
          <w:rFonts w:eastAsia="SimSun"/>
        </w:rPr>
        <w:t xml:space="preserve">coverage under </w:t>
      </w:r>
      <w:r>
        <w:rPr>
          <w:rFonts w:eastAsia="SimSun"/>
        </w:rPr>
        <w:t>that Insurance</w:t>
      </w:r>
      <w:r w:rsidR="002315E5">
        <w:rPr>
          <w:rFonts w:eastAsia="SimSun"/>
        </w:rPr>
        <w:t>,</w:t>
      </w:r>
      <w:r>
        <w:rPr>
          <w:rFonts w:eastAsia="SimSun"/>
        </w:rPr>
        <w:t xml:space="preserve"> other than </w:t>
      </w:r>
      <w:r w:rsidR="00C122D8">
        <w:rPr>
          <w:rFonts w:eastAsia="SimSun"/>
        </w:rPr>
        <w:t>where the failure to respon</w:t>
      </w:r>
      <w:r w:rsidR="005870CD">
        <w:rPr>
          <w:rFonts w:eastAsia="SimSun"/>
        </w:rPr>
        <w:t>d</w:t>
      </w:r>
      <w:r w:rsidR="00C122D8">
        <w:rPr>
          <w:rFonts w:eastAsia="SimSun"/>
        </w:rPr>
        <w:t xml:space="preserve"> is </w:t>
      </w:r>
      <w:r w:rsidR="009C1331">
        <w:rPr>
          <w:rFonts w:eastAsia="SimSun"/>
        </w:rPr>
        <w:t xml:space="preserve">due to </w:t>
      </w:r>
      <w:r w:rsidR="00C122D8">
        <w:rPr>
          <w:rFonts w:eastAsia="SimSun"/>
        </w:rPr>
        <w:t>a State Insurance Breach.</w:t>
      </w:r>
    </w:p>
    <w:p w:rsidR="003E4491" w:rsidRPr="002E090F" w:rsidRDefault="003E4491" w:rsidP="008E159C">
      <w:pPr>
        <w:pStyle w:val="Definition"/>
        <w:rPr>
          <w:rFonts w:eastAsia="SimSun"/>
        </w:rPr>
      </w:pPr>
      <w:r w:rsidRPr="0018074A">
        <w:rPr>
          <w:rFonts w:eastAsia="SimSun"/>
          <w:b/>
        </w:rPr>
        <w:t>Insurance Proceeds Account</w:t>
      </w:r>
      <w:r w:rsidRPr="00365295">
        <w:rPr>
          <w:rFonts w:eastAsia="SimSun"/>
        </w:rPr>
        <w:t xml:space="preserve"> </w:t>
      </w:r>
      <w:r w:rsidRPr="0018074A">
        <w:rPr>
          <w:rFonts w:eastAsia="SimSun"/>
        </w:rPr>
        <w:t>means the account established and maintained in accordance with clause </w:t>
      </w:r>
      <w:r w:rsidRPr="0018074A">
        <w:rPr>
          <w:rFonts w:eastAsia="SimSun"/>
        </w:rPr>
        <w:fldChar w:fldCharType="begin"/>
      </w:r>
      <w:r w:rsidRPr="0018074A">
        <w:rPr>
          <w:rFonts w:eastAsia="SimSun"/>
        </w:rPr>
        <w:instrText xml:space="preserve"> REF _Ref359054119 \w \h </w:instrText>
      </w:r>
      <w:r>
        <w:rPr>
          <w:rFonts w:eastAsia="SimSun"/>
        </w:rPr>
        <w:instrText xml:space="preserve"> \* MERGEFORMAT </w:instrText>
      </w:r>
      <w:r w:rsidRPr="0018074A">
        <w:rPr>
          <w:rFonts w:eastAsia="SimSun"/>
        </w:rPr>
      </w:r>
      <w:r w:rsidRPr="0018074A">
        <w:rPr>
          <w:rFonts w:eastAsia="SimSun"/>
        </w:rPr>
        <w:fldChar w:fldCharType="separate"/>
      </w:r>
      <w:r w:rsidR="00244644">
        <w:rPr>
          <w:rFonts w:eastAsia="SimSun"/>
        </w:rPr>
        <w:t>44.10</w:t>
      </w:r>
      <w:r w:rsidRPr="0018074A">
        <w:rPr>
          <w:rFonts w:eastAsia="SimSun"/>
        </w:rPr>
        <w:fldChar w:fldCharType="end"/>
      </w:r>
      <w:r w:rsidRPr="0018074A">
        <w:rPr>
          <w:rFonts w:eastAsia="SimSun"/>
        </w:rPr>
        <w:t>.</w:t>
      </w:r>
    </w:p>
    <w:p w:rsidR="00FB4A32" w:rsidRPr="00365295" w:rsidRDefault="00FB4A32" w:rsidP="008E159C">
      <w:pPr>
        <w:pStyle w:val="Definition"/>
        <w:rPr>
          <w:rFonts w:eastAsia="SimSun"/>
        </w:rPr>
      </w:pPr>
      <w:r w:rsidRPr="009206E7">
        <w:rPr>
          <w:rFonts w:eastAsia="SimSun"/>
          <w:b/>
        </w:rPr>
        <w:t>Insurance Review Date</w:t>
      </w:r>
      <w:r w:rsidRPr="009206E7">
        <w:rPr>
          <w:rFonts w:eastAsia="SimSun"/>
        </w:rPr>
        <w:t xml:space="preserve"> means </w:t>
      </w:r>
      <w:r>
        <w:t xml:space="preserve">the </w:t>
      </w:r>
      <w:r w:rsidR="006066E5">
        <w:t xml:space="preserve">date which is every three years from </w:t>
      </w:r>
      <w:r>
        <w:t>the Operational Commencement Date</w:t>
      </w:r>
      <w:r w:rsidR="006066E5">
        <w:t xml:space="preserve"> until the twenty first anniversary of the Operational Commencement Date</w:t>
      </w:r>
      <w:r>
        <w:t>.</w:t>
      </w:r>
      <w:r w:rsidR="00EE384E">
        <w:t xml:space="preserve"> </w:t>
      </w:r>
      <w:r w:rsidR="00F56569" w:rsidRPr="007D4D44">
        <w:rPr>
          <w:b/>
          <w:i/>
          <w:highlight w:val="yellow"/>
        </w:rPr>
        <w:t>[Note: Timing based on a 25 year Operati</w:t>
      </w:r>
      <w:r w:rsidR="002321F7">
        <w:rPr>
          <w:b/>
          <w:i/>
          <w:highlight w:val="yellow"/>
        </w:rPr>
        <w:t>onal</w:t>
      </w:r>
      <w:r w:rsidR="00F56569" w:rsidRPr="007D4D44">
        <w:rPr>
          <w:b/>
          <w:i/>
          <w:highlight w:val="yellow"/>
        </w:rPr>
        <w:t xml:space="preserve"> Phase.]</w:t>
      </w:r>
    </w:p>
    <w:p w:rsidR="003E4491" w:rsidRPr="0018074A" w:rsidRDefault="003E4491" w:rsidP="008E159C">
      <w:pPr>
        <w:pStyle w:val="Definition"/>
        <w:rPr>
          <w:rFonts w:eastAsia="SimSun"/>
        </w:rPr>
      </w:pPr>
      <w:r w:rsidRPr="0018074A">
        <w:rPr>
          <w:rFonts w:eastAsia="SimSun"/>
          <w:b/>
        </w:rPr>
        <w:lastRenderedPageBreak/>
        <w:t>Insurance Schedule</w:t>
      </w:r>
      <w:r w:rsidRPr="0018074A">
        <w:rPr>
          <w:rFonts w:eastAsia="SimSun"/>
        </w:rPr>
        <w:t xml:space="preserve"> means Schedule </w:t>
      </w:r>
      <w:r>
        <w:rPr>
          <w:rFonts w:eastAsia="SimSun"/>
        </w:rPr>
        <w:t>1</w:t>
      </w:r>
      <w:r w:rsidR="000759AA">
        <w:rPr>
          <w:rFonts w:eastAsia="SimSun"/>
        </w:rPr>
        <w:t>0</w:t>
      </w:r>
      <w:r w:rsidRPr="0018074A">
        <w:rPr>
          <w:rFonts w:eastAsia="SimSun"/>
        </w:rPr>
        <w:t>.</w:t>
      </w:r>
    </w:p>
    <w:p w:rsidR="003E4491" w:rsidRPr="0018074A" w:rsidRDefault="003E4491" w:rsidP="008E159C">
      <w:pPr>
        <w:pStyle w:val="Definition"/>
        <w:rPr>
          <w:rFonts w:eastAsia="SimSun"/>
        </w:rPr>
      </w:pPr>
      <w:r w:rsidRPr="0018074A">
        <w:rPr>
          <w:rFonts w:eastAsia="SimSun"/>
          <w:b/>
        </w:rPr>
        <w:t>Insurance</w:t>
      </w:r>
      <w:r w:rsidR="00F81BE3">
        <w:rPr>
          <w:rFonts w:eastAsia="SimSun"/>
          <w:b/>
        </w:rPr>
        <w:t>(</w:t>
      </w:r>
      <w:r w:rsidRPr="0018074A">
        <w:rPr>
          <w:rFonts w:eastAsia="SimSun"/>
          <w:b/>
        </w:rPr>
        <w:t>s</w:t>
      </w:r>
      <w:r w:rsidR="00F81BE3">
        <w:rPr>
          <w:rFonts w:eastAsia="SimSun"/>
          <w:b/>
        </w:rPr>
        <w:t>)</w:t>
      </w:r>
      <w:r w:rsidRPr="0018074A">
        <w:rPr>
          <w:rFonts w:eastAsia="SimSun"/>
        </w:rPr>
        <w:t xml:space="preserve"> means </w:t>
      </w:r>
      <w:r w:rsidR="00960ADE">
        <w:rPr>
          <w:rFonts w:eastAsia="SimSun"/>
        </w:rPr>
        <w:t xml:space="preserve">all of </w:t>
      </w:r>
      <w:r w:rsidRPr="0018074A">
        <w:rPr>
          <w:rFonts w:eastAsia="SimSun"/>
        </w:rPr>
        <w:t xml:space="preserve">the insurances required to be effected and maintained </w:t>
      </w:r>
      <w:r w:rsidR="00335F89">
        <w:rPr>
          <w:rFonts w:eastAsia="SimSun"/>
        </w:rPr>
        <w:t xml:space="preserve">by Project Co or </w:t>
      </w:r>
      <w:r w:rsidR="00F2537E">
        <w:rPr>
          <w:rFonts w:eastAsia="SimSun"/>
        </w:rPr>
        <w:t>any Project Co</w:t>
      </w:r>
      <w:r w:rsidR="008D77F8">
        <w:rPr>
          <w:rFonts w:eastAsia="SimSun"/>
        </w:rPr>
        <w:t xml:space="preserve"> </w:t>
      </w:r>
      <w:r w:rsidR="00335F89">
        <w:rPr>
          <w:rFonts w:eastAsia="SimSun"/>
        </w:rPr>
        <w:t xml:space="preserve">Associate </w:t>
      </w:r>
      <w:r w:rsidR="005E2581">
        <w:t>under</w:t>
      </w:r>
      <w:r>
        <w:t xml:space="preserve"> </w:t>
      </w:r>
      <w:r w:rsidR="0092476D">
        <w:rPr>
          <w:rFonts w:eastAsia="SimSun"/>
        </w:rPr>
        <w:t>this Deed</w:t>
      </w:r>
      <w:r w:rsidR="006005B5">
        <w:rPr>
          <w:rFonts w:eastAsia="SimSun"/>
        </w:rPr>
        <w:t xml:space="preserve"> (or the relevant one of these as the case may be)</w:t>
      </w:r>
      <w:r w:rsidRPr="0018074A">
        <w:rPr>
          <w:rFonts w:eastAsia="SimSun"/>
        </w:rPr>
        <w:t>.</w:t>
      </w:r>
    </w:p>
    <w:p w:rsidR="003E4491" w:rsidRPr="0018074A" w:rsidRDefault="003E4491" w:rsidP="008E159C">
      <w:pPr>
        <w:pStyle w:val="Definition"/>
      </w:pPr>
      <w:r w:rsidRPr="0018074A">
        <w:rPr>
          <w:b/>
        </w:rPr>
        <w:t>Insured</w:t>
      </w:r>
      <w:r w:rsidRPr="0018074A">
        <w:t xml:space="preserve"> means any person entitled to coverage under any of the Insurances as referred to in </w:t>
      </w:r>
      <w:r w:rsidR="003B1E1B">
        <w:t>this Deed</w:t>
      </w:r>
      <w:r w:rsidR="00960ADE">
        <w:t xml:space="preserve"> </w:t>
      </w:r>
      <w:r w:rsidR="00960ADE" w:rsidRPr="00960ADE">
        <w:t>including, for the avoidance of doubt, any person to whom the benefit of coverage extends</w:t>
      </w:r>
      <w:r w:rsidRPr="0018074A">
        <w:t>.</w:t>
      </w:r>
    </w:p>
    <w:p w:rsidR="00FA6A70" w:rsidRPr="00F836AA" w:rsidRDefault="00FA6A70" w:rsidP="008E159C">
      <w:pPr>
        <w:pStyle w:val="Definition"/>
      </w:pPr>
      <w:r w:rsidRPr="00DF2CDA">
        <w:rPr>
          <w:b/>
        </w:rPr>
        <w:t>Insured Risk</w:t>
      </w:r>
      <w:r>
        <w:t xml:space="preserve"> means a</w:t>
      </w:r>
      <w:r w:rsidR="00960ADE">
        <w:t>ny</w:t>
      </w:r>
      <w:r>
        <w:t xml:space="preserve"> risk </w:t>
      </w:r>
      <w:r w:rsidR="00960ADE">
        <w:t>of loss, damage, liability or other detriment which is the subject of cover</w:t>
      </w:r>
      <w:r w:rsidR="00D2667D">
        <w:t xml:space="preserve">, or </w:t>
      </w:r>
      <w:r w:rsidR="003B1E1B">
        <w:t xml:space="preserve">is </w:t>
      </w:r>
      <w:r w:rsidR="00D2667D">
        <w:t>required to be covered,</w:t>
      </w:r>
      <w:r w:rsidR="00960ADE">
        <w:t xml:space="preserve"> under </w:t>
      </w:r>
      <w:r w:rsidR="000769D1">
        <w:t>an Insurance</w:t>
      </w:r>
      <w:r>
        <w:t xml:space="preserve"> referred to in </w:t>
      </w:r>
      <w:r w:rsidR="00C81B31">
        <w:t>this Deed</w:t>
      </w:r>
      <w:r>
        <w:t>.</w:t>
      </w:r>
    </w:p>
    <w:p w:rsidR="008408B8" w:rsidRPr="009C67CC" w:rsidRDefault="008408B8" w:rsidP="008E159C">
      <w:pPr>
        <w:pStyle w:val="Definition"/>
      </w:pPr>
      <w:r>
        <w:rPr>
          <w:b/>
        </w:rPr>
        <w:t>Intellectual Property Rights</w:t>
      </w:r>
      <w:r w:rsidRPr="00365295">
        <w:t xml:space="preserve"> </w:t>
      </w:r>
      <w:r>
        <w:t>has the meaning given in the Intellectual Property Schedule.</w:t>
      </w:r>
    </w:p>
    <w:p w:rsidR="001674F7" w:rsidRPr="000977C4" w:rsidRDefault="001674F7" w:rsidP="008E159C">
      <w:pPr>
        <w:pStyle w:val="Definition"/>
      </w:pPr>
      <w:r w:rsidRPr="000977C4">
        <w:rPr>
          <w:b/>
        </w:rPr>
        <w:t>Intellectual Property Schedule</w:t>
      </w:r>
      <w:r>
        <w:t xml:space="preserve"> means Schedule 18.</w:t>
      </w:r>
    </w:p>
    <w:p w:rsidR="002A7C42" w:rsidRPr="00395E62" w:rsidRDefault="002A7C42" w:rsidP="008E159C">
      <w:pPr>
        <w:pStyle w:val="Definition"/>
      </w:pPr>
      <w:r w:rsidRPr="00395E62">
        <w:rPr>
          <w:b/>
        </w:rPr>
        <w:t>Interest</w:t>
      </w:r>
      <w:r w:rsidRPr="00395E62">
        <w:t xml:space="preserve"> </w:t>
      </w:r>
      <w:r w:rsidRPr="00395E62">
        <w:rPr>
          <w:b/>
        </w:rPr>
        <w:t>Period</w:t>
      </w:r>
      <w:r w:rsidRPr="00395E62">
        <w:t xml:space="preserve"> has the meaning given in the Payment Schedule.</w:t>
      </w:r>
    </w:p>
    <w:p w:rsidR="00395E62" w:rsidRDefault="00EA613F" w:rsidP="008E159C">
      <w:pPr>
        <w:pStyle w:val="Definition"/>
      </w:pPr>
      <w:bookmarkStart w:id="37" w:name="OLE_LINK37"/>
      <w:bookmarkStart w:id="38" w:name="OLE_LINK38"/>
      <w:r w:rsidRPr="00964503">
        <w:rPr>
          <w:b/>
        </w:rPr>
        <w:t>Interface Party</w:t>
      </w:r>
      <w:r>
        <w:t xml:space="preserve"> means</w:t>
      </w:r>
      <w:r w:rsidR="00466BFC">
        <w:t xml:space="preserve"> each </w:t>
      </w:r>
      <w:r w:rsidR="006856E1">
        <w:t>person that undertakes Interface Works</w:t>
      </w:r>
      <w:r w:rsidR="00D12AAE">
        <w:t>.</w:t>
      </w:r>
    </w:p>
    <w:p w:rsidR="00466BFC" w:rsidRDefault="00466BFC" w:rsidP="008E159C">
      <w:pPr>
        <w:pStyle w:val="Definition"/>
      </w:pPr>
      <w:r w:rsidRPr="0005436D">
        <w:rPr>
          <w:b/>
        </w:rPr>
        <w:t>Interface Works</w:t>
      </w:r>
      <w:r>
        <w:t xml:space="preserve"> </w:t>
      </w:r>
      <w:r w:rsidR="009B33D5">
        <w:t>means Direct Interface Works, Site Interface Works and Proximate Interface Works.</w:t>
      </w:r>
    </w:p>
    <w:p w:rsidR="004A0B7B" w:rsidRDefault="003E4491" w:rsidP="008E159C">
      <w:pPr>
        <w:pStyle w:val="Definition"/>
      </w:pPr>
      <w:r>
        <w:rPr>
          <w:b/>
        </w:rPr>
        <w:t>Intervening</w:t>
      </w:r>
      <w:r w:rsidRPr="006B4CAD">
        <w:rPr>
          <w:b/>
        </w:rPr>
        <w:t xml:space="preserve"> Event</w:t>
      </w:r>
      <w:r w:rsidRPr="00365295">
        <w:t xml:space="preserve"> </w:t>
      </w:r>
      <w:r w:rsidRPr="006B4CAD">
        <w:t xml:space="preserve">means </w:t>
      </w:r>
      <w:r w:rsidR="001B74D8">
        <w:t>the occurrence</w:t>
      </w:r>
      <w:r w:rsidR="001B74D8" w:rsidRPr="00163B20">
        <w:t xml:space="preserve"> of </w:t>
      </w:r>
      <w:r w:rsidR="001B74D8">
        <w:t xml:space="preserve">any </w:t>
      </w:r>
      <w:r w:rsidRPr="006B4CAD">
        <w:t xml:space="preserve">of the </w:t>
      </w:r>
      <w:r w:rsidR="004A0B7B">
        <w:t>following</w:t>
      </w:r>
      <w:r w:rsidRPr="006B4CAD">
        <w:t xml:space="preserve"> events</w:t>
      </w:r>
      <w:r>
        <w:t xml:space="preserve"> </w:t>
      </w:r>
      <w:r w:rsidR="004A0B7B">
        <w:t>during the Operati</w:t>
      </w:r>
      <w:r w:rsidR="00D8383F">
        <w:t>onal</w:t>
      </w:r>
      <w:r w:rsidR="004A0B7B">
        <w:t xml:space="preserve"> Phase:</w:t>
      </w:r>
    </w:p>
    <w:p w:rsidR="00043CC6" w:rsidRDefault="00043CC6" w:rsidP="008E159C">
      <w:pPr>
        <w:pStyle w:val="DefinitionNum2"/>
      </w:pPr>
      <w:bookmarkStart w:id="39" w:name="_Ref463731784"/>
      <w:bookmarkEnd w:id="37"/>
      <w:bookmarkEnd w:id="38"/>
      <w:r>
        <w:t>a Compensable Intervening Event;</w:t>
      </w:r>
    </w:p>
    <w:p w:rsidR="00043CC6" w:rsidRDefault="00043CC6" w:rsidP="008E159C">
      <w:pPr>
        <w:pStyle w:val="DefinitionNum2"/>
      </w:pPr>
      <w:r>
        <w:t>a Force Majeure Event</w:t>
      </w:r>
      <w:r w:rsidR="00774794">
        <w:t>;</w:t>
      </w:r>
    </w:p>
    <w:p w:rsidR="00774794" w:rsidRDefault="00893177" w:rsidP="008E159C">
      <w:pPr>
        <w:pStyle w:val="DefinitionNum2"/>
      </w:pPr>
      <w:r>
        <w:t xml:space="preserve">an </w:t>
      </w:r>
      <w:r w:rsidR="00BA0DFD">
        <w:t xml:space="preserve">Intervening Event under </w:t>
      </w:r>
      <w:r w:rsidR="00774794">
        <w:t xml:space="preserve">clause </w:t>
      </w:r>
      <w:r w:rsidR="00774794">
        <w:fldChar w:fldCharType="begin"/>
      </w:r>
      <w:r w:rsidR="00774794">
        <w:instrText xml:space="preserve"> REF _Ref462241075 \r \h </w:instrText>
      </w:r>
      <w:r w:rsidR="00774794">
        <w:fldChar w:fldCharType="separate"/>
      </w:r>
      <w:r w:rsidR="00244644">
        <w:t>38.1(b)(i)</w:t>
      </w:r>
      <w:r w:rsidR="00774794">
        <w:fldChar w:fldCharType="end"/>
      </w:r>
      <w:r w:rsidR="00774794">
        <w:t>;</w:t>
      </w:r>
    </w:p>
    <w:p w:rsidR="00EE384E" w:rsidRDefault="00BA0DFD" w:rsidP="008E159C">
      <w:pPr>
        <w:pStyle w:val="DefinitionNum2"/>
      </w:pPr>
      <w:r>
        <w:t>a</w:t>
      </w:r>
      <w:r w:rsidR="00893177">
        <w:t>n</w:t>
      </w:r>
      <w:r>
        <w:t xml:space="preserve"> Intervening Event under </w:t>
      </w:r>
      <w:r w:rsidR="00774794" w:rsidRPr="00030F7B">
        <w:t xml:space="preserve">clause </w:t>
      </w:r>
      <w:r w:rsidR="00774794" w:rsidRPr="00030F7B">
        <w:fldChar w:fldCharType="begin"/>
      </w:r>
      <w:r w:rsidR="00774794" w:rsidRPr="00030F7B">
        <w:instrText xml:space="preserve"> REF _Ref400368378 \r \h  \* MERGEFORMAT </w:instrText>
      </w:r>
      <w:r w:rsidR="00774794" w:rsidRPr="00030F7B">
        <w:fldChar w:fldCharType="separate"/>
      </w:r>
      <w:r w:rsidR="00244644">
        <w:t>38.5(b)(ii)</w:t>
      </w:r>
      <w:r w:rsidR="00774794" w:rsidRPr="00030F7B">
        <w:fldChar w:fldCharType="end"/>
      </w:r>
      <w:r w:rsidR="00EE384E">
        <w:t>;</w:t>
      </w:r>
    </w:p>
    <w:p w:rsidR="00A15DC9" w:rsidRDefault="009A0FD2" w:rsidP="008E159C">
      <w:pPr>
        <w:pStyle w:val="DefinitionNum2"/>
      </w:pPr>
      <w:r>
        <w:t xml:space="preserve">any </w:t>
      </w:r>
      <w:r w:rsidR="00EA19E8" w:rsidRPr="00EA19E8">
        <w:t xml:space="preserve">breach of a </w:t>
      </w:r>
      <w:r w:rsidR="00A15DC9">
        <w:t xml:space="preserve">Direct Interface </w:t>
      </w:r>
      <w:r w:rsidR="00EA19E8" w:rsidRPr="00EA19E8">
        <w:t>Deed by a Direct Interface Party</w:t>
      </w:r>
      <w:r w:rsidR="00A15DC9">
        <w:t>;</w:t>
      </w:r>
      <w:r w:rsidR="00724D67">
        <w:t xml:space="preserve"> or</w:t>
      </w:r>
    </w:p>
    <w:bookmarkEnd w:id="39"/>
    <w:p w:rsidR="00AE5639" w:rsidRDefault="00AE5639" w:rsidP="008E159C">
      <w:pPr>
        <w:pStyle w:val="DefinitionNum2"/>
      </w:pPr>
      <w:r>
        <w:t xml:space="preserve">any other </w:t>
      </w:r>
      <w:r w:rsidR="00527EC7">
        <w:t xml:space="preserve">event </w:t>
      </w:r>
      <w:r>
        <w:t xml:space="preserve">expressly </w:t>
      </w:r>
      <w:r w:rsidR="00BD0B01">
        <w:t>stated</w:t>
      </w:r>
      <w:r>
        <w:t xml:space="preserve"> to </w:t>
      </w:r>
      <w:r w:rsidR="002D16F6">
        <w:t>be</w:t>
      </w:r>
      <w:r>
        <w:t xml:space="preserve"> an Intervening Event under </w:t>
      </w:r>
      <w:r w:rsidR="0092476D">
        <w:t>this Deed</w:t>
      </w:r>
      <w:r>
        <w:t>.</w:t>
      </w:r>
    </w:p>
    <w:p w:rsidR="0009284C" w:rsidRDefault="0009284C" w:rsidP="008E159C">
      <w:pPr>
        <w:pStyle w:val="Definition"/>
      </w:pPr>
      <w:r w:rsidRPr="006B4CAD">
        <w:rPr>
          <w:b/>
        </w:rPr>
        <w:t>Key People</w:t>
      </w:r>
      <w:r w:rsidRPr="006B4CAD">
        <w:t xml:space="preserve"> means </w:t>
      </w:r>
      <w:r w:rsidR="00B67C1D">
        <w:t xml:space="preserve">the Project Co Representative, any Other Representative and any other </w:t>
      </w:r>
      <w:r w:rsidRPr="006B4CAD">
        <w:t xml:space="preserve">people specified </w:t>
      </w:r>
      <w:r>
        <w:t xml:space="preserve">as Key People </w:t>
      </w:r>
      <w:r w:rsidRPr="006B4CAD">
        <w:t xml:space="preserve">in </w:t>
      </w:r>
      <w:r>
        <w:t>the Contract Particulars</w:t>
      </w:r>
      <w:r w:rsidRPr="006B4CAD">
        <w:t>.</w:t>
      </w:r>
    </w:p>
    <w:p w:rsidR="00DD1154" w:rsidRDefault="00DD1154" w:rsidP="008E159C">
      <w:pPr>
        <w:pStyle w:val="Definition"/>
      </w:pPr>
      <w:r w:rsidRPr="00C30232">
        <w:rPr>
          <w:b/>
        </w:rPr>
        <w:t xml:space="preserve">Key </w:t>
      </w:r>
      <w:r w:rsidR="005B6968">
        <w:rPr>
          <w:b/>
        </w:rPr>
        <w:t>Subc</w:t>
      </w:r>
      <w:r w:rsidRPr="00C30232">
        <w:rPr>
          <w:b/>
        </w:rPr>
        <w:t>ontract</w:t>
      </w:r>
      <w:r>
        <w:t xml:space="preserve"> </w:t>
      </w:r>
      <w:r w:rsidR="00862460">
        <w:t xml:space="preserve">means </w:t>
      </w:r>
      <w:r w:rsidR="00EA19E8">
        <w:t xml:space="preserve">each </w:t>
      </w:r>
      <w:r w:rsidR="00862460">
        <w:t>of:</w:t>
      </w:r>
    </w:p>
    <w:p w:rsidR="00DD1154" w:rsidRDefault="00DD1154" w:rsidP="008E159C">
      <w:pPr>
        <w:pStyle w:val="DefinitionNum2"/>
      </w:pPr>
      <w:r w:rsidRPr="009B0707">
        <w:t xml:space="preserve">the </w:t>
      </w:r>
      <w:r w:rsidR="0092476D">
        <w:t>D&amp;C Contract</w:t>
      </w:r>
      <w:r w:rsidRPr="009B0707">
        <w:t>;</w:t>
      </w:r>
    </w:p>
    <w:p w:rsidR="00EE384E" w:rsidRDefault="00DD1154" w:rsidP="008E159C">
      <w:pPr>
        <w:pStyle w:val="DefinitionNum2"/>
      </w:pPr>
      <w:r w:rsidRPr="009B0707">
        <w:t xml:space="preserve">the </w:t>
      </w:r>
      <w:r w:rsidR="0092476D">
        <w:t>Services Contract</w:t>
      </w:r>
      <w:r w:rsidR="00EE384E">
        <w:t>;</w:t>
      </w:r>
    </w:p>
    <w:p w:rsidR="005E4468" w:rsidRDefault="005E4468" w:rsidP="008E159C">
      <w:pPr>
        <w:pStyle w:val="DefinitionNum2"/>
      </w:pPr>
      <w:r>
        <w:t>any other Subcontract between Project Co and a Subcontractor</w:t>
      </w:r>
      <w:r w:rsidR="00AF4B19">
        <w:t xml:space="preserve"> </w:t>
      </w:r>
      <w:r w:rsidR="004650A9">
        <w:t xml:space="preserve">to perform any of the Project Activities </w:t>
      </w:r>
      <w:r w:rsidR="00AF4B19">
        <w:t xml:space="preserve">(excluding </w:t>
      </w:r>
      <w:r w:rsidR="00B214B7">
        <w:t>the Sub-Independent Reviewer Deed of Appointment</w:t>
      </w:r>
      <w:r w:rsidR="00CD2C7E">
        <w:t>)</w:t>
      </w:r>
      <w:r>
        <w:t>;</w:t>
      </w:r>
      <w:r w:rsidR="00205B81">
        <w:t xml:space="preserve"> and</w:t>
      </w:r>
    </w:p>
    <w:p w:rsidR="00DD1154" w:rsidRPr="00F912B1" w:rsidRDefault="00DD1154" w:rsidP="008E159C">
      <w:pPr>
        <w:pStyle w:val="DefinitionNum2"/>
      </w:pPr>
      <w:r w:rsidRPr="00F912B1">
        <w:t>any Subcontract in respect of the Project Activities referred to</w:t>
      </w:r>
      <w:r w:rsidR="00D01569" w:rsidRPr="00F912B1">
        <w:t xml:space="preserve"> as such</w:t>
      </w:r>
      <w:r w:rsidRPr="00F912B1">
        <w:t xml:space="preserve"> in the Contract Particulars,</w:t>
      </w:r>
    </w:p>
    <w:p w:rsidR="00DD1154" w:rsidRDefault="00DD1154">
      <w:pPr>
        <w:pStyle w:val="IndentParaLevel1"/>
      </w:pPr>
      <w:r w:rsidRPr="00CD2C7E">
        <w:t>as</w:t>
      </w:r>
      <w:r>
        <w:t xml:space="preserve"> replaced </w:t>
      </w:r>
      <w:r w:rsidR="005E2581">
        <w:t>under</w:t>
      </w:r>
      <w:r>
        <w:t xml:space="preserve"> clause</w:t>
      </w:r>
      <w:r w:rsidR="005E2581">
        <w:t>s</w:t>
      </w:r>
      <w:r>
        <w:t xml:space="preserve"> </w:t>
      </w:r>
      <w:r w:rsidR="00F07517">
        <w:fldChar w:fldCharType="begin"/>
      </w:r>
      <w:r w:rsidR="00F07517">
        <w:instrText xml:space="preserve"> REF _Ref487116535 \r \h </w:instrText>
      </w:r>
      <w:r w:rsidR="00F07517">
        <w:fldChar w:fldCharType="separate"/>
      </w:r>
      <w:r w:rsidR="00244644">
        <w:t>9.2</w:t>
      </w:r>
      <w:r w:rsidR="00F07517">
        <w:fldChar w:fldCharType="end"/>
      </w:r>
      <w:r w:rsidR="002315E5">
        <w:t xml:space="preserve"> and </w:t>
      </w:r>
      <w:r w:rsidR="002315E5">
        <w:fldChar w:fldCharType="begin"/>
      </w:r>
      <w:r w:rsidR="002315E5">
        <w:instrText xml:space="preserve"> REF _Ref361058180 \w \h  \* MERGEFORMAT </w:instrText>
      </w:r>
      <w:r w:rsidR="002315E5">
        <w:fldChar w:fldCharType="separate"/>
      </w:r>
      <w:r w:rsidR="00244644">
        <w:t>9.3</w:t>
      </w:r>
      <w:r w:rsidR="002315E5">
        <w:fldChar w:fldCharType="end"/>
      </w:r>
      <w:r>
        <w:t>.</w:t>
      </w:r>
    </w:p>
    <w:p w:rsidR="00AF00CD" w:rsidRPr="00365295" w:rsidRDefault="00DD1154" w:rsidP="008E159C">
      <w:pPr>
        <w:pStyle w:val="Definition"/>
      </w:pPr>
      <w:r w:rsidRPr="008E159C">
        <w:rPr>
          <w:b/>
        </w:rPr>
        <w:lastRenderedPageBreak/>
        <w:t xml:space="preserve">Key </w:t>
      </w:r>
      <w:r w:rsidR="005B6968" w:rsidRPr="008E159C">
        <w:rPr>
          <w:b/>
        </w:rPr>
        <w:t>Subc</w:t>
      </w:r>
      <w:r w:rsidRPr="008E159C">
        <w:rPr>
          <w:b/>
        </w:rPr>
        <w:t>ontractor</w:t>
      </w:r>
      <w:r>
        <w:t xml:space="preserve"> mean</w:t>
      </w:r>
      <w:r w:rsidR="00B214B7">
        <w:t>s</w:t>
      </w:r>
      <w:r w:rsidR="00102A77">
        <w:t xml:space="preserve"> each of</w:t>
      </w:r>
      <w:r w:rsidR="00B214B7">
        <w:t xml:space="preserve"> the counterparties to the Key </w:t>
      </w:r>
      <w:r w:rsidR="005B6968">
        <w:t>Subc</w:t>
      </w:r>
      <w:r w:rsidR="00B214B7">
        <w:t>ontracts, other than Project Co.</w:t>
      </w:r>
      <w:r w:rsidR="00CA173B">
        <w:t xml:space="preserve"> </w:t>
      </w:r>
      <w:r w:rsidR="00AF00CD" w:rsidRPr="00FC4E43">
        <w:rPr>
          <w:b/>
          <w:i/>
          <w:highlight w:val="yellow"/>
        </w:rPr>
        <w:t>[Note: Subject to the successful Respondent's Proposal.</w:t>
      </w:r>
      <w:r w:rsidR="00EE384E" w:rsidRPr="00FC4E43">
        <w:rPr>
          <w:b/>
          <w:i/>
          <w:highlight w:val="yellow"/>
        </w:rPr>
        <w:t xml:space="preserve"> </w:t>
      </w:r>
      <w:r w:rsidR="00AF00CD" w:rsidRPr="00FC4E43">
        <w:rPr>
          <w:b/>
          <w:i/>
          <w:highlight w:val="yellow"/>
        </w:rPr>
        <w:t>This definition is intended to capture direct subcontractors of Project Co.]</w:t>
      </w:r>
    </w:p>
    <w:p w:rsidR="003E4491" w:rsidRPr="008D4C45" w:rsidRDefault="003E4491" w:rsidP="008E159C">
      <w:pPr>
        <w:pStyle w:val="Definition"/>
      </w:pPr>
      <w:r w:rsidRPr="008E159C">
        <w:rPr>
          <w:b/>
        </w:rPr>
        <w:t xml:space="preserve">Law </w:t>
      </w:r>
      <w:r>
        <w:t>means</w:t>
      </w:r>
      <w:r w:rsidRPr="008D4C45">
        <w:t>:</w:t>
      </w:r>
    </w:p>
    <w:p w:rsidR="003E4491" w:rsidRDefault="003E4491" w:rsidP="008E159C">
      <w:pPr>
        <w:pStyle w:val="DefinitionNum2"/>
      </w:pPr>
      <w:r w:rsidRPr="006B4CAD">
        <w:t xml:space="preserve">those principles of </w:t>
      </w:r>
      <w:r>
        <w:t xml:space="preserve">common </w:t>
      </w:r>
      <w:r w:rsidRPr="006B4CAD">
        <w:t xml:space="preserve">law </w:t>
      </w:r>
      <w:r>
        <w:t xml:space="preserve">and equity </w:t>
      </w:r>
      <w:r w:rsidRPr="006B4CAD">
        <w:t>established by decisions of courts;</w:t>
      </w:r>
    </w:p>
    <w:p w:rsidR="009175AC" w:rsidRDefault="003E4491" w:rsidP="008E159C">
      <w:pPr>
        <w:pStyle w:val="DefinitionNum2"/>
      </w:pPr>
      <w:r>
        <w:t xml:space="preserve">all </w:t>
      </w:r>
      <w:r w:rsidR="00861A0E">
        <w:t>L</w:t>
      </w:r>
      <w:r w:rsidR="001B1137">
        <w:t>egislation</w:t>
      </w:r>
      <w:r w:rsidRPr="006B4CAD">
        <w:t xml:space="preserve"> of the Commonwealth, the </w:t>
      </w:r>
      <w:r w:rsidR="006545F8">
        <w:t>State</w:t>
      </w:r>
      <w:r w:rsidRPr="006B4CAD">
        <w:t xml:space="preserve"> or an Authority</w:t>
      </w:r>
      <w:r w:rsidR="009175AC">
        <w:t>; and</w:t>
      </w:r>
    </w:p>
    <w:p w:rsidR="003E4491" w:rsidRPr="006B4CAD" w:rsidRDefault="009175AC" w:rsidP="008E159C">
      <w:pPr>
        <w:pStyle w:val="DefinitionNum2"/>
      </w:pPr>
      <w:r w:rsidRPr="009175AC">
        <w:t>Approvals (including any conditions or requirements under them)</w:t>
      </w:r>
      <w:r>
        <w:t>.</w:t>
      </w:r>
    </w:p>
    <w:p w:rsidR="000229B2" w:rsidRPr="000229B2" w:rsidRDefault="000229B2" w:rsidP="001939B6">
      <w:pPr>
        <w:pStyle w:val="Definition"/>
      </w:pPr>
      <w:r w:rsidRPr="008E159C">
        <w:rPr>
          <w:b/>
        </w:rPr>
        <w:t>Legislation</w:t>
      </w:r>
      <w:r w:rsidRPr="000229B2">
        <w:t xml:space="preserve"> means:</w:t>
      </w:r>
    </w:p>
    <w:p w:rsidR="000229B2" w:rsidRPr="000229B2" w:rsidRDefault="000229B2" w:rsidP="001939B6">
      <w:pPr>
        <w:pStyle w:val="DefinitionNum2"/>
      </w:pPr>
      <w:r w:rsidRPr="000229B2">
        <w:t>legislation and delegated legislation;</w:t>
      </w:r>
    </w:p>
    <w:p w:rsidR="000229B2" w:rsidRPr="000229B2" w:rsidRDefault="000229B2" w:rsidP="001939B6">
      <w:pPr>
        <w:pStyle w:val="DefinitionNum2"/>
      </w:pPr>
      <w:r w:rsidRPr="000229B2">
        <w:t>all ordinances, by-laws, regulations of and other statutory instruments (however described) issued under the legislation or delegated legislation; and</w:t>
      </w:r>
    </w:p>
    <w:p w:rsidR="000229B2" w:rsidRPr="000229B2" w:rsidRDefault="000229B2" w:rsidP="001939B6">
      <w:pPr>
        <w:pStyle w:val="DefinitionNum2"/>
      </w:pPr>
      <w:r w:rsidRPr="000229B2">
        <w:t>consolidations, amendments, re</w:t>
      </w:r>
      <w:r w:rsidRPr="000229B2">
        <w:noBreakHyphen/>
        <w:t>enactments and replacements of legislation or delegated legislation,</w:t>
      </w:r>
    </w:p>
    <w:p w:rsidR="000229B2" w:rsidRPr="000229B2" w:rsidRDefault="000229B2" w:rsidP="001939B6">
      <w:pPr>
        <w:pStyle w:val="IndentParaLevel1"/>
        <w:rPr>
          <w:rFonts w:cs="Arial"/>
          <w:bCs/>
          <w:szCs w:val="26"/>
          <w:lang w:eastAsia="en-AU"/>
        </w:rPr>
      </w:pPr>
      <w:r w:rsidRPr="000229B2">
        <w:rPr>
          <w:rFonts w:cs="Arial"/>
          <w:bCs/>
          <w:szCs w:val="26"/>
          <w:lang w:eastAsia="en-AU"/>
        </w:rPr>
        <w:t>but excludes Approvals.</w:t>
      </w:r>
    </w:p>
    <w:p w:rsidR="003E4491" w:rsidRDefault="003E4491" w:rsidP="008E159C">
      <w:pPr>
        <w:pStyle w:val="Definition"/>
      </w:pPr>
      <w:r w:rsidRPr="00A96B13">
        <w:rPr>
          <w:b/>
        </w:rPr>
        <w:t>Liability</w:t>
      </w:r>
      <w:r w:rsidRPr="00CE3CBF">
        <w:t xml:space="preserve"> </w:t>
      </w:r>
      <w:r>
        <w:t>means</w:t>
      </w:r>
      <w:r w:rsidRPr="00CE3CBF">
        <w:t xml:space="preserve"> any debt, obligation, claim, action, cost</w:t>
      </w:r>
      <w:r w:rsidR="00BD160E">
        <w:t xml:space="preserve"> </w:t>
      </w:r>
      <w:r w:rsidRPr="00CE3CBF">
        <w:t>(including legal costs, deductibles or increased premiums)</w:t>
      </w:r>
      <w:r w:rsidR="009F688E">
        <w:t>,</w:t>
      </w:r>
      <w:r w:rsidRPr="00CE3CBF">
        <w:t xml:space="preserve"> expense, loss (whether direct or indirect), damage, compensation, charge or liability of any kind (including fines or penalties), </w:t>
      </w:r>
      <w:r>
        <w:t>whether it is:</w:t>
      </w:r>
    </w:p>
    <w:p w:rsidR="003E4491" w:rsidRDefault="003E4491" w:rsidP="008E159C">
      <w:pPr>
        <w:pStyle w:val="DefinitionNum2"/>
      </w:pPr>
      <w:r w:rsidRPr="00CE3CBF">
        <w:t>actual, prospective or contingent</w:t>
      </w:r>
      <w:r>
        <w:t>;</w:t>
      </w:r>
      <w:r w:rsidRPr="00CE3CBF">
        <w:t xml:space="preserve"> </w:t>
      </w:r>
      <w:r>
        <w:t>or</w:t>
      </w:r>
    </w:p>
    <w:p w:rsidR="003E4491" w:rsidRDefault="003E4491" w:rsidP="008E159C">
      <w:pPr>
        <w:pStyle w:val="DefinitionNum2"/>
      </w:pPr>
      <w:r w:rsidRPr="00CE3CBF">
        <w:t xml:space="preserve">currently ascertainable </w:t>
      </w:r>
      <w:r>
        <w:t>or not,</w:t>
      </w:r>
    </w:p>
    <w:p w:rsidR="003E4491" w:rsidRDefault="003E4491">
      <w:pPr>
        <w:pStyle w:val="IndentParaLevel1"/>
      </w:pPr>
      <w:r w:rsidRPr="00CD2C7E">
        <w:t>and</w:t>
      </w:r>
      <w:r>
        <w:t xml:space="preserve"> whether under</w:t>
      </w:r>
      <w:r w:rsidR="001B1137">
        <w:t xml:space="preserve"> or in any way in connection with</w:t>
      </w:r>
      <w:r>
        <w:t xml:space="preserve"> </w:t>
      </w:r>
      <w:r w:rsidR="002B432F">
        <w:t>any of the</w:t>
      </w:r>
      <w:r>
        <w:t xml:space="preserve"> Project Documents or arising at Law</w:t>
      </w:r>
      <w:r w:rsidRPr="00CE3CBF">
        <w:t>.</w:t>
      </w:r>
    </w:p>
    <w:p w:rsidR="00885B6D" w:rsidRDefault="00885B6D" w:rsidP="008E159C">
      <w:pPr>
        <w:pStyle w:val="Definition"/>
      </w:pPr>
      <w:r w:rsidRPr="00037C9D">
        <w:rPr>
          <w:b/>
        </w:rPr>
        <w:t>LIDP</w:t>
      </w:r>
      <w:r>
        <w:t xml:space="preserve"> </w:t>
      </w:r>
      <w:r w:rsidR="00EA19E8">
        <w:t xml:space="preserve">has the meaning given in clause </w:t>
      </w:r>
      <w:r w:rsidR="00EA19E8">
        <w:fldChar w:fldCharType="begin"/>
      </w:r>
      <w:r w:rsidR="00EA19E8">
        <w:instrText xml:space="preserve"> REF _Ref472492588 \w \h </w:instrText>
      </w:r>
      <w:r w:rsidR="00EA19E8">
        <w:fldChar w:fldCharType="separate"/>
      </w:r>
      <w:r w:rsidR="00244644">
        <w:t>58.1</w:t>
      </w:r>
      <w:r w:rsidR="00EA19E8">
        <w:fldChar w:fldCharType="end"/>
      </w:r>
      <w:r>
        <w:t>.</w:t>
      </w:r>
    </w:p>
    <w:p w:rsidR="00885B6D" w:rsidRDefault="00885B6D" w:rsidP="008E159C">
      <w:pPr>
        <w:pStyle w:val="Definition"/>
      </w:pPr>
      <w:r w:rsidRPr="00037C9D">
        <w:rPr>
          <w:b/>
        </w:rPr>
        <w:t>LIDP Monitoring Table</w:t>
      </w:r>
      <w:r>
        <w:t xml:space="preserve"> </w:t>
      </w:r>
      <w:r w:rsidR="003826FB" w:rsidRPr="003826FB">
        <w:t xml:space="preserve">has the meaning given in clause </w:t>
      </w:r>
      <w:r w:rsidR="00EA19E8">
        <w:fldChar w:fldCharType="begin"/>
      </w:r>
      <w:r w:rsidR="00EA19E8">
        <w:instrText xml:space="preserve"> REF _Ref503251217 \w \h </w:instrText>
      </w:r>
      <w:r w:rsidR="00EA19E8">
        <w:fldChar w:fldCharType="separate"/>
      </w:r>
      <w:r w:rsidR="00244644">
        <w:t>58.2(b)</w:t>
      </w:r>
      <w:r w:rsidR="00EA19E8">
        <w:fldChar w:fldCharType="end"/>
      </w:r>
      <w:r>
        <w:t>.</w:t>
      </w:r>
    </w:p>
    <w:p w:rsidR="004D1B1C" w:rsidRPr="00956EBA" w:rsidRDefault="004D1B1C" w:rsidP="008E159C">
      <w:pPr>
        <w:pStyle w:val="Definition"/>
      </w:pPr>
      <w:r w:rsidRPr="004D1B1C">
        <w:rPr>
          <w:b/>
        </w:rPr>
        <w:t>Local Content (ANZ)</w:t>
      </w:r>
      <w:r w:rsidRPr="006F5F1A">
        <w:t xml:space="preserve"> </w:t>
      </w:r>
      <w:r w:rsidRPr="00956EBA">
        <w:t>means the cost of goods and services sourced from within Australia or New Zealand, excluding the cost of any components</w:t>
      </w:r>
      <w:r w:rsidR="00EA19E8">
        <w:t xml:space="preserve"> </w:t>
      </w:r>
      <w:r w:rsidR="00EA19E8" w:rsidRPr="00EA19E8">
        <w:t>of those goods or services not sourced from within Australia</w:t>
      </w:r>
      <w:r w:rsidRPr="00956EBA">
        <w:t>.</w:t>
      </w:r>
      <w:r w:rsidR="002625CF">
        <w:t xml:space="preserve"> </w:t>
      </w:r>
    </w:p>
    <w:p w:rsidR="004D1B1C" w:rsidRPr="00956EBA" w:rsidRDefault="004D1B1C" w:rsidP="008E159C">
      <w:pPr>
        <w:pStyle w:val="Definition"/>
      </w:pPr>
      <w:r w:rsidRPr="004D1B1C">
        <w:rPr>
          <w:b/>
        </w:rPr>
        <w:t>Local Content Requirements</w:t>
      </w:r>
      <w:r w:rsidRPr="002625CF">
        <w:t xml:space="preserve"> </w:t>
      </w:r>
      <w:r w:rsidRPr="00956EBA">
        <w:t>has the</w:t>
      </w:r>
      <w:r>
        <w:t xml:space="preserve"> meaning given in clause </w:t>
      </w:r>
      <w:r w:rsidR="003164F7">
        <w:fldChar w:fldCharType="begin"/>
      </w:r>
      <w:r w:rsidR="003164F7">
        <w:instrText xml:space="preserve"> REF _Ref472492588 \w \h </w:instrText>
      </w:r>
      <w:r w:rsidR="003164F7">
        <w:fldChar w:fldCharType="separate"/>
      </w:r>
      <w:r w:rsidR="00244644">
        <w:t>58.1</w:t>
      </w:r>
      <w:r w:rsidR="003164F7">
        <w:fldChar w:fldCharType="end"/>
      </w:r>
      <w:r w:rsidRPr="00956EBA">
        <w:t>.</w:t>
      </w:r>
    </w:p>
    <w:p w:rsidR="00F8197C" w:rsidRPr="002625CF" w:rsidRDefault="007630F3" w:rsidP="008E159C">
      <w:pPr>
        <w:pStyle w:val="Definition"/>
      </w:pPr>
      <w:r w:rsidRPr="003E1F60">
        <w:rPr>
          <w:b/>
        </w:rPr>
        <w:t>Maintained Assets</w:t>
      </w:r>
      <w:r w:rsidRPr="003E1F60">
        <w:t xml:space="preserve"> means all assets </w:t>
      </w:r>
      <w:r w:rsidR="00724D67">
        <w:t>which are used in, on, over or under the Operation</w:t>
      </w:r>
      <w:r w:rsidR="005A0198">
        <w:t>al</w:t>
      </w:r>
      <w:r w:rsidR="00724D67">
        <w:t xml:space="preserve"> Phase Area</w:t>
      </w:r>
      <w:r w:rsidR="000229B2">
        <w:t xml:space="preserve"> and</w:t>
      </w:r>
      <w:r w:rsidR="00724D67">
        <w:t xml:space="preserve"> </w:t>
      </w:r>
      <w:r w:rsidR="00B214B7">
        <w:t xml:space="preserve">in respect of </w:t>
      </w:r>
      <w:r w:rsidR="0065735A">
        <w:t>which Pr</w:t>
      </w:r>
      <w:r w:rsidR="00114087">
        <w:t xml:space="preserve">oject Co is required to perform </w:t>
      </w:r>
      <w:r w:rsidR="00B214B7">
        <w:t xml:space="preserve">the </w:t>
      </w:r>
      <w:r w:rsidR="00351BF5">
        <w:t>Services</w:t>
      </w:r>
      <w:r w:rsidR="00114087">
        <w:t xml:space="preserve"> </w:t>
      </w:r>
      <w:r w:rsidR="0065735A">
        <w:t>during the Operati</w:t>
      </w:r>
      <w:r w:rsidR="00D8383F">
        <w:t>onal</w:t>
      </w:r>
      <w:r w:rsidR="0065735A">
        <w:t xml:space="preserve"> Phase</w:t>
      </w:r>
      <w:r w:rsidR="00026A79">
        <w:t xml:space="preserve"> </w:t>
      </w:r>
      <w:r w:rsidR="000229B2">
        <w:t>as modified, repaired or rectified during the Operational Phase</w:t>
      </w:r>
      <w:r w:rsidR="00D83658">
        <w:t>.</w:t>
      </w:r>
      <w:r w:rsidR="00EE384E">
        <w:t xml:space="preserve"> </w:t>
      </w:r>
      <w:r w:rsidR="00F8197C" w:rsidRPr="002625CF">
        <w:rPr>
          <w:b/>
          <w:i/>
          <w:highlight w:val="yellow"/>
        </w:rPr>
        <w:t>[Note: To be defined on a project specific basis.]</w:t>
      </w:r>
    </w:p>
    <w:p w:rsidR="003E4491" w:rsidRDefault="003E4491" w:rsidP="008E159C">
      <w:pPr>
        <w:pStyle w:val="Definition"/>
      </w:pPr>
      <w:bookmarkStart w:id="40" w:name="_Ref485843953"/>
      <w:r w:rsidRPr="008812A7">
        <w:rPr>
          <w:b/>
        </w:rPr>
        <w:t>Major Default</w:t>
      </w:r>
      <w:r w:rsidRPr="001F2445">
        <w:t xml:space="preserve"> means </w:t>
      </w:r>
      <w:r w:rsidR="001B74D8">
        <w:t>the occurrence</w:t>
      </w:r>
      <w:r w:rsidR="001B74D8" w:rsidRPr="00163B20">
        <w:t xml:space="preserve"> of </w:t>
      </w:r>
      <w:r w:rsidRPr="001F2445">
        <w:t>any of the following events:</w:t>
      </w:r>
      <w:bookmarkEnd w:id="40"/>
    </w:p>
    <w:p w:rsidR="007E58D7" w:rsidRDefault="007E58D7" w:rsidP="008E159C">
      <w:pPr>
        <w:pStyle w:val="DefinitionNum2"/>
      </w:pPr>
      <w:bookmarkStart w:id="41" w:name="_Ref466994102"/>
      <w:bookmarkStart w:id="42" w:name="_Ref371503820"/>
      <w:r>
        <w:t>[Not Used]</w:t>
      </w:r>
      <w:r w:rsidR="000C13B7">
        <w:t>;</w:t>
      </w:r>
    </w:p>
    <w:p w:rsidR="006806B2" w:rsidRPr="006806B2" w:rsidRDefault="006806B2" w:rsidP="008E159C">
      <w:pPr>
        <w:pStyle w:val="DefinitionNum2"/>
      </w:pPr>
      <w:bookmarkStart w:id="43" w:name="_Ref507527804"/>
      <w:r w:rsidRPr="006806B2">
        <w:t>(</w:t>
      </w:r>
      <w:r w:rsidRPr="00E72FB1">
        <w:rPr>
          <w:b/>
        </w:rPr>
        <w:t xml:space="preserve">late </w:t>
      </w:r>
      <w:r w:rsidR="007070A6">
        <w:rPr>
          <w:b/>
        </w:rPr>
        <w:t>Commercial Acceptance</w:t>
      </w:r>
      <w:r w:rsidRPr="006806B2">
        <w:t xml:space="preserve">): Project Co fails to achieve </w:t>
      </w:r>
      <w:r w:rsidR="007070A6">
        <w:t>Commercial Acceptance</w:t>
      </w:r>
      <w:r w:rsidRPr="006806B2">
        <w:t xml:space="preserve"> by the Date for </w:t>
      </w:r>
      <w:r w:rsidR="007070A6">
        <w:t>Commercial Acceptance</w:t>
      </w:r>
      <w:r w:rsidRPr="006806B2">
        <w:t>;</w:t>
      </w:r>
      <w:bookmarkEnd w:id="41"/>
      <w:bookmarkEnd w:id="43"/>
    </w:p>
    <w:p w:rsidR="003E4491" w:rsidRDefault="003E4491" w:rsidP="008E159C">
      <w:pPr>
        <w:pStyle w:val="DefinitionNum2"/>
      </w:pPr>
      <w:bookmarkStart w:id="44" w:name="_Ref400362572"/>
      <w:r>
        <w:t>(</w:t>
      </w:r>
      <w:r w:rsidRPr="00100E52">
        <w:rPr>
          <w:b/>
        </w:rPr>
        <w:t xml:space="preserve">late </w:t>
      </w:r>
      <w:r w:rsidR="0092476D">
        <w:rPr>
          <w:b/>
        </w:rPr>
        <w:t>Final Acceptance</w:t>
      </w:r>
      <w:r>
        <w:t xml:space="preserve">): </w:t>
      </w:r>
      <w:r w:rsidRPr="00604F3A">
        <w:t xml:space="preserve">Project Co fails to achieve </w:t>
      </w:r>
      <w:r w:rsidR="0092476D">
        <w:t>Final Acceptance</w:t>
      </w:r>
      <w:r w:rsidR="002C3F9D">
        <w:t xml:space="preserve"> </w:t>
      </w:r>
      <w:r>
        <w:t xml:space="preserve">by the Date for </w:t>
      </w:r>
      <w:r w:rsidR="0092476D">
        <w:t>Final Acceptance</w:t>
      </w:r>
      <w:r w:rsidRPr="00604F3A">
        <w:t>;</w:t>
      </w:r>
      <w:bookmarkEnd w:id="42"/>
      <w:bookmarkEnd w:id="44"/>
    </w:p>
    <w:p w:rsidR="003E4491" w:rsidRDefault="003E4491" w:rsidP="008E159C">
      <w:pPr>
        <w:pStyle w:val="DefinitionNum2"/>
      </w:pPr>
      <w:r>
        <w:lastRenderedPageBreak/>
        <w:t>(</w:t>
      </w:r>
      <w:r>
        <w:rPr>
          <w:b/>
        </w:rPr>
        <w:t>F</w:t>
      </w:r>
      <w:r w:rsidRPr="00C34C6B">
        <w:rPr>
          <w:b/>
        </w:rPr>
        <w:t>inance</w:t>
      </w:r>
      <w:r>
        <w:rPr>
          <w:b/>
        </w:rPr>
        <w:t xml:space="preserve"> Documents</w:t>
      </w:r>
      <w:r>
        <w:t xml:space="preserve">): </w:t>
      </w:r>
      <w:r w:rsidRPr="00A96B13">
        <w:t xml:space="preserve">any event that </w:t>
      </w:r>
      <w:r w:rsidR="000E007C">
        <w:t xml:space="preserve">does or </w:t>
      </w:r>
      <w:r w:rsidRPr="00A96B13">
        <w:t>would restrict or cancel</w:t>
      </w:r>
      <w:r w:rsidR="00A34E2C">
        <w:t>, or entitle a Financier to restrict or cancel,</w:t>
      </w:r>
      <w:r w:rsidRPr="00A96B13">
        <w:t xml:space="preserve"> Project Co's ability to obtain or to have available finance</w:t>
      </w:r>
      <w:r w:rsidR="00B76EF4">
        <w:t xml:space="preserve"> or financial </w:t>
      </w:r>
      <w:r w:rsidR="009213E2">
        <w:t>accommodation</w:t>
      </w:r>
      <w:r w:rsidRPr="00A96B13">
        <w:t xml:space="preserve"> in accordance with the Finance Documents</w:t>
      </w:r>
      <w:r w:rsidR="009649BC">
        <w:t xml:space="preserve"> except to the extent that immediately after such restriction or cancellation, </w:t>
      </w:r>
      <w:r w:rsidR="00B76EF4">
        <w:t xml:space="preserve">the finance or financial </w:t>
      </w:r>
      <w:r w:rsidR="009213E2">
        <w:t>accommodation</w:t>
      </w:r>
      <w:r w:rsidR="00B76EF4">
        <w:t xml:space="preserve"> </w:t>
      </w:r>
      <w:r w:rsidR="009649BC">
        <w:t xml:space="preserve">available to </w:t>
      </w:r>
      <w:r w:rsidR="008F6651">
        <w:t xml:space="preserve">the Project </w:t>
      </w:r>
      <w:r w:rsidR="005A7FC4">
        <w:t>Entities is</w:t>
      </w:r>
      <w:r w:rsidR="009649BC">
        <w:t xml:space="preserve"> greater than that required to enable the </w:t>
      </w:r>
      <w:r w:rsidR="008F6651">
        <w:t xml:space="preserve">Project Entities </w:t>
      </w:r>
      <w:r w:rsidR="009649BC">
        <w:t>to fully undertake the Project</w:t>
      </w:r>
      <w:r w:rsidRPr="00A96B13">
        <w:t>;</w:t>
      </w:r>
    </w:p>
    <w:p w:rsidR="003E4491" w:rsidRDefault="003E4491" w:rsidP="008E159C">
      <w:pPr>
        <w:pStyle w:val="DefinitionNum2"/>
      </w:pPr>
      <w:r>
        <w:t>(</w:t>
      </w:r>
      <w:r>
        <w:rPr>
          <w:b/>
        </w:rPr>
        <w:t>fraud</w:t>
      </w:r>
      <w:r>
        <w:t xml:space="preserve">): </w:t>
      </w:r>
      <w:r w:rsidR="00420438">
        <w:t xml:space="preserve">Project Co or </w:t>
      </w:r>
      <w:r w:rsidRPr="001F2445">
        <w:t xml:space="preserve">a </w:t>
      </w:r>
      <w:r w:rsidR="00AF4594">
        <w:t xml:space="preserve">Project Co </w:t>
      </w:r>
      <w:r w:rsidR="00D53E20">
        <w:t>Associate</w:t>
      </w:r>
      <w:r w:rsidR="00D53E20" w:rsidRPr="001F2445">
        <w:t xml:space="preserve"> engages</w:t>
      </w:r>
      <w:r w:rsidRPr="001F2445">
        <w:t xml:space="preserve"> in fraud, collusion </w:t>
      </w:r>
      <w:r>
        <w:t xml:space="preserve">or dishonest </w:t>
      </w:r>
      <w:r w:rsidRPr="001F2445">
        <w:t xml:space="preserve">conduct in performing </w:t>
      </w:r>
      <w:r w:rsidR="00EF00BE">
        <w:t>its</w:t>
      </w:r>
      <w:r w:rsidRPr="001F2445">
        <w:t xml:space="preserve"> obligations under the Project Documents;</w:t>
      </w:r>
    </w:p>
    <w:p w:rsidR="000A2ED2" w:rsidRDefault="00206D16" w:rsidP="008E159C">
      <w:pPr>
        <w:pStyle w:val="DefinitionNum2"/>
      </w:pPr>
      <w:r w:rsidRPr="00E55B42">
        <w:t>(</w:t>
      </w:r>
      <w:r w:rsidRPr="00C42B9E">
        <w:rPr>
          <w:b/>
        </w:rPr>
        <w:t>failure to provide Explanation or Remediation Plan</w:t>
      </w:r>
      <w:r w:rsidRPr="00E55B42">
        <w:t>)</w:t>
      </w:r>
      <w:r>
        <w:t>: Project Co</w:t>
      </w:r>
      <w:r w:rsidR="00C42B9E">
        <w:t xml:space="preserve"> </w:t>
      </w:r>
      <w:r>
        <w:t xml:space="preserve">fails to provide an Explanation or </w:t>
      </w:r>
      <w:r w:rsidR="00C42B9E">
        <w:t xml:space="preserve">a </w:t>
      </w:r>
      <w:r>
        <w:t xml:space="preserve">Remediation Plan </w:t>
      </w:r>
      <w:r w:rsidR="0046375C">
        <w:t>that complies</w:t>
      </w:r>
      <w:r>
        <w:t xml:space="preserve"> with clause </w:t>
      </w:r>
      <w:r w:rsidR="00C42B9E">
        <w:fldChar w:fldCharType="begin"/>
      </w:r>
      <w:r w:rsidR="00C42B9E">
        <w:instrText xml:space="preserve"> REF _Ref462121987 \w \h </w:instrText>
      </w:r>
      <w:r w:rsidR="00C42B9E">
        <w:fldChar w:fldCharType="separate"/>
      </w:r>
      <w:r w:rsidR="00244644">
        <w:t>26.4(f)</w:t>
      </w:r>
      <w:r w:rsidR="00C42B9E">
        <w:fldChar w:fldCharType="end"/>
      </w:r>
      <w:r w:rsidR="00C42B9E">
        <w:t xml:space="preserve"> (as applicable) </w:t>
      </w:r>
      <w:r>
        <w:t xml:space="preserve">within 10 Business Days </w:t>
      </w:r>
      <w:r w:rsidR="00EA1444">
        <w:t xml:space="preserve">after </w:t>
      </w:r>
      <w:r>
        <w:t xml:space="preserve">receipt of the </w:t>
      </w:r>
      <w:r w:rsidR="0092476D">
        <w:t>Independent Reviewer</w:t>
      </w:r>
      <w:r>
        <w:t>'s notice</w:t>
      </w:r>
      <w:r w:rsidR="00C42B9E">
        <w:t xml:space="preserve"> under clause </w:t>
      </w:r>
      <w:r w:rsidR="00C42B9E">
        <w:rPr>
          <w:lang w:eastAsia="zh-CN"/>
        </w:rPr>
        <w:fldChar w:fldCharType="begin"/>
      </w:r>
      <w:r w:rsidR="00C42B9E">
        <w:rPr>
          <w:lang w:eastAsia="zh-CN"/>
        </w:rPr>
        <w:instrText xml:space="preserve"> REF _Ref462121935 \w \h </w:instrText>
      </w:r>
      <w:r w:rsidR="00C42B9E">
        <w:rPr>
          <w:lang w:eastAsia="zh-CN"/>
        </w:rPr>
      </w:r>
      <w:r w:rsidR="00C42B9E">
        <w:rPr>
          <w:lang w:eastAsia="zh-CN"/>
        </w:rPr>
        <w:fldChar w:fldCharType="separate"/>
      </w:r>
      <w:r w:rsidR="00244644">
        <w:rPr>
          <w:lang w:eastAsia="zh-CN"/>
        </w:rPr>
        <w:t>26.4(b)</w:t>
      </w:r>
      <w:r w:rsidR="00C42B9E">
        <w:rPr>
          <w:lang w:eastAsia="zh-CN"/>
        </w:rPr>
        <w:fldChar w:fldCharType="end"/>
      </w:r>
      <w:r>
        <w:t>;</w:t>
      </w:r>
    </w:p>
    <w:p w:rsidR="00206D16" w:rsidRDefault="00206D16" w:rsidP="008E159C">
      <w:pPr>
        <w:pStyle w:val="DefinitionNum2"/>
      </w:pPr>
      <w:r w:rsidRPr="00E55B42">
        <w:t>(</w:t>
      </w:r>
      <w:r w:rsidRPr="00B418BB">
        <w:rPr>
          <w:b/>
        </w:rPr>
        <w:t>failure to provide a Remediation Plan</w:t>
      </w:r>
      <w:r w:rsidRPr="00E55B42">
        <w:t>)</w:t>
      </w:r>
      <w:r>
        <w:t>: Project Co fails to provide a Remediation Plan in accordance with clause </w:t>
      </w:r>
      <w:r w:rsidR="00681541">
        <w:fldChar w:fldCharType="begin"/>
      </w:r>
      <w:r w:rsidR="00681541">
        <w:instrText xml:space="preserve"> REF _Ref462122209 \w \h </w:instrText>
      </w:r>
      <w:r w:rsidR="00681541">
        <w:fldChar w:fldCharType="separate"/>
      </w:r>
      <w:r w:rsidR="00244644">
        <w:t>26.4(e)(ii)</w:t>
      </w:r>
      <w:r w:rsidR="00681541">
        <w:fldChar w:fldCharType="end"/>
      </w:r>
      <w:r>
        <w:t xml:space="preserve"> within 1</w:t>
      </w:r>
      <w:r w:rsidR="00681541">
        <w:t>0</w:t>
      </w:r>
      <w:r>
        <w:t xml:space="preserve"> Business Days </w:t>
      </w:r>
      <w:r w:rsidR="006005B5">
        <w:t xml:space="preserve">after </w:t>
      </w:r>
      <w:r>
        <w:t xml:space="preserve">receipt of the </w:t>
      </w:r>
      <w:r w:rsidR="0092476D">
        <w:t>Independent Reviewer</w:t>
      </w:r>
      <w:r>
        <w:t>'s notice</w:t>
      </w:r>
      <w:r w:rsidR="003164F7">
        <w:t xml:space="preserve"> under clause </w:t>
      </w:r>
      <w:r w:rsidR="00610616">
        <w:fldChar w:fldCharType="begin"/>
      </w:r>
      <w:r w:rsidR="00610616">
        <w:instrText xml:space="preserve"> REF _Ref485569374 \w \h </w:instrText>
      </w:r>
      <w:r w:rsidR="00610616">
        <w:fldChar w:fldCharType="separate"/>
      </w:r>
      <w:r w:rsidR="00244644">
        <w:t>26.4(e)(ii)</w:t>
      </w:r>
      <w:r w:rsidR="00610616">
        <w:fldChar w:fldCharType="end"/>
      </w:r>
      <w:r>
        <w:t>;</w:t>
      </w:r>
    </w:p>
    <w:p w:rsidR="00206D16" w:rsidRDefault="00206D16" w:rsidP="008E159C">
      <w:pPr>
        <w:pStyle w:val="DefinitionNum2"/>
      </w:pPr>
      <w:r>
        <w:t>(</w:t>
      </w:r>
      <w:r w:rsidRPr="00B418BB">
        <w:rPr>
          <w:b/>
        </w:rPr>
        <w:t>failure to provide an Amended Remediation Plan</w:t>
      </w:r>
      <w:r>
        <w:t xml:space="preserve">): Project Co fails to provide an Amended Remediation Plan in accordance with clause </w:t>
      </w:r>
      <w:r w:rsidR="00681541">
        <w:fldChar w:fldCharType="begin"/>
      </w:r>
      <w:r w:rsidR="00681541">
        <w:instrText xml:space="preserve"> REF _Ref462120055 \w \h </w:instrText>
      </w:r>
      <w:r w:rsidR="00681541">
        <w:fldChar w:fldCharType="separate"/>
      </w:r>
      <w:r w:rsidR="00244644">
        <w:t>26.4(i)</w:t>
      </w:r>
      <w:r w:rsidR="00681541">
        <w:fldChar w:fldCharType="end"/>
      </w:r>
      <w:r w:rsidRPr="00E55B42">
        <w:t xml:space="preserve"> </w:t>
      </w:r>
      <w:r w:rsidRPr="00382026">
        <w:t xml:space="preserve">within </w:t>
      </w:r>
      <w:r>
        <w:t>5</w:t>
      </w:r>
      <w:r w:rsidRPr="00382026">
        <w:t xml:space="preserve"> Business Days </w:t>
      </w:r>
      <w:r w:rsidR="00EA1444">
        <w:t>after</w:t>
      </w:r>
      <w:r w:rsidR="00EA1444" w:rsidRPr="00382026">
        <w:t xml:space="preserve"> </w:t>
      </w:r>
      <w:r w:rsidRPr="00382026">
        <w:t xml:space="preserve">receipt of the </w:t>
      </w:r>
      <w:r w:rsidR="0092476D">
        <w:t>Independent Reviewer</w:t>
      </w:r>
      <w:r>
        <w:t>’s notice;</w:t>
      </w:r>
    </w:p>
    <w:p w:rsidR="00206D16" w:rsidRDefault="00206D16" w:rsidP="008E159C">
      <w:pPr>
        <w:pStyle w:val="DefinitionNum2"/>
      </w:pPr>
      <w:r w:rsidRPr="00E55B42">
        <w:t>(</w:t>
      </w:r>
      <w:r w:rsidR="0092476D">
        <w:rPr>
          <w:b/>
        </w:rPr>
        <w:t>Independent Reviewer</w:t>
      </w:r>
      <w:r w:rsidRPr="00B418BB">
        <w:rPr>
          <w:b/>
        </w:rPr>
        <w:t xml:space="preserve"> notice</w:t>
      </w:r>
      <w:r w:rsidRPr="00E55B42">
        <w:t>)</w:t>
      </w:r>
      <w:r>
        <w:t xml:space="preserve">: the </w:t>
      </w:r>
      <w:r w:rsidR="0092476D">
        <w:t>Independent Reviewer</w:t>
      </w:r>
      <w:r>
        <w:t xml:space="preserve"> notifies the State and Project Co</w:t>
      </w:r>
      <w:r w:rsidR="000E007C">
        <w:t xml:space="preserve"> under</w:t>
      </w:r>
      <w:r>
        <w:t>:</w:t>
      </w:r>
    </w:p>
    <w:p w:rsidR="00206D16" w:rsidRPr="00B418BB" w:rsidRDefault="00206D16" w:rsidP="008E159C">
      <w:pPr>
        <w:pStyle w:val="DefinitionNum3"/>
      </w:pPr>
      <w:r w:rsidRPr="00B418BB">
        <w:t>clause </w:t>
      </w:r>
      <w:r w:rsidR="003164F7">
        <w:fldChar w:fldCharType="begin"/>
      </w:r>
      <w:r w:rsidR="003164F7">
        <w:instrText xml:space="preserve"> REF _Ref472492670 \w \h </w:instrText>
      </w:r>
      <w:r w:rsidR="003164F7">
        <w:fldChar w:fldCharType="separate"/>
      </w:r>
      <w:r w:rsidR="00244644">
        <w:t>26.4(k)(i)A</w:t>
      </w:r>
      <w:r w:rsidR="003164F7">
        <w:fldChar w:fldCharType="end"/>
      </w:r>
      <w:r w:rsidRPr="00B418BB">
        <w:t xml:space="preserve">, that the Amended Remediation Plan does not satisfactorily address the requirements of clause </w:t>
      </w:r>
      <w:r w:rsidR="00681541">
        <w:fldChar w:fldCharType="begin"/>
      </w:r>
      <w:r w:rsidR="00681541">
        <w:instrText xml:space="preserve"> REF _Ref462121987 \w \h </w:instrText>
      </w:r>
      <w:r w:rsidR="00681541">
        <w:fldChar w:fldCharType="separate"/>
      </w:r>
      <w:r w:rsidR="00244644">
        <w:t>26.4(f)</w:t>
      </w:r>
      <w:r w:rsidR="00681541">
        <w:fldChar w:fldCharType="end"/>
      </w:r>
      <w:r w:rsidR="002625CF">
        <w:t>;</w:t>
      </w:r>
    </w:p>
    <w:p w:rsidR="00206D16" w:rsidRPr="00B418BB" w:rsidRDefault="00206D16" w:rsidP="008E159C">
      <w:pPr>
        <w:pStyle w:val="DefinitionNum3"/>
      </w:pPr>
      <w:r w:rsidRPr="00B418BB">
        <w:t>clause </w:t>
      </w:r>
      <w:r w:rsidR="00681541">
        <w:fldChar w:fldCharType="begin"/>
      </w:r>
      <w:r w:rsidR="00681541">
        <w:instrText xml:space="preserve"> REF _Ref462123418 \w \h </w:instrText>
      </w:r>
      <w:r w:rsidR="00681541">
        <w:fldChar w:fldCharType="separate"/>
      </w:r>
      <w:r w:rsidR="00244644">
        <w:t>26.4(k)(i)B</w:t>
      </w:r>
      <w:r w:rsidR="00681541">
        <w:fldChar w:fldCharType="end"/>
      </w:r>
      <w:r w:rsidRPr="00B418BB">
        <w:t>, that Project Co is not diligently pursuing or updating the Remediation Plan or Amended Remediation Plan (as applicable); or</w:t>
      </w:r>
    </w:p>
    <w:p w:rsidR="00206D16" w:rsidRPr="00B418BB" w:rsidRDefault="00206D16" w:rsidP="008E159C">
      <w:pPr>
        <w:pStyle w:val="DefinitionNum3"/>
      </w:pPr>
      <w:r w:rsidRPr="00B418BB">
        <w:t xml:space="preserve">clause </w:t>
      </w:r>
      <w:r w:rsidR="00681541">
        <w:fldChar w:fldCharType="begin"/>
      </w:r>
      <w:r w:rsidR="00681541">
        <w:instrText xml:space="preserve"> REF _Ref462123439 \w \h </w:instrText>
      </w:r>
      <w:r w:rsidR="00681541">
        <w:fldChar w:fldCharType="separate"/>
      </w:r>
      <w:r w:rsidR="00244644">
        <w:t>26.4(k)(ii)</w:t>
      </w:r>
      <w:r w:rsidR="00681541">
        <w:fldChar w:fldCharType="end"/>
      </w:r>
      <w:r w:rsidRPr="00B418BB">
        <w:t xml:space="preserve">, that Project Co will not be able to achieve </w:t>
      </w:r>
      <w:r w:rsidR="00681541">
        <w:t>Commercial</w:t>
      </w:r>
      <w:r w:rsidR="00681541" w:rsidRPr="00B418BB">
        <w:t xml:space="preserve"> </w:t>
      </w:r>
      <w:r w:rsidRPr="00B418BB">
        <w:t xml:space="preserve">Acceptance by the date that is </w:t>
      </w:r>
      <w:r w:rsidR="004D2FFA">
        <w:t>24</w:t>
      </w:r>
      <w:r w:rsidRPr="00B418BB">
        <w:t xml:space="preserve"> Months after the Date for </w:t>
      </w:r>
      <w:r w:rsidR="00063007">
        <w:t>Commercial</w:t>
      </w:r>
      <w:r w:rsidR="00063007" w:rsidRPr="00B418BB">
        <w:t xml:space="preserve"> </w:t>
      </w:r>
      <w:r w:rsidRPr="00B418BB">
        <w:t>Acceptance;</w:t>
      </w:r>
    </w:p>
    <w:p w:rsidR="003E4491" w:rsidRDefault="003E4491" w:rsidP="008E159C">
      <w:pPr>
        <w:pStyle w:val="DefinitionNum2"/>
      </w:pPr>
      <w:r>
        <w:t>(</w:t>
      </w:r>
      <w:r w:rsidRPr="003172FA">
        <w:rPr>
          <w:b/>
        </w:rPr>
        <w:t>representations and warranties</w:t>
      </w:r>
      <w:r>
        <w:t xml:space="preserve">): </w:t>
      </w:r>
      <w:r w:rsidRPr="009351DE">
        <w:t xml:space="preserve">a representation or warranty given by Project Co under a </w:t>
      </w:r>
      <w:r w:rsidR="006545F8">
        <w:t>State</w:t>
      </w:r>
      <w:r w:rsidRPr="009351DE">
        <w:t xml:space="preserve"> Project Document is found to be materially incorrect or </w:t>
      </w:r>
      <w:r w:rsidR="00157612">
        <w:t xml:space="preserve">materially </w:t>
      </w:r>
      <w:r w:rsidRPr="009351DE">
        <w:t>misleading</w:t>
      </w:r>
      <w:r>
        <w:t xml:space="preserve"> or a </w:t>
      </w:r>
      <w:r w:rsidRPr="003172FA">
        <w:t>financial audit report discloses fraudulent, false, misleading or negligent reporting by Project Co in respect of any financial statements or invoices or other books or records of Project Co</w:t>
      </w:r>
      <w:r w:rsidRPr="009351DE">
        <w:t>;</w:t>
      </w:r>
    </w:p>
    <w:p w:rsidR="003E4491" w:rsidRPr="00A96B13" w:rsidRDefault="003E4491" w:rsidP="008E159C">
      <w:pPr>
        <w:pStyle w:val="DefinitionNum2"/>
      </w:pPr>
      <w:r>
        <w:t>(</w:t>
      </w:r>
      <w:r>
        <w:rPr>
          <w:b/>
        </w:rPr>
        <w:t>s</w:t>
      </w:r>
      <w:r w:rsidRPr="00C34C6B">
        <w:rPr>
          <w:b/>
        </w:rPr>
        <w:t>ubcontracting and Key</w:t>
      </w:r>
      <w:r>
        <w:rPr>
          <w:b/>
        </w:rPr>
        <w:t xml:space="preserve"> People</w:t>
      </w:r>
      <w:r>
        <w:t xml:space="preserve">): </w:t>
      </w:r>
      <w:r w:rsidR="007A0C1B">
        <w:t xml:space="preserve">a breach by </w:t>
      </w:r>
      <w:r w:rsidRPr="00A96B13">
        <w:t xml:space="preserve">Project Co </w:t>
      </w:r>
      <w:r w:rsidR="007A0C1B">
        <w:t xml:space="preserve">of any of its </w:t>
      </w:r>
      <w:r w:rsidR="00E409F1">
        <w:t>obligations</w:t>
      </w:r>
      <w:r w:rsidR="007A0C1B">
        <w:t xml:space="preserve"> under</w:t>
      </w:r>
      <w:r w:rsidRPr="00A96B13">
        <w:t xml:space="preserve"> clause</w:t>
      </w:r>
      <w:r w:rsidR="00E95F1D">
        <w:t>s</w:t>
      </w:r>
      <w:r w:rsidRPr="00A96B13">
        <w:t> </w:t>
      </w:r>
      <w:r w:rsidR="00681541">
        <w:fldChar w:fldCharType="begin"/>
      </w:r>
      <w:r w:rsidR="00681541">
        <w:instrText xml:space="preserve"> REF _Ref462156250 \w \h </w:instrText>
      </w:r>
      <w:r w:rsidR="00681541">
        <w:fldChar w:fldCharType="separate"/>
      </w:r>
      <w:r w:rsidR="00244644">
        <w:t>7.5</w:t>
      </w:r>
      <w:r w:rsidR="00681541">
        <w:fldChar w:fldCharType="end"/>
      </w:r>
      <w:r w:rsidR="00681541">
        <w:t xml:space="preserve">, </w:t>
      </w:r>
      <w:r w:rsidR="00B66952">
        <w:fldChar w:fldCharType="begin"/>
      </w:r>
      <w:r w:rsidR="00B66952">
        <w:instrText xml:space="preserve"> REF _Ref486412191 \w \h </w:instrText>
      </w:r>
      <w:r w:rsidR="00B66952">
        <w:fldChar w:fldCharType="separate"/>
      </w:r>
      <w:r w:rsidR="00244644">
        <w:t>9.2(a)</w:t>
      </w:r>
      <w:r w:rsidR="00B66952">
        <w:fldChar w:fldCharType="end"/>
      </w:r>
      <w:r w:rsidR="00B66952">
        <w:t xml:space="preserve">, </w:t>
      </w:r>
      <w:r w:rsidR="00B66952">
        <w:fldChar w:fldCharType="begin"/>
      </w:r>
      <w:r w:rsidR="00B66952">
        <w:instrText xml:space="preserve"> REF _Ref487220513 \w \h </w:instrText>
      </w:r>
      <w:r w:rsidR="00B66952">
        <w:fldChar w:fldCharType="separate"/>
      </w:r>
      <w:r w:rsidR="00244644">
        <w:t>9.2(b)</w:t>
      </w:r>
      <w:r w:rsidR="00B66952">
        <w:fldChar w:fldCharType="end"/>
      </w:r>
      <w:r w:rsidR="00681541">
        <w:t xml:space="preserve">, </w:t>
      </w:r>
      <w:r w:rsidR="00681541">
        <w:fldChar w:fldCharType="begin"/>
      </w:r>
      <w:r w:rsidR="00681541">
        <w:instrText xml:space="preserve"> REF _Ref410212982 \w \h </w:instrText>
      </w:r>
      <w:r w:rsidR="00681541">
        <w:fldChar w:fldCharType="separate"/>
      </w:r>
      <w:r w:rsidR="00244644">
        <w:t>9.3</w:t>
      </w:r>
      <w:r w:rsidR="00681541">
        <w:fldChar w:fldCharType="end"/>
      </w:r>
      <w:r w:rsidR="00681541">
        <w:t xml:space="preserve"> or </w:t>
      </w:r>
      <w:r w:rsidR="00681541">
        <w:fldChar w:fldCharType="begin"/>
      </w:r>
      <w:r w:rsidR="00681541">
        <w:instrText xml:space="preserve"> REF _Ref416178523 \r \h </w:instrText>
      </w:r>
      <w:r w:rsidR="00681541">
        <w:fldChar w:fldCharType="separate"/>
      </w:r>
      <w:r w:rsidR="00244644">
        <w:t>9.4(b)</w:t>
      </w:r>
      <w:r w:rsidR="00681541">
        <w:fldChar w:fldCharType="end"/>
      </w:r>
      <w:r w:rsidRPr="00A96B13">
        <w:t>;</w:t>
      </w:r>
    </w:p>
    <w:p w:rsidR="00A83B4D" w:rsidRDefault="003E4491" w:rsidP="008E159C">
      <w:pPr>
        <w:pStyle w:val="DefinitionNum2"/>
      </w:pPr>
      <w:r>
        <w:t>(</w:t>
      </w:r>
      <w:r w:rsidRPr="00433A9A">
        <w:rPr>
          <w:b/>
        </w:rPr>
        <w:t>Share Capital Dealing</w:t>
      </w:r>
      <w:r>
        <w:t xml:space="preserve">): </w:t>
      </w:r>
      <w:r w:rsidR="00A276D1">
        <w:t>other than in respect of a Project Entity</w:t>
      </w:r>
      <w:r w:rsidR="001E5D97">
        <w:t>,</w:t>
      </w:r>
      <w:r w:rsidR="00A83B4D">
        <w:t xml:space="preserve"> either:</w:t>
      </w:r>
    </w:p>
    <w:p w:rsidR="00A83B4D" w:rsidRDefault="003E4491" w:rsidP="008E159C">
      <w:pPr>
        <w:pStyle w:val="DefinitionNum3"/>
      </w:pPr>
      <w:r w:rsidRPr="008736E9">
        <w:t xml:space="preserve">a </w:t>
      </w:r>
      <w:r w:rsidR="002520EE">
        <w:t>Share Capital Dealing</w:t>
      </w:r>
      <w:r>
        <w:t xml:space="preserve"> (which is not a Permitted Share Capital Dealing) occurs </w:t>
      </w:r>
      <w:r w:rsidRPr="00A96B13">
        <w:t>without the consen</w:t>
      </w:r>
      <w:r w:rsidRPr="008736E9">
        <w:t xml:space="preserve">t of the </w:t>
      </w:r>
      <w:r w:rsidR="006545F8">
        <w:t>State</w:t>
      </w:r>
      <w:r w:rsidRPr="008736E9">
        <w:t xml:space="preserve"> </w:t>
      </w:r>
      <w:r w:rsidR="009A1899">
        <w:t>in accordance with</w:t>
      </w:r>
      <w:r w:rsidR="009A1899" w:rsidRPr="008736E9">
        <w:t xml:space="preserve"> </w:t>
      </w:r>
      <w:r w:rsidRPr="008736E9">
        <w:t xml:space="preserve">clause </w:t>
      </w:r>
      <w:r>
        <w:fldChar w:fldCharType="begin"/>
      </w:r>
      <w:r>
        <w:instrText xml:space="preserve"> REF _Ref234684339 \w \h </w:instrText>
      </w:r>
      <w:r w:rsidR="00776D10">
        <w:instrText xml:space="preserve"> \* MERGEFORMAT </w:instrText>
      </w:r>
      <w:r>
        <w:fldChar w:fldCharType="separate"/>
      </w:r>
      <w:r w:rsidR="00244644">
        <w:t>52.4</w:t>
      </w:r>
      <w:r>
        <w:fldChar w:fldCharType="end"/>
      </w:r>
      <w:r w:rsidR="00A276D1">
        <w:t xml:space="preserve"> or </w:t>
      </w:r>
      <w:r w:rsidR="00A83B4D">
        <w:t xml:space="preserve">clause </w:t>
      </w:r>
      <w:r w:rsidR="00A83B4D">
        <w:fldChar w:fldCharType="begin"/>
      </w:r>
      <w:r w:rsidR="00A83B4D">
        <w:instrText xml:space="preserve"> REF _Ref492590164 \w \h </w:instrText>
      </w:r>
      <w:r w:rsidR="00A83B4D">
        <w:fldChar w:fldCharType="separate"/>
      </w:r>
      <w:r w:rsidR="00244644">
        <w:t>52.6(b)</w:t>
      </w:r>
      <w:r w:rsidR="00A83B4D">
        <w:fldChar w:fldCharType="end"/>
      </w:r>
      <w:r w:rsidR="00A83B4D">
        <w:t>; or</w:t>
      </w:r>
    </w:p>
    <w:p w:rsidR="003E4491" w:rsidRDefault="00A276D1" w:rsidP="008E159C">
      <w:pPr>
        <w:pStyle w:val="DefinitionNum3"/>
      </w:pPr>
      <w:r>
        <w:t xml:space="preserve">where the State gives a notice under clause </w:t>
      </w:r>
      <w:r>
        <w:fldChar w:fldCharType="begin"/>
      </w:r>
      <w:r>
        <w:instrText xml:space="preserve"> REF _Ref492590463 \r \h </w:instrText>
      </w:r>
      <w:r>
        <w:fldChar w:fldCharType="separate"/>
      </w:r>
      <w:r w:rsidR="00244644">
        <w:t>52.7</w:t>
      </w:r>
      <w:r>
        <w:fldChar w:fldCharType="end"/>
      </w:r>
      <w:r>
        <w:t xml:space="preserve"> that the State does not consent to a Share Capital Dealing referred to in clause </w:t>
      </w:r>
      <w:r>
        <w:fldChar w:fldCharType="begin"/>
      </w:r>
      <w:r>
        <w:instrText xml:space="preserve"> REF _Ref492590164 \w \h </w:instrText>
      </w:r>
      <w:r>
        <w:fldChar w:fldCharType="separate"/>
      </w:r>
      <w:r w:rsidR="00244644">
        <w:t>52.6(b)</w:t>
      </w:r>
      <w:r>
        <w:fldChar w:fldCharType="end"/>
      </w:r>
      <w:r>
        <w:t xml:space="preserve">, Project Co fails to comply with clause </w:t>
      </w:r>
      <w:r>
        <w:fldChar w:fldCharType="begin"/>
      </w:r>
      <w:r>
        <w:instrText xml:space="preserve"> REF _Ref492590164 \w \h </w:instrText>
      </w:r>
      <w:r>
        <w:fldChar w:fldCharType="separate"/>
      </w:r>
      <w:r w:rsidR="00244644">
        <w:t>52.6(b)</w:t>
      </w:r>
      <w:r>
        <w:fldChar w:fldCharType="end"/>
      </w:r>
      <w:r>
        <w:t xml:space="preserve"> within 60 Business Days of receipt of that notice from the State</w:t>
      </w:r>
      <w:r w:rsidR="003E4491" w:rsidRPr="008736E9">
        <w:t>;</w:t>
      </w:r>
    </w:p>
    <w:p w:rsidR="003E4491" w:rsidRDefault="003E4491" w:rsidP="008E159C">
      <w:pPr>
        <w:pStyle w:val="DefinitionNum2"/>
      </w:pPr>
      <w:r>
        <w:t>(</w:t>
      </w:r>
      <w:r w:rsidRPr="00C34C6B">
        <w:rPr>
          <w:b/>
        </w:rPr>
        <w:t>Probity Event</w:t>
      </w:r>
      <w:r>
        <w:t xml:space="preserve">): </w:t>
      </w:r>
      <w:r w:rsidR="00971996">
        <w:t>failure of Project Co to</w:t>
      </w:r>
      <w:r w:rsidR="007E0929">
        <w:t xml:space="preserve"> </w:t>
      </w:r>
      <w:r w:rsidR="00971996">
        <w:t xml:space="preserve">take any action agreed by the parties in accordance with clause </w:t>
      </w:r>
      <w:r w:rsidR="003164F7">
        <w:fldChar w:fldCharType="begin"/>
      </w:r>
      <w:r w:rsidR="003164F7">
        <w:instrText xml:space="preserve"> REF _Ref403574542 \w \h </w:instrText>
      </w:r>
      <w:r w:rsidR="003164F7">
        <w:fldChar w:fldCharType="separate"/>
      </w:r>
      <w:r w:rsidR="00244644">
        <w:t>39.2(b)(i)</w:t>
      </w:r>
      <w:r w:rsidR="003164F7">
        <w:fldChar w:fldCharType="end"/>
      </w:r>
      <w:r w:rsidR="003164F7">
        <w:t xml:space="preserve"> (if any)</w:t>
      </w:r>
      <w:r w:rsidR="00971996">
        <w:t xml:space="preserve"> or </w:t>
      </w:r>
      <w:r w:rsidR="005870CD">
        <w:t>if</w:t>
      </w:r>
      <w:r w:rsidR="00971996">
        <w:t xml:space="preserve"> no agreement is reached as determined by the State in accordance with clause </w:t>
      </w:r>
      <w:r w:rsidR="00681541">
        <w:fldChar w:fldCharType="begin"/>
      </w:r>
      <w:r w:rsidR="00681541">
        <w:instrText xml:space="preserve"> REF _Ref408388905 \w \h </w:instrText>
      </w:r>
      <w:r w:rsidR="00681541">
        <w:fldChar w:fldCharType="separate"/>
      </w:r>
      <w:r w:rsidR="00244644">
        <w:t>39.2(c)</w:t>
      </w:r>
      <w:r w:rsidR="00681541">
        <w:fldChar w:fldCharType="end"/>
      </w:r>
      <w:r w:rsidR="00362956">
        <w:t>;</w:t>
      </w:r>
    </w:p>
    <w:p w:rsidR="003E4491" w:rsidRPr="008736E9" w:rsidRDefault="003E4491" w:rsidP="008E159C">
      <w:pPr>
        <w:pStyle w:val="DefinitionNum2"/>
      </w:pPr>
      <w:r>
        <w:lastRenderedPageBreak/>
        <w:t>(</w:t>
      </w:r>
      <w:r w:rsidRPr="00C34C6B">
        <w:rPr>
          <w:b/>
        </w:rPr>
        <w:t>Insurances</w:t>
      </w:r>
      <w:r>
        <w:t xml:space="preserve">): </w:t>
      </w:r>
      <w:r w:rsidRPr="008736E9">
        <w:t>a breach by Project Co of</w:t>
      </w:r>
      <w:r w:rsidR="001B1137">
        <w:t xml:space="preserve"> any</w:t>
      </w:r>
      <w:r w:rsidRPr="008736E9">
        <w:t xml:space="preserve"> its obligation</w:t>
      </w:r>
      <w:r>
        <w:t>s</w:t>
      </w:r>
      <w:r w:rsidRPr="008736E9">
        <w:t xml:space="preserve"> </w:t>
      </w:r>
      <w:r>
        <w:t xml:space="preserve">under </w:t>
      </w:r>
      <w:r w:rsidRPr="008736E9">
        <w:t>clause</w:t>
      </w:r>
      <w:r>
        <w:t xml:space="preserve">s </w:t>
      </w:r>
      <w:r>
        <w:fldChar w:fldCharType="begin"/>
      </w:r>
      <w:r>
        <w:instrText xml:space="preserve"> REF _Ref361058480 \w \h </w:instrText>
      </w:r>
      <w:r w:rsidR="00776D10">
        <w:instrText xml:space="preserve"> \* MERGEFORMAT </w:instrText>
      </w:r>
      <w:r>
        <w:fldChar w:fldCharType="separate"/>
      </w:r>
      <w:r w:rsidR="00244644">
        <w:t>44.1</w:t>
      </w:r>
      <w:r>
        <w:fldChar w:fldCharType="end"/>
      </w:r>
      <w:r>
        <w:t xml:space="preserve">, </w:t>
      </w:r>
      <w:r>
        <w:fldChar w:fldCharType="begin"/>
      </w:r>
      <w:r>
        <w:instrText xml:space="preserve"> REF _Ref361058483 \w \h </w:instrText>
      </w:r>
      <w:r w:rsidR="00776D10">
        <w:instrText xml:space="preserve"> \* MERGEFORMAT </w:instrText>
      </w:r>
      <w:r>
        <w:fldChar w:fldCharType="separate"/>
      </w:r>
      <w:r w:rsidR="00244644">
        <w:t>44.2</w:t>
      </w:r>
      <w:r>
        <w:fldChar w:fldCharType="end"/>
      </w:r>
      <w:r>
        <w:t>,</w:t>
      </w:r>
      <w:r w:rsidR="00D15792">
        <w:t xml:space="preserve"> </w:t>
      </w:r>
      <w:r w:rsidR="00D250EB">
        <w:fldChar w:fldCharType="begin"/>
      </w:r>
      <w:r w:rsidR="00D250EB">
        <w:instrText xml:space="preserve"> REF _Ref416272643 \w \h </w:instrText>
      </w:r>
      <w:r w:rsidR="00D250EB">
        <w:fldChar w:fldCharType="separate"/>
      </w:r>
      <w:r w:rsidR="00244644">
        <w:t>44.3(a)</w:t>
      </w:r>
      <w:r w:rsidR="00D250EB">
        <w:fldChar w:fldCharType="end"/>
      </w:r>
      <w:r w:rsidR="00D15792">
        <w:t xml:space="preserve">, </w:t>
      </w:r>
      <w:r w:rsidR="00D15792">
        <w:fldChar w:fldCharType="begin"/>
      </w:r>
      <w:r w:rsidR="00D15792">
        <w:instrText xml:space="preserve"> REF _Ref398737894 \w \h </w:instrText>
      </w:r>
      <w:r w:rsidR="00D15792">
        <w:fldChar w:fldCharType="separate"/>
      </w:r>
      <w:r w:rsidR="00244644">
        <w:t>44.4</w:t>
      </w:r>
      <w:r w:rsidR="00D15792">
        <w:fldChar w:fldCharType="end"/>
      </w:r>
      <w:r w:rsidR="00D15792">
        <w:t>,</w:t>
      </w:r>
      <w:r>
        <w:t xml:space="preserve"> </w:t>
      </w:r>
      <w:r>
        <w:fldChar w:fldCharType="begin"/>
      </w:r>
      <w:r>
        <w:instrText xml:space="preserve"> REF _Ref358055279 \w \h </w:instrText>
      </w:r>
      <w:r w:rsidR="00776D10">
        <w:instrText xml:space="preserve"> \* MERGEFORMAT </w:instrText>
      </w:r>
      <w:r>
        <w:fldChar w:fldCharType="separate"/>
      </w:r>
      <w:r w:rsidR="00244644">
        <w:t>44.6</w:t>
      </w:r>
      <w:r>
        <w:fldChar w:fldCharType="end"/>
      </w:r>
      <w:r>
        <w:t xml:space="preserve"> </w:t>
      </w:r>
      <w:r w:rsidR="004650A9">
        <w:t xml:space="preserve">or </w:t>
      </w:r>
      <w:r w:rsidR="003164F7">
        <w:fldChar w:fldCharType="begin"/>
      </w:r>
      <w:r w:rsidR="003164F7">
        <w:instrText xml:space="preserve"> REF _Ref361058510 \w \h </w:instrText>
      </w:r>
      <w:r w:rsidR="003164F7">
        <w:fldChar w:fldCharType="separate"/>
      </w:r>
      <w:r w:rsidR="00244644">
        <w:t>44.14</w:t>
      </w:r>
      <w:r w:rsidR="003164F7">
        <w:fldChar w:fldCharType="end"/>
      </w:r>
      <w:r w:rsidRPr="008736E9">
        <w:t>;</w:t>
      </w:r>
    </w:p>
    <w:p w:rsidR="003E4491" w:rsidRDefault="003E4491" w:rsidP="008E159C">
      <w:pPr>
        <w:pStyle w:val="DefinitionNum2"/>
      </w:pPr>
      <w:r>
        <w:t>(</w:t>
      </w:r>
      <w:r w:rsidRPr="00C34C6B">
        <w:rPr>
          <w:b/>
        </w:rPr>
        <w:t>Refinancing</w:t>
      </w:r>
      <w:r>
        <w:t xml:space="preserve">): </w:t>
      </w:r>
      <w:r w:rsidRPr="008736E9">
        <w:t xml:space="preserve">a failure by Project Co to inform or obtain the </w:t>
      </w:r>
      <w:r w:rsidR="00F867AB">
        <w:t xml:space="preserve">State's </w:t>
      </w:r>
      <w:r w:rsidR="00851290">
        <w:t xml:space="preserve">written </w:t>
      </w:r>
      <w:r w:rsidRPr="008736E9">
        <w:t xml:space="preserve">consent (as the case may be) </w:t>
      </w:r>
      <w:r w:rsidR="00512397">
        <w:t>to</w:t>
      </w:r>
      <w:r w:rsidRPr="008736E9">
        <w:t xml:space="preserve"> a Refinancing or to distribute the </w:t>
      </w:r>
      <w:r w:rsidR="006545F8">
        <w:t>State</w:t>
      </w:r>
      <w:r w:rsidRPr="008736E9">
        <w:t xml:space="preserve"> </w:t>
      </w:r>
      <w:r>
        <w:t xml:space="preserve">Share of </w:t>
      </w:r>
      <w:r w:rsidRPr="008736E9">
        <w:t>Refinanc</w:t>
      </w:r>
      <w:r>
        <w:t xml:space="preserve">ing Gain in accordance with clause </w:t>
      </w:r>
      <w:r w:rsidR="00044C6F">
        <w:fldChar w:fldCharType="begin"/>
      </w:r>
      <w:r w:rsidR="00044C6F">
        <w:instrText xml:space="preserve"> REF _Ref411588589 \r \h </w:instrText>
      </w:r>
      <w:r w:rsidR="00044C6F">
        <w:fldChar w:fldCharType="separate"/>
      </w:r>
      <w:r w:rsidR="00244644">
        <w:t>37</w:t>
      </w:r>
      <w:r w:rsidR="00044C6F">
        <w:fldChar w:fldCharType="end"/>
      </w:r>
      <w:r w:rsidRPr="008736E9">
        <w:t>;</w:t>
      </w:r>
    </w:p>
    <w:p w:rsidR="003E4491" w:rsidRDefault="003E4491" w:rsidP="008E159C">
      <w:pPr>
        <w:pStyle w:val="DefinitionNum2"/>
      </w:pPr>
      <w:bookmarkStart w:id="45" w:name="_Ref367804285"/>
      <w:bookmarkStart w:id="46" w:name="_Ref416194868"/>
      <w:r>
        <w:t>(</w:t>
      </w:r>
      <w:r w:rsidR="009679D8">
        <w:rPr>
          <w:b/>
        </w:rPr>
        <w:t>Default not Cured</w:t>
      </w:r>
      <w:r>
        <w:t xml:space="preserve">): </w:t>
      </w:r>
      <w:r w:rsidR="00EA19E8">
        <w:t xml:space="preserve">a </w:t>
      </w:r>
      <w:r w:rsidR="009679D8">
        <w:t>Default</w:t>
      </w:r>
      <w:r w:rsidR="00CC52BD">
        <w:t xml:space="preserve"> </w:t>
      </w:r>
      <w:r w:rsidR="00EA19E8">
        <w:t>becomes a Major Default under</w:t>
      </w:r>
      <w:r w:rsidR="00A83B4D">
        <w:t xml:space="preserve"> clause </w:t>
      </w:r>
      <w:r w:rsidR="00A83B4D">
        <w:fldChar w:fldCharType="begin"/>
      </w:r>
      <w:r w:rsidR="00A83B4D">
        <w:instrText xml:space="preserve"> REF _Ref492762378 \w \h </w:instrText>
      </w:r>
      <w:r w:rsidR="00A83B4D">
        <w:fldChar w:fldCharType="separate"/>
      </w:r>
      <w:r w:rsidR="00244644">
        <w:t>45.2(b)</w:t>
      </w:r>
      <w:r w:rsidR="00A83B4D">
        <w:fldChar w:fldCharType="end"/>
      </w:r>
      <w:r w:rsidRPr="0009668F">
        <w:t>;</w:t>
      </w:r>
      <w:bookmarkEnd w:id="45"/>
      <w:bookmarkEnd w:id="46"/>
    </w:p>
    <w:p w:rsidR="003E4491" w:rsidRDefault="003E4491" w:rsidP="008E159C">
      <w:pPr>
        <w:pStyle w:val="DefinitionNum2"/>
      </w:pPr>
      <w:bookmarkStart w:id="47" w:name="_Ref503193652"/>
      <w:r>
        <w:t>(</w:t>
      </w:r>
      <w:r w:rsidRPr="00140C26">
        <w:rPr>
          <w:b/>
        </w:rPr>
        <w:t>breach of Project Document</w:t>
      </w:r>
      <w:r>
        <w:t xml:space="preserve">): </w:t>
      </w:r>
      <w:r w:rsidR="000B42ED">
        <w:t xml:space="preserve">a </w:t>
      </w:r>
      <w:r w:rsidR="00BC5684">
        <w:t>Project Entity</w:t>
      </w:r>
      <w:r w:rsidR="00140C26">
        <w:t xml:space="preserve"> </w:t>
      </w:r>
      <w:r>
        <w:t xml:space="preserve">breaches </w:t>
      </w:r>
      <w:r w:rsidRPr="00A96B13">
        <w:t>any of its obligations under</w:t>
      </w:r>
      <w:r w:rsidR="001B1137">
        <w:t xml:space="preserve"> </w:t>
      </w:r>
      <w:r w:rsidRPr="00A96B13">
        <w:t xml:space="preserve">any </w:t>
      </w:r>
      <w:r>
        <w:rPr>
          <w:lang w:eastAsia="zh-CN"/>
        </w:rPr>
        <w:t>Project Document</w:t>
      </w:r>
      <w:r w:rsidR="00964D9C">
        <w:rPr>
          <w:lang w:eastAsia="zh-CN"/>
        </w:rPr>
        <w:t xml:space="preserve"> </w:t>
      </w:r>
      <w:r w:rsidR="00964D9C">
        <w:t xml:space="preserve">(other than </w:t>
      </w:r>
      <w:r w:rsidR="00BD0B01">
        <w:t xml:space="preserve">a </w:t>
      </w:r>
      <w:r w:rsidR="006545F8">
        <w:t>State</w:t>
      </w:r>
      <w:r w:rsidR="00BD0B01">
        <w:t xml:space="preserve"> Project Document</w:t>
      </w:r>
      <w:r w:rsidR="00167F77">
        <w:t xml:space="preserve"> or</w:t>
      </w:r>
      <w:r w:rsidR="004632B3">
        <w:t xml:space="preserve"> Finance Document</w:t>
      </w:r>
      <w:r w:rsidR="00BD0B01">
        <w:t xml:space="preserve"> or </w:t>
      </w:r>
      <w:r w:rsidR="005870CD">
        <w:t>if</w:t>
      </w:r>
      <w:r w:rsidR="00BD0B01">
        <w:t xml:space="preserve"> such breach of a Project Document is </w:t>
      </w:r>
      <w:r w:rsidR="00B214B7">
        <w:t xml:space="preserve">otherwise </w:t>
      </w:r>
      <w:r w:rsidR="00BD0B01">
        <w:t>a Major Default or a Default Termination Event</w:t>
      </w:r>
      <w:r w:rsidR="00964D9C">
        <w:t>)</w:t>
      </w:r>
      <w:r w:rsidR="00140C26">
        <w:rPr>
          <w:lang w:eastAsia="zh-CN"/>
        </w:rPr>
        <w:t xml:space="preserve"> and</w:t>
      </w:r>
      <w:r w:rsidR="001A5AA2">
        <w:rPr>
          <w:lang w:eastAsia="zh-CN"/>
        </w:rPr>
        <w:t xml:space="preserve"> the breach</w:t>
      </w:r>
      <w:r w:rsidR="00140C26">
        <w:rPr>
          <w:lang w:eastAsia="zh-CN"/>
        </w:rPr>
        <w:t>:</w:t>
      </w:r>
      <w:bookmarkEnd w:id="47"/>
    </w:p>
    <w:p w:rsidR="001674F7" w:rsidRDefault="003E4491" w:rsidP="008E159C">
      <w:pPr>
        <w:pStyle w:val="DefinitionNum3"/>
      </w:pPr>
      <w:r>
        <w:t xml:space="preserve">has or will have a material adverse effect on </w:t>
      </w:r>
      <w:r w:rsidR="001A5AA2">
        <w:t xml:space="preserve">the </w:t>
      </w:r>
      <w:r>
        <w:t xml:space="preserve">Project </w:t>
      </w:r>
      <w:r w:rsidR="001A5AA2">
        <w:t>Entity</w:t>
      </w:r>
      <w:r>
        <w:t>'s ability to deliver the Project</w:t>
      </w:r>
      <w:r w:rsidR="001674F7">
        <w:t>; and</w:t>
      </w:r>
    </w:p>
    <w:p w:rsidR="000C459E" w:rsidRDefault="001674F7" w:rsidP="008E159C">
      <w:pPr>
        <w:pStyle w:val="DefinitionNum3"/>
      </w:pPr>
      <w:r w:rsidRPr="001674F7">
        <w:t>is not in the process of being remedied by th</w:t>
      </w:r>
      <w:r w:rsidR="00140C26">
        <w:t>at</w:t>
      </w:r>
      <w:r w:rsidRPr="001674F7">
        <w:t xml:space="preserve"> Project Entity in accordance with the regime set out in the relevant Project Document</w:t>
      </w:r>
      <w:r>
        <w:t>;</w:t>
      </w:r>
    </w:p>
    <w:p w:rsidR="004A67D3" w:rsidRPr="000D00C4" w:rsidRDefault="004A67D3" w:rsidP="008E159C">
      <w:pPr>
        <w:pStyle w:val="DefinitionNum2"/>
      </w:pPr>
      <w:bookmarkStart w:id="48" w:name="_Ref371668642"/>
      <w:bookmarkStart w:id="49" w:name="_Ref450930265"/>
      <w:bookmarkStart w:id="50" w:name="_Ref399326430"/>
      <w:bookmarkStart w:id="51" w:name="_Ref368387533"/>
      <w:r w:rsidRPr="00E12516">
        <w:t>(</w:t>
      </w:r>
      <w:r w:rsidRPr="00325EAF">
        <w:rPr>
          <w:b/>
        </w:rPr>
        <w:t xml:space="preserve">Major Default </w:t>
      </w:r>
      <w:r w:rsidR="00DD77B9">
        <w:rPr>
          <w:b/>
        </w:rPr>
        <w:t>Performance Failures</w:t>
      </w:r>
      <w:r w:rsidRPr="00E12516">
        <w:t>)</w:t>
      </w:r>
      <w:r>
        <w:t xml:space="preserve">: </w:t>
      </w:r>
      <w:r w:rsidRPr="000D00C4">
        <w:t xml:space="preserve">there are </w:t>
      </w:r>
      <w:r>
        <w:t>Performance Failures for which the State is en</w:t>
      </w:r>
      <w:r w:rsidR="00142247">
        <w:t>t</w:t>
      </w:r>
      <w:r>
        <w:t>itled to Abate Project Co</w:t>
      </w:r>
      <w:r w:rsidRPr="000D00C4">
        <w:t xml:space="preserve"> and, under the </w:t>
      </w:r>
      <w:r>
        <w:t>Payment Schedule:</w:t>
      </w:r>
    </w:p>
    <w:p w:rsidR="004A67D3" w:rsidRDefault="004A67D3" w:rsidP="008E159C">
      <w:pPr>
        <w:pStyle w:val="DefinitionNum3"/>
      </w:pPr>
      <w:r w:rsidRPr="005E53F5">
        <w:t>[</w:t>
      </w:r>
      <w:r w:rsidR="00E02365">
        <w:rPr>
          <w:i/>
          <w:highlight w:val="yellow"/>
        </w:rPr>
        <w:t>#</w:t>
      </w:r>
      <w:r w:rsidRPr="005E53F5">
        <w:t>]</w:t>
      </w:r>
      <w:r>
        <w:t>; and</w:t>
      </w:r>
    </w:p>
    <w:p w:rsidR="00142247" w:rsidRDefault="00142247" w:rsidP="007749EC">
      <w:pPr>
        <w:pStyle w:val="IndentParaLevel2"/>
      </w:pPr>
      <w:r w:rsidRPr="00142247">
        <w:t>(whether or not Project Co has actually been Abated for those Performance Failures); or</w:t>
      </w:r>
    </w:p>
    <w:p w:rsidR="004A67D3" w:rsidRPr="008E159C" w:rsidRDefault="004A67D3" w:rsidP="005B4D35">
      <w:pPr>
        <w:pStyle w:val="DefinitionNum3"/>
        <w:numPr>
          <w:ilvl w:val="0"/>
          <w:numId w:val="0"/>
        </w:numPr>
        <w:ind w:left="1928"/>
        <w:rPr>
          <w:b/>
          <w:i/>
        </w:rPr>
      </w:pPr>
      <w:r w:rsidRPr="008E159C">
        <w:rPr>
          <w:b/>
          <w:i/>
          <w:highlight w:val="yellow"/>
        </w:rPr>
        <w:t>[Note: Major Default Performance Failures to be defined on a project specific basis.</w:t>
      </w:r>
      <w:r w:rsidR="00142247" w:rsidRPr="008E159C">
        <w:rPr>
          <w:b/>
          <w:i/>
          <w:highlight w:val="yellow"/>
        </w:rPr>
        <w:t xml:space="preserve"> Also refer to Notes in respect of "Performance Failure"</w:t>
      </w:r>
      <w:r w:rsidR="009C1331" w:rsidRPr="008E159C">
        <w:rPr>
          <w:b/>
          <w:i/>
          <w:highlight w:val="yellow"/>
        </w:rPr>
        <w:t>,</w:t>
      </w:r>
      <w:r w:rsidR="00142247" w:rsidRPr="008E159C">
        <w:rPr>
          <w:b/>
          <w:i/>
          <w:highlight w:val="yellow"/>
        </w:rPr>
        <w:t xml:space="preserve"> "Service Failure" and "Availability Failure".</w:t>
      </w:r>
      <w:r w:rsidRPr="008E159C">
        <w:rPr>
          <w:b/>
          <w:i/>
          <w:highlight w:val="yellow"/>
        </w:rPr>
        <w:t>]</w:t>
      </w:r>
    </w:p>
    <w:bookmarkEnd w:id="48"/>
    <w:bookmarkEnd w:id="49"/>
    <w:bookmarkEnd w:id="50"/>
    <w:p w:rsidR="00851290" w:rsidRDefault="00851290" w:rsidP="008E159C">
      <w:pPr>
        <w:pStyle w:val="DefinitionNum2"/>
      </w:pPr>
      <w:r>
        <w:t>(</w:t>
      </w:r>
      <w:r w:rsidRPr="004959F4">
        <w:rPr>
          <w:b/>
        </w:rPr>
        <w:t>deemed Major Default</w:t>
      </w:r>
      <w:r>
        <w:t xml:space="preserve">): any other event which is deemed to be a Major Default under </w:t>
      </w:r>
      <w:r w:rsidR="0092476D">
        <w:t>this Deed</w:t>
      </w:r>
      <w:r>
        <w:t>.</w:t>
      </w:r>
    </w:p>
    <w:bookmarkEnd w:id="51"/>
    <w:p w:rsidR="00D3145B" w:rsidRPr="007572E2" w:rsidRDefault="00D3145B" w:rsidP="008E159C">
      <w:pPr>
        <w:pStyle w:val="Definition"/>
      </w:pPr>
      <w:r w:rsidRPr="007572E2">
        <w:rPr>
          <w:b/>
        </w:rPr>
        <w:t>Major Default Notice</w:t>
      </w:r>
      <w:r w:rsidRPr="007572E2">
        <w:t xml:space="preserve"> has the meaning given in clause </w:t>
      </w:r>
      <w:r w:rsidRPr="00512810">
        <w:fldChar w:fldCharType="begin"/>
      </w:r>
      <w:r w:rsidRPr="007572E2">
        <w:instrText xml:space="preserve"> REF _Ref366062140 \w \h  \* MERGEFORMAT </w:instrText>
      </w:r>
      <w:r w:rsidRPr="00512810">
        <w:fldChar w:fldCharType="separate"/>
      </w:r>
      <w:r w:rsidR="00244644">
        <w:t>45.3(b)</w:t>
      </w:r>
      <w:r w:rsidRPr="00512810">
        <w:fldChar w:fldCharType="end"/>
      </w:r>
      <w:r w:rsidRPr="007572E2">
        <w:t>.</w:t>
      </w:r>
    </w:p>
    <w:p w:rsidR="002A7C42" w:rsidRPr="00037C9D" w:rsidRDefault="002A7C42" w:rsidP="008E159C">
      <w:pPr>
        <w:pStyle w:val="Definition"/>
      </w:pPr>
      <w:r w:rsidRPr="00037C9D">
        <w:rPr>
          <w:b/>
        </w:rPr>
        <w:t>Major</w:t>
      </w:r>
      <w:r>
        <w:rPr>
          <w:b/>
        </w:rPr>
        <w:t xml:space="preserve"> Loss or Damage</w:t>
      </w:r>
      <w:r>
        <w:t xml:space="preserve"> has the meaning given in clause </w:t>
      </w:r>
      <w:r w:rsidR="003164F7">
        <w:rPr>
          <w:highlight w:val="darkCyan"/>
        </w:rPr>
        <w:fldChar w:fldCharType="begin"/>
      </w:r>
      <w:r w:rsidR="003164F7">
        <w:instrText xml:space="preserve"> REF _Ref472493057 \w \h </w:instrText>
      </w:r>
      <w:r w:rsidR="003164F7">
        <w:rPr>
          <w:highlight w:val="darkCyan"/>
        </w:rPr>
      </w:r>
      <w:r w:rsidR="003164F7">
        <w:rPr>
          <w:highlight w:val="darkCyan"/>
        </w:rPr>
        <w:fldChar w:fldCharType="separate"/>
      </w:r>
      <w:r w:rsidR="00244644">
        <w:t>42.2(b)(i)</w:t>
      </w:r>
      <w:r w:rsidR="003164F7">
        <w:rPr>
          <w:highlight w:val="darkCyan"/>
        </w:rPr>
        <w:fldChar w:fldCharType="end"/>
      </w:r>
      <w:r>
        <w:t>.</w:t>
      </w:r>
    </w:p>
    <w:p w:rsidR="004D1B1C" w:rsidRPr="00956EBA" w:rsidRDefault="004D1B1C" w:rsidP="008E159C">
      <w:pPr>
        <w:pStyle w:val="Definition"/>
      </w:pPr>
      <w:r w:rsidRPr="004D1B1C">
        <w:rPr>
          <w:b/>
        </w:rPr>
        <w:t>Major Projects Skills Guarantee</w:t>
      </w:r>
      <w:r w:rsidRPr="002625CF">
        <w:t xml:space="preserve"> </w:t>
      </w:r>
      <w:r w:rsidRPr="00956EBA">
        <w:t xml:space="preserve">means the Victorian Government policy applicable from 1 January 2016 </w:t>
      </w:r>
      <w:r w:rsidR="009206E7">
        <w:t>en</w:t>
      </w:r>
      <w:r w:rsidRPr="00956EBA">
        <w:t xml:space="preserve">titled </w:t>
      </w:r>
      <w:r w:rsidR="009206E7">
        <w:t>"</w:t>
      </w:r>
      <w:r w:rsidRPr="00956EBA">
        <w:t>Major Projects Skills Guarantee</w:t>
      </w:r>
      <w:r w:rsidR="009206E7">
        <w:t>"</w:t>
      </w:r>
      <w:r w:rsidRPr="00956EBA">
        <w:t>.</w:t>
      </w:r>
    </w:p>
    <w:p w:rsidR="004D1B1C" w:rsidRPr="00956EBA" w:rsidRDefault="004D1B1C" w:rsidP="008E159C">
      <w:pPr>
        <w:pStyle w:val="Definition"/>
      </w:pPr>
      <w:r w:rsidRPr="004D1B1C">
        <w:rPr>
          <w:b/>
        </w:rPr>
        <w:t>Major Projects Skills Guarantee Compliance Plan</w:t>
      </w:r>
      <w:r w:rsidRPr="002625CF">
        <w:t xml:space="preserve"> </w:t>
      </w:r>
      <w:r w:rsidRPr="00956EBA">
        <w:t>means the plan set out in Schedule 2</w:t>
      </w:r>
      <w:r>
        <w:t>1</w:t>
      </w:r>
      <w:r w:rsidRPr="00956EBA">
        <w:t>.</w:t>
      </w:r>
    </w:p>
    <w:p w:rsidR="004D1B1C" w:rsidRPr="00956EBA" w:rsidRDefault="004D1B1C" w:rsidP="008E159C">
      <w:pPr>
        <w:pStyle w:val="Definition"/>
      </w:pPr>
      <w:r w:rsidRPr="004D1B1C">
        <w:rPr>
          <w:b/>
        </w:rPr>
        <w:t>Major Projects Skills Guarantee Final Report</w:t>
      </w:r>
      <w:r w:rsidRPr="002625CF">
        <w:t xml:space="preserve"> </w:t>
      </w:r>
      <w:r w:rsidRPr="00956EBA">
        <w:t xml:space="preserve">has the meaning given in clause </w:t>
      </w:r>
      <w:r w:rsidR="003164F7">
        <w:fldChar w:fldCharType="begin"/>
      </w:r>
      <w:r w:rsidR="003164F7">
        <w:instrText xml:space="preserve"> REF _Ref463877405 \w \h </w:instrText>
      </w:r>
      <w:r w:rsidR="003164F7">
        <w:fldChar w:fldCharType="separate"/>
      </w:r>
      <w:r w:rsidR="00244644">
        <w:t>59.3(d)(ii)</w:t>
      </w:r>
      <w:r w:rsidR="003164F7">
        <w:fldChar w:fldCharType="end"/>
      </w:r>
      <w:r w:rsidRPr="00956EBA">
        <w:t>.</w:t>
      </w:r>
    </w:p>
    <w:p w:rsidR="004D1B1C" w:rsidRPr="00956EBA" w:rsidRDefault="004D1B1C" w:rsidP="008E159C">
      <w:pPr>
        <w:pStyle w:val="Definition"/>
      </w:pPr>
      <w:r w:rsidRPr="009139CB">
        <w:rPr>
          <w:b/>
        </w:rPr>
        <w:t>Major Projects Skills Guarantee Performance Report</w:t>
      </w:r>
      <w:r w:rsidRPr="002625CF">
        <w:t xml:space="preserve"> </w:t>
      </w:r>
      <w:r w:rsidRPr="00956EBA">
        <w:t xml:space="preserve">has the meaning given in clause </w:t>
      </w:r>
      <w:r w:rsidR="009139CB" w:rsidRPr="00956EBA">
        <w:fldChar w:fldCharType="begin"/>
      </w:r>
      <w:r w:rsidR="009139CB" w:rsidRPr="009139CB">
        <w:instrText xml:space="preserve"> REF _Ref463877342 \r \h </w:instrText>
      </w:r>
      <w:r w:rsidR="009139CB">
        <w:instrText xml:space="preserve"> \* MERGEFORMAT </w:instrText>
      </w:r>
      <w:r w:rsidR="009139CB" w:rsidRPr="00956EBA">
        <w:fldChar w:fldCharType="separate"/>
      </w:r>
      <w:r w:rsidR="00244644">
        <w:t>59.3(a)</w:t>
      </w:r>
      <w:r w:rsidR="009139CB" w:rsidRPr="00956EBA">
        <w:fldChar w:fldCharType="end"/>
      </w:r>
      <w:r w:rsidRPr="00956EBA">
        <w:t>.</w:t>
      </w:r>
    </w:p>
    <w:p w:rsidR="00857655" w:rsidRPr="002625CF" w:rsidRDefault="00857655" w:rsidP="008E159C">
      <w:pPr>
        <w:pStyle w:val="Definition"/>
      </w:pPr>
      <w:r>
        <w:rPr>
          <w:b/>
        </w:rPr>
        <w:t>Management</w:t>
      </w:r>
      <w:r w:rsidR="007E0929">
        <w:rPr>
          <w:b/>
        </w:rPr>
        <w:t xml:space="preserve"> </w:t>
      </w:r>
      <w:r>
        <w:rPr>
          <w:b/>
        </w:rPr>
        <w:t>Services</w:t>
      </w:r>
      <w:r w:rsidRPr="002625CF">
        <w:t xml:space="preserve"> </w:t>
      </w:r>
      <w:r w:rsidRPr="00037C9D">
        <w:t xml:space="preserve">means </w:t>
      </w:r>
      <w:r>
        <w:t>the</w:t>
      </w:r>
      <w:r w:rsidRPr="00037C9D">
        <w:t xml:space="preserve"> </w:t>
      </w:r>
      <w:r w:rsidR="00147AD3">
        <w:t xml:space="preserve">management </w:t>
      </w:r>
      <w:r w:rsidRPr="00037C9D">
        <w:t>services</w:t>
      </w:r>
      <w:r w:rsidR="00147AD3">
        <w:t xml:space="preserve"> to be undertaken by the Management Services Contractor for Project Co in respect of the Project, as</w:t>
      </w:r>
      <w:r w:rsidRPr="00037C9D">
        <w:t xml:space="preserve"> </w:t>
      </w:r>
      <w:r w:rsidR="00147AD3">
        <w:t xml:space="preserve">more particularly </w:t>
      </w:r>
      <w:r w:rsidRPr="00037C9D">
        <w:t>described in the Management Services Contract</w:t>
      </w:r>
      <w:r w:rsidR="001D31E5">
        <w:t>.</w:t>
      </w:r>
    </w:p>
    <w:p w:rsidR="00857655" w:rsidRDefault="007E21B2" w:rsidP="008E159C">
      <w:pPr>
        <w:pStyle w:val="Definition"/>
      </w:pPr>
      <w:r w:rsidRPr="00037C9D">
        <w:rPr>
          <w:b/>
        </w:rPr>
        <w:t>Management Services Contract</w:t>
      </w:r>
      <w:r w:rsidR="00857655" w:rsidRPr="002625CF">
        <w:t xml:space="preserve"> </w:t>
      </w:r>
      <w:r w:rsidR="00857655" w:rsidRPr="00037C9D">
        <w:t xml:space="preserve">means the agreement between Project Co and the </w:t>
      </w:r>
      <w:r w:rsidR="00857655">
        <w:t>Management Services</w:t>
      </w:r>
      <w:r w:rsidR="00857655" w:rsidRPr="00037C9D">
        <w:t xml:space="preserve"> Contractor to carry out the </w:t>
      </w:r>
      <w:r w:rsidR="00857655">
        <w:t>Management Services.</w:t>
      </w:r>
    </w:p>
    <w:p w:rsidR="00857655" w:rsidRPr="002625CF" w:rsidRDefault="00857655" w:rsidP="008E159C">
      <w:pPr>
        <w:pStyle w:val="Definition"/>
      </w:pPr>
      <w:r>
        <w:rPr>
          <w:b/>
        </w:rPr>
        <w:t xml:space="preserve">Management Services </w:t>
      </w:r>
      <w:r w:rsidRPr="00857655">
        <w:rPr>
          <w:b/>
        </w:rPr>
        <w:t>Contractor</w:t>
      </w:r>
      <w:r w:rsidRPr="002625CF">
        <w:t xml:space="preserve"> </w:t>
      </w:r>
      <w:r w:rsidRPr="00037C9D">
        <w:t>means:</w:t>
      </w:r>
    </w:p>
    <w:p w:rsidR="00857655" w:rsidRDefault="00857655" w:rsidP="008E159C">
      <w:pPr>
        <w:pStyle w:val="DefinitionNum2"/>
      </w:pPr>
      <w:r w:rsidRPr="00037C9D">
        <w:t xml:space="preserve">as at the date of this </w:t>
      </w:r>
      <w:r w:rsidR="002A59F2">
        <w:t>Deed</w:t>
      </w:r>
      <w:r w:rsidRPr="00037C9D">
        <w:t>, the party listed as such in the Contract Particulars; and</w:t>
      </w:r>
    </w:p>
    <w:p w:rsidR="007E21B2" w:rsidRPr="00857655" w:rsidRDefault="00857655" w:rsidP="008E159C">
      <w:pPr>
        <w:pStyle w:val="DefinitionNum2"/>
      </w:pPr>
      <w:r w:rsidRPr="00037C9D">
        <w:lastRenderedPageBreak/>
        <w:t xml:space="preserve">any person who in addition or substitution is engaged by Project Co to carry out the </w:t>
      </w:r>
      <w:r>
        <w:t>Management Services.</w:t>
      </w:r>
    </w:p>
    <w:p w:rsidR="00142E00" w:rsidRPr="002625CF" w:rsidRDefault="00142E00" w:rsidP="00037C9D">
      <w:pPr>
        <w:pStyle w:val="Definition"/>
        <w:rPr>
          <w:highlight w:val="yellow"/>
        </w:rPr>
      </w:pPr>
      <w:r w:rsidRPr="002625CF">
        <w:rPr>
          <w:b/>
          <w:i/>
          <w:highlight w:val="yellow"/>
        </w:rPr>
        <w:t xml:space="preserve">[Note: </w:t>
      </w:r>
      <w:r w:rsidR="00AA60CF">
        <w:rPr>
          <w:b/>
          <w:i/>
          <w:highlight w:val="yellow"/>
        </w:rPr>
        <w:t>T</w:t>
      </w:r>
      <w:r w:rsidRPr="002625CF">
        <w:rPr>
          <w:b/>
          <w:i/>
          <w:highlight w:val="yellow"/>
        </w:rPr>
        <w:t>he definitions regarding Management Services and corresponding references are to be included on a project specific basis</w:t>
      </w:r>
      <w:r w:rsidR="002625CF">
        <w:rPr>
          <w:b/>
          <w:i/>
          <w:highlight w:val="yellow"/>
        </w:rPr>
        <w:t>.</w:t>
      </w:r>
      <w:r w:rsidRPr="002625CF">
        <w:rPr>
          <w:b/>
          <w:i/>
          <w:highlight w:val="yellow"/>
        </w:rPr>
        <w:t>]</w:t>
      </w:r>
    </w:p>
    <w:p w:rsidR="00AA60CF" w:rsidRPr="0009384C" w:rsidRDefault="00AA60CF" w:rsidP="008E159C">
      <w:pPr>
        <w:pStyle w:val="Definition"/>
        <w:rPr>
          <w:highlight w:val="yellow"/>
        </w:rPr>
      </w:pPr>
      <w:r w:rsidRPr="001939B6">
        <w:rPr>
          <w:b/>
        </w:rPr>
        <w:t>Margin</w:t>
      </w:r>
      <w:r w:rsidRPr="001939B6">
        <w:t xml:space="preserve"> has the meaning given in the Change Compensation Principles.</w:t>
      </w:r>
    </w:p>
    <w:p w:rsidR="00B05DDB" w:rsidRPr="00CD6276" w:rsidRDefault="00B05DDB" w:rsidP="008E159C">
      <w:pPr>
        <w:pStyle w:val="Definition"/>
      </w:pPr>
      <w:r w:rsidRPr="00CD6276">
        <w:rPr>
          <w:b/>
        </w:rPr>
        <w:t>Marine Transit Insurance</w:t>
      </w:r>
      <w:r>
        <w:t xml:space="preserve"> has the meaning g</w:t>
      </w:r>
      <w:r w:rsidR="002625CF">
        <w:t>iven in the Insurance Schedule.</w:t>
      </w:r>
    </w:p>
    <w:p w:rsidR="003E4491" w:rsidRDefault="003E4491" w:rsidP="008E159C">
      <w:pPr>
        <w:pStyle w:val="Definition"/>
      </w:pPr>
      <w:r w:rsidRPr="00481E8F">
        <w:rPr>
          <w:b/>
        </w:rPr>
        <w:t>Material</w:t>
      </w:r>
      <w:r>
        <w:t xml:space="preserve"> </w:t>
      </w:r>
      <w:r w:rsidRPr="000A783A">
        <w:t xml:space="preserve">means tangible and intangible information, documents (including any document within the meaning of the </w:t>
      </w:r>
      <w:r w:rsidRPr="00A15395">
        <w:rPr>
          <w:i/>
        </w:rPr>
        <w:t xml:space="preserve">Evidence Act </w:t>
      </w:r>
      <w:r w:rsidR="0040285D">
        <w:rPr>
          <w:i/>
        </w:rPr>
        <w:t>2008</w:t>
      </w:r>
      <w:r w:rsidR="0040285D" w:rsidRPr="00A15395">
        <w:t xml:space="preserve"> </w:t>
      </w:r>
      <w:r w:rsidRPr="00A15395">
        <w:t>(</w:t>
      </w:r>
      <w:r w:rsidR="0040285D">
        <w:t>Vic</w:t>
      </w:r>
      <w:r w:rsidRPr="00A15395">
        <w:t>)),</w:t>
      </w:r>
      <w:r w:rsidRPr="000A783A">
        <w:t xml:space="preserve"> reports, software (including source and object code), inventions, discoveries, designs, innovations, technology, processes, methods, techniques, know-how, data and other materials in any media whatsoever.</w:t>
      </w:r>
    </w:p>
    <w:p w:rsidR="00B214B7" w:rsidRDefault="007A7A76" w:rsidP="008E159C">
      <w:pPr>
        <w:pStyle w:val="Definition"/>
      </w:pPr>
      <w:r w:rsidRPr="003826FB">
        <w:rPr>
          <w:b/>
        </w:rPr>
        <w:t>M</w:t>
      </w:r>
      <w:r w:rsidR="002B6B61" w:rsidRPr="003826FB">
        <w:rPr>
          <w:b/>
        </w:rPr>
        <w:t>i</w:t>
      </w:r>
      <w:r w:rsidRPr="003826FB">
        <w:rPr>
          <w:b/>
        </w:rPr>
        <w:t>n</w:t>
      </w:r>
      <w:r w:rsidR="002B6B61" w:rsidRPr="003826FB">
        <w:rPr>
          <w:b/>
        </w:rPr>
        <w:t xml:space="preserve">or </w:t>
      </w:r>
      <w:r w:rsidRPr="003826FB">
        <w:rPr>
          <w:b/>
        </w:rPr>
        <w:t>D</w:t>
      </w:r>
      <w:r w:rsidR="002B6B61" w:rsidRPr="003826FB">
        <w:rPr>
          <w:b/>
        </w:rPr>
        <w:t>amage</w:t>
      </w:r>
      <w:r w:rsidR="007E0929" w:rsidRPr="00030F7B">
        <w:t xml:space="preserve"> </w:t>
      </w:r>
      <w:r w:rsidRPr="00030F7B">
        <w:t>is damage of</w:t>
      </w:r>
      <w:r w:rsidR="007E0929" w:rsidRPr="00030F7B">
        <w:t xml:space="preserve"> </w:t>
      </w:r>
      <w:r w:rsidRPr="00030F7B">
        <w:t>a minor nature that</w:t>
      </w:r>
      <w:r w:rsidR="002B6B61" w:rsidRPr="00030F7B">
        <w:t xml:space="preserve"> does not</w:t>
      </w:r>
      <w:r w:rsidR="007E0929" w:rsidRPr="00030F7B">
        <w:t xml:space="preserve"> </w:t>
      </w:r>
      <w:r w:rsidR="002B6B61" w:rsidRPr="00030F7B">
        <w:t>impact the Project</w:t>
      </w:r>
      <w:r w:rsidR="007E0929" w:rsidRPr="00030F7B">
        <w:t xml:space="preserve"> </w:t>
      </w:r>
      <w:r w:rsidR="002B6B61" w:rsidRPr="00030F7B">
        <w:t xml:space="preserve">Activities or </w:t>
      </w:r>
      <w:r w:rsidR="00100238">
        <w:t xml:space="preserve">Operations </w:t>
      </w:r>
      <w:r w:rsidRPr="00E92998">
        <w:t xml:space="preserve">and the </w:t>
      </w:r>
      <w:r w:rsidR="001674F7" w:rsidRPr="001674F7">
        <w:t xml:space="preserve">estimated Base Cost of </w:t>
      </w:r>
      <w:r w:rsidR="003826FB">
        <w:t xml:space="preserve">the </w:t>
      </w:r>
      <w:r w:rsidR="001674F7" w:rsidRPr="001674F7">
        <w:t xml:space="preserve">repair or replacement </w:t>
      </w:r>
      <w:r w:rsidR="003826FB">
        <w:t xml:space="preserve">of which </w:t>
      </w:r>
      <w:r w:rsidR="001674F7" w:rsidRPr="001674F7">
        <w:t>does not exceed $</w:t>
      </w:r>
      <w:r w:rsidR="001674F7" w:rsidRPr="000977C4">
        <w:rPr>
          <w:highlight w:val="yellow"/>
        </w:rPr>
        <w:t>[#]</w:t>
      </w:r>
      <w:r w:rsidR="001674F7" w:rsidRPr="001674F7">
        <w:t xml:space="preserve"> (CPI Indexed).</w:t>
      </w:r>
      <w:r w:rsidR="00EE384E">
        <w:t xml:space="preserve"> </w:t>
      </w:r>
      <w:r w:rsidR="007E0472">
        <w:rPr>
          <w:b/>
          <w:i/>
          <w:highlight w:val="yellow"/>
        </w:rPr>
        <w:t>[Note:</w:t>
      </w:r>
      <w:r w:rsidR="001674F7" w:rsidRPr="000977C4">
        <w:rPr>
          <w:b/>
          <w:i/>
          <w:highlight w:val="yellow"/>
        </w:rPr>
        <w:t xml:space="preserve"> </w:t>
      </w:r>
      <w:r w:rsidR="007E0472">
        <w:rPr>
          <w:b/>
          <w:i/>
          <w:highlight w:val="yellow"/>
        </w:rPr>
        <w:t>T</w:t>
      </w:r>
      <w:r w:rsidR="001674F7" w:rsidRPr="000977C4">
        <w:rPr>
          <w:b/>
          <w:i/>
          <w:highlight w:val="yellow"/>
        </w:rPr>
        <w:t>o be completed on a project specific basis.]</w:t>
      </w:r>
    </w:p>
    <w:p w:rsidR="00B214B7" w:rsidRDefault="00B214B7" w:rsidP="008E159C">
      <w:pPr>
        <w:pStyle w:val="Definition"/>
      </w:pPr>
      <w:r w:rsidRPr="0071515A">
        <w:rPr>
          <w:b/>
        </w:rPr>
        <w:t>Minor Defect</w:t>
      </w:r>
      <w:r>
        <w:t xml:space="preserve"> means</w:t>
      </w:r>
      <w:r w:rsidR="009B7CC5">
        <w:t xml:space="preserve"> a</w:t>
      </w:r>
      <w:r>
        <w:t xml:space="preserve"> Defect</w:t>
      </w:r>
      <w:r w:rsidR="008B5663">
        <w:t xml:space="preserve"> that</w:t>
      </w:r>
      <w:r>
        <w:t>:</w:t>
      </w:r>
    </w:p>
    <w:p w:rsidR="00B214B7" w:rsidRDefault="000812AE" w:rsidP="008E159C">
      <w:pPr>
        <w:pStyle w:val="DefinitionNum2"/>
      </w:pPr>
      <w:r>
        <w:t xml:space="preserve">will </w:t>
      </w:r>
      <w:r w:rsidR="00B214B7">
        <w:t xml:space="preserve">not prevent the </w:t>
      </w:r>
      <w:r w:rsidR="008B5663">
        <w:t xml:space="preserve">relevant Project </w:t>
      </w:r>
      <w:r w:rsidR="0017209E">
        <w:t>Assets</w:t>
      </w:r>
      <w:r w:rsidR="00B214B7">
        <w:t xml:space="preserve"> from</w:t>
      </w:r>
      <w:r w:rsidR="00A23192">
        <w:t xml:space="preserve"> complying with the </w:t>
      </w:r>
      <w:r w:rsidR="008B5663">
        <w:t xml:space="preserve">relevant </w:t>
      </w:r>
      <w:r w:rsidR="00A23192">
        <w:t>FFP Warranty</w:t>
      </w:r>
      <w:r w:rsidR="00B214B7">
        <w:t>;</w:t>
      </w:r>
    </w:p>
    <w:p w:rsidR="00A23192" w:rsidRDefault="00A23192" w:rsidP="008E159C">
      <w:pPr>
        <w:pStyle w:val="DefinitionNum2"/>
      </w:pPr>
      <w:r>
        <w:t xml:space="preserve">will not prevent Project Co from delivering the Services in accordance with </w:t>
      </w:r>
      <w:r w:rsidR="00AA60CF" w:rsidRPr="00AA60CF">
        <w:t>this Deed</w:t>
      </w:r>
      <w:r>
        <w:t>;</w:t>
      </w:r>
    </w:p>
    <w:p w:rsidR="00A23192" w:rsidRPr="002E090F" w:rsidRDefault="00A23192" w:rsidP="008E159C">
      <w:pPr>
        <w:pStyle w:val="DefinitionNum2"/>
      </w:pPr>
      <w:r>
        <w:t>will not adversely impact the Operations;</w:t>
      </w:r>
    </w:p>
    <w:p w:rsidR="00A23192" w:rsidRPr="002E090F" w:rsidRDefault="00E76941" w:rsidP="008E159C">
      <w:pPr>
        <w:pStyle w:val="DefinitionNum2"/>
      </w:pPr>
      <w:r>
        <w:t xml:space="preserve">the Independent Reviewer determines </w:t>
      </w:r>
      <w:r w:rsidR="00A23192">
        <w:t>that Project Co has reasonable grounds for not promptly rectifying;</w:t>
      </w:r>
    </w:p>
    <w:p w:rsidR="00A23192" w:rsidRDefault="00A23192" w:rsidP="008E159C">
      <w:pPr>
        <w:pStyle w:val="DefinitionNum2"/>
      </w:pPr>
      <w:r>
        <w:t xml:space="preserve">can be rectified without adversely impacting </w:t>
      </w:r>
      <w:r w:rsidRPr="004D1B1C">
        <w:t>the</w:t>
      </w:r>
      <w:r>
        <w:t xml:space="preserve"> Operations or the performance of the Services</w:t>
      </w:r>
      <w:r w:rsidR="00C07679">
        <w:t xml:space="preserve"> or damaging any of the Project Assets</w:t>
      </w:r>
      <w:r>
        <w:t>; and</w:t>
      </w:r>
    </w:p>
    <w:p w:rsidR="00893C6B" w:rsidRDefault="000812AE" w:rsidP="008E159C">
      <w:pPr>
        <w:pStyle w:val="DefinitionNum2"/>
      </w:pPr>
      <w:r>
        <w:t xml:space="preserve">will </w:t>
      </w:r>
      <w:r w:rsidR="0046375C">
        <w:t>not adverse</w:t>
      </w:r>
      <w:r w:rsidR="0033700A">
        <w:t>ly impact the performance of the</w:t>
      </w:r>
      <w:r w:rsidR="0046375C">
        <w:t xml:space="preserve"> </w:t>
      </w:r>
      <w:r w:rsidR="00CF7BB7">
        <w:t xml:space="preserve">Maintained </w:t>
      </w:r>
      <w:r w:rsidR="0033700A">
        <w:t>Assets</w:t>
      </w:r>
      <w:r w:rsidR="00CF7BB7">
        <w:t xml:space="preserve"> or the Returned Assets (as the case may be)</w:t>
      </w:r>
      <w:r w:rsidR="000C13B7">
        <w:t>.</w:t>
      </w:r>
    </w:p>
    <w:p w:rsidR="00665AE8" w:rsidRDefault="00907ECA" w:rsidP="008E159C">
      <w:pPr>
        <w:pStyle w:val="Definition"/>
      </w:pPr>
      <w:r w:rsidRPr="00F9001F">
        <w:rPr>
          <w:b/>
        </w:rPr>
        <w:t>Minor Modification</w:t>
      </w:r>
      <w:r w:rsidRPr="00100E52">
        <w:t xml:space="preserve"> means a Modification</w:t>
      </w:r>
      <w:r w:rsidR="002E3C1D">
        <w:t xml:space="preserve"> </w:t>
      </w:r>
      <w:r w:rsidR="001C34A6">
        <w:t>the estimated Base Costs of which</w:t>
      </w:r>
      <w:r w:rsidR="00665AE8">
        <w:t xml:space="preserve">, </w:t>
      </w:r>
      <w:r w:rsidR="005870CD">
        <w:t>if</w:t>
      </w:r>
      <w:r w:rsidR="00665AE8">
        <w:t xml:space="preserve"> the Modification </w:t>
      </w:r>
      <w:r w:rsidR="00A83546">
        <w:t>is in respect of</w:t>
      </w:r>
      <w:r w:rsidR="00665AE8">
        <w:t>:</w:t>
      </w:r>
    </w:p>
    <w:p w:rsidR="00665AE8" w:rsidRDefault="00A83546" w:rsidP="008E159C">
      <w:pPr>
        <w:pStyle w:val="DefinitionNum2"/>
      </w:pPr>
      <w:r>
        <w:t xml:space="preserve">the Works, the </w:t>
      </w:r>
      <w:r w:rsidR="000E007C">
        <w:t xml:space="preserve">Delivery </w:t>
      </w:r>
      <w:r>
        <w:t>Requirements or the Development Activities,</w:t>
      </w:r>
      <w:r w:rsidR="00665AE8">
        <w:t xml:space="preserve"> </w:t>
      </w:r>
      <w:r w:rsidR="001C34A6">
        <w:t>does not exceed</w:t>
      </w:r>
      <w:r w:rsidR="00464D82">
        <w:t xml:space="preserve"> $</w:t>
      </w:r>
      <w:r w:rsidR="00C96E48">
        <w:t>[</w:t>
      </w:r>
      <w:r w:rsidR="00E02365">
        <w:rPr>
          <w:highlight w:val="yellow"/>
        </w:rPr>
        <w:t>#</w:t>
      </w:r>
      <w:r w:rsidR="00C96E48">
        <w:t>]</w:t>
      </w:r>
      <w:r w:rsidR="00464D82">
        <w:t xml:space="preserve"> (</w:t>
      </w:r>
      <w:r w:rsidR="002018E3">
        <w:t xml:space="preserve">CPI </w:t>
      </w:r>
      <w:r w:rsidR="00464D82">
        <w:t>Indexed)</w:t>
      </w:r>
      <w:r>
        <w:t xml:space="preserve"> and will not delay Acceptance</w:t>
      </w:r>
      <w:r w:rsidR="00464D82">
        <w:t>;</w:t>
      </w:r>
      <w:r w:rsidR="001C34A6">
        <w:t xml:space="preserve"> and</w:t>
      </w:r>
    </w:p>
    <w:p w:rsidR="00464D82" w:rsidRPr="00A83546" w:rsidRDefault="00A83546" w:rsidP="008E159C">
      <w:pPr>
        <w:pStyle w:val="DefinitionNum2"/>
      </w:pPr>
      <w:r>
        <w:t xml:space="preserve">the Maintained Assets, </w:t>
      </w:r>
      <w:r w:rsidR="003020FD">
        <w:t>Service</w:t>
      </w:r>
      <w:r>
        <w:t xml:space="preserve"> Requirements or the Services</w:t>
      </w:r>
      <w:r w:rsidR="009206E7">
        <w:t>,</w:t>
      </w:r>
      <w:r w:rsidR="00665AE8">
        <w:t xml:space="preserve"> does not exceed $</w:t>
      </w:r>
      <w:r w:rsidR="00665AE8" w:rsidRPr="0005436D">
        <w:rPr>
          <w:highlight w:val="yellow"/>
        </w:rPr>
        <w:t>[</w:t>
      </w:r>
      <w:r w:rsidR="00E02365">
        <w:rPr>
          <w:highlight w:val="yellow"/>
        </w:rPr>
        <w:t>#</w:t>
      </w:r>
      <w:r w:rsidR="00665AE8" w:rsidRPr="0005436D">
        <w:rPr>
          <w:highlight w:val="yellow"/>
        </w:rPr>
        <w:t>]</w:t>
      </w:r>
      <w:r w:rsidR="00665AE8">
        <w:t xml:space="preserve"> (CPI </w:t>
      </w:r>
      <w:r w:rsidR="00FB5CE7">
        <w:t>Indexed</w:t>
      </w:r>
      <w:r>
        <w:t>)</w:t>
      </w:r>
      <w:r w:rsidR="00665AE8">
        <w:t xml:space="preserve"> and </w:t>
      </w:r>
      <w:r>
        <w:t>will not increase the recurrent cost</w:t>
      </w:r>
      <w:r w:rsidR="009B7CC5">
        <w:t>s</w:t>
      </w:r>
      <w:r>
        <w:t xml:space="preserve"> of the Services</w:t>
      </w:r>
      <w:r w:rsidR="009206E7">
        <w:t>,</w:t>
      </w:r>
      <w:r>
        <w:t xml:space="preserve"> </w:t>
      </w:r>
      <w:r w:rsidR="00C96E48" w:rsidRPr="002625CF">
        <w:rPr>
          <w:b/>
          <w:i/>
          <w:highlight w:val="yellow"/>
        </w:rPr>
        <w:t>[Not</w:t>
      </w:r>
      <w:r w:rsidR="007E0472" w:rsidRPr="002625CF">
        <w:rPr>
          <w:b/>
          <w:i/>
          <w:highlight w:val="yellow"/>
        </w:rPr>
        <w:t>e: T</w:t>
      </w:r>
      <w:r w:rsidR="00C96E48" w:rsidRPr="002625CF">
        <w:rPr>
          <w:b/>
          <w:i/>
          <w:highlight w:val="yellow"/>
        </w:rPr>
        <w:t>o be completed on a project specific basis</w:t>
      </w:r>
      <w:r w:rsidR="003A417A">
        <w:rPr>
          <w:b/>
          <w:i/>
          <w:highlight w:val="yellow"/>
        </w:rPr>
        <w:t>.</w:t>
      </w:r>
      <w:r w:rsidRPr="002625CF">
        <w:rPr>
          <w:b/>
          <w:i/>
          <w:highlight w:val="yellow"/>
        </w:rPr>
        <w:t>]</w:t>
      </w:r>
    </w:p>
    <w:p w:rsidR="00A83546" w:rsidRPr="00A83546" w:rsidRDefault="00A83546" w:rsidP="00A83546">
      <w:pPr>
        <w:pStyle w:val="DefinitionNum2"/>
        <w:numPr>
          <w:ilvl w:val="0"/>
          <w:numId w:val="0"/>
        </w:numPr>
        <w:ind w:left="964"/>
      </w:pPr>
      <w:r>
        <w:t>and will</w:t>
      </w:r>
      <w:r w:rsidRPr="00A83546">
        <w:t xml:space="preserve"> not </w:t>
      </w:r>
      <w:r w:rsidR="00003B00">
        <w:t xml:space="preserve">adversely impact the </w:t>
      </w:r>
      <w:r w:rsidR="000E007C">
        <w:t xml:space="preserve">Functions </w:t>
      </w:r>
      <w:r w:rsidR="00003B00">
        <w:t>or require any amendment to</w:t>
      </w:r>
      <w:r w:rsidRPr="00A83546">
        <w:t xml:space="preserve"> the FFP Warranty or </w:t>
      </w:r>
      <w:r>
        <w:t xml:space="preserve">any other warranty provided by Project Co </w:t>
      </w:r>
      <w:r w:rsidR="00003B00">
        <w:t xml:space="preserve">under a State Project Document </w:t>
      </w:r>
      <w:r>
        <w:t xml:space="preserve">in respect of the </w:t>
      </w:r>
      <w:r w:rsidR="00003B00">
        <w:t>Project Assets or the Services.</w:t>
      </w:r>
    </w:p>
    <w:p w:rsidR="002E4E78" w:rsidRPr="002E4E78" w:rsidRDefault="002E4E78" w:rsidP="008E159C">
      <w:pPr>
        <w:pStyle w:val="Definition"/>
      </w:pPr>
      <w:r>
        <w:rPr>
          <w:b/>
        </w:rPr>
        <w:t>Minor Modification Proposal</w:t>
      </w:r>
      <w:r>
        <w:t xml:space="preserve"> means a </w:t>
      </w:r>
      <w:r w:rsidR="00F81E5F">
        <w:t xml:space="preserve">proposal for a Minor Modification entitled "Minor Modification Proposal" and prepared </w:t>
      </w:r>
      <w:r w:rsidR="00DA1777">
        <w:t xml:space="preserve">in accordance with the </w:t>
      </w:r>
      <w:r w:rsidR="00F81E5F">
        <w:t xml:space="preserve">relevant requirements of the </w:t>
      </w:r>
      <w:r w:rsidR="00DA1777">
        <w:t>Change Compensation Principles</w:t>
      </w:r>
      <w:r>
        <w:t>.</w:t>
      </w:r>
    </w:p>
    <w:p w:rsidR="003E4491" w:rsidRPr="00E0404A" w:rsidRDefault="003E4491" w:rsidP="008E159C">
      <w:pPr>
        <w:pStyle w:val="Definition"/>
      </w:pPr>
      <w:r w:rsidRPr="00F81E5F">
        <w:rPr>
          <w:b/>
        </w:rPr>
        <w:t>Model Output Schedule</w:t>
      </w:r>
      <w:r w:rsidRPr="002625CF">
        <w:t xml:space="preserve"> </w:t>
      </w:r>
      <w:r w:rsidRPr="00B526D5">
        <w:t>means</w:t>
      </w:r>
      <w:r w:rsidR="00185E93">
        <w:t xml:space="preserve"> </w:t>
      </w:r>
      <w:r w:rsidR="008F6651" w:rsidRPr="00A81F64">
        <w:t xml:space="preserve">the work sheets in the Financial Model </w:t>
      </w:r>
      <w:r w:rsidR="008F6651" w:rsidRPr="003C4AD3">
        <w:t xml:space="preserve">identified as the Model Output Schedule, a printout of which is signed or initialled by the </w:t>
      </w:r>
      <w:r w:rsidR="006545F8">
        <w:t>State</w:t>
      </w:r>
      <w:r w:rsidR="008F6651" w:rsidRPr="003C4AD3">
        <w:t xml:space="preserve"> Representative</w:t>
      </w:r>
      <w:r w:rsidR="00F81E5F">
        <w:t xml:space="preserve"> and Project Co (amongst others), </w:t>
      </w:r>
      <w:r w:rsidR="00EA59F3">
        <w:t xml:space="preserve">in respect of the Financial Close Financial Model, at </w:t>
      </w:r>
      <w:r w:rsidR="00EA59F3">
        <w:lastRenderedPageBreak/>
        <w:t>Financial Close, and then</w:t>
      </w:r>
      <w:r w:rsidR="008F6651" w:rsidRPr="003C4AD3">
        <w:t xml:space="preserve"> on or before the date on which the Financial Model </w:t>
      </w:r>
      <w:r w:rsidR="003C127E">
        <w:t xml:space="preserve">is </w:t>
      </w:r>
      <w:r w:rsidR="008F6651" w:rsidRPr="003C4AD3">
        <w:t xml:space="preserve">updated in accordance with clause </w:t>
      </w:r>
      <w:r w:rsidR="008F6651" w:rsidRPr="006B1171">
        <w:fldChar w:fldCharType="begin"/>
      </w:r>
      <w:r w:rsidR="008F6651" w:rsidRPr="006B1171">
        <w:instrText xml:space="preserve"> REF _Ref106794948 \w \h  \* MERGEFORMAT </w:instrText>
      </w:r>
      <w:r w:rsidR="008F6651" w:rsidRPr="006B1171">
        <w:fldChar w:fldCharType="separate"/>
      </w:r>
      <w:r w:rsidR="00244644">
        <w:t>53</w:t>
      </w:r>
      <w:r w:rsidR="008F6651" w:rsidRPr="006B1171">
        <w:fldChar w:fldCharType="end"/>
      </w:r>
      <w:r w:rsidR="008F6651" w:rsidRPr="003C4AD3">
        <w:t>.</w:t>
      </w:r>
    </w:p>
    <w:p w:rsidR="003E4491" w:rsidRPr="00AC7179" w:rsidRDefault="003E4491" w:rsidP="008E159C">
      <w:pPr>
        <w:pStyle w:val="Definition"/>
      </w:pPr>
      <w:r w:rsidRPr="00D00F9E">
        <w:rPr>
          <w:b/>
        </w:rPr>
        <w:t>Model Variation Event</w:t>
      </w:r>
      <w:r w:rsidRPr="00D00F9E">
        <w:t xml:space="preserve"> has the meaning given in clause </w:t>
      </w:r>
      <w:r w:rsidRPr="00852C92">
        <w:fldChar w:fldCharType="begin"/>
      </w:r>
      <w:r w:rsidRPr="00A96B13">
        <w:instrText xml:space="preserve"> REF _Ref358046668 \w \h </w:instrText>
      </w:r>
      <w:r w:rsidRPr="00D00F9E">
        <w:instrText xml:space="preserve"> \* MERGEFORMAT </w:instrText>
      </w:r>
      <w:r w:rsidRPr="00852C92">
        <w:fldChar w:fldCharType="separate"/>
      </w:r>
      <w:r w:rsidR="00244644">
        <w:t>53.3</w:t>
      </w:r>
      <w:r w:rsidRPr="00852C92">
        <w:fldChar w:fldCharType="end"/>
      </w:r>
      <w:r w:rsidRPr="00852C92">
        <w:t>.</w:t>
      </w:r>
    </w:p>
    <w:p w:rsidR="003E4491" w:rsidRPr="00604F3A" w:rsidRDefault="003E4491" w:rsidP="008E159C">
      <w:pPr>
        <w:pStyle w:val="Definition"/>
      </w:pPr>
      <w:r w:rsidRPr="00604F3A">
        <w:rPr>
          <w:b/>
        </w:rPr>
        <w:t>Modification</w:t>
      </w:r>
      <w:r w:rsidRPr="002625CF">
        <w:t xml:space="preserve"> </w:t>
      </w:r>
      <w:r w:rsidRPr="00604F3A">
        <w:t>means:</w:t>
      </w:r>
    </w:p>
    <w:p w:rsidR="003020FD" w:rsidRPr="00DB5B46" w:rsidRDefault="00874216" w:rsidP="008E159C">
      <w:pPr>
        <w:pStyle w:val="DefinitionNum2"/>
      </w:pPr>
      <w:bookmarkStart w:id="52" w:name="_Ref447615426"/>
      <w:bookmarkStart w:id="53" w:name="_Ref359100632"/>
      <w:r>
        <w:t>during the Development Phase</w:t>
      </w:r>
      <w:bookmarkEnd w:id="52"/>
      <w:r w:rsidR="00FC182D" w:rsidRPr="00FC182D">
        <w:t xml:space="preserve"> </w:t>
      </w:r>
      <w:r w:rsidR="00FC182D" w:rsidRPr="00604F3A">
        <w:t xml:space="preserve">any change </w:t>
      </w:r>
      <w:r w:rsidR="00FC182D">
        <w:t xml:space="preserve">(including any addition, decrease, omission, deletion, demolition or removal) </w:t>
      </w:r>
      <w:r w:rsidR="00FC182D" w:rsidRPr="00604F3A">
        <w:t>to</w:t>
      </w:r>
      <w:r w:rsidR="00FC182D">
        <w:t xml:space="preserve"> the</w:t>
      </w:r>
      <w:r w:rsidR="00FC182D" w:rsidRPr="00604F3A">
        <w:t xml:space="preserve"> </w:t>
      </w:r>
      <w:r w:rsidR="00FC182D">
        <w:t xml:space="preserve">Works or </w:t>
      </w:r>
      <w:r w:rsidR="00FC182D" w:rsidRPr="00604F3A">
        <w:t xml:space="preserve">the </w:t>
      </w:r>
      <w:r w:rsidR="00427FF4">
        <w:t xml:space="preserve">Delivery </w:t>
      </w:r>
      <w:r w:rsidR="00FC182D">
        <w:t>Requirements;</w:t>
      </w:r>
    </w:p>
    <w:p w:rsidR="00E95F1D" w:rsidRDefault="00E95F1D" w:rsidP="008E159C">
      <w:pPr>
        <w:pStyle w:val="DefinitionNum2"/>
      </w:pPr>
      <w:bookmarkStart w:id="54" w:name="_Ref447205456"/>
      <w:bookmarkStart w:id="55" w:name="_Ref447614823"/>
      <w:bookmarkStart w:id="56" w:name="_Ref448322225"/>
      <w:bookmarkEnd w:id="53"/>
      <w:r>
        <w:t>a change to the way in which the Development Activities are carried out from that set out in the relevant Project Plan;</w:t>
      </w:r>
    </w:p>
    <w:p w:rsidR="003903F6" w:rsidRDefault="00291D3A" w:rsidP="008E159C">
      <w:pPr>
        <w:pStyle w:val="DefinitionNum2"/>
      </w:pPr>
      <w:r w:rsidRPr="00604F3A">
        <w:t xml:space="preserve">in the period </w:t>
      </w:r>
      <w:r>
        <w:t xml:space="preserve">after </w:t>
      </w:r>
      <w:r w:rsidRPr="00030F7B">
        <w:t>Commercial Acceptance</w:t>
      </w:r>
      <w:r>
        <w:t xml:space="preserve">, </w:t>
      </w:r>
      <w:r w:rsidR="003E4491">
        <w:t xml:space="preserve">a change </w:t>
      </w:r>
      <w:r w:rsidR="00100238">
        <w:t xml:space="preserve">(including any addition, decrease, omission, deletion, demolition or removal) to </w:t>
      </w:r>
      <w:r w:rsidR="00427FF4">
        <w:t xml:space="preserve">any </w:t>
      </w:r>
      <w:r w:rsidR="00857BB9">
        <w:t>Maintained Assets</w:t>
      </w:r>
      <w:r w:rsidR="003E4491">
        <w:t>;</w:t>
      </w:r>
      <w:bookmarkEnd w:id="54"/>
      <w:bookmarkEnd w:id="55"/>
      <w:bookmarkEnd w:id="56"/>
    </w:p>
    <w:p w:rsidR="00E02684" w:rsidRDefault="00291D3A" w:rsidP="008E159C">
      <w:pPr>
        <w:pStyle w:val="DefinitionNum2"/>
      </w:pPr>
      <w:bookmarkStart w:id="57" w:name="_Ref361063846"/>
      <w:bookmarkStart w:id="58" w:name="_Ref472416700"/>
      <w:bookmarkStart w:id="59" w:name="_Ref447616358"/>
      <w:bookmarkStart w:id="60" w:name="_Ref447205472"/>
      <w:r>
        <w:t>after the date of this Deed, a change to</w:t>
      </w:r>
      <w:r w:rsidR="002315E5">
        <w:t xml:space="preserve"> </w:t>
      </w:r>
      <w:r w:rsidR="007844DF">
        <w:t xml:space="preserve">the </w:t>
      </w:r>
      <w:bookmarkEnd w:id="57"/>
      <w:r w:rsidR="00427FF4">
        <w:t>Service</w:t>
      </w:r>
      <w:r w:rsidR="0040285D">
        <w:t xml:space="preserve"> Requirements</w:t>
      </w:r>
      <w:r w:rsidR="003E4491">
        <w:t xml:space="preserve"> or </w:t>
      </w:r>
      <w:r>
        <w:t>the Services</w:t>
      </w:r>
      <w:r w:rsidR="00427FF4">
        <w:t xml:space="preserve"> </w:t>
      </w:r>
      <w:r w:rsidR="00427FF4" w:rsidRPr="00427FF4">
        <w:t>(other than any Change in Law or Change in Policy in respect of any Law or Standard set out or referred to in, or necessarily to be inferred from, the Service Requirements)</w:t>
      </w:r>
      <w:r w:rsidR="00E02684">
        <w:t>;</w:t>
      </w:r>
      <w:bookmarkEnd w:id="58"/>
    </w:p>
    <w:p w:rsidR="00D30F0C" w:rsidRDefault="00D30F0C" w:rsidP="008E159C">
      <w:pPr>
        <w:pStyle w:val="DefinitionNum2"/>
      </w:pPr>
      <w:r>
        <w:t>a State Approval Event</w:t>
      </w:r>
      <w:r w:rsidR="00140C26">
        <w:t xml:space="preserve"> the subject of a Modification Proposal issued in accordance with clause </w:t>
      </w:r>
      <w:r w:rsidR="00140C26">
        <w:fldChar w:fldCharType="begin"/>
      </w:r>
      <w:r w:rsidR="00140C26">
        <w:instrText xml:space="preserve"> REF _Ref467499891 \w \h </w:instrText>
      </w:r>
      <w:r w:rsidR="00140C26">
        <w:fldChar w:fldCharType="separate"/>
      </w:r>
      <w:r w:rsidR="00244644">
        <w:t>6.1(d)</w:t>
      </w:r>
      <w:r w:rsidR="00140C26">
        <w:fldChar w:fldCharType="end"/>
      </w:r>
      <w:r>
        <w:t>;</w:t>
      </w:r>
    </w:p>
    <w:p w:rsidR="00E02684" w:rsidRDefault="00E02684" w:rsidP="008E159C">
      <w:pPr>
        <w:pStyle w:val="DefinitionNum2"/>
      </w:pPr>
      <w:r>
        <w:t>a Cont</w:t>
      </w:r>
      <w:r w:rsidR="00064864">
        <w:t>amination Compensation Event</w:t>
      </w:r>
      <w:r w:rsidR="00140C26">
        <w:t xml:space="preserve"> the subject of a Modification Proposal issued in accordance with clause</w:t>
      </w:r>
      <w:r w:rsidR="0057596C">
        <w:fldChar w:fldCharType="begin"/>
      </w:r>
      <w:r w:rsidR="0057596C">
        <w:instrText xml:space="preserve"> REF _Ref477767736 \r \h </w:instrText>
      </w:r>
      <w:r w:rsidR="0057596C">
        <w:fldChar w:fldCharType="separate"/>
      </w:r>
      <w:r w:rsidR="00244644">
        <w:t>11.7(a)</w:t>
      </w:r>
      <w:r w:rsidR="0057596C">
        <w:fldChar w:fldCharType="end"/>
      </w:r>
      <w:r w:rsidR="00064864">
        <w:t>;</w:t>
      </w:r>
    </w:p>
    <w:p w:rsidR="00064864" w:rsidRDefault="00E02684" w:rsidP="008E159C">
      <w:pPr>
        <w:pStyle w:val="DefinitionNum2"/>
      </w:pPr>
      <w:r>
        <w:t>a Compensable Change in Mandatory Requirements</w:t>
      </w:r>
      <w:r w:rsidR="00064864" w:rsidRPr="00064864">
        <w:t xml:space="preserve"> </w:t>
      </w:r>
      <w:r w:rsidR="00064864">
        <w:t xml:space="preserve">the subject of a Modification Proposal issued </w:t>
      </w:r>
      <w:r w:rsidR="00140C26">
        <w:t xml:space="preserve">in accordance with clause </w:t>
      </w:r>
      <w:r w:rsidR="00427FF4">
        <w:fldChar w:fldCharType="begin"/>
      </w:r>
      <w:r w:rsidR="00427FF4">
        <w:instrText xml:space="preserve"> REF _Ref506907240 \w \h </w:instrText>
      </w:r>
      <w:r w:rsidR="00427FF4">
        <w:fldChar w:fldCharType="separate"/>
      </w:r>
      <w:r w:rsidR="00244644">
        <w:t>35.2(a)</w:t>
      </w:r>
      <w:r w:rsidR="00427FF4">
        <w:fldChar w:fldCharType="end"/>
      </w:r>
      <w:r w:rsidR="00064864">
        <w:t>;</w:t>
      </w:r>
      <w:r w:rsidR="008E144D">
        <w:t xml:space="preserve"> </w:t>
      </w:r>
    </w:p>
    <w:p w:rsidR="007E58D7" w:rsidRDefault="00427FF4" w:rsidP="008E159C">
      <w:pPr>
        <w:pStyle w:val="DefinitionNum2"/>
      </w:pPr>
      <w:r>
        <w:t>an event occurs</w:t>
      </w:r>
      <w:r w:rsidR="00064864">
        <w:t xml:space="preserve"> which is expressly stated to</w:t>
      </w:r>
      <w:r w:rsidR="00590EF9">
        <w:t xml:space="preserve"> be a Modification under clause</w:t>
      </w:r>
      <w:r w:rsidR="00CC6F2D">
        <w:t xml:space="preserve"> </w:t>
      </w:r>
      <w:r w:rsidR="00CC6F2D">
        <w:fldChar w:fldCharType="begin"/>
      </w:r>
      <w:r w:rsidR="00CC6F2D">
        <w:instrText xml:space="preserve"> REF _Ref482712377 \r \h </w:instrText>
      </w:r>
      <w:r w:rsidR="00CC6F2D">
        <w:fldChar w:fldCharType="separate"/>
      </w:r>
      <w:r w:rsidR="00244644">
        <w:t>42.4(a)(i)</w:t>
      </w:r>
      <w:r w:rsidR="00CC6F2D">
        <w:fldChar w:fldCharType="end"/>
      </w:r>
      <w:r w:rsidR="0061623F">
        <w:t>,</w:t>
      </w:r>
      <w:r w:rsidR="00546284" w:rsidRPr="00546284">
        <w:t xml:space="preserve"> clause </w:t>
      </w:r>
      <w:r>
        <w:fldChar w:fldCharType="begin"/>
      </w:r>
      <w:r>
        <w:instrText xml:space="preserve"> REF _Ref507524084 \w \h </w:instrText>
      </w:r>
      <w:r>
        <w:fldChar w:fldCharType="separate"/>
      </w:r>
      <w:r w:rsidR="00244644">
        <w:t>42.4(b)</w:t>
      </w:r>
      <w:r>
        <w:fldChar w:fldCharType="end"/>
      </w:r>
      <w:r w:rsidR="00064864">
        <w:t xml:space="preserve"> or</w:t>
      </w:r>
      <w:r w:rsidR="00064864" w:rsidRPr="00064864">
        <w:t xml:space="preserve"> </w:t>
      </w:r>
      <w:r w:rsidR="00590EF9">
        <w:t xml:space="preserve">clause </w:t>
      </w:r>
      <w:r w:rsidR="00064864">
        <w:fldChar w:fldCharType="begin"/>
      </w:r>
      <w:r w:rsidR="00064864">
        <w:instrText xml:space="preserve"> REF _Ref462160879 \w \h </w:instrText>
      </w:r>
      <w:r w:rsidR="00064864">
        <w:fldChar w:fldCharType="separate"/>
      </w:r>
      <w:r w:rsidR="00244644">
        <w:t>42.5(b)</w:t>
      </w:r>
      <w:r w:rsidR="00064864">
        <w:fldChar w:fldCharType="end"/>
      </w:r>
      <w:r w:rsidR="007E58D7">
        <w:t>;</w:t>
      </w:r>
      <w:r w:rsidR="00A94A56">
        <w:t xml:space="preserve"> or</w:t>
      </w:r>
    </w:p>
    <w:p w:rsidR="00064864" w:rsidRDefault="007E58D7" w:rsidP="008E159C">
      <w:pPr>
        <w:pStyle w:val="DefinitionNum2"/>
      </w:pPr>
      <w:r>
        <w:t>[Not Used]</w:t>
      </w:r>
      <w:r w:rsidR="009206E7">
        <w:t>,</w:t>
      </w:r>
    </w:p>
    <w:bookmarkEnd w:id="59"/>
    <w:bookmarkEnd w:id="60"/>
    <w:p w:rsidR="00EE384E" w:rsidRDefault="003E4491" w:rsidP="008E159C">
      <w:pPr>
        <w:pStyle w:val="IndentParaLevel1"/>
      </w:pPr>
      <w:r w:rsidRPr="00604F3A">
        <w:t>but excluding</w:t>
      </w:r>
      <w:r w:rsidR="00EE384E">
        <w:t>:</w:t>
      </w:r>
    </w:p>
    <w:p w:rsidR="00E95F1D" w:rsidRPr="004C0939" w:rsidDel="00E006E3" w:rsidRDefault="00E95F1D" w:rsidP="008E159C">
      <w:pPr>
        <w:pStyle w:val="DefinitionNum2"/>
      </w:pPr>
      <w:r w:rsidRPr="004C0939" w:rsidDel="00E006E3">
        <w:t xml:space="preserve">a Change in Law or a Change in Policy unless it is a Compensable Change in Mandatory Requirements the subject of a Modification Proposal issued in accordance with clause </w:t>
      </w:r>
      <w:r>
        <w:fldChar w:fldCharType="begin"/>
      </w:r>
      <w:r>
        <w:instrText xml:space="preserve"> REF _Ref477767736 \w \h </w:instrText>
      </w:r>
      <w:r>
        <w:fldChar w:fldCharType="separate"/>
      </w:r>
      <w:r w:rsidR="00244644">
        <w:t>11.7(a)</w:t>
      </w:r>
      <w:r>
        <w:fldChar w:fldCharType="end"/>
      </w:r>
      <w:r w:rsidRPr="004C0939" w:rsidDel="00E006E3">
        <w:t>;</w:t>
      </w:r>
    </w:p>
    <w:p w:rsidR="006228F7" w:rsidRPr="007C26C3" w:rsidRDefault="00BD7CDD" w:rsidP="008E159C">
      <w:pPr>
        <w:pStyle w:val="DefinitionNum2"/>
      </w:pPr>
      <w:r w:rsidRPr="007C26C3">
        <w:t xml:space="preserve">where </w:t>
      </w:r>
      <w:r w:rsidR="00676D04" w:rsidRPr="007C26C3">
        <w:t xml:space="preserve">any </w:t>
      </w:r>
      <w:r w:rsidR="003E4491" w:rsidRPr="007C26C3">
        <w:t xml:space="preserve">change </w:t>
      </w:r>
      <w:r w:rsidR="00F81E5F" w:rsidRPr="007C26C3">
        <w:t xml:space="preserve">referred to in paragraphs </w:t>
      </w:r>
      <w:r w:rsidR="008E144D" w:rsidRPr="00635C5C">
        <w:fldChar w:fldCharType="begin"/>
      </w:r>
      <w:r w:rsidR="008E144D" w:rsidRPr="007C26C3">
        <w:instrText xml:space="preserve"> REF _Ref447615426 \w \h </w:instrText>
      </w:r>
      <w:r w:rsidR="006228F7" w:rsidRPr="00CD6276">
        <w:instrText xml:space="preserve"> \* MERGEFORMAT </w:instrText>
      </w:r>
      <w:r w:rsidR="008E144D" w:rsidRPr="00635C5C">
        <w:fldChar w:fldCharType="separate"/>
      </w:r>
      <w:r w:rsidR="00244644">
        <w:t>(a)</w:t>
      </w:r>
      <w:r w:rsidR="008E144D" w:rsidRPr="00635C5C">
        <w:fldChar w:fldCharType="end"/>
      </w:r>
      <w:r w:rsidR="008E144D" w:rsidRPr="007C26C3">
        <w:t xml:space="preserve"> to </w:t>
      </w:r>
      <w:r w:rsidR="00E95F1D">
        <w:fldChar w:fldCharType="begin"/>
      </w:r>
      <w:r w:rsidR="00E95F1D">
        <w:instrText xml:space="preserve"> REF _Ref472416700 \n \h </w:instrText>
      </w:r>
      <w:r w:rsidR="00E95F1D">
        <w:fldChar w:fldCharType="separate"/>
      </w:r>
      <w:r w:rsidR="00244644">
        <w:t>(d)</w:t>
      </w:r>
      <w:r w:rsidR="00E95F1D">
        <w:fldChar w:fldCharType="end"/>
      </w:r>
      <w:r w:rsidR="00250B75" w:rsidRPr="007C26C3">
        <w:t xml:space="preserve"> </w:t>
      </w:r>
      <w:r w:rsidR="00F81E5F" w:rsidRPr="007C26C3">
        <w:t xml:space="preserve">is </w:t>
      </w:r>
      <w:r w:rsidR="00250B75" w:rsidRPr="007C26C3">
        <w:t xml:space="preserve">required to ensure that the </w:t>
      </w:r>
      <w:r w:rsidR="000759AA" w:rsidRPr="007C26C3">
        <w:t>Project Assets</w:t>
      </w:r>
      <w:r w:rsidR="00AA23EB" w:rsidRPr="007C26C3">
        <w:t xml:space="preserve">, the </w:t>
      </w:r>
      <w:r w:rsidR="0092476D" w:rsidRPr="007C26C3">
        <w:t>Development Activities</w:t>
      </w:r>
      <w:r w:rsidR="00AA23EB" w:rsidRPr="007C26C3">
        <w:t xml:space="preserve"> or </w:t>
      </w:r>
      <w:r w:rsidR="00250B75" w:rsidRPr="007C26C3">
        <w:t xml:space="preserve">the </w:t>
      </w:r>
      <w:r w:rsidR="00351BF5" w:rsidRPr="007C26C3">
        <w:t>Services</w:t>
      </w:r>
      <w:r w:rsidR="00250B75" w:rsidRPr="007C26C3">
        <w:t xml:space="preserve"> </w:t>
      </w:r>
      <w:r w:rsidR="00AA23EB" w:rsidRPr="007C26C3">
        <w:t xml:space="preserve">(as the case may be) </w:t>
      </w:r>
      <w:r w:rsidR="00250B75" w:rsidRPr="007C26C3">
        <w:t xml:space="preserve">are otherwise in accordance with </w:t>
      </w:r>
      <w:r w:rsidR="00D14030" w:rsidRPr="007C26C3">
        <w:t>the requirements of this Deed</w:t>
      </w:r>
      <w:r w:rsidR="006228F7" w:rsidRPr="007C26C3">
        <w:t>; and</w:t>
      </w:r>
    </w:p>
    <w:p w:rsidR="003E4491" w:rsidRPr="007C26C3" w:rsidRDefault="006228F7" w:rsidP="008E159C">
      <w:pPr>
        <w:pStyle w:val="DefinitionNum2"/>
      </w:pPr>
      <w:r w:rsidRPr="007C26C3">
        <w:t>Augmentations</w:t>
      </w:r>
      <w:r w:rsidR="00250B75" w:rsidRPr="007C26C3">
        <w:t>.</w:t>
      </w:r>
    </w:p>
    <w:p w:rsidR="001647A2" w:rsidRDefault="001647A2" w:rsidP="008E159C">
      <w:pPr>
        <w:pStyle w:val="Definition"/>
      </w:pPr>
      <w:r w:rsidRPr="00EE432B">
        <w:rPr>
          <w:b/>
        </w:rPr>
        <w:t>Modification Order</w:t>
      </w:r>
      <w:r w:rsidRPr="008731DE">
        <w:t xml:space="preserve"> </w:t>
      </w:r>
      <w:r w:rsidR="004C6D8B">
        <w:t xml:space="preserve">means a Change Response entitled "Modification Order" issued under clause </w:t>
      </w:r>
      <w:r w:rsidR="00F71784">
        <w:fldChar w:fldCharType="begin"/>
      </w:r>
      <w:r w:rsidR="00F71784">
        <w:instrText xml:space="preserve"> REF _Ref459209090 \w \h </w:instrText>
      </w:r>
      <w:r w:rsidR="00F71784">
        <w:fldChar w:fldCharType="separate"/>
      </w:r>
      <w:r w:rsidR="00244644">
        <w:t>35</w:t>
      </w:r>
      <w:r w:rsidR="00F71784">
        <w:fldChar w:fldCharType="end"/>
      </w:r>
      <w:r w:rsidR="00E35C3C">
        <w:t xml:space="preserve"> and</w:t>
      </w:r>
      <w:r w:rsidR="00DF2003">
        <w:t xml:space="preserve"> </w:t>
      </w:r>
      <w:r w:rsidR="00E35C3C">
        <w:t>in accordance with the Change Compensation Principles</w:t>
      </w:r>
      <w:r w:rsidR="004C6D8B">
        <w:t>.</w:t>
      </w:r>
    </w:p>
    <w:p w:rsidR="00441930" w:rsidRPr="00163B20" w:rsidRDefault="00441930" w:rsidP="008E159C">
      <w:pPr>
        <w:pStyle w:val="Definition"/>
      </w:pPr>
      <w:r w:rsidRPr="00F22F1F">
        <w:rPr>
          <w:b/>
        </w:rPr>
        <w:t>Modification Proposal</w:t>
      </w:r>
      <w:r w:rsidRPr="00441930">
        <w:t xml:space="preserve"> </w:t>
      </w:r>
      <w:r w:rsidR="00105C7A">
        <w:t xml:space="preserve">means a Change Notice entitled "Modification Proposal" submitted by Project Co </w:t>
      </w:r>
      <w:r w:rsidR="002627D5">
        <w:t>under</w:t>
      </w:r>
      <w:r w:rsidR="00105C7A">
        <w:t xml:space="preserve"> </w:t>
      </w:r>
      <w:r w:rsidRPr="00441930">
        <w:t xml:space="preserve">clause </w:t>
      </w:r>
      <w:r w:rsidR="00606392">
        <w:fldChar w:fldCharType="begin"/>
      </w:r>
      <w:r w:rsidR="00606392">
        <w:instrText xml:space="preserve"> REF _Ref471329380 \w \h </w:instrText>
      </w:r>
      <w:r w:rsidR="00606392">
        <w:fldChar w:fldCharType="separate"/>
      </w:r>
      <w:r w:rsidR="00244644">
        <w:t>35.2(a)</w:t>
      </w:r>
      <w:r w:rsidR="00606392">
        <w:fldChar w:fldCharType="end"/>
      </w:r>
      <w:r w:rsidRPr="00441930">
        <w:t>.</w:t>
      </w:r>
    </w:p>
    <w:p w:rsidR="001554FA" w:rsidRPr="002E090F" w:rsidRDefault="001554FA" w:rsidP="008E159C">
      <w:pPr>
        <w:pStyle w:val="Definition"/>
      </w:pPr>
      <w:r>
        <w:rPr>
          <w:b/>
        </w:rPr>
        <w:t>Modification Proposal Quote</w:t>
      </w:r>
      <w:r>
        <w:t xml:space="preserve"> has the meaning given in clause</w:t>
      </w:r>
      <w:r w:rsidR="00186953">
        <w:t xml:space="preserve"> </w:t>
      </w:r>
      <w:r w:rsidR="00186953">
        <w:fldChar w:fldCharType="begin"/>
      </w:r>
      <w:r w:rsidR="00186953">
        <w:instrText xml:space="preserve"> REF _Ref507170504 \w \h </w:instrText>
      </w:r>
      <w:r w:rsidR="00186953">
        <w:fldChar w:fldCharType="separate"/>
      </w:r>
      <w:r w:rsidR="00244644">
        <w:t>35.3(b)</w:t>
      </w:r>
      <w:r w:rsidR="00186953">
        <w:fldChar w:fldCharType="end"/>
      </w:r>
      <w:r>
        <w:t>.</w:t>
      </w:r>
    </w:p>
    <w:p w:rsidR="004A0B7B" w:rsidRPr="002E090F" w:rsidRDefault="004A0B7B" w:rsidP="008E159C">
      <w:pPr>
        <w:pStyle w:val="Definition"/>
      </w:pPr>
      <w:r>
        <w:rPr>
          <w:b/>
        </w:rPr>
        <w:t>Modification Request</w:t>
      </w:r>
      <w:r>
        <w:t xml:space="preserve"> has the meaning given in clause</w:t>
      </w:r>
      <w:r w:rsidR="001554FA">
        <w:t> </w:t>
      </w:r>
      <w:r w:rsidR="001554FA">
        <w:fldChar w:fldCharType="begin"/>
      </w:r>
      <w:r w:rsidR="001554FA">
        <w:instrText xml:space="preserve"> REF _Ref408930503 \r \h </w:instrText>
      </w:r>
      <w:r w:rsidR="001554FA">
        <w:fldChar w:fldCharType="separate"/>
      </w:r>
      <w:r w:rsidR="00244644">
        <w:t>35.1(a)</w:t>
      </w:r>
      <w:r w:rsidR="001554FA">
        <w:fldChar w:fldCharType="end"/>
      </w:r>
      <w:r>
        <w:t>.</w:t>
      </w:r>
    </w:p>
    <w:p w:rsidR="003E4491" w:rsidRPr="00500931" w:rsidRDefault="003E4491" w:rsidP="008E159C">
      <w:pPr>
        <w:pStyle w:val="Definition"/>
      </w:pPr>
      <w:r w:rsidRPr="006B4CAD">
        <w:rPr>
          <w:b/>
        </w:rPr>
        <w:t xml:space="preserve">Month </w:t>
      </w:r>
      <w:r w:rsidRPr="006B4CAD">
        <w:t>means</w:t>
      </w:r>
      <w:r w:rsidRPr="006B4CAD">
        <w:rPr>
          <w:b/>
        </w:rPr>
        <w:t xml:space="preserve"> </w:t>
      </w:r>
      <w:r w:rsidRPr="006B4CAD">
        <w:t>a calendar month</w:t>
      </w:r>
      <w:r w:rsidR="007C32A2">
        <w:t xml:space="preserve">, </w:t>
      </w:r>
      <w:r w:rsidR="005830B4">
        <w:t>unless</w:t>
      </w:r>
      <w:r w:rsidR="007C32A2">
        <w:t>:</w:t>
      </w:r>
    </w:p>
    <w:p w:rsidR="005830B4" w:rsidRDefault="005830B4" w:rsidP="001939B6">
      <w:pPr>
        <w:pStyle w:val="DefinitionNum2"/>
      </w:pPr>
      <w:r>
        <w:lastRenderedPageBreak/>
        <w:t>the context otherwise requires; or</w:t>
      </w:r>
    </w:p>
    <w:p w:rsidR="007C32A2" w:rsidRPr="002E090F" w:rsidRDefault="006B6016" w:rsidP="001939B6">
      <w:pPr>
        <w:pStyle w:val="DefinitionNum2"/>
      </w:pPr>
      <w:r>
        <w:t xml:space="preserve">this Deed is </w:t>
      </w:r>
      <w:r w:rsidR="007C32A2">
        <w:t xml:space="preserve">terminated earlier, in which case the last </w:t>
      </w:r>
      <w:r w:rsidR="00A80E33">
        <w:t>Month</w:t>
      </w:r>
      <w:r w:rsidR="007C32A2">
        <w:t xml:space="preserve"> will be the period from the </w:t>
      </w:r>
      <w:r w:rsidR="00A80E33">
        <w:t xml:space="preserve">day after the end of the last calendar month </w:t>
      </w:r>
      <w:r w:rsidR="007C32A2">
        <w:t xml:space="preserve">immediately preceding the termination </w:t>
      </w:r>
      <w:r w:rsidR="00C07679">
        <w:t>to</w:t>
      </w:r>
      <w:r w:rsidR="007C32A2">
        <w:t xml:space="preserve"> the Expiry Date.</w:t>
      </w:r>
    </w:p>
    <w:p w:rsidR="00BA630E" w:rsidRPr="002E090F" w:rsidRDefault="00BA630E" w:rsidP="008E159C">
      <w:pPr>
        <w:pStyle w:val="Definition"/>
      </w:pPr>
      <w:r w:rsidRPr="00500931">
        <w:rPr>
          <w:b/>
        </w:rPr>
        <w:t>Monthly Developme</w:t>
      </w:r>
      <w:r w:rsidRPr="002210AF">
        <w:rPr>
          <w:b/>
        </w:rPr>
        <w:t>nt Phase Progress Report</w:t>
      </w:r>
      <w:r>
        <w:t xml:space="preserve"> means the Development Phase Report of that name.</w:t>
      </w:r>
    </w:p>
    <w:p w:rsidR="00BA630E" w:rsidRPr="002E090F" w:rsidRDefault="00BA630E" w:rsidP="008E159C">
      <w:pPr>
        <w:pStyle w:val="Definition"/>
      </w:pPr>
      <w:r w:rsidRPr="00BA630E">
        <w:rPr>
          <w:b/>
        </w:rPr>
        <w:t>Monthly Operati</w:t>
      </w:r>
      <w:r w:rsidR="00D8383F">
        <w:rPr>
          <w:b/>
        </w:rPr>
        <w:t>onal</w:t>
      </w:r>
      <w:r w:rsidRPr="00BA630E">
        <w:rPr>
          <w:b/>
        </w:rPr>
        <w:t xml:space="preserve"> Phase Performance Report</w:t>
      </w:r>
      <w:r w:rsidRPr="002552AB">
        <w:t xml:space="preserve"> means the Operati</w:t>
      </w:r>
      <w:r w:rsidR="00D8383F">
        <w:t>onal</w:t>
      </w:r>
      <w:r w:rsidRPr="002552AB">
        <w:t xml:space="preserve"> Phase Report of that name.</w:t>
      </w:r>
    </w:p>
    <w:p w:rsidR="008408B8" w:rsidRPr="009C67CC" w:rsidRDefault="008408B8" w:rsidP="008E159C">
      <w:pPr>
        <w:pStyle w:val="Definition"/>
      </w:pPr>
      <w:r>
        <w:rPr>
          <w:b/>
        </w:rPr>
        <w:t>Moral Rights</w:t>
      </w:r>
      <w:r w:rsidRPr="002625CF">
        <w:t xml:space="preserve"> </w:t>
      </w:r>
      <w:r>
        <w:t>has the meaning given in the Intellectual Property Schedule.</w:t>
      </w:r>
    </w:p>
    <w:p w:rsidR="00016217" w:rsidRPr="00F55FCF" w:rsidRDefault="00016217" w:rsidP="008E159C">
      <w:pPr>
        <w:pStyle w:val="Definition"/>
      </w:pPr>
      <w:r w:rsidRPr="00D75E38">
        <w:rPr>
          <w:b/>
        </w:rPr>
        <w:t>Moveable Assets</w:t>
      </w:r>
      <w:r w:rsidRPr="00F55FCF">
        <w:t xml:space="preserve"> means:</w:t>
      </w:r>
    </w:p>
    <w:p w:rsidR="00016217" w:rsidRDefault="00AD2DF0" w:rsidP="008E159C">
      <w:pPr>
        <w:pStyle w:val="DefinitionNum2"/>
      </w:pPr>
      <w:r>
        <w:t>Maintained Assets</w:t>
      </w:r>
      <w:r w:rsidR="005A0198">
        <w:t>;</w:t>
      </w:r>
    </w:p>
    <w:p w:rsidR="007E58D7" w:rsidRPr="0038657F" w:rsidRDefault="007E58D7" w:rsidP="008E159C">
      <w:pPr>
        <w:pStyle w:val="DefinitionNum2"/>
      </w:pPr>
      <w:r>
        <w:t>[Not Used];</w:t>
      </w:r>
    </w:p>
    <w:p w:rsidR="00EE384E" w:rsidRDefault="00016217" w:rsidP="008E159C">
      <w:pPr>
        <w:pStyle w:val="DefinitionNum2"/>
      </w:pPr>
      <w:bookmarkStart w:id="61" w:name="_Ref448408826"/>
      <w:r w:rsidRPr="0038657F">
        <w:t>all other chattels</w:t>
      </w:r>
      <w:bookmarkEnd w:id="61"/>
      <w:r w:rsidR="00EE384E">
        <w:t>:</w:t>
      </w:r>
    </w:p>
    <w:p w:rsidR="00101A6C" w:rsidRDefault="001976C5" w:rsidP="008E159C">
      <w:pPr>
        <w:pStyle w:val="DefinitionNum3"/>
      </w:pPr>
      <w:r w:rsidRPr="001976C5">
        <w:t xml:space="preserve">used by Project Co for the purpose of carrying out the </w:t>
      </w:r>
      <w:r w:rsidR="00351BF5">
        <w:t>Services</w:t>
      </w:r>
      <w:r w:rsidRPr="001976C5">
        <w:t xml:space="preserve"> and </w:t>
      </w:r>
      <w:r w:rsidR="00DD202F">
        <w:t xml:space="preserve">which are or will be </w:t>
      </w:r>
      <w:r w:rsidRPr="001976C5">
        <w:t xml:space="preserve">permanently stored within the </w:t>
      </w:r>
      <w:r w:rsidR="009D6935">
        <w:t>Operati</w:t>
      </w:r>
      <w:r w:rsidR="00D8383F">
        <w:t>onal</w:t>
      </w:r>
      <w:r w:rsidR="009D6935">
        <w:t xml:space="preserve"> Phase </w:t>
      </w:r>
      <w:r w:rsidR="004D1B1C">
        <w:t>Area</w:t>
      </w:r>
      <w:r w:rsidR="001554FA">
        <w:t>;</w:t>
      </w:r>
      <w:r w:rsidR="00E64439">
        <w:t xml:space="preserve"> </w:t>
      </w:r>
      <w:r w:rsidR="004676B9">
        <w:t>or</w:t>
      </w:r>
    </w:p>
    <w:p w:rsidR="007644D7" w:rsidRDefault="004676B9" w:rsidP="001939B6">
      <w:pPr>
        <w:pStyle w:val="DefinitionNum3"/>
      </w:pPr>
      <w:r>
        <w:t>which are include</w:t>
      </w:r>
      <w:r w:rsidR="00F620EA">
        <w:t xml:space="preserve">d in the </w:t>
      </w:r>
      <w:r>
        <w:t xml:space="preserve">Asset </w:t>
      </w:r>
      <w:r w:rsidR="008416F1">
        <w:t>Information System</w:t>
      </w:r>
      <w:r w:rsidR="007644D7">
        <w:t>,</w:t>
      </w:r>
    </w:p>
    <w:p w:rsidR="00016217" w:rsidRDefault="002627D5" w:rsidP="001939B6">
      <w:pPr>
        <w:pStyle w:val="IndentParaLevel1"/>
      </w:pPr>
      <w:r>
        <w:t xml:space="preserve">but excludes </w:t>
      </w:r>
      <w:r w:rsidR="007644D7">
        <w:t>Fixtures</w:t>
      </w:r>
      <w:r w:rsidR="00EE384E">
        <w:t>.</w:t>
      </w:r>
    </w:p>
    <w:p w:rsidR="00C946D9" w:rsidRPr="008E159C" w:rsidRDefault="00C946D9" w:rsidP="005B4D35">
      <w:pPr>
        <w:pStyle w:val="DefinitionNum3"/>
        <w:numPr>
          <w:ilvl w:val="0"/>
          <w:numId w:val="0"/>
        </w:numPr>
        <w:ind w:left="964"/>
        <w:rPr>
          <w:b/>
          <w:i/>
        </w:rPr>
      </w:pPr>
      <w:r w:rsidRPr="008E159C">
        <w:rPr>
          <w:b/>
          <w:i/>
          <w:highlight w:val="yellow"/>
        </w:rPr>
        <w:t>[Note: To be defin</w:t>
      </w:r>
      <w:r w:rsidR="005B4465" w:rsidRPr="008E159C">
        <w:rPr>
          <w:b/>
          <w:i/>
          <w:highlight w:val="yellow"/>
        </w:rPr>
        <w:t>ed</w:t>
      </w:r>
      <w:r w:rsidRPr="008E159C">
        <w:rPr>
          <w:b/>
          <w:i/>
          <w:highlight w:val="yellow"/>
        </w:rPr>
        <w:t xml:space="preserve"> on a project specific basis.]</w:t>
      </w:r>
    </w:p>
    <w:p w:rsidR="003E4491" w:rsidRDefault="003E4491" w:rsidP="00B64D80">
      <w:pPr>
        <w:pStyle w:val="Definition"/>
        <w:rPr>
          <w:lang w:eastAsia="zh-CN"/>
        </w:rPr>
      </w:pPr>
      <w:r w:rsidRPr="006B4CAD">
        <w:rPr>
          <w:b/>
        </w:rPr>
        <w:t>Native Title Claim</w:t>
      </w:r>
      <w:r w:rsidRPr="006B4CAD">
        <w:t xml:space="preserve"> means any claim or application under any Law or future Law relating to </w:t>
      </w:r>
      <w:r w:rsidRPr="00817C9D">
        <w:t xml:space="preserve">native title, including any application under section 61 of the </w:t>
      </w:r>
      <w:r w:rsidRPr="00817C9D">
        <w:rPr>
          <w:i/>
        </w:rPr>
        <w:t>Native Title Act 1993</w:t>
      </w:r>
      <w:r w:rsidRPr="00817C9D">
        <w:t xml:space="preserve"> (Cth).</w:t>
      </w:r>
    </w:p>
    <w:p w:rsidR="006305DF" w:rsidRPr="003E1F60" w:rsidRDefault="006305DF" w:rsidP="00B64D80">
      <w:pPr>
        <w:pStyle w:val="Definition"/>
        <w:rPr>
          <w:rFonts w:eastAsia="SimSun"/>
        </w:rPr>
      </w:pPr>
      <w:r w:rsidRPr="00BC1357">
        <w:rPr>
          <w:rFonts w:eastAsia="SimSun"/>
          <w:b/>
        </w:rPr>
        <w:t>Obsolescence</w:t>
      </w:r>
      <w:r w:rsidRPr="003E1F60">
        <w:rPr>
          <w:rFonts w:eastAsia="SimSun"/>
        </w:rPr>
        <w:t xml:space="preserve"> </w:t>
      </w:r>
      <w:r w:rsidR="00CE41D4">
        <w:rPr>
          <w:rFonts w:eastAsia="SimSun"/>
        </w:rPr>
        <w:t xml:space="preserve">or </w:t>
      </w:r>
      <w:r w:rsidR="00CE41D4" w:rsidRPr="00956EBA">
        <w:rPr>
          <w:rFonts w:eastAsia="SimSun"/>
          <w:b/>
        </w:rPr>
        <w:t>Obsolete</w:t>
      </w:r>
      <w:r w:rsidR="00CE41D4">
        <w:rPr>
          <w:rFonts w:eastAsia="SimSun"/>
        </w:rPr>
        <w:t xml:space="preserve"> </w:t>
      </w:r>
      <w:r>
        <w:rPr>
          <w:rFonts w:eastAsia="SimSun"/>
        </w:rPr>
        <w:t xml:space="preserve">means, in respect of a </w:t>
      </w:r>
      <w:r w:rsidR="006D15AB">
        <w:rPr>
          <w:rFonts w:eastAsia="SimSun"/>
        </w:rPr>
        <w:t xml:space="preserve">Maintained </w:t>
      </w:r>
      <w:r>
        <w:rPr>
          <w:rFonts w:eastAsia="SimSun"/>
        </w:rPr>
        <w:t>Asset</w:t>
      </w:r>
      <w:r w:rsidRPr="003E1F60">
        <w:rPr>
          <w:rFonts w:eastAsia="SimSun"/>
        </w:rPr>
        <w:t>:</w:t>
      </w:r>
    </w:p>
    <w:p w:rsidR="00426662" w:rsidRDefault="006305DF" w:rsidP="00B64D80">
      <w:pPr>
        <w:pStyle w:val="DefinitionNum2"/>
        <w:rPr>
          <w:rFonts w:eastAsia="SimSun"/>
        </w:rPr>
      </w:pPr>
      <w:bookmarkStart w:id="62" w:name="_Ref463819323"/>
      <w:r>
        <w:rPr>
          <w:rFonts w:eastAsia="SimSun"/>
        </w:rPr>
        <w:t>the</w:t>
      </w:r>
      <w:r w:rsidRPr="00B25580">
        <w:rPr>
          <w:rFonts w:eastAsia="SimSun"/>
        </w:rPr>
        <w:t xml:space="preserve"> </w:t>
      </w:r>
      <w:r w:rsidR="006D15AB">
        <w:rPr>
          <w:rFonts w:eastAsia="SimSun"/>
        </w:rPr>
        <w:t xml:space="preserve">Maintained </w:t>
      </w:r>
      <w:r>
        <w:rPr>
          <w:rFonts w:eastAsia="SimSun"/>
        </w:rPr>
        <w:t>Asset</w:t>
      </w:r>
      <w:r w:rsidRPr="00B25580">
        <w:rPr>
          <w:rFonts w:eastAsia="SimSun"/>
        </w:rPr>
        <w:t xml:space="preserve"> is no longer</w:t>
      </w:r>
      <w:r w:rsidR="00426662">
        <w:rPr>
          <w:rFonts w:eastAsia="SimSun"/>
        </w:rPr>
        <w:t>:</w:t>
      </w:r>
    </w:p>
    <w:p w:rsidR="00426662" w:rsidRDefault="006305DF" w:rsidP="00B64D80">
      <w:pPr>
        <w:pStyle w:val="DefinitionNum3"/>
        <w:rPr>
          <w:rFonts w:eastAsia="SimSun"/>
        </w:rPr>
      </w:pPr>
      <w:r w:rsidRPr="00B25580">
        <w:rPr>
          <w:rFonts w:eastAsia="SimSun"/>
        </w:rPr>
        <w:t>manufactured by its original manufacturer</w:t>
      </w:r>
      <w:r w:rsidR="00426662">
        <w:rPr>
          <w:rFonts w:eastAsia="SimSun"/>
        </w:rPr>
        <w:t xml:space="preserve">; </w:t>
      </w:r>
      <w:r w:rsidR="00015AB2">
        <w:rPr>
          <w:rFonts w:eastAsia="SimSun"/>
        </w:rPr>
        <w:t>or</w:t>
      </w:r>
    </w:p>
    <w:p w:rsidR="006305DF" w:rsidRPr="00F92AD5" w:rsidRDefault="00426662" w:rsidP="00B64D80">
      <w:pPr>
        <w:pStyle w:val="DefinitionNum3"/>
        <w:rPr>
          <w:rFonts w:eastAsia="SimSun"/>
        </w:rPr>
      </w:pPr>
      <w:r>
        <w:rPr>
          <w:rFonts w:eastAsia="SimSun"/>
        </w:rPr>
        <w:t>supported by the original manufacturer</w:t>
      </w:r>
      <w:r w:rsidR="006305DF" w:rsidRPr="00B25580">
        <w:rPr>
          <w:rFonts w:eastAsia="SimSun"/>
        </w:rPr>
        <w:t>;</w:t>
      </w:r>
      <w:bookmarkEnd w:id="62"/>
    </w:p>
    <w:p w:rsidR="006305DF" w:rsidRPr="00F92AD5" w:rsidRDefault="006305DF" w:rsidP="00B64D80">
      <w:pPr>
        <w:pStyle w:val="DefinitionNum2"/>
        <w:rPr>
          <w:rFonts w:eastAsia="SimSun"/>
        </w:rPr>
      </w:pPr>
      <w:r w:rsidRPr="004B69B9">
        <w:rPr>
          <w:rFonts w:eastAsia="SimSun"/>
        </w:rPr>
        <w:t xml:space="preserve">any </w:t>
      </w:r>
      <w:r w:rsidR="002B0678">
        <w:rPr>
          <w:rFonts w:eastAsia="SimSun"/>
        </w:rPr>
        <w:t>s</w:t>
      </w:r>
      <w:r w:rsidR="002B0678" w:rsidRPr="004B69B9">
        <w:rPr>
          <w:rFonts w:eastAsia="SimSun"/>
        </w:rPr>
        <w:t xml:space="preserve">pare </w:t>
      </w:r>
      <w:r w:rsidRPr="004B69B9">
        <w:rPr>
          <w:rFonts w:eastAsia="SimSun"/>
        </w:rPr>
        <w:t>o</w:t>
      </w:r>
      <w:r w:rsidRPr="00D75E38">
        <w:rPr>
          <w:rFonts w:eastAsia="SimSun"/>
        </w:rPr>
        <w:t xml:space="preserve">r component part </w:t>
      </w:r>
      <w:r>
        <w:rPr>
          <w:rFonts w:eastAsia="SimSun"/>
        </w:rPr>
        <w:t>is</w:t>
      </w:r>
      <w:r w:rsidRPr="00B25580">
        <w:rPr>
          <w:rFonts w:eastAsia="SimSun"/>
        </w:rPr>
        <w:t xml:space="preserve"> no longer generally available;</w:t>
      </w:r>
    </w:p>
    <w:p w:rsidR="006305DF" w:rsidRPr="00F92AD5" w:rsidRDefault="006305DF" w:rsidP="00B64D80">
      <w:pPr>
        <w:pStyle w:val="DefinitionNum2"/>
        <w:rPr>
          <w:rFonts w:eastAsia="SimSun"/>
        </w:rPr>
      </w:pPr>
      <w:r w:rsidRPr="004B69B9">
        <w:rPr>
          <w:rFonts w:eastAsia="SimSun"/>
        </w:rPr>
        <w:t xml:space="preserve">any </w:t>
      </w:r>
      <w:r w:rsidR="00EA59F3" w:rsidRPr="00EA59F3">
        <w:rPr>
          <w:rFonts w:eastAsia="SimSun"/>
        </w:rPr>
        <w:t xml:space="preserve">consumable materials required to support the operation, maintenance, repair or overhaul of </w:t>
      </w:r>
      <w:r w:rsidR="00E94399">
        <w:rPr>
          <w:rFonts w:eastAsia="SimSun"/>
        </w:rPr>
        <w:t>that Maintained Asset</w:t>
      </w:r>
      <w:r w:rsidR="00EA59F3" w:rsidRPr="00EA59F3">
        <w:rPr>
          <w:rFonts w:eastAsia="SimSun"/>
        </w:rPr>
        <w:t xml:space="preserve"> during the Term </w:t>
      </w:r>
      <w:r w:rsidRPr="00B25580">
        <w:rPr>
          <w:rFonts w:eastAsia="SimSun"/>
        </w:rPr>
        <w:t>are no longer generally available; or</w:t>
      </w:r>
    </w:p>
    <w:p w:rsidR="006305DF" w:rsidRPr="004B69B9" w:rsidRDefault="006305DF" w:rsidP="00B64D80">
      <w:pPr>
        <w:pStyle w:val="DefinitionNum2"/>
        <w:rPr>
          <w:rFonts w:eastAsia="SimSun"/>
        </w:rPr>
      </w:pPr>
      <w:bookmarkStart w:id="63" w:name="_Ref463819325"/>
      <w:r w:rsidRPr="004B69B9">
        <w:rPr>
          <w:rFonts w:eastAsia="SimSun"/>
        </w:rPr>
        <w:t>if it is software, it is no longer supported by its supplier</w:t>
      </w:r>
      <w:r w:rsidR="006D15AB">
        <w:rPr>
          <w:rFonts w:eastAsia="SimSun"/>
        </w:rPr>
        <w:t>.</w:t>
      </w:r>
      <w:bookmarkEnd w:id="63"/>
    </w:p>
    <w:p w:rsidR="006305DF" w:rsidRPr="00226782" w:rsidRDefault="006305DF" w:rsidP="00B64D80">
      <w:pPr>
        <w:pStyle w:val="Definition"/>
      </w:pPr>
      <w:r>
        <w:rPr>
          <w:b/>
        </w:rPr>
        <w:t>Obsolescence Plan</w:t>
      </w:r>
      <w:r>
        <w:t xml:space="preserve"> has the meaning given in clause </w:t>
      </w:r>
      <w:r w:rsidR="004470AB">
        <w:fldChar w:fldCharType="begin"/>
      </w:r>
      <w:r w:rsidR="004470AB">
        <w:instrText xml:space="preserve"> REF _Ref459795914 \w \h </w:instrText>
      </w:r>
      <w:r w:rsidR="004470AB">
        <w:fldChar w:fldCharType="separate"/>
      </w:r>
      <w:r w:rsidR="00244644">
        <w:t>28.5(a)(ii)</w:t>
      </w:r>
      <w:r w:rsidR="004470AB">
        <w:fldChar w:fldCharType="end"/>
      </w:r>
      <w:r>
        <w:t>.</w:t>
      </w:r>
    </w:p>
    <w:p w:rsidR="00132F1C" w:rsidRPr="00844913" w:rsidRDefault="00132F1C" w:rsidP="00B64D80">
      <w:pPr>
        <w:pStyle w:val="Definition"/>
      </w:pPr>
      <w:r>
        <w:rPr>
          <w:b/>
        </w:rPr>
        <w:t>OHS Legislation</w:t>
      </w:r>
      <w:r w:rsidRPr="002625CF">
        <w:t xml:space="preserve"> </w:t>
      </w:r>
      <w:r w:rsidRPr="00132F1C">
        <w:t xml:space="preserve">means all Laws in connection with occupational health and safety including the </w:t>
      </w:r>
      <w:r w:rsidRPr="00AD77A0">
        <w:rPr>
          <w:i/>
        </w:rPr>
        <w:t>Occupational Health and Safety Act 2004</w:t>
      </w:r>
      <w:r w:rsidRPr="00132F1C">
        <w:t xml:space="preserve"> (Vic), the </w:t>
      </w:r>
      <w:r w:rsidRPr="00AD77A0">
        <w:t>OHS Regulations</w:t>
      </w:r>
      <w:r>
        <w:t xml:space="preserve">, </w:t>
      </w:r>
      <w:r w:rsidRPr="00132F1C">
        <w:t xml:space="preserve">all other regulations made under the </w:t>
      </w:r>
      <w:r w:rsidRPr="00AD77A0">
        <w:rPr>
          <w:i/>
        </w:rPr>
        <w:t>Occupational Health and Safety Act 2004</w:t>
      </w:r>
      <w:r w:rsidRPr="00132F1C">
        <w:t xml:space="preserve"> (Vic)</w:t>
      </w:r>
      <w:r>
        <w:t xml:space="preserve"> </w:t>
      </w:r>
      <w:r w:rsidRPr="00F40E11">
        <w:t>and any</w:t>
      </w:r>
      <w:r>
        <w:t xml:space="preserve"> related</w:t>
      </w:r>
      <w:r w:rsidRPr="00F40E11">
        <w:t xml:space="preserve"> codes of practice, guidelines and advisory standards</w:t>
      </w:r>
      <w:r>
        <w:t xml:space="preserve"> applicable to the Project Activities</w:t>
      </w:r>
      <w:r w:rsidRPr="00844913">
        <w:t>.</w:t>
      </w:r>
    </w:p>
    <w:p w:rsidR="00132F1C" w:rsidRDefault="00132F1C" w:rsidP="00B64D80">
      <w:pPr>
        <w:pStyle w:val="Definition"/>
      </w:pPr>
      <w:r>
        <w:rPr>
          <w:b/>
          <w:bCs/>
          <w:w w:val="105"/>
        </w:rPr>
        <w:t>OHS Regulations</w:t>
      </w:r>
      <w:r w:rsidRPr="002625CF">
        <w:rPr>
          <w:bCs/>
          <w:spacing w:val="5"/>
          <w:w w:val="105"/>
        </w:rPr>
        <w:t xml:space="preserve"> </w:t>
      </w:r>
      <w:r>
        <w:rPr>
          <w:w w:val="105"/>
        </w:rPr>
        <w:t>means</w:t>
      </w:r>
      <w:r>
        <w:rPr>
          <w:spacing w:val="-9"/>
          <w:w w:val="105"/>
        </w:rPr>
        <w:t xml:space="preserve"> </w:t>
      </w:r>
      <w:r>
        <w:rPr>
          <w:w w:val="105"/>
        </w:rPr>
        <w:t>the</w:t>
      </w:r>
      <w:r>
        <w:rPr>
          <w:spacing w:val="10"/>
          <w:w w:val="105"/>
        </w:rPr>
        <w:t xml:space="preserve"> </w:t>
      </w:r>
      <w:r w:rsidRPr="00AD77A0">
        <w:rPr>
          <w:i/>
          <w:w w:val="105"/>
        </w:rPr>
        <w:t>Occupational</w:t>
      </w:r>
      <w:r w:rsidRPr="00AD77A0">
        <w:rPr>
          <w:i/>
          <w:spacing w:val="7"/>
          <w:w w:val="105"/>
        </w:rPr>
        <w:t xml:space="preserve"> </w:t>
      </w:r>
      <w:r w:rsidRPr="00AD77A0">
        <w:rPr>
          <w:i/>
          <w:w w:val="105"/>
        </w:rPr>
        <w:t>Health</w:t>
      </w:r>
      <w:r w:rsidRPr="00AD77A0">
        <w:rPr>
          <w:i/>
          <w:spacing w:val="-2"/>
          <w:w w:val="105"/>
        </w:rPr>
        <w:t xml:space="preserve"> </w:t>
      </w:r>
      <w:r w:rsidRPr="00AD77A0">
        <w:rPr>
          <w:i/>
          <w:w w:val="105"/>
        </w:rPr>
        <w:t>and</w:t>
      </w:r>
      <w:r w:rsidRPr="00AD77A0">
        <w:rPr>
          <w:i/>
          <w:spacing w:val="1"/>
          <w:w w:val="105"/>
        </w:rPr>
        <w:t xml:space="preserve"> </w:t>
      </w:r>
      <w:r w:rsidRPr="00AD77A0">
        <w:rPr>
          <w:i/>
          <w:w w:val="105"/>
        </w:rPr>
        <w:t>Safety</w:t>
      </w:r>
      <w:r w:rsidRPr="00AD77A0">
        <w:rPr>
          <w:i/>
          <w:spacing w:val="5"/>
          <w:w w:val="105"/>
        </w:rPr>
        <w:t xml:space="preserve"> </w:t>
      </w:r>
      <w:r w:rsidRPr="00AD77A0">
        <w:rPr>
          <w:i/>
          <w:w w:val="105"/>
        </w:rPr>
        <w:t>Regulations</w:t>
      </w:r>
      <w:r w:rsidRPr="00AD77A0">
        <w:rPr>
          <w:i/>
          <w:spacing w:val="6"/>
          <w:w w:val="105"/>
        </w:rPr>
        <w:t xml:space="preserve"> </w:t>
      </w:r>
      <w:r w:rsidR="00427FF4">
        <w:rPr>
          <w:i/>
          <w:w w:val="105"/>
        </w:rPr>
        <w:t>2017</w:t>
      </w:r>
      <w:r w:rsidR="00427FF4">
        <w:rPr>
          <w:spacing w:val="-13"/>
          <w:w w:val="105"/>
        </w:rPr>
        <w:t xml:space="preserve"> </w:t>
      </w:r>
      <w:r>
        <w:rPr>
          <w:w w:val="105"/>
        </w:rPr>
        <w:t>(Vic).</w:t>
      </w:r>
    </w:p>
    <w:p w:rsidR="00F00397" w:rsidRPr="00BE6C4E" w:rsidRDefault="00F00397" w:rsidP="00B64D80">
      <w:pPr>
        <w:pStyle w:val="Definition"/>
      </w:pPr>
      <w:r w:rsidRPr="00BC1357">
        <w:rPr>
          <w:b/>
        </w:rPr>
        <w:lastRenderedPageBreak/>
        <w:t>Operating Year</w:t>
      </w:r>
      <w:r w:rsidRPr="00BE6C4E">
        <w:t xml:space="preserve"> means:</w:t>
      </w:r>
    </w:p>
    <w:p w:rsidR="00F00397" w:rsidRPr="0011485E" w:rsidRDefault="00F00397" w:rsidP="00B64D80">
      <w:pPr>
        <w:pStyle w:val="DefinitionNum2"/>
      </w:pPr>
      <w:bookmarkStart w:id="64" w:name="_Ref482968195"/>
      <w:r w:rsidRPr="00BE6C4E">
        <w:t xml:space="preserve">for the first </w:t>
      </w:r>
      <w:r>
        <w:t xml:space="preserve">Operating </w:t>
      </w:r>
      <w:r w:rsidRPr="00BE6C4E">
        <w:t xml:space="preserve">Year, the period </w:t>
      </w:r>
      <w:r w:rsidRPr="0011485E">
        <w:t>commencing on the Operational Commencement Date and ending on the next 30 June;</w:t>
      </w:r>
      <w:bookmarkEnd w:id="64"/>
    </w:p>
    <w:p w:rsidR="00F00397" w:rsidRPr="00BE6C4E" w:rsidRDefault="00F00397" w:rsidP="00B64D80">
      <w:pPr>
        <w:pStyle w:val="DefinitionNum2"/>
      </w:pPr>
      <w:bookmarkStart w:id="65" w:name="_Ref482712491"/>
      <w:r w:rsidRPr="00BE6C4E">
        <w:t>subject to paragraph </w:t>
      </w:r>
      <w:r w:rsidR="009C1331">
        <w:fldChar w:fldCharType="begin"/>
      </w:r>
      <w:r w:rsidR="009C1331">
        <w:instrText xml:space="preserve"> REF _Ref503279959 \w \h </w:instrText>
      </w:r>
      <w:r w:rsidR="009C1331">
        <w:fldChar w:fldCharType="separate"/>
      </w:r>
      <w:r w:rsidR="00244644">
        <w:t>(c)</w:t>
      </w:r>
      <w:r w:rsidR="009C1331">
        <w:fldChar w:fldCharType="end"/>
      </w:r>
      <w:r w:rsidRPr="00BE6C4E">
        <w:t xml:space="preserve">, each subsequent 12 </w:t>
      </w:r>
      <w:r>
        <w:t>Month</w:t>
      </w:r>
      <w:r w:rsidRPr="00BE6C4E">
        <w:t xml:space="preserve"> period during the </w:t>
      </w:r>
      <w:r>
        <w:t xml:space="preserve">Operational Phase </w:t>
      </w:r>
      <w:r w:rsidRPr="00BE6C4E">
        <w:t>commencing on 1 July and ending on 30 June; and</w:t>
      </w:r>
      <w:bookmarkEnd w:id="65"/>
    </w:p>
    <w:p w:rsidR="00F00397" w:rsidRPr="00C34C6B" w:rsidRDefault="00F00397" w:rsidP="00B64D80">
      <w:pPr>
        <w:pStyle w:val="DefinitionNum2"/>
      </w:pPr>
      <w:bookmarkStart w:id="66" w:name="_Ref503279959"/>
      <w:r w:rsidRPr="001F7AE3">
        <w:t>for the final Operating Year, the period from the end of the last full Operating Year (as defined in paragraph </w:t>
      </w:r>
      <w:r w:rsidR="00CC6F2D">
        <w:fldChar w:fldCharType="begin"/>
      </w:r>
      <w:r w:rsidR="00CC6F2D">
        <w:instrText xml:space="preserve"> REF _Ref482712491 \r \h </w:instrText>
      </w:r>
      <w:r w:rsidR="00CC6F2D">
        <w:fldChar w:fldCharType="separate"/>
      </w:r>
      <w:r w:rsidR="00244644">
        <w:t>(b)</w:t>
      </w:r>
      <w:r w:rsidR="00CC6F2D">
        <w:fldChar w:fldCharType="end"/>
      </w:r>
      <w:r>
        <w:t>)</w:t>
      </w:r>
      <w:r w:rsidRPr="00C34C6B">
        <w:t xml:space="preserve"> to the Expiry Date</w:t>
      </w:r>
      <w:r>
        <w:t>.</w:t>
      </w:r>
      <w:bookmarkEnd w:id="66"/>
    </w:p>
    <w:p w:rsidR="00F00397" w:rsidRPr="003D238C" w:rsidRDefault="00F00397" w:rsidP="00B64D80">
      <w:pPr>
        <w:pStyle w:val="Definition"/>
      </w:pPr>
      <w:r w:rsidRPr="00CD6276">
        <w:rPr>
          <w:b/>
        </w:rPr>
        <w:t>Operati</w:t>
      </w:r>
      <w:r>
        <w:rPr>
          <w:b/>
        </w:rPr>
        <w:t>onal</w:t>
      </w:r>
      <w:r w:rsidRPr="00CD6276">
        <w:rPr>
          <w:b/>
        </w:rPr>
        <w:t xml:space="preserve"> Base Costs</w:t>
      </w:r>
      <w:r>
        <w:t xml:space="preserve"> has the meaning given in the </w:t>
      </w:r>
      <w:r w:rsidR="002625CF">
        <w:t>Change Compensation Principles.</w:t>
      </w:r>
    </w:p>
    <w:p w:rsidR="00F00397" w:rsidRPr="002E090F" w:rsidRDefault="00F00397" w:rsidP="00B64D80">
      <w:pPr>
        <w:pStyle w:val="Definition"/>
      </w:pPr>
      <w:r w:rsidRPr="004C7349">
        <w:rPr>
          <w:b/>
        </w:rPr>
        <w:t>Operational Commencement Date</w:t>
      </w:r>
      <w:r w:rsidRPr="004C7349">
        <w:t xml:space="preserve"> means</w:t>
      </w:r>
      <w:r w:rsidRPr="00B83079">
        <w:t xml:space="preserve"> </w:t>
      </w:r>
      <w:r w:rsidRPr="004C7349">
        <w:t xml:space="preserve">the day after </w:t>
      </w:r>
      <w:r w:rsidRPr="00DB5B46">
        <w:t xml:space="preserve">the </w:t>
      </w:r>
      <w:r w:rsidRPr="00030F7B">
        <w:t>Date of Commercial Acceptance</w:t>
      </w:r>
      <w:r w:rsidRPr="00DB5B46">
        <w:t>.</w:t>
      </w:r>
    </w:p>
    <w:p w:rsidR="00F00397" w:rsidRPr="00CD6276" w:rsidRDefault="00F00397" w:rsidP="00B64D80">
      <w:pPr>
        <w:pStyle w:val="Definition"/>
      </w:pPr>
      <w:r>
        <w:rPr>
          <w:b/>
        </w:rPr>
        <w:t>Operational</w:t>
      </w:r>
      <w:r w:rsidRPr="00030F7B">
        <w:rPr>
          <w:b/>
        </w:rPr>
        <w:t xml:space="preserve"> Management Plan</w:t>
      </w:r>
      <w:r w:rsidRPr="00030F7B">
        <w:t xml:space="preserve"> means the Project </w:t>
      </w:r>
      <w:r w:rsidRPr="00030F7B">
        <w:rPr>
          <w:lang w:eastAsia="zh-CN"/>
        </w:rPr>
        <w:t>Plan of that name.</w:t>
      </w:r>
    </w:p>
    <w:p w:rsidR="006305DF" w:rsidRDefault="006305DF" w:rsidP="00B64D80">
      <w:pPr>
        <w:pStyle w:val="Definition"/>
      </w:pPr>
      <w:r w:rsidRPr="00DB5B46">
        <w:rPr>
          <w:b/>
        </w:rPr>
        <w:t>Operati</w:t>
      </w:r>
      <w:r w:rsidR="00D8383F">
        <w:rPr>
          <w:b/>
        </w:rPr>
        <w:t>onal</w:t>
      </w:r>
      <w:r w:rsidRPr="00DB5B46">
        <w:rPr>
          <w:b/>
        </w:rPr>
        <w:t xml:space="preserve"> Phase</w:t>
      </w:r>
      <w:r w:rsidRPr="002625CF">
        <w:t xml:space="preserve"> </w:t>
      </w:r>
      <w:r w:rsidRPr="00E92998">
        <w:t xml:space="preserve">means the period beginning on the </w:t>
      </w:r>
      <w:r w:rsidR="00C07679" w:rsidRPr="00C07679">
        <w:t>Operational Commencement Date</w:t>
      </w:r>
      <w:r w:rsidRPr="00DB5B46">
        <w:t xml:space="preserve"> </w:t>
      </w:r>
      <w:r w:rsidRPr="00E92998">
        <w:t>and ending on the</w:t>
      </w:r>
      <w:r w:rsidRPr="00DD30DB">
        <w:t xml:space="preserve"> Expiry Date.</w:t>
      </w:r>
    </w:p>
    <w:p w:rsidR="00AC4915" w:rsidRDefault="00AC4915" w:rsidP="00B64D80">
      <w:pPr>
        <w:pStyle w:val="Definition"/>
      </w:pPr>
      <w:r>
        <w:rPr>
          <w:b/>
        </w:rPr>
        <w:t>Operati</w:t>
      </w:r>
      <w:r w:rsidR="00D8383F">
        <w:rPr>
          <w:b/>
        </w:rPr>
        <w:t>onal</w:t>
      </w:r>
      <w:r>
        <w:rPr>
          <w:b/>
        </w:rPr>
        <w:t xml:space="preserve"> Phase Area</w:t>
      </w:r>
      <w:r w:rsidRPr="00604F3A">
        <w:t xml:space="preserve"> mean</w:t>
      </w:r>
      <w:r>
        <w:t>s</w:t>
      </w:r>
      <w:r w:rsidR="004D1B1C">
        <w:t xml:space="preserve"> </w:t>
      </w:r>
      <w:r w:rsidR="0074454B">
        <w:t xml:space="preserve">the land described as the Operational Phase Area in </w:t>
      </w:r>
      <w:r w:rsidR="0074454B" w:rsidRPr="00FF4546">
        <w:t>[</w:t>
      </w:r>
      <w:r w:rsidR="00E02365">
        <w:rPr>
          <w:highlight w:val="yellow"/>
        </w:rPr>
        <w:t>#</w:t>
      </w:r>
      <w:r w:rsidR="0074454B" w:rsidRPr="00FF4546">
        <w:t>]</w:t>
      </w:r>
      <w:r w:rsidR="0074454B">
        <w:t xml:space="preserve"> of the PSDR</w:t>
      </w:r>
      <w:r w:rsidR="004D1B1C" w:rsidRPr="004D1B1C">
        <w:t>.</w:t>
      </w:r>
    </w:p>
    <w:p w:rsidR="004D1B1C" w:rsidRPr="00956EBA" w:rsidRDefault="004D1B1C" w:rsidP="00B64D80">
      <w:pPr>
        <w:pStyle w:val="Definition"/>
      </w:pPr>
      <w:r w:rsidRPr="004D1B1C">
        <w:rPr>
          <w:b/>
        </w:rPr>
        <w:t>Operati</w:t>
      </w:r>
      <w:r w:rsidR="00D8383F">
        <w:rPr>
          <w:b/>
        </w:rPr>
        <w:t>onal</w:t>
      </w:r>
      <w:r w:rsidRPr="004D1B1C">
        <w:rPr>
          <w:b/>
        </w:rPr>
        <w:t xml:space="preserve"> Phase Area Plan</w:t>
      </w:r>
      <w:r w:rsidRPr="002625CF">
        <w:t xml:space="preserve"> </w:t>
      </w:r>
      <w:r w:rsidRPr="00956EBA">
        <w:t>means the plan of that name annexed to the Operati</w:t>
      </w:r>
      <w:r w:rsidR="00D8383F">
        <w:t>onal</w:t>
      </w:r>
      <w:r w:rsidRPr="00956EBA">
        <w:t xml:space="preserve"> Phase </w:t>
      </w:r>
      <w:r w:rsidR="00E31B5A">
        <w:t>Licence</w:t>
      </w:r>
      <w:r w:rsidR="00E31B5A" w:rsidRPr="00956EBA">
        <w:t xml:space="preserve"> </w:t>
      </w:r>
      <w:r w:rsidRPr="00956EBA">
        <w:t>which sets out the Operati</w:t>
      </w:r>
      <w:r w:rsidR="00D8383F">
        <w:t>onal</w:t>
      </w:r>
      <w:r w:rsidRPr="00956EBA">
        <w:t xml:space="preserve"> Phase Area.</w:t>
      </w:r>
    </w:p>
    <w:p w:rsidR="002627D5" w:rsidRPr="001939B6" w:rsidRDefault="002627D5" w:rsidP="00B64D80">
      <w:pPr>
        <w:pStyle w:val="Definition"/>
      </w:pPr>
      <w:r>
        <w:rPr>
          <w:b/>
        </w:rPr>
        <w:t xml:space="preserve">Operational Phase Force Majeure Event Costs </w:t>
      </w:r>
      <w:r>
        <w:t>has the meaning given in the Change Compensation Principles.</w:t>
      </w:r>
    </w:p>
    <w:p w:rsidR="006305DF" w:rsidRDefault="006305DF" w:rsidP="00B64D80">
      <w:pPr>
        <w:pStyle w:val="Definition"/>
      </w:pPr>
      <w:r w:rsidRPr="00BC1357">
        <w:rPr>
          <w:b/>
        </w:rPr>
        <w:t>Operati</w:t>
      </w:r>
      <w:r w:rsidR="00D8383F">
        <w:rPr>
          <w:b/>
        </w:rPr>
        <w:t>onal</w:t>
      </w:r>
      <w:r w:rsidRPr="00BC1357">
        <w:rPr>
          <w:b/>
        </w:rPr>
        <w:t xml:space="preserve"> Phase Insurances</w:t>
      </w:r>
      <w:r w:rsidRPr="006B4CAD">
        <w:t xml:space="preserve"> means the Insurances referred to in </w:t>
      </w:r>
      <w:r>
        <w:t xml:space="preserve">Part B </w:t>
      </w:r>
      <w:r w:rsidRPr="006B4CAD">
        <w:t xml:space="preserve">of </w:t>
      </w:r>
      <w:r>
        <w:t>the Insurance Schedule</w:t>
      </w:r>
      <w:r w:rsidRPr="006B4CAD">
        <w:t>.</w:t>
      </w:r>
    </w:p>
    <w:p w:rsidR="008722F3" w:rsidRDefault="006305DF">
      <w:pPr>
        <w:pStyle w:val="Definition"/>
      </w:pPr>
      <w:r w:rsidRPr="00B0094B">
        <w:rPr>
          <w:b/>
        </w:rPr>
        <w:t>Operati</w:t>
      </w:r>
      <w:r w:rsidR="00D8383F" w:rsidRPr="00B0094B">
        <w:rPr>
          <w:b/>
        </w:rPr>
        <w:t>onal</w:t>
      </w:r>
      <w:r w:rsidRPr="00B0094B">
        <w:rPr>
          <w:b/>
        </w:rPr>
        <w:t xml:space="preserve"> Phase </w:t>
      </w:r>
      <w:r w:rsidR="00650AE3" w:rsidRPr="00B0094B">
        <w:rPr>
          <w:b/>
        </w:rPr>
        <w:t>Licence</w:t>
      </w:r>
      <w:r w:rsidR="00650AE3" w:rsidRPr="00A81F64">
        <w:t xml:space="preserve"> </w:t>
      </w:r>
      <w:r w:rsidR="00B0094B">
        <w:t xml:space="preserve">has the meaning given in clause </w:t>
      </w:r>
      <w:r w:rsidR="00B0094B">
        <w:fldChar w:fldCharType="begin"/>
      </w:r>
      <w:r w:rsidR="00B0094B">
        <w:instrText xml:space="preserve"> REF _Ref503254620 \w \h </w:instrText>
      </w:r>
      <w:r w:rsidR="00B0094B">
        <w:fldChar w:fldCharType="separate"/>
      </w:r>
      <w:r w:rsidR="00244644">
        <w:t>28.1(a)</w:t>
      </w:r>
      <w:r w:rsidR="00B0094B">
        <w:fldChar w:fldCharType="end"/>
      </w:r>
      <w:r w:rsidR="008722F3">
        <w:t>.</w:t>
      </w:r>
    </w:p>
    <w:p w:rsidR="006305DF" w:rsidRPr="00B0094B" w:rsidRDefault="006305DF">
      <w:pPr>
        <w:pStyle w:val="Definition"/>
        <w:rPr>
          <w:highlight w:val="green"/>
        </w:rPr>
      </w:pPr>
      <w:r w:rsidRPr="00B0094B">
        <w:rPr>
          <w:b/>
        </w:rPr>
        <w:t>Operati</w:t>
      </w:r>
      <w:r w:rsidR="00D8383F" w:rsidRPr="00B0094B">
        <w:rPr>
          <w:b/>
        </w:rPr>
        <w:t>onal</w:t>
      </w:r>
      <w:r w:rsidRPr="00B0094B">
        <w:rPr>
          <w:b/>
        </w:rPr>
        <w:t xml:space="preserve"> Phase Plans</w:t>
      </w:r>
      <w:r w:rsidRPr="00030F7B">
        <w:t xml:space="preserve"> means each of the </w:t>
      </w:r>
      <w:r w:rsidR="00EA59F3" w:rsidRPr="00030F7B">
        <w:t>p</w:t>
      </w:r>
      <w:r w:rsidRPr="00030F7B">
        <w:t xml:space="preserve">lans identified in </w:t>
      </w:r>
      <w:r w:rsidR="00390BA9" w:rsidRPr="00030F7B">
        <w:t>[</w:t>
      </w:r>
      <w:r w:rsidR="00E02365">
        <w:rPr>
          <w:i/>
          <w:highlight w:val="yellow"/>
        </w:rPr>
        <w:t>#</w:t>
      </w:r>
      <w:r w:rsidR="00390BA9" w:rsidRPr="00030F7B">
        <w:t>]</w:t>
      </w:r>
      <w:r w:rsidRPr="00030F7B">
        <w:t xml:space="preserve"> </w:t>
      </w:r>
      <w:r w:rsidR="00AE33E4" w:rsidRPr="00030F7B">
        <w:t>of the</w:t>
      </w:r>
      <w:r w:rsidRPr="00030F7B">
        <w:t xml:space="preserve"> </w:t>
      </w:r>
      <w:r w:rsidR="0092476D" w:rsidRPr="00030F7B">
        <w:t>PSDR</w:t>
      </w:r>
      <w:r w:rsidRPr="00030F7B">
        <w:t>.</w:t>
      </w:r>
    </w:p>
    <w:p w:rsidR="006305DF" w:rsidRPr="00037C9D" w:rsidRDefault="006305DF" w:rsidP="00B64D80">
      <w:pPr>
        <w:pStyle w:val="Definition"/>
        <w:rPr>
          <w:highlight w:val="green"/>
        </w:rPr>
      </w:pPr>
      <w:r w:rsidRPr="00030F7B">
        <w:rPr>
          <w:b/>
        </w:rPr>
        <w:t>Operati</w:t>
      </w:r>
      <w:r w:rsidR="00D8383F">
        <w:rPr>
          <w:b/>
        </w:rPr>
        <w:t>onal</w:t>
      </w:r>
      <w:r w:rsidRPr="00030F7B">
        <w:rPr>
          <w:b/>
        </w:rPr>
        <w:t xml:space="preserve"> Phase Reports</w:t>
      </w:r>
      <w:r w:rsidRPr="00030F7B">
        <w:t xml:space="preserve"> means each of the reports to be prepared, provided and updated by Project Co </w:t>
      </w:r>
      <w:r w:rsidR="00655B0E" w:rsidRPr="00030F7B">
        <w:t xml:space="preserve">in connection with </w:t>
      </w:r>
      <w:r w:rsidRPr="00030F7B">
        <w:t xml:space="preserve">the </w:t>
      </w:r>
      <w:r w:rsidR="00E94399">
        <w:t>Services</w:t>
      </w:r>
      <w:r w:rsidRPr="00030F7B">
        <w:t xml:space="preserve"> in accordance with </w:t>
      </w:r>
      <w:r w:rsidR="00390BA9" w:rsidRPr="00030F7B">
        <w:t>[</w:t>
      </w:r>
      <w:r w:rsidR="00E02365">
        <w:rPr>
          <w:i/>
          <w:highlight w:val="yellow"/>
        </w:rPr>
        <w:t>#</w:t>
      </w:r>
      <w:r w:rsidR="00390BA9" w:rsidRPr="00030F7B">
        <w:t>] of</w:t>
      </w:r>
      <w:r w:rsidRPr="00030F7B">
        <w:t xml:space="preserve"> the </w:t>
      </w:r>
      <w:r w:rsidR="0092476D" w:rsidRPr="00030F7B">
        <w:t>PSDR</w:t>
      </w:r>
      <w:r w:rsidRPr="00030F7B">
        <w:t>.</w:t>
      </w:r>
    </w:p>
    <w:p w:rsidR="00AC4915" w:rsidRDefault="00AC4915" w:rsidP="00B64D80">
      <w:pPr>
        <w:pStyle w:val="Definition"/>
      </w:pPr>
      <w:r>
        <w:rPr>
          <w:b/>
        </w:rPr>
        <w:t>Operati</w:t>
      </w:r>
      <w:r w:rsidR="00D8383F">
        <w:rPr>
          <w:b/>
        </w:rPr>
        <w:t>onal</w:t>
      </w:r>
      <w:r>
        <w:rPr>
          <w:b/>
        </w:rPr>
        <w:t xml:space="preserve"> Phase Site</w:t>
      </w:r>
      <w:r>
        <w:t xml:space="preserve"> means</w:t>
      </w:r>
      <w:r w:rsidR="004D1B1C">
        <w:t>:</w:t>
      </w:r>
    </w:p>
    <w:p w:rsidR="004D1B1C" w:rsidRDefault="004D1B1C" w:rsidP="00B64D80">
      <w:pPr>
        <w:pStyle w:val="DefinitionNum2"/>
      </w:pPr>
      <w:r>
        <w:t>the Operati</w:t>
      </w:r>
      <w:r w:rsidR="00D8383F">
        <w:t>onal</w:t>
      </w:r>
      <w:r>
        <w:t xml:space="preserve"> Phase Area; and</w:t>
      </w:r>
    </w:p>
    <w:p w:rsidR="004D1B1C" w:rsidRDefault="004D1B1C" w:rsidP="00B64D80">
      <w:pPr>
        <w:pStyle w:val="DefinitionNum2"/>
      </w:pPr>
      <w:r>
        <w:t xml:space="preserve">all other areas upon which the Services are being carried out or materials </w:t>
      </w:r>
      <w:r w:rsidR="00E94399">
        <w:t xml:space="preserve">in connection with the Services </w:t>
      </w:r>
      <w:r>
        <w:t>are being prepared or stored during the Operati</w:t>
      </w:r>
      <w:r w:rsidR="00D8383F">
        <w:t>onal</w:t>
      </w:r>
      <w:r>
        <w:t xml:space="preserve"> Phase.</w:t>
      </w:r>
    </w:p>
    <w:p w:rsidR="004D1B1C" w:rsidRPr="002625CF" w:rsidRDefault="004D1B1C" w:rsidP="004D1B1C">
      <w:pPr>
        <w:pStyle w:val="Definition"/>
        <w:rPr>
          <w:highlight w:val="yellow"/>
        </w:rPr>
      </w:pPr>
      <w:r w:rsidRPr="00956EBA">
        <w:rPr>
          <w:b/>
          <w:i/>
          <w:highlight w:val="yellow"/>
        </w:rPr>
        <w:t>[Note: To be defined on a project specific basis.]</w:t>
      </w:r>
    </w:p>
    <w:p w:rsidR="00CD6E23" w:rsidRPr="00390BA9" w:rsidRDefault="00CD6E23" w:rsidP="00B64D80">
      <w:pPr>
        <w:pStyle w:val="Definition"/>
      </w:pPr>
      <w:r w:rsidRPr="00B64D80">
        <w:rPr>
          <w:b/>
        </w:rPr>
        <w:t>Operations</w:t>
      </w:r>
      <w:r w:rsidRPr="00390BA9">
        <w:t xml:space="preserve"> </w:t>
      </w:r>
      <w:r w:rsidR="00390BA9">
        <w:t xml:space="preserve">means </w:t>
      </w:r>
      <w:r w:rsidR="00390BA9" w:rsidRPr="00FF4546">
        <w:t>[</w:t>
      </w:r>
      <w:r w:rsidR="00E02365">
        <w:rPr>
          <w:highlight w:val="yellow"/>
        </w:rPr>
        <w:t>#</w:t>
      </w:r>
      <w:r w:rsidR="00390BA9" w:rsidRPr="00FF4546">
        <w:t>]</w:t>
      </w:r>
      <w:r w:rsidRPr="00390BA9">
        <w:t>.</w:t>
      </w:r>
      <w:r w:rsidR="00EE384E">
        <w:t xml:space="preserve"> </w:t>
      </w:r>
      <w:r w:rsidR="00390BA9" w:rsidRPr="00B64D80">
        <w:rPr>
          <w:b/>
          <w:i/>
          <w:highlight w:val="yellow"/>
        </w:rPr>
        <w:t xml:space="preserve">[Note: </w:t>
      </w:r>
      <w:r w:rsidR="00CF130D" w:rsidRPr="00B64D80">
        <w:rPr>
          <w:b/>
          <w:i/>
          <w:highlight w:val="yellow"/>
        </w:rPr>
        <w:t xml:space="preserve">This is the core purpose of the asset. </w:t>
      </w:r>
      <w:r w:rsidR="00390BA9" w:rsidRPr="00B64D80">
        <w:rPr>
          <w:b/>
          <w:i/>
          <w:highlight w:val="yellow"/>
        </w:rPr>
        <w:t xml:space="preserve">To be defined </w:t>
      </w:r>
      <w:r w:rsidR="0074454B" w:rsidRPr="00B64D80">
        <w:rPr>
          <w:b/>
          <w:i/>
          <w:highlight w:val="yellow"/>
        </w:rPr>
        <w:t xml:space="preserve">and used </w:t>
      </w:r>
      <w:r w:rsidR="00390BA9" w:rsidRPr="00B64D80">
        <w:rPr>
          <w:b/>
          <w:i/>
          <w:highlight w:val="yellow"/>
        </w:rPr>
        <w:t xml:space="preserve">on a project specific basis and taking into account whether or not </w:t>
      </w:r>
      <w:r w:rsidR="0074454B" w:rsidRPr="00B64D80">
        <w:rPr>
          <w:b/>
          <w:i/>
          <w:highlight w:val="yellow"/>
        </w:rPr>
        <w:t>operations are performed by Project Co as part of the Services</w:t>
      </w:r>
      <w:r w:rsidR="00390BA9" w:rsidRPr="00B64D80">
        <w:rPr>
          <w:b/>
          <w:i/>
          <w:highlight w:val="yellow"/>
        </w:rPr>
        <w:t>.]</w:t>
      </w:r>
    </w:p>
    <w:p w:rsidR="00DA47E6" w:rsidRPr="00B156B2" w:rsidRDefault="00DA47E6" w:rsidP="00B64D80">
      <w:pPr>
        <w:pStyle w:val="Definition"/>
      </w:pPr>
      <w:r w:rsidRPr="00B64D80">
        <w:rPr>
          <w:b/>
        </w:rPr>
        <w:t xml:space="preserve">Original Date for </w:t>
      </w:r>
      <w:r w:rsidR="007070A6" w:rsidRPr="00B64D80">
        <w:rPr>
          <w:b/>
        </w:rPr>
        <w:t>Commercial Acceptance</w:t>
      </w:r>
      <w:r w:rsidRPr="00DB5B46">
        <w:t xml:space="preserve"> means</w:t>
      </w:r>
      <w:r w:rsidR="003B7698">
        <w:t xml:space="preserve"> </w:t>
      </w:r>
      <w:r w:rsidRPr="00BA5108">
        <w:t xml:space="preserve">the Date for </w:t>
      </w:r>
      <w:r w:rsidR="007070A6">
        <w:t>Commercial Acceptance</w:t>
      </w:r>
      <w:r w:rsidRPr="00BA5108">
        <w:t xml:space="preserve"> set out in the Contract Particulars</w:t>
      </w:r>
      <w:r w:rsidR="003B7698">
        <w:t>.</w:t>
      </w:r>
    </w:p>
    <w:p w:rsidR="002F2B65" w:rsidRDefault="002F2B65" w:rsidP="00B64D80">
      <w:pPr>
        <w:pStyle w:val="Definition"/>
      </w:pPr>
      <w:r w:rsidRPr="00B64D80">
        <w:rPr>
          <w:b/>
        </w:rPr>
        <w:t>Other Representative</w:t>
      </w:r>
      <w:r w:rsidRPr="002625CF">
        <w:t xml:space="preserve"> </w:t>
      </w:r>
      <w:r w:rsidR="00655B0E">
        <w:t xml:space="preserve">has the meaning given in clause </w:t>
      </w:r>
      <w:r w:rsidR="00CF79D2">
        <w:fldChar w:fldCharType="begin"/>
      </w:r>
      <w:r w:rsidR="00CF79D2">
        <w:instrText xml:space="preserve"> REF _Ref472493204 \w \h </w:instrText>
      </w:r>
      <w:r w:rsidR="00CF79D2">
        <w:fldChar w:fldCharType="separate"/>
      </w:r>
      <w:r w:rsidR="00244644">
        <w:t>7.4(a)</w:t>
      </w:r>
      <w:r w:rsidR="00CF79D2">
        <w:fldChar w:fldCharType="end"/>
      </w:r>
      <w:r w:rsidR="00655B0E">
        <w:t>.</w:t>
      </w:r>
    </w:p>
    <w:p w:rsidR="00234601" w:rsidRPr="006B6F47" w:rsidRDefault="00234601" w:rsidP="00B64D80">
      <w:pPr>
        <w:pStyle w:val="Definition"/>
      </w:pPr>
      <w:r w:rsidRPr="00B64D80">
        <w:rPr>
          <w:b/>
        </w:rPr>
        <w:lastRenderedPageBreak/>
        <w:t>Outstanding Matters Report</w:t>
      </w:r>
      <w:r w:rsidRPr="002625CF">
        <w:t xml:space="preserve"> </w:t>
      </w:r>
      <w:r>
        <w:t xml:space="preserve">has the meaning given in clause </w:t>
      </w:r>
      <w:r w:rsidR="00427FF4">
        <w:fldChar w:fldCharType="begin"/>
      </w:r>
      <w:r w:rsidR="00427FF4">
        <w:instrText xml:space="preserve"> REF _Ref470823171 \w \h </w:instrText>
      </w:r>
      <w:r w:rsidR="00427FF4">
        <w:fldChar w:fldCharType="separate"/>
      </w:r>
      <w:r w:rsidR="00244644">
        <w:t>47.6(c)</w:t>
      </w:r>
      <w:r w:rsidR="00427FF4">
        <w:fldChar w:fldCharType="end"/>
      </w:r>
      <w:r w:rsidR="00B05A39">
        <w:t xml:space="preserve"> as updated in accordance with clause </w:t>
      </w:r>
      <w:r w:rsidR="00B05A39">
        <w:fldChar w:fldCharType="begin"/>
      </w:r>
      <w:r w:rsidR="00B05A39">
        <w:instrText xml:space="preserve"> REF _Ref382987917 \w \h </w:instrText>
      </w:r>
      <w:r w:rsidR="00B05A39">
        <w:fldChar w:fldCharType="separate"/>
      </w:r>
      <w:r w:rsidR="00244644">
        <w:t>47.6(d)</w:t>
      </w:r>
      <w:r w:rsidR="00B05A39">
        <w:fldChar w:fldCharType="end"/>
      </w:r>
      <w:r>
        <w:t>.</w:t>
      </w:r>
    </w:p>
    <w:p w:rsidR="003E4491" w:rsidRDefault="003E4491" w:rsidP="00B64D80">
      <w:pPr>
        <w:pStyle w:val="Definition"/>
      </w:pPr>
      <w:r w:rsidRPr="00B64D80">
        <w:rPr>
          <w:b/>
        </w:rPr>
        <w:t>Overdue Rate</w:t>
      </w:r>
      <w:r w:rsidRPr="006B4CAD">
        <w:t xml:space="preserve"> means</w:t>
      </w:r>
      <w:r w:rsidR="00925681">
        <w:t xml:space="preserve"> the sum of the Bank Bill Rate plus </w:t>
      </w:r>
      <w:r w:rsidR="008602D0">
        <w:t>2</w:t>
      </w:r>
      <w:r w:rsidR="00E42BA3">
        <w:t>.5</w:t>
      </w:r>
      <w:r w:rsidRPr="006B4CAD">
        <w:t>% per annum.</w:t>
      </w:r>
    </w:p>
    <w:p w:rsidR="003E4491" w:rsidRDefault="003E4491" w:rsidP="00B64D80">
      <w:pPr>
        <w:pStyle w:val="Definition"/>
      </w:pPr>
      <w:r w:rsidRPr="00B64D80">
        <w:rPr>
          <w:b/>
        </w:rPr>
        <w:t>Ownership Schedule</w:t>
      </w:r>
      <w:r>
        <w:t xml:space="preserve"> means Schedule 1</w:t>
      </w:r>
      <w:r w:rsidR="00D473CF">
        <w:t>4</w:t>
      </w:r>
      <w:r>
        <w:t>.</w:t>
      </w:r>
    </w:p>
    <w:p w:rsidR="003E4491" w:rsidRDefault="003E4491" w:rsidP="00B64D80">
      <w:pPr>
        <w:pStyle w:val="Definition"/>
      </w:pPr>
      <w:r w:rsidRPr="00B64D80">
        <w:rPr>
          <w:b/>
        </w:rPr>
        <w:t>Parent Guarantee</w:t>
      </w:r>
      <w:r w:rsidRPr="0005506A">
        <w:t xml:space="preserve"> means </w:t>
      </w:r>
      <w:r w:rsidR="00121E60">
        <w:t>each</w:t>
      </w:r>
      <w:r w:rsidR="00121E60" w:rsidRPr="0005506A">
        <w:t xml:space="preserve"> </w:t>
      </w:r>
      <w:r w:rsidRPr="0005506A">
        <w:t>guarantee</w:t>
      </w:r>
      <w:r>
        <w:t>:</w:t>
      </w:r>
    </w:p>
    <w:p w:rsidR="003E4491" w:rsidRPr="00AA059D" w:rsidRDefault="003E4491" w:rsidP="00B64D80">
      <w:pPr>
        <w:pStyle w:val="DefinitionNum2"/>
      </w:pPr>
      <w:r w:rsidRPr="0005506A">
        <w:t xml:space="preserve">given by </w:t>
      </w:r>
      <w:r w:rsidR="00205B81">
        <w:t>a</w:t>
      </w:r>
      <w:r w:rsidR="00205B81" w:rsidRPr="0005506A">
        <w:t xml:space="preserve"> </w:t>
      </w:r>
      <w:r>
        <w:t xml:space="preserve">Parent Guarantor </w:t>
      </w:r>
      <w:r w:rsidRPr="00AA059D">
        <w:t xml:space="preserve">of </w:t>
      </w:r>
      <w:r w:rsidR="00B82B62" w:rsidRPr="00AA059D">
        <w:t xml:space="preserve">the </w:t>
      </w:r>
      <w:r w:rsidR="0092476D">
        <w:t>D&amp;C Contractor</w:t>
      </w:r>
      <w:r w:rsidR="00DD5BA6" w:rsidRPr="00AA059D">
        <w:t xml:space="preserve"> </w:t>
      </w:r>
      <w:r w:rsidRPr="00AA059D">
        <w:t xml:space="preserve">to Project Co in connection with the obligations of the </w:t>
      </w:r>
      <w:r w:rsidR="0092476D">
        <w:t>D&amp;C Contractor</w:t>
      </w:r>
      <w:r w:rsidR="00DD5BA6" w:rsidRPr="00AA059D">
        <w:t xml:space="preserve"> </w:t>
      </w:r>
      <w:r w:rsidRPr="00AA059D">
        <w:t xml:space="preserve">to Project Co under </w:t>
      </w:r>
      <w:r w:rsidR="00B82B62" w:rsidRPr="00AA059D">
        <w:t>the</w:t>
      </w:r>
      <w:r w:rsidRPr="00AA059D">
        <w:t xml:space="preserve"> </w:t>
      </w:r>
      <w:r w:rsidR="0092476D">
        <w:t>D&amp;C Contract</w:t>
      </w:r>
      <w:r w:rsidRPr="00AA059D">
        <w:t xml:space="preserve">; </w:t>
      </w:r>
      <w:r w:rsidR="00BF3BCC" w:rsidRPr="00AA059D">
        <w:t>and</w:t>
      </w:r>
    </w:p>
    <w:p w:rsidR="001B78EB" w:rsidRDefault="00BF3BCC" w:rsidP="00B64D80">
      <w:pPr>
        <w:pStyle w:val="DefinitionNum2"/>
      </w:pPr>
      <w:r w:rsidRPr="00AA059D">
        <w:t xml:space="preserve">given by </w:t>
      </w:r>
      <w:r w:rsidR="00205B81">
        <w:t>a</w:t>
      </w:r>
      <w:r w:rsidR="00205B81" w:rsidRPr="00AA059D">
        <w:t xml:space="preserve"> </w:t>
      </w:r>
      <w:r w:rsidRPr="00AA059D">
        <w:t xml:space="preserve">Parent Guarantor of </w:t>
      </w:r>
      <w:r w:rsidR="00B82B62" w:rsidRPr="00AA059D">
        <w:t xml:space="preserve">the </w:t>
      </w:r>
      <w:r w:rsidR="0092476D">
        <w:t>Services Contractor</w:t>
      </w:r>
      <w:r w:rsidR="00B82B62" w:rsidRPr="00AA059D">
        <w:t xml:space="preserve"> </w:t>
      </w:r>
      <w:r w:rsidRPr="00AA059D">
        <w:t xml:space="preserve">to Project Co in connection </w:t>
      </w:r>
      <w:r w:rsidRPr="002F69BA">
        <w:t xml:space="preserve">with the obligations of the </w:t>
      </w:r>
      <w:r w:rsidR="0092476D">
        <w:t>Services Contractor</w:t>
      </w:r>
      <w:r w:rsidRPr="002F69BA">
        <w:t xml:space="preserve"> to Project Co under </w:t>
      </w:r>
      <w:r w:rsidR="00B82B62" w:rsidRPr="002F69BA">
        <w:t xml:space="preserve">the </w:t>
      </w:r>
      <w:r w:rsidR="0092476D">
        <w:t>Services Contract</w:t>
      </w:r>
      <w:r w:rsidRPr="002F69BA">
        <w:t>.</w:t>
      </w:r>
    </w:p>
    <w:p w:rsidR="00AF00CD" w:rsidRPr="002625CF" w:rsidRDefault="00AF00CD" w:rsidP="00AF00CD">
      <w:pPr>
        <w:pStyle w:val="Definition"/>
        <w:rPr>
          <w:highlight w:val="cyan"/>
        </w:rPr>
      </w:pPr>
      <w:r w:rsidRPr="002625CF">
        <w:rPr>
          <w:b/>
          <w:i/>
          <w:highlight w:val="yellow"/>
        </w:rPr>
        <w:t>[Note: Subject to the successful Respondent's Proposal. The parties providing the Parent Guarantees will be subject to the State's approval and consideration of the overall security package.]</w:t>
      </w:r>
    </w:p>
    <w:p w:rsidR="003E4491" w:rsidRPr="006B4CAD" w:rsidRDefault="003E4491" w:rsidP="00B64D80">
      <w:pPr>
        <w:pStyle w:val="Definition"/>
      </w:pPr>
      <w:r w:rsidRPr="001F7AE3">
        <w:rPr>
          <w:b/>
        </w:rPr>
        <w:t>Parent Guarantor</w:t>
      </w:r>
      <w:r w:rsidRPr="00D0197A">
        <w:t xml:space="preserve"> means</w:t>
      </w:r>
      <w:r>
        <w:t xml:space="preserve"> each </w:t>
      </w:r>
      <w:r w:rsidR="00655B0E">
        <w:t xml:space="preserve">person </w:t>
      </w:r>
      <w:r>
        <w:t xml:space="preserve">giving a Parent Guarantee, which as at the date of </w:t>
      </w:r>
      <w:r w:rsidR="0092476D">
        <w:t>this Deed</w:t>
      </w:r>
      <w:r>
        <w:t xml:space="preserve"> means the </w:t>
      </w:r>
      <w:r w:rsidR="00655B0E">
        <w:t xml:space="preserve">persons </w:t>
      </w:r>
      <w:r w:rsidRPr="00A15395">
        <w:t>listed as such in the Contract Particulars</w:t>
      </w:r>
      <w:r>
        <w:t>.</w:t>
      </w:r>
    </w:p>
    <w:p w:rsidR="003E4491" w:rsidRPr="00306475" w:rsidRDefault="003E4491" w:rsidP="00B64D80">
      <w:pPr>
        <w:pStyle w:val="Definition"/>
      </w:pPr>
      <w:r w:rsidRPr="008969B9">
        <w:rPr>
          <w:b/>
        </w:rPr>
        <w:t>Payment Claim</w:t>
      </w:r>
      <w:r w:rsidRPr="00306475">
        <w:t xml:space="preserve"> means a payment claim submitted by Project Co in accordance with clause </w:t>
      </w:r>
      <w:r w:rsidRPr="00306475">
        <w:fldChar w:fldCharType="begin"/>
      </w:r>
      <w:r w:rsidRPr="00306475">
        <w:instrText xml:space="preserve"> REF _Ref228346370 \w \h  \* MERGEFORMAT </w:instrText>
      </w:r>
      <w:r w:rsidRPr="00306475">
        <w:fldChar w:fldCharType="separate"/>
      </w:r>
      <w:r w:rsidR="00244644">
        <w:t>34.4(a)</w:t>
      </w:r>
      <w:r w:rsidRPr="00306475">
        <w:fldChar w:fldCharType="end"/>
      </w:r>
      <w:r>
        <w:t xml:space="preserve"> in the form </w:t>
      </w:r>
      <w:r w:rsidR="00100238">
        <w:t xml:space="preserve">required by </w:t>
      </w:r>
      <w:r w:rsidR="00053438">
        <w:t xml:space="preserve">the </w:t>
      </w:r>
      <w:r w:rsidR="003B2D66">
        <w:t>State</w:t>
      </w:r>
      <w:r w:rsidRPr="00306475">
        <w:t>.</w:t>
      </w:r>
    </w:p>
    <w:p w:rsidR="003E4491" w:rsidRPr="00306475" w:rsidRDefault="003E4491" w:rsidP="00B64D80">
      <w:pPr>
        <w:pStyle w:val="Definition"/>
        <w:rPr>
          <w:szCs w:val="20"/>
        </w:rPr>
      </w:pPr>
      <w:r w:rsidRPr="00306475">
        <w:rPr>
          <w:b/>
        </w:rPr>
        <w:t>Payment Schedule</w:t>
      </w:r>
      <w:r w:rsidRPr="00306475">
        <w:t xml:space="preserve"> means </w:t>
      </w:r>
      <w:r w:rsidRPr="00306475">
        <w:rPr>
          <w:lang w:eastAsia="zh-CN"/>
        </w:rPr>
        <w:t xml:space="preserve">Schedule </w:t>
      </w:r>
      <w:r>
        <w:rPr>
          <w:lang w:eastAsia="zh-CN"/>
        </w:rPr>
        <w:t>3</w:t>
      </w:r>
      <w:r w:rsidRPr="00306475">
        <w:rPr>
          <w:lang w:eastAsia="zh-CN"/>
        </w:rPr>
        <w:t>.</w:t>
      </w:r>
    </w:p>
    <w:p w:rsidR="003E4491" w:rsidRPr="00A37F64" w:rsidRDefault="003E4491" w:rsidP="00B64D80">
      <w:pPr>
        <w:pStyle w:val="Definition"/>
        <w:rPr>
          <w:szCs w:val="20"/>
        </w:rPr>
      </w:pPr>
      <w:r w:rsidRPr="00306475">
        <w:rPr>
          <w:b/>
        </w:rPr>
        <w:t>Payment Statement</w:t>
      </w:r>
      <w:r w:rsidRPr="00306475">
        <w:t xml:space="preserve"> has the meaning given in clause </w:t>
      </w:r>
      <w:r w:rsidRPr="00306475">
        <w:fldChar w:fldCharType="begin"/>
      </w:r>
      <w:r w:rsidRPr="00306475">
        <w:instrText xml:space="preserve"> REF _Ref359267481 \w \h  \* MERGEFORMAT </w:instrText>
      </w:r>
      <w:r w:rsidRPr="00306475">
        <w:fldChar w:fldCharType="separate"/>
      </w:r>
      <w:r w:rsidR="00244644">
        <w:t>34.4(b)</w:t>
      </w:r>
      <w:r w:rsidRPr="00306475">
        <w:fldChar w:fldCharType="end"/>
      </w:r>
      <w:r w:rsidRPr="00306475">
        <w:t>.</w:t>
      </w:r>
    </w:p>
    <w:p w:rsidR="002B6285" w:rsidRPr="00A37F64" w:rsidRDefault="002B6285" w:rsidP="00B64D80">
      <w:pPr>
        <w:pStyle w:val="Definition"/>
        <w:rPr>
          <w:szCs w:val="20"/>
        </w:rPr>
      </w:pPr>
      <w:r>
        <w:rPr>
          <w:b/>
        </w:rPr>
        <w:t>Performance Audit Notice</w:t>
      </w:r>
      <w:r w:rsidRPr="002625CF">
        <w:t xml:space="preserve"> </w:t>
      </w:r>
      <w:r>
        <w:t xml:space="preserve">has the meaning given in clause </w:t>
      </w:r>
      <w:r w:rsidR="002315E5">
        <w:fldChar w:fldCharType="begin"/>
      </w:r>
      <w:r w:rsidR="002315E5">
        <w:instrText xml:space="preserve"> REF _Ref462175206 \w \h </w:instrText>
      </w:r>
      <w:r w:rsidR="002315E5">
        <w:fldChar w:fldCharType="separate"/>
      </w:r>
      <w:r w:rsidR="00244644">
        <w:t>15.5(b)</w:t>
      </w:r>
      <w:r w:rsidR="002315E5">
        <w:fldChar w:fldCharType="end"/>
      </w:r>
      <w:r>
        <w:t>.</w:t>
      </w:r>
    </w:p>
    <w:p w:rsidR="002B6285" w:rsidRPr="00306475" w:rsidRDefault="002B6285" w:rsidP="00B64D80">
      <w:pPr>
        <w:pStyle w:val="Definition"/>
        <w:rPr>
          <w:szCs w:val="20"/>
        </w:rPr>
      </w:pPr>
      <w:r w:rsidRPr="006B6F47">
        <w:rPr>
          <w:b/>
        </w:rPr>
        <w:t>Performance Auditor</w:t>
      </w:r>
      <w:r>
        <w:t xml:space="preserve"> has the meaning given in clause </w:t>
      </w:r>
      <w:r w:rsidR="002315E5">
        <w:fldChar w:fldCharType="begin"/>
      </w:r>
      <w:r w:rsidR="002315E5">
        <w:instrText xml:space="preserve"> REF _Ref462175234 \w \h </w:instrText>
      </w:r>
      <w:r w:rsidR="002315E5">
        <w:fldChar w:fldCharType="separate"/>
      </w:r>
      <w:r w:rsidR="00244644">
        <w:t>15.5(c)(i)</w:t>
      </w:r>
      <w:r w:rsidR="002315E5">
        <w:fldChar w:fldCharType="end"/>
      </w:r>
      <w:r>
        <w:t>.</w:t>
      </w:r>
    </w:p>
    <w:p w:rsidR="003E4491" w:rsidRPr="002E090F" w:rsidRDefault="003E4491" w:rsidP="00B64D80">
      <w:pPr>
        <w:pStyle w:val="Definition"/>
      </w:pPr>
      <w:r w:rsidRPr="000A1C2F">
        <w:rPr>
          <w:b/>
        </w:rPr>
        <w:t>Performance Bond</w:t>
      </w:r>
      <w:r>
        <w:t xml:space="preserve"> means a bank guarantee which:</w:t>
      </w:r>
    </w:p>
    <w:p w:rsidR="003E4491" w:rsidRDefault="003E4491" w:rsidP="00B64D80">
      <w:pPr>
        <w:pStyle w:val="DefinitionNum2"/>
      </w:pPr>
      <w:r>
        <w:t>is unconditional, irrevocable and payable on demand;</w:t>
      </w:r>
    </w:p>
    <w:p w:rsidR="003E4491" w:rsidRDefault="003E4491" w:rsidP="00B64D80">
      <w:pPr>
        <w:pStyle w:val="DefinitionNum2"/>
      </w:pPr>
      <w:r>
        <w:t xml:space="preserve">is issued by a financial </w:t>
      </w:r>
      <w:r w:rsidR="00F025F6">
        <w:t>institution that</w:t>
      </w:r>
      <w:r>
        <w:t xml:space="preserve"> is the holder of a current licence issued by the </w:t>
      </w:r>
      <w:r w:rsidRPr="00A6173C">
        <w:t>Australian Prudential Regulation Authority</w:t>
      </w:r>
      <w:r>
        <w:t xml:space="preserve"> and has the Required Rating;</w:t>
      </w:r>
    </w:p>
    <w:p w:rsidR="00245700" w:rsidRDefault="003E4491" w:rsidP="00B64D80">
      <w:pPr>
        <w:pStyle w:val="DefinitionNum2"/>
      </w:pPr>
      <w:r>
        <w:t xml:space="preserve">specifies a location </w:t>
      </w:r>
      <w:r w:rsidR="00100238">
        <w:t xml:space="preserve">in </w:t>
      </w:r>
      <w:r w:rsidR="00DA1777">
        <w:t xml:space="preserve">Melbourne (or such other place as the </w:t>
      </w:r>
      <w:r w:rsidR="006545F8">
        <w:t>State</w:t>
      </w:r>
      <w:r w:rsidR="00DA1777">
        <w:t xml:space="preserve"> may approve)</w:t>
      </w:r>
      <w:r w:rsidR="00395D69">
        <w:t xml:space="preserve"> </w:t>
      </w:r>
      <w:r>
        <w:t xml:space="preserve">where demand </w:t>
      </w:r>
      <w:r w:rsidR="00100238">
        <w:t xml:space="preserve">can </w:t>
      </w:r>
      <w:r>
        <w:t>be given and payment made, without further confirmation from the issuer, on any Business Day</w:t>
      </w:r>
      <w:r w:rsidR="00245700">
        <w:t>;</w:t>
      </w:r>
    </w:p>
    <w:p w:rsidR="00245700" w:rsidRDefault="00245700" w:rsidP="00B64D80">
      <w:pPr>
        <w:pStyle w:val="DefinitionNum2"/>
      </w:pPr>
      <w:r>
        <w:t xml:space="preserve">is governed by and </w:t>
      </w:r>
      <w:r w:rsidR="009B7CC5">
        <w:t xml:space="preserve">is </w:t>
      </w:r>
      <w:r>
        <w:t xml:space="preserve">to be construed according to the Laws applying in </w:t>
      </w:r>
      <w:r w:rsidR="000B3138">
        <w:t>Victoria</w:t>
      </w:r>
      <w:r>
        <w:t>;</w:t>
      </w:r>
    </w:p>
    <w:p w:rsidR="00245700" w:rsidRDefault="00245700" w:rsidP="00B64D80">
      <w:pPr>
        <w:pStyle w:val="DefinitionNum2"/>
      </w:pPr>
      <w:r>
        <w:t xml:space="preserve">is, </w:t>
      </w:r>
      <w:r w:rsidR="005870CD">
        <w:t>if</w:t>
      </w:r>
      <w:r>
        <w:t xml:space="preserve"> required, duly stamped; and</w:t>
      </w:r>
    </w:p>
    <w:p w:rsidR="00245700" w:rsidRPr="00DD31DF" w:rsidRDefault="00245700" w:rsidP="00B64D80">
      <w:pPr>
        <w:pStyle w:val="DefinitionNum2"/>
      </w:pPr>
      <w:r>
        <w:t xml:space="preserve">is otherwise on terms and in a form acceptable to the </w:t>
      </w:r>
      <w:r w:rsidR="006545F8">
        <w:t>State</w:t>
      </w:r>
      <w:r>
        <w:t>.</w:t>
      </w:r>
    </w:p>
    <w:p w:rsidR="00BD7068" w:rsidRDefault="00BD7068" w:rsidP="00B64D80">
      <w:pPr>
        <w:pStyle w:val="Definition"/>
      </w:pPr>
      <w:r>
        <w:rPr>
          <w:b/>
        </w:rPr>
        <w:t>Performance Data</w:t>
      </w:r>
      <w:r>
        <w:t xml:space="preserve"> has the meaning given in </w:t>
      </w:r>
      <w:r w:rsidR="00BB726C">
        <w:t>the Payment Schedule</w:t>
      </w:r>
      <w:r>
        <w:t>.</w:t>
      </w:r>
    </w:p>
    <w:p w:rsidR="000C00A6" w:rsidRPr="007749EC" w:rsidRDefault="000C00A6" w:rsidP="00B64D80">
      <w:pPr>
        <w:pStyle w:val="Definition"/>
      </w:pPr>
      <w:r w:rsidRPr="007749EC">
        <w:rPr>
          <w:b/>
        </w:rPr>
        <w:t>Performance Failure</w:t>
      </w:r>
      <w:r>
        <w:t xml:space="preserve"> </w:t>
      </w:r>
      <w:r w:rsidR="00DD77B9">
        <w:t>me</w:t>
      </w:r>
      <w:r w:rsidR="00142247">
        <w:t>a</w:t>
      </w:r>
      <w:r w:rsidR="00DD77B9">
        <w:t>n</w:t>
      </w:r>
      <w:r w:rsidR="00142247">
        <w:t>s</w:t>
      </w:r>
      <w:r w:rsidR="00DD77B9">
        <w:t xml:space="preserve"> an Availability Failure or a Service Failure (as the case may be)</w:t>
      </w:r>
      <w:r>
        <w:t>.</w:t>
      </w:r>
      <w:r w:rsidR="00335FED">
        <w:t xml:space="preserve"> </w:t>
      </w:r>
      <w:r w:rsidR="00335FED" w:rsidRPr="007749EC">
        <w:rPr>
          <w:b/>
          <w:i/>
          <w:highlight w:val="yellow"/>
        </w:rPr>
        <w:t>[Note: This concept may be defined on a project specific basis and is intended to include all events that are the subject of the Abatement regime.]</w:t>
      </w:r>
    </w:p>
    <w:p w:rsidR="00015AB2" w:rsidRDefault="002126DB" w:rsidP="00B64D80">
      <w:pPr>
        <w:pStyle w:val="Definition"/>
      </w:pPr>
      <w:r>
        <w:rPr>
          <w:b/>
        </w:rPr>
        <w:t>Permitted Act</w:t>
      </w:r>
      <w:r w:rsidRPr="00827A7B">
        <w:t xml:space="preserve"> </w:t>
      </w:r>
      <w:r>
        <w:t>me</w:t>
      </w:r>
      <w:r w:rsidR="00276B44">
        <w:t>ans an act or omission</w:t>
      </w:r>
      <w:r w:rsidR="00015AB2">
        <w:t>:</w:t>
      </w:r>
    </w:p>
    <w:p w:rsidR="00015AB2" w:rsidRDefault="00276B44" w:rsidP="00B64D80">
      <w:pPr>
        <w:pStyle w:val="DefinitionNum2"/>
      </w:pPr>
      <w:r>
        <w:lastRenderedPageBreak/>
        <w:t>permitted</w:t>
      </w:r>
      <w:r w:rsidR="002126DB">
        <w:t>, authorised or required under a State Project Document</w:t>
      </w:r>
      <w:r w:rsidR="00015AB2">
        <w:t>;</w:t>
      </w:r>
      <w:r w:rsidR="002126DB">
        <w:t xml:space="preserve"> or</w:t>
      </w:r>
    </w:p>
    <w:p w:rsidR="002126DB" w:rsidRPr="0005436D" w:rsidRDefault="002126DB" w:rsidP="00B64D80">
      <w:pPr>
        <w:pStyle w:val="DefinitionNum2"/>
      </w:pPr>
      <w:r>
        <w:t>required to comply with any Law</w:t>
      </w:r>
      <w:r w:rsidR="00015AB2">
        <w:t xml:space="preserve"> or Standard</w:t>
      </w:r>
      <w:r>
        <w:t>.</w:t>
      </w:r>
    </w:p>
    <w:p w:rsidR="00417E7E" w:rsidRPr="00794BD6" w:rsidRDefault="00417E7E" w:rsidP="00B64D80">
      <w:pPr>
        <w:pStyle w:val="Definition"/>
      </w:pPr>
      <w:r w:rsidRPr="004F7575">
        <w:rPr>
          <w:b/>
        </w:rPr>
        <w:t xml:space="preserve">Permitted </w:t>
      </w:r>
      <w:r w:rsidR="00A51658" w:rsidRPr="004F7575">
        <w:rPr>
          <w:b/>
        </w:rPr>
        <w:t>Encumbrance</w:t>
      </w:r>
      <w:r w:rsidRPr="00827A7B">
        <w:t xml:space="preserve"> </w:t>
      </w:r>
      <w:r>
        <w:t xml:space="preserve">has the meaning given in the </w:t>
      </w:r>
      <w:r w:rsidR="006545F8">
        <w:t>State</w:t>
      </w:r>
      <w:r>
        <w:t xml:space="preserve"> Security.</w:t>
      </w:r>
    </w:p>
    <w:p w:rsidR="003E4491" w:rsidRDefault="003E4491" w:rsidP="00B64D80">
      <w:pPr>
        <w:pStyle w:val="Definition"/>
      </w:pPr>
      <w:r w:rsidRPr="00306475">
        <w:rPr>
          <w:b/>
        </w:rPr>
        <w:t>Permitted Share Capital Dealing</w:t>
      </w:r>
      <w:r w:rsidRPr="006B4CAD">
        <w:t xml:space="preserve"> means a Share Capital Dealing specified in </w:t>
      </w:r>
      <w:r w:rsidRPr="00CB6228">
        <w:t>the Permitted Share Capital Dealing</w:t>
      </w:r>
      <w:r w:rsidRPr="00CB6228" w:rsidDel="00854448">
        <w:t xml:space="preserve"> </w:t>
      </w:r>
      <w:r>
        <w:t>Schedule</w:t>
      </w:r>
      <w:r w:rsidRPr="006B4CAD">
        <w:t>.</w:t>
      </w:r>
      <w:r w:rsidR="00B0094B" w:rsidRPr="00B0094B">
        <w:t xml:space="preserve"> </w:t>
      </w:r>
      <w:r w:rsidR="00B0094B" w:rsidRPr="001939B6">
        <w:rPr>
          <w:b/>
          <w:i/>
          <w:highlight w:val="yellow"/>
        </w:rPr>
        <w:t>[Note: A Permitted Share Capital Dealing must not include anything which breaches clause 52.9.]</w:t>
      </w:r>
    </w:p>
    <w:p w:rsidR="00F460F8" w:rsidRDefault="00F460F8" w:rsidP="00B64D80">
      <w:pPr>
        <w:pStyle w:val="Definition"/>
      </w:pPr>
      <w:r w:rsidRPr="00BC1357">
        <w:rPr>
          <w:b/>
        </w:rPr>
        <w:t>Permitted Share Capital Dealing Schedule</w:t>
      </w:r>
      <w:r>
        <w:t xml:space="preserve"> means Schedule 1</w:t>
      </w:r>
      <w:r w:rsidR="00D473CF">
        <w:t>5</w:t>
      </w:r>
      <w:r>
        <w:t>.</w:t>
      </w:r>
    </w:p>
    <w:p w:rsidR="00F25244" w:rsidRPr="00AA059D" w:rsidRDefault="00F25244" w:rsidP="00B64D80">
      <w:pPr>
        <w:pStyle w:val="Definition"/>
      </w:pPr>
      <w:r w:rsidRPr="003E4C97">
        <w:rPr>
          <w:b/>
        </w:rPr>
        <w:t>Personal Information</w:t>
      </w:r>
      <w:r w:rsidRPr="00AA059D">
        <w:t xml:space="preserve"> means any personal information, within the meaning given in the </w:t>
      </w:r>
      <w:r w:rsidRPr="003E4C97">
        <w:rPr>
          <w:i/>
        </w:rPr>
        <w:t>Privacy Act 1988</w:t>
      </w:r>
      <w:r w:rsidRPr="00AA059D">
        <w:t xml:space="preserve"> (Cth).</w:t>
      </w:r>
    </w:p>
    <w:p w:rsidR="00D545BC" w:rsidRPr="00030F7B" w:rsidRDefault="00D545BC" w:rsidP="00B64D80">
      <w:pPr>
        <w:pStyle w:val="Definition"/>
      </w:pPr>
      <w:r w:rsidRPr="00030F7B">
        <w:rPr>
          <w:b/>
        </w:rPr>
        <w:t>Planned Lifecycle Activities</w:t>
      </w:r>
      <w:r>
        <w:t xml:space="preserve"> means </w:t>
      </w:r>
      <w:r w:rsidRPr="00ED16C1">
        <w:t>[</w:t>
      </w:r>
      <w:r w:rsidRPr="00827A7B">
        <w:rPr>
          <w:i/>
          <w:highlight w:val="yellow"/>
        </w:rPr>
        <w:t>insert</w:t>
      </w:r>
      <w:r w:rsidRPr="00ED16C1">
        <w:t>].</w:t>
      </w:r>
      <w:r w:rsidR="00EE384E">
        <w:t xml:space="preserve"> </w:t>
      </w:r>
      <w:r w:rsidR="006552F5" w:rsidRPr="00827A7B">
        <w:rPr>
          <w:b/>
          <w:i/>
          <w:highlight w:val="yellow"/>
        </w:rPr>
        <w:t xml:space="preserve">[Note: </w:t>
      </w:r>
      <w:r w:rsidR="007E0472" w:rsidRPr="00827A7B">
        <w:rPr>
          <w:b/>
          <w:i/>
          <w:highlight w:val="yellow"/>
        </w:rPr>
        <w:t>T</w:t>
      </w:r>
      <w:r w:rsidR="006552F5" w:rsidRPr="00827A7B">
        <w:rPr>
          <w:b/>
          <w:i/>
          <w:highlight w:val="yellow"/>
        </w:rPr>
        <w:t>o be completed</w:t>
      </w:r>
      <w:r w:rsidR="006C49FB" w:rsidRPr="00827A7B">
        <w:rPr>
          <w:b/>
          <w:i/>
          <w:highlight w:val="yellow"/>
        </w:rPr>
        <w:t xml:space="preserve"> on a project specific basis</w:t>
      </w:r>
      <w:r w:rsidR="006552F5" w:rsidRPr="00827A7B">
        <w:rPr>
          <w:b/>
          <w:i/>
          <w:highlight w:val="yellow"/>
        </w:rPr>
        <w:t>.]</w:t>
      </w:r>
    </w:p>
    <w:p w:rsidR="003E4491" w:rsidRDefault="003E4491" w:rsidP="00B64D80">
      <w:pPr>
        <w:pStyle w:val="Definition"/>
      </w:pPr>
      <w:r w:rsidRPr="000A1C2F">
        <w:rPr>
          <w:b/>
        </w:rPr>
        <w:t>Pollution</w:t>
      </w:r>
      <w:r>
        <w:t xml:space="preserve"> includes any solid, liquid, gas, odour, heat, sound, vibration, radiation or substance present in any segment of the Environment (other than those naturally present in a given segment of the Environment) which alone or in combination makes or may make the Environment:</w:t>
      </w:r>
    </w:p>
    <w:p w:rsidR="003E4491" w:rsidRPr="006077B4" w:rsidRDefault="009C10A1" w:rsidP="00B64D80">
      <w:pPr>
        <w:pStyle w:val="DefinitionNum2"/>
      </w:pPr>
      <w:r>
        <w:t>unsafe or unfit</w:t>
      </w:r>
      <w:r w:rsidR="003E4491" w:rsidRPr="006077B4">
        <w:t xml:space="preserve"> for habitation or occupation by persons or animals;</w:t>
      </w:r>
    </w:p>
    <w:p w:rsidR="003E4491" w:rsidRPr="008C5889" w:rsidRDefault="003E4491" w:rsidP="00B64D80">
      <w:pPr>
        <w:pStyle w:val="DefinitionNum2"/>
      </w:pPr>
      <w:r w:rsidRPr="008C5889">
        <w:t>degraded in its capacity to support plant life;</w:t>
      </w:r>
    </w:p>
    <w:p w:rsidR="003E4491" w:rsidRPr="008C5889" w:rsidRDefault="003E4491" w:rsidP="00B64D80">
      <w:pPr>
        <w:pStyle w:val="DefinitionNum2"/>
      </w:pPr>
      <w:r w:rsidRPr="008C5889">
        <w:t>contaminated; or</w:t>
      </w:r>
    </w:p>
    <w:p w:rsidR="003E4491" w:rsidRPr="008C5889" w:rsidRDefault="003E4491" w:rsidP="00B64D80">
      <w:pPr>
        <w:pStyle w:val="DefinitionNum2"/>
      </w:pPr>
      <w:r w:rsidRPr="008C5889">
        <w:t>otherwise environmentally degraded.</w:t>
      </w:r>
    </w:p>
    <w:p w:rsidR="00B76EF4" w:rsidRPr="00A058E5" w:rsidRDefault="00B76EF4" w:rsidP="00B64D80">
      <w:pPr>
        <w:pStyle w:val="Definition"/>
      </w:pPr>
      <w:r w:rsidRPr="00A058E5">
        <w:rPr>
          <w:b/>
        </w:rPr>
        <w:t>PPSA</w:t>
      </w:r>
      <w:r w:rsidRPr="00A058E5">
        <w:t xml:space="preserve"> means the </w:t>
      </w:r>
      <w:r w:rsidRPr="0007676E">
        <w:t>Personal Property Securities Act 2009</w:t>
      </w:r>
      <w:r w:rsidRPr="00A058E5">
        <w:t xml:space="preserve"> (Cth).</w:t>
      </w:r>
    </w:p>
    <w:p w:rsidR="003E4491" w:rsidRPr="006B6F47" w:rsidRDefault="003E4491" w:rsidP="00B64D80">
      <w:pPr>
        <w:pStyle w:val="Definition"/>
        <w:rPr>
          <w:highlight w:val="green"/>
        </w:rPr>
      </w:pPr>
      <w:r w:rsidRPr="009A577E">
        <w:rPr>
          <w:b/>
        </w:rPr>
        <w:t>Principal</w:t>
      </w:r>
      <w:r w:rsidRPr="009A577E">
        <w:rPr>
          <w:b/>
          <w:lang w:eastAsia="zh-CN"/>
        </w:rPr>
        <w:t xml:space="preserve"> Contractor</w:t>
      </w:r>
      <w:r w:rsidRPr="00827A7B">
        <w:rPr>
          <w:lang w:eastAsia="zh-CN"/>
        </w:rPr>
        <w:t xml:space="preserve"> </w:t>
      </w:r>
      <w:r w:rsidRPr="00042248">
        <w:rPr>
          <w:lang w:eastAsia="zh-CN"/>
        </w:rPr>
        <w:t xml:space="preserve">has the meaning given in the </w:t>
      </w:r>
      <w:r w:rsidR="00132F1C">
        <w:rPr>
          <w:lang w:eastAsia="zh-CN"/>
        </w:rPr>
        <w:t>OHS Legislation</w:t>
      </w:r>
      <w:r w:rsidRPr="00042248">
        <w:rPr>
          <w:lang w:eastAsia="zh-CN"/>
        </w:rPr>
        <w:t>.</w:t>
      </w:r>
    </w:p>
    <w:p w:rsidR="00690048" w:rsidRDefault="003E4491" w:rsidP="00B64D80">
      <w:pPr>
        <w:pStyle w:val="Definition"/>
      </w:pPr>
      <w:r w:rsidRPr="006B4CAD">
        <w:rPr>
          <w:b/>
          <w:lang w:eastAsia="zh-CN"/>
        </w:rPr>
        <w:t>Privacy Code</w:t>
      </w:r>
      <w:r w:rsidR="005359B0">
        <w:rPr>
          <w:lang w:eastAsia="zh-CN"/>
        </w:rPr>
        <w:t xml:space="preserve"> has the meaning given in clause </w:t>
      </w:r>
      <w:r w:rsidR="00185E93">
        <w:rPr>
          <w:lang w:eastAsia="zh-CN"/>
        </w:rPr>
        <w:fldChar w:fldCharType="begin"/>
      </w:r>
      <w:r w:rsidR="00185E93">
        <w:rPr>
          <w:lang w:eastAsia="zh-CN"/>
        </w:rPr>
        <w:instrText xml:space="preserve"> REF _Ref462309328 \w \h </w:instrText>
      </w:r>
      <w:r w:rsidR="00185E93">
        <w:rPr>
          <w:lang w:eastAsia="zh-CN"/>
        </w:rPr>
      </w:r>
      <w:r w:rsidR="00185E93">
        <w:rPr>
          <w:lang w:eastAsia="zh-CN"/>
        </w:rPr>
        <w:fldChar w:fldCharType="separate"/>
      </w:r>
      <w:r w:rsidR="00244644">
        <w:rPr>
          <w:lang w:eastAsia="zh-CN"/>
        </w:rPr>
        <w:t>55.5(a)</w:t>
      </w:r>
      <w:r w:rsidR="00185E93">
        <w:rPr>
          <w:lang w:eastAsia="zh-CN"/>
        </w:rPr>
        <w:fldChar w:fldCharType="end"/>
      </w:r>
      <w:r w:rsidR="000B3138" w:rsidRPr="000B3138">
        <w:rPr>
          <w:lang w:eastAsia="zh-CN"/>
        </w:rPr>
        <w:t>.</w:t>
      </w:r>
    </w:p>
    <w:p w:rsidR="00316C47" w:rsidRDefault="003E4491" w:rsidP="00B64D80">
      <w:pPr>
        <w:pStyle w:val="Definition"/>
      </w:pPr>
      <w:r w:rsidRPr="00030F7B">
        <w:rPr>
          <w:b/>
        </w:rPr>
        <w:t>Probity Event</w:t>
      </w:r>
      <w:r w:rsidRPr="006B4CAD">
        <w:t xml:space="preserve"> </w:t>
      </w:r>
      <w:r w:rsidR="00316C47">
        <w:t>means</w:t>
      </w:r>
      <w:r w:rsidR="008E144D">
        <w:t xml:space="preserve"> the occurrence of any of the following events</w:t>
      </w:r>
      <w:r w:rsidR="00316C47">
        <w:t>:</w:t>
      </w:r>
    </w:p>
    <w:p w:rsidR="00316C47" w:rsidRDefault="00316C47" w:rsidP="00B64D80">
      <w:pPr>
        <w:pStyle w:val="DefinitionNum2"/>
      </w:pPr>
      <w:bookmarkStart w:id="67" w:name="_Ref458596002"/>
      <w:r>
        <w:t>an event that</w:t>
      </w:r>
      <w:r w:rsidRPr="006B4CAD">
        <w:t xml:space="preserve"> relates to a </w:t>
      </w:r>
      <w:r>
        <w:t xml:space="preserve">Group Member, a Consortium Member or a </w:t>
      </w:r>
      <w:r w:rsidRPr="006B4CAD">
        <w:t>Relevant Person</w:t>
      </w:r>
      <w:r w:rsidRPr="006B4CAD" w:rsidDel="00CF156E">
        <w:t xml:space="preserve"> </w:t>
      </w:r>
      <w:r w:rsidR="006B51AB">
        <w:t>which</w:t>
      </w:r>
      <w:r>
        <w:t>:</w:t>
      </w:r>
    </w:p>
    <w:p w:rsidR="00316C47" w:rsidRDefault="00316C47" w:rsidP="00B64D80">
      <w:pPr>
        <w:pStyle w:val="DefinitionNum3"/>
      </w:pPr>
      <w:r>
        <w:t xml:space="preserve">has </w:t>
      </w:r>
      <w:r w:rsidR="00A34E2C">
        <w:t xml:space="preserve">or may have </w:t>
      </w:r>
      <w:r w:rsidRPr="006B4CAD">
        <w:t>a material adverse effect on</w:t>
      </w:r>
      <w:r w:rsidR="00A34E2C">
        <w:t>, or on the perception of,</w:t>
      </w:r>
      <w:r w:rsidRPr="006B4CAD">
        <w:t xml:space="preserve"> the character, integrity or honesty of </w:t>
      </w:r>
      <w:r w:rsidR="00100238">
        <w:t xml:space="preserve">that </w:t>
      </w:r>
      <w:r>
        <w:t xml:space="preserve">Group Member, Consortium Member or </w:t>
      </w:r>
      <w:r w:rsidRPr="006B4CAD">
        <w:t>Relevant Person;</w:t>
      </w:r>
      <w:bookmarkEnd w:id="67"/>
      <w:r w:rsidR="00822870">
        <w:t xml:space="preserve"> or</w:t>
      </w:r>
    </w:p>
    <w:p w:rsidR="00D72577" w:rsidRDefault="00316C47" w:rsidP="001939B6">
      <w:pPr>
        <w:pStyle w:val="DefinitionNum3"/>
      </w:pPr>
      <w:bookmarkStart w:id="68" w:name="_Ref458596008"/>
      <w:r>
        <w:t xml:space="preserve">has or may have </w:t>
      </w:r>
      <w:r w:rsidRPr="006B4CAD">
        <w:t>a material adverse effect</w:t>
      </w:r>
      <w:r w:rsidR="00E912F8">
        <w:t xml:space="preserve"> on</w:t>
      </w:r>
      <w:r w:rsidR="00D72577">
        <w:t>:</w:t>
      </w:r>
    </w:p>
    <w:p w:rsidR="00D72577" w:rsidRDefault="00A53C41" w:rsidP="00B64D80">
      <w:pPr>
        <w:pStyle w:val="DefinitionNum4"/>
      </w:pPr>
      <w:r>
        <w:t xml:space="preserve">the </w:t>
      </w:r>
      <w:r w:rsidR="00316C47" w:rsidRPr="006B4CAD">
        <w:t>public interest</w:t>
      </w:r>
      <w:r w:rsidR="00D72577">
        <w:t>;</w:t>
      </w:r>
      <w:r w:rsidR="00316C47" w:rsidRPr="006B4CAD">
        <w:t xml:space="preserve"> or </w:t>
      </w:r>
    </w:p>
    <w:p w:rsidR="00D72577" w:rsidRPr="007572E2" w:rsidRDefault="00316C47" w:rsidP="00B64D80">
      <w:pPr>
        <w:pStyle w:val="DefinitionNum4"/>
      </w:pPr>
      <w:r w:rsidRPr="006B4CAD">
        <w:t xml:space="preserve">public </w:t>
      </w:r>
      <w:r w:rsidRPr="007572E2">
        <w:t>confidence</w:t>
      </w:r>
      <w:r w:rsidR="00F05C1E" w:rsidRPr="007572E2">
        <w:t xml:space="preserve"> in the Project;</w:t>
      </w:r>
      <w:r w:rsidR="008E144D">
        <w:t xml:space="preserve"> </w:t>
      </w:r>
    </w:p>
    <w:bookmarkEnd w:id="68"/>
    <w:p w:rsidR="00316C47" w:rsidRPr="007572E2" w:rsidRDefault="006B51AB" w:rsidP="00B64D80">
      <w:pPr>
        <w:pStyle w:val="DefinitionNum2"/>
      </w:pPr>
      <w:r>
        <w:t>a</w:t>
      </w:r>
      <w:r w:rsidRPr="007572E2">
        <w:t xml:space="preserve"> </w:t>
      </w:r>
      <w:r w:rsidR="00316C47" w:rsidRPr="007572E2">
        <w:t xml:space="preserve">failure of </w:t>
      </w:r>
      <w:r w:rsidR="00CF5A1D">
        <w:t>a</w:t>
      </w:r>
      <w:r>
        <w:t xml:space="preserve"> </w:t>
      </w:r>
      <w:r w:rsidR="00316C47" w:rsidRPr="007572E2">
        <w:t xml:space="preserve">Group Member, Consortium Member </w:t>
      </w:r>
      <w:r w:rsidR="00D3145B" w:rsidRPr="007572E2">
        <w:t xml:space="preserve">or Relevant Person </w:t>
      </w:r>
      <w:r w:rsidR="00316C47" w:rsidRPr="007572E2">
        <w:t xml:space="preserve">(and for the purposes of clause </w:t>
      </w:r>
      <w:r w:rsidR="00316C47" w:rsidRPr="000977C4">
        <w:fldChar w:fldCharType="begin"/>
      </w:r>
      <w:r w:rsidR="00316C47" w:rsidRPr="007572E2">
        <w:instrText xml:space="preserve"> REF _Ref404027156 \r \h </w:instrText>
      </w:r>
      <w:r w:rsidR="007572E2">
        <w:instrText xml:space="preserve"> \* MERGEFORMAT </w:instrText>
      </w:r>
      <w:r w:rsidR="00316C47" w:rsidRPr="000977C4">
        <w:fldChar w:fldCharType="separate"/>
      </w:r>
      <w:r w:rsidR="00244644">
        <w:t>39.2</w:t>
      </w:r>
      <w:r w:rsidR="00316C47" w:rsidRPr="000977C4">
        <w:fldChar w:fldCharType="end"/>
      </w:r>
      <w:r w:rsidR="00316C47" w:rsidRPr="007572E2">
        <w:t xml:space="preserve"> only, any Subcontractor) to achieve or maintain reasonable standards of ethical behaviour</w:t>
      </w:r>
      <w:r w:rsidR="007E0929" w:rsidRPr="007572E2">
        <w:t xml:space="preserve"> </w:t>
      </w:r>
      <w:r w:rsidR="00316C47" w:rsidRPr="007572E2">
        <w:t xml:space="preserve">or </w:t>
      </w:r>
      <w:r>
        <w:t xml:space="preserve">other </w:t>
      </w:r>
      <w:r w:rsidR="00316C47" w:rsidRPr="007572E2">
        <w:t>standards of conduct that would otherwise be expected of a party involved in a State government project</w:t>
      </w:r>
      <w:r w:rsidR="005359B0" w:rsidRPr="007572E2">
        <w:t xml:space="preserve">, in the role </w:t>
      </w:r>
      <w:r w:rsidR="00142E00" w:rsidRPr="007572E2">
        <w:t xml:space="preserve">in which </w:t>
      </w:r>
      <w:r w:rsidR="005359B0" w:rsidRPr="007572E2">
        <w:t xml:space="preserve">that person is </w:t>
      </w:r>
      <w:r w:rsidR="008B1A01" w:rsidRPr="007572E2">
        <w:t>involved</w:t>
      </w:r>
      <w:r w:rsidR="005359B0" w:rsidRPr="007572E2">
        <w:t>; or</w:t>
      </w:r>
    </w:p>
    <w:p w:rsidR="005359B0" w:rsidRPr="00B1305D" w:rsidRDefault="005359B0" w:rsidP="00B64D80">
      <w:pPr>
        <w:pStyle w:val="DefinitionNum2"/>
      </w:pPr>
      <w:r w:rsidRPr="005C6AF6">
        <w:lastRenderedPageBreak/>
        <w:t xml:space="preserve">a conflict of interest involving a Group Member, </w:t>
      </w:r>
      <w:r w:rsidRPr="007A56A1">
        <w:t>Consortium Member</w:t>
      </w:r>
      <w:r w:rsidR="00D3145B" w:rsidRPr="007A56A1">
        <w:t>, Relevant Person</w:t>
      </w:r>
      <w:r w:rsidRPr="00512810">
        <w:t xml:space="preserve"> or Subcontractor (as applicable) which has or will have a material adverse effect on the ability of </w:t>
      </w:r>
      <w:r w:rsidR="00676D04">
        <w:t>that</w:t>
      </w:r>
      <w:r w:rsidRPr="00512810">
        <w:t xml:space="preserve"> Group Member, </w:t>
      </w:r>
      <w:r w:rsidRPr="001D7237">
        <w:t>Consortium Member</w:t>
      </w:r>
      <w:r w:rsidR="00D3145B" w:rsidRPr="00F217E8">
        <w:t>, Releva</w:t>
      </w:r>
      <w:r w:rsidR="00D3145B" w:rsidRPr="00A9259A">
        <w:t>nt Person</w:t>
      </w:r>
      <w:r w:rsidRPr="00B1305D">
        <w:t xml:space="preserve"> or Subcontractor (as applicable) to carry out and observe its obligations in connection with the Project.</w:t>
      </w:r>
    </w:p>
    <w:p w:rsidR="00690048" w:rsidRDefault="00B94E73" w:rsidP="00B64D80">
      <w:pPr>
        <w:pStyle w:val="Definition"/>
      </w:pPr>
      <w:r>
        <w:rPr>
          <w:b/>
        </w:rPr>
        <w:t xml:space="preserve">Probity </w:t>
      </w:r>
      <w:r w:rsidR="00A55F70">
        <w:rPr>
          <w:b/>
        </w:rPr>
        <w:t>Investigation</w:t>
      </w:r>
      <w:r w:rsidRPr="00827A7B">
        <w:t xml:space="preserve"> </w:t>
      </w:r>
      <w:r w:rsidRPr="00037C9D">
        <w:t>has the</w:t>
      </w:r>
      <w:r>
        <w:t xml:space="preserve"> </w:t>
      </w:r>
      <w:r w:rsidR="002315E5">
        <w:t xml:space="preserve">meaning given in clause </w:t>
      </w:r>
      <w:r w:rsidR="002315E5">
        <w:fldChar w:fldCharType="begin"/>
      </w:r>
      <w:r w:rsidR="002315E5">
        <w:instrText xml:space="preserve"> REF _Ref462175281 \w \h </w:instrText>
      </w:r>
      <w:r w:rsidR="002315E5">
        <w:fldChar w:fldCharType="separate"/>
      </w:r>
      <w:r w:rsidR="00244644">
        <w:t>39.1(a)</w:t>
      </w:r>
      <w:r w:rsidR="002315E5">
        <w:fldChar w:fldCharType="end"/>
      </w:r>
      <w:r w:rsidR="002315E5">
        <w:t>.</w:t>
      </w:r>
    </w:p>
    <w:p w:rsidR="0014588C" w:rsidRDefault="003E4491" w:rsidP="00B64D80">
      <w:pPr>
        <w:pStyle w:val="Definition"/>
      </w:pPr>
      <w:r w:rsidRPr="00163B20">
        <w:rPr>
          <w:b/>
        </w:rPr>
        <w:t>Project</w:t>
      </w:r>
      <w:r w:rsidRPr="00163B20">
        <w:t xml:space="preserve"> means</w:t>
      </w:r>
      <w:r w:rsidR="0014588C">
        <w:t xml:space="preserve"> the:</w:t>
      </w:r>
    </w:p>
    <w:p w:rsidR="00AC2427" w:rsidRDefault="00AC2427" w:rsidP="00B64D80">
      <w:pPr>
        <w:pStyle w:val="DefinitionNum2"/>
      </w:pPr>
      <w:r w:rsidRPr="0024798C">
        <w:t>carrying out of the Project Activities;</w:t>
      </w:r>
    </w:p>
    <w:p w:rsidR="005359B0" w:rsidRPr="0024798C" w:rsidRDefault="005359B0" w:rsidP="00B64D80">
      <w:pPr>
        <w:pStyle w:val="DefinitionNum2"/>
      </w:pPr>
      <w:r w:rsidRPr="005359B0">
        <w:t>financing of the Development Activities; and</w:t>
      </w:r>
    </w:p>
    <w:p w:rsidR="003E4491" w:rsidRPr="00163B20" w:rsidRDefault="0014588C" w:rsidP="00B64D80">
      <w:pPr>
        <w:pStyle w:val="DefinitionNum2"/>
      </w:pPr>
      <w:r>
        <w:t>performance of all other obligations under or in connection with the Project Documents by any party to them.</w:t>
      </w:r>
    </w:p>
    <w:p w:rsidR="000A1FF4" w:rsidRDefault="003E4491" w:rsidP="00B64D80">
      <w:pPr>
        <w:pStyle w:val="Definition"/>
      </w:pPr>
      <w:r w:rsidRPr="00163B20">
        <w:rPr>
          <w:b/>
        </w:rPr>
        <w:t>Project</w:t>
      </w:r>
      <w:r w:rsidR="007E0929">
        <w:rPr>
          <w:b/>
        </w:rPr>
        <w:t xml:space="preserve"> </w:t>
      </w:r>
      <w:r w:rsidRPr="00163B20">
        <w:rPr>
          <w:b/>
        </w:rPr>
        <w:t>Activities</w:t>
      </w:r>
      <w:r w:rsidRPr="00163B20">
        <w:t xml:space="preserve"> means </w:t>
      </w:r>
      <w:r w:rsidRPr="00FC225B">
        <w:t xml:space="preserve">the </w:t>
      </w:r>
      <w:r w:rsidR="0092476D">
        <w:t>Development Activities</w:t>
      </w:r>
      <w:r w:rsidRPr="00163B20">
        <w:t xml:space="preserve"> and </w:t>
      </w:r>
      <w:r w:rsidR="007844DF">
        <w:t xml:space="preserve">the </w:t>
      </w:r>
      <w:r w:rsidR="00351BF5">
        <w:t>Services</w:t>
      </w:r>
      <w:r w:rsidRPr="00163B20">
        <w:t>.</w:t>
      </w:r>
    </w:p>
    <w:p w:rsidR="00AC4915" w:rsidRPr="002E090F" w:rsidRDefault="00AC4915" w:rsidP="00B64D80">
      <w:pPr>
        <w:pStyle w:val="Definition"/>
      </w:pPr>
      <w:r>
        <w:rPr>
          <w:b/>
        </w:rPr>
        <w:t xml:space="preserve">Project </w:t>
      </w:r>
      <w:r w:rsidRPr="00AC4915">
        <w:rPr>
          <w:b/>
        </w:rPr>
        <w:t>Area</w:t>
      </w:r>
      <w:r w:rsidRPr="00827A7B">
        <w:t xml:space="preserve"> </w:t>
      </w:r>
      <w:r w:rsidRPr="00AC4915">
        <w:t>means</w:t>
      </w:r>
      <w:r w:rsidRPr="00960516">
        <w:t>:</w:t>
      </w:r>
    </w:p>
    <w:p w:rsidR="00AC4915" w:rsidRPr="00960516" w:rsidRDefault="00AC4915" w:rsidP="00B64D80">
      <w:pPr>
        <w:pStyle w:val="DefinitionNum2"/>
      </w:pPr>
      <w:r w:rsidRPr="00960516">
        <w:t xml:space="preserve">in relation to the </w:t>
      </w:r>
      <w:r w:rsidR="0092476D">
        <w:t>Development Phase</w:t>
      </w:r>
      <w:r w:rsidRPr="00960516">
        <w:t xml:space="preserve">, </w:t>
      </w:r>
      <w:r w:rsidRPr="006B6F47">
        <w:t xml:space="preserve">the </w:t>
      </w:r>
      <w:r w:rsidR="0092476D">
        <w:t>Development Phase</w:t>
      </w:r>
      <w:r>
        <w:t xml:space="preserve"> Area</w:t>
      </w:r>
      <w:r w:rsidRPr="00960516">
        <w:t>; and</w:t>
      </w:r>
    </w:p>
    <w:p w:rsidR="00AC4915" w:rsidRPr="00960516" w:rsidRDefault="00AC4915" w:rsidP="00B64D80">
      <w:pPr>
        <w:pStyle w:val="DefinitionNum2"/>
      </w:pPr>
      <w:r w:rsidRPr="00960516">
        <w:t>in relation to the Operati</w:t>
      </w:r>
      <w:r w:rsidR="00D8383F">
        <w:t>onal</w:t>
      </w:r>
      <w:r w:rsidRPr="00960516">
        <w:t xml:space="preserve"> Phase, the </w:t>
      </w:r>
      <w:r>
        <w:t>Operati</w:t>
      </w:r>
      <w:r w:rsidR="00D8383F">
        <w:t>onal</w:t>
      </w:r>
      <w:r>
        <w:t xml:space="preserve"> Phase Area</w:t>
      </w:r>
      <w:r w:rsidRPr="00960516">
        <w:t>.</w:t>
      </w:r>
    </w:p>
    <w:p w:rsidR="00917E6F" w:rsidRPr="00021E24" w:rsidRDefault="00917E6F" w:rsidP="00B64D80">
      <w:pPr>
        <w:pStyle w:val="Definition"/>
      </w:pPr>
      <w:r w:rsidRPr="00B64D80">
        <w:rPr>
          <w:b/>
        </w:rPr>
        <w:t>Project Assets</w:t>
      </w:r>
      <w:r>
        <w:t xml:space="preserve"> </w:t>
      </w:r>
      <w:r w:rsidRPr="00D75E38">
        <w:t>means:</w:t>
      </w:r>
    </w:p>
    <w:p w:rsidR="00513351" w:rsidRPr="007572E2" w:rsidRDefault="009137E7" w:rsidP="00B64D80">
      <w:pPr>
        <w:pStyle w:val="DefinitionNum2"/>
      </w:pPr>
      <w:r>
        <w:t xml:space="preserve">during the Development Phase, </w:t>
      </w:r>
      <w:r w:rsidR="00185E93" w:rsidRPr="007572E2">
        <w:t xml:space="preserve">the Works; </w:t>
      </w:r>
      <w:r w:rsidR="006B51AB">
        <w:t>and</w:t>
      </w:r>
    </w:p>
    <w:p w:rsidR="009137E7" w:rsidRDefault="009137E7" w:rsidP="00B64D80">
      <w:pPr>
        <w:pStyle w:val="DefinitionNum2"/>
      </w:pPr>
      <w:r>
        <w:t>during the Operati</w:t>
      </w:r>
      <w:r w:rsidR="00D8383F">
        <w:t>onal</w:t>
      </w:r>
      <w:r>
        <w:t xml:space="preserve"> Phase:</w:t>
      </w:r>
    </w:p>
    <w:p w:rsidR="009137E7" w:rsidRDefault="009137E7" w:rsidP="00B64D80">
      <w:pPr>
        <w:pStyle w:val="DefinitionNum3"/>
      </w:pPr>
      <w:r>
        <w:t>the Maintained Assets;</w:t>
      </w:r>
    </w:p>
    <w:p w:rsidR="002627D5" w:rsidRDefault="00073700" w:rsidP="00B64D80">
      <w:pPr>
        <w:pStyle w:val="DefinitionNum3"/>
      </w:pPr>
      <w:r w:rsidRPr="003D6C66">
        <w:t>until</w:t>
      </w:r>
      <w:r w:rsidR="00513351" w:rsidRPr="003D6C66">
        <w:t xml:space="preserve"> the Date of Final Acceptance, the Remaining Works</w:t>
      </w:r>
      <w:r w:rsidR="002627D5">
        <w:t>; and</w:t>
      </w:r>
    </w:p>
    <w:p w:rsidR="00185E93" w:rsidRPr="003D6C66" w:rsidRDefault="002627D5" w:rsidP="00B64D80">
      <w:pPr>
        <w:pStyle w:val="DefinitionNum3"/>
      </w:pPr>
      <w:r>
        <w:t>until the end of the relevant Returned Asset DLP,</w:t>
      </w:r>
      <w:r w:rsidR="00C07679">
        <w:t xml:space="preserve"> </w:t>
      </w:r>
      <w:r w:rsidR="00C07679" w:rsidRPr="00C07679">
        <w:t xml:space="preserve">any </w:t>
      </w:r>
      <w:r w:rsidR="00427FF4">
        <w:t>Defects in a</w:t>
      </w:r>
      <w:r>
        <w:t xml:space="preserve"> Returned Asset </w:t>
      </w:r>
      <w:r w:rsidR="00CF0768">
        <w:t xml:space="preserve">require </w:t>
      </w:r>
      <w:r w:rsidR="00427FF4">
        <w:t>to be rectified during the</w:t>
      </w:r>
      <w:r>
        <w:t xml:space="preserve"> Returned Asset DLP</w:t>
      </w:r>
      <w:r w:rsidR="00427FF4">
        <w:t xml:space="preserve"> (but excludes the Returned Assets themselves. </w:t>
      </w:r>
    </w:p>
    <w:p w:rsidR="00917E6F" w:rsidRPr="00827A7B" w:rsidRDefault="00917E6F" w:rsidP="00917E6F">
      <w:pPr>
        <w:pStyle w:val="Definition"/>
      </w:pPr>
      <w:r w:rsidRPr="00827A7B">
        <w:rPr>
          <w:b/>
          <w:i/>
          <w:highlight w:val="yellow"/>
        </w:rPr>
        <w:t xml:space="preserve">[Note: </w:t>
      </w:r>
      <w:r w:rsidR="00AE33E4" w:rsidRPr="00827A7B">
        <w:rPr>
          <w:b/>
          <w:i/>
          <w:highlight w:val="yellow"/>
        </w:rPr>
        <w:t>Definition</w:t>
      </w:r>
      <w:r w:rsidRPr="00827A7B">
        <w:rPr>
          <w:b/>
          <w:i/>
          <w:highlight w:val="yellow"/>
        </w:rPr>
        <w:t xml:space="preserve"> of Project Asset</w:t>
      </w:r>
      <w:r w:rsidR="005F5422">
        <w:rPr>
          <w:b/>
          <w:i/>
          <w:highlight w:val="yellow"/>
        </w:rPr>
        <w:t>s</w:t>
      </w:r>
      <w:r w:rsidRPr="00827A7B">
        <w:rPr>
          <w:b/>
          <w:i/>
          <w:highlight w:val="yellow"/>
        </w:rPr>
        <w:t xml:space="preserve"> to be considered on a project specific basis.]</w:t>
      </w:r>
    </w:p>
    <w:p w:rsidR="001D31E5" w:rsidRDefault="00ED7777" w:rsidP="00B64D80">
      <w:pPr>
        <w:pStyle w:val="Definition"/>
      </w:pPr>
      <w:r w:rsidRPr="00B64D80">
        <w:rPr>
          <w:b/>
        </w:rPr>
        <w:t>Project Co</w:t>
      </w:r>
      <w:r w:rsidRPr="00827A7B">
        <w:t xml:space="preserve"> </w:t>
      </w:r>
      <w:r>
        <w:t>means</w:t>
      </w:r>
      <w:r w:rsidR="002315E5">
        <w:t xml:space="preserve"> [</w:t>
      </w:r>
      <w:r w:rsidR="002315E5" w:rsidRPr="00827A7B">
        <w:rPr>
          <w:highlight w:val="yellow"/>
        </w:rPr>
        <w:t>insert</w:t>
      </w:r>
      <w:r w:rsidR="002315E5" w:rsidRPr="005853D7">
        <w:t>]</w:t>
      </w:r>
      <w:r w:rsidR="00291D3A" w:rsidRPr="00827A7B">
        <w:t>.</w:t>
      </w:r>
      <w:r w:rsidR="008722F3">
        <w:t xml:space="preserve"> </w:t>
      </w:r>
      <w:r w:rsidR="001D31E5" w:rsidRPr="00B64D80">
        <w:rPr>
          <w:b/>
          <w:i/>
        </w:rPr>
        <w:t>[</w:t>
      </w:r>
      <w:r w:rsidR="001D31E5" w:rsidRPr="00B64D80">
        <w:rPr>
          <w:b/>
          <w:i/>
          <w:highlight w:val="yellow"/>
        </w:rPr>
        <w:t xml:space="preserve">Note: Definition of </w:t>
      </w:r>
      <w:r w:rsidR="008B1A01" w:rsidRPr="00B64D80">
        <w:rPr>
          <w:b/>
          <w:i/>
          <w:highlight w:val="yellow"/>
        </w:rPr>
        <w:t>Project</w:t>
      </w:r>
      <w:r w:rsidR="001D31E5" w:rsidRPr="00B64D80">
        <w:rPr>
          <w:b/>
          <w:i/>
          <w:highlight w:val="yellow"/>
        </w:rPr>
        <w:t xml:space="preserve"> Co to be completed on a project specific basis.</w:t>
      </w:r>
      <w:r w:rsidR="001D31E5" w:rsidRPr="00B64D80">
        <w:rPr>
          <w:b/>
          <w:i/>
        </w:rPr>
        <w:t>]</w:t>
      </w:r>
    </w:p>
    <w:p w:rsidR="002A7C42" w:rsidRDefault="002A7C42" w:rsidP="00B64D80">
      <w:pPr>
        <w:pStyle w:val="Definition"/>
      </w:pPr>
      <w:r w:rsidRPr="00B64D80">
        <w:rPr>
          <w:b/>
        </w:rPr>
        <w:t>Project Co Act or Omission</w:t>
      </w:r>
      <w:r w:rsidRPr="00C65677">
        <w:t xml:space="preserve"> means</w:t>
      </w:r>
      <w:r>
        <w:t>:</w:t>
      </w:r>
    </w:p>
    <w:p w:rsidR="002A7C42" w:rsidRDefault="002A7C42" w:rsidP="00B64D80">
      <w:pPr>
        <w:pStyle w:val="DefinitionNum2"/>
      </w:pPr>
      <w:r>
        <w:t xml:space="preserve">a breach of a Project Document by Project Co or any </w:t>
      </w:r>
      <w:r w:rsidR="00BD5A45">
        <w:t>Project Co</w:t>
      </w:r>
      <w:r>
        <w:t xml:space="preserve"> Associate; or</w:t>
      </w:r>
    </w:p>
    <w:p w:rsidR="002A7C42" w:rsidRPr="00163B20" w:rsidRDefault="002A7C42" w:rsidP="00B64D80">
      <w:pPr>
        <w:pStyle w:val="DefinitionNum2"/>
      </w:pPr>
      <w:r>
        <w:t xml:space="preserve">any other </w:t>
      </w:r>
      <w:r w:rsidRPr="00C65677">
        <w:t>act or omission of Project Co or</w:t>
      </w:r>
      <w:r>
        <w:t xml:space="preserve"> any </w:t>
      </w:r>
      <w:r w:rsidR="00C66A58">
        <w:t>Project Co</w:t>
      </w:r>
      <w:r w:rsidRPr="00C65677">
        <w:t xml:space="preserve"> Associate</w:t>
      </w:r>
      <w:r>
        <w:t>,</w:t>
      </w:r>
      <w:r w:rsidRPr="00C65677">
        <w:t xml:space="preserve"> other than</w:t>
      </w:r>
      <w:r>
        <w:t xml:space="preserve"> to the extent any such </w:t>
      </w:r>
      <w:r w:rsidRPr="00C65677">
        <w:t>act or omission</w:t>
      </w:r>
      <w:r>
        <w:t xml:space="preserve"> is </w:t>
      </w:r>
      <w:r w:rsidR="002126DB">
        <w:t>a Permitted Act</w:t>
      </w:r>
      <w:r w:rsidRPr="00C65677">
        <w:t>.</w:t>
      </w:r>
    </w:p>
    <w:p w:rsidR="002627D5" w:rsidRPr="004C0939" w:rsidRDefault="002627D5" w:rsidP="00B64D80">
      <w:pPr>
        <w:pStyle w:val="Definition"/>
        <w:rPr>
          <w:highlight w:val="cyan"/>
        </w:rPr>
      </w:pPr>
      <w:r w:rsidRPr="00B64D80">
        <w:rPr>
          <w:b/>
        </w:rPr>
        <w:t>Project Co Area</w:t>
      </w:r>
      <w:r w:rsidRPr="004C0939">
        <w:t xml:space="preserve"> means the land described as the Project Co Area in [</w:t>
      </w:r>
      <w:r w:rsidRPr="004C0939">
        <w:rPr>
          <w:highlight w:val="yellow"/>
        </w:rPr>
        <w:t>##</w:t>
      </w:r>
      <w:r w:rsidRPr="004C0939">
        <w:t xml:space="preserve">] of the PSDR, which is located within the Operational Phase Area. </w:t>
      </w:r>
      <w:r w:rsidRPr="00B64D80">
        <w:rPr>
          <w:b/>
          <w:i/>
          <w:highlight w:val="yellow"/>
        </w:rPr>
        <w:t>[Note: The Project Co Area will consist of any Project Co offices and store rooms etc which are exclusively for materials and equipment of Project Co and its Associates. There will be very few (if any) of these areas.]</w:t>
      </w:r>
    </w:p>
    <w:p w:rsidR="005970B1" w:rsidRDefault="00B378C5" w:rsidP="00B64D80">
      <w:pPr>
        <w:pStyle w:val="Definition"/>
      </w:pPr>
      <w:r w:rsidRPr="00B64D80">
        <w:rPr>
          <w:b/>
        </w:rPr>
        <w:t>Project Co Associate</w:t>
      </w:r>
      <w:r>
        <w:t xml:space="preserve"> means</w:t>
      </w:r>
      <w:r w:rsidR="0093755E">
        <w:t xml:space="preserve"> each of the following persons</w:t>
      </w:r>
      <w:r w:rsidR="005970B1">
        <w:t>:</w:t>
      </w:r>
    </w:p>
    <w:p w:rsidR="005970B1" w:rsidRDefault="005970B1" w:rsidP="00B64D80">
      <w:pPr>
        <w:pStyle w:val="DefinitionNum2"/>
      </w:pPr>
      <w:r>
        <w:lastRenderedPageBreak/>
        <w:t>the Project Co Representative;</w:t>
      </w:r>
    </w:p>
    <w:p w:rsidR="00CF5A1D" w:rsidRDefault="00CF5A1D" w:rsidP="00B64D80">
      <w:pPr>
        <w:pStyle w:val="DefinitionNum2"/>
      </w:pPr>
      <w:r>
        <w:t>the Design Development Co-</w:t>
      </w:r>
      <w:r w:rsidR="002627D5">
        <w:t>ordinator and any O</w:t>
      </w:r>
      <w:r>
        <w:t xml:space="preserve">ther </w:t>
      </w:r>
      <w:r w:rsidR="002627D5">
        <w:t>R</w:t>
      </w:r>
      <w:r>
        <w:t xml:space="preserve">epresentative referred to in clause </w:t>
      </w:r>
      <w:r>
        <w:fldChar w:fldCharType="begin"/>
      </w:r>
      <w:r>
        <w:instrText xml:space="preserve"> REF _Ref472493204 \w \h </w:instrText>
      </w:r>
      <w:r>
        <w:fldChar w:fldCharType="separate"/>
      </w:r>
      <w:r w:rsidR="00244644">
        <w:t>7.4(a)</w:t>
      </w:r>
      <w:r>
        <w:fldChar w:fldCharType="end"/>
      </w:r>
      <w:r>
        <w:t>;</w:t>
      </w:r>
    </w:p>
    <w:p w:rsidR="005970B1" w:rsidRDefault="005970B1" w:rsidP="00B64D80">
      <w:pPr>
        <w:pStyle w:val="DefinitionNum2"/>
      </w:pPr>
      <w:r>
        <w:t>each</w:t>
      </w:r>
      <w:r w:rsidR="00B378C5" w:rsidRPr="00A96B13">
        <w:t xml:space="preserve"> </w:t>
      </w:r>
      <w:r w:rsidR="00B378C5">
        <w:t>Group Member</w:t>
      </w:r>
      <w:r>
        <w:t>;</w:t>
      </w:r>
    </w:p>
    <w:p w:rsidR="005970B1" w:rsidRDefault="005970B1" w:rsidP="00B64D80">
      <w:pPr>
        <w:pStyle w:val="DefinitionNum2"/>
      </w:pPr>
      <w:r>
        <w:t>each</w:t>
      </w:r>
      <w:r w:rsidR="00B378C5">
        <w:t xml:space="preserve"> C</w:t>
      </w:r>
      <w:r w:rsidR="00B378C5" w:rsidRPr="00A96B13">
        <w:t>onsortium</w:t>
      </w:r>
      <w:r>
        <w:t xml:space="preserve"> Member;</w:t>
      </w:r>
    </w:p>
    <w:p w:rsidR="005970B1" w:rsidRDefault="005970B1" w:rsidP="00B64D80">
      <w:pPr>
        <w:pStyle w:val="DefinitionNum2"/>
      </w:pPr>
      <w:r>
        <w:t>each</w:t>
      </w:r>
      <w:r w:rsidR="00B378C5">
        <w:t xml:space="preserve"> Equity Investor</w:t>
      </w:r>
      <w:r>
        <w:t>;</w:t>
      </w:r>
      <w:r w:rsidR="00B378C5">
        <w:t xml:space="preserve"> </w:t>
      </w:r>
      <w:r w:rsidR="0093755E">
        <w:t>and</w:t>
      </w:r>
    </w:p>
    <w:p w:rsidR="005970B1" w:rsidRDefault="005970B1" w:rsidP="00B64D80">
      <w:pPr>
        <w:pStyle w:val="DefinitionNum2"/>
      </w:pPr>
      <w:r>
        <w:t>each Subcontractor,</w:t>
      </w:r>
    </w:p>
    <w:p w:rsidR="00B378C5" w:rsidRDefault="00B378C5" w:rsidP="000977C4">
      <w:pPr>
        <w:pStyle w:val="DefinitionNum2"/>
        <w:numPr>
          <w:ilvl w:val="0"/>
          <w:numId w:val="0"/>
        </w:numPr>
        <w:ind w:left="964"/>
      </w:pPr>
      <w:r>
        <w:t xml:space="preserve">and their respective Associates, each </w:t>
      </w:r>
      <w:r w:rsidR="00B957D1">
        <w:t xml:space="preserve">only </w:t>
      </w:r>
      <w:r w:rsidR="00BF5903">
        <w:t xml:space="preserve">where </w:t>
      </w:r>
      <w:r>
        <w:t xml:space="preserve">acting in connection with the Project, </w:t>
      </w:r>
      <w:r w:rsidRPr="00163B20">
        <w:t>but does not include</w:t>
      </w:r>
      <w:r>
        <w:t>:</w:t>
      </w:r>
    </w:p>
    <w:p w:rsidR="00B378C5" w:rsidRDefault="00B378C5" w:rsidP="00B64D80">
      <w:pPr>
        <w:pStyle w:val="DefinitionNum2"/>
      </w:pPr>
      <w:r w:rsidRPr="00163B20">
        <w:t xml:space="preserve">the </w:t>
      </w:r>
      <w:r>
        <w:t>State</w:t>
      </w:r>
      <w:r w:rsidRPr="00CA4548">
        <w:t xml:space="preserve"> or </w:t>
      </w:r>
      <w:r>
        <w:t xml:space="preserve">any State </w:t>
      </w:r>
      <w:r w:rsidRPr="00A96B13">
        <w:t>Associate</w:t>
      </w:r>
      <w:r>
        <w:t>; or</w:t>
      </w:r>
    </w:p>
    <w:p w:rsidR="00B378C5" w:rsidRDefault="00B378C5" w:rsidP="00B64D80">
      <w:pPr>
        <w:pStyle w:val="DefinitionNum2"/>
      </w:pPr>
      <w:r w:rsidRPr="00A96B13">
        <w:t xml:space="preserve">the </w:t>
      </w:r>
      <w:r>
        <w:t>Independent Reviewer or the Handover Reviewer (acting in those capacities), or any of their respective Associates</w:t>
      </w:r>
      <w:r w:rsidR="00A04F6F">
        <w:t>,</w:t>
      </w:r>
      <w:r>
        <w:t xml:space="preserve"> acting in connection with the Project.</w:t>
      </w:r>
    </w:p>
    <w:p w:rsidR="00CF2146" w:rsidRPr="001662DC" w:rsidRDefault="00D17EAD" w:rsidP="001939B6">
      <w:pPr>
        <w:pStyle w:val="Definition"/>
      </w:pPr>
      <w:r>
        <w:rPr>
          <w:b/>
          <w:lang w:eastAsia="zh-CN"/>
        </w:rPr>
        <w:t xml:space="preserve">Project Co Margin </w:t>
      </w:r>
      <w:r w:rsidR="00CF2146">
        <w:t>has the meaning given in the Change Compensation Principles.</w:t>
      </w:r>
    </w:p>
    <w:p w:rsidR="003E4491" w:rsidRPr="00EA2E69" w:rsidRDefault="003E4491" w:rsidP="00B64D80">
      <w:pPr>
        <w:pStyle w:val="Definition"/>
      </w:pPr>
      <w:r w:rsidRPr="00B64D80">
        <w:rPr>
          <w:b/>
        </w:rPr>
        <w:t>Project Co Material</w:t>
      </w:r>
      <w:r w:rsidRPr="00EA2E69">
        <w:t xml:space="preserve"> means:</w:t>
      </w:r>
    </w:p>
    <w:p w:rsidR="003E4491" w:rsidRDefault="003E4491" w:rsidP="00B64D80">
      <w:pPr>
        <w:pStyle w:val="DefinitionNum2"/>
      </w:pPr>
      <w:bookmarkStart w:id="69" w:name="_Ref448409018"/>
      <w:r w:rsidRPr="00EA2E69">
        <w:t xml:space="preserve">the Design </w:t>
      </w:r>
      <w:r w:rsidR="00A20CD4">
        <w:t>Documentation</w:t>
      </w:r>
      <w:r w:rsidRPr="00EA2E69">
        <w:t>;</w:t>
      </w:r>
      <w:bookmarkEnd w:id="69"/>
    </w:p>
    <w:p w:rsidR="00D3145B" w:rsidRPr="007572E2" w:rsidRDefault="00CF5A1D" w:rsidP="00B64D80">
      <w:pPr>
        <w:pStyle w:val="DefinitionNum2"/>
      </w:pPr>
      <w:r>
        <w:t xml:space="preserve">the </w:t>
      </w:r>
      <w:r w:rsidR="00D3145B" w:rsidRPr="007572E2">
        <w:t>Construction Documentation;</w:t>
      </w:r>
    </w:p>
    <w:p w:rsidR="00A34E2C" w:rsidRDefault="00CF5A1D" w:rsidP="00B64D80">
      <w:pPr>
        <w:pStyle w:val="DefinitionNum2"/>
      </w:pPr>
      <w:r>
        <w:t xml:space="preserve">the </w:t>
      </w:r>
      <w:r w:rsidR="00A34E2C">
        <w:t>As-Built Records;</w:t>
      </w:r>
    </w:p>
    <w:p w:rsidR="005617D7" w:rsidRPr="00EA2E69" w:rsidRDefault="005617D7" w:rsidP="00B64D80">
      <w:pPr>
        <w:pStyle w:val="DefinitionNum2"/>
      </w:pPr>
      <w:r>
        <w:t>the Project Plans;</w:t>
      </w:r>
    </w:p>
    <w:p w:rsidR="001849FC" w:rsidRDefault="003E4491" w:rsidP="00B64D80">
      <w:pPr>
        <w:pStyle w:val="DefinitionNum2"/>
      </w:pPr>
      <w:r w:rsidRPr="00EA2E69">
        <w:t xml:space="preserve">the </w:t>
      </w:r>
      <w:r w:rsidR="0092476D">
        <w:t>Development Phase</w:t>
      </w:r>
      <w:r w:rsidR="00F562D2" w:rsidRPr="00EA2E69">
        <w:t xml:space="preserve"> </w:t>
      </w:r>
      <w:r w:rsidRPr="00EA2E69">
        <w:t>Reports;</w:t>
      </w:r>
    </w:p>
    <w:p w:rsidR="00F95278" w:rsidRPr="00EA2E69" w:rsidRDefault="00F95278" w:rsidP="00B64D80">
      <w:pPr>
        <w:pStyle w:val="DefinitionNum2"/>
      </w:pPr>
      <w:r>
        <w:t xml:space="preserve">the </w:t>
      </w:r>
      <w:r w:rsidR="0092476D">
        <w:t>Development Phase</w:t>
      </w:r>
      <w:r>
        <w:t xml:space="preserve"> Program;</w:t>
      </w:r>
    </w:p>
    <w:p w:rsidR="005913A8" w:rsidRPr="00EA2E69" w:rsidRDefault="00F271C2" w:rsidP="00B64D80">
      <w:pPr>
        <w:pStyle w:val="DefinitionNum2"/>
      </w:pPr>
      <w:r w:rsidRPr="00EA2E69">
        <w:t xml:space="preserve">the </w:t>
      </w:r>
      <w:r w:rsidR="00F95278">
        <w:t>Operati</w:t>
      </w:r>
      <w:r w:rsidR="00D8383F">
        <w:t>onal</w:t>
      </w:r>
      <w:r w:rsidR="00F95278">
        <w:t xml:space="preserve"> Phase Reports</w:t>
      </w:r>
      <w:r w:rsidRPr="00EA2E69">
        <w:t>;</w:t>
      </w:r>
    </w:p>
    <w:p w:rsidR="00464727" w:rsidRDefault="003975EE" w:rsidP="00B64D80">
      <w:pPr>
        <w:pStyle w:val="DefinitionNum2"/>
      </w:pPr>
      <w:bookmarkStart w:id="70" w:name="_Ref448409025"/>
      <w:r w:rsidRPr="003975EE">
        <w:t xml:space="preserve">any Material prepared or created by or on behalf of Project Co or </w:t>
      </w:r>
      <w:r w:rsidR="00313B7F">
        <w:t xml:space="preserve">any </w:t>
      </w:r>
      <w:r w:rsidR="00372818">
        <w:t xml:space="preserve">Project Co </w:t>
      </w:r>
      <w:r w:rsidR="00313B7F">
        <w:t xml:space="preserve">Associate </w:t>
      </w:r>
      <w:r w:rsidR="00313B7F" w:rsidRPr="003975EE">
        <w:t xml:space="preserve">in </w:t>
      </w:r>
      <w:r w:rsidR="00313B7F">
        <w:t xml:space="preserve">connection </w:t>
      </w:r>
      <w:r w:rsidR="00313B7F" w:rsidRPr="003975EE">
        <w:t>with</w:t>
      </w:r>
      <w:bookmarkEnd w:id="70"/>
      <w:r w:rsidR="007E0929">
        <w:t xml:space="preserve"> </w:t>
      </w:r>
      <w:r w:rsidRPr="003975EE">
        <w:t>any Approval;</w:t>
      </w:r>
    </w:p>
    <w:p w:rsidR="003B65B1" w:rsidRDefault="00464727" w:rsidP="00B64D80">
      <w:pPr>
        <w:pStyle w:val="DefinitionNum2"/>
      </w:pPr>
      <w:r>
        <w:t xml:space="preserve">the Performance Data, the data and information from which the Performance Data is derived and Material </w:t>
      </w:r>
      <w:r w:rsidRPr="003F4DAD">
        <w:t>related to the operation of the</w:t>
      </w:r>
      <w:r>
        <w:t xml:space="preserve"> Payment Schedule;</w:t>
      </w:r>
    </w:p>
    <w:p w:rsidR="00313B7F" w:rsidRDefault="003B65B1" w:rsidP="00B64D80">
      <w:pPr>
        <w:pStyle w:val="DefinitionNum2"/>
      </w:pPr>
      <w:r>
        <w:t xml:space="preserve">any </w:t>
      </w:r>
      <w:r w:rsidR="004454B0">
        <w:t>Proponent</w:t>
      </w:r>
      <w:r w:rsidR="00BA248A">
        <w:t xml:space="preserve"> </w:t>
      </w:r>
      <w:r>
        <w:t xml:space="preserve">Augmentation </w:t>
      </w:r>
      <w:r w:rsidR="001D031E">
        <w:t xml:space="preserve">Material </w:t>
      </w:r>
      <w:r>
        <w:t xml:space="preserve">(as defined in the Augmentation Process Schedule); </w:t>
      </w:r>
      <w:r w:rsidR="00464727">
        <w:t>and</w:t>
      </w:r>
    </w:p>
    <w:p w:rsidR="00464727" w:rsidRDefault="00F271C2" w:rsidP="00B64D80">
      <w:pPr>
        <w:pStyle w:val="DefinitionNum2"/>
      </w:pPr>
      <w:bookmarkStart w:id="71" w:name="_Ref485109856"/>
      <w:r w:rsidRPr="00F95278">
        <w:t xml:space="preserve">all other </w:t>
      </w:r>
      <w:r w:rsidR="00F25244" w:rsidRPr="00F95278">
        <w:t xml:space="preserve">Material </w:t>
      </w:r>
      <w:r w:rsidRPr="00F95278">
        <w:t xml:space="preserve">which Project Co or any </w:t>
      </w:r>
      <w:r w:rsidR="00755AC2">
        <w:t>Project Co</w:t>
      </w:r>
      <w:r w:rsidR="00D53E20">
        <w:t xml:space="preserve"> </w:t>
      </w:r>
      <w:r w:rsidRPr="00F95278">
        <w:t>Associate</w:t>
      </w:r>
      <w:r w:rsidR="00464727">
        <w:t>:</w:t>
      </w:r>
      <w:bookmarkEnd w:id="71"/>
    </w:p>
    <w:p w:rsidR="00464727" w:rsidRDefault="00F271C2" w:rsidP="00B64D80">
      <w:pPr>
        <w:pStyle w:val="DefinitionNum3"/>
      </w:pPr>
      <w:r w:rsidRPr="00F95278">
        <w:t>prepare</w:t>
      </w:r>
      <w:r w:rsidR="00904C24">
        <w:t>s</w:t>
      </w:r>
      <w:r w:rsidR="00CF5A1D">
        <w:t xml:space="preserve"> or</w:t>
      </w:r>
      <w:r w:rsidR="00464727">
        <w:t xml:space="preserve"> </w:t>
      </w:r>
      <w:r w:rsidRPr="00F95278">
        <w:t>use</w:t>
      </w:r>
      <w:r w:rsidR="00904C24">
        <w:t>s</w:t>
      </w:r>
      <w:r w:rsidR="00FC625D">
        <w:t xml:space="preserve"> </w:t>
      </w:r>
      <w:r w:rsidR="00464727">
        <w:t xml:space="preserve">(or is required to </w:t>
      </w:r>
      <w:r w:rsidR="00436A80">
        <w:t>prepare</w:t>
      </w:r>
      <w:r w:rsidR="00CF5A1D">
        <w:t xml:space="preserve"> or</w:t>
      </w:r>
      <w:r w:rsidR="00436A80">
        <w:t xml:space="preserve"> use</w:t>
      </w:r>
      <w:r w:rsidR="00464727">
        <w:t xml:space="preserve"> under a Project Document) in </w:t>
      </w:r>
      <w:r w:rsidR="00EF00BE">
        <w:t>connection</w:t>
      </w:r>
      <w:r w:rsidR="00464727">
        <w:t xml:space="preserve"> with the Project; </w:t>
      </w:r>
      <w:r w:rsidR="00F25244" w:rsidRPr="00F95278">
        <w:t>or</w:t>
      </w:r>
    </w:p>
    <w:p w:rsidR="00464727" w:rsidRDefault="00F25244" w:rsidP="00B64D80">
      <w:pPr>
        <w:pStyle w:val="DefinitionNum3"/>
      </w:pPr>
      <w:r w:rsidRPr="00F95278">
        <w:t>provide</w:t>
      </w:r>
      <w:r w:rsidR="00904C24">
        <w:t>s</w:t>
      </w:r>
      <w:r w:rsidRPr="00F95278">
        <w:t xml:space="preserve"> </w:t>
      </w:r>
      <w:r w:rsidR="001A52C3">
        <w:t>(or is</w:t>
      </w:r>
      <w:r w:rsidR="005359B0">
        <w:t xml:space="preserve"> required </w:t>
      </w:r>
      <w:r w:rsidRPr="00F95278">
        <w:t xml:space="preserve">to </w:t>
      </w:r>
      <w:r w:rsidR="005359B0">
        <w:t>provide</w:t>
      </w:r>
      <w:r w:rsidR="00464727">
        <w:t xml:space="preserve"> under a Project Document</w:t>
      </w:r>
      <w:r w:rsidR="001A52C3">
        <w:t>)</w:t>
      </w:r>
      <w:r w:rsidR="005359B0">
        <w:t xml:space="preserve"> to </w:t>
      </w:r>
      <w:r w:rsidRPr="00F95278">
        <w:t xml:space="preserve">the </w:t>
      </w:r>
      <w:r w:rsidR="006545F8">
        <w:t>State</w:t>
      </w:r>
      <w:r w:rsidR="00D72577">
        <w:t>,</w:t>
      </w:r>
      <w:r w:rsidRPr="00F95278">
        <w:t xml:space="preserve"> any </w:t>
      </w:r>
      <w:r w:rsidR="001A16E7">
        <w:t>State</w:t>
      </w:r>
      <w:r w:rsidRPr="00F95278">
        <w:t xml:space="preserve"> Associate</w:t>
      </w:r>
      <w:r w:rsidR="00CF5A1D">
        <w:t>,</w:t>
      </w:r>
      <w:r w:rsidR="00D72577">
        <w:t xml:space="preserve"> </w:t>
      </w:r>
      <w:r w:rsidR="00464727">
        <w:t xml:space="preserve">the </w:t>
      </w:r>
      <w:r w:rsidR="00D72577">
        <w:t>Independent Reviewer</w:t>
      </w:r>
      <w:r w:rsidRPr="00F95278">
        <w:t xml:space="preserve"> </w:t>
      </w:r>
      <w:r w:rsidR="00CF5A1D">
        <w:t xml:space="preserve">or Handover Reviewer </w:t>
      </w:r>
      <w:r w:rsidRPr="00F95278">
        <w:t>in connection with the Project</w:t>
      </w:r>
      <w:r w:rsidR="00F271C2" w:rsidRPr="00F95278">
        <w:t>,</w:t>
      </w:r>
    </w:p>
    <w:p w:rsidR="003E4491" w:rsidRPr="00EA2E69" w:rsidRDefault="00F271C2" w:rsidP="001939B6">
      <w:pPr>
        <w:pStyle w:val="IndentParaLevel1"/>
      </w:pPr>
      <w:r w:rsidRPr="00EA2E69">
        <w:t>but does not include software tools which are:</w:t>
      </w:r>
    </w:p>
    <w:p w:rsidR="00F271C2" w:rsidRPr="00F22F1F" w:rsidRDefault="000A1FF4" w:rsidP="00B64D80">
      <w:pPr>
        <w:pStyle w:val="DefinitionNum2"/>
      </w:pPr>
      <w:r w:rsidRPr="00F22F1F">
        <w:lastRenderedPageBreak/>
        <w:t xml:space="preserve">used internally by Project Co or any </w:t>
      </w:r>
      <w:r w:rsidR="00995D3E">
        <w:t>Project Co</w:t>
      </w:r>
      <w:r w:rsidRPr="00F22F1F">
        <w:t xml:space="preserve"> Associate to create, but which are not incorporated into, the materials described in paragraphs </w:t>
      </w:r>
      <w:r w:rsidR="008423B7" w:rsidRPr="006C49FB">
        <w:fldChar w:fldCharType="begin"/>
      </w:r>
      <w:r w:rsidR="008423B7" w:rsidRPr="006C49FB">
        <w:instrText xml:space="preserve"> REF _Ref448409018 \r \h </w:instrText>
      </w:r>
      <w:r w:rsidR="006C49FB">
        <w:instrText xml:space="preserve"> \* MERGEFORMAT </w:instrText>
      </w:r>
      <w:r w:rsidR="008423B7" w:rsidRPr="006C49FB">
        <w:fldChar w:fldCharType="separate"/>
      </w:r>
      <w:r w:rsidR="00244644">
        <w:t>(a)</w:t>
      </w:r>
      <w:r w:rsidR="008423B7" w:rsidRPr="006C49FB">
        <w:fldChar w:fldCharType="end"/>
      </w:r>
      <w:r w:rsidRPr="006C49FB">
        <w:t xml:space="preserve"> to </w:t>
      </w:r>
      <w:r w:rsidR="00BF5903">
        <w:fldChar w:fldCharType="begin"/>
      </w:r>
      <w:r w:rsidR="00BF5903">
        <w:instrText xml:space="preserve"> REF _Ref485109856 \r \h </w:instrText>
      </w:r>
      <w:r w:rsidR="00BF5903">
        <w:fldChar w:fldCharType="separate"/>
      </w:r>
      <w:r w:rsidR="00244644">
        <w:t>(k)</w:t>
      </w:r>
      <w:r w:rsidR="00BF5903">
        <w:fldChar w:fldCharType="end"/>
      </w:r>
      <w:r w:rsidRPr="006C49FB">
        <w:t>; or</w:t>
      </w:r>
    </w:p>
    <w:p w:rsidR="006F2916" w:rsidRDefault="000A1FF4" w:rsidP="00B64D80">
      <w:pPr>
        <w:pStyle w:val="DefinitionNum2"/>
      </w:pPr>
      <w:r w:rsidRPr="00F22F1F">
        <w:t>generally commercially available</w:t>
      </w:r>
      <w:r w:rsidR="00464727">
        <w:t>.</w:t>
      </w:r>
    </w:p>
    <w:p w:rsidR="00FB5142" w:rsidRPr="00CD6276" w:rsidRDefault="00FB5142" w:rsidP="00B64D80">
      <w:pPr>
        <w:pStyle w:val="Definition"/>
      </w:pPr>
      <w:r w:rsidRPr="00CD6276">
        <w:rPr>
          <w:b/>
        </w:rPr>
        <w:t>Project Co Modification Proposal</w:t>
      </w:r>
      <w:r>
        <w:t xml:space="preserve"> has the meaning given in clause </w:t>
      </w:r>
      <w:r>
        <w:fldChar w:fldCharType="begin"/>
      </w:r>
      <w:r>
        <w:instrText xml:space="preserve"> REF _Ref465341808 \w \h </w:instrText>
      </w:r>
      <w:r>
        <w:fldChar w:fldCharType="separate"/>
      </w:r>
      <w:r w:rsidR="00244644">
        <w:t>35.12</w:t>
      </w:r>
      <w:r>
        <w:fldChar w:fldCharType="end"/>
      </w:r>
      <w:r>
        <w:t>.</w:t>
      </w:r>
    </w:p>
    <w:p w:rsidR="003E4491" w:rsidRPr="00A96B13" w:rsidRDefault="003E4491" w:rsidP="00B64D80">
      <w:pPr>
        <w:pStyle w:val="Definition"/>
      </w:pPr>
      <w:r w:rsidRPr="005617D7">
        <w:rPr>
          <w:b/>
        </w:rPr>
        <w:t>Project Co Representative</w:t>
      </w:r>
      <w:r w:rsidRPr="00F22F1F">
        <w:t xml:space="preserve"> means the person identified </w:t>
      </w:r>
      <w:r w:rsidR="005359B0">
        <w:t xml:space="preserve">as such </w:t>
      </w:r>
      <w:r w:rsidRPr="00F22F1F">
        <w:t>in the Contract Particulars</w:t>
      </w:r>
      <w:r>
        <w:t>.</w:t>
      </w:r>
    </w:p>
    <w:p w:rsidR="003E4491" w:rsidRPr="00100E52" w:rsidRDefault="003E4491" w:rsidP="00B64D80">
      <w:pPr>
        <w:pStyle w:val="Definition"/>
      </w:pPr>
      <w:r w:rsidRPr="00100E52">
        <w:rPr>
          <w:b/>
        </w:rPr>
        <w:t>Project Co's Proposal</w:t>
      </w:r>
      <w:r>
        <w:t xml:space="preserve"> means the full proposal submitted by Project Co in response to the </w:t>
      </w:r>
      <w:r w:rsidR="002B0678">
        <w:t xml:space="preserve">request </w:t>
      </w:r>
      <w:r>
        <w:t xml:space="preserve">for </w:t>
      </w:r>
      <w:r w:rsidR="008F09BA">
        <w:t xml:space="preserve">proposal </w:t>
      </w:r>
      <w:r w:rsidR="002B0678">
        <w:t xml:space="preserve">issued by the State </w:t>
      </w:r>
      <w:r w:rsidR="002B0678" w:rsidRPr="005853D7">
        <w:t>on [</w:t>
      </w:r>
      <w:r w:rsidR="002B0678" w:rsidRPr="005853D7">
        <w:rPr>
          <w:i/>
          <w:highlight w:val="yellow"/>
        </w:rPr>
        <w:t>to be inserted</w:t>
      </w:r>
      <w:r w:rsidR="002B0678" w:rsidRPr="005853D7">
        <w:t xml:space="preserve">], </w:t>
      </w:r>
      <w:r w:rsidR="005359B0" w:rsidRPr="005853D7">
        <w:t>as amended</w:t>
      </w:r>
      <w:r w:rsidR="005359B0">
        <w:t xml:space="preserve"> (if at all) prior to the date of this Deed</w:t>
      </w:r>
      <w:r>
        <w:t>.</w:t>
      </w:r>
      <w:r w:rsidR="00EE384E">
        <w:t xml:space="preserve"> </w:t>
      </w:r>
      <w:r w:rsidR="002B0678" w:rsidRPr="00CD6276">
        <w:rPr>
          <w:b/>
          <w:i/>
          <w:highlight w:val="yellow"/>
        </w:rPr>
        <w:t>[Note:</w:t>
      </w:r>
      <w:r w:rsidR="00D513C2">
        <w:rPr>
          <w:b/>
          <w:i/>
          <w:highlight w:val="yellow"/>
        </w:rPr>
        <w:t xml:space="preserve"> </w:t>
      </w:r>
      <w:r w:rsidR="002B0678" w:rsidRPr="00CD6276">
        <w:rPr>
          <w:b/>
          <w:i/>
          <w:highlight w:val="yellow"/>
        </w:rPr>
        <w:t>Details of request for proposal to be inserted on a project specific basis.]</w:t>
      </w:r>
    </w:p>
    <w:p w:rsidR="00F25244" w:rsidRPr="00F22F1F" w:rsidRDefault="00F25244" w:rsidP="00B64D80">
      <w:pPr>
        <w:pStyle w:val="Definition"/>
        <w:rPr>
          <w:highlight w:val="green"/>
        </w:rPr>
      </w:pPr>
      <w:r w:rsidRPr="00CE00D1">
        <w:rPr>
          <w:b/>
        </w:rPr>
        <w:t>Project Control Group</w:t>
      </w:r>
      <w:r w:rsidRPr="00827A7B">
        <w:t xml:space="preserve"> </w:t>
      </w:r>
      <w:r w:rsidRPr="00CE00D1">
        <w:t>means the group referred to in clause </w:t>
      </w:r>
      <w:r w:rsidRPr="00FE1FE8">
        <w:fldChar w:fldCharType="begin"/>
      </w:r>
      <w:r w:rsidRPr="00CE00D1">
        <w:instrText xml:space="preserve"> REF _Ref358226295 \w \h  \* MERGEFORMAT </w:instrText>
      </w:r>
      <w:r w:rsidRPr="00FE1FE8">
        <w:fldChar w:fldCharType="separate"/>
      </w:r>
      <w:r w:rsidR="00244644">
        <w:t>7.7(a)</w:t>
      </w:r>
      <w:r w:rsidRPr="00FE1FE8">
        <w:fldChar w:fldCharType="end"/>
      </w:r>
      <w:r w:rsidRPr="00CE00D1">
        <w:t>.</w:t>
      </w:r>
    </w:p>
    <w:p w:rsidR="003E4491" w:rsidRPr="006B4CAD" w:rsidRDefault="003E4491" w:rsidP="00B64D80">
      <w:pPr>
        <w:pStyle w:val="Definition"/>
      </w:pPr>
      <w:r w:rsidRPr="006B4CAD">
        <w:rPr>
          <w:b/>
        </w:rPr>
        <w:t>Project Debt</w:t>
      </w:r>
      <w:r w:rsidRPr="006B4CAD">
        <w:t xml:space="preserve"> means</w:t>
      </w:r>
      <w:r>
        <w:t xml:space="preserve"> at any time</w:t>
      </w:r>
      <w:r w:rsidRPr="006B4CAD">
        <w:t xml:space="preserve"> the lesser of:</w:t>
      </w:r>
    </w:p>
    <w:p w:rsidR="003E4491" w:rsidRPr="006B4CAD" w:rsidRDefault="003E4491" w:rsidP="00B64D80">
      <w:pPr>
        <w:pStyle w:val="DefinitionNum2"/>
      </w:pPr>
      <w:r w:rsidRPr="006B4CAD">
        <w:t>the Actual Debt; and</w:t>
      </w:r>
    </w:p>
    <w:p w:rsidR="001A52C3" w:rsidRDefault="003E4491" w:rsidP="00B64D80">
      <w:pPr>
        <w:pStyle w:val="DefinitionNum2"/>
      </w:pPr>
      <w:bookmarkStart w:id="72" w:name="_Ref448409120"/>
      <w:r w:rsidRPr="006B4CAD">
        <w:t>the amount forecast in the Financial Model to be owing to the Financiers</w:t>
      </w:r>
      <w:r w:rsidR="009206E7">
        <w:t>,</w:t>
      </w:r>
    </w:p>
    <w:p w:rsidR="003E4491" w:rsidRPr="006B4CAD" w:rsidRDefault="003E4491" w:rsidP="001A52C3">
      <w:pPr>
        <w:pStyle w:val="DefinitionNum2"/>
        <w:numPr>
          <w:ilvl w:val="0"/>
          <w:numId w:val="0"/>
        </w:numPr>
        <w:ind w:left="964"/>
      </w:pPr>
      <w:r>
        <w:t>at that time</w:t>
      </w:r>
      <w:r w:rsidRPr="006B4CAD">
        <w:t>.</w:t>
      </w:r>
      <w:bookmarkEnd w:id="72"/>
    </w:p>
    <w:p w:rsidR="003E4491" w:rsidRPr="00163B20" w:rsidRDefault="003E4491" w:rsidP="00B64D80">
      <w:pPr>
        <w:pStyle w:val="Definition"/>
      </w:pPr>
      <w:r w:rsidRPr="00B64D80">
        <w:rPr>
          <w:b/>
        </w:rPr>
        <w:t>Project Documents</w:t>
      </w:r>
      <w:r w:rsidRPr="00B22999">
        <w:t xml:space="preserve"> </w:t>
      </w:r>
      <w:r w:rsidRPr="00163B20">
        <w:t>means:</w:t>
      </w:r>
    </w:p>
    <w:p w:rsidR="003E4491" w:rsidRDefault="0092476D" w:rsidP="00B64D80">
      <w:pPr>
        <w:pStyle w:val="DefinitionNum2"/>
      </w:pPr>
      <w:r>
        <w:t>this Deed</w:t>
      </w:r>
      <w:r w:rsidR="003E4491" w:rsidRPr="00DE4FE9">
        <w:t>;</w:t>
      </w:r>
    </w:p>
    <w:p w:rsidR="001474F5" w:rsidRPr="00D9002D" w:rsidRDefault="001474F5" w:rsidP="00B64D80">
      <w:pPr>
        <w:pStyle w:val="DefinitionNum2"/>
      </w:pPr>
      <w:r>
        <w:t xml:space="preserve">the </w:t>
      </w:r>
      <w:r w:rsidR="0092476D">
        <w:t>Development Phase</w:t>
      </w:r>
      <w:r>
        <w:t xml:space="preserve"> Licence</w:t>
      </w:r>
      <w:r w:rsidR="005935C8">
        <w:t>s</w:t>
      </w:r>
      <w:r>
        <w:t>;</w:t>
      </w:r>
    </w:p>
    <w:p w:rsidR="003E4491" w:rsidRPr="00EE4527" w:rsidRDefault="00142E00" w:rsidP="00B64D80">
      <w:pPr>
        <w:pStyle w:val="DefinitionNum2"/>
      </w:pPr>
      <w:r>
        <w:t xml:space="preserve">the </w:t>
      </w:r>
      <w:r w:rsidR="007844DF">
        <w:t>Operati</w:t>
      </w:r>
      <w:r w:rsidR="00D8383F">
        <w:t>onal</w:t>
      </w:r>
      <w:r w:rsidR="007844DF">
        <w:t xml:space="preserve"> Phase</w:t>
      </w:r>
      <w:r w:rsidR="00F562D2">
        <w:t xml:space="preserve"> </w:t>
      </w:r>
      <w:r w:rsidR="00E31B5A">
        <w:t>Licence</w:t>
      </w:r>
      <w:r w:rsidR="003E4491">
        <w:t>;</w:t>
      </w:r>
    </w:p>
    <w:p w:rsidR="003E4491" w:rsidRPr="00175453" w:rsidRDefault="003E4491" w:rsidP="00B64D80">
      <w:pPr>
        <w:pStyle w:val="DefinitionNum2"/>
      </w:pPr>
      <w:r w:rsidRPr="00175453">
        <w:t xml:space="preserve">the Finance </w:t>
      </w:r>
      <w:r>
        <w:t>Direct</w:t>
      </w:r>
      <w:r w:rsidRPr="00175453">
        <w:t xml:space="preserve"> Deed;</w:t>
      </w:r>
    </w:p>
    <w:p w:rsidR="003E4491" w:rsidRDefault="003E4491" w:rsidP="00B64D80">
      <w:pPr>
        <w:pStyle w:val="DefinitionNum2"/>
      </w:pPr>
      <w:r w:rsidRPr="002160BA">
        <w:t xml:space="preserve">the </w:t>
      </w:r>
      <w:r w:rsidR="006545F8">
        <w:t>State</w:t>
      </w:r>
      <w:r w:rsidRPr="002160BA">
        <w:t xml:space="preserve"> </w:t>
      </w:r>
      <w:r w:rsidRPr="00A96B13">
        <w:t>Security</w:t>
      </w:r>
      <w:r w:rsidRPr="00163B20">
        <w:t>;</w:t>
      </w:r>
    </w:p>
    <w:p w:rsidR="000C39A4" w:rsidRDefault="000C39A4" w:rsidP="00B64D80">
      <w:pPr>
        <w:pStyle w:val="DefinitionNum2"/>
      </w:pPr>
      <w:r>
        <w:t xml:space="preserve">the </w:t>
      </w:r>
      <w:r w:rsidR="0092476D">
        <w:t>D&amp;C Contract</w:t>
      </w:r>
      <w:r>
        <w:t>;</w:t>
      </w:r>
    </w:p>
    <w:p w:rsidR="007C20BB" w:rsidRPr="00CA4548" w:rsidRDefault="007C20BB" w:rsidP="00B64D80">
      <w:pPr>
        <w:pStyle w:val="DefinitionNum2"/>
      </w:pPr>
      <w:r>
        <w:t xml:space="preserve">the </w:t>
      </w:r>
      <w:r w:rsidR="0092476D">
        <w:t>Services Contract</w:t>
      </w:r>
      <w:r>
        <w:t>;</w:t>
      </w:r>
    </w:p>
    <w:p w:rsidR="007C20BB" w:rsidRDefault="003E4491" w:rsidP="00B64D80">
      <w:pPr>
        <w:pStyle w:val="DefinitionNum2"/>
      </w:pPr>
      <w:r>
        <w:t xml:space="preserve">the </w:t>
      </w:r>
      <w:r w:rsidR="0092476D">
        <w:t>D&amp;C Contractor</w:t>
      </w:r>
      <w:r w:rsidR="00A20CD4">
        <w:t xml:space="preserve"> </w:t>
      </w:r>
      <w:r w:rsidR="00BD785F">
        <w:t>Direct Deed</w:t>
      </w:r>
      <w:r w:rsidR="0051607F">
        <w:t>;</w:t>
      </w:r>
    </w:p>
    <w:p w:rsidR="003E4491" w:rsidRDefault="007C20BB" w:rsidP="00B64D80">
      <w:pPr>
        <w:pStyle w:val="DefinitionNum2"/>
      </w:pPr>
      <w:r>
        <w:t xml:space="preserve">the </w:t>
      </w:r>
      <w:r w:rsidR="0092476D">
        <w:t>Services Contractor</w:t>
      </w:r>
      <w:r w:rsidR="00A20CD4">
        <w:t xml:space="preserve"> </w:t>
      </w:r>
      <w:r>
        <w:t>Direct Deed</w:t>
      </w:r>
      <w:r w:rsidR="003E4491">
        <w:t>;</w:t>
      </w:r>
    </w:p>
    <w:p w:rsidR="004647DD" w:rsidRDefault="004647DD" w:rsidP="00B64D80">
      <w:pPr>
        <w:pStyle w:val="DefinitionNum2"/>
      </w:pPr>
      <w:r>
        <w:t xml:space="preserve">the </w:t>
      </w:r>
      <w:r w:rsidR="00F05C1E">
        <w:t xml:space="preserve">D&amp;C Contractor and Services Contractor </w:t>
      </w:r>
      <w:r>
        <w:t>Interface Deed;</w:t>
      </w:r>
    </w:p>
    <w:p w:rsidR="003E4491" w:rsidRDefault="003E4491" w:rsidP="00B64D80">
      <w:pPr>
        <w:pStyle w:val="DefinitionNum2"/>
      </w:pPr>
      <w:r w:rsidRPr="00454310">
        <w:t xml:space="preserve">the </w:t>
      </w:r>
      <w:r>
        <w:t xml:space="preserve">Parent </w:t>
      </w:r>
      <w:r w:rsidRPr="00454310">
        <w:t>Guarantee</w:t>
      </w:r>
      <w:r>
        <w:t>s</w:t>
      </w:r>
      <w:r w:rsidRPr="00454310">
        <w:t>;</w:t>
      </w:r>
    </w:p>
    <w:p w:rsidR="005E4468" w:rsidRPr="00157C30" w:rsidRDefault="005E4468" w:rsidP="00B64D80">
      <w:pPr>
        <w:pStyle w:val="DefinitionNum2"/>
      </w:pPr>
      <w:r>
        <w:t>the Significant Subcontracts;</w:t>
      </w:r>
    </w:p>
    <w:p w:rsidR="003E4491" w:rsidRPr="00175453" w:rsidRDefault="003E4491" w:rsidP="00B64D80">
      <w:pPr>
        <w:pStyle w:val="DefinitionNum2"/>
      </w:pPr>
      <w:r w:rsidRPr="00175453">
        <w:t>the Equity Documents;</w:t>
      </w:r>
    </w:p>
    <w:p w:rsidR="003E4491" w:rsidRPr="00B526D5" w:rsidRDefault="003E4491" w:rsidP="00B64D80">
      <w:pPr>
        <w:pStyle w:val="DefinitionNum2"/>
      </w:pPr>
      <w:r w:rsidRPr="00C15795">
        <w:t xml:space="preserve">the </w:t>
      </w:r>
      <w:r>
        <w:t>Finance Documents</w:t>
      </w:r>
      <w:r w:rsidRPr="00662969">
        <w:t>;</w:t>
      </w:r>
    </w:p>
    <w:p w:rsidR="00992260" w:rsidRDefault="00BF5903" w:rsidP="00B64D80">
      <w:pPr>
        <w:pStyle w:val="DefinitionNum2"/>
      </w:pPr>
      <w:r>
        <w:t xml:space="preserve">any </w:t>
      </w:r>
      <w:r w:rsidR="002C6FDE">
        <w:t>Key Subcontracts</w:t>
      </w:r>
      <w:r w:rsidR="00A60B82">
        <w:t xml:space="preserve"> (other than the D&amp;C Contract and the Services Contract)</w:t>
      </w:r>
      <w:r w:rsidR="00992260">
        <w:t>;</w:t>
      </w:r>
    </w:p>
    <w:p w:rsidR="00A859A0" w:rsidRDefault="009206E7" w:rsidP="00B64D80">
      <w:pPr>
        <w:pStyle w:val="DefinitionNum2"/>
      </w:pPr>
      <w:r>
        <w:t xml:space="preserve">the </w:t>
      </w:r>
      <w:r w:rsidR="00A859A0" w:rsidRPr="00956EBA">
        <w:t>D&amp;C Contractor Construction Bond</w:t>
      </w:r>
      <w:r w:rsidR="00A859A0">
        <w:t>;</w:t>
      </w:r>
    </w:p>
    <w:p w:rsidR="00A859A0" w:rsidRDefault="00A859A0" w:rsidP="00B64D80">
      <w:pPr>
        <w:pStyle w:val="DefinitionNum2"/>
      </w:pPr>
      <w:r>
        <w:t>each Direct Interface Deed;</w:t>
      </w:r>
    </w:p>
    <w:p w:rsidR="00A859A0" w:rsidRPr="00A859A0" w:rsidRDefault="00A859A0" w:rsidP="00B64D80">
      <w:pPr>
        <w:pStyle w:val="DefinitionNum2"/>
      </w:pPr>
      <w:r>
        <w:lastRenderedPageBreak/>
        <w:t>each Direct Deed;</w:t>
      </w:r>
    </w:p>
    <w:p w:rsidR="00F03FEC" w:rsidRDefault="003E4491" w:rsidP="00B64D80">
      <w:pPr>
        <w:pStyle w:val="DefinitionNum2"/>
      </w:pPr>
      <w:r w:rsidRPr="000B7035">
        <w:t xml:space="preserve">the </w:t>
      </w:r>
      <w:r w:rsidR="0092476D">
        <w:t>Independent Reviewer</w:t>
      </w:r>
      <w:r w:rsidRPr="000B7035">
        <w:t xml:space="preserve"> Deed of Appointment;</w:t>
      </w:r>
    </w:p>
    <w:p w:rsidR="00147AD3" w:rsidRDefault="00F03FEC" w:rsidP="00B64D80">
      <w:pPr>
        <w:pStyle w:val="DefinitionNum2"/>
      </w:pPr>
      <w:r>
        <w:t xml:space="preserve">the </w:t>
      </w:r>
      <w:r w:rsidRPr="0058069E">
        <w:t>Sub-</w:t>
      </w:r>
      <w:r w:rsidR="0092476D">
        <w:t>Independent Reviewer</w:t>
      </w:r>
      <w:r w:rsidRPr="0058069E">
        <w:t xml:space="preserve"> Deed of Appointment;</w:t>
      </w:r>
    </w:p>
    <w:p w:rsidR="00847409" w:rsidRDefault="00147AD3" w:rsidP="00B64D80">
      <w:pPr>
        <w:pStyle w:val="DefinitionNum2"/>
      </w:pPr>
      <w:r>
        <w:t xml:space="preserve">the Management Services </w:t>
      </w:r>
      <w:r w:rsidR="00CF5A1D">
        <w:t>Contract</w:t>
      </w:r>
      <w:r>
        <w:t xml:space="preserve">; </w:t>
      </w:r>
      <w:r w:rsidR="002B0678" w:rsidRPr="00CD6276">
        <w:rPr>
          <w:b/>
          <w:i/>
          <w:highlight w:val="yellow"/>
        </w:rPr>
        <w:t>[Note:</w:t>
      </w:r>
      <w:r w:rsidR="00D513C2">
        <w:rPr>
          <w:b/>
          <w:i/>
          <w:highlight w:val="yellow"/>
        </w:rPr>
        <w:t xml:space="preserve"> </w:t>
      </w:r>
      <w:r w:rsidR="002B0678" w:rsidRPr="00CD6276">
        <w:rPr>
          <w:b/>
          <w:i/>
          <w:highlight w:val="yellow"/>
        </w:rPr>
        <w:t>To be defined if relevant to the Project.]</w:t>
      </w:r>
    </w:p>
    <w:p w:rsidR="00F03FEC" w:rsidRDefault="00847409" w:rsidP="00B64D80">
      <w:pPr>
        <w:pStyle w:val="DefinitionNum2"/>
      </w:pPr>
      <w:r>
        <w:t xml:space="preserve">any Augmentation </w:t>
      </w:r>
      <w:r w:rsidR="00AF56A9">
        <w:t>Documents</w:t>
      </w:r>
      <w:r>
        <w:t xml:space="preserve">; </w:t>
      </w:r>
      <w:r w:rsidR="003838C5">
        <w:t>and</w:t>
      </w:r>
    </w:p>
    <w:p w:rsidR="005A7FC4" w:rsidRDefault="003E4491" w:rsidP="00B64D80">
      <w:pPr>
        <w:pStyle w:val="DefinitionNum2"/>
      </w:pPr>
      <w:r w:rsidRPr="000B7035">
        <w:t>any other document the parties agree is a Project Document</w:t>
      </w:r>
      <w:r w:rsidRPr="000B7035">
        <w:rPr>
          <w:rFonts w:hint="eastAsia"/>
        </w:rPr>
        <w:t>.</w:t>
      </w:r>
    </w:p>
    <w:p w:rsidR="00AF00CD" w:rsidRPr="00827A7B" w:rsidRDefault="00AF00CD" w:rsidP="00AF00CD">
      <w:pPr>
        <w:pStyle w:val="Definition"/>
        <w:rPr>
          <w:highlight w:val="yellow"/>
        </w:rPr>
      </w:pPr>
      <w:r w:rsidRPr="00827A7B">
        <w:rPr>
          <w:b/>
          <w:i/>
          <w:highlight w:val="yellow"/>
        </w:rPr>
        <w:t>[Note: Additional documents may be included subject to the successful Respondent's Proposal.]</w:t>
      </w:r>
    </w:p>
    <w:p w:rsidR="00F867AB" w:rsidRDefault="001F5248" w:rsidP="00B64D80">
      <w:pPr>
        <w:pStyle w:val="Definition"/>
      </w:pPr>
      <w:r>
        <w:rPr>
          <w:b/>
        </w:rPr>
        <w:t>Project Efficiency Review</w:t>
      </w:r>
      <w:r>
        <w:t xml:space="preserve"> has the meaning given in clause </w:t>
      </w:r>
      <w:r w:rsidR="0058098D">
        <w:fldChar w:fldCharType="begin"/>
      </w:r>
      <w:r w:rsidR="0058098D">
        <w:instrText xml:space="preserve"> REF _Ref459794501 \w \h </w:instrText>
      </w:r>
      <w:r w:rsidR="0058098D">
        <w:fldChar w:fldCharType="separate"/>
      </w:r>
      <w:r w:rsidR="00244644">
        <w:t>28.3(a)</w:t>
      </w:r>
      <w:r w:rsidR="0058098D">
        <w:fldChar w:fldCharType="end"/>
      </w:r>
      <w:r>
        <w:t>.</w:t>
      </w:r>
    </w:p>
    <w:p w:rsidR="00E0404A" w:rsidRPr="00E0404A" w:rsidRDefault="00BC5684" w:rsidP="00B64D80">
      <w:pPr>
        <w:pStyle w:val="Definition"/>
      </w:pPr>
      <w:r w:rsidRPr="00B64D80">
        <w:rPr>
          <w:b/>
        </w:rPr>
        <w:t>Project Entity</w:t>
      </w:r>
      <w:r w:rsidR="00512397" w:rsidRPr="00CA173B">
        <w:t xml:space="preserve"> means</w:t>
      </w:r>
      <w:r w:rsidR="00512397">
        <w:t xml:space="preserve"> each of Project Co </w:t>
      </w:r>
      <w:r w:rsidR="000262FF">
        <w:t>and</w:t>
      </w:r>
      <w:r w:rsidR="00E0404A" w:rsidRPr="00A81F64">
        <w:t xml:space="preserve"> </w:t>
      </w:r>
      <w:r w:rsidR="000262FF" w:rsidRPr="00827A7B">
        <w:rPr>
          <w:highlight w:val="yellow"/>
        </w:rPr>
        <w:t>[</w:t>
      </w:r>
      <w:r w:rsidR="00E02365">
        <w:rPr>
          <w:highlight w:val="yellow"/>
        </w:rPr>
        <w:t>#</w:t>
      </w:r>
      <w:r w:rsidR="000262FF" w:rsidRPr="00827A7B">
        <w:rPr>
          <w:highlight w:val="yellow"/>
        </w:rPr>
        <w:t>]</w:t>
      </w:r>
      <w:r w:rsidR="00E0404A" w:rsidRPr="00A81F64">
        <w:t xml:space="preserve"> </w:t>
      </w:r>
      <w:r w:rsidR="00E51BE9">
        <w:t xml:space="preserve">and </w:t>
      </w:r>
      <w:r w:rsidR="00E51BE9" w:rsidRPr="00B64D80">
        <w:rPr>
          <w:b/>
        </w:rPr>
        <w:t>Project Entities</w:t>
      </w:r>
      <w:r w:rsidR="00E51BE9">
        <w:t xml:space="preserve"> means all of them</w:t>
      </w:r>
      <w:r w:rsidR="00E0404A" w:rsidRPr="00A81F64">
        <w:t>.</w:t>
      </w:r>
      <w:r w:rsidR="00EE384E">
        <w:t xml:space="preserve"> </w:t>
      </w:r>
      <w:r w:rsidR="0042097E" w:rsidRPr="00B64D80">
        <w:rPr>
          <w:b/>
          <w:i/>
          <w:highlight w:val="yellow"/>
        </w:rPr>
        <w:t>[Note: To be defined based on proposed Project Co structure.</w:t>
      </w:r>
      <w:r w:rsidR="00EE384E" w:rsidRPr="00B64D80">
        <w:rPr>
          <w:b/>
          <w:i/>
          <w:highlight w:val="yellow"/>
        </w:rPr>
        <w:t xml:space="preserve"> </w:t>
      </w:r>
      <w:r w:rsidRPr="00B64D80">
        <w:rPr>
          <w:b/>
          <w:i/>
          <w:highlight w:val="yellow"/>
        </w:rPr>
        <w:t>Project Entity</w:t>
      </w:r>
      <w:r w:rsidR="0042097E" w:rsidRPr="00B64D80">
        <w:rPr>
          <w:b/>
          <w:i/>
          <w:highlight w:val="yellow"/>
        </w:rPr>
        <w:t xml:space="preserve"> is not intended to pick up any </w:t>
      </w:r>
      <w:r w:rsidRPr="00B64D80">
        <w:rPr>
          <w:b/>
          <w:i/>
          <w:highlight w:val="yellow"/>
        </w:rPr>
        <w:t>Holding Entity</w:t>
      </w:r>
      <w:r w:rsidR="0042097E" w:rsidRPr="00B64D80">
        <w:rPr>
          <w:b/>
          <w:i/>
          <w:highlight w:val="yellow"/>
        </w:rPr>
        <w:t xml:space="preserve"> of Project Co entities.]</w:t>
      </w:r>
    </w:p>
    <w:p w:rsidR="0058098D" w:rsidRPr="00037C9D" w:rsidRDefault="0058098D" w:rsidP="00B64D80">
      <w:pPr>
        <w:pStyle w:val="Definition"/>
      </w:pPr>
      <w:r>
        <w:rPr>
          <w:b/>
        </w:rPr>
        <w:t>Project Improvement Report</w:t>
      </w:r>
      <w:r>
        <w:t xml:space="preserve"> has the meaning given in clause </w:t>
      </w:r>
      <w:r>
        <w:fldChar w:fldCharType="begin"/>
      </w:r>
      <w:r>
        <w:instrText xml:space="preserve"> REF _Ref459794621 \w \h </w:instrText>
      </w:r>
      <w:r>
        <w:fldChar w:fldCharType="separate"/>
      </w:r>
      <w:r w:rsidR="00244644">
        <w:t>28.3(b)</w:t>
      </w:r>
      <w:r>
        <w:fldChar w:fldCharType="end"/>
      </w:r>
      <w:r>
        <w:t>.</w:t>
      </w:r>
    </w:p>
    <w:p w:rsidR="00E605A1" w:rsidRDefault="003E4491" w:rsidP="00B64D80">
      <w:pPr>
        <w:pStyle w:val="Definition"/>
      </w:pPr>
      <w:r w:rsidRPr="00B405C6">
        <w:rPr>
          <w:b/>
        </w:rPr>
        <w:t>Project Information</w:t>
      </w:r>
      <w:r w:rsidRPr="002D147C">
        <w:t xml:space="preserve"> means</w:t>
      </w:r>
      <w:r w:rsidR="00E605A1">
        <w:t>:</w:t>
      </w:r>
    </w:p>
    <w:p w:rsidR="00533AC7" w:rsidRDefault="00533AC7" w:rsidP="00B64D80">
      <w:pPr>
        <w:pStyle w:val="DefinitionNum2"/>
      </w:pPr>
      <w:r>
        <w:t>the information set out in Attachment 1;</w:t>
      </w:r>
      <w:r w:rsidR="00D513C2">
        <w:t xml:space="preserve"> </w:t>
      </w:r>
      <w:r w:rsidR="002C6FDE" w:rsidRPr="00B64D80">
        <w:rPr>
          <w:b/>
          <w:i/>
          <w:highlight w:val="yellow"/>
        </w:rPr>
        <w:t>[Note:</w:t>
      </w:r>
      <w:r w:rsidR="00D513C2" w:rsidRPr="00B64D80">
        <w:rPr>
          <w:b/>
          <w:i/>
          <w:highlight w:val="yellow"/>
        </w:rPr>
        <w:t xml:space="preserve"> </w:t>
      </w:r>
      <w:r w:rsidR="002C6FDE" w:rsidRPr="00B64D80">
        <w:rPr>
          <w:b/>
          <w:i/>
          <w:highlight w:val="yellow"/>
        </w:rPr>
        <w:t xml:space="preserve">Where a data room is used during the RFP Phase, the Project Information should include all </w:t>
      </w:r>
      <w:r w:rsidR="00CF5A1D" w:rsidRPr="00B64D80">
        <w:rPr>
          <w:b/>
          <w:i/>
          <w:highlight w:val="yellow"/>
        </w:rPr>
        <w:t>information</w:t>
      </w:r>
      <w:r w:rsidR="002C6FDE" w:rsidRPr="00B64D80">
        <w:rPr>
          <w:b/>
          <w:i/>
          <w:highlight w:val="yellow"/>
        </w:rPr>
        <w:t xml:space="preserve"> in the data room.]</w:t>
      </w:r>
    </w:p>
    <w:p w:rsidR="00E605A1" w:rsidRDefault="0025147C" w:rsidP="00B64D80">
      <w:pPr>
        <w:pStyle w:val="DefinitionNum2"/>
      </w:pPr>
      <w:r>
        <w:t>the Site Information Reports</w:t>
      </w:r>
      <w:r w:rsidR="00E605A1">
        <w:t>;</w:t>
      </w:r>
      <w:r>
        <w:t xml:space="preserve"> and</w:t>
      </w:r>
    </w:p>
    <w:p w:rsidR="00DA5965" w:rsidRDefault="000A1FF4" w:rsidP="00B64D80">
      <w:pPr>
        <w:pStyle w:val="DefinitionNum2"/>
      </w:pPr>
      <w:bookmarkStart w:id="73" w:name="_Ref462379365"/>
      <w:r w:rsidRPr="00FE1FE8">
        <w:t xml:space="preserve">all </w:t>
      </w:r>
      <w:r w:rsidR="00F25244" w:rsidRPr="00057140">
        <w:t>Materials</w:t>
      </w:r>
      <w:r w:rsidR="00DA5965">
        <w:t>:</w:t>
      </w:r>
      <w:bookmarkEnd w:id="73"/>
    </w:p>
    <w:p w:rsidR="00DA5965" w:rsidRDefault="00BC75B7" w:rsidP="00B64D80">
      <w:pPr>
        <w:pStyle w:val="DefinitionNum3"/>
      </w:pPr>
      <w:bookmarkStart w:id="74" w:name="_Ref416180275"/>
      <w:r>
        <w:t>issued or made available</w:t>
      </w:r>
      <w:r w:rsidRPr="00E97D1E">
        <w:t xml:space="preserve"> </w:t>
      </w:r>
      <w:r w:rsidR="000A1FF4" w:rsidRPr="00E97D1E">
        <w:t xml:space="preserve">by </w:t>
      </w:r>
      <w:r w:rsidR="003D6383">
        <w:t>or on behalf of the</w:t>
      </w:r>
      <w:r w:rsidR="003D6383" w:rsidRPr="00057140">
        <w:t xml:space="preserve"> </w:t>
      </w:r>
      <w:r w:rsidR="006545F8">
        <w:t>State</w:t>
      </w:r>
      <w:r w:rsidR="000A1FF4" w:rsidRPr="00A24A6E">
        <w:t xml:space="preserve"> </w:t>
      </w:r>
      <w:r w:rsidR="00F25244" w:rsidRPr="00A24A6E">
        <w:t xml:space="preserve">or any </w:t>
      </w:r>
      <w:r w:rsidR="001867DC">
        <w:t>State</w:t>
      </w:r>
      <w:r w:rsidR="000A1FF4" w:rsidRPr="00A24A6E">
        <w:t xml:space="preserve"> Associate to Project Co </w:t>
      </w:r>
      <w:r w:rsidR="00F25244" w:rsidRPr="00A24A6E">
        <w:t xml:space="preserve">or any </w:t>
      </w:r>
      <w:r w:rsidR="00626944">
        <w:t>Project Co</w:t>
      </w:r>
      <w:r w:rsidR="00D53E20">
        <w:t xml:space="preserve"> </w:t>
      </w:r>
      <w:r w:rsidR="00F25244" w:rsidRPr="00A24A6E">
        <w:t xml:space="preserve">Associate </w:t>
      </w:r>
      <w:r w:rsidR="000A1FF4" w:rsidRPr="00A24A6E">
        <w:t>in connection with the Project</w:t>
      </w:r>
      <w:r w:rsidR="00E605A1">
        <w:t xml:space="preserve"> (whether prior to or after the date of this Deed)</w:t>
      </w:r>
      <w:r w:rsidR="00DA5965">
        <w:t>;</w:t>
      </w:r>
      <w:r w:rsidR="003D6383">
        <w:t xml:space="preserve"> or</w:t>
      </w:r>
      <w:bookmarkEnd w:id="74"/>
    </w:p>
    <w:p w:rsidR="00E605A1" w:rsidRDefault="00325399" w:rsidP="00B64D80">
      <w:pPr>
        <w:pStyle w:val="DefinitionNum3"/>
      </w:pPr>
      <w:r>
        <w:t xml:space="preserve">referred to, or incorporated by reference, in any material referred to in paragraph </w:t>
      </w:r>
      <w:r w:rsidR="005A382D">
        <w:fldChar w:fldCharType="begin"/>
      </w:r>
      <w:r w:rsidR="005A382D">
        <w:instrText xml:space="preserve"> REF _Ref416180275 \w \h </w:instrText>
      </w:r>
      <w:r w:rsidR="005A382D">
        <w:fldChar w:fldCharType="separate"/>
      </w:r>
      <w:r w:rsidR="00244644">
        <w:t>(c)(i)</w:t>
      </w:r>
      <w:r w:rsidR="005A382D">
        <w:fldChar w:fldCharType="end"/>
      </w:r>
      <w:r w:rsidR="00E605A1">
        <w:t>,</w:t>
      </w:r>
    </w:p>
    <w:p w:rsidR="003D6383" w:rsidRDefault="00325399" w:rsidP="00B64D80">
      <w:pPr>
        <w:pStyle w:val="IndentParaLevel2"/>
      </w:pPr>
      <w:r>
        <w:t>but excludes:</w:t>
      </w:r>
    </w:p>
    <w:p w:rsidR="003E4491" w:rsidRPr="00865D26" w:rsidRDefault="00325399" w:rsidP="00B64D80">
      <w:pPr>
        <w:pStyle w:val="DefinitionNum3"/>
      </w:pPr>
      <w:r>
        <w:t>this Deed or the Materials that form part of this Deed</w:t>
      </w:r>
      <w:r w:rsidR="000A1FF4" w:rsidRPr="002D147C">
        <w:t>;</w:t>
      </w:r>
      <w:r w:rsidR="00F25244">
        <w:t xml:space="preserve"> </w:t>
      </w:r>
      <w:r w:rsidR="00DC0183">
        <w:t>or</w:t>
      </w:r>
    </w:p>
    <w:p w:rsidR="00E51BE9" w:rsidRDefault="00325399" w:rsidP="00B64D80">
      <w:pPr>
        <w:pStyle w:val="DefinitionNum3"/>
      </w:pPr>
      <w:r>
        <w:t>the Material</w:t>
      </w:r>
      <w:r w:rsidR="00E605A1">
        <w:t>s</w:t>
      </w:r>
      <w:r>
        <w:t xml:space="preserve"> which the State is expressly </w:t>
      </w:r>
      <w:r w:rsidR="000A1FF4" w:rsidRPr="00A24A6E">
        <w:t xml:space="preserve">required by </w:t>
      </w:r>
      <w:r w:rsidR="0092476D">
        <w:t>this Deed</w:t>
      </w:r>
      <w:r w:rsidR="000A1FF4" w:rsidRPr="00A24A6E">
        <w:t xml:space="preserve"> to provide to Project Co</w:t>
      </w:r>
      <w:r w:rsidR="00F25244" w:rsidRPr="00A24A6E">
        <w:t xml:space="preserve"> or </w:t>
      </w:r>
      <w:r w:rsidR="00B84EBA">
        <w:t>any Project Co</w:t>
      </w:r>
      <w:r w:rsidR="00F25244" w:rsidRPr="00A24A6E">
        <w:t xml:space="preserve"> Associate</w:t>
      </w:r>
      <w:r w:rsidR="003838C5">
        <w:t>.</w:t>
      </w:r>
    </w:p>
    <w:p w:rsidR="004D300D" w:rsidRDefault="004D300D" w:rsidP="00B64D80">
      <w:pPr>
        <w:pStyle w:val="Definition"/>
      </w:pPr>
      <w:r w:rsidRPr="00F22F1F">
        <w:rPr>
          <w:b/>
        </w:rPr>
        <w:t>Project Plan</w:t>
      </w:r>
      <w:r>
        <w:t xml:space="preserve"> means </w:t>
      </w:r>
      <w:r w:rsidRPr="004D300D">
        <w:t>each of the plans to be prepared</w:t>
      </w:r>
      <w:r w:rsidR="0020311E">
        <w:t>, provided</w:t>
      </w:r>
      <w:r w:rsidRPr="004D300D">
        <w:t xml:space="preserve"> and updated by Project Co </w:t>
      </w:r>
      <w:r w:rsidR="0074454B">
        <w:t xml:space="preserve">in accordance with </w:t>
      </w:r>
      <w:r w:rsidR="003838C5" w:rsidRPr="00FF4546">
        <w:t>[</w:t>
      </w:r>
      <w:r w:rsidR="00E02365">
        <w:rPr>
          <w:highlight w:val="yellow"/>
        </w:rPr>
        <w:t>#</w:t>
      </w:r>
      <w:r w:rsidR="003838C5" w:rsidRPr="00FF4546">
        <w:t>]</w:t>
      </w:r>
      <w:r w:rsidR="00363E11">
        <w:t xml:space="preserve"> </w:t>
      </w:r>
      <w:r w:rsidR="003838C5">
        <w:t>of</w:t>
      </w:r>
      <w:r w:rsidR="00363E11">
        <w:t xml:space="preserve"> the </w:t>
      </w:r>
      <w:r w:rsidR="0092476D">
        <w:t>PSDR</w:t>
      </w:r>
      <w:r w:rsidRPr="004D300D">
        <w:t>.</w:t>
      </w:r>
    </w:p>
    <w:p w:rsidR="0058098D" w:rsidRPr="00433A9A" w:rsidRDefault="0058098D" w:rsidP="00B64D80">
      <w:pPr>
        <w:pStyle w:val="Definition"/>
      </w:pPr>
      <w:r>
        <w:rPr>
          <w:b/>
        </w:rPr>
        <w:t>Project Review Date</w:t>
      </w:r>
      <w:r>
        <w:t xml:space="preserve"> has the meaning given in clause </w:t>
      </w:r>
      <w:r>
        <w:fldChar w:fldCharType="begin"/>
      </w:r>
      <w:r>
        <w:instrText xml:space="preserve"> REF _Ref459794501 \w \h </w:instrText>
      </w:r>
      <w:r>
        <w:fldChar w:fldCharType="separate"/>
      </w:r>
      <w:r w:rsidR="00244644">
        <w:t>28.3(a)</w:t>
      </w:r>
      <w:r>
        <w:fldChar w:fldCharType="end"/>
      </w:r>
      <w:r>
        <w:t>.</w:t>
      </w:r>
    </w:p>
    <w:p w:rsidR="002627D5" w:rsidRPr="002627D5" w:rsidRDefault="002627D5" w:rsidP="00B64D80">
      <w:pPr>
        <w:pStyle w:val="Definition"/>
      </w:pPr>
      <w:r>
        <w:rPr>
          <w:b/>
        </w:rPr>
        <w:t>Project Scope</w:t>
      </w:r>
      <w:r>
        <w:t xml:space="preserve"> </w:t>
      </w:r>
      <w:r w:rsidRPr="002627D5">
        <w:t xml:space="preserve">has the meaning given in the PSDR. </w:t>
      </w:r>
      <w:r w:rsidRPr="002627D5">
        <w:rPr>
          <w:b/>
          <w:i/>
          <w:highlight w:val="yellow"/>
        </w:rPr>
        <w:t>[Note: This consists of parts of Project Co's Proposal such as the concept design. This will be determined on a Project specific basis.</w:t>
      </w:r>
      <w:r w:rsidRPr="002627D5">
        <w:rPr>
          <w:b/>
          <w:i/>
        </w:rPr>
        <w:t>]</w:t>
      </w:r>
    </w:p>
    <w:p w:rsidR="000F3096" w:rsidRPr="004C0939" w:rsidRDefault="003E4491" w:rsidP="001939B6">
      <w:pPr>
        <w:pStyle w:val="Definition"/>
      </w:pPr>
      <w:r w:rsidRPr="001939B6">
        <w:rPr>
          <w:b/>
        </w:rPr>
        <w:t>Project Specific Change in Law</w:t>
      </w:r>
      <w:r w:rsidRPr="00827A7B">
        <w:t xml:space="preserve"> </w:t>
      </w:r>
      <w:r>
        <w:t>means</w:t>
      </w:r>
      <w:r w:rsidR="000F3096">
        <w:t>:</w:t>
      </w:r>
      <w:r w:rsidR="000868F9">
        <w:t xml:space="preserve"> </w:t>
      </w:r>
    </w:p>
    <w:p w:rsidR="000F3096" w:rsidRPr="004C0939" w:rsidRDefault="000F3096" w:rsidP="001939B6">
      <w:pPr>
        <w:pStyle w:val="DefinitionNum2"/>
        <w:numPr>
          <w:ilvl w:val="1"/>
          <w:numId w:val="42"/>
        </w:numPr>
      </w:pPr>
      <w:r w:rsidRPr="004C0939">
        <w:lastRenderedPageBreak/>
        <w:t>a change in, or repeal of</w:t>
      </w:r>
      <w:r>
        <w:t xml:space="preserve"> existing L</w:t>
      </w:r>
      <w:r w:rsidRPr="004C0939">
        <w:t>egislation of the Commonwealth, the State or an Authority</w:t>
      </w:r>
      <w:r w:rsidR="00E93C27">
        <w:t>;</w:t>
      </w:r>
    </w:p>
    <w:p w:rsidR="000F3096" w:rsidRPr="004C0939" w:rsidRDefault="000F3096" w:rsidP="001939B6">
      <w:pPr>
        <w:pStyle w:val="DefinitionNum2"/>
        <w:numPr>
          <w:ilvl w:val="1"/>
          <w:numId w:val="42"/>
        </w:numPr>
      </w:pPr>
      <w:r w:rsidRPr="004C0939">
        <w:t xml:space="preserve">the enactment or judicial determination of new </w:t>
      </w:r>
      <w:r>
        <w:t>Legislation</w:t>
      </w:r>
      <w:r w:rsidRPr="004C0939">
        <w:t>; or</w:t>
      </w:r>
    </w:p>
    <w:p w:rsidR="000F3096" w:rsidRDefault="000F3096" w:rsidP="001939B6">
      <w:pPr>
        <w:pStyle w:val="DefinitionNum2"/>
        <w:numPr>
          <w:ilvl w:val="1"/>
          <w:numId w:val="42"/>
        </w:numPr>
      </w:pPr>
      <w:r w:rsidRPr="004C0939">
        <w:t xml:space="preserve">a change in the way </w:t>
      </w:r>
      <w:r>
        <w:t>Legislation is</w:t>
      </w:r>
      <w:r w:rsidRPr="004C0939">
        <w:t xml:space="preserve"> applied or interpreted as a result of a decision of a court of competent jurisdiction</w:t>
      </w:r>
      <w:r>
        <w:t>,</w:t>
      </w:r>
    </w:p>
    <w:p w:rsidR="000F3096" w:rsidRPr="004C0939" w:rsidRDefault="000F3096" w:rsidP="001939B6">
      <w:pPr>
        <w:pStyle w:val="IndentParaLevel1"/>
      </w:pPr>
      <w:r w:rsidRPr="004C0939">
        <w:t>which expressly and exclusively applies to:</w:t>
      </w:r>
    </w:p>
    <w:p w:rsidR="000F3096" w:rsidRPr="004C0939" w:rsidRDefault="000F3096" w:rsidP="001939B6">
      <w:pPr>
        <w:pStyle w:val="DefinitionNum2"/>
        <w:numPr>
          <w:ilvl w:val="1"/>
          <w:numId w:val="42"/>
        </w:numPr>
      </w:pPr>
      <w:r w:rsidRPr="004C0939">
        <w:t>the Project Activities, the Project Assets or the Project Area;</w:t>
      </w:r>
    </w:p>
    <w:p w:rsidR="000F3096" w:rsidRDefault="000F3096" w:rsidP="001939B6">
      <w:pPr>
        <w:pStyle w:val="DefinitionNum2"/>
      </w:pPr>
      <w:r w:rsidRPr="004C0939">
        <w:t>Project Co, but only in its capacity as the person contracting with the State to implement the Project; or</w:t>
      </w:r>
    </w:p>
    <w:p w:rsidR="000F3096" w:rsidRDefault="000F3096" w:rsidP="001939B6">
      <w:pPr>
        <w:pStyle w:val="DefinitionNum2"/>
      </w:pPr>
      <w:r>
        <w:t xml:space="preserve">Project Co </w:t>
      </w:r>
      <w:r w:rsidRPr="004C0939">
        <w:t>and other persons that are undertaking projects under the Partnerships Victoria framework, only as it applies to them in that capacity</w:t>
      </w:r>
      <w:r>
        <w:t>.</w:t>
      </w:r>
    </w:p>
    <w:p w:rsidR="00894D52" w:rsidRDefault="00894D52" w:rsidP="00B64D80">
      <w:pPr>
        <w:pStyle w:val="Definition"/>
      </w:pPr>
      <w:r w:rsidRPr="00B153EE">
        <w:rPr>
          <w:b/>
        </w:rPr>
        <w:t>Project Successor</w:t>
      </w:r>
      <w:r>
        <w:t xml:space="preserve"> has the meaning given in clause </w:t>
      </w:r>
      <w:r>
        <w:fldChar w:fldCharType="begin"/>
      </w:r>
      <w:r>
        <w:instrText xml:space="preserve"> REF _Ref462316283 \w \h </w:instrText>
      </w:r>
      <w:r>
        <w:fldChar w:fldCharType="separate"/>
      </w:r>
      <w:r w:rsidR="00244644">
        <w:t>47.1</w:t>
      </w:r>
      <w:r>
        <w:fldChar w:fldCharType="end"/>
      </w:r>
      <w:r>
        <w:t>.</w:t>
      </w:r>
    </w:p>
    <w:p w:rsidR="00BD355C" w:rsidRPr="001662DC" w:rsidRDefault="00BD355C" w:rsidP="00B64D80">
      <w:pPr>
        <w:pStyle w:val="Definition"/>
      </w:pPr>
      <w:r>
        <w:rPr>
          <w:b/>
        </w:rPr>
        <w:t>Prolongation Costs</w:t>
      </w:r>
      <w:r w:rsidRPr="00827A7B">
        <w:t xml:space="preserve"> </w:t>
      </w:r>
      <w:r>
        <w:t>has the meaning given in the Change Compensation Principles.</w:t>
      </w:r>
    </w:p>
    <w:p w:rsidR="006856E1" w:rsidRPr="002E090F" w:rsidRDefault="00B36A82" w:rsidP="00B64D80">
      <w:pPr>
        <w:pStyle w:val="Definition"/>
      </w:pPr>
      <w:r w:rsidRPr="003D6C66">
        <w:rPr>
          <w:b/>
        </w:rPr>
        <w:t>Proximate Interface Works</w:t>
      </w:r>
      <w:r w:rsidRPr="003D6C66">
        <w:t xml:space="preserve"> means </w:t>
      </w:r>
      <w:r w:rsidR="00C30F17" w:rsidRPr="003D6C66">
        <w:t xml:space="preserve">works, services, activities </w:t>
      </w:r>
      <w:r w:rsidR="005505DB" w:rsidRPr="003D6C66">
        <w:t xml:space="preserve">or </w:t>
      </w:r>
      <w:r w:rsidR="00C30F17" w:rsidRPr="003D6C66">
        <w:t>functions</w:t>
      </w:r>
      <w:r w:rsidR="00B608D1" w:rsidRPr="003D6C66">
        <w:t xml:space="preserve"> carried out by an</w:t>
      </w:r>
      <w:r w:rsidR="006856E1" w:rsidRPr="003D6C66">
        <w:t xml:space="preserve">y </w:t>
      </w:r>
      <w:r w:rsidR="005E61B4" w:rsidRPr="003D6C66">
        <w:t>of</w:t>
      </w:r>
      <w:r w:rsidR="00821D7F" w:rsidRPr="003D6C66">
        <w:t xml:space="preserve"> the following persons</w:t>
      </w:r>
      <w:r w:rsidR="006856E1" w:rsidRPr="003D6C66">
        <w:t>:</w:t>
      </w:r>
    </w:p>
    <w:p w:rsidR="00845149" w:rsidRDefault="00845149" w:rsidP="001939B6">
      <w:pPr>
        <w:pStyle w:val="DefinitionNum2"/>
      </w:pPr>
      <w:r>
        <w:t xml:space="preserve">the State or </w:t>
      </w:r>
      <w:r w:rsidR="00C07679" w:rsidRPr="00C07679">
        <w:t xml:space="preserve">any </w:t>
      </w:r>
      <w:r w:rsidR="00427FF4">
        <w:t>of its Associates</w:t>
      </w:r>
      <w:r w:rsidR="00C07679" w:rsidRPr="00C07679">
        <w:t xml:space="preserve"> acting</w:t>
      </w:r>
      <w:r w:rsidR="00427FF4">
        <w:t xml:space="preserve"> in connection with the Project</w:t>
      </w:r>
      <w:r w:rsidR="00827A7B">
        <w:t>;</w:t>
      </w:r>
    </w:p>
    <w:p w:rsidR="00FE062C" w:rsidRPr="008A066C" w:rsidRDefault="00FE062C" w:rsidP="001939B6">
      <w:pPr>
        <w:pStyle w:val="DefinitionNum2"/>
      </w:pPr>
      <w:r>
        <w:t xml:space="preserve">the State Representative; </w:t>
      </w:r>
    </w:p>
    <w:p w:rsidR="00845149" w:rsidRDefault="00845149" w:rsidP="001939B6">
      <w:pPr>
        <w:pStyle w:val="DefinitionNum2"/>
      </w:pPr>
      <w:r w:rsidRPr="00CC11D7">
        <w:rPr>
          <w:iCs/>
        </w:rPr>
        <w:t xml:space="preserve">any other person to whom the State delegates a right, power, function or duty in accordance with a State Project Document </w:t>
      </w:r>
      <w:r>
        <w:rPr>
          <w:iCs/>
        </w:rPr>
        <w:t>or that person's</w:t>
      </w:r>
      <w:r w:rsidRPr="00CC11D7">
        <w:rPr>
          <w:iCs/>
        </w:rPr>
        <w:t xml:space="preserve"> Associates, in each case, acting in accordance with the delegation</w:t>
      </w:r>
      <w:r>
        <w:t>; or</w:t>
      </w:r>
    </w:p>
    <w:p w:rsidR="00F04525" w:rsidRDefault="00F04525" w:rsidP="001939B6">
      <w:pPr>
        <w:pStyle w:val="DefinitionNum2"/>
      </w:pPr>
      <w:r>
        <w:t>[</w:t>
      </w:r>
      <w:r w:rsidRPr="00CC11D7">
        <w:rPr>
          <w:highlight w:val="yellow"/>
        </w:rPr>
        <w:t>#</w:t>
      </w:r>
      <w:r w:rsidR="001E1E1E">
        <w:t>],</w:t>
      </w:r>
      <w:r>
        <w:t xml:space="preserve"> </w:t>
      </w:r>
      <w:r w:rsidRPr="00CC11D7">
        <w:rPr>
          <w:b/>
          <w:i/>
          <w:highlight w:val="yellow"/>
        </w:rPr>
        <w:t xml:space="preserve">[Note: </w:t>
      </w:r>
      <w:r w:rsidR="001E1E1E">
        <w:rPr>
          <w:b/>
          <w:bCs/>
          <w:i/>
          <w:iCs/>
          <w:highlight w:val="yellow"/>
        </w:rPr>
        <w:t>Further parties (if any) to be included on a project specific basis</w:t>
      </w:r>
      <w:r w:rsidRPr="00CC11D7">
        <w:rPr>
          <w:b/>
          <w:i/>
          <w:highlight w:val="yellow"/>
        </w:rPr>
        <w:t>.]</w:t>
      </w:r>
    </w:p>
    <w:p w:rsidR="00D12AAE" w:rsidRDefault="00011A17" w:rsidP="00FC0CF8">
      <w:pPr>
        <w:pStyle w:val="DefinitionNum2"/>
        <w:keepNext/>
        <w:numPr>
          <w:ilvl w:val="0"/>
          <w:numId w:val="0"/>
        </w:numPr>
        <w:ind w:firstLine="964"/>
      </w:pPr>
      <w:r>
        <w:t xml:space="preserve">and </w:t>
      </w:r>
      <w:r w:rsidR="00D12AAE">
        <w:t>which are carried out</w:t>
      </w:r>
      <w:r w:rsidR="006C5A78">
        <w:t>:</w:t>
      </w:r>
    </w:p>
    <w:p w:rsidR="00D12AAE" w:rsidRPr="002E090F" w:rsidRDefault="00D12AAE" w:rsidP="001939B6">
      <w:pPr>
        <w:pStyle w:val="DefinitionNum2"/>
      </w:pPr>
      <w:r>
        <w:t>simultaneously with Project Co's performance of the Project Activities; and</w:t>
      </w:r>
    </w:p>
    <w:p w:rsidR="00D12AAE" w:rsidRPr="002E090F" w:rsidRDefault="00D12AAE" w:rsidP="00B64D80">
      <w:pPr>
        <w:pStyle w:val="DefinitionNum2"/>
      </w:pPr>
      <w:r w:rsidRPr="003826FB">
        <w:t>in the direct vicinity</w:t>
      </w:r>
      <w:r>
        <w:t>, but outside, of the Project Area,</w:t>
      </w:r>
    </w:p>
    <w:p w:rsidR="00011A17" w:rsidRPr="002E090F" w:rsidRDefault="00D12AAE" w:rsidP="00B64D80">
      <w:pPr>
        <w:pStyle w:val="IndentParaLevel1"/>
      </w:pPr>
      <w:r>
        <w:t xml:space="preserve">but excludes </w:t>
      </w:r>
      <w:r w:rsidR="0017209E">
        <w:t xml:space="preserve">any </w:t>
      </w:r>
      <w:r>
        <w:t>Direct Interface Works</w:t>
      </w:r>
      <w:r w:rsidR="0057596C">
        <w:t>,</w:t>
      </w:r>
      <w:r w:rsidR="00237BFF">
        <w:t xml:space="preserve"> an</w:t>
      </w:r>
      <w:r w:rsidR="0057596C">
        <w:t>y</w:t>
      </w:r>
      <w:r>
        <w:t xml:space="preserve"> Site Interface Works</w:t>
      </w:r>
      <w:r w:rsidR="0057596C">
        <w:t xml:space="preserve"> and </w:t>
      </w:r>
      <w:r w:rsidR="007C69FF">
        <w:t xml:space="preserve">any </w:t>
      </w:r>
      <w:r w:rsidR="0017209E">
        <w:t>works, services, activities or functions undertaken by a</w:t>
      </w:r>
      <w:r w:rsidR="007C69FF">
        <w:t xml:space="preserve"> Utility provider or any of its Associates</w:t>
      </w:r>
      <w:r w:rsidR="009613D7">
        <w:t xml:space="preserve"> </w:t>
      </w:r>
      <w:r w:rsidR="007C69FF">
        <w:t>in respect of Utility Infrastructure.</w:t>
      </w:r>
    </w:p>
    <w:p w:rsidR="00610616" w:rsidRPr="00F22F1F" w:rsidRDefault="00610616" w:rsidP="00B64D80">
      <w:pPr>
        <w:pStyle w:val="Definition"/>
      </w:pPr>
      <w:r>
        <w:rPr>
          <w:b/>
        </w:rPr>
        <w:t>PSDR</w:t>
      </w:r>
      <w:r w:rsidRPr="00F22F1F">
        <w:t xml:space="preserve"> means </w:t>
      </w:r>
      <w:r>
        <w:t xml:space="preserve">the Project Scope and Delivery Requirements which are </w:t>
      </w:r>
      <w:r w:rsidR="002627D5">
        <w:t>Annexure 1</w:t>
      </w:r>
      <w:r w:rsidRPr="00F22F1F">
        <w:t>.</w:t>
      </w:r>
    </w:p>
    <w:p w:rsidR="00A34E2C" w:rsidRPr="002E090F" w:rsidRDefault="003E4491" w:rsidP="00B64D80">
      <w:pPr>
        <w:pStyle w:val="Definition"/>
      </w:pPr>
      <w:r w:rsidRPr="008309B8">
        <w:rPr>
          <w:b/>
        </w:rPr>
        <w:t>Public Disclosure Obligations</w:t>
      </w:r>
      <w:r w:rsidRPr="006B4CAD">
        <w:t xml:space="preserve"> has the meaning given in clause </w:t>
      </w:r>
      <w:r>
        <w:fldChar w:fldCharType="begin"/>
      </w:r>
      <w:r>
        <w:instrText xml:space="preserve"> REF _Ref208127901 \w \h </w:instrText>
      </w:r>
      <w:r w:rsidR="00776D10">
        <w:instrText xml:space="preserve"> \* MERGEFORMAT </w:instrText>
      </w:r>
      <w:r>
        <w:fldChar w:fldCharType="separate"/>
      </w:r>
      <w:r w:rsidR="00244644">
        <w:t>55.1(a)</w:t>
      </w:r>
      <w:r>
        <w:fldChar w:fldCharType="end"/>
      </w:r>
      <w:r w:rsidRPr="006B4CAD">
        <w:t>.</w:t>
      </w:r>
    </w:p>
    <w:p w:rsidR="003E4491" w:rsidRPr="00030F7B" w:rsidRDefault="003E4491" w:rsidP="00B64D80">
      <w:pPr>
        <w:pStyle w:val="Definition"/>
        <w:rPr>
          <w:bCs/>
        </w:rPr>
      </w:pPr>
      <w:r w:rsidRPr="00030F7B">
        <w:rPr>
          <w:b/>
          <w:bCs/>
        </w:rPr>
        <w:t>Quality Assurance System</w:t>
      </w:r>
      <w:r w:rsidRPr="00030F7B">
        <w:rPr>
          <w:bCs/>
        </w:rPr>
        <w:t xml:space="preserve"> </w:t>
      </w:r>
      <w:r w:rsidR="00AE55AE" w:rsidRPr="00030F7B">
        <w:rPr>
          <w:bCs/>
        </w:rPr>
        <w:t>has the meaning given in clause</w:t>
      </w:r>
      <w:r w:rsidR="00471EB3">
        <w:rPr>
          <w:bCs/>
        </w:rPr>
        <w:t xml:space="preserve"> </w:t>
      </w:r>
      <w:r w:rsidR="00471EB3">
        <w:rPr>
          <w:bCs/>
        </w:rPr>
        <w:fldChar w:fldCharType="begin"/>
      </w:r>
      <w:r w:rsidR="00471EB3">
        <w:rPr>
          <w:bCs/>
        </w:rPr>
        <w:instrText xml:space="preserve"> REF _Ref492900397 \w \h </w:instrText>
      </w:r>
      <w:r w:rsidR="00471EB3">
        <w:rPr>
          <w:bCs/>
        </w:rPr>
      </w:r>
      <w:r w:rsidR="00471EB3">
        <w:rPr>
          <w:bCs/>
        </w:rPr>
        <w:fldChar w:fldCharType="separate"/>
      </w:r>
      <w:r w:rsidR="00244644">
        <w:rPr>
          <w:bCs/>
        </w:rPr>
        <w:t>16.3</w:t>
      </w:r>
      <w:r w:rsidR="00471EB3">
        <w:rPr>
          <w:bCs/>
        </w:rPr>
        <w:fldChar w:fldCharType="end"/>
      </w:r>
      <w:r w:rsidR="00AE55AE" w:rsidRPr="00030F7B">
        <w:rPr>
          <w:bCs/>
        </w:rPr>
        <w:t>.</w:t>
      </w:r>
    </w:p>
    <w:p w:rsidR="003E4491" w:rsidRDefault="003E4491" w:rsidP="00B64D80">
      <w:pPr>
        <w:pStyle w:val="Definition"/>
      </w:pPr>
      <w:r w:rsidRPr="00D57440">
        <w:rPr>
          <w:b/>
        </w:rPr>
        <w:t>Quarter</w:t>
      </w:r>
      <w:r w:rsidRPr="00D57440">
        <w:t xml:space="preserve"> </w:t>
      </w:r>
      <w:r w:rsidRPr="006B4CAD">
        <w:t>means</w:t>
      </w:r>
      <w:r>
        <w:t xml:space="preserve"> </w:t>
      </w:r>
      <w:r w:rsidRPr="006B4CAD">
        <w:t>each 3 Month period commencing on a Quarterly Date</w:t>
      </w:r>
      <w:r>
        <w:t>, save that</w:t>
      </w:r>
      <w:r w:rsidRPr="006B4CAD">
        <w:t>:</w:t>
      </w:r>
    </w:p>
    <w:p w:rsidR="00B13E84" w:rsidRDefault="00B13E84" w:rsidP="00B64D80">
      <w:pPr>
        <w:pStyle w:val="DefinitionNum2"/>
      </w:pPr>
      <w:r w:rsidRPr="00A24A6E">
        <w:t xml:space="preserve">the first Quarter of the </w:t>
      </w:r>
      <w:r w:rsidR="0092476D">
        <w:t>Development Phase</w:t>
      </w:r>
      <w:r w:rsidRPr="00A24A6E">
        <w:t xml:space="preserve"> will be the period from Financial Close </w:t>
      </w:r>
      <w:r w:rsidR="00D85A78">
        <w:t xml:space="preserve">to </w:t>
      </w:r>
      <w:r w:rsidRPr="00A24A6E">
        <w:t xml:space="preserve">the day before the first Quarterly Date during the </w:t>
      </w:r>
      <w:r w:rsidR="0092476D">
        <w:t>Development Phase</w:t>
      </w:r>
      <w:r w:rsidRPr="00A24A6E">
        <w:t>;</w:t>
      </w:r>
    </w:p>
    <w:p w:rsidR="00E605A1" w:rsidRDefault="00E605A1" w:rsidP="00B64D80">
      <w:pPr>
        <w:pStyle w:val="DefinitionNum2"/>
      </w:pPr>
      <w:r w:rsidRPr="00E605A1">
        <w:t xml:space="preserve">the last Quarter of the Development Phase will be the period from the last Quarterly Date during the Development Phase to the </w:t>
      </w:r>
      <w:r w:rsidR="005A382D">
        <w:t>Date of Commercial Acceptance</w:t>
      </w:r>
      <w:r w:rsidRPr="00E605A1">
        <w:t>;</w:t>
      </w:r>
    </w:p>
    <w:p w:rsidR="003E4491" w:rsidRDefault="003E4491" w:rsidP="00B64D80">
      <w:pPr>
        <w:pStyle w:val="DefinitionNum2"/>
      </w:pPr>
      <w:r>
        <w:lastRenderedPageBreak/>
        <w:t xml:space="preserve">the first Quarter of the </w:t>
      </w:r>
      <w:r w:rsidR="007844DF">
        <w:t>Operati</w:t>
      </w:r>
      <w:r w:rsidR="00D8383F">
        <w:t>onal</w:t>
      </w:r>
      <w:r w:rsidR="007844DF">
        <w:t xml:space="preserve"> Phase</w:t>
      </w:r>
      <w:r w:rsidR="0058728B">
        <w:t xml:space="preserve"> </w:t>
      </w:r>
      <w:r>
        <w:t xml:space="preserve">will be </w:t>
      </w:r>
      <w:r w:rsidRPr="006B4CAD">
        <w:t xml:space="preserve">the period from the </w:t>
      </w:r>
      <w:r w:rsidR="00121A22">
        <w:t>Operational Commencement Date</w:t>
      </w:r>
      <w:r>
        <w:t xml:space="preserve"> </w:t>
      </w:r>
      <w:r w:rsidR="00D85A78">
        <w:t xml:space="preserve">to </w:t>
      </w:r>
      <w:r w:rsidRPr="006B4CAD">
        <w:t xml:space="preserve">the day before the first Quarterly Date during the </w:t>
      </w:r>
      <w:r w:rsidR="007844DF">
        <w:t>Operati</w:t>
      </w:r>
      <w:r w:rsidR="00D8383F">
        <w:t>onal</w:t>
      </w:r>
      <w:r w:rsidR="007844DF">
        <w:t xml:space="preserve"> Phase</w:t>
      </w:r>
      <w:r w:rsidRPr="006B4CAD">
        <w:t>;</w:t>
      </w:r>
      <w:r>
        <w:t xml:space="preserve"> and</w:t>
      </w:r>
    </w:p>
    <w:p w:rsidR="003E4491" w:rsidRDefault="003E4491" w:rsidP="00B64D80">
      <w:pPr>
        <w:pStyle w:val="DefinitionNum2"/>
      </w:pPr>
      <w:r>
        <w:t xml:space="preserve">the last Quarter of the </w:t>
      </w:r>
      <w:r w:rsidR="007844DF">
        <w:t>Operati</w:t>
      </w:r>
      <w:r w:rsidR="00D8383F">
        <w:t>onal</w:t>
      </w:r>
      <w:r w:rsidR="007844DF">
        <w:t xml:space="preserve"> Phase</w:t>
      </w:r>
      <w:r w:rsidR="0058728B">
        <w:t xml:space="preserve"> </w:t>
      </w:r>
      <w:r>
        <w:t xml:space="preserve">will be </w:t>
      </w:r>
      <w:r w:rsidRPr="006B4CAD">
        <w:t xml:space="preserve">the period from the last Quarterly Date during the </w:t>
      </w:r>
      <w:r w:rsidR="007844DF">
        <w:t>Operati</w:t>
      </w:r>
      <w:r w:rsidR="00D8383F">
        <w:t>onal</w:t>
      </w:r>
      <w:r w:rsidR="007844DF">
        <w:t xml:space="preserve"> Phase</w:t>
      </w:r>
      <w:r w:rsidR="0058728B">
        <w:t xml:space="preserve"> </w:t>
      </w:r>
      <w:r w:rsidR="00D234BF">
        <w:t>to the Expiry Date,</w:t>
      </w:r>
    </w:p>
    <w:p w:rsidR="00D234BF" w:rsidRPr="000B7035" w:rsidRDefault="00D234BF" w:rsidP="00D234BF">
      <w:pPr>
        <w:pStyle w:val="DefinitionNum2"/>
        <w:numPr>
          <w:ilvl w:val="0"/>
          <w:numId w:val="0"/>
        </w:numPr>
        <w:ind w:left="964"/>
      </w:pPr>
      <w:r>
        <w:t xml:space="preserve">unless terminated earlier, in which case the last Quarter will be the period from the last Quarterly Date immediately preceding the termination </w:t>
      </w:r>
      <w:r w:rsidR="00D85A78">
        <w:t xml:space="preserve">to </w:t>
      </w:r>
      <w:r>
        <w:t>the Expiry Date.</w:t>
      </w:r>
    </w:p>
    <w:p w:rsidR="003E4491" w:rsidRDefault="003E4491" w:rsidP="00B64D80">
      <w:pPr>
        <w:pStyle w:val="Definition"/>
      </w:pPr>
      <w:r w:rsidRPr="00D57440">
        <w:rPr>
          <w:b/>
        </w:rPr>
        <w:t>Quarterly Date</w:t>
      </w:r>
      <w:r w:rsidRPr="00D57440">
        <w:t xml:space="preserve"> </w:t>
      </w:r>
      <w:r w:rsidRPr="006B4CAD">
        <w:t>means every 1 January, 1 April, 1 July and 1 October</w:t>
      </w:r>
      <w:r w:rsidRPr="00A24A6E">
        <w:t>.</w:t>
      </w:r>
    </w:p>
    <w:p w:rsidR="003E4491" w:rsidRPr="00E0404A" w:rsidRDefault="003E4491" w:rsidP="00B64D80">
      <w:pPr>
        <w:pStyle w:val="Definition"/>
      </w:pPr>
      <w:r w:rsidRPr="003172FA">
        <w:rPr>
          <w:b/>
        </w:rPr>
        <w:t>Rates</w:t>
      </w:r>
      <w:r w:rsidRPr="003172FA">
        <w:t xml:space="preserve"> means all municipal rates, water rates, sewerage rates, drainage rates and other rates payable to any Authority in connection with the </w:t>
      </w:r>
      <w:r w:rsidR="00D52B59" w:rsidRPr="00D52B59">
        <w:t>Project Area</w:t>
      </w:r>
      <w:r w:rsidRPr="003172FA">
        <w:t xml:space="preserve">, but does not include any portion of such rates as relates to the </w:t>
      </w:r>
      <w:r w:rsidRPr="00E0404A">
        <w:t xml:space="preserve">connection of the </w:t>
      </w:r>
      <w:r w:rsidR="00D52B59" w:rsidRPr="00D52B59">
        <w:t>Project Area</w:t>
      </w:r>
      <w:r w:rsidR="00795E74" w:rsidRPr="00E0404A">
        <w:t xml:space="preserve"> to</w:t>
      </w:r>
      <w:r w:rsidRPr="00E0404A">
        <w:t xml:space="preserve"> Utilities or rates or charges for the </w:t>
      </w:r>
      <w:r w:rsidR="006066E5" w:rsidRPr="00E0404A">
        <w:t>us</w:t>
      </w:r>
      <w:r w:rsidR="006066E5">
        <w:t>e</w:t>
      </w:r>
      <w:r w:rsidR="006066E5" w:rsidRPr="00E0404A">
        <w:t xml:space="preserve"> </w:t>
      </w:r>
      <w:r w:rsidRPr="00E0404A">
        <w:t>of Utilities.</w:t>
      </w:r>
    </w:p>
    <w:p w:rsidR="003E4491" w:rsidRDefault="003E4491" w:rsidP="00B64D80">
      <w:pPr>
        <w:pStyle w:val="Definition"/>
      </w:pPr>
      <w:r w:rsidRPr="003172FA">
        <w:rPr>
          <w:b/>
        </w:rPr>
        <w:t>Recipient</w:t>
      </w:r>
      <w:r w:rsidRPr="00827A7B">
        <w:t xml:space="preserve"> </w:t>
      </w:r>
      <w:r w:rsidRPr="003172FA">
        <w:t xml:space="preserve">has the meaning given in clause </w:t>
      </w:r>
      <w:r w:rsidRPr="003172FA">
        <w:fldChar w:fldCharType="begin"/>
      </w:r>
      <w:r w:rsidRPr="003172FA">
        <w:instrText xml:space="preserve"> REF _Ref359101046 \w \h </w:instrText>
      </w:r>
      <w:r>
        <w:instrText xml:space="preserve"> \* MERGEFORMAT </w:instrText>
      </w:r>
      <w:r w:rsidRPr="003172FA">
        <w:fldChar w:fldCharType="separate"/>
      </w:r>
      <w:r w:rsidR="00244644">
        <w:t>61.1(c)(ii)</w:t>
      </w:r>
      <w:r w:rsidRPr="003172FA">
        <w:fldChar w:fldCharType="end"/>
      </w:r>
      <w:r w:rsidRPr="003172FA">
        <w:t>.</w:t>
      </w:r>
    </w:p>
    <w:p w:rsidR="0091208D" w:rsidRPr="0024798C" w:rsidRDefault="0091208D" w:rsidP="00B64D80">
      <w:pPr>
        <w:pStyle w:val="Definition"/>
      </w:pPr>
      <w:r w:rsidRPr="0024798C">
        <w:rPr>
          <w:b/>
        </w:rPr>
        <w:t>Reference Documents</w:t>
      </w:r>
      <w:r w:rsidRPr="0024798C">
        <w:t xml:space="preserve"> has the meaning given in the PS</w:t>
      </w:r>
      <w:r w:rsidR="00722BB4">
        <w:t>D</w:t>
      </w:r>
      <w:r w:rsidRPr="0024798C">
        <w:t>R.</w:t>
      </w:r>
    </w:p>
    <w:p w:rsidR="003E4491" w:rsidRPr="00D00F9E" w:rsidRDefault="003E4491" w:rsidP="00B64D80">
      <w:pPr>
        <w:pStyle w:val="Definition"/>
      </w:pPr>
      <w:r w:rsidRPr="006077B4">
        <w:rPr>
          <w:b/>
        </w:rPr>
        <w:t>Refinancing</w:t>
      </w:r>
      <w:r w:rsidRPr="00D00F9E">
        <w:t xml:space="preserve"> means:</w:t>
      </w:r>
    </w:p>
    <w:p w:rsidR="003E4491" w:rsidRPr="001678FF" w:rsidRDefault="003E4491" w:rsidP="00B64D80">
      <w:pPr>
        <w:pStyle w:val="DefinitionNum2"/>
      </w:pPr>
      <w:bookmarkStart w:id="75" w:name="_Ref359079447"/>
      <w:r w:rsidRPr="00D00F9E">
        <w:t xml:space="preserve">any amendment, novation, supplement or replacement of any </w:t>
      </w:r>
      <w:r w:rsidRPr="006D0067">
        <w:t>Finance Document</w:t>
      </w:r>
      <w:r w:rsidRPr="001678FF">
        <w:t>;</w:t>
      </w:r>
      <w:bookmarkEnd w:id="75"/>
    </w:p>
    <w:p w:rsidR="003E4491" w:rsidRPr="00AC7179" w:rsidRDefault="003E4491" w:rsidP="00B64D80">
      <w:pPr>
        <w:pStyle w:val="DefinitionNum2"/>
      </w:pPr>
      <w:r w:rsidRPr="009170A6">
        <w:t xml:space="preserve">the exercise of any right, or the </w:t>
      </w:r>
      <w:r w:rsidRPr="00852C92">
        <w:t xml:space="preserve">grant of any waiver or consent, </w:t>
      </w:r>
      <w:r w:rsidR="00AB06E2">
        <w:t>under</w:t>
      </w:r>
      <w:r w:rsidRPr="00EE4527">
        <w:t xml:space="preserve"> </w:t>
      </w:r>
      <w:r w:rsidRPr="00852C92">
        <w:t>any Finance Document</w:t>
      </w:r>
      <w:r w:rsidRPr="00AC7179">
        <w:t>;</w:t>
      </w:r>
    </w:p>
    <w:p w:rsidR="003E4491" w:rsidRPr="00655743" w:rsidRDefault="003E4491" w:rsidP="00B64D80">
      <w:pPr>
        <w:pStyle w:val="DefinitionNum2"/>
      </w:pPr>
      <w:r w:rsidRPr="00AC7179">
        <w:t xml:space="preserve">the disposition of any rights or interests in, or the creation of any rights of participation in </w:t>
      </w:r>
      <w:r>
        <w:t>connection with</w:t>
      </w:r>
      <w:r w:rsidRPr="00AC7179">
        <w:t xml:space="preserve"> the </w:t>
      </w:r>
      <w:r w:rsidRPr="00655743">
        <w:t>Finance Documents or the creation or granting of any other form of benefit or interest in either the Finance Documents or the contracts, revenues or assets of the Group whether by way of security or otherwise;</w:t>
      </w:r>
    </w:p>
    <w:p w:rsidR="003E4491" w:rsidRPr="005F58EE" w:rsidRDefault="003E4491" w:rsidP="00B64D80">
      <w:pPr>
        <w:pStyle w:val="DefinitionNum2"/>
      </w:pPr>
      <w:bookmarkStart w:id="76" w:name="_Ref359079449"/>
      <w:r w:rsidRPr="00D2526B">
        <w:t xml:space="preserve">any new financing arrangements entered into by a Group Member which has the effect of restructuring the </w:t>
      </w:r>
      <w:r w:rsidRPr="00BD6C56">
        <w:t>then current financing arrangements</w:t>
      </w:r>
      <w:r w:rsidRPr="005F58EE">
        <w:t>; or</w:t>
      </w:r>
      <w:bookmarkEnd w:id="76"/>
    </w:p>
    <w:p w:rsidR="003E4491" w:rsidRPr="005F58EE" w:rsidRDefault="003E4491" w:rsidP="00B64D80">
      <w:pPr>
        <w:pStyle w:val="DefinitionNum2"/>
      </w:pPr>
      <w:bookmarkStart w:id="77" w:name="_Ref359329208"/>
      <w:r w:rsidRPr="006263E3">
        <w:t xml:space="preserve">any other step or arrangement that has an effect which is similar to any of the actions referred to in paragraphs </w:t>
      </w:r>
      <w:r>
        <w:fldChar w:fldCharType="begin"/>
      </w:r>
      <w:r>
        <w:instrText xml:space="preserve"> REF _Ref359079447 \w \h </w:instrText>
      </w:r>
      <w:r w:rsidR="00776D10">
        <w:instrText xml:space="preserve"> \* MERGEFORMAT </w:instrText>
      </w:r>
      <w:r>
        <w:fldChar w:fldCharType="separate"/>
      </w:r>
      <w:r w:rsidR="00244644">
        <w:t>(a)</w:t>
      </w:r>
      <w:r>
        <w:fldChar w:fldCharType="end"/>
      </w:r>
      <w:r w:rsidRPr="003B10C9">
        <w:t xml:space="preserve"> to </w:t>
      </w:r>
      <w:r>
        <w:fldChar w:fldCharType="begin"/>
      </w:r>
      <w:r>
        <w:instrText xml:space="preserve"> REF _Ref359079449 \w \h </w:instrText>
      </w:r>
      <w:r w:rsidR="00776D10">
        <w:instrText xml:space="preserve"> \* MERGEFORMAT </w:instrText>
      </w:r>
      <w:r>
        <w:fldChar w:fldCharType="separate"/>
      </w:r>
      <w:r w:rsidR="00244644">
        <w:t>(d)</w:t>
      </w:r>
      <w:r>
        <w:fldChar w:fldCharType="end"/>
      </w:r>
      <w:r w:rsidRPr="005F58EE">
        <w:t>,</w:t>
      </w:r>
      <w:bookmarkEnd w:id="77"/>
    </w:p>
    <w:p w:rsidR="003E4491" w:rsidRPr="006263E3" w:rsidRDefault="003E4491" w:rsidP="00B64D80">
      <w:pPr>
        <w:pStyle w:val="IndentParaLevel1"/>
      </w:pPr>
      <w:r w:rsidRPr="006263E3">
        <w:t xml:space="preserve">which </w:t>
      </w:r>
      <w:r w:rsidR="00250B75">
        <w:t xml:space="preserve">will or </w:t>
      </w:r>
      <w:r w:rsidRPr="006263E3">
        <w:t>is likely to:</w:t>
      </w:r>
    </w:p>
    <w:p w:rsidR="003E4491" w:rsidRPr="005F7F47" w:rsidRDefault="003E4491" w:rsidP="00B64D80">
      <w:pPr>
        <w:pStyle w:val="DefinitionNum2"/>
      </w:pPr>
      <w:r w:rsidRPr="006263E3">
        <w:t>give rise to a Refinancing Gain;</w:t>
      </w:r>
    </w:p>
    <w:p w:rsidR="003E4491" w:rsidRPr="00854448" w:rsidRDefault="003E4491" w:rsidP="00B64D80">
      <w:pPr>
        <w:pStyle w:val="DefinitionNum2"/>
      </w:pPr>
      <w:r w:rsidRPr="002D1AC6">
        <w:t>change the type, amount, pricing, tenor, terms for payment or repayment, hedging or financial covenants of any financial accommodation connected with the Project;</w:t>
      </w:r>
      <w:r w:rsidR="007A6571">
        <w:t> </w:t>
      </w:r>
      <w:r w:rsidR="00C10083">
        <w:t>or</w:t>
      </w:r>
    </w:p>
    <w:p w:rsidR="00C10083" w:rsidRDefault="003E4491" w:rsidP="00B64D80">
      <w:pPr>
        <w:pStyle w:val="DefinitionNum2"/>
      </w:pPr>
      <w:r w:rsidRPr="00854448">
        <w:t xml:space="preserve">adversely affect any of the </w:t>
      </w:r>
      <w:r w:rsidR="006545F8">
        <w:t>State</w:t>
      </w:r>
      <w:r w:rsidRPr="00854448">
        <w:t xml:space="preserve">'s rights, obligations or liabilities </w:t>
      </w:r>
      <w:r>
        <w:t>in accordance with</w:t>
      </w:r>
      <w:r w:rsidRPr="00EE4527">
        <w:t xml:space="preserve"> </w:t>
      </w:r>
      <w:r w:rsidRPr="00854448">
        <w:t xml:space="preserve">the </w:t>
      </w:r>
      <w:r w:rsidR="006545F8">
        <w:t>State</w:t>
      </w:r>
      <w:r w:rsidRPr="00854448">
        <w:t xml:space="preserve"> Project Documents</w:t>
      </w:r>
      <w:r w:rsidR="00C10083">
        <w:t>,</w:t>
      </w:r>
    </w:p>
    <w:p w:rsidR="003E4491" w:rsidRPr="00CA6CBC" w:rsidRDefault="00C10083" w:rsidP="00B64D80">
      <w:pPr>
        <w:pStyle w:val="IndentParaLevel1"/>
      </w:pPr>
      <w:r>
        <w:t xml:space="preserve">and any change in the timing or manner of payment of the </w:t>
      </w:r>
      <w:r w:rsidR="006545F8">
        <w:t>State</w:t>
      </w:r>
      <w:r>
        <w:t xml:space="preserve"> Contribution</w:t>
      </w:r>
      <w:r w:rsidR="00CA034B">
        <w:t xml:space="preserve"> </w:t>
      </w:r>
      <w:r w:rsidR="007D58D0">
        <w:t xml:space="preserve">specified in clause </w:t>
      </w:r>
      <w:r w:rsidR="00900852">
        <w:fldChar w:fldCharType="begin"/>
      </w:r>
      <w:r w:rsidR="00900852">
        <w:instrText xml:space="preserve"> REF _Ref406581736 \r \h </w:instrText>
      </w:r>
      <w:r w:rsidR="00900852">
        <w:fldChar w:fldCharType="separate"/>
      </w:r>
      <w:r w:rsidR="00244644">
        <w:t>33.2</w:t>
      </w:r>
      <w:r w:rsidR="00900852">
        <w:fldChar w:fldCharType="end"/>
      </w:r>
      <w:r>
        <w:t xml:space="preserve">, </w:t>
      </w:r>
      <w:r w:rsidR="003E4491" w:rsidRPr="00CA6CBC">
        <w:t>but does not include:</w:t>
      </w:r>
    </w:p>
    <w:p w:rsidR="003E4491" w:rsidRPr="00EE4527" w:rsidRDefault="003E4491" w:rsidP="00B64D80">
      <w:pPr>
        <w:pStyle w:val="DefinitionNum2"/>
      </w:pPr>
      <w:bookmarkStart w:id="78" w:name="_Ref367869864"/>
      <w:r w:rsidRPr="00163B20">
        <w:t xml:space="preserve">entering into </w:t>
      </w:r>
      <w:r w:rsidRPr="00661912">
        <w:t>derivative transactions contemplated</w:t>
      </w:r>
      <w:r w:rsidRPr="00435C64">
        <w:t xml:space="preserve"> </w:t>
      </w:r>
      <w:r w:rsidRPr="00EE432B">
        <w:t xml:space="preserve">by the Finance Documents </w:t>
      </w:r>
      <w:r w:rsidRPr="008731DE">
        <w:t>to be entered into on or before Financial Clos</w:t>
      </w:r>
      <w:r w:rsidRPr="005C532B">
        <w:t>e</w:t>
      </w:r>
      <w:r w:rsidRPr="00EE4527">
        <w:t>;</w:t>
      </w:r>
      <w:bookmarkEnd w:id="78"/>
    </w:p>
    <w:p w:rsidR="003E4491" w:rsidRPr="002160BA" w:rsidRDefault="003E4491" w:rsidP="00B64D80">
      <w:pPr>
        <w:pStyle w:val="DefinitionNum2"/>
      </w:pPr>
      <w:r w:rsidRPr="00454310">
        <w:t>the syndication or subscription of any d</w:t>
      </w:r>
      <w:r w:rsidRPr="00157C30">
        <w:t xml:space="preserve">ebt </w:t>
      </w:r>
      <w:r>
        <w:t>in accordance with</w:t>
      </w:r>
      <w:r w:rsidRPr="00EE4527">
        <w:t xml:space="preserve"> </w:t>
      </w:r>
      <w:r w:rsidRPr="00157C30">
        <w:t xml:space="preserve">the </w:t>
      </w:r>
      <w:r w:rsidRPr="00175453">
        <w:t>Finance Documents that is contemplated at Financial Close;</w:t>
      </w:r>
    </w:p>
    <w:p w:rsidR="00C10083" w:rsidRDefault="003E4491" w:rsidP="00B64D80">
      <w:pPr>
        <w:pStyle w:val="DefinitionNum2"/>
      </w:pPr>
      <w:bookmarkStart w:id="79" w:name="_Ref358037220"/>
      <w:r w:rsidRPr="00C15795">
        <w:lastRenderedPageBreak/>
        <w:t>the change in cont</w:t>
      </w:r>
      <w:r w:rsidRPr="00662969">
        <w:t>rol or sell down of any bonds in an arm's length transaction at market value</w:t>
      </w:r>
      <w:r w:rsidR="00C10083">
        <w:t>; or</w:t>
      </w:r>
    </w:p>
    <w:p w:rsidR="003E4491" w:rsidRPr="006D6DE7" w:rsidRDefault="00C10083" w:rsidP="00B64D80">
      <w:pPr>
        <w:pStyle w:val="DefinitionNum2"/>
      </w:pPr>
      <w:bookmarkStart w:id="80" w:name="_Ref416786473"/>
      <w:r>
        <w:t xml:space="preserve">a prepayment of debt as a consequence of receipt of the </w:t>
      </w:r>
      <w:r w:rsidR="006545F8">
        <w:t>State</w:t>
      </w:r>
      <w:r>
        <w:t xml:space="preserve"> Contribution.</w:t>
      </w:r>
      <w:bookmarkEnd w:id="79"/>
      <w:bookmarkEnd w:id="80"/>
    </w:p>
    <w:p w:rsidR="003E4491" w:rsidRPr="00D00F9E" w:rsidRDefault="003E4491" w:rsidP="00B64D80">
      <w:pPr>
        <w:pStyle w:val="Definition"/>
      </w:pPr>
      <w:r w:rsidRPr="0055301D">
        <w:rPr>
          <w:b/>
        </w:rPr>
        <w:t>Refinancing Event</w:t>
      </w:r>
      <w:r w:rsidRPr="00990DAF">
        <w:t xml:space="preserve"> means an event set out in paragraphs </w:t>
      </w:r>
      <w:r>
        <w:fldChar w:fldCharType="begin"/>
      </w:r>
      <w:r>
        <w:instrText xml:space="preserve"> REF _Ref359079447 \n \h </w:instrText>
      </w:r>
      <w:r w:rsidR="00776D10">
        <w:instrText xml:space="preserve"> \* MERGEFORMAT </w:instrText>
      </w:r>
      <w:r>
        <w:fldChar w:fldCharType="separate"/>
      </w:r>
      <w:r w:rsidR="00244644">
        <w:t>(a)</w:t>
      </w:r>
      <w:r>
        <w:fldChar w:fldCharType="end"/>
      </w:r>
      <w:r w:rsidRPr="00D00F9E">
        <w:t xml:space="preserve"> to</w:t>
      </w:r>
      <w:r>
        <w:t xml:space="preserve"> </w:t>
      </w:r>
      <w:r>
        <w:fldChar w:fldCharType="begin"/>
      </w:r>
      <w:r>
        <w:instrText xml:space="preserve"> REF _Ref359329208 \n \h </w:instrText>
      </w:r>
      <w:r w:rsidR="00776D10">
        <w:instrText xml:space="preserve"> \* MERGEFORMAT </w:instrText>
      </w:r>
      <w:r>
        <w:fldChar w:fldCharType="separate"/>
      </w:r>
      <w:r w:rsidR="00244644">
        <w:t>(e)</w:t>
      </w:r>
      <w:r>
        <w:fldChar w:fldCharType="end"/>
      </w:r>
      <w:r w:rsidRPr="00D00F9E">
        <w:t xml:space="preserve"> of the definition of </w:t>
      </w:r>
      <w:r w:rsidR="0003407D">
        <w:t>"</w:t>
      </w:r>
      <w:r w:rsidRPr="00D00F9E">
        <w:t>Refinancing</w:t>
      </w:r>
      <w:r w:rsidR="0003407D">
        <w:t>"</w:t>
      </w:r>
      <w:r w:rsidR="00C10083">
        <w:t xml:space="preserve"> and any change in the timing or manner of payment of the </w:t>
      </w:r>
      <w:r w:rsidR="006545F8">
        <w:t>State</w:t>
      </w:r>
      <w:r w:rsidR="00C10083">
        <w:t xml:space="preserve"> Contribution</w:t>
      </w:r>
      <w:r w:rsidRPr="00D00F9E">
        <w:t xml:space="preserve">, but expressly </w:t>
      </w:r>
      <w:r w:rsidRPr="006D0067">
        <w:t xml:space="preserve">excludes an event set out in paragraphs </w:t>
      </w:r>
      <w:r>
        <w:fldChar w:fldCharType="begin"/>
      </w:r>
      <w:r>
        <w:instrText xml:space="preserve"> REF _Ref367869864 \n \h </w:instrText>
      </w:r>
      <w:r w:rsidR="00776D10">
        <w:instrText xml:space="preserve"> \* MERGEFORMAT </w:instrText>
      </w:r>
      <w:r>
        <w:fldChar w:fldCharType="separate"/>
      </w:r>
      <w:r w:rsidR="00244644">
        <w:t>(i)</w:t>
      </w:r>
      <w:r>
        <w:fldChar w:fldCharType="end"/>
      </w:r>
      <w:r>
        <w:t xml:space="preserve"> to </w:t>
      </w:r>
      <w:r w:rsidR="00E72FB1">
        <w:fldChar w:fldCharType="begin"/>
      </w:r>
      <w:r w:rsidR="00E72FB1">
        <w:instrText xml:space="preserve"> REF _Ref416786473 \r \h </w:instrText>
      </w:r>
      <w:r w:rsidR="00E72FB1">
        <w:fldChar w:fldCharType="separate"/>
      </w:r>
      <w:r w:rsidR="00244644">
        <w:t>(l)</w:t>
      </w:r>
      <w:r w:rsidR="00E72FB1">
        <w:fldChar w:fldCharType="end"/>
      </w:r>
      <w:r>
        <w:t xml:space="preserve"> </w:t>
      </w:r>
      <w:r w:rsidRPr="00D00F9E">
        <w:t>of the definition of Refinancing.</w:t>
      </w:r>
    </w:p>
    <w:p w:rsidR="003E4491" w:rsidRPr="001678FF" w:rsidRDefault="003E4491" w:rsidP="00B64D80">
      <w:pPr>
        <w:pStyle w:val="Definition"/>
      </w:pPr>
      <w:r w:rsidRPr="008736E9">
        <w:rPr>
          <w:b/>
        </w:rPr>
        <w:t>Refinancing Gain</w:t>
      </w:r>
      <w:r w:rsidRPr="006D0067">
        <w:t xml:space="preserve"> </w:t>
      </w:r>
      <w:r>
        <w:t xml:space="preserve">has the meaning given in clause </w:t>
      </w:r>
      <w:r>
        <w:fldChar w:fldCharType="begin"/>
      </w:r>
      <w:r>
        <w:instrText xml:space="preserve"> REF _Ref359161894 \w \h </w:instrText>
      </w:r>
      <w:r w:rsidR="00776D10">
        <w:instrText xml:space="preserve"> \* MERGEFORMAT </w:instrText>
      </w:r>
      <w:r>
        <w:fldChar w:fldCharType="separate"/>
      </w:r>
      <w:r w:rsidR="00244644">
        <w:t>37.4(a)</w:t>
      </w:r>
      <w:r>
        <w:fldChar w:fldCharType="end"/>
      </w:r>
      <w:r>
        <w:t>.</w:t>
      </w:r>
    </w:p>
    <w:p w:rsidR="00D52B59" w:rsidRPr="00956EBA" w:rsidRDefault="00D52B59" w:rsidP="00B64D80">
      <w:pPr>
        <w:pStyle w:val="Definition"/>
      </w:pPr>
      <w:r w:rsidRPr="00D52B59">
        <w:rPr>
          <w:b/>
        </w:rPr>
        <w:t>Registered Education and Training Organisation</w:t>
      </w:r>
      <w:r w:rsidRPr="00827A7B">
        <w:t xml:space="preserve"> </w:t>
      </w:r>
      <w:r w:rsidRPr="00956EBA">
        <w:t xml:space="preserve">means a person or body registered under Part 4.3 of the </w:t>
      </w:r>
      <w:r w:rsidRPr="00956EBA">
        <w:rPr>
          <w:i/>
        </w:rPr>
        <w:t>Education and Training Reform Act 2006</w:t>
      </w:r>
      <w:r w:rsidRPr="00956EBA">
        <w:t xml:space="preserve"> (Vic) to deliver an accredited course or award or issue a registered qualification.</w:t>
      </w:r>
    </w:p>
    <w:p w:rsidR="003E4491" w:rsidRPr="006B4CAD" w:rsidRDefault="003E4491" w:rsidP="00B64D80">
      <w:pPr>
        <w:pStyle w:val="Definition"/>
      </w:pPr>
      <w:r w:rsidRPr="006B4CAD">
        <w:rPr>
          <w:b/>
        </w:rPr>
        <w:t>Related Body Corporate</w:t>
      </w:r>
      <w:r w:rsidRPr="006B4CAD">
        <w:t xml:space="preserve"> has the meaning given in the Corporations Act.</w:t>
      </w:r>
    </w:p>
    <w:p w:rsidR="003E4491" w:rsidRPr="006B4CAD" w:rsidRDefault="003E4491" w:rsidP="00B64D80">
      <w:pPr>
        <w:pStyle w:val="Definition"/>
      </w:pPr>
      <w:r w:rsidRPr="006B4CAD">
        <w:rPr>
          <w:b/>
        </w:rPr>
        <w:t xml:space="preserve">Related Trust </w:t>
      </w:r>
      <w:r w:rsidR="00AE55AE" w:rsidRPr="00030F7B">
        <w:rPr>
          <w:b/>
        </w:rPr>
        <w:t>Entity</w:t>
      </w:r>
      <w:r w:rsidR="00AE55AE">
        <w:t xml:space="preserve"> </w:t>
      </w:r>
      <w:r w:rsidRPr="006B4CAD">
        <w:t xml:space="preserve">means with respect to an entity which is a trustee, manager or Responsible </w:t>
      </w:r>
      <w:r w:rsidR="00AE55AE">
        <w:t xml:space="preserve">Entity </w:t>
      </w:r>
      <w:r w:rsidRPr="006B4CAD">
        <w:t>of a trust or a managed investment scheme:</w:t>
      </w:r>
    </w:p>
    <w:p w:rsidR="003E4491" w:rsidRPr="006B4CAD" w:rsidRDefault="003E4491" w:rsidP="00B64D80">
      <w:pPr>
        <w:pStyle w:val="DefinitionNum2"/>
      </w:pPr>
      <w:r w:rsidRPr="006B4CAD">
        <w:t xml:space="preserve">any Related Body Corporate of the trustee, manager or Responsible </w:t>
      </w:r>
      <w:r w:rsidR="00AE55AE">
        <w:t>Entity</w:t>
      </w:r>
      <w:r w:rsidRPr="006B4CAD">
        <w:t>;</w:t>
      </w:r>
    </w:p>
    <w:p w:rsidR="003E4491" w:rsidRPr="006B4CAD" w:rsidRDefault="003E4491" w:rsidP="00B64D80">
      <w:pPr>
        <w:pStyle w:val="DefinitionNum2"/>
      </w:pPr>
      <w:r w:rsidRPr="006B4CAD">
        <w:t xml:space="preserve">any other trustee, manager or Responsible </w:t>
      </w:r>
      <w:r w:rsidR="00AE55AE">
        <w:t xml:space="preserve">Entity </w:t>
      </w:r>
      <w:r w:rsidRPr="006B4CAD">
        <w:t>of the trust or managed investment scheme (or Related Body Corporate) of such entity; or</w:t>
      </w:r>
    </w:p>
    <w:p w:rsidR="003E4491" w:rsidRPr="00021E24" w:rsidRDefault="003E4491" w:rsidP="00B64D80">
      <w:pPr>
        <w:pStyle w:val="DefinitionNum2"/>
      </w:pPr>
      <w:r w:rsidRPr="006B4CAD">
        <w:t xml:space="preserve">any Controlling Unit Holder of the trust or managed investment scheme (or Related </w:t>
      </w:r>
      <w:r w:rsidRPr="00021E24">
        <w:t>Body Corporate) of such an entity.</w:t>
      </w:r>
    </w:p>
    <w:p w:rsidR="0038738F" w:rsidRDefault="0038738F" w:rsidP="00B64D80">
      <w:pPr>
        <w:pStyle w:val="Definition"/>
      </w:pPr>
      <w:r w:rsidRPr="00B64D80">
        <w:rPr>
          <w:b/>
        </w:rPr>
        <w:t>Relevant Legislation</w:t>
      </w:r>
      <w:r w:rsidRPr="00827A7B">
        <w:t xml:space="preserve"> </w:t>
      </w:r>
      <w:r>
        <w:t>means [</w:t>
      </w:r>
      <w:r w:rsidRPr="00827A7B">
        <w:rPr>
          <w:i/>
          <w:highlight w:val="yellow"/>
        </w:rPr>
        <w:t>insert</w:t>
      </w:r>
      <w:r>
        <w:t>]</w:t>
      </w:r>
      <w:r w:rsidR="00291D3A">
        <w:t>.</w:t>
      </w:r>
    </w:p>
    <w:p w:rsidR="003E4491" w:rsidRPr="006B4CAD" w:rsidRDefault="003E4491" w:rsidP="00B64D80">
      <w:pPr>
        <w:pStyle w:val="Definition"/>
      </w:pPr>
      <w:r w:rsidRPr="00B64D80">
        <w:rPr>
          <w:b/>
        </w:rPr>
        <w:t>Relevant Person</w:t>
      </w:r>
      <w:r w:rsidRPr="006B4CAD">
        <w:t xml:space="preserve"> means</w:t>
      </w:r>
      <w:r w:rsidR="003D6C66">
        <w:t xml:space="preserve"> each of the following persons</w:t>
      </w:r>
      <w:r w:rsidRPr="006B4CAD">
        <w:t>:</w:t>
      </w:r>
    </w:p>
    <w:p w:rsidR="003E4491" w:rsidRPr="006B4CAD" w:rsidRDefault="003E4491" w:rsidP="00B64D80">
      <w:pPr>
        <w:pStyle w:val="DefinitionNum2"/>
      </w:pPr>
      <w:r w:rsidRPr="006B4CAD">
        <w:t xml:space="preserve">a director or secretary </w:t>
      </w:r>
      <w:r w:rsidR="00A34E2C">
        <w:t xml:space="preserve">or partner representative </w:t>
      </w:r>
      <w:r w:rsidRPr="006B4CAD">
        <w:t xml:space="preserve">of </w:t>
      </w:r>
      <w:r w:rsidR="00A263CE">
        <w:t>a Group Member</w:t>
      </w:r>
      <w:r w:rsidRPr="006B4CAD">
        <w:t>;</w:t>
      </w:r>
      <w:r>
        <w:t xml:space="preserve"> or</w:t>
      </w:r>
    </w:p>
    <w:p w:rsidR="003E4491" w:rsidRPr="006B4CAD" w:rsidRDefault="003E4491" w:rsidP="00B64D80">
      <w:pPr>
        <w:pStyle w:val="DefinitionNum2"/>
      </w:pPr>
      <w:r w:rsidRPr="006B4CAD">
        <w:t>any officer</w:t>
      </w:r>
      <w:r w:rsidR="00250B75">
        <w:t>,</w:t>
      </w:r>
      <w:r w:rsidRPr="006B4CAD">
        <w:t xml:space="preserve"> employee, consultant</w:t>
      </w:r>
      <w:r>
        <w:t>, contractor</w:t>
      </w:r>
      <w:r w:rsidR="00250B75">
        <w:t xml:space="preserve">, </w:t>
      </w:r>
      <w:r w:rsidR="00D15F63">
        <w:t>S</w:t>
      </w:r>
      <w:r w:rsidR="00250B75">
        <w:t>ubcontractor</w:t>
      </w:r>
      <w:r w:rsidRPr="006B4CAD">
        <w:t xml:space="preserve"> or agent of a </w:t>
      </w:r>
      <w:r>
        <w:t>Consortium Member</w:t>
      </w:r>
      <w:r w:rsidRPr="006B4CAD">
        <w:t xml:space="preserve"> who:</w:t>
      </w:r>
    </w:p>
    <w:p w:rsidR="003E4491" w:rsidRPr="006B4CAD" w:rsidRDefault="003E4491" w:rsidP="001939B6">
      <w:pPr>
        <w:pStyle w:val="DefinitionNum3"/>
      </w:pPr>
      <w:r w:rsidRPr="006B4CAD">
        <w:t xml:space="preserve">has the ability to exercise influence or control </w:t>
      </w:r>
      <w:r w:rsidR="006734F9">
        <w:t xml:space="preserve">over the decisions or actions of the Consortium Member in relation to the </w:t>
      </w:r>
      <w:r w:rsidR="00A34E2C">
        <w:t xml:space="preserve">Consortium Member or in matters relating to the </w:t>
      </w:r>
      <w:r w:rsidR="006734F9">
        <w:t>Project</w:t>
      </w:r>
      <w:r w:rsidRPr="006B4CAD">
        <w:t>;</w:t>
      </w:r>
    </w:p>
    <w:p w:rsidR="00F737B0" w:rsidRDefault="00F737B0" w:rsidP="00B64D80">
      <w:pPr>
        <w:pStyle w:val="DefinitionNum3"/>
      </w:pPr>
      <w:r>
        <w:t xml:space="preserve">works </w:t>
      </w:r>
      <w:r w:rsidR="00A34E2C" w:rsidRPr="00A34E2C">
        <w:t>in any role in connection with the Project, including</w:t>
      </w:r>
      <w:r w:rsidR="00A97BF0">
        <w:t xml:space="preserve"> </w:t>
      </w:r>
      <w:r w:rsidR="00A34E2C" w:rsidRPr="00A34E2C">
        <w:t xml:space="preserve">undertaking any task for the purpose of this </w:t>
      </w:r>
      <w:r w:rsidR="00A34E2C">
        <w:t>Deed</w:t>
      </w:r>
      <w:r>
        <w:t>; or</w:t>
      </w:r>
    </w:p>
    <w:p w:rsidR="00F737B0" w:rsidRDefault="00F737B0" w:rsidP="001939B6">
      <w:pPr>
        <w:pStyle w:val="DefinitionNum3"/>
      </w:pPr>
      <w:r>
        <w:t xml:space="preserve">has, or will reasonably be expected to have, access to Personal Information held in connection with, the </w:t>
      </w:r>
      <w:r w:rsidR="00B70644">
        <w:t>Project</w:t>
      </w:r>
      <w:r w:rsidR="00792EA6">
        <w:t xml:space="preserve"> or Users</w:t>
      </w:r>
      <w:r>
        <w:t>.</w:t>
      </w:r>
    </w:p>
    <w:p w:rsidR="002141EC" w:rsidRPr="00CD6276" w:rsidRDefault="002141EC" w:rsidP="00B64D80">
      <w:pPr>
        <w:pStyle w:val="Definition"/>
      </w:pPr>
      <w:r w:rsidRPr="00CD6276">
        <w:rPr>
          <w:b/>
        </w:rPr>
        <w:t>Relevant Personal Property</w:t>
      </w:r>
      <w:r>
        <w:t xml:space="preserve"> has the meaning given in clause </w:t>
      </w:r>
      <w:r>
        <w:fldChar w:fldCharType="begin"/>
      </w:r>
      <w:r>
        <w:instrText xml:space="preserve"> REF _Ref434248721 \r \h </w:instrText>
      </w:r>
      <w:r>
        <w:fldChar w:fldCharType="separate"/>
      </w:r>
      <w:r w:rsidR="00244644">
        <w:t>63.12(a)(i)</w:t>
      </w:r>
      <w:r>
        <w:fldChar w:fldCharType="end"/>
      </w:r>
      <w:r>
        <w:t>.</w:t>
      </w:r>
    </w:p>
    <w:p w:rsidR="003E4491" w:rsidRDefault="003E4491" w:rsidP="00B64D80">
      <w:pPr>
        <w:pStyle w:val="Definition"/>
      </w:pPr>
      <w:r>
        <w:rPr>
          <w:b/>
        </w:rPr>
        <w:t>Relief Event</w:t>
      </w:r>
      <w:r w:rsidR="00B3443B">
        <w:t xml:space="preserve"> </w:t>
      </w:r>
      <w:r w:rsidR="00A34255">
        <w:t>means any</w:t>
      </w:r>
      <w:r w:rsidR="00A34255" w:rsidRPr="006B4CAD">
        <w:t xml:space="preserve"> </w:t>
      </w:r>
      <w:r w:rsidR="00457938">
        <w:t xml:space="preserve">event for which </w:t>
      </w:r>
      <w:r w:rsidR="00A34255">
        <w:t>Project Co is entitled to bring</w:t>
      </w:r>
      <w:r w:rsidR="00457938">
        <w:t xml:space="preserve"> a Claim</w:t>
      </w:r>
      <w:r w:rsidR="00A34255">
        <w:t xml:space="preserve"> against the State in connection with the Project</w:t>
      </w:r>
      <w:r>
        <w:t>.</w:t>
      </w:r>
    </w:p>
    <w:p w:rsidR="00655B0E" w:rsidRPr="00E92998" w:rsidRDefault="00655B0E" w:rsidP="00B64D80">
      <w:pPr>
        <w:pStyle w:val="Definition"/>
      </w:pPr>
      <w:r w:rsidRPr="00030F7B">
        <w:rPr>
          <w:b/>
        </w:rPr>
        <w:t>Remaining Works</w:t>
      </w:r>
      <w:r w:rsidRPr="00DB5B46">
        <w:t xml:space="preserve"> </w:t>
      </w:r>
      <w:r w:rsidR="00664452">
        <w:t xml:space="preserve">means </w:t>
      </w:r>
      <w:r w:rsidR="00FE062C" w:rsidRPr="00FE062C">
        <w:t>any Defect or any work, act, matter, state of affairs or thing</w:t>
      </w:r>
      <w:r w:rsidR="00E36B43">
        <w:t xml:space="preserve"> </w:t>
      </w:r>
      <w:r w:rsidR="00664452">
        <w:t>listed in the Remaining Works Schedule</w:t>
      </w:r>
      <w:r w:rsidR="0070269F">
        <w:t>.</w:t>
      </w:r>
    </w:p>
    <w:p w:rsidR="00655B0E" w:rsidRPr="00DB5B46" w:rsidRDefault="00655B0E">
      <w:pPr>
        <w:pStyle w:val="Definition"/>
      </w:pPr>
      <w:r w:rsidRPr="00FE062C">
        <w:rPr>
          <w:b/>
        </w:rPr>
        <w:t>Remaining Works Schedule</w:t>
      </w:r>
      <w:r w:rsidRPr="00827A7B">
        <w:t xml:space="preserve"> </w:t>
      </w:r>
      <w:r w:rsidRPr="00DB5B46">
        <w:t xml:space="preserve">means Schedule </w:t>
      </w:r>
      <w:r w:rsidR="006C59A7">
        <w:t>19</w:t>
      </w:r>
      <w:r w:rsidR="00664452">
        <w:t xml:space="preserve"> as updated in accordance with clause</w:t>
      </w:r>
      <w:r w:rsidR="00E36B43">
        <w:t xml:space="preserve"> </w:t>
      </w:r>
      <w:r w:rsidR="00CF2146">
        <w:fldChar w:fldCharType="begin"/>
      </w:r>
      <w:r w:rsidR="00CF2146">
        <w:instrText xml:space="preserve"> REF _Ref499819837 \w \h </w:instrText>
      </w:r>
      <w:r w:rsidR="00CF2146">
        <w:fldChar w:fldCharType="separate"/>
      </w:r>
      <w:r w:rsidR="00244644">
        <w:t>24.3(e)</w:t>
      </w:r>
      <w:r w:rsidR="00CF2146">
        <w:fldChar w:fldCharType="end"/>
      </w:r>
      <w:r w:rsidR="00427FF4">
        <w:t>.</w:t>
      </w:r>
    </w:p>
    <w:p w:rsidR="003E4491" w:rsidRDefault="003E4491" w:rsidP="00B64D80">
      <w:pPr>
        <w:pStyle w:val="Definition"/>
      </w:pPr>
      <w:r w:rsidRPr="004547CA">
        <w:rPr>
          <w:b/>
        </w:rPr>
        <w:lastRenderedPageBreak/>
        <w:t xml:space="preserve">Remediate </w:t>
      </w:r>
      <w:r w:rsidRPr="00E428C5">
        <w:t>or</w:t>
      </w:r>
      <w:r w:rsidRPr="004547CA">
        <w:rPr>
          <w:b/>
        </w:rPr>
        <w:t xml:space="preserve"> Remediation</w:t>
      </w:r>
      <w:r w:rsidRPr="004547CA">
        <w:t xml:space="preserve"> means to remove,</w:t>
      </w:r>
      <w:r w:rsidR="00D750EB">
        <w:t xml:space="preserve"> disperse, abate,</w:t>
      </w:r>
      <w:r w:rsidRPr="004547CA">
        <w:t xml:space="preserve"> destroy, dispose of, neutralise, </w:t>
      </w:r>
      <w:r w:rsidR="00D750EB">
        <w:t xml:space="preserve">remediate, </w:t>
      </w:r>
      <w:r w:rsidRPr="004547CA">
        <w:t>treat, cap</w:t>
      </w:r>
      <w:r w:rsidR="00E36B43">
        <w:t xml:space="preserve"> or</w:t>
      </w:r>
      <w:r w:rsidR="00D750EB">
        <w:t xml:space="preserve"> contain</w:t>
      </w:r>
      <w:r w:rsidRPr="004547CA">
        <w:t xml:space="preserve"> (as applicable)</w:t>
      </w:r>
      <w:r w:rsidR="00E36B43">
        <w:t xml:space="preserve"> </w:t>
      </w:r>
      <w:r w:rsidR="00E36B43" w:rsidRPr="00E36B43">
        <w:t>and includes testing and assessing for the purpose of determining whether to undertake any such action</w:t>
      </w:r>
      <w:r w:rsidRPr="004547CA">
        <w:t>.</w:t>
      </w:r>
    </w:p>
    <w:p w:rsidR="00DF5CCD" w:rsidRDefault="00DF5CCD" w:rsidP="00B64D80">
      <w:pPr>
        <w:pStyle w:val="Definition"/>
      </w:pPr>
      <w:r w:rsidRPr="00DF5CCD">
        <w:rPr>
          <w:b/>
        </w:rPr>
        <w:t>Rem</w:t>
      </w:r>
      <w:r w:rsidR="00AD1FF7">
        <w:rPr>
          <w:b/>
        </w:rPr>
        <w:t>e</w:t>
      </w:r>
      <w:r w:rsidRPr="00DF5CCD">
        <w:rPr>
          <w:b/>
        </w:rPr>
        <w:t>diation Plan</w:t>
      </w:r>
      <w:r w:rsidRPr="00827A7B">
        <w:t xml:space="preserve"> </w:t>
      </w:r>
      <w:r w:rsidR="00980C48">
        <w:t>has the meaning given in</w:t>
      </w:r>
      <w:r w:rsidR="001D3284">
        <w:t xml:space="preserve"> either clause </w:t>
      </w:r>
      <w:r w:rsidR="001D3284">
        <w:fldChar w:fldCharType="begin"/>
      </w:r>
      <w:r w:rsidR="001D3284">
        <w:instrText xml:space="preserve"> REF _Ref217209108 \w \h </w:instrText>
      </w:r>
      <w:r w:rsidR="001D3284">
        <w:fldChar w:fldCharType="separate"/>
      </w:r>
      <w:r w:rsidR="00244644">
        <w:t>20.5(c)(ii)</w:t>
      </w:r>
      <w:r w:rsidR="001D3284">
        <w:fldChar w:fldCharType="end"/>
      </w:r>
      <w:r w:rsidR="001D3284">
        <w:t xml:space="preserve"> or</w:t>
      </w:r>
      <w:r w:rsidR="00980C48">
        <w:t xml:space="preserve"> clause </w:t>
      </w:r>
      <w:r w:rsidR="00194B02">
        <w:fldChar w:fldCharType="begin"/>
      </w:r>
      <w:r w:rsidR="00194B02">
        <w:instrText xml:space="preserve"> REF _Ref462120716 \w \h </w:instrText>
      </w:r>
      <w:r w:rsidR="00194B02">
        <w:fldChar w:fldCharType="separate"/>
      </w:r>
      <w:r w:rsidR="00244644">
        <w:t>26.4(d)(ii)</w:t>
      </w:r>
      <w:r w:rsidR="00194B02">
        <w:fldChar w:fldCharType="end"/>
      </w:r>
      <w:r w:rsidR="001D3284">
        <w:t xml:space="preserve"> (as applicable)</w:t>
      </w:r>
      <w:r w:rsidR="00FF6625">
        <w:t>.</w:t>
      </w:r>
    </w:p>
    <w:p w:rsidR="00AD1FF7" w:rsidRPr="00DF5CCD" w:rsidRDefault="00AD1FF7" w:rsidP="00B64D80">
      <w:pPr>
        <w:pStyle w:val="Definition"/>
      </w:pPr>
      <w:r>
        <w:rPr>
          <w:b/>
        </w:rPr>
        <w:t xml:space="preserve">Repair and </w:t>
      </w:r>
      <w:r w:rsidR="000D5C8C">
        <w:rPr>
          <w:b/>
        </w:rPr>
        <w:t xml:space="preserve">Reinstate </w:t>
      </w:r>
      <w:r>
        <w:rPr>
          <w:b/>
        </w:rPr>
        <w:t>Plan</w:t>
      </w:r>
      <w:r w:rsidRPr="00827A7B">
        <w:t xml:space="preserve"> </w:t>
      </w:r>
      <w:r>
        <w:t xml:space="preserve">has the meaning given in clause </w:t>
      </w:r>
      <w:r>
        <w:fldChar w:fldCharType="begin"/>
      </w:r>
      <w:r>
        <w:instrText xml:space="preserve"> REF _Ref459797768 \w \h </w:instrText>
      </w:r>
      <w:r>
        <w:fldChar w:fldCharType="separate"/>
      </w:r>
      <w:r w:rsidR="00244644">
        <w:t>42.3(a)(i)</w:t>
      </w:r>
      <w:r>
        <w:fldChar w:fldCharType="end"/>
      </w:r>
      <w:r>
        <w:t>.</w:t>
      </w:r>
    </w:p>
    <w:p w:rsidR="003E4491" w:rsidRPr="0059735D" w:rsidRDefault="003E4491" w:rsidP="00B64D80">
      <w:pPr>
        <w:pStyle w:val="Definition"/>
      </w:pPr>
      <w:r w:rsidRPr="00685AE1">
        <w:rPr>
          <w:b/>
        </w:rPr>
        <w:t>Representatives</w:t>
      </w:r>
      <w:r w:rsidRPr="00827A7B">
        <w:t xml:space="preserve"> </w:t>
      </w:r>
      <w:r w:rsidRPr="0059735D">
        <w:t xml:space="preserve">has the meaning given in clause </w:t>
      </w:r>
      <w:r>
        <w:fldChar w:fldCharType="begin"/>
      </w:r>
      <w:r>
        <w:instrText xml:space="preserve"> REF _Ref371619935 \w \h </w:instrText>
      </w:r>
      <w:r w:rsidR="00776D10">
        <w:instrText xml:space="preserve"> \* MERGEFORMAT </w:instrText>
      </w:r>
      <w:r>
        <w:fldChar w:fldCharType="separate"/>
      </w:r>
      <w:r w:rsidR="00244644">
        <w:t>48.3(a)</w:t>
      </w:r>
      <w:r>
        <w:fldChar w:fldCharType="end"/>
      </w:r>
      <w:r w:rsidRPr="0059735D">
        <w:t>.</w:t>
      </w:r>
    </w:p>
    <w:p w:rsidR="003E4491" w:rsidRPr="00100E52" w:rsidRDefault="003E4491" w:rsidP="00B64D80">
      <w:pPr>
        <w:pStyle w:val="Definition"/>
      </w:pPr>
      <w:r w:rsidRPr="00433A9A">
        <w:rPr>
          <w:b/>
        </w:rPr>
        <w:t>Reputable Insurer</w:t>
      </w:r>
      <w:r w:rsidR="007E0929">
        <w:t xml:space="preserve"> </w:t>
      </w:r>
      <w:r w:rsidR="00D25B65">
        <w:t>has the meaning</w:t>
      </w:r>
      <w:r w:rsidR="007E0929">
        <w:t xml:space="preserve"> </w:t>
      </w:r>
      <w:r w:rsidR="00A55F70">
        <w:t>given</w:t>
      </w:r>
      <w:r w:rsidR="00D25B65">
        <w:t xml:space="preserve"> in clause </w:t>
      </w:r>
      <w:r w:rsidR="000367C5">
        <w:fldChar w:fldCharType="begin"/>
      </w:r>
      <w:r w:rsidR="000367C5">
        <w:instrText xml:space="preserve"> REF _Ref462212904 \w \h </w:instrText>
      </w:r>
      <w:r w:rsidR="000367C5">
        <w:fldChar w:fldCharType="separate"/>
      </w:r>
      <w:r w:rsidR="00244644">
        <w:t>44.3(a)</w:t>
      </w:r>
      <w:r w:rsidR="000367C5">
        <w:fldChar w:fldCharType="end"/>
      </w:r>
      <w:r w:rsidR="00D25B65">
        <w:t>.</w:t>
      </w:r>
    </w:p>
    <w:p w:rsidR="00523BFD" w:rsidRPr="002E090F" w:rsidRDefault="00523BFD" w:rsidP="00B64D80">
      <w:pPr>
        <w:pStyle w:val="Definition"/>
      </w:pPr>
      <w:r w:rsidRPr="00D75E38">
        <w:rPr>
          <w:b/>
        </w:rPr>
        <w:t>Required Employee</w:t>
      </w:r>
      <w:r w:rsidR="00D34A3B">
        <w:t xml:space="preserve"> has the meaning given in clause </w:t>
      </w:r>
      <w:r w:rsidR="00CF79D2">
        <w:fldChar w:fldCharType="begin"/>
      </w:r>
      <w:r w:rsidR="00CF79D2">
        <w:instrText xml:space="preserve"> REF _Ref472493326 \w \h </w:instrText>
      </w:r>
      <w:r w:rsidR="00CF79D2">
        <w:fldChar w:fldCharType="separate"/>
      </w:r>
      <w:r w:rsidR="00244644">
        <w:t>47.12(a)(i)</w:t>
      </w:r>
      <w:r w:rsidR="00CF79D2">
        <w:fldChar w:fldCharType="end"/>
      </w:r>
      <w:r w:rsidRPr="00D75E38">
        <w:t>.</w:t>
      </w:r>
    </w:p>
    <w:p w:rsidR="003E4491" w:rsidRPr="008B65AF" w:rsidRDefault="003E4491" w:rsidP="00B64D80">
      <w:pPr>
        <w:pStyle w:val="Definition"/>
      </w:pPr>
      <w:r w:rsidRPr="008B65AF">
        <w:rPr>
          <w:b/>
        </w:rPr>
        <w:t>Required Rating</w:t>
      </w:r>
      <w:r w:rsidRPr="008B65AF">
        <w:t xml:space="preserve"> means a credit rating of at least A- by Standard and Poor's (Australia) Pty Limited</w:t>
      </w:r>
      <w:r w:rsidR="008B65AF" w:rsidRPr="008B65AF">
        <w:t xml:space="preserve"> or </w:t>
      </w:r>
      <w:r w:rsidRPr="008B65AF">
        <w:t>A3 by Moody's Investors Service, Inc.</w:t>
      </w:r>
    </w:p>
    <w:p w:rsidR="003E4491" w:rsidRPr="007572E2" w:rsidRDefault="003E4491" w:rsidP="00B64D80">
      <w:pPr>
        <w:pStyle w:val="Definition"/>
      </w:pPr>
      <w:r w:rsidRPr="007572E2">
        <w:rPr>
          <w:b/>
        </w:rPr>
        <w:t xml:space="preserve">Responsible </w:t>
      </w:r>
      <w:r w:rsidR="00AE55AE" w:rsidRPr="007572E2">
        <w:rPr>
          <w:b/>
        </w:rPr>
        <w:t>Entity</w:t>
      </w:r>
      <w:r w:rsidRPr="007572E2">
        <w:t xml:space="preserve"> has the meaning given in the Corporations Act.</w:t>
      </w:r>
    </w:p>
    <w:p w:rsidR="00D52B59" w:rsidRPr="007572E2" w:rsidRDefault="00D52B59" w:rsidP="00B64D80">
      <w:pPr>
        <w:pStyle w:val="Definition"/>
      </w:pPr>
      <w:r w:rsidRPr="007572E2">
        <w:rPr>
          <w:b/>
        </w:rPr>
        <w:t>Responsible Minister for VIPP</w:t>
      </w:r>
      <w:r w:rsidRPr="007572E2">
        <w:t xml:space="preserve"> means the Minister with responsibility for administering the </w:t>
      </w:r>
      <w:r w:rsidRPr="007572E2">
        <w:rPr>
          <w:i/>
        </w:rPr>
        <w:t xml:space="preserve">Victorian Industry Participation Policy Act 2003 </w:t>
      </w:r>
      <w:r w:rsidRPr="007572E2">
        <w:t>(Vic).</w:t>
      </w:r>
    </w:p>
    <w:p w:rsidR="00E50C5E" w:rsidRPr="007572E2" w:rsidRDefault="00E50C5E" w:rsidP="00B64D80">
      <w:pPr>
        <w:pStyle w:val="Definition"/>
      </w:pPr>
      <w:r w:rsidRPr="007572E2">
        <w:rPr>
          <w:b/>
        </w:rPr>
        <w:t>Returned Asset</w:t>
      </w:r>
      <w:r w:rsidRPr="007572E2">
        <w:t xml:space="preserve"> means </w:t>
      </w:r>
      <w:r w:rsidR="0094682D" w:rsidRPr="0094682D">
        <w:t xml:space="preserve">the </w:t>
      </w:r>
      <w:r w:rsidR="000120B8">
        <w:t>asset</w:t>
      </w:r>
      <w:r w:rsidR="0094682D" w:rsidRPr="0094682D">
        <w:t xml:space="preserve"> that </w:t>
      </w:r>
      <w:r w:rsidR="000120B8">
        <w:t>is to be</w:t>
      </w:r>
      <w:r w:rsidR="0094682D" w:rsidRPr="0094682D">
        <w:t xml:space="preserve"> handed over to </w:t>
      </w:r>
      <w:r w:rsidR="00427FF4">
        <w:t>a</w:t>
      </w:r>
      <w:r w:rsidR="0094682D" w:rsidRPr="0094682D">
        <w:t xml:space="preserve"> Returned Asset Owner </w:t>
      </w:r>
      <w:r w:rsidR="000120B8">
        <w:t xml:space="preserve">in accordance with clause </w:t>
      </w:r>
      <w:r w:rsidR="00427FF4">
        <w:fldChar w:fldCharType="begin"/>
      </w:r>
      <w:r w:rsidR="00427FF4">
        <w:instrText xml:space="preserve"> REF _Ref507186514 \w \h </w:instrText>
      </w:r>
      <w:r w:rsidR="00427FF4">
        <w:fldChar w:fldCharType="separate"/>
      </w:r>
      <w:r w:rsidR="00244644">
        <w:t>24.4(n)</w:t>
      </w:r>
      <w:r w:rsidR="00427FF4">
        <w:fldChar w:fldCharType="end"/>
      </w:r>
      <w:r w:rsidR="000120B8">
        <w:t>, th</w:t>
      </w:r>
      <w:r w:rsidR="00427FF4">
        <w:t>at</w:t>
      </w:r>
      <w:r w:rsidR="000120B8">
        <w:t xml:space="preserve"> is the subject of Returned Works and that </w:t>
      </w:r>
      <w:r w:rsidR="00427FF4">
        <w:t>is</w:t>
      </w:r>
      <w:r w:rsidR="0074454B">
        <w:t xml:space="preserve"> described in </w:t>
      </w:r>
      <w:r w:rsidR="0074454B" w:rsidRPr="00827A7B">
        <w:rPr>
          <w:highlight w:val="yellow"/>
        </w:rPr>
        <w:t>[</w:t>
      </w:r>
      <w:r w:rsidR="00E02365">
        <w:rPr>
          <w:highlight w:val="yellow"/>
        </w:rPr>
        <w:t>#</w:t>
      </w:r>
      <w:r w:rsidR="0074454B" w:rsidRPr="00827A7B">
        <w:rPr>
          <w:highlight w:val="yellow"/>
        </w:rPr>
        <w:t>]</w:t>
      </w:r>
      <w:r w:rsidR="0074454B" w:rsidRPr="00827A7B">
        <w:t xml:space="preserve"> </w:t>
      </w:r>
      <w:r w:rsidR="0074454B">
        <w:t>of the PSDR</w:t>
      </w:r>
      <w:r w:rsidR="00610616">
        <w:t>,</w:t>
      </w:r>
      <w:r w:rsidR="0074454B">
        <w:t xml:space="preserve"> </w:t>
      </w:r>
      <w:r w:rsidR="000120B8">
        <w:t>as modified, repaired or rectified in accordance with this Deed</w:t>
      </w:r>
      <w:r w:rsidR="00427FF4">
        <w:t>,</w:t>
      </w:r>
      <w:r w:rsidR="000120B8">
        <w:t xml:space="preserve"> </w:t>
      </w:r>
      <w:r w:rsidR="003B2D66">
        <w:t xml:space="preserve">but </w:t>
      </w:r>
      <w:r w:rsidR="0094682D">
        <w:t xml:space="preserve">does not include </w:t>
      </w:r>
      <w:r w:rsidR="003B2D66">
        <w:t>the Maintained Assets</w:t>
      </w:r>
      <w:r w:rsidRPr="00030F7B">
        <w:t>.</w:t>
      </w:r>
    </w:p>
    <w:p w:rsidR="009C53BD" w:rsidRPr="001939B6" w:rsidRDefault="009C53BD" w:rsidP="00B64D80">
      <w:pPr>
        <w:pStyle w:val="Definition"/>
        <w:rPr>
          <w:b/>
        </w:rPr>
      </w:pPr>
      <w:r>
        <w:rPr>
          <w:b/>
        </w:rPr>
        <w:t xml:space="preserve">Returned Asset DLP </w:t>
      </w:r>
      <w:r>
        <w:t xml:space="preserve">means, in respect of each Returned Asset, the relevant period referred to in clause </w:t>
      </w:r>
      <w:r w:rsidR="002E1441">
        <w:fldChar w:fldCharType="begin"/>
      </w:r>
      <w:r w:rsidR="002E1441">
        <w:instrText xml:space="preserve"> REF _Ref472431277 \w \h </w:instrText>
      </w:r>
      <w:r w:rsidR="002E1441">
        <w:fldChar w:fldCharType="separate"/>
      </w:r>
      <w:r w:rsidR="00244644">
        <w:t>27.7(a)</w:t>
      </w:r>
      <w:r w:rsidR="002E1441">
        <w:fldChar w:fldCharType="end"/>
      </w:r>
      <w:r>
        <w:t xml:space="preserve">, as extended </w:t>
      </w:r>
      <w:r w:rsidR="000120B8">
        <w:t>under</w:t>
      </w:r>
      <w:r>
        <w:t xml:space="preserve"> clause </w:t>
      </w:r>
      <w:r w:rsidR="00F32B94">
        <w:fldChar w:fldCharType="begin"/>
      </w:r>
      <w:r w:rsidR="00F32B94">
        <w:instrText xml:space="preserve"> REF _Ref507568682 \w \h </w:instrText>
      </w:r>
      <w:r w:rsidR="00F32B94">
        <w:fldChar w:fldCharType="separate"/>
      </w:r>
      <w:r w:rsidR="00244644">
        <w:t>27.7(e)</w:t>
      </w:r>
      <w:r w:rsidR="00F32B94">
        <w:fldChar w:fldCharType="end"/>
      </w:r>
      <w:r>
        <w:t>.</w:t>
      </w:r>
    </w:p>
    <w:p w:rsidR="000120B8" w:rsidRDefault="000120B8" w:rsidP="00B64D80">
      <w:pPr>
        <w:pStyle w:val="Definition"/>
      </w:pPr>
      <w:r w:rsidRPr="00D75E38">
        <w:rPr>
          <w:b/>
        </w:rPr>
        <w:t>Returned Asset Owner</w:t>
      </w:r>
      <w:r>
        <w:t xml:space="preserve"> means in respect of each Returned Asset, the owner of the Returned Asset or any entity entitled to exercise control over the Returned Asset.</w:t>
      </w:r>
    </w:p>
    <w:p w:rsidR="00B316E8" w:rsidRPr="00314A34" w:rsidRDefault="00B316E8" w:rsidP="00B64D80">
      <w:pPr>
        <w:pStyle w:val="Definition"/>
      </w:pPr>
      <w:r>
        <w:rPr>
          <w:b/>
        </w:rPr>
        <w:t xml:space="preserve">Returned Works </w:t>
      </w:r>
      <w:r w:rsidRPr="00314A34">
        <w:t>means</w:t>
      </w:r>
      <w:r w:rsidR="00427FF4">
        <w:t>,</w:t>
      </w:r>
      <w:r w:rsidRPr="00314A34">
        <w:t xml:space="preserve"> </w:t>
      </w:r>
      <w:r>
        <w:t xml:space="preserve">until the </w:t>
      </w:r>
      <w:r w:rsidR="00427FF4">
        <w:t xml:space="preserve">relevant </w:t>
      </w:r>
      <w:r>
        <w:t xml:space="preserve">Date of Returned </w:t>
      </w:r>
      <w:r w:rsidR="004238E7">
        <w:t>Works Acceptance</w:t>
      </w:r>
      <w:r>
        <w:t xml:space="preserve">, </w:t>
      </w:r>
      <w:r w:rsidR="00427FF4">
        <w:t>each</w:t>
      </w:r>
      <w:r w:rsidRPr="00314A34">
        <w:t xml:space="preserve"> part of the Works that </w:t>
      </w:r>
      <w:r w:rsidR="00427FF4">
        <w:t>is</w:t>
      </w:r>
      <w:r>
        <w:t xml:space="preserve"> to be handed over to </w:t>
      </w:r>
      <w:r w:rsidR="00427FF4">
        <w:t xml:space="preserve">a </w:t>
      </w:r>
      <w:r>
        <w:t xml:space="preserve">Returned Asset Owner to form </w:t>
      </w:r>
      <w:r w:rsidR="00427FF4">
        <w:t xml:space="preserve">a </w:t>
      </w:r>
      <w:r>
        <w:t>Returned</w:t>
      </w:r>
      <w:r w:rsidR="00427FF4">
        <w:t xml:space="preserve"> Asset</w:t>
      </w:r>
      <w:r>
        <w:t>.</w:t>
      </w:r>
    </w:p>
    <w:p w:rsidR="00270154" w:rsidRPr="00CE1B3D" w:rsidRDefault="00270154" w:rsidP="00B64D80">
      <w:pPr>
        <w:pStyle w:val="Definition"/>
      </w:pPr>
      <w:r w:rsidRPr="00CE1B3D">
        <w:rPr>
          <w:b/>
        </w:rPr>
        <w:t xml:space="preserve">Returned </w:t>
      </w:r>
      <w:r>
        <w:rPr>
          <w:b/>
        </w:rPr>
        <w:t xml:space="preserve">Works </w:t>
      </w:r>
      <w:r w:rsidRPr="00CE1B3D">
        <w:rPr>
          <w:b/>
        </w:rPr>
        <w:t>Acceptance</w:t>
      </w:r>
      <w:r w:rsidRPr="00CE1B3D">
        <w:t xml:space="preserve"> means when Project Co has:</w:t>
      </w:r>
    </w:p>
    <w:p w:rsidR="00270154" w:rsidRPr="007749EC" w:rsidRDefault="00270154" w:rsidP="00B64D80">
      <w:pPr>
        <w:pStyle w:val="DefinitionNum2"/>
      </w:pPr>
      <w:r w:rsidRPr="007749EC">
        <w:t xml:space="preserve">met the Returned </w:t>
      </w:r>
      <w:r>
        <w:t>Works</w:t>
      </w:r>
      <w:r w:rsidRPr="007749EC">
        <w:t xml:space="preserve"> Acceptance Requirements; and</w:t>
      </w:r>
    </w:p>
    <w:p w:rsidR="00270154" w:rsidRDefault="00270154" w:rsidP="00B64D80">
      <w:pPr>
        <w:pStyle w:val="DefinitionNum2"/>
      </w:pPr>
      <w:r w:rsidRPr="007749EC">
        <w:t xml:space="preserve">the Date of Returned </w:t>
      </w:r>
      <w:r>
        <w:t>Works</w:t>
      </w:r>
      <w:r w:rsidRPr="007749EC">
        <w:t xml:space="preserve"> Acceptance has occurred</w:t>
      </w:r>
      <w:r>
        <w:t>,</w:t>
      </w:r>
    </w:p>
    <w:p w:rsidR="00270154" w:rsidRDefault="00270154" w:rsidP="00270154">
      <w:pPr>
        <w:pStyle w:val="IndentParaLevel1"/>
      </w:pPr>
      <w:r>
        <w:t>for a Returned Asset</w:t>
      </w:r>
      <w:r w:rsidRPr="007749EC">
        <w:t>.</w:t>
      </w:r>
    </w:p>
    <w:p w:rsidR="00270154" w:rsidRPr="00831858" w:rsidRDefault="00270154" w:rsidP="00B64D80">
      <w:pPr>
        <w:pStyle w:val="Definition"/>
      </w:pPr>
      <w:r w:rsidRPr="00B64D80">
        <w:rPr>
          <w:b/>
        </w:rPr>
        <w:t>Returned Works Acceptance Requirements</w:t>
      </w:r>
      <w:r w:rsidRPr="00831858">
        <w:t xml:space="preserve"> means</w:t>
      </w:r>
      <w:r>
        <w:t xml:space="preserve"> when </w:t>
      </w:r>
      <w:r w:rsidRPr="00831858">
        <w:t>Project Co has:</w:t>
      </w:r>
    </w:p>
    <w:p w:rsidR="00270154" w:rsidRPr="007749EC" w:rsidRDefault="00270154" w:rsidP="00B64D80">
      <w:pPr>
        <w:pStyle w:val="DefinitionNum2"/>
      </w:pPr>
      <w:r w:rsidRPr="007749EC">
        <w:t xml:space="preserve">completed </w:t>
      </w:r>
      <w:r>
        <w:t xml:space="preserve">the Returned Works for a </w:t>
      </w:r>
      <w:r w:rsidRPr="007749EC">
        <w:t xml:space="preserve">Returned Asset </w:t>
      </w:r>
      <w:r w:rsidR="001E685D">
        <w:t xml:space="preserve">and otherwise met all other requirements for Returned Works Acceptance </w:t>
      </w:r>
      <w:r w:rsidRPr="007749EC">
        <w:t>in accordance with the State Project Documents</w:t>
      </w:r>
      <w:r w:rsidR="001E685D">
        <w:t>,</w:t>
      </w:r>
      <w:r w:rsidRPr="007749EC">
        <w:t xml:space="preserve"> subject only to </w:t>
      </w:r>
      <w:r>
        <w:t>any Returned Works Outstanding Items</w:t>
      </w:r>
      <w:r w:rsidRPr="007749EC">
        <w:t>; and</w:t>
      </w:r>
    </w:p>
    <w:p w:rsidR="00270154" w:rsidRDefault="00270154" w:rsidP="00B64D80">
      <w:pPr>
        <w:pStyle w:val="DefinitionNum2"/>
      </w:pPr>
      <w:r w:rsidRPr="007749EC">
        <w:t xml:space="preserve">satisfied all requirements of any relevant Direct Interface Deed that Project Co is required to satisfy </w:t>
      </w:r>
      <w:r w:rsidR="00861A0E">
        <w:t xml:space="preserve">for a Returned Asset </w:t>
      </w:r>
      <w:r w:rsidRPr="007749EC">
        <w:t>before returning that Returned Asset to the relevant Returned Asset Owner.</w:t>
      </w:r>
    </w:p>
    <w:p w:rsidR="00664452" w:rsidRPr="007749EC" w:rsidRDefault="00362B89" w:rsidP="00B64D80">
      <w:pPr>
        <w:pStyle w:val="Definition"/>
        <w:rPr>
          <w:b/>
        </w:rPr>
      </w:pPr>
      <w:r>
        <w:rPr>
          <w:b/>
        </w:rPr>
        <w:t>Returned Works Outstanding Items</w:t>
      </w:r>
      <w:r w:rsidR="00664452">
        <w:t xml:space="preserve"> has the meaning </w:t>
      </w:r>
      <w:r w:rsidR="00710CE4">
        <w:t xml:space="preserve">given </w:t>
      </w:r>
      <w:r w:rsidR="00664452">
        <w:t>in clause</w:t>
      </w:r>
      <w:r w:rsidR="009C53BD">
        <w:t xml:space="preserve"> </w:t>
      </w:r>
      <w:r w:rsidR="00623B11">
        <w:fldChar w:fldCharType="begin"/>
      </w:r>
      <w:r w:rsidR="00623B11">
        <w:instrText xml:space="preserve"> REF _Ref506731728 \w \h </w:instrText>
      </w:r>
      <w:r w:rsidR="00623B11">
        <w:fldChar w:fldCharType="separate"/>
      </w:r>
      <w:r w:rsidR="00244644">
        <w:t>24.4(c)</w:t>
      </w:r>
      <w:r w:rsidR="00623B11">
        <w:fldChar w:fldCharType="end"/>
      </w:r>
      <w:r w:rsidR="001E685D">
        <w:t>.</w:t>
      </w:r>
    </w:p>
    <w:p w:rsidR="00374708" w:rsidRPr="00664452" w:rsidRDefault="00362B89" w:rsidP="00B64D80">
      <w:pPr>
        <w:pStyle w:val="Definition"/>
        <w:rPr>
          <w:b/>
        </w:rPr>
      </w:pPr>
      <w:r>
        <w:rPr>
          <w:b/>
        </w:rPr>
        <w:t>Returned Works Outstanding Items</w:t>
      </w:r>
      <w:r w:rsidR="00374708" w:rsidRPr="00852FE8">
        <w:rPr>
          <w:b/>
        </w:rPr>
        <w:t xml:space="preserve"> List </w:t>
      </w:r>
      <w:r w:rsidR="00374708">
        <w:t xml:space="preserve">has the meaning given in clause </w:t>
      </w:r>
      <w:r w:rsidR="001E685D">
        <w:fldChar w:fldCharType="begin"/>
      </w:r>
      <w:r w:rsidR="001E685D">
        <w:instrText xml:space="preserve"> REF _Ref507497217 \w \h </w:instrText>
      </w:r>
      <w:r w:rsidR="001E685D">
        <w:fldChar w:fldCharType="separate"/>
      </w:r>
      <w:r w:rsidR="00244644">
        <w:t>24.4(e)</w:t>
      </w:r>
      <w:r w:rsidR="001E685D">
        <w:fldChar w:fldCharType="end"/>
      </w:r>
      <w:r w:rsidR="000120B8">
        <w:t xml:space="preserve"> updated in accordance with clause </w:t>
      </w:r>
      <w:r w:rsidR="001E685D">
        <w:fldChar w:fldCharType="begin"/>
      </w:r>
      <w:r w:rsidR="001E685D">
        <w:instrText xml:space="preserve"> REF _Ref507188505 \w \h </w:instrText>
      </w:r>
      <w:r w:rsidR="001E685D">
        <w:fldChar w:fldCharType="separate"/>
      </w:r>
      <w:r w:rsidR="00244644">
        <w:t>24.4(m)(v)</w:t>
      </w:r>
      <w:r w:rsidR="001E685D">
        <w:fldChar w:fldCharType="end"/>
      </w:r>
      <w:r w:rsidR="001E685D">
        <w:t>.</w:t>
      </w:r>
    </w:p>
    <w:p w:rsidR="001554FA" w:rsidRPr="00AD527F" w:rsidRDefault="001554FA" w:rsidP="00B64D80">
      <w:pPr>
        <w:pStyle w:val="Definition"/>
      </w:pPr>
      <w:r w:rsidRPr="00AD527F">
        <w:rPr>
          <w:b/>
        </w:rPr>
        <w:lastRenderedPageBreak/>
        <w:t>Revenue</w:t>
      </w:r>
      <w:r w:rsidRPr="00796EE4">
        <w:t xml:space="preserve"> </w:t>
      </w:r>
      <w:r>
        <w:t xml:space="preserve">for the purposes of clause </w:t>
      </w:r>
      <w:r>
        <w:fldChar w:fldCharType="begin"/>
      </w:r>
      <w:r>
        <w:instrText xml:space="preserve"> REF _Ref472431077 \r \h </w:instrText>
      </w:r>
      <w:r>
        <w:fldChar w:fldCharType="separate"/>
      </w:r>
      <w:r w:rsidR="00244644">
        <w:t>61</w:t>
      </w:r>
      <w:r>
        <w:fldChar w:fldCharType="end"/>
      </w:r>
      <w:r>
        <w:t xml:space="preserve">, has the meaning given in clause </w:t>
      </w:r>
      <w:r>
        <w:fldChar w:fldCharType="begin"/>
      </w:r>
      <w:r>
        <w:instrText xml:space="preserve"> REF _Ref359101231 \r \h </w:instrText>
      </w:r>
      <w:r>
        <w:fldChar w:fldCharType="separate"/>
      </w:r>
      <w:r w:rsidR="00244644">
        <w:t>61.1(g)</w:t>
      </w:r>
      <w:r>
        <w:fldChar w:fldCharType="end"/>
      </w:r>
      <w:r w:rsidR="000D453F">
        <w:t>.</w:t>
      </w:r>
    </w:p>
    <w:p w:rsidR="003E4491" w:rsidRDefault="003E4491" w:rsidP="00B64D80">
      <w:pPr>
        <w:pStyle w:val="Definition"/>
      </w:pPr>
      <w:r>
        <w:rPr>
          <w:b/>
        </w:rPr>
        <w:t>Review Procedures</w:t>
      </w:r>
      <w:r>
        <w:t xml:space="preserve"> means Schedule </w:t>
      </w:r>
      <w:r w:rsidR="000759AA">
        <w:t>4</w:t>
      </w:r>
      <w:r>
        <w:t>.</w:t>
      </w:r>
    </w:p>
    <w:p w:rsidR="00B11C65" w:rsidRDefault="00B11C65" w:rsidP="00B64D80">
      <w:pPr>
        <w:pStyle w:val="Definition"/>
      </w:pPr>
      <w:r w:rsidRPr="00CD6276">
        <w:rPr>
          <w:b/>
        </w:rPr>
        <w:t>Reviewing Party</w:t>
      </w:r>
      <w:r>
        <w:t xml:space="preserve"> has the meaning given in the Change Compensation Principles.</w:t>
      </w:r>
    </w:p>
    <w:p w:rsidR="00D52B59" w:rsidRPr="00956EBA" w:rsidRDefault="00D52B59" w:rsidP="00B64D80">
      <w:pPr>
        <w:pStyle w:val="Definition"/>
        <w:rPr>
          <w:highlight w:val="magenta"/>
        </w:rPr>
      </w:pPr>
      <w:r w:rsidRPr="00D52B59">
        <w:rPr>
          <w:b/>
        </w:rPr>
        <w:t>Revised Compliance Plan</w:t>
      </w:r>
      <w:r w:rsidRPr="00796EE4">
        <w:t xml:space="preserve"> </w:t>
      </w:r>
      <w:r w:rsidRPr="00956EBA">
        <w:t>has the meaning given in clause</w:t>
      </w:r>
      <w:r w:rsidR="008F584F">
        <w:t xml:space="preserve"> </w:t>
      </w:r>
      <w:r w:rsidR="00CF79D2">
        <w:fldChar w:fldCharType="begin"/>
      </w:r>
      <w:r w:rsidR="00CF79D2">
        <w:instrText xml:space="preserve"> REF _Ref472493471 \w \h </w:instrText>
      </w:r>
      <w:r w:rsidR="00CF79D2">
        <w:fldChar w:fldCharType="separate"/>
      </w:r>
      <w:r w:rsidR="00244644">
        <w:t>59.2(a)(i)</w:t>
      </w:r>
      <w:r w:rsidR="00CF79D2">
        <w:fldChar w:fldCharType="end"/>
      </w:r>
      <w:r w:rsidR="008F584F">
        <w:t>.</w:t>
      </w:r>
    </w:p>
    <w:p w:rsidR="00D52B59" w:rsidRPr="00956EBA" w:rsidRDefault="00D52B59" w:rsidP="00B64D80">
      <w:pPr>
        <w:pStyle w:val="Definition"/>
        <w:rPr>
          <w:highlight w:val="magenta"/>
        </w:rPr>
      </w:pPr>
      <w:r w:rsidRPr="00D52B59">
        <w:rPr>
          <w:b/>
        </w:rPr>
        <w:t>Revised LIDP</w:t>
      </w:r>
      <w:r w:rsidRPr="00796EE4">
        <w:t xml:space="preserve"> </w:t>
      </w:r>
      <w:r w:rsidRPr="00956EBA">
        <w:t>has the meaning given in clause</w:t>
      </w:r>
      <w:r w:rsidR="008F584F">
        <w:t xml:space="preserve"> </w:t>
      </w:r>
      <w:r w:rsidR="00E02365">
        <w:fldChar w:fldCharType="begin"/>
      </w:r>
      <w:r w:rsidR="00E02365">
        <w:instrText xml:space="preserve"> REF _Ref503194343 \w \h </w:instrText>
      </w:r>
      <w:r w:rsidR="00E02365">
        <w:fldChar w:fldCharType="separate"/>
      </w:r>
      <w:r w:rsidR="00244644">
        <w:t>58.3(a)(iv)</w:t>
      </w:r>
      <w:r w:rsidR="00E02365">
        <w:fldChar w:fldCharType="end"/>
      </w:r>
      <w:r w:rsidR="008F584F">
        <w:t>.</w:t>
      </w:r>
    </w:p>
    <w:p w:rsidR="0038738F" w:rsidRDefault="0038738F" w:rsidP="00B64D80">
      <w:pPr>
        <w:pStyle w:val="Definition"/>
      </w:pPr>
      <w:r>
        <w:rPr>
          <w:b/>
        </w:rPr>
        <w:t>Road Management Act</w:t>
      </w:r>
      <w:r w:rsidRPr="00796EE4">
        <w:t xml:space="preserve"> </w:t>
      </w:r>
      <w:r w:rsidR="001E685D">
        <w:t xml:space="preserve">means </w:t>
      </w:r>
      <w:r w:rsidR="000120B8" w:rsidRPr="000A7C83">
        <w:t xml:space="preserve">the </w:t>
      </w:r>
      <w:r w:rsidR="000120B8" w:rsidRPr="005164EF">
        <w:rPr>
          <w:i/>
        </w:rPr>
        <w:t>Road Management Act 2004</w:t>
      </w:r>
      <w:r w:rsidR="000120B8" w:rsidRPr="000A7C83">
        <w:t xml:space="preserve"> (Vic)</w:t>
      </w:r>
      <w:r w:rsidR="00AE55AE">
        <w:t>.</w:t>
      </w:r>
    </w:p>
    <w:p w:rsidR="003E4491" w:rsidRPr="006B4CAD" w:rsidRDefault="003E4491" w:rsidP="00B64D80">
      <w:pPr>
        <w:pStyle w:val="Definition"/>
      </w:pPr>
      <w:r w:rsidRPr="006B4CAD">
        <w:rPr>
          <w:b/>
        </w:rPr>
        <w:t>Savings</w:t>
      </w:r>
      <w:r w:rsidRPr="006B4CAD">
        <w:t xml:space="preserve"> has the meaning given in the Change Compensation Principles.</w:t>
      </w:r>
    </w:p>
    <w:p w:rsidR="00A7533A" w:rsidRPr="00317BA9" w:rsidRDefault="00A7533A" w:rsidP="00B64D80">
      <w:pPr>
        <w:pStyle w:val="Definition"/>
      </w:pPr>
      <w:r w:rsidRPr="00317BA9">
        <w:rPr>
          <w:b/>
        </w:rPr>
        <w:t>Schedule of Certificates and Notices</w:t>
      </w:r>
      <w:r w:rsidRPr="00317BA9">
        <w:t xml:space="preserve"> means Schedule </w:t>
      </w:r>
      <w:r w:rsidR="000759AA">
        <w:t>9</w:t>
      </w:r>
      <w:r w:rsidRPr="00317BA9">
        <w:t>.</w:t>
      </w:r>
    </w:p>
    <w:p w:rsidR="003E4491" w:rsidRPr="006D0067" w:rsidRDefault="003E4491" w:rsidP="00B64D80">
      <w:pPr>
        <w:pStyle w:val="Definition"/>
      </w:pPr>
      <w:r w:rsidRPr="00D00F9E">
        <w:rPr>
          <w:b/>
        </w:rPr>
        <w:t>Securities</w:t>
      </w:r>
      <w:r w:rsidRPr="00D00F9E">
        <w:t xml:space="preserve"> means shares, units, interests in a partnership, and any other interests which would constitute "securities" as defined under the Corporations Act.</w:t>
      </w:r>
    </w:p>
    <w:p w:rsidR="0061560A" w:rsidRPr="00B156B2" w:rsidRDefault="0061560A" w:rsidP="00B64D80">
      <w:pPr>
        <w:pStyle w:val="Definition"/>
      </w:pPr>
      <w:r w:rsidRPr="00B156B2">
        <w:rPr>
          <w:b/>
        </w:rPr>
        <w:t>Security Interest</w:t>
      </w:r>
      <w:r>
        <w:t xml:space="preserve"> </w:t>
      </w:r>
      <w:r w:rsidR="00EC5FC4">
        <w:t>has the meaning given to it in the Finance Direct Deed.</w:t>
      </w:r>
    </w:p>
    <w:p w:rsidR="00CE3A2E" w:rsidRPr="0024798C" w:rsidRDefault="00CE3A2E" w:rsidP="00B64D80">
      <w:pPr>
        <w:pStyle w:val="Definition"/>
      </w:pPr>
      <w:r w:rsidRPr="0024798C">
        <w:rPr>
          <w:b/>
        </w:rPr>
        <w:t>Security of Payment Act</w:t>
      </w:r>
      <w:r w:rsidRPr="0024798C">
        <w:t xml:space="preserve"> </w:t>
      </w:r>
      <w:r w:rsidR="000120B8">
        <w:t xml:space="preserve">means the </w:t>
      </w:r>
      <w:r w:rsidR="000120B8" w:rsidRPr="004C0939">
        <w:rPr>
          <w:i/>
        </w:rPr>
        <w:t xml:space="preserve">Building and Construction Industry Security of Payment Act 2002 </w:t>
      </w:r>
      <w:r w:rsidR="000120B8" w:rsidRPr="004C0939">
        <w:t>(Vic)</w:t>
      </w:r>
      <w:r w:rsidRPr="0024798C">
        <w:t>.</w:t>
      </w:r>
    </w:p>
    <w:p w:rsidR="003E4491" w:rsidRPr="006B4CAD" w:rsidRDefault="003E4491" w:rsidP="00B64D80">
      <w:pPr>
        <w:pStyle w:val="Definition"/>
      </w:pPr>
      <w:r w:rsidRPr="006B6F47">
        <w:rPr>
          <w:b/>
        </w:rPr>
        <w:t>Security Trust Deed</w:t>
      </w:r>
      <w:r w:rsidRPr="006B4CAD">
        <w:t xml:space="preserve"> means</w:t>
      </w:r>
      <w:r w:rsidR="00846E1C">
        <w:t xml:space="preserve"> </w:t>
      </w:r>
      <w:r w:rsidR="00E0404A" w:rsidRPr="00E0404A">
        <w:t>the document entitled “</w:t>
      </w:r>
      <w:r w:rsidR="00390BA9">
        <w:t>[</w:t>
      </w:r>
      <w:r w:rsidR="00E02365">
        <w:rPr>
          <w:highlight w:val="yellow"/>
        </w:rPr>
        <w:t>#</w:t>
      </w:r>
      <w:r w:rsidR="00390BA9">
        <w:t>]</w:t>
      </w:r>
      <w:r w:rsidR="00E0404A" w:rsidRPr="00E0404A">
        <w:t xml:space="preserve"> – </w:t>
      </w:r>
      <w:r w:rsidR="00F61209" w:rsidRPr="00796EE4">
        <w:t>[</w:t>
      </w:r>
      <w:r w:rsidR="00F61209" w:rsidRPr="00796EE4">
        <w:rPr>
          <w:i/>
          <w:highlight w:val="yellow"/>
        </w:rPr>
        <w:t>Insert Project details</w:t>
      </w:r>
      <w:r w:rsidR="00F61209" w:rsidRPr="00796EE4">
        <w:t>]</w:t>
      </w:r>
      <w:r w:rsidR="00E0404A" w:rsidRPr="00E0404A">
        <w:t xml:space="preserve">” dated on or about the date of </w:t>
      </w:r>
      <w:r w:rsidR="0092476D">
        <w:t>this Deed</w:t>
      </w:r>
      <w:r w:rsidR="00E0404A" w:rsidRPr="00E0404A">
        <w:t xml:space="preserve"> between Project Co, the Financiers and the Security Trustee.</w:t>
      </w:r>
      <w:r w:rsidR="00EE384E">
        <w:t xml:space="preserve"> </w:t>
      </w:r>
      <w:r w:rsidR="00EC6DFF" w:rsidRPr="005032CD">
        <w:rPr>
          <w:highlight w:val="yellow"/>
        </w:rPr>
        <w:t>[</w:t>
      </w:r>
      <w:r w:rsidR="00EC6DFF" w:rsidRPr="00037C9D">
        <w:rPr>
          <w:b/>
          <w:i/>
          <w:highlight w:val="yellow"/>
        </w:rPr>
        <w:t>Note: To be inserted based on the suc</w:t>
      </w:r>
      <w:r w:rsidR="00EC6DFF">
        <w:rPr>
          <w:b/>
          <w:i/>
          <w:highlight w:val="yellow"/>
        </w:rPr>
        <w:t>cessful Respondent's Proposal.</w:t>
      </w:r>
      <w:r w:rsidR="00EC6DFF" w:rsidRPr="005032CD">
        <w:rPr>
          <w:highlight w:val="yellow"/>
        </w:rPr>
        <w:t>]</w:t>
      </w:r>
    </w:p>
    <w:p w:rsidR="003E4491" w:rsidRPr="006B4CAD" w:rsidRDefault="003E4491" w:rsidP="00B64D80">
      <w:pPr>
        <w:pStyle w:val="Definition"/>
      </w:pPr>
      <w:r w:rsidRPr="006B4CAD">
        <w:rPr>
          <w:b/>
        </w:rPr>
        <w:t>Security Trustee</w:t>
      </w:r>
      <w:r w:rsidRPr="00796EE4">
        <w:t xml:space="preserve"> </w:t>
      </w:r>
      <w:r w:rsidRPr="006B4CAD">
        <w:t>means</w:t>
      </w:r>
      <w:r>
        <w:t xml:space="preserve"> a</w:t>
      </w:r>
      <w:r w:rsidRPr="006B4CAD">
        <w:t xml:space="preserve">t the date of </w:t>
      </w:r>
      <w:r w:rsidR="0092476D">
        <w:t>this Deed</w:t>
      </w:r>
      <w:r w:rsidRPr="006B4CAD">
        <w:t xml:space="preserve">, </w:t>
      </w:r>
      <w:r>
        <w:t>the party named as such in the Contract Particulars as replaced in accordance with the Security Trust Deed and who is from time to time party to the Finance Direct Deed in that capacity</w:t>
      </w:r>
      <w:r w:rsidRPr="00C34C6B">
        <w:t>.</w:t>
      </w:r>
    </w:p>
    <w:p w:rsidR="003E4491" w:rsidRPr="00F22F1F" w:rsidRDefault="003E4491" w:rsidP="00B64D80">
      <w:pPr>
        <w:pStyle w:val="Definition"/>
        <w:rPr>
          <w:rFonts w:ascii="TimesNewRoman" w:hAnsi="TimesNewRoman" w:cs="TimesNewRoman"/>
        </w:rPr>
      </w:pPr>
      <w:r w:rsidRPr="009E582E">
        <w:rPr>
          <w:b/>
        </w:rPr>
        <w:t>S</w:t>
      </w:r>
      <w:r>
        <w:rPr>
          <w:b/>
        </w:rPr>
        <w:t>enior</w:t>
      </w:r>
      <w:r w:rsidRPr="009E582E">
        <w:rPr>
          <w:b/>
        </w:rPr>
        <w:t xml:space="preserve"> Representative</w:t>
      </w:r>
      <w:r>
        <w:rPr>
          <w:b/>
        </w:rPr>
        <w:t>s</w:t>
      </w:r>
      <w:r w:rsidRPr="009E582E">
        <w:rPr>
          <w:b/>
        </w:rPr>
        <w:t xml:space="preserve"> Group</w:t>
      </w:r>
      <w:r>
        <w:t xml:space="preserve"> has the meaning given in clause </w:t>
      </w:r>
      <w:r>
        <w:fldChar w:fldCharType="begin"/>
      </w:r>
      <w:r>
        <w:instrText xml:space="preserve"> REF _Ref370325159 \w \h </w:instrText>
      </w:r>
      <w:r w:rsidR="00776D10">
        <w:instrText xml:space="preserve"> \* MERGEFORMAT </w:instrText>
      </w:r>
      <w:r>
        <w:fldChar w:fldCharType="separate"/>
      </w:r>
      <w:r w:rsidR="00244644">
        <w:t>7.6(a)</w:t>
      </w:r>
      <w:r>
        <w:fldChar w:fldCharType="end"/>
      </w:r>
      <w:r>
        <w:t>.</w:t>
      </w:r>
    </w:p>
    <w:p w:rsidR="00DD77B9" w:rsidRPr="007749EC" w:rsidRDefault="00DD77B9" w:rsidP="00B64D80">
      <w:pPr>
        <w:pStyle w:val="Definition"/>
        <w:rPr>
          <w:b/>
          <w:i/>
          <w:highlight w:val="yellow"/>
        </w:rPr>
      </w:pPr>
      <w:r>
        <w:rPr>
          <w:b/>
        </w:rPr>
        <w:t>Service Failure</w:t>
      </w:r>
      <w:r w:rsidRPr="001939B6">
        <w:t xml:space="preserve"> </w:t>
      </w:r>
      <w:r w:rsidRPr="007749EC">
        <w:t>has the mean</w:t>
      </w:r>
      <w:r>
        <w:t>ing</w:t>
      </w:r>
      <w:r w:rsidRPr="007749EC">
        <w:t xml:space="preserve"> given in the Services Specification</w:t>
      </w:r>
      <w:r w:rsidR="00EF7125">
        <w:t xml:space="preserve">. </w:t>
      </w:r>
      <w:r w:rsidRPr="007749EC">
        <w:rPr>
          <w:b/>
          <w:i/>
          <w:highlight w:val="yellow"/>
        </w:rPr>
        <w:t>[Note: This concept is intended to capture the events for which Project Co can be abated for faili</w:t>
      </w:r>
      <w:r w:rsidR="004111DA">
        <w:rPr>
          <w:b/>
          <w:i/>
          <w:highlight w:val="yellow"/>
        </w:rPr>
        <w:t>n</w:t>
      </w:r>
      <w:r w:rsidRPr="007749EC">
        <w:rPr>
          <w:b/>
          <w:i/>
          <w:highlight w:val="yellow"/>
        </w:rPr>
        <w:t xml:space="preserve">g to deliver the Services in accordance with </w:t>
      </w:r>
      <w:r w:rsidRPr="00DD77B9">
        <w:rPr>
          <w:b/>
          <w:i/>
          <w:highlight w:val="yellow"/>
        </w:rPr>
        <w:t>the Services Specificat</w:t>
      </w:r>
      <w:r w:rsidRPr="007749EC">
        <w:rPr>
          <w:b/>
          <w:i/>
          <w:highlight w:val="yellow"/>
        </w:rPr>
        <w:t>i</w:t>
      </w:r>
      <w:r>
        <w:rPr>
          <w:b/>
          <w:i/>
          <w:highlight w:val="yellow"/>
        </w:rPr>
        <w:t>o</w:t>
      </w:r>
      <w:r w:rsidRPr="007749EC">
        <w:rPr>
          <w:b/>
          <w:i/>
          <w:highlight w:val="yellow"/>
        </w:rPr>
        <w:t>n and can be amended on a project specific basis.]</w:t>
      </w:r>
    </w:p>
    <w:p w:rsidR="00C616B6" w:rsidRPr="003172FA" w:rsidRDefault="00C616B6" w:rsidP="00B64D80">
      <w:pPr>
        <w:pStyle w:val="Definition"/>
      </w:pPr>
      <w:r>
        <w:rPr>
          <w:b/>
        </w:rPr>
        <w:t>Service Payment</w:t>
      </w:r>
      <w:r w:rsidRPr="001939B6">
        <w:t xml:space="preserve"> </w:t>
      </w:r>
      <w:r w:rsidR="00F41F51">
        <w:t>h</w:t>
      </w:r>
      <w:r w:rsidR="008722F3">
        <w:t>a</w:t>
      </w:r>
      <w:r w:rsidR="00F41F51">
        <w:t xml:space="preserve">s the meaning given in clause </w:t>
      </w:r>
      <w:r w:rsidR="00F41F51">
        <w:fldChar w:fldCharType="begin"/>
      </w:r>
      <w:r w:rsidR="00F41F51">
        <w:instrText xml:space="preserve"> REF _Ref503257839 \w \h </w:instrText>
      </w:r>
      <w:r w:rsidR="00F41F51">
        <w:fldChar w:fldCharType="separate"/>
      </w:r>
      <w:r w:rsidR="00244644">
        <w:t>34.1(a)</w:t>
      </w:r>
      <w:r w:rsidR="00F41F51">
        <w:fldChar w:fldCharType="end"/>
      </w:r>
      <w:r w:rsidRPr="003172FA">
        <w:t>.</w:t>
      </w:r>
    </w:p>
    <w:p w:rsidR="00785082" w:rsidRPr="006013B3" w:rsidRDefault="00785082" w:rsidP="00B64D80">
      <w:pPr>
        <w:pStyle w:val="Definition"/>
      </w:pPr>
      <w:r w:rsidRPr="006013B3">
        <w:rPr>
          <w:b/>
        </w:rPr>
        <w:t>Service Requirements</w:t>
      </w:r>
      <w:r w:rsidRPr="006013B3">
        <w:t xml:space="preserve"> means requirements for the Services set out in:</w:t>
      </w:r>
    </w:p>
    <w:p w:rsidR="00785082" w:rsidRPr="006013B3" w:rsidRDefault="00785082" w:rsidP="00B64D80">
      <w:pPr>
        <w:pStyle w:val="DefinitionNum2"/>
      </w:pPr>
      <w:r w:rsidRPr="006013B3">
        <w:t xml:space="preserve">the </w:t>
      </w:r>
      <w:r w:rsidR="00A66021" w:rsidRPr="00EF7125">
        <w:t>Services Specification</w:t>
      </w:r>
      <w:r w:rsidRPr="006013B3">
        <w:t>; and</w:t>
      </w:r>
    </w:p>
    <w:p w:rsidR="00785082" w:rsidRPr="006013B3" w:rsidRDefault="00785082" w:rsidP="00B64D80">
      <w:pPr>
        <w:pStyle w:val="DefinitionNum2"/>
      </w:pPr>
      <w:r w:rsidRPr="006013B3">
        <w:t>the remainder of this Deed.</w:t>
      </w:r>
    </w:p>
    <w:p w:rsidR="00351BF5" w:rsidRDefault="00351BF5" w:rsidP="00B64D80">
      <w:pPr>
        <w:pStyle w:val="Definition"/>
      </w:pPr>
      <w:r>
        <w:rPr>
          <w:b/>
        </w:rPr>
        <w:t>Services</w:t>
      </w:r>
      <w:r w:rsidRPr="001939B6">
        <w:t xml:space="preserve"> </w:t>
      </w:r>
      <w:r>
        <w:t xml:space="preserve">means all work, things, services and tasks that Project Co is or may be required to perform during the </w:t>
      </w:r>
      <w:r w:rsidR="00E605A1">
        <w:t>Operati</w:t>
      </w:r>
      <w:r w:rsidR="00D8383F">
        <w:t>onal</w:t>
      </w:r>
      <w:r w:rsidR="00E605A1">
        <w:t xml:space="preserve"> Phase </w:t>
      </w:r>
      <w:r w:rsidR="003A715F" w:rsidRPr="003A715F">
        <w:t xml:space="preserve">to </w:t>
      </w:r>
      <w:r w:rsidR="0028609C">
        <w:t>comply with</w:t>
      </w:r>
      <w:r w:rsidR="0028609C" w:rsidRPr="003A715F">
        <w:t xml:space="preserve"> </w:t>
      </w:r>
      <w:r w:rsidR="003A715F" w:rsidRPr="003A715F">
        <w:t xml:space="preserve">its obligations </w:t>
      </w:r>
      <w:r w:rsidR="00DB4130">
        <w:t xml:space="preserve">under or </w:t>
      </w:r>
      <w:r w:rsidR="003A715F" w:rsidRPr="003A715F">
        <w:t xml:space="preserve">in </w:t>
      </w:r>
      <w:r w:rsidR="0028609C">
        <w:t>connection</w:t>
      </w:r>
      <w:r w:rsidR="003A715F" w:rsidRPr="003A715F">
        <w:t xml:space="preserve"> with the State Project Documents </w:t>
      </w:r>
      <w:r w:rsidR="00DB4130">
        <w:t>including</w:t>
      </w:r>
      <w:r w:rsidR="00DB4130" w:rsidRPr="003A715F">
        <w:t xml:space="preserve"> </w:t>
      </w:r>
      <w:r w:rsidR="00DB4130">
        <w:t>any Modifications but excluding</w:t>
      </w:r>
      <w:r w:rsidR="0028609C" w:rsidRPr="0028609C">
        <w:t xml:space="preserve"> </w:t>
      </w:r>
      <w:r w:rsidR="003A715F" w:rsidRPr="003A715F">
        <w:t xml:space="preserve">the </w:t>
      </w:r>
      <w:r w:rsidR="0028609C">
        <w:t>Development Activities</w:t>
      </w:r>
      <w:r>
        <w:t>.</w:t>
      </w:r>
      <w:r w:rsidR="00EE384E">
        <w:t xml:space="preserve"> </w:t>
      </w:r>
      <w:r w:rsidRPr="00796EE4">
        <w:rPr>
          <w:b/>
          <w:i/>
          <w:highlight w:val="yellow"/>
        </w:rPr>
        <w:t>[Note: To be defined on a project specific basis.]</w:t>
      </w:r>
    </w:p>
    <w:p w:rsidR="00D17EAD" w:rsidRPr="001939B6" w:rsidRDefault="00D17EAD" w:rsidP="00B64D80">
      <w:pPr>
        <w:pStyle w:val="Definition"/>
      </w:pPr>
      <w:r>
        <w:rPr>
          <w:b/>
        </w:rPr>
        <w:t xml:space="preserve">Services Base Costs </w:t>
      </w:r>
      <w:r w:rsidR="00986BFD">
        <w:t>has the meaning given in the Change Compensation Principles.</w:t>
      </w:r>
    </w:p>
    <w:p w:rsidR="0092476D" w:rsidRPr="00796EE4" w:rsidRDefault="0092476D" w:rsidP="00B64D80">
      <w:pPr>
        <w:pStyle w:val="Definition"/>
      </w:pPr>
      <w:r>
        <w:rPr>
          <w:b/>
        </w:rPr>
        <w:t>Services Contract</w:t>
      </w:r>
      <w:r>
        <w:t xml:space="preserve"> means the agreement between Project Co and the Services Contractor to perform all, or substantially all, of the </w:t>
      </w:r>
      <w:r w:rsidR="00351BF5">
        <w:t>Services</w:t>
      </w:r>
      <w:r>
        <w:t xml:space="preserve">. </w:t>
      </w:r>
      <w:r w:rsidRPr="00796EE4">
        <w:rPr>
          <w:b/>
          <w:i/>
          <w:highlight w:val="yellow"/>
        </w:rPr>
        <w:t>[Note: Subject to the successful Respondent's Proposal.]</w:t>
      </w:r>
    </w:p>
    <w:p w:rsidR="0092476D" w:rsidRPr="00D75E38" w:rsidRDefault="0092476D" w:rsidP="00B64D80">
      <w:pPr>
        <w:pStyle w:val="Definition"/>
      </w:pPr>
      <w:r>
        <w:rPr>
          <w:b/>
        </w:rPr>
        <w:lastRenderedPageBreak/>
        <w:t>Services Contractor</w:t>
      </w:r>
      <w:r w:rsidRPr="00796EE4">
        <w:t xml:space="preserve"> </w:t>
      </w:r>
      <w:r w:rsidRPr="00D75E38">
        <w:t>means</w:t>
      </w:r>
      <w:r w:rsidR="001E685D">
        <w:t>,</w:t>
      </w:r>
      <w:r w:rsidRPr="00D75E38">
        <w:t xml:space="preserve"> at the date of </w:t>
      </w:r>
      <w:r>
        <w:t>this Deed</w:t>
      </w:r>
      <w:r w:rsidR="001E685D">
        <w:t>,</w:t>
      </w:r>
      <w:r w:rsidRPr="00D75E38">
        <w:t xml:space="preserve"> the person listed as such in the Contract Particulars and any person who in addition or substitution is engaged by Project Co to carry out all, or substantially all, of the </w:t>
      </w:r>
      <w:r w:rsidR="00351BF5">
        <w:t>Services</w:t>
      </w:r>
      <w:r w:rsidRPr="00D75E38">
        <w:t>.</w:t>
      </w:r>
    </w:p>
    <w:p w:rsidR="0092476D" w:rsidRPr="00BD7ADC" w:rsidRDefault="0092476D" w:rsidP="00B64D80">
      <w:pPr>
        <w:pStyle w:val="Definition"/>
      </w:pPr>
      <w:r>
        <w:rPr>
          <w:b/>
        </w:rPr>
        <w:t xml:space="preserve">Services Contractor </w:t>
      </w:r>
      <w:r w:rsidRPr="007C20BB">
        <w:rPr>
          <w:b/>
        </w:rPr>
        <w:t>Consent Deed</w:t>
      </w:r>
      <w:r w:rsidRPr="00796EE4">
        <w:t xml:space="preserve"> </w:t>
      </w:r>
      <w:r>
        <w:t>means the document entitled "[</w:t>
      </w:r>
      <w:r w:rsidR="00E02365">
        <w:rPr>
          <w:highlight w:val="yellow"/>
        </w:rPr>
        <w:t>#</w:t>
      </w:r>
      <w:r>
        <w:t>] - Services Contractor Consent Deed" between Project Co, the Services Contractor, the Parent Guarantor of the Services Contractor</w:t>
      </w:r>
      <w:r w:rsidR="00DB4130">
        <w:t>,</w:t>
      </w:r>
      <w:r>
        <w:t xml:space="preserve"> the Security Trustee and others.</w:t>
      </w:r>
    </w:p>
    <w:p w:rsidR="0092476D" w:rsidRDefault="0092476D" w:rsidP="00B64D80">
      <w:pPr>
        <w:pStyle w:val="Definition"/>
      </w:pPr>
      <w:r>
        <w:rPr>
          <w:b/>
        </w:rPr>
        <w:t xml:space="preserve">Services Contractor </w:t>
      </w:r>
      <w:r w:rsidRPr="007C20BB">
        <w:rPr>
          <w:b/>
        </w:rPr>
        <w:t>Direct Deed</w:t>
      </w:r>
      <w:r>
        <w:t xml:space="preserve"> means the document entitled "[</w:t>
      </w:r>
      <w:r w:rsidR="00E02365">
        <w:rPr>
          <w:highlight w:val="yellow"/>
        </w:rPr>
        <w:t>#</w:t>
      </w:r>
      <w:r>
        <w:t>] - Services Contractor Direct Deed" between the State, Project Co, the Services Contractor and the Parent Guarantor of the Services Contractor.</w:t>
      </w:r>
    </w:p>
    <w:p w:rsidR="008C7577" w:rsidRDefault="008C7577" w:rsidP="00B64D80">
      <w:pPr>
        <w:pStyle w:val="Definition"/>
      </w:pPr>
      <w:r>
        <w:rPr>
          <w:b/>
        </w:rPr>
        <w:t xml:space="preserve">Services Margin </w:t>
      </w:r>
      <w:r w:rsidR="00986BFD">
        <w:t>has the meaning given in the Change Compensation Principles.</w:t>
      </w:r>
    </w:p>
    <w:p w:rsidR="0067720E" w:rsidRPr="007749EC" w:rsidRDefault="0067720E" w:rsidP="00B64D80">
      <w:pPr>
        <w:pStyle w:val="Definition"/>
      </w:pPr>
      <w:r w:rsidRPr="007749EC">
        <w:rPr>
          <w:b/>
        </w:rPr>
        <w:t>Services Specif</w:t>
      </w:r>
      <w:r>
        <w:rPr>
          <w:b/>
        </w:rPr>
        <w:t>i</w:t>
      </w:r>
      <w:r w:rsidRPr="007749EC">
        <w:rPr>
          <w:b/>
        </w:rPr>
        <w:t>cation</w:t>
      </w:r>
      <w:r>
        <w:t xml:space="preserve"> means the specifications for the delivery of the Services as set out in </w:t>
      </w:r>
      <w:r w:rsidR="0028609C">
        <w:t>[</w:t>
      </w:r>
      <w:r>
        <w:t>the PSDR</w:t>
      </w:r>
      <w:r w:rsidR="0028609C">
        <w:t>]</w:t>
      </w:r>
      <w:r w:rsidR="00F03F8A">
        <w:t>.</w:t>
      </w:r>
      <w:r>
        <w:t xml:space="preserve"> </w:t>
      </w:r>
      <w:r w:rsidRPr="00796EE4">
        <w:rPr>
          <w:b/>
          <w:i/>
          <w:highlight w:val="yellow"/>
        </w:rPr>
        <w:t xml:space="preserve">[Note: </w:t>
      </w:r>
      <w:r>
        <w:rPr>
          <w:b/>
          <w:i/>
          <w:highlight w:val="yellow"/>
        </w:rPr>
        <w:t xml:space="preserve">Location to be determined </w:t>
      </w:r>
      <w:r w:rsidRPr="00796EE4">
        <w:rPr>
          <w:b/>
          <w:i/>
          <w:highlight w:val="yellow"/>
        </w:rPr>
        <w:t>on a project specific basis.]</w:t>
      </w:r>
    </w:p>
    <w:p w:rsidR="003E4491" w:rsidRPr="006B4CAD" w:rsidRDefault="003E4491" w:rsidP="00B64D80">
      <w:pPr>
        <w:pStyle w:val="Definition"/>
      </w:pPr>
      <w:r w:rsidRPr="006B4CAD">
        <w:rPr>
          <w:b/>
        </w:rPr>
        <w:t>Share Capital Dealing</w:t>
      </w:r>
      <w:r w:rsidRPr="006B4CAD">
        <w:t xml:space="preserve"> has the meaning given in clause </w:t>
      </w:r>
      <w:r w:rsidRPr="006B4CAD">
        <w:fldChar w:fldCharType="begin"/>
      </w:r>
      <w:r w:rsidRPr="006B4CAD">
        <w:instrText xml:space="preserve"> REF _Ref234684339 \w \h  \* MERGEFORMAT </w:instrText>
      </w:r>
      <w:r w:rsidRPr="006B4CAD">
        <w:fldChar w:fldCharType="separate"/>
      </w:r>
      <w:r w:rsidR="00244644">
        <w:t>52.4</w:t>
      </w:r>
      <w:r w:rsidRPr="006B4CAD">
        <w:fldChar w:fldCharType="end"/>
      </w:r>
      <w:r w:rsidRPr="006B4CAD">
        <w:t>.</w:t>
      </w:r>
    </w:p>
    <w:p w:rsidR="00F46CE9" w:rsidRDefault="00F46CE9" w:rsidP="00B64D80">
      <w:pPr>
        <w:pStyle w:val="Definition"/>
      </w:pPr>
      <w:r w:rsidRPr="00806CBA">
        <w:rPr>
          <w:b/>
        </w:rPr>
        <w:t>Significant Subcontract</w:t>
      </w:r>
      <w:r>
        <w:t xml:space="preserve"> means</w:t>
      </w:r>
      <w:r w:rsidR="004529FC">
        <w:t xml:space="preserve"> any of the following</w:t>
      </w:r>
      <w:r>
        <w:t>:</w:t>
      </w:r>
    </w:p>
    <w:p w:rsidR="000D6758" w:rsidRPr="00FD32C7" w:rsidRDefault="000D6758" w:rsidP="00B64D80">
      <w:pPr>
        <w:pStyle w:val="DefinitionNum2"/>
      </w:pPr>
      <w:r>
        <w:t xml:space="preserve">a </w:t>
      </w:r>
      <w:r w:rsidRPr="00FD32C7">
        <w:t xml:space="preserve">Subcontract for all or part of the </w:t>
      </w:r>
      <w:r>
        <w:t>Project Activities</w:t>
      </w:r>
      <w:r w:rsidRPr="00FD32C7">
        <w:t>:</w:t>
      </w:r>
    </w:p>
    <w:p w:rsidR="000D6758" w:rsidRPr="00FD32C7" w:rsidRDefault="000D6758" w:rsidP="00B64D80">
      <w:pPr>
        <w:pStyle w:val="DefinitionNum3"/>
      </w:pPr>
      <w:bookmarkStart w:id="81" w:name="_Ref441068562"/>
      <w:r w:rsidRPr="00FD32C7">
        <w:t>the value of the works under which exceeds $</w:t>
      </w:r>
      <w:r>
        <w:t>[</w:t>
      </w:r>
      <w:r w:rsidRPr="00956EBA">
        <w:rPr>
          <w:highlight w:val="yellow"/>
        </w:rPr>
        <w:t>#]</w:t>
      </w:r>
      <w:r w:rsidR="00FD4D59" w:rsidRPr="00FD4D59">
        <w:t xml:space="preserve"> </w:t>
      </w:r>
      <w:r w:rsidR="00FD4D59">
        <w:t>(CPI Indexed from the date of the relevant Subcontract);</w:t>
      </w:r>
      <w:r w:rsidRPr="00FD32C7">
        <w:t xml:space="preserve"> or</w:t>
      </w:r>
      <w:bookmarkEnd w:id="81"/>
    </w:p>
    <w:p w:rsidR="000D6758" w:rsidRPr="00040787" w:rsidRDefault="000D6758" w:rsidP="00B64D80">
      <w:pPr>
        <w:pStyle w:val="DefinitionNum3"/>
      </w:pPr>
      <w:r w:rsidRPr="00FD32C7">
        <w:t xml:space="preserve">which, when aggregated with the value of the works under each other Subcontract for the </w:t>
      </w:r>
      <w:r>
        <w:t xml:space="preserve">Project Activities </w:t>
      </w:r>
      <w:r w:rsidRPr="00FD32C7">
        <w:t xml:space="preserve">previously entered into by the </w:t>
      </w:r>
      <w:r w:rsidR="00E10F53">
        <w:t xml:space="preserve">same Subcontractor </w:t>
      </w:r>
      <w:r w:rsidR="007C1309">
        <w:t>(or their</w:t>
      </w:r>
      <w:r w:rsidR="00961DBE">
        <w:t xml:space="preserve"> Related Bod</w:t>
      </w:r>
      <w:r w:rsidR="00CB69D2">
        <w:t>ies</w:t>
      </w:r>
      <w:r w:rsidR="00961DBE">
        <w:t xml:space="preserve"> Corporate</w:t>
      </w:r>
      <w:r w:rsidR="007C1309">
        <w:t>)</w:t>
      </w:r>
      <w:r w:rsidRPr="00FD32C7">
        <w:t>,</w:t>
      </w:r>
      <w:r>
        <w:t xml:space="preserve"> </w:t>
      </w:r>
      <w:r w:rsidRPr="00FD32C7">
        <w:t xml:space="preserve">will result in the total value of those </w:t>
      </w:r>
      <w:r w:rsidR="002B4F7A">
        <w:t>Sub</w:t>
      </w:r>
      <w:r w:rsidRPr="00FD32C7">
        <w:t>contracts exceeding $</w:t>
      </w:r>
      <w:r>
        <w:t>[</w:t>
      </w:r>
      <w:r w:rsidRPr="00956EBA">
        <w:rPr>
          <w:highlight w:val="yellow"/>
        </w:rPr>
        <w:t>#</w:t>
      </w:r>
      <w:r>
        <w:t>]</w:t>
      </w:r>
      <w:r w:rsidR="008722F3">
        <w:t xml:space="preserve"> </w:t>
      </w:r>
      <w:r w:rsidR="00FD4D59">
        <w:rPr>
          <w:rFonts w:cs="Arial"/>
          <w:szCs w:val="20"/>
        </w:rPr>
        <w:t>(CPI Indexed)</w:t>
      </w:r>
      <w:r w:rsidRPr="00FD32C7">
        <w:t>;</w:t>
      </w:r>
      <w:r>
        <w:t xml:space="preserve"> </w:t>
      </w:r>
      <w:r w:rsidRPr="00796EE4">
        <w:rPr>
          <w:b/>
          <w:i/>
          <w:highlight w:val="yellow"/>
        </w:rPr>
        <w:t xml:space="preserve">[Note: </w:t>
      </w:r>
      <w:r w:rsidR="00EF75EB" w:rsidRPr="00796EE4">
        <w:rPr>
          <w:b/>
          <w:i/>
          <w:highlight w:val="yellow"/>
        </w:rPr>
        <w:t>Thresholds t</w:t>
      </w:r>
      <w:r w:rsidRPr="00796EE4">
        <w:rPr>
          <w:b/>
          <w:i/>
          <w:highlight w:val="yellow"/>
        </w:rPr>
        <w:t xml:space="preserve">o be </w:t>
      </w:r>
      <w:r w:rsidR="000C004A" w:rsidRPr="00796EE4">
        <w:rPr>
          <w:b/>
          <w:i/>
          <w:highlight w:val="yellow"/>
        </w:rPr>
        <w:t xml:space="preserve">determined </w:t>
      </w:r>
      <w:r w:rsidRPr="00796EE4">
        <w:rPr>
          <w:b/>
          <w:i/>
          <w:highlight w:val="yellow"/>
        </w:rPr>
        <w:t>on a project specific basis</w:t>
      </w:r>
      <w:r w:rsidR="00EF75EB" w:rsidRPr="00796EE4">
        <w:rPr>
          <w:b/>
          <w:i/>
          <w:highlight w:val="yellow"/>
        </w:rPr>
        <w:t xml:space="preserve"> to reflect the nature of the Project and including to reflect different </w:t>
      </w:r>
      <w:r w:rsidR="00EF75EB" w:rsidRPr="00F41F51">
        <w:rPr>
          <w:b/>
          <w:i/>
          <w:highlight w:val="yellow"/>
        </w:rPr>
        <w:t xml:space="preserve">thresholds for </w:t>
      </w:r>
      <w:r w:rsidR="00F41F51" w:rsidRPr="001939B6">
        <w:rPr>
          <w:b/>
          <w:i/>
          <w:highlight w:val="yellow"/>
        </w:rPr>
        <w:t>the Development Phase and Operational Phase.</w:t>
      </w:r>
      <w:r w:rsidRPr="00796EE4">
        <w:rPr>
          <w:b/>
          <w:i/>
          <w:highlight w:val="yellow"/>
        </w:rPr>
        <w:t>]</w:t>
      </w:r>
    </w:p>
    <w:p w:rsidR="00F46CE9" w:rsidRPr="00A10365" w:rsidRDefault="00F46CE9" w:rsidP="00B64D80">
      <w:pPr>
        <w:pStyle w:val="DefinitionNum2"/>
      </w:pPr>
      <w:r>
        <w:t>the contracts listed as suc</w:t>
      </w:r>
      <w:r w:rsidRPr="00A10365">
        <w:t>h in the Contract Particulars; and</w:t>
      </w:r>
    </w:p>
    <w:p w:rsidR="00D01569" w:rsidRPr="00A10365" w:rsidRDefault="00F46CE9" w:rsidP="00B64D80">
      <w:pPr>
        <w:pStyle w:val="DefinitionNum2"/>
      </w:pPr>
      <w:r w:rsidRPr="00A10365">
        <w:t>any other contract that the parties agree from time to time is a Significant Subcontract</w:t>
      </w:r>
      <w:r w:rsidR="00D01569" w:rsidRPr="00A10365">
        <w:t>,</w:t>
      </w:r>
    </w:p>
    <w:p w:rsidR="00F46CE9" w:rsidRDefault="00D01569" w:rsidP="00CD6276">
      <w:pPr>
        <w:pStyle w:val="IndentParaLevel1"/>
      </w:pPr>
      <w:r w:rsidRPr="00577F2B">
        <w:t>other than</w:t>
      </w:r>
      <w:r w:rsidRPr="00CD6276">
        <w:t xml:space="preserve"> </w:t>
      </w:r>
      <w:r w:rsidRPr="00577F2B">
        <w:t xml:space="preserve">a Key </w:t>
      </w:r>
      <w:r w:rsidR="005B6968">
        <w:t>Subc</w:t>
      </w:r>
      <w:r w:rsidRPr="00577F2B">
        <w:t>ontract</w:t>
      </w:r>
      <w:r w:rsidR="00F46CE9" w:rsidRPr="006A3CA4">
        <w:t>.</w:t>
      </w:r>
    </w:p>
    <w:p w:rsidR="00EC6DFF" w:rsidRPr="00796EE4" w:rsidRDefault="00EC6DFF" w:rsidP="00EC6DFF">
      <w:pPr>
        <w:pStyle w:val="Definition"/>
      </w:pPr>
      <w:r w:rsidRPr="00796EE4">
        <w:rPr>
          <w:b/>
          <w:i/>
          <w:highlight w:val="yellow"/>
        </w:rPr>
        <w:t>[Note: Definition subject to Project Co's subcontracting structure.]</w:t>
      </w:r>
    </w:p>
    <w:p w:rsidR="00F46CE9" w:rsidRDefault="00F46CE9" w:rsidP="00167340">
      <w:pPr>
        <w:pStyle w:val="Definition"/>
      </w:pPr>
      <w:r>
        <w:rPr>
          <w:b/>
        </w:rPr>
        <w:t>Significant Subc</w:t>
      </w:r>
      <w:r w:rsidRPr="00D23727">
        <w:rPr>
          <w:b/>
        </w:rPr>
        <w:t>ontract</w:t>
      </w:r>
      <w:r>
        <w:rPr>
          <w:b/>
        </w:rPr>
        <w:t>or</w:t>
      </w:r>
      <w:r>
        <w:t xml:space="preserve"> means </w:t>
      </w:r>
      <w:r w:rsidR="00E605A1">
        <w:t xml:space="preserve">each of the counterparties to the Significant Subcontracts </w:t>
      </w:r>
      <w:r>
        <w:t xml:space="preserve">other than Project Co or a </w:t>
      </w:r>
      <w:r w:rsidR="00DD1154">
        <w:t xml:space="preserve">Key </w:t>
      </w:r>
      <w:r w:rsidR="005B6968">
        <w:t>Subc</w:t>
      </w:r>
      <w:r w:rsidR="00DD1154">
        <w:t>ontract</w:t>
      </w:r>
      <w:r>
        <w:t>or.</w:t>
      </w:r>
    </w:p>
    <w:p w:rsidR="00EE384E" w:rsidRDefault="00AC4915" w:rsidP="00167340">
      <w:pPr>
        <w:pStyle w:val="Definition"/>
      </w:pPr>
      <w:r w:rsidRPr="00AC4915">
        <w:rPr>
          <w:b/>
        </w:rPr>
        <w:t>Site</w:t>
      </w:r>
      <w:r w:rsidRPr="00AC4915">
        <w:t xml:space="preserve"> means</w:t>
      </w:r>
      <w:r w:rsidR="00EE384E">
        <w:t>:</w:t>
      </w:r>
    </w:p>
    <w:p w:rsidR="00315FB1" w:rsidRDefault="00AC4915" w:rsidP="00167340">
      <w:pPr>
        <w:pStyle w:val="DefinitionNum2"/>
        <w:rPr>
          <w:i/>
        </w:rPr>
      </w:pPr>
      <w:r w:rsidRPr="00AC4915">
        <w:t xml:space="preserve">in relation to the </w:t>
      </w:r>
      <w:r w:rsidR="0092476D">
        <w:t>Development Phase</w:t>
      </w:r>
      <w:r w:rsidRPr="00AC4915">
        <w:t xml:space="preserve">, the </w:t>
      </w:r>
      <w:r w:rsidR="0092476D">
        <w:t>Development Phase</w:t>
      </w:r>
      <w:r w:rsidRPr="00AC4915">
        <w:t xml:space="preserve"> Site; and</w:t>
      </w:r>
    </w:p>
    <w:p w:rsidR="00315FB1" w:rsidRDefault="00AC4915" w:rsidP="00167340">
      <w:pPr>
        <w:pStyle w:val="DefinitionNum2"/>
        <w:rPr>
          <w:i/>
        </w:rPr>
      </w:pPr>
      <w:r w:rsidRPr="00AC4915">
        <w:t>in relation to the Operati</w:t>
      </w:r>
      <w:r w:rsidR="00D8383F">
        <w:t>onal</w:t>
      </w:r>
      <w:r w:rsidRPr="00AC4915">
        <w:t xml:space="preserve"> Phase, the Operati</w:t>
      </w:r>
      <w:r w:rsidR="00D8383F">
        <w:t>onal</w:t>
      </w:r>
      <w:r w:rsidRPr="00AC4915">
        <w:t xml:space="preserve"> Phase Site.</w:t>
      </w:r>
    </w:p>
    <w:p w:rsidR="00AC4915" w:rsidRPr="002E090F" w:rsidRDefault="00AC4915" w:rsidP="00167340">
      <w:pPr>
        <w:pStyle w:val="Definition"/>
      </w:pPr>
      <w:r w:rsidRPr="00167340">
        <w:rPr>
          <w:b/>
        </w:rPr>
        <w:t>Site Access and Interface Protocols</w:t>
      </w:r>
      <w:r w:rsidRPr="00AC4915">
        <w:t xml:space="preserve"> means:</w:t>
      </w:r>
    </w:p>
    <w:p w:rsidR="00315FB1" w:rsidRDefault="00AC4915" w:rsidP="00167340">
      <w:pPr>
        <w:pStyle w:val="DefinitionNum2"/>
        <w:rPr>
          <w:i/>
        </w:rPr>
      </w:pPr>
      <w:r w:rsidRPr="00AC4915">
        <w:t xml:space="preserve">in relation to the </w:t>
      </w:r>
      <w:r w:rsidR="0092476D">
        <w:t>Development Phase</w:t>
      </w:r>
      <w:r w:rsidRPr="00AC4915">
        <w:t>, the Site Access and Interface Protocols as set out in the Construction Management Plan; and</w:t>
      </w:r>
    </w:p>
    <w:p w:rsidR="00315FB1" w:rsidRDefault="00AC4915" w:rsidP="00167340">
      <w:pPr>
        <w:pStyle w:val="DefinitionNum2"/>
        <w:rPr>
          <w:i/>
        </w:rPr>
      </w:pPr>
      <w:r w:rsidRPr="00AC4915">
        <w:t>in relation to the Operati</w:t>
      </w:r>
      <w:r w:rsidR="00D8383F">
        <w:t>onal</w:t>
      </w:r>
      <w:r w:rsidRPr="00AC4915">
        <w:t xml:space="preserve"> Phase, the Site Access and Interface Protocols as set out in the Operati</w:t>
      </w:r>
      <w:r w:rsidR="00D8383F">
        <w:t>onal</w:t>
      </w:r>
      <w:r w:rsidRPr="00AC4915">
        <w:t xml:space="preserve"> Management Plan.</w:t>
      </w:r>
    </w:p>
    <w:p w:rsidR="00AC4915" w:rsidRPr="00AC4915" w:rsidRDefault="00AC4915" w:rsidP="00167340">
      <w:pPr>
        <w:pStyle w:val="Definition"/>
      </w:pPr>
      <w:r w:rsidRPr="00167340">
        <w:rPr>
          <w:b/>
        </w:rPr>
        <w:lastRenderedPageBreak/>
        <w:t xml:space="preserve">Site Access and Tenure Schedule </w:t>
      </w:r>
      <w:r w:rsidRPr="00AC4915">
        <w:t xml:space="preserve">means Schedule </w:t>
      </w:r>
      <w:r w:rsidR="00322531">
        <w:t>2</w:t>
      </w:r>
      <w:r w:rsidR="005A1B18">
        <w:t>2</w:t>
      </w:r>
      <w:r w:rsidRPr="00AC4915">
        <w:t>.</w:t>
      </w:r>
    </w:p>
    <w:p w:rsidR="00AC4915" w:rsidRPr="00987E89" w:rsidRDefault="00AC4915" w:rsidP="00167340">
      <w:pPr>
        <w:pStyle w:val="Definition"/>
      </w:pPr>
      <w:r w:rsidRPr="00167340">
        <w:rPr>
          <w:b/>
        </w:rPr>
        <w:t>Site Conditions</w:t>
      </w:r>
      <w:r w:rsidRPr="00987E89">
        <w:t xml:space="preserve"> means any physical conditions on, under, or over, or in the </w:t>
      </w:r>
      <w:r w:rsidR="006F70C0">
        <w:t xml:space="preserve">direct </w:t>
      </w:r>
      <w:r w:rsidRPr="00987E89">
        <w:t xml:space="preserve">vicinity of the </w:t>
      </w:r>
      <w:r w:rsidR="005A1B18">
        <w:t>Project Area</w:t>
      </w:r>
      <w:r w:rsidRPr="00987E89">
        <w:t>, including:</w:t>
      </w:r>
    </w:p>
    <w:p w:rsidR="00AC4915" w:rsidRPr="00987E89" w:rsidRDefault="00AC4915" w:rsidP="00167340">
      <w:pPr>
        <w:pStyle w:val="DefinitionNum2"/>
      </w:pPr>
      <w:r w:rsidRPr="00987E89">
        <w:t>(</w:t>
      </w:r>
      <w:r w:rsidRPr="0001244F">
        <w:rPr>
          <w:b/>
        </w:rPr>
        <w:t>water</w:t>
      </w:r>
      <w:r w:rsidRPr="00987E89">
        <w:t xml:space="preserve">): ground water, ground water hydrology, the existence of any wells </w:t>
      </w:r>
      <w:r w:rsidR="00F41F51">
        <w:t xml:space="preserve">or springs </w:t>
      </w:r>
      <w:r w:rsidRPr="00987E89">
        <w:t>and the effects of any de-watering;</w:t>
      </w:r>
    </w:p>
    <w:p w:rsidR="00AC4915" w:rsidRPr="00987E89" w:rsidRDefault="00AC4915" w:rsidP="00167340">
      <w:pPr>
        <w:pStyle w:val="DefinitionNum2"/>
      </w:pPr>
      <w:r w:rsidRPr="00987E89">
        <w:t>(</w:t>
      </w:r>
      <w:r w:rsidRPr="00987E89">
        <w:rPr>
          <w:b/>
        </w:rPr>
        <w:t>physical structures</w:t>
      </w:r>
      <w:r w:rsidRPr="00987E89">
        <w:t>):</w:t>
      </w:r>
      <w:r>
        <w:t xml:space="preserve"> </w:t>
      </w:r>
      <w:r w:rsidRPr="00987E89">
        <w:t xml:space="preserve">physical and structural conditions above, upon and below the ground including any </w:t>
      </w:r>
      <w:r>
        <w:t>i</w:t>
      </w:r>
      <w:r w:rsidRPr="00987E89">
        <w:t>nfrastructure, partially completed structures, Artefacts or in ground works;</w:t>
      </w:r>
    </w:p>
    <w:p w:rsidR="00AC4915" w:rsidRPr="00987E89" w:rsidRDefault="00AC4915" w:rsidP="00167340">
      <w:pPr>
        <w:pStyle w:val="DefinitionNum2"/>
      </w:pPr>
      <w:r w:rsidRPr="00987E89">
        <w:t>(</w:t>
      </w:r>
      <w:r w:rsidRPr="00987E89">
        <w:rPr>
          <w:b/>
        </w:rPr>
        <w:t>vegetation</w:t>
      </w:r>
      <w:r w:rsidRPr="00987E89">
        <w:t>):</w:t>
      </w:r>
      <w:r>
        <w:t xml:space="preserve"> </w:t>
      </w:r>
      <w:r w:rsidRPr="00987E89">
        <w:t>pastures, grasses or other vegetation;</w:t>
      </w:r>
    </w:p>
    <w:p w:rsidR="00AC4915" w:rsidRPr="00987E89" w:rsidRDefault="00AC4915" w:rsidP="00167340">
      <w:pPr>
        <w:pStyle w:val="DefinitionNum2"/>
      </w:pPr>
      <w:r w:rsidRPr="00987E89">
        <w:t>(</w:t>
      </w:r>
      <w:r w:rsidRPr="00987E89">
        <w:rPr>
          <w:b/>
        </w:rPr>
        <w:t>topography</w:t>
      </w:r>
      <w:r w:rsidRPr="00987E89">
        <w:t>):</w:t>
      </w:r>
      <w:r>
        <w:t xml:space="preserve"> </w:t>
      </w:r>
      <w:r w:rsidRPr="00987E89">
        <w:t>topography, ground surface and sub-surface conditions and geology including rock or other materials;</w:t>
      </w:r>
    </w:p>
    <w:p w:rsidR="00AC4915" w:rsidRPr="00987E89" w:rsidRDefault="00AC4915" w:rsidP="00167340">
      <w:pPr>
        <w:pStyle w:val="DefinitionNum2"/>
      </w:pPr>
      <w:r w:rsidRPr="00987E89">
        <w:t>(</w:t>
      </w:r>
      <w:r w:rsidRPr="00987E89">
        <w:rPr>
          <w:b/>
        </w:rPr>
        <w:t>climate</w:t>
      </w:r>
      <w:r w:rsidRPr="00987E89">
        <w:t>): climatic and weather conditions, rain, surface water run-off and drainage, water seepage, wind, wind-blown dust and sand seasons, mud and other effects of climatic and weather conditions;</w:t>
      </w:r>
    </w:p>
    <w:p w:rsidR="00AC4915" w:rsidRPr="00987E89" w:rsidRDefault="00AC4915" w:rsidP="00167340">
      <w:pPr>
        <w:pStyle w:val="DefinitionNum2"/>
      </w:pPr>
      <w:r w:rsidRPr="00987E89">
        <w:t>(</w:t>
      </w:r>
      <w:r w:rsidRPr="00987E89">
        <w:rPr>
          <w:b/>
        </w:rPr>
        <w:t>Contamination</w:t>
      </w:r>
      <w:r w:rsidRPr="00987E89">
        <w:t>):</w:t>
      </w:r>
      <w:r>
        <w:t xml:space="preserve"> </w:t>
      </w:r>
      <w:r w:rsidRPr="00987E89">
        <w:t>any Contamination;</w:t>
      </w:r>
    </w:p>
    <w:p w:rsidR="00AC4915" w:rsidRPr="00987E89" w:rsidRDefault="00AC4915" w:rsidP="00167340">
      <w:pPr>
        <w:pStyle w:val="DefinitionNum2"/>
      </w:pPr>
      <w:r w:rsidRPr="00987E89">
        <w:t>(</w:t>
      </w:r>
      <w:r>
        <w:rPr>
          <w:b/>
        </w:rPr>
        <w:t>Pollution</w:t>
      </w:r>
      <w:r w:rsidRPr="00987E89">
        <w:t xml:space="preserve">): any </w:t>
      </w:r>
      <w:r>
        <w:t>Pollution</w:t>
      </w:r>
      <w:r w:rsidRPr="00987E89">
        <w:t>;</w:t>
      </w:r>
    </w:p>
    <w:p w:rsidR="00AC4915" w:rsidRPr="00987E89" w:rsidRDefault="00AC4915" w:rsidP="00167340">
      <w:pPr>
        <w:pStyle w:val="DefinitionNum2"/>
      </w:pPr>
      <w:r w:rsidRPr="00987E89">
        <w:t>(</w:t>
      </w:r>
      <w:r w:rsidRPr="00987E89">
        <w:rPr>
          <w:b/>
        </w:rPr>
        <w:t>physical conditions</w:t>
      </w:r>
      <w:r w:rsidRPr="00987E89">
        <w:t>): all other physical conditions and characteristics</w:t>
      </w:r>
      <w:r>
        <w:t xml:space="preserve"> on, under or over the surface,</w:t>
      </w:r>
      <w:r w:rsidRPr="00987E89">
        <w:t xml:space="preserve"> of or in the </w:t>
      </w:r>
      <w:r w:rsidR="006F70C0">
        <w:t xml:space="preserve">direct </w:t>
      </w:r>
      <w:r w:rsidRPr="00987E89">
        <w:t xml:space="preserve">vicinity of the </w:t>
      </w:r>
      <w:r w:rsidR="005A1B18" w:rsidRPr="005A1B18">
        <w:rPr>
          <w:rFonts w:cs="Arial"/>
        </w:rPr>
        <w:t>Project Area</w:t>
      </w:r>
      <w:r w:rsidRPr="00987E89">
        <w:t xml:space="preserve">, which may affect </w:t>
      </w:r>
      <w:r w:rsidR="002B4F7A">
        <w:t>the Project Activities</w:t>
      </w:r>
      <w:r w:rsidRPr="00987E89">
        <w:t>; and</w:t>
      </w:r>
    </w:p>
    <w:p w:rsidR="00AC4915" w:rsidRPr="00987E89" w:rsidRDefault="00AC4915" w:rsidP="00167340">
      <w:pPr>
        <w:pStyle w:val="DefinitionNum2"/>
      </w:pPr>
      <w:r w:rsidRPr="00987E89">
        <w:t>(</w:t>
      </w:r>
      <w:r w:rsidRPr="00987E89">
        <w:rPr>
          <w:b/>
        </w:rPr>
        <w:t>easements</w:t>
      </w:r>
      <w:r w:rsidRPr="00987E89">
        <w:t xml:space="preserve">): all </w:t>
      </w:r>
      <w:r>
        <w:t>E</w:t>
      </w:r>
      <w:r w:rsidRPr="00987E89">
        <w:t xml:space="preserve">asements over or in connection with the </w:t>
      </w:r>
      <w:r w:rsidR="005A1B18" w:rsidRPr="005A1B18">
        <w:rPr>
          <w:rFonts w:cs="Arial"/>
        </w:rPr>
        <w:t>Project Area</w:t>
      </w:r>
      <w:r w:rsidRPr="00987E89">
        <w:t>,</w:t>
      </w:r>
    </w:p>
    <w:p w:rsidR="00AC4915" w:rsidRDefault="00AC4915" w:rsidP="00F41F51">
      <w:pPr>
        <w:pStyle w:val="IndentParaLevel1"/>
      </w:pPr>
      <w:r w:rsidRPr="00987E89">
        <w:rPr>
          <w:lang w:eastAsia="zh-CN"/>
        </w:rPr>
        <w:t>whether</w:t>
      </w:r>
      <w:r w:rsidRPr="00987E89">
        <w:t xml:space="preserve"> or not they were in existence or known to Project Co </w:t>
      </w:r>
      <w:r w:rsidR="00F41F51" w:rsidRPr="00F41F51">
        <w:t xml:space="preserve">or a Project Co Associate </w:t>
      </w:r>
      <w:r w:rsidRPr="00987E89">
        <w:t xml:space="preserve">before the </w:t>
      </w:r>
      <w:r>
        <w:t>d</w:t>
      </w:r>
      <w:r w:rsidRPr="00987E89">
        <w:t xml:space="preserve">ate of </w:t>
      </w:r>
      <w:r w:rsidR="0092476D">
        <w:t>this Deed</w:t>
      </w:r>
      <w:r w:rsidRPr="00987E89">
        <w:t>.</w:t>
      </w:r>
    </w:p>
    <w:p w:rsidR="00022DA0" w:rsidRPr="002E090F" w:rsidRDefault="00022DA0" w:rsidP="00167340">
      <w:pPr>
        <w:pStyle w:val="Definition"/>
      </w:pPr>
      <w:r w:rsidRPr="003B44A2">
        <w:rPr>
          <w:b/>
        </w:rPr>
        <w:t>Site Information Report</w:t>
      </w:r>
      <w:r w:rsidRPr="003B44A2">
        <w:t xml:space="preserve"> means </w:t>
      </w:r>
      <w:r>
        <w:t>each report</w:t>
      </w:r>
      <w:r w:rsidRPr="003B44A2">
        <w:t xml:space="preserve"> identified </w:t>
      </w:r>
      <w:r>
        <w:t xml:space="preserve">as a Site Information Report </w:t>
      </w:r>
      <w:r w:rsidRPr="003B44A2">
        <w:t>in the Contract Particulars</w:t>
      </w:r>
      <w:r w:rsidR="00792EA6">
        <w:t xml:space="preserve"> and </w:t>
      </w:r>
      <w:r w:rsidR="00B615CF">
        <w:t xml:space="preserve">any </w:t>
      </w:r>
      <w:r w:rsidR="00792EA6">
        <w:t xml:space="preserve">other report </w:t>
      </w:r>
      <w:r w:rsidR="00CF0D2A">
        <w:t xml:space="preserve">in respect of Site Conditions </w:t>
      </w:r>
      <w:r w:rsidR="00EF1966">
        <w:t>that is prepared</w:t>
      </w:r>
      <w:r w:rsidR="00B615CF">
        <w:t xml:space="preserve"> by</w:t>
      </w:r>
      <w:r w:rsidR="00CF0D2A">
        <w:t xml:space="preserve"> a person engaged by the State or a State Associate that</w:t>
      </w:r>
      <w:r w:rsidR="007D479F">
        <w:t xml:space="preserve"> </w:t>
      </w:r>
      <w:r w:rsidR="00CF0D2A">
        <w:t>is provided to or made available to Project Co or a Project Co Associate for the purposes of the Project.</w:t>
      </w:r>
    </w:p>
    <w:p w:rsidR="00B615CF" w:rsidRPr="005A7ACA" w:rsidRDefault="00B615CF" w:rsidP="00167340">
      <w:pPr>
        <w:pStyle w:val="Definition"/>
      </w:pPr>
      <w:r w:rsidRPr="00B615CF">
        <w:rPr>
          <w:b/>
        </w:rPr>
        <w:t>Site Information Report Provider</w:t>
      </w:r>
      <w:r w:rsidRPr="005A7ACA">
        <w:t xml:space="preserve"> means any person that prepare</w:t>
      </w:r>
      <w:r w:rsidR="00CF0D2A">
        <w:t>s</w:t>
      </w:r>
      <w:r w:rsidRPr="005A7ACA">
        <w:t xml:space="preserve"> a Site Information Report.</w:t>
      </w:r>
    </w:p>
    <w:p w:rsidR="00D12AAE" w:rsidRDefault="00395E62" w:rsidP="00167340">
      <w:pPr>
        <w:pStyle w:val="Definition"/>
      </w:pPr>
      <w:r w:rsidRPr="003D6C66">
        <w:rPr>
          <w:b/>
        </w:rPr>
        <w:t>Site Interface Works</w:t>
      </w:r>
      <w:r w:rsidRPr="003D6C66">
        <w:t xml:space="preserve"> </w:t>
      </w:r>
      <w:r w:rsidR="00C30F17" w:rsidRPr="003D6C66">
        <w:t xml:space="preserve">means works, services, activities </w:t>
      </w:r>
      <w:r w:rsidR="00FD50C5" w:rsidRPr="003D6C66">
        <w:t xml:space="preserve">or </w:t>
      </w:r>
      <w:r w:rsidR="00C30F17" w:rsidRPr="003D6C66">
        <w:t>functions</w:t>
      </w:r>
      <w:r w:rsidR="00B608D1" w:rsidRPr="003D6C66">
        <w:t xml:space="preserve"> which are </w:t>
      </w:r>
      <w:r w:rsidR="00D12AAE" w:rsidRPr="003D6C66">
        <w:t xml:space="preserve">carried out by any </w:t>
      </w:r>
      <w:r w:rsidR="005E61B4" w:rsidRPr="003D6C66">
        <w:t>of</w:t>
      </w:r>
      <w:r w:rsidR="00821D7F" w:rsidRPr="003D6C66">
        <w:t xml:space="preserve"> the following persons</w:t>
      </w:r>
      <w:r w:rsidR="00D12AAE" w:rsidRPr="003D6C66">
        <w:t>:</w:t>
      </w:r>
    </w:p>
    <w:p w:rsidR="00D12AAE" w:rsidRDefault="00D12AAE" w:rsidP="00167340">
      <w:pPr>
        <w:pStyle w:val="DefinitionNum2"/>
      </w:pPr>
      <w:r>
        <w:t>the State</w:t>
      </w:r>
      <w:r w:rsidR="001E1E1E">
        <w:t xml:space="preserve"> </w:t>
      </w:r>
      <w:r w:rsidR="00845149">
        <w:t>or</w:t>
      </w:r>
      <w:r w:rsidR="001E1E1E">
        <w:t xml:space="preserve"> </w:t>
      </w:r>
      <w:r w:rsidR="001E685D">
        <w:t xml:space="preserve">any </w:t>
      </w:r>
      <w:r w:rsidR="00DB4130">
        <w:t>of its Associates acting in connection with the Project</w:t>
      </w:r>
      <w:r>
        <w:t>;</w:t>
      </w:r>
    </w:p>
    <w:p w:rsidR="00270154" w:rsidRPr="008A066C" w:rsidRDefault="00270154" w:rsidP="00167340">
      <w:pPr>
        <w:pStyle w:val="DefinitionNum2"/>
      </w:pPr>
      <w:r>
        <w:t xml:space="preserve">the State Representative; </w:t>
      </w:r>
    </w:p>
    <w:p w:rsidR="00F04525" w:rsidRDefault="001E1E1E" w:rsidP="00167340">
      <w:pPr>
        <w:pStyle w:val="DefinitionNum2"/>
      </w:pPr>
      <w:r w:rsidRPr="00CC11D7">
        <w:rPr>
          <w:iCs/>
        </w:rPr>
        <w:t xml:space="preserve">any other person to whom the State delegates a right, power, function or duty in accordance with a State Project Document </w:t>
      </w:r>
      <w:r w:rsidR="00845149">
        <w:rPr>
          <w:iCs/>
        </w:rPr>
        <w:t>or that person's</w:t>
      </w:r>
      <w:r w:rsidRPr="00CC11D7">
        <w:rPr>
          <w:iCs/>
        </w:rPr>
        <w:t xml:space="preserve"> Associates, in each case, acting in accordance with the delegation</w:t>
      </w:r>
      <w:r w:rsidR="00F04525">
        <w:t>; or</w:t>
      </w:r>
    </w:p>
    <w:p w:rsidR="00F04525" w:rsidRDefault="00F04525" w:rsidP="00167340">
      <w:pPr>
        <w:pStyle w:val="DefinitionNum2"/>
      </w:pPr>
      <w:r>
        <w:t>[</w:t>
      </w:r>
      <w:r w:rsidR="00E02365">
        <w:rPr>
          <w:highlight w:val="yellow"/>
        </w:rPr>
        <w:t>#</w:t>
      </w:r>
      <w:r>
        <w:t xml:space="preserve">], </w:t>
      </w:r>
      <w:r w:rsidRPr="00233852">
        <w:rPr>
          <w:b/>
          <w:i/>
          <w:highlight w:val="yellow"/>
        </w:rPr>
        <w:t xml:space="preserve">[Note: </w:t>
      </w:r>
      <w:r w:rsidR="001E1E1E">
        <w:rPr>
          <w:b/>
          <w:bCs/>
          <w:i/>
          <w:iCs/>
          <w:highlight w:val="yellow"/>
        </w:rPr>
        <w:t>Further parties (if any) to be included on a project specific basis</w:t>
      </w:r>
      <w:r w:rsidRPr="00233852">
        <w:rPr>
          <w:b/>
          <w:i/>
          <w:highlight w:val="yellow"/>
        </w:rPr>
        <w:t>.]</w:t>
      </w:r>
    </w:p>
    <w:p w:rsidR="00D12AAE" w:rsidRDefault="00011A17" w:rsidP="00167340">
      <w:pPr>
        <w:pStyle w:val="IndentParaLevel1"/>
      </w:pPr>
      <w:r>
        <w:t xml:space="preserve">and </w:t>
      </w:r>
      <w:r w:rsidR="00D12AAE">
        <w:t>which are carried out</w:t>
      </w:r>
      <w:r w:rsidR="006C5A78">
        <w:t>:</w:t>
      </w:r>
    </w:p>
    <w:p w:rsidR="00D12AAE" w:rsidRPr="002E090F" w:rsidRDefault="00D12AAE" w:rsidP="00167340">
      <w:pPr>
        <w:pStyle w:val="DefinitionNum2"/>
      </w:pPr>
      <w:r>
        <w:t>simultaneously with Project Co's performance of the Project Activities; and</w:t>
      </w:r>
    </w:p>
    <w:p w:rsidR="00D12AAE" w:rsidRPr="002E090F" w:rsidRDefault="00D12AAE" w:rsidP="00167340">
      <w:pPr>
        <w:pStyle w:val="DefinitionNum2"/>
      </w:pPr>
      <w:r>
        <w:lastRenderedPageBreak/>
        <w:t>on, in, under or over the Project Area (including where they also extend to outside of the Project Area) during the Term</w:t>
      </w:r>
      <w:r w:rsidR="00011A17">
        <w:t>,</w:t>
      </w:r>
    </w:p>
    <w:p w:rsidR="00D12AAE" w:rsidRPr="002E090F" w:rsidRDefault="00D12AAE" w:rsidP="00167340">
      <w:pPr>
        <w:pStyle w:val="IndentParaLevel1"/>
      </w:pPr>
      <w:r>
        <w:t>but excludes</w:t>
      </w:r>
      <w:r w:rsidR="00B56A03">
        <w:t xml:space="preserve"> any</w:t>
      </w:r>
      <w:r>
        <w:t xml:space="preserve"> Direct Interface Works</w:t>
      </w:r>
      <w:r w:rsidR="0057596C">
        <w:t xml:space="preserve"> and any</w:t>
      </w:r>
      <w:r w:rsidR="00B56A03">
        <w:t xml:space="preserve"> works, services, activities or functions </w:t>
      </w:r>
      <w:r w:rsidR="00B56A03" w:rsidRPr="00D007CF">
        <w:rPr>
          <w:szCs w:val="22"/>
        </w:rPr>
        <w:t>undertaken</w:t>
      </w:r>
      <w:r w:rsidR="00B56A03">
        <w:t xml:space="preserve"> by a</w:t>
      </w:r>
      <w:r w:rsidR="0057596C">
        <w:t xml:space="preserve"> Utility provider or any of its Associates in respect of Utility Infrastructure</w:t>
      </w:r>
      <w:r>
        <w:t>.</w:t>
      </w:r>
    </w:p>
    <w:p w:rsidR="003E4491" w:rsidRPr="0038657F" w:rsidRDefault="003E4491" w:rsidP="00167340">
      <w:pPr>
        <w:pStyle w:val="Definition"/>
      </w:pPr>
      <w:r w:rsidRPr="0038657F">
        <w:rPr>
          <w:b/>
        </w:rPr>
        <w:t>Solvent</w:t>
      </w:r>
      <w:r w:rsidRPr="0038657F">
        <w:t xml:space="preserve"> has the meaning given in the Corporations Act.</w:t>
      </w:r>
    </w:p>
    <w:p w:rsidR="00335CA1" w:rsidRPr="006B6F47" w:rsidRDefault="007D58D0" w:rsidP="00167340">
      <w:pPr>
        <w:pStyle w:val="Definition"/>
      </w:pPr>
      <w:r w:rsidRPr="00304725">
        <w:rPr>
          <w:b/>
        </w:rPr>
        <w:t>Standard</w:t>
      </w:r>
      <w:r w:rsidRPr="0069752D">
        <w:t xml:space="preserve"> means</w:t>
      </w:r>
      <w:r w:rsidRPr="000B7035">
        <w:t>:</w:t>
      </w:r>
    </w:p>
    <w:p w:rsidR="00864DEE" w:rsidRDefault="00E642DC" w:rsidP="00167340">
      <w:pPr>
        <w:pStyle w:val="DefinitionNum2"/>
      </w:pPr>
      <w:r>
        <w:t xml:space="preserve">any </w:t>
      </w:r>
      <w:r w:rsidR="00864DEE" w:rsidRPr="000B7035">
        <w:t xml:space="preserve">standard, </w:t>
      </w:r>
      <w:r w:rsidR="00864DEE">
        <w:t xml:space="preserve">code, </w:t>
      </w:r>
      <w:r>
        <w:t xml:space="preserve">guideline, </w:t>
      </w:r>
      <w:r w:rsidR="00864DEE">
        <w:t xml:space="preserve">specification, </w:t>
      </w:r>
      <w:r>
        <w:t xml:space="preserve">rule, </w:t>
      </w:r>
      <w:r w:rsidR="00864DEE" w:rsidRPr="000B7035">
        <w:t>polic</w:t>
      </w:r>
      <w:r>
        <w:t>y, procedure, directive, circular</w:t>
      </w:r>
      <w:r w:rsidR="00D85A78">
        <w:t xml:space="preserve"> or</w:t>
      </w:r>
      <w:r>
        <w:t xml:space="preserve"> practice </w:t>
      </w:r>
      <w:r w:rsidR="00864DEE" w:rsidRPr="000B7035">
        <w:t xml:space="preserve">referred to in the </w:t>
      </w:r>
      <w:r w:rsidR="00E357DF">
        <w:t>PSDR</w:t>
      </w:r>
      <w:r w:rsidR="00DB4130">
        <w:t xml:space="preserve"> (and includes the Reference Documents)</w:t>
      </w:r>
      <w:r w:rsidR="00864DEE" w:rsidRPr="000B7035">
        <w:t>;</w:t>
      </w:r>
      <w:r w:rsidR="00C555F9">
        <w:t xml:space="preserve"> and</w:t>
      </w:r>
    </w:p>
    <w:p w:rsidR="00864DEE" w:rsidRDefault="00192C6D" w:rsidP="00167340">
      <w:pPr>
        <w:pStyle w:val="DefinitionNum2"/>
      </w:pPr>
      <w:r>
        <w:t xml:space="preserve">unless the State gives notice to Project Co that </w:t>
      </w:r>
      <w:r w:rsidR="009F0BAC">
        <w:t xml:space="preserve">it </w:t>
      </w:r>
      <w:r>
        <w:t xml:space="preserve">does not constitute a </w:t>
      </w:r>
      <w:r w:rsidRPr="00B775B5">
        <w:t xml:space="preserve">Standard for the purpose of </w:t>
      </w:r>
      <w:r>
        <w:t xml:space="preserve">this Deed, </w:t>
      </w:r>
      <w:r w:rsidR="00864DEE">
        <w:t>any other</w:t>
      </w:r>
      <w:r w:rsidR="00610616">
        <w:t xml:space="preserve"> standard, code, </w:t>
      </w:r>
      <w:r w:rsidR="009F0BAC">
        <w:t xml:space="preserve">guideline, </w:t>
      </w:r>
      <w:r w:rsidR="00610616">
        <w:t xml:space="preserve">specification, </w:t>
      </w:r>
      <w:r w:rsidR="009F0BAC">
        <w:t xml:space="preserve">rule, </w:t>
      </w:r>
      <w:r w:rsidR="00610616">
        <w:t>policy</w:t>
      </w:r>
      <w:r w:rsidR="009F0BAC">
        <w:t>, procedure, directive, circular or practice</w:t>
      </w:r>
      <w:r w:rsidR="00610616">
        <w:t xml:space="preserve"> </w:t>
      </w:r>
      <w:r w:rsidR="00B33DDA">
        <w:t>with which Project Co:</w:t>
      </w:r>
    </w:p>
    <w:p w:rsidR="00864DEE" w:rsidRDefault="00864DEE" w:rsidP="001939B6">
      <w:pPr>
        <w:pStyle w:val="DefinitionNum3"/>
      </w:pPr>
      <w:r>
        <w:t xml:space="preserve">is expressly required by the terms of </w:t>
      </w:r>
      <w:r w:rsidR="003B2D66">
        <w:t>any State Project Document</w:t>
      </w:r>
      <w:r>
        <w:t xml:space="preserve">, by Law or by direction of the </w:t>
      </w:r>
      <w:r w:rsidR="006545F8">
        <w:t>State</w:t>
      </w:r>
      <w:r>
        <w:t xml:space="preserve"> to comply; or</w:t>
      </w:r>
    </w:p>
    <w:p w:rsidR="00B33DDA" w:rsidRDefault="00B33DDA" w:rsidP="001939B6">
      <w:pPr>
        <w:pStyle w:val="DefinitionNum3"/>
      </w:pPr>
      <w:r>
        <w:t xml:space="preserve">should comply in accordance with </w:t>
      </w:r>
      <w:r w:rsidR="00864DEE">
        <w:t>Best Industry Practices</w:t>
      </w:r>
      <w:r w:rsidR="005B7DEB">
        <w:t>,</w:t>
      </w:r>
    </w:p>
    <w:p w:rsidR="00D85A78" w:rsidRDefault="00B269B7" w:rsidP="00167340">
      <w:pPr>
        <w:pStyle w:val="IndentParaLevel2"/>
      </w:pPr>
      <w:r>
        <w:t xml:space="preserve">in carrying out the </w:t>
      </w:r>
      <w:r w:rsidR="005B7DEB">
        <w:t>Project</w:t>
      </w:r>
      <w:r>
        <w:t xml:space="preserve"> Activities, </w:t>
      </w:r>
      <w:r w:rsidR="00B33DDA">
        <w:t>provided such</w:t>
      </w:r>
      <w:r w:rsidR="00610616">
        <w:t xml:space="preserve"> standard, code, </w:t>
      </w:r>
      <w:r w:rsidR="009F0BAC">
        <w:t>guideline,</w:t>
      </w:r>
      <w:r w:rsidR="00D85A78">
        <w:t xml:space="preserve"> </w:t>
      </w:r>
      <w:r w:rsidR="00610616">
        <w:t xml:space="preserve">specification, </w:t>
      </w:r>
      <w:r w:rsidR="009F0BAC">
        <w:t xml:space="preserve">rule, </w:t>
      </w:r>
      <w:r w:rsidR="00610616">
        <w:t>policy</w:t>
      </w:r>
      <w:r w:rsidR="009F0BAC">
        <w:t>, procedure, directive, circular or practice</w:t>
      </w:r>
      <w:r w:rsidR="00610616">
        <w:t xml:space="preserve"> </w:t>
      </w:r>
      <w:r>
        <w:t xml:space="preserve">is available to </w:t>
      </w:r>
      <w:r w:rsidR="00253772">
        <w:t xml:space="preserve">Project </w:t>
      </w:r>
      <w:r>
        <w:t>Co, is</w:t>
      </w:r>
      <w:r w:rsidR="005B7DEB">
        <w:t xml:space="preserve"> </w:t>
      </w:r>
      <w:r>
        <w:t xml:space="preserve">publicly available or otherwise would have been available to </w:t>
      </w:r>
      <w:r w:rsidR="00253772">
        <w:t xml:space="preserve">Project </w:t>
      </w:r>
      <w:r>
        <w:t>Co exercising Best Industry Practice</w:t>
      </w:r>
      <w:r w:rsidR="00D85A78">
        <w:t>,</w:t>
      </w:r>
    </w:p>
    <w:p w:rsidR="00A2781A" w:rsidRDefault="006B6016" w:rsidP="001939B6">
      <w:pPr>
        <w:pStyle w:val="IndentParaLevel1"/>
      </w:pPr>
      <w:r>
        <w:t xml:space="preserve">but excludes </w:t>
      </w:r>
      <w:r w:rsidRPr="00F06B8C">
        <w:t xml:space="preserve">all </w:t>
      </w:r>
      <w:r>
        <w:t>Laws and any conditions or requirements under</w:t>
      </w:r>
      <w:r w:rsidR="00CA57A8">
        <w:t xml:space="preserve"> any Laws</w:t>
      </w:r>
      <w:r w:rsidR="00B348D2">
        <w:t>.</w:t>
      </w:r>
    </w:p>
    <w:p w:rsidR="00426DC5" w:rsidRPr="006D53B0" w:rsidRDefault="00426DC5" w:rsidP="00167340">
      <w:pPr>
        <w:pStyle w:val="Definition"/>
      </w:pPr>
      <w:r>
        <w:rPr>
          <w:b/>
        </w:rPr>
        <w:t>State</w:t>
      </w:r>
      <w:r>
        <w:t xml:space="preserve"> </w:t>
      </w:r>
      <w:r w:rsidRPr="000428E2">
        <w:t>means the Crown in the right of the State of Victoria.</w:t>
      </w:r>
    </w:p>
    <w:p w:rsidR="0050601C" w:rsidRPr="00796EE4" w:rsidRDefault="0050601C" w:rsidP="00167340">
      <w:pPr>
        <w:pStyle w:val="Definition"/>
      </w:pPr>
      <w:r w:rsidRPr="00533AC7">
        <w:rPr>
          <w:b/>
        </w:rPr>
        <w:t>State Approval</w:t>
      </w:r>
      <w:r>
        <w:t xml:space="preserve"> means </w:t>
      </w:r>
      <w:r w:rsidR="00533AC7">
        <w:t xml:space="preserve">each of </w:t>
      </w:r>
      <w:r>
        <w:t>the</w:t>
      </w:r>
      <w:r w:rsidR="000D6758">
        <w:t xml:space="preserve"> A</w:t>
      </w:r>
      <w:r w:rsidR="00533AC7">
        <w:t>pprovals set out in Attachment 2.</w:t>
      </w:r>
      <w:r w:rsidR="00EE384E">
        <w:t xml:space="preserve"> </w:t>
      </w:r>
      <w:r w:rsidRPr="00796EE4">
        <w:rPr>
          <w:b/>
          <w:i/>
          <w:highlight w:val="yellow"/>
        </w:rPr>
        <w:t>[Note: To be included on a project specific basis.]</w:t>
      </w:r>
    </w:p>
    <w:p w:rsidR="00391EBB" w:rsidRDefault="006064B8" w:rsidP="00167340">
      <w:pPr>
        <w:pStyle w:val="Definition"/>
      </w:pPr>
      <w:r w:rsidRPr="00956EBA">
        <w:rPr>
          <w:b/>
        </w:rPr>
        <w:t>State Approval Event</w:t>
      </w:r>
      <w:r>
        <w:t xml:space="preserve"> means</w:t>
      </w:r>
      <w:r w:rsidR="00391EBB">
        <w:t>:</w:t>
      </w:r>
    </w:p>
    <w:p w:rsidR="00391EBB" w:rsidRPr="00FD32C7" w:rsidRDefault="00391EBB" w:rsidP="00167340">
      <w:pPr>
        <w:pStyle w:val="DefinitionNum2"/>
      </w:pPr>
      <w:bookmarkStart w:id="82" w:name="_Ref364939974"/>
      <w:r w:rsidRPr="00FD32C7">
        <w:t xml:space="preserve">legal action being taken in connection with a </w:t>
      </w:r>
      <w:r w:rsidR="000D6758">
        <w:t>State</w:t>
      </w:r>
      <w:r w:rsidRPr="00FD32C7">
        <w:t xml:space="preserve"> Approval;</w:t>
      </w:r>
      <w:bookmarkEnd w:id="82"/>
    </w:p>
    <w:p w:rsidR="00391EBB" w:rsidRDefault="00391EBB" w:rsidP="00167340">
      <w:pPr>
        <w:pStyle w:val="DefinitionNum2"/>
      </w:pPr>
      <w:bookmarkStart w:id="83" w:name="_Ref452019246"/>
      <w:bookmarkStart w:id="84" w:name="_Ref233719649"/>
      <w:r w:rsidRPr="00FD32C7">
        <w:t xml:space="preserve">any review or revocation of, or change to, a </w:t>
      </w:r>
      <w:r w:rsidR="000D6758">
        <w:t>State</w:t>
      </w:r>
      <w:r w:rsidRPr="00FD32C7">
        <w:t xml:space="preserve"> Approval</w:t>
      </w:r>
      <w:r>
        <w:t>; or</w:t>
      </w:r>
      <w:bookmarkEnd w:id="83"/>
    </w:p>
    <w:p w:rsidR="00391EBB" w:rsidRDefault="00391EBB" w:rsidP="00167340">
      <w:pPr>
        <w:pStyle w:val="DefinitionNum2"/>
      </w:pPr>
      <w:bookmarkStart w:id="85" w:name="_Ref471391592"/>
      <w:r w:rsidRPr="006A5049">
        <w:t xml:space="preserve">any review or revocation of, or change to, an Approval (other than a </w:t>
      </w:r>
      <w:r w:rsidR="000D6758">
        <w:t xml:space="preserve">State </w:t>
      </w:r>
      <w:r w:rsidRPr="006A5049">
        <w:t xml:space="preserve">Approval) </w:t>
      </w:r>
      <w:r w:rsidR="00755B8B">
        <w:t xml:space="preserve">as a result of </w:t>
      </w:r>
      <w:r w:rsidRPr="006A5049">
        <w:t xml:space="preserve">the circumstances specified in paragraphs </w:t>
      </w:r>
      <w:r>
        <w:fldChar w:fldCharType="begin"/>
      </w:r>
      <w:r>
        <w:instrText xml:space="preserve"> REF _Ref364939974 \n \h </w:instrText>
      </w:r>
      <w:r>
        <w:fldChar w:fldCharType="separate"/>
      </w:r>
      <w:r w:rsidR="00244644">
        <w:t>(a)</w:t>
      </w:r>
      <w:r>
        <w:fldChar w:fldCharType="end"/>
      </w:r>
      <w:r w:rsidRPr="006A5049">
        <w:t xml:space="preserve"> and </w:t>
      </w:r>
      <w:r>
        <w:fldChar w:fldCharType="begin"/>
      </w:r>
      <w:r>
        <w:instrText xml:space="preserve"> REF _Ref452019246 \n \h </w:instrText>
      </w:r>
      <w:r>
        <w:fldChar w:fldCharType="separate"/>
      </w:r>
      <w:r w:rsidR="00244644">
        <w:t>(b)</w:t>
      </w:r>
      <w:r>
        <w:fldChar w:fldCharType="end"/>
      </w:r>
      <w:r w:rsidRPr="006A5049">
        <w:t>,</w:t>
      </w:r>
      <w:bookmarkEnd w:id="84"/>
      <w:bookmarkEnd w:id="85"/>
    </w:p>
    <w:p w:rsidR="00EE384E" w:rsidRDefault="00F90853" w:rsidP="00167340">
      <w:pPr>
        <w:pStyle w:val="IndentParaLevel1"/>
      </w:pPr>
      <w:r>
        <w:t>but does not include</w:t>
      </w:r>
      <w:r w:rsidR="00EE384E">
        <w:t>:</w:t>
      </w:r>
    </w:p>
    <w:p w:rsidR="00821D7F" w:rsidRDefault="002F7213" w:rsidP="00167340">
      <w:pPr>
        <w:pStyle w:val="DefinitionNum2"/>
      </w:pPr>
      <w:r>
        <w:t xml:space="preserve">any event set out in paragraphs </w:t>
      </w:r>
      <w:r w:rsidR="0056698A">
        <w:fldChar w:fldCharType="begin"/>
      </w:r>
      <w:r w:rsidR="0056698A">
        <w:instrText xml:space="preserve"> REF _Ref364939974 \n \h </w:instrText>
      </w:r>
      <w:r w:rsidR="0056698A">
        <w:fldChar w:fldCharType="separate"/>
      </w:r>
      <w:r w:rsidR="00244644">
        <w:t>(a)</w:t>
      </w:r>
      <w:r w:rsidR="0056698A">
        <w:fldChar w:fldCharType="end"/>
      </w:r>
      <w:r>
        <w:t xml:space="preserve"> to </w:t>
      </w:r>
      <w:r w:rsidR="0056698A">
        <w:fldChar w:fldCharType="begin"/>
      </w:r>
      <w:r w:rsidR="0056698A">
        <w:instrText xml:space="preserve"> REF _Ref471391592 \w \h </w:instrText>
      </w:r>
      <w:r w:rsidR="0056698A">
        <w:fldChar w:fldCharType="separate"/>
      </w:r>
      <w:r w:rsidR="00244644">
        <w:t>(c)</w:t>
      </w:r>
      <w:r w:rsidR="0056698A">
        <w:fldChar w:fldCharType="end"/>
      </w:r>
      <w:r>
        <w:t xml:space="preserve"> that is due </w:t>
      </w:r>
      <w:r w:rsidR="00F60443">
        <w:t>to a Project Co Act or Omission</w:t>
      </w:r>
      <w:r w:rsidR="00821D7F">
        <w:t>;</w:t>
      </w:r>
    </w:p>
    <w:p w:rsidR="00821D7F" w:rsidRPr="00CD6276" w:rsidRDefault="00821D7F" w:rsidP="00167340">
      <w:pPr>
        <w:pStyle w:val="DefinitionNum2"/>
      </w:pPr>
      <w:r w:rsidRPr="00CD6276">
        <w:t>legal action being taken, or any review or revocation of, or change to:</w:t>
      </w:r>
    </w:p>
    <w:p w:rsidR="00821D7F" w:rsidRPr="00CD6276" w:rsidRDefault="00821D7F" w:rsidP="00167340">
      <w:pPr>
        <w:pStyle w:val="DefinitionNum3"/>
      </w:pPr>
      <w:r w:rsidRPr="00CD6276">
        <w:t>any further or secondary Approval that relates to or forms part of a State Approval (other than as contemplated in paragraph (c)) or any amendment to a State Approval of a type referred to in clause</w:t>
      </w:r>
      <w:r w:rsidR="001748DC">
        <w:t xml:space="preserve"> </w:t>
      </w:r>
      <w:r w:rsidR="001748DC">
        <w:fldChar w:fldCharType="begin"/>
      </w:r>
      <w:r w:rsidR="001748DC">
        <w:instrText xml:space="preserve"> REF _Ref461111216 \r \h </w:instrText>
      </w:r>
      <w:r w:rsidR="001748DC">
        <w:fldChar w:fldCharType="separate"/>
      </w:r>
      <w:r w:rsidR="00244644">
        <w:t>6.1(b)</w:t>
      </w:r>
      <w:r w:rsidR="001748DC">
        <w:fldChar w:fldCharType="end"/>
      </w:r>
      <w:r w:rsidRPr="00CD6276">
        <w:t>; or</w:t>
      </w:r>
    </w:p>
    <w:p w:rsidR="00821D7F" w:rsidRPr="00CD6276" w:rsidRDefault="00821D7F" w:rsidP="001939B6">
      <w:pPr>
        <w:pStyle w:val="DefinitionNum3"/>
      </w:pPr>
      <w:r w:rsidRPr="00CD6276">
        <w:t>a State Approval or any further or secondary Approval due to:</w:t>
      </w:r>
    </w:p>
    <w:p w:rsidR="00096A52" w:rsidRDefault="00821D7F" w:rsidP="00167340">
      <w:pPr>
        <w:pStyle w:val="DefinitionNum4"/>
      </w:pPr>
      <w:r w:rsidRPr="00CD6276">
        <w:t>a</w:t>
      </w:r>
      <w:r w:rsidR="00897742">
        <w:t xml:space="preserve"> Project Co</w:t>
      </w:r>
      <w:r w:rsidRPr="00CD6276">
        <w:t xml:space="preserve"> </w:t>
      </w:r>
      <w:r w:rsidR="00897742">
        <w:t>A</w:t>
      </w:r>
      <w:r w:rsidRPr="00CD6276">
        <w:t xml:space="preserve">ct or </w:t>
      </w:r>
      <w:r w:rsidR="00897742">
        <w:t>O</w:t>
      </w:r>
      <w:r w:rsidRPr="00CD6276">
        <w:t>mission</w:t>
      </w:r>
      <w:r w:rsidR="00096A52">
        <w:t>;</w:t>
      </w:r>
    </w:p>
    <w:p w:rsidR="00821D7F" w:rsidRPr="00CD6276" w:rsidRDefault="00821D7F" w:rsidP="00167340">
      <w:pPr>
        <w:pStyle w:val="DefinitionNum4"/>
      </w:pPr>
      <w:r w:rsidRPr="00CD6276">
        <w:lastRenderedPageBreak/>
        <w:t>a change to the design or delivery methodology in relation to the Project or the Project Assets</w:t>
      </w:r>
      <w:r w:rsidR="00C85D00">
        <w:t xml:space="preserve"> </w:t>
      </w:r>
      <w:r w:rsidR="00C85D00" w:rsidRPr="006013B3">
        <w:rPr>
          <w:highlight w:val="yellow"/>
        </w:rPr>
        <w:t xml:space="preserve">(other than where this is </w:t>
      </w:r>
      <w:r w:rsidR="00570086" w:rsidRPr="006013B3">
        <w:rPr>
          <w:highlight w:val="yellow"/>
        </w:rPr>
        <w:t xml:space="preserve">due to a State </w:t>
      </w:r>
      <w:r w:rsidR="00765965" w:rsidRPr="006013B3">
        <w:rPr>
          <w:highlight w:val="yellow"/>
        </w:rPr>
        <w:t xml:space="preserve">Initiated </w:t>
      </w:r>
      <w:r w:rsidR="00570086" w:rsidRPr="006013B3">
        <w:rPr>
          <w:highlight w:val="yellow"/>
        </w:rPr>
        <w:t>Modification)</w:t>
      </w:r>
      <w:r w:rsidRPr="00CD6276">
        <w:t>; or</w:t>
      </w:r>
    </w:p>
    <w:p w:rsidR="00B545E4" w:rsidRPr="00CD6276" w:rsidRDefault="00821D7F" w:rsidP="00167340">
      <w:pPr>
        <w:pStyle w:val="DefinitionNum4"/>
      </w:pPr>
      <w:r w:rsidRPr="00CD6276">
        <w:t>a failure by Project Co or any Project Co Associate to comply with any Law</w:t>
      </w:r>
      <w:r w:rsidR="00B545E4" w:rsidRPr="00CD6276">
        <w:t>; or</w:t>
      </w:r>
    </w:p>
    <w:p w:rsidR="00821D7F" w:rsidRPr="001F1FB1" w:rsidRDefault="00B545E4" w:rsidP="00167340">
      <w:pPr>
        <w:pStyle w:val="DefinitionNum2"/>
      </w:pPr>
      <w:r w:rsidRPr="001F1FB1">
        <w:rPr>
          <w:highlight w:val="yellow"/>
        </w:rPr>
        <w:t>[</w:t>
      </w:r>
      <w:r w:rsidR="00E02365">
        <w:rPr>
          <w:highlight w:val="yellow"/>
        </w:rPr>
        <w:t>#</w:t>
      </w:r>
      <w:r w:rsidRPr="001F1FB1">
        <w:rPr>
          <w:highlight w:val="yellow"/>
        </w:rPr>
        <w:t>]</w:t>
      </w:r>
      <w:r w:rsidR="00861A0E">
        <w:t>.</w:t>
      </w:r>
    </w:p>
    <w:p w:rsidR="006064B8" w:rsidRPr="00796EE4" w:rsidRDefault="006064B8" w:rsidP="00CD6276">
      <w:pPr>
        <w:pStyle w:val="IndentParaLevel1"/>
      </w:pPr>
      <w:r w:rsidRPr="00CD6276">
        <w:rPr>
          <w:b/>
          <w:i/>
          <w:highlight w:val="yellow"/>
        </w:rPr>
        <w:t xml:space="preserve">[Note: To be </w:t>
      </w:r>
      <w:r w:rsidR="00391EBB" w:rsidRPr="00CD6276">
        <w:rPr>
          <w:b/>
          <w:i/>
          <w:highlight w:val="yellow"/>
        </w:rPr>
        <w:t>amended</w:t>
      </w:r>
      <w:r w:rsidRPr="00CD6276">
        <w:rPr>
          <w:b/>
          <w:i/>
          <w:highlight w:val="yellow"/>
        </w:rPr>
        <w:t xml:space="preserve"> on a project specific basis.]</w:t>
      </w:r>
    </w:p>
    <w:p w:rsidR="00EE384E" w:rsidRDefault="00B378C5" w:rsidP="00167340">
      <w:pPr>
        <w:pStyle w:val="Definition"/>
      </w:pPr>
      <w:r w:rsidRPr="00B505A1">
        <w:rPr>
          <w:b/>
        </w:rPr>
        <w:t>State Associate</w:t>
      </w:r>
      <w:r>
        <w:t xml:space="preserve"> means</w:t>
      </w:r>
      <w:r w:rsidR="00B505A1">
        <w:t xml:space="preserve"> each of the following persons</w:t>
      </w:r>
      <w:r w:rsidR="00EE384E">
        <w:t>:</w:t>
      </w:r>
    </w:p>
    <w:p w:rsidR="005970B1" w:rsidRDefault="005970B1" w:rsidP="00167340">
      <w:pPr>
        <w:pStyle w:val="DefinitionNum2"/>
      </w:pPr>
      <w:r>
        <w:t>any</w:t>
      </w:r>
      <w:r w:rsidR="00B505A1">
        <w:t xml:space="preserve"> </w:t>
      </w:r>
      <w:bookmarkStart w:id="86" w:name="_Ref475467879"/>
      <w:r>
        <w:t>Associate of the State</w:t>
      </w:r>
      <w:bookmarkEnd w:id="86"/>
      <w:r w:rsidR="00B505A1">
        <w:t>;</w:t>
      </w:r>
    </w:p>
    <w:p w:rsidR="005970B1" w:rsidRDefault="00F41F51" w:rsidP="00167340">
      <w:pPr>
        <w:pStyle w:val="DefinitionNum2"/>
      </w:pPr>
      <w:r>
        <w:t xml:space="preserve">the </w:t>
      </w:r>
      <w:r w:rsidR="005970B1">
        <w:t>State Representative;</w:t>
      </w:r>
      <w:r w:rsidR="003475EE">
        <w:t xml:space="preserve"> and</w:t>
      </w:r>
    </w:p>
    <w:p w:rsidR="005970B1" w:rsidRDefault="005970B1" w:rsidP="00167340">
      <w:pPr>
        <w:pStyle w:val="DefinitionNum2"/>
      </w:pPr>
      <w:bookmarkStart w:id="87" w:name="_Ref475467882"/>
      <w:r w:rsidRPr="00F443CD">
        <w:t>any o</w:t>
      </w:r>
      <w:r w:rsidRPr="00E728A1">
        <w:t>ther</w:t>
      </w:r>
      <w:r>
        <w:t xml:space="preserve"> person to whom the State delegates a right, power, function or duty </w:t>
      </w:r>
      <w:r w:rsidR="009D1EB1">
        <w:t>in accordance with</w:t>
      </w:r>
      <w:r w:rsidR="00A960E1">
        <w:t xml:space="preserve"> </w:t>
      </w:r>
      <w:r>
        <w:t>a State Project Document,</w:t>
      </w:r>
      <w:bookmarkEnd w:id="87"/>
    </w:p>
    <w:p w:rsidR="00B378C5" w:rsidRDefault="00B378C5" w:rsidP="00167340">
      <w:pPr>
        <w:pStyle w:val="IndentParaLevel1"/>
      </w:pPr>
      <w:r>
        <w:t>and their respective Associates,</w:t>
      </w:r>
      <w:r w:rsidRPr="00AA4791">
        <w:t xml:space="preserve"> </w:t>
      </w:r>
      <w:r>
        <w:t xml:space="preserve">each </w:t>
      </w:r>
      <w:r w:rsidR="00844EB8">
        <w:t xml:space="preserve">only </w:t>
      </w:r>
      <w:r w:rsidR="00B957D1">
        <w:t xml:space="preserve">when </w:t>
      </w:r>
      <w:r w:rsidRPr="00981631">
        <w:t>acting in connection with the Project,</w:t>
      </w:r>
      <w:r w:rsidRPr="00F443CD">
        <w:t xml:space="preserve"> </w:t>
      </w:r>
      <w:r>
        <w:t>but does not include:</w:t>
      </w:r>
    </w:p>
    <w:p w:rsidR="00B378C5" w:rsidRDefault="00B378C5" w:rsidP="00167340">
      <w:pPr>
        <w:pStyle w:val="DefinitionNum2"/>
      </w:pPr>
      <w:r w:rsidRPr="00E728A1">
        <w:t>Project Co</w:t>
      </w:r>
      <w:r>
        <w:t xml:space="preserve"> or any Project Co Associate;</w:t>
      </w:r>
    </w:p>
    <w:p w:rsidR="00007656" w:rsidRDefault="00007656" w:rsidP="00167340">
      <w:pPr>
        <w:pStyle w:val="DefinitionNum2"/>
      </w:pPr>
      <w:r>
        <w:t>any Interface Party when undertaking Interface Works;</w:t>
      </w:r>
    </w:p>
    <w:p w:rsidR="00B378C5" w:rsidRDefault="00B378C5" w:rsidP="00167340">
      <w:pPr>
        <w:pStyle w:val="DefinitionNum2"/>
      </w:pPr>
      <w:r>
        <w:t>any Utility provider or</w:t>
      </w:r>
      <w:r w:rsidR="00A04F6F">
        <w:t xml:space="preserve"> any of</w:t>
      </w:r>
      <w:r>
        <w:t xml:space="preserve"> its Associates acting in connection with the Project</w:t>
      </w:r>
      <w:r w:rsidR="0093755E">
        <w:t>;</w:t>
      </w:r>
    </w:p>
    <w:p w:rsidR="00B378C5" w:rsidRDefault="00B378C5" w:rsidP="00167340">
      <w:pPr>
        <w:pStyle w:val="DefinitionNum2"/>
      </w:pPr>
      <w:r>
        <w:t xml:space="preserve">the Independent Reviewer, the </w:t>
      </w:r>
      <w:r w:rsidRPr="00BF5C9A">
        <w:t>Handover Reviewer</w:t>
      </w:r>
      <w:r>
        <w:t xml:space="preserve"> (acting in those capacities), or any of their respective Associates acting in connection with the Project; or</w:t>
      </w:r>
    </w:p>
    <w:p w:rsidR="00B378C5" w:rsidRDefault="00B378C5" w:rsidP="00167340">
      <w:pPr>
        <w:pStyle w:val="DefinitionNum2"/>
      </w:pPr>
      <w:r>
        <w:t xml:space="preserve">any </w:t>
      </w:r>
      <w:r w:rsidR="00B615CF">
        <w:t>Site Information Report Provider</w:t>
      </w:r>
      <w:r w:rsidR="00A04F6F">
        <w:t xml:space="preserve"> or any of its Associates acting in connection with the Project</w:t>
      </w:r>
      <w:r>
        <w:t>.</w:t>
      </w:r>
    </w:p>
    <w:p w:rsidR="00547289" w:rsidRPr="0005436D" w:rsidRDefault="00547289" w:rsidP="00167340">
      <w:pPr>
        <w:pStyle w:val="Definition"/>
      </w:pPr>
      <w:r>
        <w:rPr>
          <w:b/>
        </w:rPr>
        <w:t>State Audit</w:t>
      </w:r>
      <w:r>
        <w:t xml:space="preserve"> has the meaning given in clause </w:t>
      </w:r>
      <w:r>
        <w:fldChar w:fldCharType="begin"/>
      </w:r>
      <w:r>
        <w:instrText xml:space="preserve"> REF _Ref467069265 \w \h </w:instrText>
      </w:r>
      <w:r>
        <w:fldChar w:fldCharType="separate"/>
      </w:r>
      <w:r w:rsidR="00244644">
        <w:t>15.3(a)</w:t>
      </w:r>
      <w:r>
        <w:fldChar w:fldCharType="end"/>
      </w:r>
      <w:r>
        <w:t>.</w:t>
      </w:r>
    </w:p>
    <w:p w:rsidR="003E346E" w:rsidRPr="00AD527F" w:rsidRDefault="003E346E" w:rsidP="003E346E">
      <w:pPr>
        <w:pStyle w:val="Definition"/>
      </w:pPr>
      <w:r w:rsidRPr="00AD527F">
        <w:rPr>
          <w:b/>
        </w:rPr>
        <w:t xml:space="preserve">State </w:t>
      </w:r>
      <w:r>
        <w:rPr>
          <w:b/>
        </w:rPr>
        <w:t xml:space="preserve">Concurrent </w:t>
      </w:r>
      <w:r w:rsidRPr="00AD527F">
        <w:rPr>
          <w:b/>
        </w:rPr>
        <w:t>Event</w:t>
      </w:r>
      <w:r>
        <w:t xml:space="preserve"> has the meaning given in clause</w:t>
      </w:r>
      <w:r w:rsidR="00F842CB">
        <w:t xml:space="preserve"> </w:t>
      </w:r>
      <w:r w:rsidR="00F842CB">
        <w:fldChar w:fldCharType="begin"/>
      </w:r>
      <w:r w:rsidR="00F842CB">
        <w:instrText xml:space="preserve"> REF _Ref507670217 \w \h </w:instrText>
      </w:r>
      <w:r w:rsidR="00F842CB">
        <w:fldChar w:fldCharType="separate"/>
      </w:r>
      <w:r w:rsidR="00244644">
        <w:t>26.14(b)(i)</w:t>
      </w:r>
      <w:r w:rsidR="00F842CB">
        <w:fldChar w:fldCharType="end"/>
      </w:r>
      <w:r>
        <w:t>.</w:t>
      </w:r>
    </w:p>
    <w:p w:rsidR="00426DC5" w:rsidRPr="003172FA" w:rsidRDefault="00426DC5" w:rsidP="00167340">
      <w:pPr>
        <w:pStyle w:val="Definition"/>
      </w:pPr>
      <w:r w:rsidRPr="00167340">
        <w:rPr>
          <w:b/>
        </w:rPr>
        <w:t>State Contribution</w:t>
      </w:r>
      <w:r w:rsidRPr="002D147C">
        <w:t xml:space="preserve"> means an amount equal to</w:t>
      </w:r>
      <w:r>
        <w:t xml:space="preserve"> $</w:t>
      </w:r>
      <w:r w:rsidR="00513B4D">
        <w:t>[</w:t>
      </w:r>
      <w:r w:rsidR="00513B4D" w:rsidRPr="00796EE4">
        <w:rPr>
          <w:highlight w:val="yellow"/>
        </w:rPr>
        <w:t>Insert</w:t>
      </w:r>
      <w:r w:rsidR="00513B4D">
        <w:t>]</w:t>
      </w:r>
      <w:r w:rsidRPr="003172FA">
        <w:t>.</w:t>
      </w:r>
      <w:r w:rsidR="00EE384E">
        <w:t xml:space="preserve"> </w:t>
      </w:r>
      <w:r w:rsidR="00513B4D" w:rsidRPr="00167340">
        <w:rPr>
          <w:b/>
          <w:i/>
        </w:rPr>
        <w:t>[</w:t>
      </w:r>
      <w:r w:rsidR="00513B4D" w:rsidRPr="00167340">
        <w:rPr>
          <w:b/>
          <w:i/>
          <w:highlight w:val="yellow"/>
        </w:rPr>
        <w:t>Note: To be included on a project specific basis.</w:t>
      </w:r>
      <w:r w:rsidR="00513B4D" w:rsidRPr="00167340">
        <w:rPr>
          <w:b/>
          <w:i/>
        </w:rPr>
        <w:t>]</w:t>
      </w:r>
    </w:p>
    <w:p w:rsidR="00426DC5" w:rsidRPr="004A26C6" w:rsidRDefault="00426DC5" w:rsidP="00167340">
      <w:pPr>
        <w:pStyle w:val="Definition"/>
      </w:pPr>
      <w:r>
        <w:rPr>
          <w:b/>
        </w:rPr>
        <w:t>State</w:t>
      </w:r>
      <w:r w:rsidRPr="004A26C6">
        <w:rPr>
          <w:b/>
        </w:rPr>
        <w:t xml:space="preserve"> Contribution Notice</w:t>
      </w:r>
      <w:r w:rsidRPr="004A26C6">
        <w:t xml:space="preserve"> has the meaning given in clause </w:t>
      </w:r>
      <w:r w:rsidRPr="004A26C6">
        <w:fldChar w:fldCharType="begin"/>
      </w:r>
      <w:r w:rsidRPr="004A26C6">
        <w:instrText xml:space="preserve"> REF _Ref407011995 \w \h </w:instrText>
      </w:r>
      <w:r>
        <w:instrText xml:space="preserve"> \* MERGEFORMAT </w:instrText>
      </w:r>
      <w:r w:rsidRPr="004A26C6">
        <w:fldChar w:fldCharType="separate"/>
      </w:r>
      <w:r w:rsidR="00244644">
        <w:t>33.2(a)</w:t>
      </w:r>
      <w:r w:rsidRPr="004A26C6">
        <w:fldChar w:fldCharType="end"/>
      </w:r>
      <w:r w:rsidRPr="004A26C6">
        <w:t>.</w:t>
      </w:r>
    </w:p>
    <w:p w:rsidR="00426DC5" w:rsidRPr="004A26C6" w:rsidRDefault="00426DC5" w:rsidP="00167340">
      <w:pPr>
        <w:pStyle w:val="Definition"/>
      </w:pPr>
      <w:r>
        <w:rPr>
          <w:b/>
        </w:rPr>
        <w:t>State</w:t>
      </w:r>
      <w:r w:rsidRPr="004A26C6">
        <w:rPr>
          <w:b/>
        </w:rPr>
        <w:t xml:space="preserve"> Cure Notice</w:t>
      </w:r>
      <w:r w:rsidRPr="00796EE4">
        <w:t xml:space="preserve"> </w:t>
      </w:r>
      <w:r w:rsidRPr="006B6F47">
        <w:t xml:space="preserve">has the meaning given in the </w:t>
      </w:r>
      <w:r>
        <w:t>D&amp;C Contractor</w:t>
      </w:r>
      <w:r w:rsidRPr="006B6F47">
        <w:t xml:space="preserve"> Direct Deed or the </w:t>
      </w:r>
      <w:r>
        <w:t>Services Contractor</w:t>
      </w:r>
      <w:r w:rsidRPr="006B6F47">
        <w:t xml:space="preserve"> Direct Deed as applicable.</w:t>
      </w:r>
    </w:p>
    <w:p w:rsidR="008E60C4" w:rsidRDefault="005F790E" w:rsidP="00167340">
      <w:pPr>
        <w:pStyle w:val="Definition"/>
      </w:pPr>
      <w:r>
        <w:rPr>
          <w:b/>
        </w:rPr>
        <w:t>State Initiated Modification</w:t>
      </w:r>
      <w:r w:rsidRPr="00796EE4">
        <w:t xml:space="preserve"> </w:t>
      </w:r>
      <w:r>
        <w:t>means</w:t>
      </w:r>
      <w:r w:rsidR="008E60C4">
        <w:t>:</w:t>
      </w:r>
    </w:p>
    <w:p w:rsidR="00270154" w:rsidRPr="004C0939" w:rsidRDefault="00270154" w:rsidP="00167340">
      <w:pPr>
        <w:pStyle w:val="DefinitionNum2"/>
      </w:pPr>
      <w:r>
        <w:t>those Change Compensation Events listed in clause</w:t>
      </w:r>
      <w:r w:rsidRPr="004C0939">
        <w:t xml:space="preserve"> </w:t>
      </w:r>
      <w:r w:rsidR="00922F61">
        <w:fldChar w:fldCharType="begin"/>
      </w:r>
      <w:r w:rsidR="00922F61">
        <w:instrText xml:space="preserve"> REF _Ref506907240 \w \h </w:instrText>
      </w:r>
      <w:r w:rsidR="00922F61">
        <w:fldChar w:fldCharType="separate"/>
      </w:r>
      <w:r w:rsidR="00244644">
        <w:t>35.2(a)</w:t>
      </w:r>
      <w:r w:rsidR="00922F61">
        <w:fldChar w:fldCharType="end"/>
      </w:r>
      <w:r>
        <w:t xml:space="preserve"> </w:t>
      </w:r>
      <w:r w:rsidRPr="004C0939">
        <w:t>in respect of which the State issues a Modification Order; and</w:t>
      </w:r>
    </w:p>
    <w:p w:rsidR="00670170" w:rsidRDefault="00270154" w:rsidP="00167340">
      <w:pPr>
        <w:pStyle w:val="DefinitionNum2"/>
      </w:pPr>
      <w:r>
        <w:t xml:space="preserve">a </w:t>
      </w:r>
      <w:r w:rsidR="00670170">
        <w:t xml:space="preserve">Modification </w:t>
      </w:r>
      <w:r w:rsidR="00DB4130">
        <w:t xml:space="preserve">which is the subject of a direction by the State </w:t>
      </w:r>
      <w:r w:rsidR="008E60C4">
        <w:t xml:space="preserve">in </w:t>
      </w:r>
      <w:r w:rsidR="00E15226">
        <w:t xml:space="preserve">respect of which the State issues a Modification Order </w:t>
      </w:r>
      <w:r w:rsidR="00DB4130">
        <w:t>under</w:t>
      </w:r>
      <w:r w:rsidR="008E60C4">
        <w:t xml:space="preserve"> clause </w:t>
      </w:r>
      <w:r w:rsidR="00A94A56">
        <w:fldChar w:fldCharType="begin"/>
      </w:r>
      <w:r w:rsidR="00A94A56">
        <w:instrText xml:space="preserve"> REF _Ref468360882 \r \h </w:instrText>
      </w:r>
      <w:r w:rsidR="00A94A56">
        <w:fldChar w:fldCharType="separate"/>
      </w:r>
      <w:r w:rsidR="00244644">
        <w:t>35.5</w:t>
      </w:r>
      <w:r w:rsidR="00A94A56">
        <w:fldChar w:fldCharType="end"/>
      </w:r>
      <w:r w:rsidR="000D453F">
        <w:t>.</w:t>
      </w:r>
    </w:p>
    <w:p w:rsidR="004632B3" w:rsidRPr="002E090F" w:rsidRDefault="004632B3" w:rsidP="00167340">
      <w:pPr>
        <w:pStyle w:val="Definition"/>
        <w:rPr>
          <w:rFonts w:eastAsia="SimSun"/>
        </w:rPr>
      </w:pPr>
      <w:r>
        <w:rPr>
          <w:rFonts w:eastAsia="SimSun"/>
          <w:b/>
        </w:rPr>
        <w:t>State Insurance Breach</w:t>
      </w:r>
      <w:r>
        <w:rPr>
          <w:rFonts w:eastAsia="SimSun"/>
        </w:rPr>
        <w:t xml:space="preserve"> means the extent to which an Insurance fails to respond</w:t>
      </w:r>
      <w:r w:rsidR="00457664">
        <w:rPr>
          <w:rFonts w:eastAsia="SimSun"/>
        </w:rPr>
        <w:t>,</w:t>
      </w:r>
      <w:r>
        <w:rPr>
          <w:rFonts w:eastAsia="SimSun"/>
        </w:rPr>
        <w:t xml:space="preserve"> in accordance with its terms</w:t>
      </w:r>
      <w:r w:rsidR="00457664">
        <w:rPr>
          <w:rFonts w:eastAsia="SimSun"/>
        </w:rPr>
        <w:t>,</w:t>
      </w:r>
      <w:r>
        <w:rPr>
          <w:rFonts w:eastAsia="SimSun"/>
        </w:rPr>
        <w:t xml:space="preserve"> to an event</w:t>
      </w:r>
      <w:r w:rsidR="00457664">
        <w:rPr>
          <w:rFonts w:eastAsia="SimSun"/>
        </w:rPr>
        <w:t xml:space="preserve"> or risk</w:t>
      </w:r>
      <w:r>
        <w:rPr>
          <w:rFonts w:eastAsia="SimSun"/>
        </w:rPr>
        <w:t xml:space="preserve"> which </w:t>
      </w:r>
      <w:r w:rsidR="001F0E9D">
        <w:rPr>
          <w:rFonts w:eastAsia="SimSun"/>
        </w:rPr>
        <w:t xml:space="preserve">would otherwise have been the subject </w:t>
      </w:r>
      <w:r>
        <w:rPr>
          <w:rFonts w:eastAsia="SimSun"/>
        </w:rPr>
        <w:t xml:space="preserve">of coverage under that Insurance, </w:t>
      </w:r>
      <w:r w:rsidR="00F41F51">
        <w:rPr>
          <w:rFonts w:eastAsia="SimSun"/>
        </w:rPr>
        <w:t>due to</w:t>
      </w:r>
      <w:r w:rsidR="001F0E9D">
        <w:rPr>
          <w:rFonts w:eastAsia="SimSun"/>
        </w:rPr>
        <w:t>:</w:t>
      </w:r>
    </w:p>
    <w:p w:rsidR="00E154CF" w:rsidRPr="00E154CF" w:rsidRDefault="00E154CF" w:rsidP="00167340">
      <w:pPr>
        <w:pStyle w:val="DefinitionNum2"/>
        <w:rPr>
          <w:rFonts w:eastAsia="SimSun"/>
        </w:rPr>
      </w:pPr>
      <w:r w:rsidRPr="006A5AE5">
        <w:rPr>
          <w:rFonts w:eastAsia="SimSun"/>
        </w:rPr>
        <w:lastRenderedPageBreak/>
        <w:t>a breach of:</w:t>
      </w:r>
    </w:p>
    <w:p w:rsidR="004632B3" w:rsidRPr="002E090F" w:rsidRDefault="004632B3" w:rsidP="00167340">
      <w:pPr>
        <w:pStyle w:val="DefinitionNum3"/>
        <w:rPr>
          <w:rFonts w:eastAsia="SimSun"/>
        </w:rPr>
      </w:pPr>
      <w:r>
        <w:rPr>
          <w:rFonts w:eastAsia="SimSun"/>
        </w:rPr>
        <w:t xml:space="preserve">a State Project Document; or </w:t>
      </w:r>
    </w:p>
    <w:p w:rsidR="004632B3" w:rsidRPr="002E090F" w:rsidRDefault="004632B3" w:rsidP="00167340">
      <w:pPr>
        <w:pStyle w:val="DefinitionNum3"/>
        <w:rPr>
          <w:rFonts w:eastAsia="SimSun"/>
        </w:rPr>
      </w:pPr>
      <w:r>
        <w:rPr>
          <w:rFonts w:eastAsia="SimSun"/>
        </w:rPr>
        <w:t>the relevant Insurance policy,</w:t>
      </w:r>
    </w:p>
    <w:p w:rsidR="00E154CF" w:rsidRPr="002E090F" w:rsidRDefault="007D479F" w:rsidP="006A5AE5">
      <w:pPr>
        <w:pStyle w:val="IndentParaLevel2"/>
        <w:rPr>
          <w:rFonts w:eastAsia="SimSun"/>
        </w:rPr>
      </w:pPr>
      <w:r>
        <w:rPr>
          <w:rFonts w:eastAsia="SimSun"/>
        </w:rPr>
        <w:t>by the State or a</w:t>
      </w:r>
      <w:r w:rsidR="00EB5D0D">
        <w:rPr>
          <w:rFonts w:eastAsia="SimSun"/>
        </w:rPr>
        <w:t xml:space="preserve"> State </w:t>
      </w:r>
      <w:r w:rsidR="00E50C5E">
        <w:rPr>
          <w:rFonts w:eastAsia="SimSun"/>
        </w:rPr>
        <w:t>Associate</w:t>
      </w:r>
      <w:r w:rsidR="00E154CF">
        <w:rPr>
          <w:rFonts w:eastAsia="SimSun"/>
        </w:rPr>
        <w:t>;</w:t>
      </w:r>
      <w:r w:rsidR="00796EE4">
        <w:rPr>
          <w:rFonts w:eastAsia="SimSun"/>
        </w:rPr>
        <w:t xml:space="preserve"> or</w:t>
      </w:r>
    </w:p>
    <w:p w:rsidR="004632B3" w:rsidRPr="002E090F" w:rsidRDefault="001F0E9D" w:rsidP="00167340">
      <w:pPr>
        <w:pStyle w:val="DefinitionNum2"/>
        <w:rPr>
          <w:rFonts w:eastAsia="SimSun"/>
        </w:rPr>
      </w:pPr>
      <w:r>
        <w:rPr>
          <w:rFonts w:eastAsia="SimSun"/>
        </w:rPr>
        <w:t>conduct of the State or a State Associate which is an exclusion under the relevant Insurance</w:t>
      </w:r>
      <w:r w:rsidR="00E50C5E">
        <w:rPr>
          <w:rFonts w:eastAsia="SimSun"/>
        </w:rPr>
        <w:t>.</w:t>
      </w:r>
    </w:p>
    <w:p w:rsidR="000D453F" w:rsidRDefault="000D453F" w:rsidP="00167340">
      <w:pPr>
        <w:pStyle w:val="Definition"/>
      </w:pPr>
      <w:r w:rsidRPr="00AD527F">
        <w:rPr>
          <w:b/>
        </w:rPr>
        <w:t>State IP</w:t>
      </w:r>
      <w:r>
        <w:t xml:space="preserve"> has the meaning given in the Intellectual Property Schedule.</w:t>
      </w:r>
    </w:p>
    <w:p w:rsidR="00426DC5" w:rsidRPr="006B4CAD" w:rsidRDefault="00426DC5" w:rsidP="00167340">
      <w:pPr>
        <w:pStyle w:val="Definition"/>
      </w:pPr>
      <w:r>
        <w:rPr>
          <w:b/>
        </w:rPr>
        <w:t>State</w:t>
      </w:r>
      <w:r w:rsidRPr="00D3510A">
        <w:rPr>
          <w:b/>
        </w:rPr>
        <w:t xml:space="preserve"> Project Documents</w:t>
      </w:r>
      <w:r w:rsidRPr="006B4CAD">
        <w:t xml:space="preserve"> means those Project Documents to which the </w:t>
      </w:r>
      <w:r>
        <w:t>State</w:t>
      </w:r>
      <w:r w:rsidRPr="006B4CAD">
        <w:t xml:space="preserve"> is a party.</w:t>
      </w:r>
    </w:p>
    <w:p w:rsidR="00426DC5" w:rsidRPr="009D61D8" w:rsidRDefault="00426DC5" w:rsidP="00167340">
      <w:pPr>
        <w:pStyle w:val="Definition"/>
      </w:pPr>
      <w:r>
        <w:rPr>
          <w:b/>
        </w:rPr>
        <w:t>State</w:t>
      </w:r>
      <w:r w:rsidRPr="00D3510A">
        <w:rPr>
          <w:b/>
        </w:rPr>
        <w:t xml:space="preserve"> Representative</w:t>
      </w:r>
      <w:r>
        <w:t xml:space="preserve"> means the person identified as such in the Contract Particulars.</w:t>
      </w:r>
    </w:p>
    <w:p w:rsidR="00426DC5" w:rsidRDefault="00426DC5" w:rsidP="00167340">
      <w:pPr>
        <w:pStyle w:val="Definition"/>
      </w:pPr>
      <w:r>
        <w:rPr>
          <w:b/>
        </w:rPr>
        <w:t>State</w:t>
      </w:r>
      <w:r w:rsidRPr="00D3510A">
        <w:rPr>
          <w:b/>
        </w:rPr>
        <w:t xml:space="preserve"> Security</w:t>
      </w:r>
      <w:r w:rsidRPr="00D00F9E">
        <w:t xml:space="preserve"> means the document entitled </w:t>
      </w:r>
      <w:r w:rsidRPr="005F545B">
        <w:t>"</w:t>
      </w:r>
      <w:r>
        <w:t>[</w:t>
      </w:r>
      <w:r w:rsidR="00E02365">
        <w:rPr>
          <w:highlight w:val="yellow"/>
        </w:rPr>
        <w:t>#</w:t>
      </w:r>
      <w:r>
        <w:t>] - State</w:t>
      </w:r>
      <w:r w:rsidRPr="00D00F9E">
        <w:t xml:space="preserve"> Security" between the </w:t>
      </w:r>
      <w:r>
        <w:t>State and Project Co</w:t>
      </w:r>
      <w:r w:rsidRPr="00D00F9E">
        <w:t>.</w:t>
      </w:r>
    </w:p>
    <w:p w:rsidR="00426DC5" w:rsidRDefault="00426DC5" w:rsidP="00167340">
      <w:pPr>
        <w:pStyle w:val="Definition"/>
      </w:pPr>
      <w:r>
        <w:rPr>
          <w:b/>
        </w:rPr>
        <w:t>State</w:t>
      </w:r>
      <w:r w:rsidRPr="00D3510A">
        <w:rPr>
          <w:b/>
        </w:rPr>
        <w:t xml:space="preserve"> Share of Refinancing Gain</w:t>
      </w:r>
      <w:r w:rsidRPr="00D00F9E">
        <w:t xml:space="preserve"> </w:t>
      </w:r>
      <w:r>
        <w:t xml:space="preserve">has the meaning given in clause </w:t>
      </w:r>
      <w:r>
        <w:fldChar w:fldCharType="begin"/>
      </w:r>
      <w:r>
        <w:instrText xml:space="preserve"> REF _Ref359147788 \w \h  \* MERGEFORMAT </w:instrText>
      </w:r>
      <w:r>
        <w:fldChar w:fldCharType="separate"/>
      </w:r>
      <w:r w:rsidR="00244644">
        <w:t>37.4(b)</w:t>
      </w:r>
      <w:r>
        <w:fldChar w:fldCharType="end"/>
      </w:r>
      <w:r>
        <w:t>.</w:t>
      </w:r>
    </w:p>
    <w:p w:rsidR="00177B83" w:rsidRPr="00433A9A" w:rsidRDefault="00177B83" w:rsidP="00167340">
      <w:pPr>
        <w:pStyle w:val="Definition"/>
      </w:pPr>
      <w:r w:rsidRPr="0003134C">
        <w:rPr>
          <w:b/>
        </w:rPr>
        <w:t>Step-In Event</w:t>
      </w:r>
      <w:r>
        <w:t xml:space="preserve"> has the meaning given in clause</w:t>
      </w:r>
      <w:r w:rsidR="00690048">
        <w:t xml:space="preserve"> </w:t>
      </w:r>
      <w:r w:rsidR="00690048">
        <w:fldChar w:fldCharType="begin"/>
      </w:r>
      <w:r w:rsidR="00690048">
        <w:instrText xml:space="preserve"> REF _Ref407011099 \w \h </w:instrText>
      </w:r>
      <w:r w:rsidR="00690048">
        <w:fldChar w:fldCharType="separate"/>
      </w:r>
      <w:r w:rsidR="00244644">
        <w:t>38.2(a)</w:t>
      </w:r>
      <w:r w:rsidR="00690048">
        <w:fldChar w:fldCharType="end"/>
      </w:r>
      <w:r>
        <w:t>.</w:t>
      </w:r>
    </w:p>
    <w:p w:rsidR="0009284C" w:rsidRPr="0058069E" w:rsidRDefault="0009284C" w:rsidP="00167340">
      <w:pPr>
        <w:pStyle w:val="Definition"/>
        <w:rPr>
          <w:highlight w:val="yellow"/>
        </w:rPr>
      </w:pPr>
      <w:r w:rsidRPr="0020464F">
        <w:rPr>
          <w:b/>
        </w:rPr>
        <w:t>Sub-</w:t>
      </w:r>
      <w:r>
        <w:rPr>
          <w:b/>
        </w:rPr>
        <w:t>Independent Reviewer</w:t>
      </w:r>
      <w:r w:rsidRPr="0020464F">
        <w:rPr>
          <w:b/>
        </w:rPr>
        <w:t xml:space="preserve"> Deed of Appointment</w:t>
      </w:r>
      <w:r>
        <w:t xml:space="preserve"> means </w:t>
      </w:r>
      <w:r w:rsidRPr="0020464F">
        <w:rPr>
          <w:rFonts w:eastAsia="SimSun"/>
        </w:rPr>
        <w:t>the document entitled "</w:t>
      </w:r>
      <w:r>
        <w:t>[</w:t>
      </w:r>
      <w:r w:rsidR="00E02365">
        <w:rPr>
          <w:highlight w:val="yellow"/>
        </w:rPr>
        <w:t>#</w:t>
      </w:r>
      <w:r>
        <w:t>] -</w:t>
      </w:r>
      <w:r w:rsidRPr="0020464F">
        <w:rPr>
          <w:rFonts w:eastAsia="SimSun"/>
        </w:rPr>
        <w:t xml:space="preserve"> </w:t>
      </w:r>
      <w:r>
        <w:rPr>
          <w:rFonts w:eastAsia="SimSun"/>
        </w:rPr>
        <w:t>Sub-</w:t>
      </w:r>
      <w:r>
        <w:t xml:space="preserve">Independent Reviewer </w:t>
      </w:r>
      <w:r w:rsidRPr="0020464F">
        <w:rPr>
          <w:rFonts w:eastAsia="SimSun"/>
        </w:rPr>
        <w:t>Deed of Appointment"</w:t>
      </w:r>
      <w:r w:rsidRPr="006B4CAD">
        <w:t xml:space="preserve"> </w:t>
      </w:r>
      <w:r w:rsidRPr="0020464F">
        <w:rPr>
          <w:rFonts w:eastAsia="SimSun"/>
        </w:rPr>
        <w:t xml:space="preserve">between Project Co, the </w:t>
      </w:r>
      <w:r>
        <w:rPr>
          <w:rFonts w:eastAsia="SimSun"/>
        </w:rPr>
        <w:t>D&amp;C Contractor</w:t>
      </w:r>
      <w:r w:rsidRPr="0020464F">
        <w:rPr>
          <w:rFonts w:eastAsia="SimSun"/>
        </w:rPr>
        <w:t xml:space="preserve"> and </w:t>
      </w:r>
      <w:r w:rsidRPr="00A81F64">
        <w:rPr>
          <w:rFonts w:eastAsia="SimSun"/>
        </w:rPr>
        <w:t xml:space="preserve">the </w:t>
      </w:r>
      <w:r>
        <w:rPr>
          <w:rFonts w:eastAsia="SimSun"/>
        </w:rPr>
        <w:t>Independent Reviewer</w:t>
      </w:r>
      <w:r w:rsidRPr="00A81F64">
        <w:rPr>
          <w:rFonts w:eastAsia="SimSun"/>
        </w:rPr>
        <w:t xml:space="preserve"> as the </w:t>
      </w:r>
      <w:r w:rsidR="00B33CE4">
        <w:rPr>
          <w:rFonts w:eastAsia="SimSun"/>
        </w:rPr>
        <w:t>s</w:t>
      </w:r>
      <w:r w:rsidRPr="00A81F64">
        <w:rPr>
          <w:rFonts w:eastAsia="SimSun"/>
        </w:rPr>
        <w:t>ub-</w:t>
      </w:r>
      <w:r w:rsidR="00B33CE4">
        <w:rPr>
          <w:rFonts w:eastAsia="SimSun"/>
        </w:rPr>
        <w:t>i</w:t>
      </w:r>
      <w:r>
        <w:rPr>
          <w:rFonts w:eastAsia="SimSun"/>
        </w:rPr>
        <w:t xml:space="preserve">ndependent </w:t>
      </w:r>
      <w:r w:rsidR="00B33CE4">
        <w:rPr>
          <w:rFonts w:eastAsia="SimSun"/>
        </w:rPr>
        <w:t>r</w:t>
      </w:r>
      <w:r>
        <w:rPr>
          <w:rFonts w:eastAsia="SimSun"/>
        </w:rPr>
        <w:t>eviewer</w:t>
      </w:r>
      <w:r w:rsidRPr="0020464F">
        <w:rPr>
          <w:rFonts w:eastAsia="SimSun"/>
        </w:rPr>
        <w:t>.</w:t>
      </w:r>
    </w:p>
    <w:p w:rsidR="007A6456" w:rsidRDefault="003E4491" w:rsidP="00167340">
      <w:pPr>
        <w:pStyle w:val="Definition"/>
      </w:pPr>
      <w:r w:rsidRPr="00E80F66">
        <w:rPr>
          <w:b/>
        </w:rPr>
        <w:t>Subcontract</w:t>
      </w:r>
      <w:r w:rsidRPr="00796EE4">
        <w:t xml:space="preserve"> </w:t>
      </w:r>
      <w:r w:rsidRPr="00E80F66">
        <w:t xml:space="preserve">means an agreement </w:t>
      </w:r>
      <w:r>
        <w:t>which</w:t>
      </w:r>
      <w:r w:rsidR="007A6456">
        <w:t>:</w:t>
      </w:r>
    </w:p>
    <w:p w:rsidR="007A6456" w:rsidRDefault="003E4491" w:rsidP="00167340">
      <w:pPr>
        <w:pStyle w:val="DefinitionNum2"/>
      </w:pPr>
      <w:r>
        <w:t xml:space="preserve">Project Co </w:t>
      </w:r>
      <w:r w:rsidR="007A6456">
        <w:t xml:space="preserve">enters into with a Subcontractor; </w:t>
      </w:r>
      <w:r>
        <w:t>or</w:t>
      </w:r>
    </w:p>
    <w:p w:rsidR="007A6456" w:rsidRDefault="003E4491" w:rsidP="00167340">
      <w:pPr>
        <w:pStyle w:val="DefinitionNum2"/>
      </w:pPr>
      <w:r>
        <w:t>a Subcontractor enters into</w:t>
      </w:r>
      <w:r w:rsidR="007A6456">
        <w:t xml:space="preserve"> with another Subcontractor,</w:t>
      </w:r>
    </w:p>
    <w:p w:rsidR="00806CBA" w:rsidRDefault="00806CBA">
      <w:pPr>
        <w:pStyle w:val="IndentParaLevel1"/>
      </w:pPr>
      <w:r w:rsidRPr="002419DE">
        <w:t>in</w:t>
      </w:r>
      <w:r>
        <w:t xml:space="preserve"> connection with the Project</w:t>
      </w:r>
      <w:r w:rsidR="00B42DC8">
        <w:t xml:space="preserve"> </w:t>
      </w:r>
      <w:r w:rsidR="00B42DC8" w:rsidRPr="00B545E4">
        <w:t>Activities</w:t>
      </w:r>
      <w:r w:rsidRPr="00E80F66">
        <w:t>.</w:t>
      </w:r>
    </w:p>
    <w:p w:rsidR="00806CBA" w:rsidRPr="00030F7B" w:rsidRDefault="00806CBA" w:rsidP="00167340">
      <w:pPr>
        <w:pStyle w:val="Definition"/>
      </w:pPr>
      <w:r w:rsidRPr="00167340">
        <w:rPr>
          <w:b/>
        </w:rPr>
        <w:t>Subcontractor</w:t>
      </w:r>
      <w:r w:rsidRPr="00796EE4">
        <w:t xml:space="preserve"> </w:t>
      </w:r>
      <w:r w:rsidRPr="00030F7B">
        <w:t>means:</w:t>
      </w:r>
    </w:p>
    <w:p w:rsidR="00806CBA" w:rsidRPr="00030F7B" w:rsidRDefault="00806CBA" w:rsidP="00167340">
      <w:pPr>
        <w:pStyle w:val="DefinitionNum2"/>
      </w:pPr>
      <w:r w:rsidRPr="00030F7B">
        <w:t xml:space="preserve">any person who enters into a contract in connection with the Project Activities with Project Co or </w:t>
      </w:r>
      <w:r w:rsidR="00441930" w:rsidRPr="00030F7B">
        <w:t xml:space="preserve">any </w:t>
      </w:r>
      <w:r w:rsidR="00DD1154" w:rsidRPr="00030F7B">
        <w:t xml:space="preserve">Key </w:t>
      </w:r>
      <w:r w:rsidR="005B6968">
        <w:t>Subc</w:t>
      </w:r>
      <w:r w:rsidR="00DD1154" w:rsidRPr="00030F7B">
        <w:t>ontract</w:t>
      </w:r>
      <w:r w:rsidRPr="00030F7B">
        <w:t xml:space="preserve">or </w:t>
      </w:r>
      <w:r w:rsidR="00441930" w:rsidRPr="00030F7B">
        <w:t>or</w:t>
      </w:r>
      <w:r w:rsidRPr="00030F7B">
        <w:t xml:space="preserve"> Significant Subcontractor</w:t>
      </w:r>
      <w:r w:rsidR="00EA01BD">
        <w:t xml:space="preserve"> (a</w:t>
      </w:r>
      <w:r w:rsidR="00DA4B87">
        <w:t xml:space="preserve">nd includes the Key </w:t>
      </w:r>
      <w:r w:rsidR="005B6968">
        <w:t>Subc</w:t>
      </w:r>
      <w:r w:rsidR="00DA4B87">
        <w:t xml:space="preserve">ontractors, </w:t>
      </w:r>
      <w:r w:rsidR="00EA01BD">
        <w:t>Significant Subcontractors</w:t>
      </w:r>
      <w:r w:rsidR="00DA4B87">
        <w:t xml:space="preserve"> and Management Services Contractor</w:t>
      </w:r>
      <w:r w:rsidR="00EA01BD">
        <w:t>); and</w:t>
      </w:r>
    </w:p>
    <w:p w:rsidR="005341B9" w:rsidRPr="00030F7B" w:rsidRDefault="00D3510A" w:rsidP="00167340">
      <w:pPr>
        <w:pStyle w:val="DefinitionNum2"/>
      </w:pPr>
      <w:r w:rsidRPr="00030F7B">
        <w:t>for the purpose</w:t>
      </w:r>
      <w:r w:rsidR="005341B9" w:rsidRPr="00030F7B">
        <w:t>s</w:t>
      </w:r>
      <w:r w:rsidRPr="00030F7B">
        <w:t xml:space="preserve"> of</w:t>
      </w:r>
      <w:r w:rsidR="005341B9" w:rsidRPr="00030F7B">
        <w:t>:</w:t>
      </w:r>
    </w:p>
    <w:p w:rsidR="00EE384E" w:rsidRDefault="00D3510A" w:rsidP="00167340">
      <w:pPr>
        <w:pStyle w:val="DefinitionNum3"/>
      </w:pPr>
      <w:r w:rsidRPr="004F192E">
        <w:t xml:space="preserve">clauses </w:t>
      </w:r>
      <w:r w:rsidRPr="00CD6276">
        <w:fldChar w:fldCharType="begin"/>
      </w:r>
      <w:r w:rsidRPr="004F192E">
        <w:instrText xml:space="preserve"> REF _Ref372104561 \r \h </w:instrText>
      </w:r>
      <w:r w:rsidR="00E91CE8" w:rsidRPr="004F192E">
        <w:instrText xml:space="preserve"> \* MERGEFORMAT </w:instrText>
      </w:r>
      <w:r w:rsidRPr="00CD6276">
        <w:fldChar w:fldCharType="separate"/>
      </w:r>
      <w:r w:rsidR="00244644">
        <w:t>9.1</w:t>
      </w:r>
      <w:r w:rsidRPr="00CD6276">
        <w:fldChar w:fldCharType="end"/>
      </w:r>
      <w:r w:rsidR="00C316B5" w:rsidRPr="004F192E">
        <w:t>,</w:t>
      </w:r>
      <w:r w:rsidR="00E42BA3" w:rsidRPr="004F192E">
        <w:t xml:space="preserve"> </w:t>
      </w:r>
      <w:r w:rsidR="00D9494E" w:rsidRPr="00CD6276">
        <w:fldChar w:fldCharType="begin"/>
      </w:r>
      <w:r w:rsidR="00D9494E" w:rsidRPr="004F192E">
        <w:instrText xml:space="preserve"> REF _Ref473724671 \w \h </w:instrText>
      </w:r>
      <w:r w:rsidR="004F192E">
        <w:instrText xml:space="preserve"> \* MERGEFORMAT </w:instrText>
      </w:r>
      <w:r w:rsidR="00D9494E" w:rsidRPr="00CD6276">
        <w:fldChar w:fldCharType="separate"/>
      </w:r>
      <w:r w:rsidR="00244644">
        <w:t>9.5(b)</w:t>
      </w:r>
      <w:r w:rsidR="00D9494E" w:rsidRPr="00CD6276">
        <w:fldChar w:fldCharType="end"/>
      </w:r>
      <w:r w:rsidR="00FC2865" w:rsidRPr="004F192E">
        <w:t>,</w:t>
      </w:r>
      <w:r w:rsidR="00CF79D2" w:rsidRPr="004F192E">
        <w:t xml:space="preserve"> </w:t>
      </w:r>
      <w:r w:rsidR="00CF79D2" w:rsidRPr="00CD6276">
        <w:fldChar w:fldCharType="begin"/>
      </w:r>
      <w:r w:rsidR="00CF79D2" w:rsidRPr="004F192E">
        <w:instrText xml:space="preserve"> REF _Ref472493823 \w \h </w:instrText>
      </w:r>
      <w:r w:rsidR="004F192E">
        <w:instrText xml:space="preserve"> \* MERGEFORMAT </w:instrText>
      </w:r>
      <w:r w:rsidR="00CF79D2" w:rsidRPr="00CD6276">
        <w:fldChar w:fldCharType="separate"/>
      </w:r>
      <w:r w:rsidR="00244644">
        <w:t>9.5(c)</w:t>
      </w:r>
      <w:r w:rsidR="00CF79D2" w:rsidRPr="00CD6276">
        <w:fldChar w:fldCharType="end"/>
      </w:r>
      <w:r w:rsidR="00CF79D2" w:rsidRPr="004F192E">
        <w:t>,</w:t>
      </w:r>
      <w:r w:rsidR="00EB1F34" w:rsidRPr="004F192E">
        <w:t xml:space="preserve"> </w:t>
      </w:r>
      <w:r w:rsidR="00EB1F34" w:rsidRPr="00CD6276">
        <w:fldChar w:fldCharType="begin"/>
      </w:r>
      <w:r w:rsidR="00EB1F34" w:rsidRPr="004F192E">
        <w:instrText xml:space="preserve"> REF _Ref370713566 \w \h </w:instrText>
      </w:r>
      <w:r w:rsidR="004F192E">
        <w:instrText xml:space="preserve"> \* MERGEFORMAT </w:instrText>
      </w:r>
      <w:r w:rsidR="00EB1F34" w:rsidRPr="00CD6276">
        <w:fldChar w:fldCharType="separate"/>
      </w:r>
      <w:r w:rsidR="00244644">
        <w:t>9.5(d)</w:t>
      </w:r>
      <w:r w:rsidR="00EB1F34" w:rsidRPr="00CD6276">
        <w:fldChar w:fldCharType="end"/>
      </w:r>
      <w:r w:rsidR="00EB1F34" w:rsidRPr="004F192E">
        <w:t>,</w:t>
      </w:r>
      <w:r w:rsidR="00B66952">
        <w:fldChar w:fldCharType="begin"/>
      </w:r>
      <w:r w:rsidR="00B66952">
        <w:instrText xml:space="preserve"> REF _Ref369613094 \w \h </w:instrText>
      </w:r>
      <w:r w:rsidR="00B66952">
        <w:fldChar w:fldCharType="separate"/>
      </w:r>
      <w:r w:rsidR="00244644">
        <w:t>9.5(e)</w:t>
      </w:r>
      <w:r w:rsidR="00B66952">
        <w:fldChar w:fldCharType="end"/>
      </w:r>
      <w:r w:rsidR="00B66952">
        <w:t>,</w:t>
      </w:r>
      <w:r w:rsidR="00EB1F34" w:rsidRPr="004F192E">
        <w:t xml:space="preserve"> </w:t>
      </w:r>
      <w:r w:rsidR="00EB1F34" w:rsidRPr="00CD6276">
        <w:fldChar w:fldCharType="begin"/>
      </w:r>
      <w:r w:rsidR="00EB1F34" w:rsidRPr="004F192E">
        <w:instrText xml:space="preserve"> REF _Ref472493994 \w \h </w:instrText>
      </w:r>
      <w:r w:rsidR="004F192E">
        <w:instrText xml:space="preserve"> \* MERGEFORMAT </w:instrText>
      </w:r>
      <w:r w:rsidR="00EB1F34" w:rsidRPr="00CD6276">
        <w:fldChar w:fldCharType="separate"/>
      </w:r>
      <w:r w:rsidR="00244644">
        <w:t>15.1</w:t>
      </w:r>
      <w:r w:rsidR="00EB1F34" w:rsidRPr="00CD6276">
        <w:fldChar w:fldCharType="end"/>
      </w:r>
      <w:r w:rsidR="00EB1F34" w:rsidRPr="004F192E">
        <w:t>,</w:t>
      </w:r>
      <w:r w:rsidR="00FC2865" w:rsidRPr="004F192E">
        <w:t xml:space="preserve"> </w:t>
      </w:r>
      <w:r w:rsidR="002E4ACD" w:rsidRPr="00CD6276">
        <w:fldChar w:fldCharType="begin"/>
      </w:r>
      <w:r w:rsidR="002E4ACD" w:rsidRPr="004F192E">
        <w:instrText xml:space="preserve"> REF _Ref462416465 \w \h </w:instrText>
      </w:r>
      <w:r w:rsidR="004F192E">
        <w:instrText xml:space="preserve"> \* MERGEFORMAT </w:instrText>
      </w:r>
      <w:r w:rsidR="002E4ACD" w:rsidRPr="00CD6276">
        <w:fldChar w:fldCharType="separate"/>
      </w:r>
      <w:r w:rsidR="00244644">
        <w:t>20.1</w:t>
      </w:r>
      <w:r w:rsidR="002E4ACD" w:rsidRPr="00CD6276">
        <w:fldChar w:fldCharType="end"/>
      </w:r>
      <w:r w:rsidR="001E4F5A" w:rsidRPr="004F192E">
        <w:t xml:space="preserve">, </w:t>
      </w:r>
      <w:r w:rsidR="001E4F5A" w:rsidRPr="00CD6276">
        <w:fldChar w:fldCharType="begin"/>
      </w:r>
      <w:r w:rsidR="001E4F5A" w:rsidRPr="004F192E">
        <w:instrText xml:space="preserve"> REF _Ref367125236 \n \h </w:instrText>
      </w:r>
      <w:r w:rsidR="00C555F9" w:rsidRPr="004F192E">
        <w:instrText xml:space="preserve"> \* MERGEFORMAT </w:instrText>
      </w:r>
      <w:r w:rsidR="001E4F5A" w:rsidRPr="00CD6276">
        <w:fldChar w:fldCharType="separate"/>
      </w:r>
      <w:r w:rsidR="00244644">
        <w:t>39</w:t>
      </w:r>
      <w:r w:rsidR="001E4F5A" w:rsidRPr="00CD6276">
        <w:fldChar w:fldCharType="end"/>
      </w:r>
      <w:r w:rsidR="009B6622">
        <w:t xml:space="preserve">, </w:t>
      </w:r>
      <w:r w:rsidR="009B6622">
        <w:fldChar w:fldCharType="begin"/>
      </w:r>
      <w:r w:rsidR="009B6622">
        <w:instrText xml:space="preserve"> REF _Ref359274495 \w \h </w:instrText>
      </w:r>
      <w:r w:rsidR="009B6622">
        <w:fldChar w:fldCharType="separate"/>
      </w:r>
      <w:r w:rsidR="00244644">
        <w:t>55.5</w:t>
      </w:r>
      <w:r w:rsidR="009B6622">
        <w:fldChar w:fldCharType="end"/>
      </w:r>
      <w:r w:rsidR="009B6622">
        <w:t xml:space="preserve">, </w:t>
      </w:r>
      <w:r w:rsidR="00B56A03">
        <w:fldChar w:fldCharType="begin"/>
      </w:r>
      <w:r w:rsidR="00B56A03">
        <w:instrText xml:space="preserve"> REF _Ref482694664 \r \h </w:instrText>
      </w:r>
      <w:r w:rsidR="00B56A03">
        <w:fldChar w:fldCharType="separate"/>
      </w:r>
      <w:r w:rsidR="00244644">
        <w:t>57.3(a)(iii)</w:t>
      </w:r>
      <w:r w:rsidR="00B56A03">
        <w:fldChar w:fldCharType="end"/>
      </w:r>
      <w:r w:rsidR="001E4F5A" w:rsidRPr="00CD6276">
        <w:t xml:space="preserve"> to</w:t>
      </w:r>
      <w:r w:rsidR="00B56A03">
        <w:t xml:space="preserve"> </w:t>
      </w:r>
      <w:r w:rsidR="00B56A03">
        <w:fldChar w:fldCharType="begin"/>
      </w:r>
      <w:r w:rsidR="00B56A03">
        <w:instrText xml:space="preserve"> REF _Ref482694684 \r \h </w:instrText>
      </w:r>
      <w:r w:rsidR="00B56A03">
        <w:fldChar w:fldCharType="separate"/>
      </w:r>
      <w:r w:rsidR="00244644">
        <w:t>57.3(a)(v)</w:t>
      </w:r>
      <w:r w:rsidR="00B56A03">
        <w:fldChar w:fldCharType="end"/>
      </w:r>
      <w:r w:rsidR="009B6622">
        <w:t xml:space="preserve"> and </w:t>
      </w:r>
      <w:r w:rsidR="009B6622">
        <w:fldChar w:fldCharType="begin"/>
      </w:r>
      <w:r w:rsidR="009B6622">
        <w:instrText xml:space="preserve"> REF _Ref503259456 \w \h </w:instrText>
      </w:r>
      <w:r w:rsidR="009B6622">
        <w:fldChar w:fldCharType="separate"/>
      </w:r>
      <w:r w:rsidR="00244644">
        <w:t>59.1</w:t>
      </w:r>
      <w:r w:rsidR="009B6622">
        <w:fldChar w:fldCharType="end"/>
      </w:r>
      <w:r w:rsidR="00EE384E">
        <w:t>;</w:t>
      </w:r>
    </w:p>
    <w:p w:rsidR="009B6622" w:rsidRPr="00030F7B" w:rsidRDefault="009B6622" w:rsidP="00167340">
      <w:pPr>
        <w:pStyle w:val="DefinitionNum3"/>
      </w:pPr>
      <w:r>
        <w:t>sections 2.1(d), 2.8(a)(ii), 2.9 and 2.17(b) of the Intellectual Property Schedule;</w:t>
      </w:r>
      <w:r w:rsidR="0048745C">
        <w:t xml:space="preserve"> and</w:t>
      </w:r>
    </w:p>
    <w:p w:rsidR="00EE384E" w:rsidRDefault="00291D3A" w:rsidP="001939B6">
      <w:pPr>
        <w:pStyle w:val="DefinitionNum3"/>
      </w:pPr>
      <w:r w:rsidRPr="00FF4546">
        <w:t>[</w:t>
      </w:r>
      <w:r w:rsidR="00E02365">
        <w:rPr>
          <w:highlight w:val="yellow"/>
        </w:rPr>
        <w:t>#</w:t>
      </w:r>
      <w:r w:rsidRPr="00FF4546">
        <w:t>]</w:t>
      </w:r>
      <w:r w:rsidR="005341B9" w:rsidRPr="00030F7B">
        <w:t xml:space="preserve"> of the </w:t>
      </w:r>
      <w:r w:rsidR="0092476D" w:rsidRPr="00030F7B">
        <w:t>PSDR</w:t>
      </w:r>
      <w:r w:rsidR="00EE384E">
        <w:t>,</w:t>
      </w:r>
    </w:p>
    <w:p w:rsidR="00FF56E0" w:rsidRPr="00030F7B" w:rsidRDefault="00D3510A" w:rsidP="0058069E">
      <w:pPr>
        <w:pStyle w:val="IndentParaLevel2"/>
      </w:pPr>
      <w:r w:rsidRPr="00030F7B">
        <w:t>any person whose subcontract is in connection with the</w:t>
      </w:r>
      <w:r w:rsidR="006F4E42">
        <w:t xml:space="preserve"> Project</w:t>
      </w:r>
      <w:r w:rsidR="00B42DC8">
        <w:t xml:space="preserve"> </w:t>
      </w:r>
      <w:r w:rsidR="00B42DC8" w:rsidRPr="00B545E4">
        <w:t>Activities</w:t>
      </w:r>
      <w:r w:rsidR="006F4E42">
        <w:t xml:space="preserve"> and is in a </w:t>
      </w:r>
      <w:r w:rsidRPr="00030F7B">
        <w:t xml:space="preserve">chain of contracts </w:t>
      </w:r>
      <w:r w:rsidR="005870CD">
        <w:t>where</w:t>
      </w:r>
      <w:r w:rsidRPr="00030F7B">
        <w:t xml:space="preserve"> the ultimate contract is with Project Co or </w:t>
      </w:r>
      <w:r w:rsidR="00C316B5" w:rsidRPr="00030F7B">
        <w:t xml:space="preserve">any </w:t>
      </w:r>
      <w:r w:rsidR="00DD1154" w:rsidRPr="00030F7B">
        <w:t xml:space="preserve">Key </w:t>
      </w:r>
      <w:r w:rsidR="005B6968">
        <w:t>Subc</w:t>
      </w:r>
      <w:r w:rsidR="00DD1154" w:rsidRPr="00030F7B">
        <w:t>ontract</w:t>
      </w:r>
      <w:r w:rsidRPr="00030F7B">
        <w:t>or</w:t>
      </w:r>
      <w:r w:rsidR="00C316B5" w:rsidRPr="00030F7B">
        <w:t xml:space="preserve"> or Significant Subcontractor</w:t>
      </w:r>
      <w:r w:rsidR="00EA01BD">
        <w:t xml:space="preserve"> (and includes the Key </w:t>
      </w:r>
      <w:r w:rsidR="005B6968">
        <w:t>Subc</w:t>
      </w:r>
      <w:r w:rsidR="00EA01BD">
        <w:t>ontractors and Significant Subcontractors)</w:t>
      </w:r>
      <w:r w:rsidR="001E4F5A" w:rsidRPr="00030F7B">
        <w:t>.</w:t>
      </w:r>
    </w:p>
    <w:p w:rsidR="003E4491" w:rsidRPr="00B82B62" w:rsidRDefault="003E4491" w:rsidP="00167340">
      <w:pPr>
        <w:pStyle w:val="Definition"/>
        <w:rPr>
          <w:highlight w:val="lightGray"/>
        </w:rPr>
      </w:pPr>
      <w:r w:rsidRPr="00167340">
        <w:rPr>
          <w:b/>
        </w:rPr>
        <w:lastRenderedPageBreak/>
        <w:t>Subcontractor Direct Deed</w:t>
      </w:r>
      <w:r>
        <w:t xml:space="preserve"> means the direct deed in the form </w:t>
      </w:r>
      <w:r w:rsidR="006F4E42">
        <w:t>set out in Schedule 7</w:t>
      </w:r>
      <w:r w:rsidR="006F4E42" w:rsidRPr="00084941">
        <w:t>.</w:t>
      </w:r>
      <w:r w:rsidR="00D22244">
        <w:t xml:space="preserve"> </w:t>
      </w:r>
      <w:r w:rsidR="00EC6DFF" w:rsidRPr="00167340">
        <w:rPr>
          <w:b/>
          <w:i/>
          <w:highlight w:val="yellow"/>
        </w:rPr>
        <w:t xml:space="preserve">[Note: The State will determine the need for this document based on the successful Respondent's contractual structure. If required, the form of this deed will be based on the </w:t>
      </w:r>
      <w:r w:rsidR="0092476D" w:rsidRPr="00167340">
        <w:rPr>
          <w:b/>
          <w:i/>
          <w:highlight w:val="yellow"/>
        </w:rPr>
        <w:t>D&amp;C Contractor</w:t>
      </w:r>
      <w:r w:rsidR="00EC6DFF" w:rsidRPr="00167340">
        <w:rPr>
          <w:b/>
          <w:i/>
          <w:highlight w:val="yellow"/>
        </w:rPr>
        <w:t xml:space="preserve"> Direct Deed and the </w:t>
      </w:r>
      <w:r w:rsidR="0092476D" w:rsidRPr="00167340">
        <w:rPr>
          <w:b/>
          <w:i/>
          <w:highlight w:val="yellow"/>
        </w:rPr>
        <w:t>Services Contractor</w:t>
      </w:r>
      <w:r w:rsidR="00EC6DFF" w:rsidRPr="00167340">
        <w:rPr>
          <w:b/>
          <w:i/>
          <w:highlight w:val="yellow"/>
        </w:rPr>
        <w:t xml:space="preserve"> Direct Deed.]</w:t>
      </w:r>
    </w:p>
    <w:p w:rsidR="00C61A48" w:rsidRPr="00C61A48" w:rsidRDefault="00C61A48" w:rsidP="00167340">
      <w:pPr>
        <w:pStyle w:val="Definition"/>
        <w:rPr>
          <w:highlight w:val="yellow"/>
        </w:rPr>
      </w:pPr>
      <w:r>
        <w:rPr>
          <w:b/>
        </w:rPr>
        <w:t>Subcontractor Termination Amount</w:t>
      </w:r>
      <w:r w:rsidRPr="00084941">
        <w:t xml:space="preserve"> </w:t>
      </w:r>
      <w:r w:rsidR="00CF1270">
        <w:t xml:space="preserve">has the meaning given in clause </w:t>
      </w:r>
      <w:r w:rsidR="00CF1270">
        <w:fldChar w:fldCharType="begin"/>
      </w:r>
      <w:r w:rsidR="00CF1270">
        <w:instrText xml:space="preserve"> REF _Ref462157382 \r \h </w:instrText>
      </w:r>
      <w:r w:rsidR="00CF1270">
        <w:fldChar w:fldCharType="separate"/>
      </w:r>
      <w:r w:rsidR="00244644">
        <w:t>9.3(g)</w:t>
      </w:r>
      <w:r w:rsidR="00CF1270">
        <w:fldChar w:fldCharType="end"/>
      </w:r>
      <w:r w:rsidR="00CF1270">
        <w:t>.</w:t>
      </w:r>
    </w:p>
    <w:p w:rsidR="00B42DC8" w:rsidRPr="00CD6276" w:rsidRDefault="00B42DC8" w:rsidP="00167340">
      <w:pPr>
        <w:pStyle w:val="Definition"/>
      </w:pPr>
      <w:r w:rsidRPr="00CD6276">
        <w:rPr>
          <w:b/>
        </w:rPr>
        <w:t>Submitted Document</w:t>
      </w:r>
      <w:r>
        <w:t xml:space="preserve"> has the meaning given in the Review Procedures</w:t>
      </w:r>
      <w:r w:rsidR="00EE384E">
        <w:t>.</w:t>
      </w:r>
    </w:p>
    <w:p w:rsidR="002514E3" w:rsidRPr="00D75E38" w:rsidRDefault="002514E3" w:rsidP="00167340">
      <w:pPr>
        <w:pStyle w:val="Definition"/>
      </w:pPr>
      <w:r>
        <w:rPr>
          <w:b/>
        </w:rPr>
        <w:t>Supplier</w:t>
      </w:r>
      <w:r>
        <w:t xml:space="preserve">, for the purposes of clause </w:t>
      </w:r>
      <w:r w:rsidR="00CF79D2">
        <w:fldChar w:fldCharType="begin"/>
      </w:r>
      <w:r w:rsidR="00CF79D2">
        <w:instrText xml:space="preserve"> REF _Ref472493628 \w \h </w:instrText>
      </w:r>
      <w:r w:rsidR="00CF79D2">
        <w:fldChar w:fldCharType="separate"/>
      </w:r>
      <w:r w:rsidR="00244644">
        <w:t>61</w:t>
      </w:r>
      <w:r w:rsidR="00CF79D2">
        <w:fldChar w:fldCharType="end"/>
      </w:r>
      <w:r>
        <w:t xml:space="preserve">, has the meaning given in clause </w:t>
      </w:r>
      <w:r>
        <w:fldChar w:fldCharType="begin"/>
      </w:r>
      <w:r>
        <w:instrText xml:space="preserve"> REF _Ref358126893 \w \h </w:instrText>
      </w:r>
      <w:r>
        <w:fldChar w:fldCharType="separate"/>
      </w:r>
      <w:r w:rsidR="00244644">
        <w:t>61.1(c)</w:t>
      </w:r>
      <w:r>
        <w:fldChar w:fldCharType="end"/>
      </w:r>
      <w:r>
        <w:t>.</w:t>
      </w:r>
    </w:p>
    <w:p w:rsidR="00CF1DB4" w:rsidRPr="006A7B29" w:rsidRDefault="00CF1DB4" w:rsidP="00167340">
      <w:pPr>
        <w:pStyle w:val="Definition"/>
      </w:pPr>
      <w:r w:rsidRPr="006A7B29">
        <w:rPr>
          <w:b/>
        </w:rPr>
        <w:t>Supplier Code of Conduct</w:t>
      </w:r>
      <w:r>
        <w:t xml:space="preserve"> means the document entitled "Procurement - Supplier Code of Conduct" issued by the State and, as at the date of this Deed, available at </w:t>
      </w:r>
      <w:hyperlink r:id="rId20" w:history="1">
        <w:r w:rsidR="00C410DA" w:rsidRPr="00096A36">
          <w:rPr>
            <w:rStyle w:val="Hyperlink"/>
          </w:rPr>
          <w:t>http://www.procurement.vic.gov.au/Suppliers/Supplier-Code-of-Conduct</w:t>
        </w:r>
      </w:hyperlink>
      <w:r w:rsidR="00C410DA">
        <w:t>.</w:t>
      </w:r>
    </w:p>
    <w:p w:rsidR="00E0404A" w:rsidRPr="00A81F64" w:rsidRDefault="00E0404A" w:rsidP="00167340">
      <w:pPr>
        <w:pStyle w:val="Definition"/>
      </w:pPr>
      <w:r w:rsidRPr="00A81F64">
        <w:rPr>
          <w:b/>
        </w:rPr>
        <w:t>Syndicated Facilit</w:t>
      </w:r>
      <w:r w:rsidR="00765965">
        <w:rPr>
          <w:b/>
        </w:rPr>
        <w:t>ies</w:t>
      </w:r>
      <w:r w:rsidRPr="00A81F64">
        <w:rPr>
          <w:b/>
        </w:rPr>
        <w:t xml:space="preserve"> Agreement</w:t>
      </w:r>
      <w:r w:rsidRPr="00A81F64">
        <w:t xml:space="preserve"> means the agreement entitled </w:t>
      </w:r>
      <w:r w:rsidR="00CF1DB4">
        <w:t>"</w:t>
      </w:r>
      <w:r w:rsidR="00E91CE8">
        <w:t>[</w:t>
      </w:r>
      <w:r w:rsidR="00E02365">
        <w:rPr>
          <w:highlight w:val="yellow"/>
        </w:rPr>
        <w:t>#</w:t>
      </w:r>
      <w:r w:rsidR="00E91CE8">
        <w:t>] - Syndicated Facilit</w:t>
      </w:r>
      <w:r w:rsidR="00765965">
        <w:t>ies</w:t>
      </w:r>
      <w:r w:rsidR="00E91CE8">
        <w:t xml:space="preserve"> Agreement</w:t>
      </w:r>
      <w:r w:rsidR="00CF1DB4">
        <w:t>"</w:t>
      </w:r>
      <w:r w:rsidRPr="00A81F64">
        <w:t xml:space="preserve"> dated on or about the date of </w:t>
      </w:r>
      <w:r w:rsidR="0092476D">
        <w:t>this Deed</w:t>
      </w:r>
      <w:r w:rsidRPr="00A81F64">
        <w:t>.</w:t>
      </w:r>
    </w:p>
    <w:p w:rsidR="00D41D9F" w:rsidRPr="00157C30" w:rsidRDefault="00D41D9F" w:rsidP="00167340">
      <w:pPr>
        <w:pStyle w:val="Definition"/>
      </w:pPr>
      <w:r w:rsidRPr="005C532B">
        <w:rPr>
          <w:b/>
        </w:rPr>
        <w:t>Tax</w:t>
      </w:r>
      <w:r w:rsidRPr="00EE4527">
        <w:t xml:space="preserve"> or </w:t>
      </w:r>
      <w:r w:rsidRPr="00EE4527">
        <w:rPr>
          <w:b/>
        </w:rPr>
        <w:t>Taxes</w:t>
      </w:r>
      <w:r w:rsidRPr="00EE4527">
        <w:t xml:space="preserve"> means any present or future tax, levy, impost, duty, rate, charge, fee, deduction or withholding of any nature, imposed or levied by an</w:t>
      </w:r>
      <w:r w:rsidRPr="00454310">
        <w:t xml:space="preserve"> Authority</w:t>
      </w:r>
      <w:r w:rsidR="00E659AF">
        <w:t xml:space="preserve"> or the </w:t>
      </w:r>
      <w:r w:rsidR="006545F8">
        <w:t>State</w:t>
      </w:r>
      <w:r w:rsidRPr="00454310">
        <w:t>, together with any interest, penalty, charge, fee or other amount imposed or made on, or in connection with, any of the foregoing</w:t>
      </w:r>
      <w:r w:rsidRPr="0044244E">
        <w:t xml:space="preserve">, </w:t>
      </w:r>
      <w:r>
        <w:t xml:space="preserve">but </w:t>
      </w:r>
      <w:r w:rsidRPr="0044244E">
        <w:t>excluding any Rates.</w:t>
      </w:r>
    </w:p>
    <w:p w:rsidR="00177B83" w:rsidRDefault="00177B83" w:rsidP="00167340">
      <w:pPr>
        <w:pStyle w:val="Definition"/>
        <w:rPr>
          <w:rFonts w:eastAsia="SimSun"/>
          <w:lang w:eastAsia="zh-CN"/>
        </w:rPr>
      </w:pPr>
      <w:r w:rsidRPr="00175453">
        <w:rPr>
          <w:rFonts w:eastAsia="SimSun"/>
          <w:b/>
          <w:lang w:eastAsia="zh-CN"/>
        </w:rPr>
        <w:t>Tax Invoice</w:t>
      </w:r>
      <w:r w:rsidRPr="00175453">
        <w:rPr>
          <w:rFonts w:eastAsia="SimSun"/>
          <w:lang w:eastAsia="zh-CN"/>
        </w:rPr>
        <w:t xml:space="preserve"> has the meaning given in the GST Law.</w:t>
      </w:r>
    </w:p>
    <w:p w:rsidR="00177B83" w:rsidRPr="00175453" w:rsidRDefault="00177B83" w:rsidP="00167340">
      <w:pPr>
        <w:pStyle w:val="Definition"/>
        <w:rPr>
          <w:rFonts w:eastAsia="SimSun"/>
          <w:lang w:eastAsia="zh-CN"/>
        </w:rPr>
      </w:pPr>
      <w:r>
        <w:rPr>
          <w:rFonts w:eastAsia="SimSun"/>
          <w:b/>
          <w:lang w:eastAsia="zh-CN"/>
        </w:rPr>
        <w:t xml:space="preserve">Tax Period </w:t>
      </w:r>
      <w:r>
        <w:rPr>
          <w:rFonts w:eastAsia="SimSun"/>
          <w:lang w:eastAsia="zh-CN"/>
        </w:rPr>
        <w:t>has the meaning given in the GST Act.</w:t>
      </w:r>
    </w:p>
    <w:p w:rsidR="003E4491" w:rsidRDefault="003E4491" w:rsidP="00167340">
      <w:pPr>
        <w:pStyle w:val="Definition"/>
      </w:pPr>
      <w:r w:rsidRPr="00447CEB">
        <w:rPr>
          <w:b/>
        </w:rPr>
        <w:t>Taxable Supply</w:t>
      </w:r>
      <w:r w:rsidRPr="00EE432B">
        <w:t xml:space="preserve"> has the meaning given in the GST </w:t>
      </w:r>
      <w:r w:rsidRPr="008731DE">
        <w:t>Law, excluding section 84-5 of the GST Act.</w:t>
      </w:r>
    </w:p>
    <w:p w:rsidR="00657977" w:rsidRPr="00084941" w:rsidRDefault="00657977" w:rsidP="00167340">
      <w:pPr>
        <w:pStyle w:val="Definition"/>
      </w:pPr>
      <w:r>
        <w:rPr>
          <w:b/>
        </w:rPr>
        <w:t xml:space="preserve">Technical </w:t>
      </w:r>
      <w:r w:rsidR="0087591A">
        <w:rPr>
          <w:b/>
        </w:rPr>
        <w:t>Acceptance</w:t>
      </w:r>
      <w:r w:rsidR="0087591A" w:rsidRPr="00084941">
        <w:t xml:space="preserve"> </w:t>
      </w:r>
      <w:r>
        <w:t xml:space="preserve">means </w:t>
      </w:r>
      <w:r w:rsidRPr="00084941">
        <w:t>[</w:t>
      </w:r>
      <w:r w:rsidR="00E02365">
        <w:rPr>
          <w:highlight w:val="yellow"/>
        </w:rPr>
        <w:t>#</w:t>
      </w:r>
      <w:r>
        <w:t>].</w:t>
      </w:r>
      <w:r w:rsidR="00EE384E">
        <w:t xml:space="preserve"> </w:t>
      </w:r>
      <w:r w:rsidRPr="00084941">
        <w:rPr>
          <w:b/>
          <w:i/>
        </w:rPr>
        <w:t>[</w:t>
      </w:r>
      <w:r w:rsidRPr="00084941">
        <w:rPr>
          <w:b/>
          <w:i/>
          <w:highlight w:val="yellow"/>
        </w:rPr>
        <w:t xml:space="preserve">Note: </w:t>
      </w:r>
      <w:r w:rsidR="00C96128">
        <w:rPr>
          <w:b/>
          <w:i/>
          <w:highlight w:val="yellow"/>
        </w:rPr>
        <w:t>T</w:t>
      </w:r>
      <w:r w:rsidRPr="00084941">
        <w:rPr>
          <w:b/>
          <w:i/>
          <w:highlight w:val="yellow"/>
        </w:rPr>
        <w:t>o be completed on a project specific basis</w:t>
      </w:r>
      <w:r w:rsidR="00581D3E" w:rsidRPr="00084941">
        <w:rPr>
          <w:b/>
          <w:i/>
          <w:highlight w:val="yellow"/>
        </w:rPr>
        <w:t xml:space="preserve"> if required</w:t>
      </w:r>
      <w:r w:rsidRPr="00084941">
        <w:rPr>
          <w:b/>
          <w:i/>
          <w:highlight w:val="yellow"/>
        </w:rPr>
        <w:t>.</w:t>
      </w:r>
      <w:r w:rsidR="00084941">
        <w:rPr>
          <w:b/>
          <w:i/>
          <w:highlight w:val="yellow"/>
        </w:rPr>
        <w:t xml:space="preserve"> </w:t>
      </w:r>
      <w:r w:rsidR="006F70C0" w:rsidRPr="00084941">
        <w:rPr>
          <w:b/>
          <w:i/>
          <w:highlight w:val="yellow"/>
        </w:rPr>
        <w:t>This will only be required where the asset is required to be commissioned by the State prior to Commercial Acceptance.</w:t>
      </w:r>
      <w:r w:rsidR="00084941">
        <w:rPr>
          <w:b/>
          <w:i/>
          <w:highlight w:val="yellow"/>
        </w:rPr>
        <w:t xml:space="preserve"> </w:t>
      </w:r>
      <w:r w:rsidR="006F70C0" w:rsidRPr="00084941">
        <w:rPr>
          <w:b/>
          <w:i/>
          <w:highlight w:val="yellow"/>
        </w:rPr>
        <w:t>It marks the end of the build period prior to the State being given access to commission the asset. Is typically more likely to be used in social infrastructure.]</w:t>
      </w:r>
    </w:p>
    <w:p w:rsidR="00302CC9" w:rsidRPr="002E090F" w:rsidRDefault="00302CC9" w:rsidP="00167340">
      <w:pPr>
        <w:pStyle w:val="Definition"/>
      </w:pPr>
      <w:r w:rsidRPr="00956EBA">
        <w:rPr>
          <w:b/>
        </w:rPr>
        <w:t>Temporary Works</w:t>
      </w:r>
      <w:r w:rsidRPr="00956EBA">
        <w:t xml:space="preserve"> means the temporary physical </w:t>
      </w:r>
      <w:r w:rsidR="009B6622" w:rsidRPr="009B6622">
        <w:rPr>
          <w:lang w:eastAsia="zh-CN"/>
        </w:rPr>
        <w:t xml:space="preserve">things or </w:t>
      </w:r>
      <w:r w:rsidRPr="00956EBA">
        <w:t xml:space="preserve">works which Project Co must design, supply, construct, install, produce or complete for the purpose of carrying out the </w:t>
      </w:r>
      <w:r>
        <w:t xml:space="preserve">Development </w:t>
      </w:r>
      <w:r w:rsidRPr="00956EBA">
        <w:t xml:space="preserve">Activities </w:t>
      </w:r>
      <w:r w:rsidR="009B6622">
        <w:t>and includes</w:t>
      </w:r>
      <w:r w:rsidR="009B6622" w:rsidRPr="00956EBA">
        <w:t xml:space="preserve"> </w:t>
      </w:r>
      <w:r w:rsidRPr="00956EBA">
        <w:t>access, ingress, egress and laydown requirements</w:t>
      </w:r>
      <w:r w:rsidR="00A97BF0">
        <w:t xml:space="preserve">, </w:t>
      </w:r>
      <w:r w:rsidR="000D6758">
        <w:t xml:space="preserve">but </w:t>
      </w:r>
      <w:r w:rsidR="009B6622">
        <w:t xml:space="preserve">excludes </w:t>
      </w:r>
      <w:r w:rsidR="000D6758">
        <w:t>th</w:t>
      </w:r>
      <w:r w:rsidR="00E93C27">
        <w:t>os</w:t>
      </w:r>
      <w:r w:rsidR="000D6758">
        <w:t xml:space="preserve">e </w:t>
      </w:r>
      <w:r w:rsidR="009B6622">
        <w:t xml:space="preserve">things or </w:t>
      </w:r>
      <w:r w:rsidR="000D6758">
        <w:t xml:space="preserve">works which </w:t>
      </w:r>
      <w:r w:rsidR="00E93C27">
        <w:t xml:space="preserve">will </w:t>
      </w:r>
      <w:r w:rsidR="000D6758">
        <w:t>form part of the Maintained Assets or Returned Assets.</w:t>
      </w:r>
    </w:p>
    <w:p w:rsidR="003E4491" w:rsidRPr="002E090F" w:rsidRDefault="003E4491" w:rsidP="00167340">
      <w:pPr>
        <w:pStyle w:val="Definition"/>
      </w:pPr>
      <w:r w:rsidRPr="00803F55">
        <w:rPr>
          <w:b/>
          <w:lang w:eastAsia="zh-CN"/>
        </w:rPr>
        <w:t>Term</w:t>
      </w:r>
      <w:r w:rsidRPr="00803F55">
        <w:t xml:space="preserve"> means the term of </w:t>
      </w:r>
      <w:r w:rsidR="0092476D">
        <w:t>this Deed</w:t>
      </w:r>
      <w:r w:rsidRPr="00803F55">
        <w:t>:</w:t>
      </w:r>
    </w:p>
    <w:p w:rsidR="003E4491" w:rsidRPr="002E090F" w:rsidRDefault="003E4491" w:rsidP="00167340">
      <w:pPr>
        <w:pStyle w:val="DefinitionNum2"/>
      </w:pPr>
      <w:r w:rsidRPr="00A15395">
        <w:t>commencing</w:t>
      </w:r>
      <w:r w:rsidRPr="00435C64">
        <w:t xml:space="preserve"> </w:t>
      </w:r>
      <w:r w:rsidRPr="00163B20">
        <w:t>in accordance with clause </w:t>
      </w:r>
      <w:r w:rsidRPr="00BE20BE">
        <w:fldChar w:fldCharType="begin"/>
      </w:r>
      <w:r w:rsidRPr="00A96B13">
        <w:instrText xml:space="preserve"> REF _Ref231042977 \w \h  \* MERGEFORMAT </w:instrText>
      </w:r>
      <w:r w:rsidRPr="00BE20BE">
        <w:fldChar w:fldCharType="separate"/>
      </w:r>
      <w:r w:rsidR="00244644">
        <w:t>4.1</w:t>
      </w:r>
      <w:r w:rsidRPr="00BE20BE">
        <w:fldChar w:fldCharType="end"/>
      </w:r>
      <w:r w:rsidRPr="00BE20BE">
        <w:t>; and</w:t>
      </w:r>
    </w:p>
    <w:p w:rsidR="003E4491" w:rsidRPr="002E090F" w:rsidRDefault="003E4491" w:rsidP="00167340">
      <w:pPr>
        <w:pStyle w:val="DefinitionNum2"/>
      </w:pPr>
      <w:r w:rsidRPr="00A15395">
        <w:t>ending</w:t>
      </w:r>
      <w:r w:rsidRPr="008731DE">
        <w:t xml:space="preserve"> on the Expiry Date.</w:t>
      </w:r>
    </w:p>
    <w:p w:rsidR="003E4491" w:rsidRPr="006B4CAD" w:rsidRDefault="003E4491" w:rsidP="00167340">
      <w:pPr>
        <w:pStyle w:val="Definition"/>
        <w:rPr>
          <w:rFonts w:eastAsia="SimSun"/>
        </w:rPr>
      </w:pPr>
      <w:r w:rsidRPr="006B4CAD">
        <w:rPr>
          <w:rFonts w:eastAsia="SimSun"/>
          <w:b/>
        </w:rPr>
        <w:t>Termination Payment</w:t>
      </w:r>
      <w:r w:rsidRPr="006B4CAD">
        <w:rPr>
          <w:rFonts w:eastAsia="SimSun"/>
        </w:rPr>
        <w:t xml:space="preserve"> means a </w:t>
      </w:r>
      <w:r>
        <w:rPr>
          <w:rFonts w:eastAsia="SimSun"/>
        </w:rPr>
        <w:t>termination payment calculated in accordance with the Termination Payments Schedule</w:t>
      </w:r>
      <w:r w:rsidRPr="006B4CAD">
        <w:rPr>
          <w:rFonts w:eastAsia="SimSun"/>
        </w:rPr>
        <w:t>.</w:t>
      </w:r>
    </w:p>
    <w:p w:rsidR="003E4491" w:rsidRPr="00A96B13" w:rsidRDefault="003E4491" w:rsidP="00167340">
      <w:pPr>
        <w:pStyle w:val="Definition"/>
        <w:rPr>
          <w:rFonts w:eastAsia="SimSun"/>
        </w:rPr>
      </w:pPr>
      <w:r w:rsidRPr="00D3510A">
        <w:rPr>
          <w:rFonts w:eastAsia="SimSun"/>
          <w:b/>
        </w:rPr>
        <w:t>Termination Payments Schedule</w:t>
      </w:r>
      <w:r w:rsidRPr="00A96B13">
        <w:rPr>
          <w:rFonts w:eastAsia="SimSun"/>
        </w:rPr>
        <w:t xml:space="preserve"> </w:t>
      </w:r>
      <w:r w:rsidRPr="00451DF9">
        <w:rPr>
          <w:rFonts w:eastAsia="SimSun"/>
        </w:rPr>
        <w:t>means</w:t>
      </w:r>
      <w:r w:rsidRPr="00A96B13">
        <w:rPr>
          <w:rFonts w:eastAsia="SimSun"/>
        </w:rPr>
        <w:t xml:space="preserve"> Schedule </w:t>
      </w:r>
      <w:r w:rsidR="00E900DD">
        <w:rPr>
          <w:rFonts w:eastAsia="SimSun"/>
        </w:rPr>
        <w:t>6</w:t>
      </w:r>
      <w:r w:rsidRPr="00451DF9">
        <w:rPr>
          <w:rFonts w:eastAsia="SimSun"/>
        </w:rPr>
        <w:t>.</w:t>
      </w:r>
    </w:p>
    <w:p w:rsidR="003E4491" w:rsidRDefault="003E4491" w:rsidP="00167340">
      <w:pPr>
        <w:pStyle w:val="Definition"/>
      </w:pPr>
      <w:r w:rsidRPr="00304725">
        <w:rPr>
          <w:b/>
        </w:rPr>
        <w:t>Threshold Amount</w:t>
      </w:r>
      <w:r>
        <w:t xml:space="preserve"> has the meaning given in clause </w:t>
      </w:r>
      <w:r>
        <w:fldChar w:fldCharType="begin"/>
      </w:r>
      <w:r>
        <w:instrText xml:space="preserve"> REF _Ref359053773 \w \h </w:instrText>
      </w:r>
      <w:r w:rsidR="00776D10">
        <w:instrText xml:space="preserve"> \* MERGEFORMAT </w:instrText>
      </w:r>
      <w:r>
        <w:fldChar w:fldCharType="separate"/>
      </w:r>
      <w:r w:rsidR="00244644">
        <w:t>47.9(a)</w:t>
      </w:r>
      <w:r>
        <w:fldChar w:fldCharType="end"/>
      </w:r>
      <w:r>
        <w:t>.</w:t>
      </w:r>
    </w:p>
    <w:p w:rsidR="0038738F" w:rsidRDefault="0038738F" w:rsidP="00167340">
      <w:pPr>
        <w:pStyle w:val="Definition"/>
      </w:pPr>
      <w:r>
        <w:rPr>
          <w:b/>
        </w:rPr>
        <w:t>Traffic Management Strategy</w:t>
      </w:r>
      <w:r w:rsidRPr="00084941">
        <w:t xml:space="preserve"> </w:t>
      </w:r>
      <w:r>
        <w:t xml:space="preserve">means </w:t>
      </w:r>
      <w:r w:rsidRPr="00084941">
        <w:rPr>
          <w:highlight w:val="yellow"/>
        </w:rPr>
        <w:t>[</w:t>
      </w:r>
      <w:r w:rsidR="00E02365">
        <w:rPr>
          <w:i/>
          <w:highlight w:val="yellow"/>
        </w:rPr>
        <w:t>#</w:t>
      </w:r>
      <w:r w:rsidRPr="00084941">
        <w:rPr>
          <w:highlight w:val="yellow"/>
        </w:rPr>
        <w:t>]</w:t>
      </w:r>
      <w:r w:rsidR="007E0472">
        <w:t>.</w:t>
      </w:r>
      <w:r w:rsidR="00EE384E">
        <w:t xml:space="preserve"> </w:t>
      </w:r>
      <w:r w:rsidR="001C291F" w:rsidRPr="00084941">
        <w:rPr>
          <w:b/>
          <w:i/>
        </w:rPr>
        <w:t>[</w:t>
      </w:r>
      <w:r w:rsidR="001C291F" w:rsidRPr="00084941">
        <w:rPr>
          <w:b/>
          <w:i/>
          <w:highlight w:val="yellow"/>
        </w:rPr>
        <w:t>Note: to be completed on a project specific basis.</w:t>
      </w:r>
      <w:r w:rsidR="001C291F" w:rsidRPr="00084941">
        <w:rPr>
          <w:b/>
          <w:i/>
        </w:rPr>
        <w:t>]</w:t>
      </w:r>
    </w:p>
    <w:p w:rsidR="005A1B18" w:rsidRDefault="005A1B18" w:rsidP="00167340">
      <w:pPr>
        <w:pStyle w:val="Definition"/>
      </w:pPr>
      <w:r w:rsidRPr="005A1B18">
        <w:rPr>
          <w:b/>
        </w:rPr>
        <w:t>Trainee</w:t>
      </w:r>
      <w:r>
        <w:t xml:space="preserve"> means a person who:</w:t>
      </w:r>
    </w:p>
    <w:p w:rsidR="005A1B18" w:rsidRDefault="005A1B18" w:rsidP="00167340">
      <w:pPr>
        <w:pStyle w:val="DefinitionNum2"/>
      </w:pPr>
      <w:r>
        <w:lastRenderedPageBreak/>
        <w:t>is employed under a Training Contract; and</w:t>
      </w:r>
    </w:p>
    <w:p w:rsidR="005A1B18" w:rsidRDefault="005A1B18" w:rsidP="00167340">
      <w:pPr>
        <w:pStyle w:val="DefinitionNum2"/>
      </w:pPr>
      <w:r>
        <w:t>is registered with the Victorian Registration and Qualifications Authority,</w:t>
      </w:r>
    </w:p>
    <w:p w:rsidR="005A1B18" w:rsidRDefault="005A1B18" w:rsidP="00167340">
      <w:pPr>
        <w:pStyle w:val="IndentParaLevel1"/>
      </w:pPr>
      <w:r>
        <w:t>but excludes an Apprentice.</w:t>
      </w:r>
    </w:p>
    <w:p w:rsidR="005A1B18" w:rsidRDefault="005A1B18" w:rsidP="00167340">
      <w:pPr>
        <w:pStyle w:val="Definition"/>
      </w:pPr>
      <w:r w:rsidRPr="005A1B18">
        <w:rPr>
          <w:b/>
        </w:rPr>
        <w:t>Training Contract</w:t>
      </w:r>
      <w:r>
        <w:t xml:space="preserve"> has the meaning given in the </w:t>
      </w:r>
      <w:r w:rsidRPr="00956EBA">
        <w:rPr>
          <w:i/>
        </w:rPr>
        <w:t>Education and Training Reform Act 2006</w:t>
      </w:r>
      <w:r>
        <w:t xml:space="preserve"> (Vic).</w:t>
      </w:r>
    </w:p>
    <w:p w:rsidR="003E4491" w:rsidRPr="00D51888" w:rsidRDefault="003E4491" w:rsidP="00167340">
      <w:pPr>
        <w:pStyle w:val="Definition"/>
      </w:pPr>
      <w:r w:rsidRPr="00D51888">
        <w:rPr>
          <w:b/>
        </w:rPr>
        <w:t>Uninsurable Risk</w:t>
      </w:r>
      <w:r w:rsidRPr="00D51888">
        <w:t xml:space="preserve"> means a risk that is required to be insured </w:t>
      </w:r>
      <w:r w:rsidR="000B42DD">
        <w:t>under</w:t>
      </w:r>
      <w:r w:rsidR="005F51BE">
        <w:t xml:space="preserve"> </w:t>
      </w:r>
      <w:r w:rsidR="0092476D">
        <w:t>this Deed</w:t>
      </w:r>
      <w:r w:rsidRPr="00D51888">
        <w:t xml:space="preserve"> and is insurable at the date of </w:t>
      </w:r>
      <w:r w:rsidR="0092476D">
        <w:t>this Deed</w:t>
      </w:r>
      <w:r w:rsidR="00A94A56">
        <w:t>,</w:t>
      </w:r>
      <w:r w:rsidRPr="00D51888">
        <w:t xml:space="preserve"> but during the Term:</w:t>
      </w:r>
    </w:p>
    <w:p w:rsidR="002419DE" w:rsidRPr="00EC03D2" w:rsidRDefault="003E4491" w:rsidP="00167340">
      <w:pPr>
        <w:pStyle w:val="DefinitionNum2"/>
      </w:pPr>
      <w:bookmarkStart w:id="88" w:name="_Ref360714577"/>
      <w:r>
        <w:t xml:space="preserve">insurance </w:t>
      </w:r>
      <w:r w:rsidRPr="00EC03D2">
        <w:t xml:space="preserve">becomes unavailable </w:t>
      </w:r>
      <w:r w:rsidR="00577F2D">
        <w:t xml:space="preserve">in the recognised international insurance market </w:t>
      </w:r>
      <w:r w:rsidR="003864BB">
        <w:t>from Reputable Insurers in respect of that risk</w:t>
      </w:r>
      <w:r w:rsidRPr="00EC03D2">
        <w:t>; or</w:t>
      </w:r>
      <w:bookmarkEnd w:id="88"/>
      <w:r w:rsidR="001F124C">
        <w:t xml:space="preserve"> </w:t>
      </w:r>
    </w:p>
    <w:p w:rsidR="003E4491" w:rsidRPr="00D51888" w:rsidRDefault="003E4491" w:rsidP="00167340">
      <w:pPr>
        <w:pStyle w:val="DefinitionNum2"/>
      </w:pPr>
      <w:bookmarkStart w:id="89" w:name="_Ref360714581"/>
      <w:r w:rsidRPr="00100E52">
        <w:t xml:space="preserve">the insurance premium </w:t>
      </w:r>
      <w:r w:rsidR="003864BB">
        <w:t xml:space="preserve">required to </w:t>
      </w:r>
      <w:r w:rsidR="00577F2D">
        <w:t xml:space="preserve">be paid to </w:t>
      </w:r>
      <w:r w:rsidR="003864BB">
        <w:t xml:space="preserve">insure </w:t>
      </w:r>
      <w:r w:rsidRPr="00100E52">
        <w:t>that risk with a Reputable Insurer</w:t>
      </w:r>
      <w:r w:rsidR="003864BB">
        <w:t>,</w:t>
      </w:r>
      <w:r w:rsidRPr="00100E52">
        <w:t xml:space="preserve"> or the </w:t>
      </w:r>
      <w:r w:rsidR="003864BB">
        <w:t xml:space="preserve">available </w:t>
      </w:r>
      <w:r w:rsidRPr="00100E52">
        <w:t>terms and conditions of the relevant insurance</w:t>
      </w:r>
      <w:r w:rsidR="00291D3A">
        <w:t>,</w:t>
      </w:r>
      <w:r w:rsidRPr="00100E52">
        <w:t xml:space="preserve"> are such that the risk is no longer generally insured against </w:t>
      </w:r>
      <w:r w:rsidR="003864BB">
        <w:t>in Australia</w:t>
      </w:r>
      <w:r w:rsidR="00577F2D">
        <w:t xml:space="preserve"> or the United Kingdom</w:t>
      </w:r>
      <w:r w:rsidR="003864BB">
        <w:t xml:space="preserve"> </w:t>
      </w:r>
      <w:r w:rsidRPr="00100E52">
        <w:t>by private sector providers of infrastructure</w:t>
      </w:r>
      <w:r w:rsidR="00E659AF">
        <w:t xml:space="preserve"> similar </w:t>
      </w:r>
      <w:r w:rsidR="00E659AF" w:rsidRPr="00A81F64">
        <w:t xml:space="preserve">to the </w:t>
      </w:r>
      <w:r w:rsidR="00291D3A">
        <w:t xml:space="preserve">Project </w:t>
      </w:r>
      <w:r w:rsidR="00E659AF" w:rsidRPr="00A81F64">
        <w:t>Assets</w:t>
      </w:r>
      <w:r w:rsidRPr="00A81F64">
        <w:t xml:space="preserve"> or </w:t>
      </w:r>
      <w:r w:rsidR="00AA307C" w:rsidRPr="00A81F64">
        <w:t xml:space="preserve">activities </w:t>
      </w:r>
      <w:r w:rsidRPr="00A81F64">
        <w:t xml:space="preserve">similar to the </w:t>
      </w:r>
      <w:r w:rsidR="00E659AF" w:rsidRPr="00A81F64">
        <w:t>Project Activities</w:t>
      </w:r>
      <w:r w:rsidRPr="00A81F64">
        <w:t>,</w:t>
      </w:r>
      <w:bookmarkEnd w:id="89"/>
    </w:p>
    <w:p w:rsidR="003E4491" w:rsidRDefault="003E4491" w:rsidP="00167340">
      <w:pPr>
        <w:pStyle w:val="IndentParaLevel1"/>
      </w:pPr>
      <w:r w:rsidRPr="00D51888">
        <w:rPr>
          <w:lang w:eastAsia="zh-CN"/>
        </w:rPr>
        <w:t>provided</w:t>
      </w:r>
      <w:r w:rsidRPr="00D51888">
        <w:t xml:space="preserve"> that the </w:t>
      </w:r>
      <w:r w:rsidR="003864BB">
        <w:t xml:space="preserve">conditions </w:t>
      </w:r>
      <w:r w:rsidRPr="00D51888">
        <w:t xml:space="preserve">referred to in paragraphs </w:t>
      </w:r>
      <w:r>
        <w:fldChar w:fldCharType="begin"/>
      </w:r>
      <w:r>
        <w:instrText xml:space="preserve"> REF _Ref360714577 \r \h </w:instrText>
      </w:r>
      <w:r w:rsidR="00776D10">
        <w:instrText xml:space="preserve"> \* MERGEFORMAT </w:instrText>
      </w:r>
      <w:r>
        <w:fldChar w:fldCharType="separate"/>
      </w:r>
      <w:r w:rsidR="00244644">
        <w:t>(a)</w:t>
      </w:r>
      <w:r>
        <w:fldChar w:fldCharType="end"/>
      </w:r>
      <w:r w:rsidRPr="00D51888">
        <w:t xml:space="preserve"> and </w:t>
      </w:r>
      <w:r>
        <w:fldChar w:fldCharType="begin"/>
      </w:r>
      <w:r>
        <w:instrText xml:space="preserve"> REF _Ref360714581 \r \h </w:instrText>
      </w:r>
      <w:r w:rsidR="00776D10">
        <w:instrText xml:space="preserve"> \* MERGEFORMAT </w:instrText>
      </w:r>
      <w:r>
        <w:fldChar w:fldCharType="separate"/>
      </w:r>
      <w:r w:rsidR="00244644">
        <w:t>(b)</w:t>
      </w:r>
      <w:r>
        <w:fldChar w:fldCharType="end"/>
      </w:r>
      <w:r w:rsidRPr="00D51888">
        <w:t xml:space="preserve"> </w:t>
      </w:r>
      <w:r w:rsidR="003864BB">
        <w:t xml:space="preserve">have not come about due to </w:t>
      </w:r>
      <w:r w:rsidRPr="00D51888">
        <w:t xml:space="preserve">any </w:t>
      </w:r>
      <w:r>
        <w:t>Project Co A</w:t>
      </w:r>
      <w:r w:rsidRPr="00D51888">
        <w:t xml:space="preserve">ct or </w:t>
      </w:r>
      <w:r>
        <w:t>O</w:t>
      </w:r>
      <w:r w:rsidRPr="00D51888">
        <w:t>mission.</w:t>
      </w:r>
    </w:p>
    <w:p w:rsidR="00792EA6" w:rsidRDefault="00792EA6" w:rsidP="00167340">
      <w:pPr>
        <w:pStyle w:val="Definition"/>
      </w:pPr>
      <w:r w:rsidRPr="0024798C">
        <w:rPr>
          <w:b/>
        </w:rPr>
        <w:t>User</w:t>
      </w:r>
      <w:r w:rsidRPr="0024798C">
        <w:t xml:space="preserve"> means any person who is </w:t>
      </w:r>
      <w:r w:rsidR="009B6622" w:rsidRPr="009B6622">
        <w:t xml:space="preserve">specified as a User in the PSDR or is otherwise </w:t>
      </w:r>
      <w:r w:rsidRPr="0024798C">
        <w:t xml:space="preserve">entitled </w:t>
      </w:r>
      <w:r w:rsidR="009B6622" w:rsidRPr="009B6622">
        <w:t xml:space="preserve">by Law or by the State </w:t>
      </w:r>
      <w:r w:rsidRPr="0024798C">
        <w:t xml:space="preserve">to use any part of </w:t>
      </w:r>
      <w:r>
        <w:t xml:space="preserve">the </w:t>
      </w:r>
      <w:r w:rsidR="009B6622">
        <w:t xml:space="preserve">Maintained </w:t>
      </w:r>
      <w:r>
        <w:t>Assets.</w:t>
      </w:r>
    </w:p>
    <w:p w:rsidR="003E4491" w:rsidRDefault="003E4491" w:rsidP="00167340">
      <w:pPr>
        <w:pStyle w:val="Definition"/>
      </w:pPr>
      <w:r w:rsidRPr="009920EC">
        <w:rPr>
          <w:b/>
          <w:bCs/>
        </w:rPr>
        <w:t>Utility</w:t>
      </w:r>
      <w:r w:rsidRPr="00987E89">
        <w:t xml:space="preserve"> means any utility service, including water, electricity, gas, telephone,</w:t>
      </w:r>
      <w:r w:rsidR="00D97FE6">
        <w:t xml:space="preserve"> </w:t>
      </w:r>
      <w:r w:rsidRPr="00987E89">
        <w:t>drainage, sewerage, stormwater</w:t>
      </w:r>
      <w:r>
        <w:t>,</w:t>
      </w:r>
      <w:r w:rsidRPr="00987E89">
        <w:t xml:space="preserve"> communications </w:t>
      </w:r>
      <w:r>
        <w:t xml:space="preserve">and data </w:t>
      </w:r>
      <w:r w:rsidRPr="00987E89">
        <w:t>services</w:t>
      </w:r>
      <w:r>
        <w:t xml:space="preserve"> </w:t>
      </w:r>
      <w:r w:rsidR="00FE3910">
        <w:t xml:space="preserve">(including telephone, </w:t>
      </w:r>
      <w:r w:rsidR="00E7349A">
        <w:t xml:space="preserve">text message, </w:t>
      </w:r>
      <w:r w:rsidR="00FE3910">
        <w:t>facsimile,</w:t>
      </w:r>
      <w:r w:rsidR="00D97FE6">
        <w:t xml:space="preserve"> </w:t>
      </w:r>
      <w:r w:rsidR="00FE3910">
        <w:t>and internet</w:t>
      </w:r>
      <w:r w:rsidRPr="00803F55">
        <w:t>).</w:t>
      </w:r>
    </w:p>
    <w:p w:rsidR="00514E7D" w:rsidRPr="00803F55" w:rsidRDefault="003E4491" w:rsidP="00167340">
      <w:pPr>
        <w:pStyle w:val="Definition"/>
      </w:pPr>
      <w:r w:rsidRPr="00803F55">
        <w:rPr>
          <w:b/>
        </w:rPr>
        <w:t>Utility Infrastructure</w:t>
      </w:r>
      <w:r w:rsidRPr="00084941">
        <w:t xml:space="preserve"> </w:t>
      </w:r>
      <w:r w:rsidRPr="00803F55">
        <w:t xml:space="preserve">means any part of the supply, distribution or reticulation network owned, operated or controlled by a </w:t>
      </w:r>
      <w:r w:rsidR="00B8226F" w:rsidRPr="00803F55">
        <w:t>U</w:t>
      </w:r>
      <w:r w:rsidRPr="00803F55">
        <w:t>tility provider</w:t>
      </w:r>
      <w:r w:rsidR="00B8226F" w:rsidRPr="00803F55">
        <w:t xml:space="preserve">, </w:t>
      </w:r>
      <w:r w:rsidRPr="00803F55">
        <w:t xml:space="preserve">including poles, pipes, pipeline, cables, wires, conduits, tunnels, aqueduct, electrical installation, telecommunications plant, </w:t>
      </w:r>
      <w:r w:rsidR="009206E7">
        <w:t xml:space="preserve">and </w:t>
      </w:r>
      <w:r w:rsidRPr="00803F55">
        <w:t>water channel</w:t>
      </w:r>
      <w:r w:rsidR="00514E7D" w:rsidRPr="00803F55">
        <w:t>.</w:t>
      </w:r>
    </w:p>
    <w:p w:rsidR="0048745C" w:rsidRPr="004C0939" w:rsidRDefault="0048745C" w:rsidP="00167340">
      <w:pPr>
        <w:pStyle w:val="Definition"/>
      </w:pPr>
      <w:r w:rsidRPr="004C0939">
        <w:rPr>
          <w:b/>
        </w:rPr>
        <w:t>Utility Interruption</w:t>
      </w:r>
      <w:r w:rsidRPr="004C0939">
        <w:t xml:space="preserve"> means any one or more Utilities not being available for use at the Operational Phase Area (at all or in the necessary quantity).</w:t>
      </w:r>
    </w:p>
    <w:p w:rsidR="005A1B18" w:rsidRPr="00956EBA" w:rsidRDefault="005A1B18" w:rsidP="00167340">
      <w:pPr>
        <w:pStyle w:val="Definition"/>
      </w:pPr>
      <w:r w:rsidRPr="005A1B18">
        <w:rPr>
          <w:b/>
        </w:rPr>
        <w:t>Victorian Registration and Qualifications Authority</w:t>
      </w:r>
      <w:r w:rsidRPr="00084941">
        <w:t xml:space="preserve"> </w:t>
      </w:r>
      <w:r w:rsidRPr="00956EBA">
        <w:t xml:space="preserve">means the statutory body established under Chapter 4 of the </w:t>
      </w:r>
      <w:r w:rsidRPr="00956EBA">
        <w:rPr>
          <w:i/>
        </w:rPr>
        <w:t>Education and Training Reform Act 2006</w:t>
      </w:r>
      <w:r w:rsidRPr="00956EBA">
        <w:t xml:space="preserve"> (Vic) whose functions include the registration and regulation of apprenticeships and traineeships, and administering </w:t>
      </w:r>
      <w:r w:rsidR="00861A0E">
        <w:t>L</w:t>
      </w:r>
      <w:r w:rsidRPr="00956EBA">
        <w:t xml:space="preserve">egislation including the </w:t>
      </w:r>
      <w:r w:rsidRPr="00956EBA">
        <w:rPr>
          <w:i/>
        </w:rPr>
        <w:t xml:space="preserve">Education and Training Reform Act 2006 (Vic) </w:t>
      </w:r>
      <w:r w:rsidRPr="00A058E5">
        <w:t>and the</w:t>
      </w:r>
      <w:r w:rsidRPr="00956EBA">
        <w:rPr>
          <w:i/>
        </w:rPr>
        <w:t xml:space="preserve"> Education and Training Reform Regulations 2007</w:t>
      </w:r>
      <w:r w:rsidRPr="00956EBA">
        <w:t xml:space="preserve"> (Vic).</w:t>
      </w:r>
    </w:p>
    <w:p w:rsidR="00885B6D" w:rsidRDefault="00885B6D" w:rsidP="00167340">
      <w:pPr>
        <w:pStyle w:val="Definition"/>
      </w:pPr>
      <w:r w:rsidRPr="00037C9D">
        <w:rPr>
          <w:b/>
        </w:rPr>
        <w:t>VIPP</w:t>
      </w:r>
      <w:r>
        <w:t xml:space="preserve"> means the Victorian Industry Participation Policy made pursuant to section 4 of the </w:t>
      </w:r>
      <w:r w:rsidRPr="00037C9D">
        <w:rPr>
          <w:i/>
        </w:rPr>
        <w:t>Victorian Industry Participation Policy Act 2003</w:t>
      </w:r>
      <w:r>
        <w:t xml:space="preserve"> (Vic).</w:t>
      </w:r>
    </w:p>
    <w:p w:rsidR="00885B6D" w:rsidRDefault="00885B6D" w:rsidP="00167340">
      <w:pPr>
        <w:pStyle w:val="Definition"/>
      </w:pPr>
      <w:r w:rsidRPr="00037C9D">
        <w:rPr>
          <w:b/>
        </w:rPr>
        <w:t>VIPP Schedule</w:t>
      </w:r>
      <w:r>
        <w:t xml:space="preserve"> means Schedule </w:t>
      </w:r>
      <w:r w:rsidR="001F6CD2">
        <w:t>20.</w:t>
      </w:r>
    </w:p>
    <w:p w:rsidR="00547289" w:rsidRDefault="00547289" w:rsidP="00167340">
      <w:pPr>
        <w:pStyle w:val="Definition"/>
      </w:pPr>
      <w:r w:rsidRPr="000977C4">
        <w:rPr>
          <w:b/>
        </w:rPr>
        <w:t>Warranted Asset</w:t>
      </w:r>
      <w:r w:rsidRPr="00547289">
        <w:t xml:space="preserve"> has the meaning given in clause </w:t>
      </w:r>
      <w:r w:rsidR="00CF79D2">
        <w:fldChar w:fldCharType="begin"/>
      </w:r>
      <w:r w:rsidR="00CF79D2">
        <w:instrText xml:space="preserve"> REF _Ref468374806 \w \h </w:instrText>
      </w:r>
      <w:r w:rsidR="00CF79D2">
        <w:fldChar w:fldCharType="separate"/>
      </w:r>
      <w:r w:rsidR="00244644">
        <w:t>28.6(a)</w:t>
      </w:r>
      <w:r w:rsidR="00CF79D2">
        <w:fldChar w:fldCharType="end"/>
      </w:r>
      <w:r w:rsidRPr="00547289">
        <w:t>.</w:t>
      </w:r>
    </w:p>
    <w:p w:rsidR="003870D3" w:rsidRPr="007572E2" w:rsidRDefault="003870D3" w:rsidP="00167340">
      <w:pPr>
        <w:pStyle w:val="Definition"/>
      </w:pPr>
      <w:r w:rsidRPr="007572E2">
        <w:rPr>
          <w:b/>
        </w:rPr>
        <w:t>Warranted Life</w:t>
      </w:r>
      <w:r w:rsidRPr="00084941">
        <w:t xml:space="preserve"> </w:t>
      </w:r>
      <w:r w:rsidRPr="007572E2">
        <w:t xml:space="preserve">means, in respect of a Warranted Asset, the period specified for that Warranted Asset in </w:t>
      </w:r>
      <w:r w:rsidRPr="00FF4546">
        <w:rPr>
          <w:highlight w:val="yellow"/>
        </w:rPr>
        <w:t>[</w:t>
      </w:r>
      <w:r w:rsidR="00E02365">
        <w:rPr>
          <w:highlight w:val="yellow"/>
        </w:rPr>
        <w:t>#</w:t>
      </w:r>
      <w:r w:rsidRPr="00FF4546">
        <w:rPr>
          <w:highlight w:val="yellow"/>
        </w:rPr>
        <w:t>]</w:t>
      </w:r>
      <w:r w:rsidRPr="00E05363">
        <w:t xml:space="preserve"> of the </w:t>
      </w:r>
      <w:r w:rsidRPr="007572E2">
        <w:t>PSDR commencing on:</w:t>
      </w:r>
    </w:p>
    <w:p w:rsidR="003870D3" w:rsidRPr="007572E2" w:rsidRDefault="003870D3" w:rsidP="00167340">
      <w:pPr>
        <w:pStyle w:val="DefinitionNum2"/>
      </w:pPr>
      <w:r w:rsidRPr="007572E2">
        <w:t xml:space="preserve">if the Warranted Asset is a Returned Asset, the </w:t>
      </w:r>
      <w:r w:rsidR="00710CE4">
        <w:t>D</w:t>
      </w:r>
      <w:r w:rsidRPr="007572E2">
        <w:t xml:space="preserve">ate of Returned </w:t>
      </w:r>
      <w:r w:rsidR="00A5470C">
        <w:t>Works</w:t>
      </w:r>
      <w:r w:rsidR="00A5470C" w:rsidRPr="007572E2">
        <w:t xml:space="preserve"> </w:t>
      </w:r>
      <w:r w:rsidRPr="007572E2">
        <w:t>Acceptance for that Returned Asset;</w:t>
      </w:r>
      <w:r w:rsidR="0093755E">
        <w:t xml:space="preserve"> or</w:t>
      </w:r>
    </w:p>
    <w:p w:rsidR="003870D3" w:rsidRPr="007572E2" w:rsidRDefault="003870D3" w:rsidP="00167340">
      <w:pPr>
        <w:pStyle w:val="DefinitionNum2"/>
      </w:pPr>
      <w:r w:rsidRPr="007572E2">
        <w:lastRenderedPageBreak/>
        <w:t>if the Warranted Asset is a Maintained Asset,</w:t>
      </w:r>
      <w:r w:rsidR="00D53E20">
        <w:t xml:space="preserve"> </w:t>
      </w:r>
      <w:r w:rsidRPr="007572E2">
        <w:t>the Date of Commercial Acceptance unless the Warranted Asset is replaced or refurbished during the Operati</w:t>
      </w:r>
      <w:r w:rsidR="00D8383F">
        <w:t>onal</w:t>
      </w:r>
      <w:r w:rsidRPr="007572E2">
        <w:t xml:space="preserve"> Phase, in which case, the date </w:t>
      </w:r>
      <w:r w:rsidR="0048745C">
        <w:t>on which the</w:t>
      </w:r>
      <w:r w:rsidR="0048745C" w:rsidRPr="007572E2">
        <w:t xml:space="preserve"> </w:t>
      </w:r>
      <w:r w:rsidRPr="007572E2">
        <w:t>replacement or r</w:t>
      </w:r>
      <w:r w:rsidR="00FE3910">
        <w:t>efurbishment has been completed.</w:t>
      </w:r>
    </w:p>
    <w:p w:rsidR="003870D3" w:rsidRPr="00084941" w:rsidRDefault="003870D3" w:rsidP="00584693">
      <w:pPr>
        <w:pStyle w:val="IndentParaLevel1"/>
        <w:tabs>
          <w:tab w:val="clear" w:pos="964"/>
          <w:tab w:val="num" w:pos="0"/>
        </w:tabs>
      </w:pPr>
      <w:r w:rsidRPr="007E0472">
        <w:rPr>
          <w:b/>
          <w:i/>
          <w:highlight w:val="yellow"/>
        </w:rPr>
        <w:t>[Note: To be considered on a project specific basis</w:t>
      </w:r>
      <w:r w:rsidR="003A417A">
        <w:rPr>
          <w:b/>
          <w:i/>
          <w:highlight w:val="yellow"/>
        </w:rPr>
        <w:t>.</w:t>
      </w:r>
      <w:r w:rsidRPr="007E0472">
        <w:rPr>
          <w:b/>
          <w:i/>
          <w:highlight w:val="yellow"/>
        </w:rPr>
        <w:t>]</w:t>
      </w:r>
    </w:p>
    <w:p w:rsidR="00910F57" w:rsidRPr="003A06C4" w:rsidRDefault="00910F57" w:rsidP="00167340">
      <w:pPr>
        <w:pStyle w:val="Definition"/>
      </w:pPr>
      <w:r>
        <w:rPr>
          <w:b/>
        </w:rPr>
        <w:t>Warranted Life Warranty</w:t>
      </w:r>
      <w:r>
        <w:t xml:space="preserve"> has the meaning</w:t>
      </w:r>
      <w:r w:rsidR="00B32F0D">
        <w:t xml:space="preserve"> given</w:t>
      </w:r>
      <w:r>
        <w:t xml:space="preserve"> in </w:t>
      </w:r>
      <w:r w:rsidRPr="00547289">
        <w:t xml:space="preserve">clause </w:t>
      </w:r>
      <w:r>
        <w:fldChar w:fldCharType="begin"/>
      </w:r>
      <w:r>
        <w:instrText xml:space="preserve"> REF _Ref468374806 \w \h </w:instrText>
      </w:r>
      <w:r>
        <w:fldChar w:fldCharType="separate"/>
      </w:r>
      <w:r w:rsidR="00244644">
        <w:t>28.6(a)</w:t>
      </w:r>
      <w:r>
        <w:fldChar w:fldCharType="end"/>
      </w:r>
      <w:r>
        <w:t>.</w:t>
      </w:r>
    </w:p>
    <w:p w:rsidR="00B70533" w:rsidRDefault="00B70533" w:rsidP="00167340">
      <w:pPr>
        <w:pStyle w:val="Definition"/>
      </w:pPr>
      <w:r>
        <w:rPr>
          <w:b/>
          <w:bCs/>
          <w:color w:val="000000"/>
        </w:rPr>
        <w:t>WHS Accreditation Scheme</w:t>
      </w:r>
      <w:r>
        <w:rPr>
          <w:color w:val="000000"/>
        </w:rPr>
        <w:t xml:space="preserve"> </w:t>
      </w:r>
      <w:bookmarkStart w:id="90" w:name="_Toc473793893"/>
      <w:bookmarkEnd w:id="90"/>
      <w:r>
        <w:rPr>
          <w:color w:val="000000"/>
        </w:rPr>
        <w:t xml:space="preserve">means </w:t>
      </w:r>
      <w:r>
        <w:t xml:space="preserve">The Work Health and Safety Accreditation Scheme in force pursuant to section 43 of the </w:t>
      </w:r>
      <w:r w:rsidR="00CD5082">
        <w:rPr>
          <w:i/>
          <w:iCs/>
        </w:rPr>
        <w:t>Building Act 2016</w:t>
      </w:r>
      <w:r w:rsidR="004B1297">
        <w:t>.</w:t>
      </w:r>
      <w:r w:rsidR="00EE384E">
        <w:t xml:space="preserve"> </w:t>
      </w:r>
      <w:r w:rsidR="004B1297" w:rsidRPr="00084941">
        <w:rPr>
          <w:b/>
          <w:i/>
          <w:highlight w:val="yellow"/>
        </w:rPr>
        <w:t>[Note: Definition to be deleted if Commonwealth funding not applicable to the project.]</w:t>
      </w:r>
    </w:p>
    <w:p w:rsidR="00125D07" w:rsidRPr="00030F7B" w:rsidRDefault="00125D07" w:rsidP="00167340">
      <w:pPr>
        <w:pStyle w:val="Definition"/>
      </w:pPr>
      <w:r w:rsidRPr="00030F7B">
        <w:rPr>
          <w:b/>
        </w:rPr>
        <w:t>WHS Management Plan</w:t>
      </w:r>
      <w:r w:rsidRPr="00084941">
        <w:t xml:space="preserve"> </w:t>
      </w:r>
      <w:r w:rsidRPr="00030F7B">
        <w:t>means</w:t>
      </w:r>
      <w:r w:rsidR="007E0472">
        <w:t xml:space="preserve"> [</w:t>
      </w:r>
      <w:r w:rsidR="00E02365">
        <w:rPr>
          <w:highlight w:val="yellow"/>
        </w:rPr>
        <w:t>#</w:t>
      </w:r>
      <w:r w:rsidR="007E0472">
        <w:t>].</w:t>
      </w:r>
      <w:r w:rsidRPr="00030F7B">
        <w:t xml:space="preserve"> </w:t>
      </w:r>
      <w:r w:rsidR="00825AC6" w:rsidRPr="00084941">
        <w:rPr>
          <w:b/>
          <w:i/>
        </w:rPr>
        <w:t>[</w:t>
      </w:r>
      <w:r w:rsidR="007E0472" w:rsidRPr="00084941">
        <w:rPr>
          <w:b/>
          <w:i/>
          <w:highlight w:val="yellow"/>
        </w:rPr>
        <w:t>Note: T</w:t>
      </w:r>
      <w:r w:rsidR="00FE6D26" w:rsidRPr="00084941">
        <w:rPr>
          <w:b/>
          <w:i/>
          <w:highlight w:val="yellow"/>
        </w:rPr>
        <w:t>o be defined on a project specific basis.</w:t>
      </w:r>
      <w:r w:rsidR="00FE6D26" w:rsidRPr="00084941">
        <w:rPr>
          <w:b/>
          <w:i/>
        </w:rPr>
        <w:t>]</w:t>
      </w:r>
    </w:p>
    <w:p w:rsidR="00EF3DC7" w:rsidRDefault="00EF3DC7" w:rsidP="00167340">
      <w:pPr>
        <w:pStyle w:val="Definition"/>
      </w:pPr>
      <w:r w:rsidRPr="0058069E">
        <w:rPr>
          <w:b/>
        </w:rPr>
        <w:t>Wilful Misconduct</w:t>
      </w:r>
      <w:r w:rsidRPr="00EF3DC7">
        <w:t xml:space="preserve"> means an act or failure to act that was intended to cause, or was in reckless disregard of or </w:t>
      </w:r>
      <w:r w:rsidR="00E24DFB">
        <w:t xml:space="preserve">with </w:t>
      </w:r>
      <w:r w:rsidRPr="00EF3DC7">
        <w:t xml:space="preserve">wanton indifference to, </w:t>
      </w:r>
      <w:r w:rsidR="00FE3910">
        <w:t xml:space="preserve">any </w:t>
      </w:r>
      <w:r w:rsidRPr="00EF3DC7">
        <w:t>harmful consequences</w:t>
      </w:r>
      <w:r w:rsidR="00FE3910">
        <w:t xml:space="preserve"> of the action o</w:t>
      </w:r>
      <w:r w:rsidR="00555440">
        <w:t>r</w:t>
      </w:r>
      <w:r w:rsidR="00FE3910">
        <w:t xml:space="preserve"> inaction</w:t>
      </w:r>
      <w:r w:rsidR="00E24DFB">
        <w:t>.</w:t>
      </w:r>
    </w:p>
    <w:p w:rsidR="0018485B" w:rsidRPr="0058069E" w:rsidRDefault="0018485B" w:rsidP="00167340">
      <w:pPr>
        <w:pStyle w:val="Definition"/>
      </w:pPr>
      <w:r w:rsidRPr="00956EBA">
        <w:rPr>
          <w:b/>
        </w:rPr>
        <w:t>Work Around</w:t>
      </w:r>
      <w:r>
        <w:t xml:space="preserve"> has the meaning given in clause </w:t>
      </w:r>
      <w:r w:rsidR="00877752">
        <w:fldChar w:fldCharType="begin"/>
      </w:r>
      <w:r w:rsidR="00877752">
        <w:instrText xml:space="preserve"> REF _Ref464660560 \r \h </w:instrText>
      </w:r>
      <w:r w:rsidR="00877752">
        <w:fldChar w:fldCharType="separate"/>
      </w:r>
      <w:r w:rsidR="00244644">
        <w:t>32.7(a)(ii)</w:t>
      </w:r>
      <w:r w:rsidR="00877752">
        <w:fldChar w:fldCharType="end"/>
      </w:r>
      <w:r>
        <w:t>.</w:t>
      </w:r>
    </w:p>
    <w:p w:rsidR="00BA4D74" w:rsidRDefault="000F6BAC" w:rsidP="00167340">
      <w:pPr>
        <w:pStyle w:val="Definition"/>
      </w:pPr>
      <w:r w:rsidRPr="006B6F47">
        <w:rPr>
          <w:b/>
        </w:rPr>
        <w:t>Working Group</w:t>
      </w:r>
      <w:r>
        <w:t xml:space="preserve"> means</w:t>
      </w:r>
      <w:r w:rsidR="00BA4D74">
        <w:t>:</w:t>
      </w:r>
    </w:p>
    <w:p w:rsidR="00BA4D74" w:rsidRDefault="00291D3A" w:rsidP="00167340">
      <w:pPr>
        <w:pStyle w:val="DefinitionNum2"/>
      </w:pPr>
      <w:r w:rsidRPr="00FF4546">
        <w:t>[</w:t>
      </w:r>
      <w:r w:rsidR="00E02365">
        <w:rPr>
          <w:highlight w:val="yellow"/>
        </w:rPr>
        <w:t>#</w:t>
      </w:r>
      <w:r w:rsidRPr="00FF4546">
        <w:t>]</w:t>
      </w:r>
      <w:r w:rsidR="00132F1C">
        <w:t>;</w:t>
      </w:r>
    </w:p>
    <w:p w:rsidR="00BA4D74" w:rsidRDefault="00132F1C" w:rsidP="00167340">
      <w:pPr>
        <w:pStyle w:val="DefinitionNum2"/>
      </w:pPr>
      <w:r>
        <w:t>[</w:t>
      </w:r>
      <w:r w:rsidR="00BA4D74">
        <w:t xml:space="preserve">the Design Working Group as described in </w:t>
      </w:r>
      <w:r w:rsidR="008526A8">
        <w:t xml:space="preserve">the </w:t>
      </w:r>
      <w:r w:rsidR="001E685D">
        <w:t>Delivery Requirements</w:t>
      </w:r>
      <w:r>
        <w:t>]</w:t>
      </w:r>
      <w:r w:rsidR="00BA4D74">
        <w:t>; and</w:t>
      </w:r>
    </w:p>
    <w:p w:rsidR="000F6BAC" w:rsidRDefault="00BA4D74" w:rsidP="00167340">
      <w:pPr>
        <w:pStyle w:val="DefinitionNum2"/>
      </w:pPr>
      <w:r>
        <w:t xml:space="preserve">any other </w:t>
      </w:r>
      <w:r w:rsidR="000F6BAC">
        <w:t xml:space="preserve">working group or liaison group that Project Co is required to establish </w:t>
      </w:r>
      <w:r w:rsidR="000B42DD">
        <w:t>under</w:t>
      </w:r>
      <w:r w:rsidR="002141EC">
        <w:t xml:space="preserve"> this Deed, </w:t>
      </w:r>
      <w:r w:rsidR="00237BFF">
        <w:t>including</w:t>
      </w:r>
      <w:r w:rsidR="000F6BAC">
        <w:t xml:space="preserve"> the </w:t>
      </w:r>
      <w:r w:rsidR="0092476D">
        <w:t>PSDR</w:t>
      </w:r>
      <w:r w:rsidR="000F6BAC">
        <w:t>.</w:t>
      </w:r>
    </w:p>
    <w:p w:rsidR="00132F1C" w:rsidRPr="00084941" w:rsidRDefault="00132F1C" w:rsidP="00037C9D">
      <w:pPr>
        <w:pStyle w:val="DefinitionNum2"/>
        <w:numPr>
          <w:ilvl w:val="0"/>
          <w:numId w:val="0"/>
        </w:numPr>
        <w:ind w:left="964"/>
      </w:pPr>
      <w:r w:rsidRPr="00084941">
        <w:rPr>
          <w:b/>
          <w:i/>
          <w:highlight w:val="yellow"/>
        </w:rPr>
        <w:t>[Note: To be considered on a project specific basis.]</w:t>
      </w:r>
    </w:p>
    <w:p w:rsidR="00191E68" w:rsidRPr="00084941" w:rsidRDefault="00191E68" w:rsidP="00167340">
      <w:pPr>
        <w:pStyle w:val="Definition"/>
      </w:pPr>
      <w:r w:rsidRPr="00191E68">
        <w:rPr>
          <w:b/>
        </w:rPr>
        <w:t>Workplace Relations Management Plan</w:t>
      </w:r>
      <w:r w:rsidRPr="00084941">
        <w:t xml:space="preserve"> </w:t>
      </w:r>
      <w:r w:rsidRPr="00CD6276">
        <w:t xml:space="preserve">means the "Workplace Relations Management Plan" </w:t>
      </w:r>
      <w:r w:rsidR="009B6622">
        <w:t xml:space="preserve">submitted </w:t>
      </w:r>
      <w:r w:rsidRPr="00CD6276">
        <w:t xml:space="preserve">by Project Co as part of its tender </w:t>
      </w:r>
      <w:r w:rsidR="009B6622">
        <w:t>and approved</w:t>
      </w:r>
      <w:r w:rsidRPr="00CD6276">
        <w:t xml:space="preserve"> by the ABCC in accordance with Part 6 of the Building Code 2016</w:t>
      </w:r>
      <w:r w:rsidR="00806945">
        <w:t>.</w:t>
      </w:r>
      <w:r w:rsidRPr="00EE384E">
        <w:t xml:space="preserve"> </w:t>
      </w:r>
      <w:r w:rsidRPr="00CD6276">
        <w:rPr>
          <w:b/>
          <w:i/>
          <w:highlight w:val="yellow"/>
        </w:rPr>
        <w:t>[Note: Definition to be deleted if Building Code 2016 not applicable.]</w:t>
      </w:r>
    </w:p>
    <w:p w:rsidR="008C20A2" w:rsidRPr="002E090F" w:rsidRDefault="003E4491" w:rsidP="00167340">
      <w:pPr>
        <w:pStyle w:val="Definition"/>
        <w:rPr>
          <w:highlight w:val="cyan"/>
        </w:rPr>
      </w:pPr>
      <w:r w:rsidRPr="00D44E6C">
        <w:rPr>
          <w:b/>
        </w:rPr>
        <w:t>Works</w:t>
      </w:r>
      <w:r w:rsidRPr="00803F55">
        <w:t xml:space="preserve"> means</w:t>
      </w:r>
      <w:r w:rsidR="003B2D66">
        <w:t xml:space="preserve"> all of</w:t>
      </w:r>
      <w:r w:rsidRPr="00803F55">
        <w:t xml:space="preserve"> the physical things which Project Co must design, </w:t>
      </w:r>
      <w:r w:rsidR="00B33F92" w:rsidRPr="00803F55">
        <w:t xml:space="preserve">manufacture, </w:t>
      </w:r>
      <w:r w:rsidRPr="00803F55">
        <w:t xml:space="preserve">supply, construct, install, commission or complete </w:t>
      </w:r>
      <w:r w:rsidR="002E0F88" w:rsidRPr="00803F55">
        <w:t xml:space="preserve">in accordance with </w:t>
      </w:r>
      <w:r w:rsidR="00D14030">
        <w:t>the requirements of this Deed</w:t>
      </w:r>
      <w:r w:rsidR="00E659AF">
        <w:t xml:space="preserve"> </w:t>
      </w:r>
      <w:r w:rsidR="00A5470C">
        <w:t xml:space="preserve">as part of </w:t>
      </w:r>
      <w:r w:rsidR="00E659AF">
        <w:t xml:space="preserve">the </w:t>
      </w:r>
      <w:r w:rsidR="0092476D">
        <w:t xml:space="preserve">Development </w:t>
      </w:r>
      <w:r w:rsidR="00A5470C">
        <w:t xml:space="preserve">Activities </w:t>
      </w:r>
      <w:r w:rsidR="00A5470C" w:rsidRPr="00A5470C">
        <w:t>including the Temporary Works</w:t>
      </w:r>
      <w:r w:rsidR="001E685D">
        <w:t xml:space="preserve"> </w:t>
      </w:r>
      <w:r w:rsidR="00A5470C" w:rsidRPr="00A5470C">
        <w:t>and those physical things that will form the</w:t>
      </w:r>
      <w:r w:rsidR="008C20A2">
        <w:t>:</w:t>
      </w:r>
    </w:p>
    <w:p w:rsidR="00AC48D3" w:rsidRPr="002E090F" w:rsidRDefault="00AC48D3" w:rsidP="00167340">
      <w:pPr>
        <w:pStyle w:val="DefinitionNum2"/>
      </w:pPr>
      <w:r>
        <w:t>Maintained Assets</w:t>
      </w:r>
      <w:r w:rsidR="0048745C">
        <w:t xml:space="preserve"> (including the Remaining Works)</w:t>
      </w:r>
      <w:r>
        <w:t>;</w:t>
      </w:r>
      <w:r w:rsidR="00A5470C">
        <w:t xml:space="preserve"> or</w:t>
      </w:r>
    </w:p>
    <w:p w:rsidR="00922F61" w:rsidRDefault="00AC48D3" w:rsidP="001939B6">
      <w:pPr>
        <w:pStyle w:val="DefinitionNum2"/>
      </w:pPr>
      <w:r w:rsidRPr="002E090F">
        <w:t>Returned Assets</w:t>
      </w:r>
      <w:r w:rsidR="0048745C">
        <w:t xml:space="preserve"> (including the Returned Works Outstanding Items)</w:t>
      </w:r>
      <w:r w:rsidR="00A5470C">
        <w:t>,</w:t>
      </w:r>
    </w:p>
    <w:p w:rsidR="008D16B7" w:rsidRPr="002E090F" w:rsidRDefault="00A5470C">
      <w:pPr>
        <w:pStyle w:val="IndentParaLevel1"/>
      </w:pPr>
      <w:r>
        <w:t>as modified, repaired or rectified</w:t>
      </w:r>
      <w:r w:rsidR="00B33F92" w:rsidRPr="002E090F">
        <w:t>.</w:t>
      </w:r>
    </w:p>
    <w:p w:rsidR="003E4491" w:rsidRDefault="003E4491" w:rsidP="00584693">
      <w:pPr>
        <w:pStyle w:val="Heading1"/>
        <w:tabs>
          <w:tab w:val="clear" w:pos="964"/>
          <w:tab w:val="num" w:pos="0"/>
        </w:tabs>
      </w:pPr>
      <w:bookmarkStart w:id="91" w:name="_Ref372009415"/>
      <w:bookmarkStart w:id="92" w:name="_Toc460936230"/>
      <w:bookmarkStart w:id="93" w:name="_Toc507720389"/>
      <w:bookmarkStart w:id="94" w:name="_Toc52800168"/>
      <w:bookmarkStart w:id="95" w:name="_Toc118116437"/>
      <w:bookmarkStart w:id="96" w:name="_Toc357161744"/>
      <w:r>
        <w:t>General rules of interpretation</w:t>
      </w:r>
      <w:bookmarkEnd w:id="91"/>
      <w:bookmarkEnd w:id="92"/>
      <w:bookmarkEnd w:id="93"/>
    </w:p>
    <w:p w:rsidR="003E4491" w:rsidRDefault="003E4491" w:rsidP="00584693">
      <w:pPr>
        <w:pStyle w:val="Heading2"/>
        <w:tabs>
          <w:tab w:val="clear" w:pos="964"/>
          <w:tab w:val="num" w:pos="0"/>
        </w:tabs>
      </w:pPr>
      <w:bookmarkStart w:id="97" w:name="_Ref399244896"/>
      <w:bookmarkStart w:id="98" w:name="_Toc460936231"/>
      <w:bookmarkStart w:id="99" w:name="_Toc507720390"/>
      <w:r w:rsidRPr="006B4CAD">
        <w:t>Interpretation</w:t>
      </w:r>
      <w:bookmarkEnd w:id="94"/>
      <w:bookmarkEnd w:id="95"/>
      <w:bookmarkEnd w:id="96"/>
      <w:bookmarkEnd w:id="97"/>
      <w:bookmarkEnd w:id="98"/>
      <w:bookmarkEnd w:id="99"/>
    </w:p>
    <w:p w:rsidR="003E4491" w:rsidRPr="006B4CAD" w:rsidRDefault="003E4491" w:rsidP="00167340">
      <w:pPr>
        <w:pStyle w:val="IndentParaLevel1"/>
      </w:pPr>
      <w:r w:rsidRPr="002419DE">
        <w:t>In</w:t>
      </w:r>
      <w:r w:rsidRPr="006B4CAD">
        <w:t xml:space="preserve"> </w:t>
      </w:r>
      <w:r w:rsidR="0092476D">
        <w:t>this Deed</w:t>
      </w:r>
      <w:r w:rsidRPr="006B4CAD">
        <w:t>:</w:t>
      </w:r>
    </w:p>
    <w:p w:rsidR="003E4491" w:rsidRPr="006B4CAD" w:rsidRDefault="003E4491" w:rsidP="00167340">
      <w:pPr>
        <w:pStyle w:val="Heading3"/>
      </w:pPr>
      <w:r>
        <w:t>(</w:t>
      </w:r>
      <w:r>
        <w:rPr>
          <w:b/>
        </w:rPr>
        <w:t>headings</w:t>
      </w:r>
      <w:r w:rsidRPr="00433A9A">
        <w:t>)</w:t>
      </w:r>
      <w:r>
        <w:t xml:space="preserve">: </w:t>
      </w:r>
      <w:r w:rsidRPr="00FC314C">
        <w:t>headings</w:t>
      </w:r>
      <w:r w:rsidRPr="006B4CAD">
        <w:t xml:space="preserve"> </w:t>
      </w:r>
      <w:r w:rsidR="00DE3137">
        <w:t>and subheadings</w:t>
      </w:r>
      <w:r w:rsidRPr="006B4CAD">
        <w:t xml:space="preserve"> are for convenience only and do not affect interpretation</w:t>
      </w:r>
      <w:r w:rsidR="0074454B">
        <w:t>;</w:t>
      </w:r>
    </w:p>
    <w:p w:rsidR="003E4491" w:rsidRPr="006B4CAD" w:rsidRDefault="003E4491" w:rsidP="00167340">
      <w:pPr>
        <w:pStyle w:val="Heading3"/>
      </w:pPr>
      <w:bookmarkStart w:id="100" w:name="_Toc1974819"/>
      <w:r>
        <w:lastRenderedPageBreak/>
        <w:t>(</w:t>
      </w:r>
      <w:r w:rsidR="00C622D7">
        <w:rPr>
          <w:b/>
        </w:rPr>
        <w:t xml:space="preserve">number </w:t>
      </w:r>
      <w:r w:rsidRPr="00B526D5">
        <w:rPr>
          <w:b/>
        </w:rPr>
        <w:t>and gender</w:t>
      </w:r>
      <w:r>
        <w:t xml:space="preserve">): </w:t>
      </w:r>
      <w:r w:rsidRPr="004B30AA">
        <w:t>a</w:t>
      </w:r>
      <w:r w:rsidRPr="006B4CAD">
        <w:t xml:space="preserve"> word importing the singular includes the plural and vice versa, </w:t>
      </w:r>
      <w:r>
        <w:t xml:space="preserve">and </w:t>
      </w:r>
      <w:r w:rsidRPr="006B4CAD">
        <w:t>a word indicating a gender includes every other gender;</w:t>
      </w:r>
    </w:p>
    <w:p w:rsidR="003E4491" w:rsidRDefault="003E4491" w:rsidP="00167340">
      <w:pPr>
        <w:pStyle w:val="Heading3"/>
      </w:pPr>
      <w:r>
        <w:t>(</w:t>
      </w:r>
      <w:r w:rsidR="002A59F2">
        <w:rPr>
          <w:b/>
        </w:rPr>
        <w:t>Deed</w:t>
      </w:r>
      <w:r w:rsidRPr="00850CED">
        <w:rPr>
          <w:b/>
        </w:rPr>
        <w:t xml:space="preserve"> and Schedule references</w:t>
      </w:r>
      <w:r>
        <w:t xml:space="preserve">): </w:t>
      </w:r>
      <w:r w:rsidRPr="006B4CAD">
        <w:t>a reference to</w:t>
      </w:r>
      <w:r>
        <w:t>:</w:t>
      </w:r>
    </w:p>
    <w:p w:rsidR="003E4491" w:rsidRPr="007572E2" w:rsidRDefault="003E4491" w:rsidP="00584693">
      <w:pPr>
        <w:pStyle w:val="Heading4"/>
        <w:tabs>
          <w:tab w:val="clear" w:pos="2892"/>
          <w:tab w:val="num" w:pos="1928"/>
        </w:tabs>
      </w:pPr>
      <w:r w:rsidRPr="006B4CAD">
        <w:t xml:space="preserve">a party, clause, </w:t>
      </w:r>
      <w:r>
        <w:t>S</w:t>
      </w:r>
      <w:r w:rsidRPr="006B4CAD">
        <w:t>chedule</w:t>
      </w:r>
      <w:r w:rsidR="00C73024">
        <w:t xml:space="preserve">, </w:t>
      </w:r>
      <w:r w:rsidR="00A00DF1">
        <w:t xml:space="preserve">Annexure or </w:t>
      </w:r>
      <w:r w:rsidR="00C73024">
        <w:t xml:space="preserve">Attachment </w:t>
      </w:r>
      <w:r w:rsidRPr="006B4CAD">
        <w:t xml:space="preserve">is a reference to a party, clause, </w:t>
      </w:r>
      <w:r w:rsidR="00A00DF1">
        <w:t>S</w:t>
      </w:r>
      <w:r w:rsidR="00A00DF1" w:rsidRPr="006B4CAD">
        <w:t xml:space="preserve">chedule, </w:t>
      </w:r>
      <w:r w:rsidR="00A00DF1">
        <w:t xml:space="preserve">Annexure or </w:t>
      </w:r>
      <w:r w:rsidR="00C73024" w:rsidRPr="007572E2">
        <w:t xml:space="preserve">Attachment </w:t>
      </w:r>
      <w:r w:rsidRPr="007572E2">
        <w:t xml:space="preserve">of or to </w:t>
      </w:r>
      <w:r w:rsidR="0092476D" w:rsidRPr="007572E2">
        <w:t>this Deed</w:t>
      </w:r>
      <w:r w:rsidRPr="007572E2">
        <w:t>; and</w:t>
      </w:r>
    </w:p>
    <w:p w:rsidR="0074353D" w:rsidRDefault="003E4491" w:rsidP="00584693">
      <w:pPr>
        <w:pStyle w:val="Heading4"/>
        <w:tabs>
          <w:tab w:val="clear" w:pos="2892"/>
          <w:tab w:val="num" w:pos="1928"/>
        </w:tabs>
      </w:pPr>
      <w:r w:rsidRPr="007572E2">
        <w:t xml:space="preserve">a </w:t>
      </w:r>
      <w:r w:rsidR="00B97BB4" w:rsidRPr="007572E2">
        <w:t>s</w:t>
      </w:r>
      <w:r w:rsidRPr="007572E2">
        <w:t xml:space="preserve">ection </w:t>
      </w:r>
      <w:r w:rsidR="001B3159" w:rsidRPr="007572E2">
        <w:t xml:space="preserve">or </w:t>
      </w:r>
      <w:r w:rsidR="00B97BB4" w:rsidRPr="007572E2">
        <w:t>p</w:t>
      </w:r>
      <w:r w:rsidR="001B3159" w:rsidRPr="007572E2">
        <w:t xml:space="preserve">art </w:t>
      </w:r>
      <w:r w:rsidRPr="007572E2">
        <w:t xml:space="preserve">is a reference to a </w:t>
      </w:r>
      <w:r w:rsidR="00B97BB4" w:rsidRPr="007572E2">
        <w:t>s</w:t>
      </w:r>
      <w:r w:rsidRPr="007572E2">
        <w:t xml:space="preserve">ection </w:t>
      </w:r>
      <w:r w:rsidR="001B3159" w:rsidRPr="007572E2">
        <w:t xml:space="preserve">or </w:t>
      </w:r>
      <w:r w:rsidR="00B97BB4" w:rsidRPr="007572E2">
        <w:t>p</w:t>
      </w:r>
      <w:r w:rsidR="001B3159" w:rsidRPr="007572E2">
        <w:t xml:space="preserve">art </w:t>
      </w:r>
      <w:r w:rsidRPr="007572E2">
        <w:t xml:space="preserve">of </w:t>
      </w:r>
      <w:r w:rsidR="00663883">
        <w:t>the</w:t>
      </w:r>
      <w:r w:rsidR="00EF00BE">
        <w:t xml:space="preserve"> </w:t>
      </w:r>
      <w:r w:rsidRPr="007572E2">
        <w:t>Schedule</w:t>
      </w:r>
      <w:r w:rsidR="00095088" w:rsidRPr="007572E2">
        <w:t xml:space="preserve"> in which they are located,</w:t>
      </w:r>
    </w:p>
    <w:p w:rsidR="003E4491" w:rsidRPr="007572E2" w:rsidRDefault="00095088" w:rsidP="0074353D">
      <w:pPr>
        <w:pStyle w:val="Heading4"/>
        <w:numPr>
          <w:ilvl w:val="0"/>
          <w:numId w:val="0"/>
        </w:numPr>
        <w:ind w:left="1928"/>
      </w:pPr>
      <w:r w:rsidRPr="007572E2">
        <w:t>unless expressly provided otherwise</w:t>
      </w:r>
      <w:r w:rsidR="003E4491" w:rsidRPr="007572E2">
        <w:t>;</w:t>
      </w:r>
    </w:p>
    <w:p w:rsidR="00801A0C" w:rsidRDefault="00801A0C" w:rsidP="00584693">
      <w:pPr>
        <w:pStyle w:val="Heading3"/>
        <w:tabs>
          <w:tab w:val="num" w:pos="964"/>
        </w:tabs>
      </w:pPr>
      <w:r>
        <w:t>(</w:t>
      </w:r>
      <w:r>
        <w:rPr>
          <w:b/>
        </w:rPr>
        <w:t>Appendix</w:t>
      </w:r>
      <w:r>
        <w:t>):</w:t>
      </w:r>
      <w:r w:rsidR="00FE5106">
        <w:t xml:space="preserve"> </w:t>
      </w:r>
      <w:r>
        <w:t xml:space="preserve">a reference to an Appendix is a reference to an Appendix of the </w:t>
      </w:r>
      <w:r w:rsidR="0092476D">
        <w:t>PSDR</w:t>
      </w:r>
      <w:r>
        <w:t>;</w:t>
      </w:r>
    </w:p>
    <w:p w:rsidR="003E4491" w:rsidRPr="006B4CAD" w:rsidRDefault="003E4491" w:rsidP="00584693">
      <w:pPr>
        <w:pStyle w:val="Heading3"/>
        <w:tabs>
          <w:tab w:val="num" w:pos="964"/>
        </w:tabs>
      </w:pPr>
      <w:r w:rsidRPr="007572E2">
        <w:t>(</w:t>
      </w:r>
      <w:r w:rsidR="00C622D7">
        <w:rPr>
          <w:b/>
        </w:rPr>
        <w:t>d</w:t>
      </w:r>
      <w:r w:rsidR="00EE6B99" w:rsidRPr="007572E2">
        <w:rPr>
          <w:b/>
        </w:rPr>
        <w:t xml:space="preserve">ocument </w:t>
      </w:r>
      <w:r w:rsidRPr="007572E2">
        <w:rPr>
          <w:b/>
        </w:rPr>
        <w:t>as amended</w:t>
      </w:r>
      <w:r w:rsidRPr="007572E2">
        <w:t xml:space="preserve">): a reference to </w:t>
      </w:r>
      <w:r w:rsidR="00AB6D66" w:rsidRPr="007572E2">
        <w:t>a Project Document</w:t>
      </w:r>
      <w:r w:rsidR="00EE6B99" w:rsidRPr="007572E2">
        <w:t xml:space="preserve">, </w:t>
      </w:r>
      <w:r w:rsidRPr="007572E2">
        <w:t xml:space="preserve">or to any other deed, agreement, </w:t>
      </w:r>
      <w:r w:rsidR="00684666" w:rsidRPr="007572E2">
        <w:t xml:space="preserve">document </w:t>
      </w:r>
      <w:r w:rsidRPr="007572E2">
        <w:t xml:space="preserve">or instrument </w:t>
      </w:r>
      <w:r w:rsidR="00EE6B99" w:rsidRPr="007572E2">
        <w:t xml:space="preserve">means </w:t>
      </w:r>
      <w:r w:rsidRPr="007572E2">
        <w:t xml:space="preserve">a reference to such </w:t>
      </w:r>
      <w:r w:rsidR="00EE6B99" w:rsidRPr="007572E2">
        <w:t xml:space="preserve">Project Document, or </w:t>
      </w:r>
      <w:r w:rsidRPr="007572E2">
        <w:t xml:space="preserve">other deed, agreement, </w:t>
      </w:r>
      <w:r w:rsidR="00684666" w:rsidRPr="007572E2">
        <w:t xml:space="preserve">document </w:t>
      </w:r>
      <w:r w:rsidRPr="007572E2">
        <w:t>or instrument</w:t>
      </w:r>
      <w:r w:rsidR="00B97BB4" w:rsidRPr="007572E2">
        <w:t xml:space="preserve"> </w:t>
      </w:r>
      <w:r w:rsidRPr="007572E2">
        <w:t>as amended, novated, supplemented, varied or replaced from</w:t>
      </w:r>
      <w:r w:rsidRPr="006B4CAD">
        <w:t xml:space="preserve"> time to time</w:t>
      </w:r>
      <w:r>
        <w:t>;</w:t>
      </w:r>
    </w:p>
    <w:p w:rsidR="003E4491" w:rsidRDefault="003E4491" w:rsidP="00584693">
      <w:pPr>
        <w:pStyle w:val="Heading3"/>
        <w:tabs>
          <w:tab w:val="num" w:pos="964"/>
        </w:tabs>
      </w:pPr>
      <w:r>
        <w:t>(</w:t>
      </w:r>
      <w:r w:rsidR="00FF4B8E">
        <w:rPr>
          <w:b/>
        </w:rPr>
        <w:t>p</w:t>
      </w:r>
      <w:r>
        <w:rPr>
          <w:b/>
        </w:rPr>
        <w:t>arty</w:t>
      </w:r>
      <w:r w:rsidRPr="00037C9D">
        <w:t>)</w:t>
      </w:r>
      <w:r>
        <w:t xml:space="preserve">: </w:t>
      </w:r>
      <w:r w:rsidRPr="006B4CAD">
        <w:t>a reference to a party</w:t>
      </w:r>
      <w:r>
        <w:t xml:space="preserve"> </w:t>
      </w:r>
      <w:r w:rsidRPr="006B4CAD">
        <w:t>includes that party's</w:t>
      </w:r>
      <w:r>
        <w:t xml:space="preserve"> legal representatives, trustees,</w:t>
      </w:r>
      <w:r w:rsidRPr="006B4CAD">
        <w:t xml:space="preserve"> executors, administrators, successors and permitted </w:t>
      </w:r>
      <w:r>
        <w:t xml:space="preserve">substitutes and </w:t>
      </w:r>
      <w:r w:rsidRPr="006B4CAD">
        <w:t xml:space="preserve">assigns, including </w:t>
      </w:r>
      <w:r>
        <w:t xml:space="preserve">any </w:t>
      </w:r>
      <w:r w:rsidRPr="006B4CAD">
        <w:t xml:space="preserve">persons taking </w:t>
      </w:r>
      <w:r>
        <w:t xml:space="preserve">part </w:t>
      </w:r>
      <w:r w:rsidRPr="006B4CAD">
        <w:t>by way of novation</w:t>
      </w:r>
      <w:r w:rsidR="00DE3137">
        <w:t xml:space="preserve"> and, in the case of a trustee, includes a substituted or additional trustee</w:t>
      </w:r>
      <w:r w:rsidRPr="006B4CAD">
        <w:t>;</w:t>
      </w:r>
    </w:p>
    <w:p w:rsidR="00370631" w:rsidRDefault="003E4491" w:rsidP="00584693">
      <w:pPr>
        <w:pStyle w:val="Heading3"/>
        <w:tabs>
          <w:tab w:val="num" w:pos="964"/>
        </w:tabs>
      </w:pPr>
      <w:r>
        <w:t>(</w:t>
      </w:r>
      <w:r>
        <w:rPr>
          <w:b/>
        </w:rPr>
        <w:t>person</w:t>
      </w:r>
      <w:r w:rsidRPr="00037C9D">
        <w:t>):</w:t>
      </w:r>
      <w:r>
        <w:t xml:space="preserve"> </w:t>
      </w:r>
      <w:r w:rsidRPr="006B4CAD">
        <w:t xml:space="preserve">a reference to a person includes an individual, the estate of an individual, a corporation, </w:t>
      </w:r>
      <w:r w:rsidR="00E56932">
        <w:t>a body corporate</w:t>
      </w:r>
      <w:r w:rsidR="009A08BA">
        <w:t>,</w:t>
      </w:r>
      <w:r w:rsidR="00E56932">
        <w:t xml:space="preserve"> </w:t>
      </w:r>
      <w:r w:rsidRPr="006B4CAD">
        <w:t xml:space="preserve">an </w:t>
      </w:r>
      <w:r w:rsidR="00B97BB4">
        <w:t>A</w:t>
      </w:r>
      <w:r w:rsidRPr="006B4CAD">
        <w:t>uthority, an association or a joint venture (whether incorporated or unincorporated), a partnership</w:t>
      </w:r>
      <w:r w:rsidR="00CA57A8">
        <w:t>, an Entity</w:t>
      </w:r>
      <w:r w:rsidR="00DE3137">
        <w:t xml:space="preserve"> </w:t>
      </w:r>
      <w:r w:rsidRPr="006B4CAD">
        <w:t>and a trust</w:t>
      </w:r>
      <w:r w:rsidR="00A9086F">
        <w:t>;</w:t>
      </w:r>
    </w:p>
    <w:p w:rsidR="003856DF" w:rsidRPr="006B4CAD" w:rsidRDefault="003856DF" w:rsidP="00584693">
      <w:pPr>
        <w:pStyle w:val="Heading3"/>
        <w:tabs>
          <w:tab w:val="num" w:pos="964"/>
        </w:tabs>
      </w:pPr>
      <w:r w:rsidRPr="003856DF">
        <w:t>(</w:t>
      </w:r>
      <w:r w:rsidRPr="00030F7B">
        <w:rPr>
          <w:b/>
        </w:rPr>
        <w:t>replacement person</w:t>
      </w:r>
      <w:r w:rsidRPr="003856DF">
        <w:t>)</w:t>
      </w:r>
      <w:r>
        <w:t>:</w:t>
      </w:r>
      <w:r w:rsidRPr="003856DF">
        <w:t xml:space="preserve"> a reference to a person appointed under this Deed</w:t>
      </w:r>
      <w:r w:rsidR="00165E75">
        <w:t xml:space="preserve"> </w:t>
      </w:r>
      <w:r w:rsidRPr="003856DF">
        <w:t>or any other Project Document includes that person's replacement or delegate appointed in accordance with this Deed</w:t>
      </w:r>
      <w:r w:rsidR="00547289">
        <w:t xml:space="preserve"> or other Project Document (as applicable)</w:t>
      </w:r>
      <w:r w:rsidR="006E71AC">
        <w:t>;</w:t>
      </w:r>
    </w:p>
    <w:p w:rsidR="00E659AF" w:rsidRDefault="00AE1C60" w:rsidP="00584693">
      <w:pPr>
        <w:pStyle w:val="Heading3"/>
        <w:tabs>
          <w:tab w:val="num" w:pos="964"/>
        </w:tabs>
      </w:pPr>
      <w:r>
        <w:t>(</w:t>
      </w:r>
      <w:r>
        <w:rPr>
          <w:b/>
        </w:rPr>
        <w:t>Standards</w:t>
      </w:r>
      <w:r>
        <w:t>):</w:t>
      </w:r>
      <w:r w:rsidR="00FE5106">
        <w:t xml:space="preserve"> </w:t>
      </w:r>
      <w:r w:rsidR="00501BF7">
        <w:t xml:space="preserve">unless </w:t>
      </w:r>
      <w:r w:rsidR="00F867AB">
        <w:t xml:space="preserve">otherwise </w:t>
      </w:r>
      <w:r w:rsidR="00501BF7">
        <w:t xml:space="preserve">expressly </w:t>
      </w:r>
      <w:r w:rsidR="0071590B">
        <w:t>stated</w:t>
      </w:r>
      <w:r w:rsidR="00501BF7">
        <w:t xml:space="preserve">, </w:t>
      </w:r>
      <w:r>
        <w:t xml:space="preserve">a reference to </w:t>
      </w:r>
      <w:r w:rsidR="00C73024">
        <w:t>a</w:t>
      </w:r>
      <w:r>
        <w:t xml:space="preserve"> Standard includes </w:t>
      </w:r>
      <w:r w:rsidR="00C73024">
        <w:t>that</w:t>
      </w:r>
      <w:r>
        <w:t xml:space="preserve"> Standard as amended or updated from time to time;</w:t>
      </w:r>
    </w:p>
    <w:p w:rsidR="003E4491" w:rsidRPr="006B4CAD" w:rsidRDefault="003E4491" w:rsidP="00584693">
      <w:pPr>
        <w:pStyle w:val="Heading3"/>
        <w:tabs>
          <w:tab w:val="num" w:pos="964"/>
        </w:tabs>
      </w:pPr>
      <w:r>
        <w:t>(</w:t>
      </w:r>
      <w:r>
        <w:rPr>
          <w:b/>
        </w:rPr>
        <w:t>definitions</w:t>
      </w:r>
      <w:r w:rsidRPr="00433A9A">
        <w:t>)</w:t>
      </w:r>
      <w:r>
        <w:t xml:space="preserve">: </w:t>
      </w:r>
      <w:r w:rsidRPr="006B4CAD">
        <w:t>if a word or phrase is given a defined meaning, any other part of speech or grammatical form of that word or phrase has a corresponding meaning;</w:t>
      </w:r>
    </w:p>
    <w:p w:rsidR="003E4491" w:rsidRDefault="003E4491" w:rsidP="00584693">
      <w:pPr>
        <w:pStyle w:val="Heading3"/>
        <w:tabs>
          <w:tab w:val="num" w:pos="964"/>
        </w:tabs>
      </w:pPr>
      <w:bookmarkStart w:id="101" w:name="_Ref95801423"/>
      <w:r>
        <w:t>(</w:t>
      </w:r>
      <w:r w:rsidRPr="00B526D5">
        <w:rPr>
          <w:b/>
        </w:rPr>
        <w:t>"</w:t>
      </w:r>
      <w:r>
        <w:rPr>
          <w:b/>
        </w:rPr>
        <w:t>includes"</w:t>
      </w:r>
      <w:r w:rsidRPr="00433A9A">
        <w:t>)</w:t>
      </w:r>
      <w:r>
        <w:t>: "</w:t>
      </w:r>
      <w:r w:rsidR="00535F17">
        <w:t>include</w:t>
      </w:r>
      <w:r>
        <w:t>"</w:t>
      </w:r>
      <w:r w:rsidR="00535F17">
        <w:t>, "includes" and "including"</w:t>
      </w:r>
      <w:r w:rsidRPr="006B4CAD">
        <w:t xml:space="preserve"> </w:t>
      </w:r>
      <w:r>
        <w:t>will be read as if followed by the phrase "(without limitation)"</w:t>
      </w:r>
      <w:r w:rsidRPr="006B4CAD">
        <w:t>;</w:t>
      </w:r>
      <w:bookmarkEnd w:id="101"/>
    </w:p>
    <w:p w:rsidR="003E4491" w:rsidRDefault="003E4491" w:rsidP="00584693">
      <w:pPr>
        <w:pStyle w:val="Heading3"/>
        <w:tabs>
          <w:tab w:val="num" w:pos="964"/>
        </w:tabs>
      </w:pPr>
      <w:r>
        <w:t>(</w:t>
      </w:r>
      <w:r>
        <w:rPr>
          <w:b/>
        </w:rPr>
        <w:t>"or"</w:t>
      </w:r>
      <w:r w:rsidRPr="00433A9A">
        <w:t>)</w:t>
      </w:r>
      <w:r>
        <w:t>: the meaning of "or" will be that of the inclusive, being one, some or all of a number of possibilities;</w:t>
      </w:r>
    </w:p>
    <w:p w:rsidR="003E4491" w:rsidRDefault="003E4491" w:rsidP="00584693">
      <w:pPr>
        <w:pStyle w:val="Heading3"/>
        <w:tabs>
          <w:tab w:val="num" w:pos="964"/>
        </w:tabs>
      </w:pPr>
      <w:r>
        <w:t>(</w:t>
      </w:r>
      <w:r>
        <w:rPr>
          <w:b/>
        </w:rPr>
        <w:t>information</w:t>
      </w:r>
      <w:r w:rsidRPr="00433A9A">
        <w:t>)</w:t>
      </w:r>
      <w:r>
        <w:t>: a reference to information includes information, representations, statements, data, samples, calculations, assumptions, deductions, determinations, drawings, design specifications, models, plans and other documents in all forms including the electronic form in which it was generated;</w:t>
      </w:r>
    </w:p>
    <w:p w:rsidR="003E4491" w:rsidRDefault="003E4491" w:rsidP="00584693">
      <w:pPr>
        <w:pStyle w:val="Heading3"/>
        <w:tabs>
          <w:tab w:val="num" w:pos="964"/>
        </w:tabs>
      </w:pPr>
      <w:r>
        <w:t>(</w:t>
      </w:r>
      <w:r>
        <w:rPr>
          <w:b/>
        </w:rPr>
        <w:t>"$"</w:t>
      </w:r>
      <w:r w:rsidRPr="00433A9A">
        <w:t>)</w:t>
      </w:r>
      <w:r>
        <w:t xml:space="preserve">: </w:t>
      </w:r>
      <w:r w:rsidRPr="006B4CAD">
        <w:t xml:space="preserve">a reference to </w:t>
      </w:r>
      <w:r>
        <w:t>"</w:t>
      </w:r>
      <w:r w:rsidRPr="006B4CAD">
        <w:t>$</w:t>
      </w:r>
      <w:r>
        <w:t>"</w:t>
      </w:r>
      <w:r w:rsidRPr="006B4CAD">
        <w:t xml:space="preserve">, </w:t>
      </w:r>
      <w:r>
        <w:t>AUD</w:t>
      </w:r>
      <w:r w:rsidRPr="006B4CAD">
        <w:t xml:space="preserve"> or dollar is to Australian currency</w:t>
      </w:r>
      <w:bookmarkEnd w:id="100"/>
      <w:r w:rsidRPr="006B4CAD">
        <w:t>;</w:t>
      </w:r>
    </w:p>
    <w:p w:rsidR="000522BC" w:rsidRDefault="000522BC" w:rsidP="00584693">
      <w:pPr>
        <w:pStyle w:val="Heading3"/>
        <w:tabs>
          <w:tab w:val="num" w:pos="964"/>
        </w:tabs>
      </w:pPr>
      <w:r>
        <w:t>(</w:t>
      </w:r>
      <w:r w:rsidRPr="00037C9D">
        <w:rPr>
          <w:b/>
        </w:rPr>
        <w:t>Business Day</w:t>
      </w:r>
      <w:r>
        <w:t>)</w:t>
      </w:r>
      <w:r w:rsidR="00B97BB4">
        <w:t>: i</w:t>
      </w:r>
      <w:r w:rsidRPr="0024798C">
        <w:t xml:space="preserve">f the day on or by which anything is to be done </w:t>
      </w:r>
      <w:r w:rsidR="000B42DD">
        <w:t>under</w:t>
      </w:r>
      <w:r w:rsidRPr="0024798C">
        <w:t xml:space="preserve"> </w:t>
      </w:r>
      <w:r>
        <w:t>this Deed</w:t>
      </w:r>
      <w:r w:rsidRPr="0024798C">
        <w:t xml:space="preserve"> is not a Business Day, that thing must be done no later than the next Business Day</w:t>
      </w:r>
      <w:r w:rsidR="00B97BB4">
        <w:t>;</w:t>
      </w:r>
    </w:p>
    <w:p w:rsidR="003E4491" w:rsidRDefault="003E4491" w:rsidP="00584693">
      <w:pPr>
        <w:pStyle w:val="Heading3"/>
        <w:tabs>
          <w:tab w:val="num" w:pos="964"/>
        </w:tabs>
      </w:pPr>
      <w:r>
        <w:t>(</w:t>
      </w:r>
      <w:r>
        <w:rPr>
          <w:b/>
        </w:rPr>
        <w:t>time</w:t>
      </w:r>
      <w:r w:rsidRPr="00B526D5">
        <w:t>):</w:t>
      </w:r>
      <w:r>
        <w:rPr>
          <w:b/>
        </w:rPr>
        <w:t xml:space="preserve"> </w:t>
      </w:r>
      <w:r>
        <w:t xml:space="preserve">a reference to time is a reference to time in </w:t>
      </w:r>
      <w:r w:rsidR="00B97BB4">
        <w:t>Melbourne</w:t>
      </w:r>
      <w:r>
        <w:t xml:space="preserve">, </w:t>
      </w:r>
      <w:r w:rsidR="00663883">
        <w:t xml:space="preserve">Victoria, </w:t>
      </w:r>
      <w:r>
        <w:t>Australia;</w:t>
      </w:r>
    </w:p>
    <w:p w:rsidR="003E4491" w:rsidRPr="006B4CAD" w:rsidRDefault="003E4491" w:rsidP="00584693">
      <w:pPr>
        <w:pStyle w:val="Heading3"/>
        <w:tabs>
          <w:tab w:val="num" w:pos="964"/>
        </w:tabs>
      </w:pPr>
      <w:r>
        <w:lastRenderedPageBreak/>
        <w:t>(</w:t>
      </w:r>
      <w:r>
        <w:rPr>
          <w:b/>
        </w:rPr>
        <w:t>rights</w:t>
      </w:r>
      <w:r w:rsidRPr="00433A9A">
        <w:t>)</w:t>
      </w:r>
      <w:r>
        <w:t>: a reference to a right includes any benefit, remedy, function, discretion, authority or power;</w:t>
      </w:r>
    </w:p>
    <w:p w:rsidR="003E4491" w:rsidRDefault="003E4491" w:rsidP="00584693">
      <w:pPr>
        <w:pStyle w:val="Heading3"/>
        <w:tabs>
          <w:tab w:val="num" w:pos="964"/>
        </w:tabs>
      </w:pPr>
      <w:r>
        <w:t>(</w:t>
      </w:r>
      <w:r>
        <w:rPr>
          <w:b/>
        </w:rPr>
        <w:t>obligations and liabilities</w:t>
      </w:r>
      <w:r w:rsidRPr="00433A9A">
        <w:t>)</w:t>
      </w:r>
      <w:r>
        <w:t xml:space="preserve">: a reference to </w:t>
      </w:r>
      <w:r w:rsidRPr="006B4CAD">
        <w:t xml:space="preserve">an obligation or a liability assumed by, or a right conferred on, </w:t>
      </w:r>
      <w:r>
        <w:t xml:space="preserve">two </w:t>
      </w:r>
      <w:r w:rsidRPr="006B4CAD">
        <w:t>or more persons binds or benefits them jointly and severally;</w:t>
      </w:r>
    </w:p>
    <w:p w:rsidR="00D726D1" w:rsidRDefault="00D726D1" w:rsidP="00584693">
      <w:pPr>
        <w:pStyle w:val="Heading3"/>
        <w:tabs>
          <w:tab w:val="num" w:pos="964"/>
        </w:tabs>
      </w:pPr>
      <w:bookmarkStart w:id="102" w:name="_Ref506920375"/>
      <w:bookmarkStart w:id="103" w:name="_Ref245721514"/>
      <w:r w:rsidRPr="009837D2">
        <w:t>(</w:t>
      </w:r>
      <w:r w:rsidRPr="009837D2">
        <w:rPr>
          <w:b/>
        </w:rPr>
        <w:t>absolute discretion</w:t>
      </w:r>
      <w:r w:rsidRPr="009837D2">
        <w:t xml:space="preserve">): unless the State is expressly required under a State Project Document to act reasonably in exercising a power, right or remedy, the State can exercise </w:t>
      </w:r>
      <w:r w:rsidR="00E6616A">
        <w:t>any</w:t>
      </w:r>
      <w:r w:rsidR="00E6616A" w:rsidRPr="009837D2">
        <w:t xml:space="preserve"> </w:t>
      </w:r>
      <w:r w:rsidRPr="009837D2">
        <w:t>power, right or remedy in its absolute and unfettered discretion and the State has no obligation to do so</w:t>
      </w:r>
      <w:r>
        <w:t>;</w:t>
      </w:r>
      <w:bookmarkEnd w:id="102"/>
    </w:p>
    <w:p w:rsidR="003E4491" w:rsidRDefault="003E4491" w:rsidP="00584693">
      <w:pPr>
        <w:pStyle w:val="Heading3"/>
        <w:tabs>
          <w:tab w:val="num" w:pos="964"/>
        </w:tabs>
      </w:pPr>
      <w:r>
        <w:t>(</w:t>
      </w:r>
      <w:r>
        <w:rPr>
          <w:b/>
        </w:rPr>
        <w:t>"may"</w:t>
      </w:r>
      <w:r>
        <w:t xml:space="preserve">): </w:t>
      </w:r>
      <w:r w:rsidR="00D726D1">
        <w:t xml:space="preserve">without limiting clause </w:t>
      </w:r>
      <w:r w:rsidR="00D726D1">
        <w:fldChar w:fldCharType="begin"/>
      </w:r>
      <w:r w:rsidR="00D726D1">
        <w:instrText xml:space="preserve"> REF _Ref245721514 \w \h </w:instrText>
      </w:r>
      <w:r w:rsidR="00D726D1">
        <w:fldChar w:fldCharType="separate"/>
      </w:r>
      <w:r w:rsidR="00244644">
        <w:t>2.1(s)</w:t>
      </w:r>
      <w:r w:rsidR="00D726D1">
        <w:fldChar w:fldCharType="end"/>
      </w:r>
      <w:r w:rsidR="00D726D1">
        <w:t xml:space="preserve">, </w:t>
      </w:r>
      <w:r w:rsidR="009A07F9">
        <w:t xml:space="preserve">unless the </w:t>
      </w:r>
      <w:r w:rsidR="006545F8">
        <w:t>State</w:t>
      </w:r>
      <w:r w:rsidR="009A07F9">
        <w:t xml:space="preserve"> is expressly required under </w:t>
      </w:r>
      <w:r w:rsidR="00250537">
        <w:t>a State Project Document</w:t>
      </w:r>
      <w:r w:rsidR="009A07F9">
        <w:t xml:space="preserve"> to act reasonably in exercising a power, right or remedy, </w:t>
      </w:r>
      <w:r w:rsidRPr="006B4CAD">
        <w:t xml:space="preserve">the term </w:t>
      </w:r>
      <w:r>
        <w:t>"</w:t>
      </w:r>
      <w:r w:rsidRPr="006B4CAD">
        <w:t>may</w:t>
      </w:r>
      <w:r>
        <w:t>"</w:t>
      </w:r>
      <w:r w:rsidRPr="006B4CAD">
        <w:t>, when used in the context of a power</w:t>
      </w:r>
      <w:r>
        <w:t>,</w:t>
      </w:r>
      <w:r w:rsidRPr="006B4CAD">
        <w:t xml:space="preserve"> right </w:t>
      </w:r>
      <w:r>
        <w:t xml:space="preserve">or remedy </w:t>
      </w:r>
      <w:r w:rsidRPr="006B4CAD">
        <w:t xml:space="preserve">exercisable by the </w:t>
      </w:r>
      <w:r w:rsidR="006545F8">
        <w:t>State</w:t>
      </w:r>
      <w:r w:rsidRPr="006B4CAD">
        <w:t xml:space="preserve">, means that the </w:t>
      </w:r>
      <w:r w:rsidR="006545F8">
        <w:t>State</w:t>
      </w:r>
      <w:r w:rsidRPr="006B4CAD">
        <w:t xml:space="preserve"> can exercise that power</w:t>
      </w:r>
      <w:r>
        <w:t>, right or remedy</w:t>
      </w:r>
      <w:r w:rsidRPr="006B4CAD">
        <w:t xml:space="preserve"> in its absolute and unfettered discretion and the </w:t>
      </w:r>
      <w:r w:rsidR="006545F8">
        <w:t>State</w:t>
      </w:r>
      <w:r w:rsidRPr="006B4CAD">
        <w:t xml:space="preserve"> has no obligation to do so;</w:t>
      </w:r>
      <w:bookmarkEnd w:id="103"/>
    </w:p>
    <w:p w:rsidR="00501BF7" w:rsidRPr="0024798C" w:rsidRDefault="00501BF7" w:rsidP="00FC0CF8">
      <w:pPr>
        <w:pStyle w:val="Heading3"/>
        <w:keepNext/>
        <w:tabs>
          <w:tab w:val="num" w:pos="964"/>
        </w:tabs>
      </w:pPr>
      <w:r w:rsidRPr="0024798C">
        <w:t>(</w:t>
      </w:r>
      <w:r w:rsidR="00DE3137" w:rsidRPr="00CA57A8">
        <w:rPr>
          <w:b/>
        </w:rPr>
        <w:t xml:space="preserve">replacement </w:t>
      </w:r>
      <w:r w:rsidRPr="0024798C">
        <w:rPr>
          <w:b/>
        </w:rPr>
        <w:t>Authorities</w:t>
      </w:r>
      <w:r w:rsidRPr="0024798C">
        <w:t>): where there is a refer</w:t>
      </w:r>
      <w:r w:rsidR="00407F55">
        <w:t xml:space="preserve">ence to an Authority, institute, </w:t>
      </w:r>
      <w:r w:rsidRPr="0024798C">
        <w:t xml:space="preserve">association or other body referred to in </w:t>
      </w:r>
      <w:r w:rsidR="00250537">
        <w:t>a State Project Document</w:t>
      </w:r>
      <w:r w:rsidRPr="0024798C">
        <w:t xml:space="preserve"> which:</w:t>
      </w:r>
    </w:p>
    <w:p w:rsidR="00501BF7" w:rsidRPr="0024798C" w:rsidRDefault="00501BF7" w:rsidP="00584693">
      <w:pPr>
        <w:pStyle w:val="Heading4"/>
        <w:tabs>
          <w:tab w:val="clear" w:pos="2892"/>
          <w:tab w:val="num" w:pos="1928"/>
        </w:tabs>
      </w:pPr>
      <w:r w:rsidRPr="0024798C">
        <w:t xml:space="preserve">is reconstituted, renamed or replaced or if its powers or functions are transferred to, or assumed by, another entity, </w:t>
      </w:r>
      <w:r w:rsidR="00250537">
        <w:t>that State Project Document</w:t>
      </w:r>
      <w:r w:rsidRPr="0024798C">
        <w:t xml:space="preserve"> is deemed to refer to that other entity; or</w:t>
      </w:r>
    </w:p>
    <w:p w:rsidR="00501BF7" w:rsidRPr="0024798C" w:rsidRDefault="00501BF7" w:rsidP="00584693">
      <w:pPr>
        <w:pStyle w:val="Heading4"/>
        <w:tabs>
          <w:tab w:val="clear" w:pos="2892"/>
          <w:tab w:val="num" w:pos="1928"/>
        </w:tabs>
      </w:pPr>
      <w:r w:rsidRPr="0024798C">
        <w:t xml:space="preserve">ceases to exist, </w:t>
      </w:r>
      <w:r w:rsidR="00250537">
        <w:t>that State Project Document</w:t>
      </w:r>
      <w:r w:rsidR="00250537" w:rsidRPr="0024798C">
        <w:t xml:space="preserve"> </w:t>
      </w:r>
      <w:r w:rsidR="00407F55">
        <w:t>is deemed to refer to the</w:t>
      </w:r>
      <w:r w:rsidRPr="0024798C">
        <w:t xml:space="preserve"> new entity</w:t>
      </w:r>
      <w:r w:rsidR="00407F55">
        <w:t xml:space="preserve"> (if any)</w:t>
      </w:r>
      <w:r w:rsidRPr="0024798C">
        <w:t xml:space="preserve"> which serves substantially the same purpose or object as the former entity; </w:t>
      </w:r>
      <w:r w:rsidR="00B97BB4">
        <w:t>and</w:t>
      </w:r>
    </w:p>
    <w:p w:rsidR="007F2CC5" w:rsidRDefault="003E4491" w:rsidP="00584693">
      <w:pPr>
        <w:pStyle w:val="Heading3"/>
        <w:tabs>
          <w:tab w:val="num" w:pos="964"/>
        </w:tabs>
      </w:pPr>
      <w:r>
        <w:t>(</w:t>
      </w:r>
      <w:r w:rsidR="00DE3137">
        <w:rPr>
          <w:b/>
        </w:rPr>
        <w:t>no bias against drafter</w:t>
      </w:r>
      <w:r>
        <w:t>): e</w:t>
      </w:r>
      <w:r w:rsidRPr="006B4CAD">
        <w:t xml:space="preserve">ach provision will be interpreted without disadvantage to the party who (or whose representative) drafted </w:t>
      </w:r>
      <w:r>
        <w:t xml:space="preserve">or </w:t>
      </w:r>
      <w:r w:rsidR="00DE3137">
        <w:t xml:space="preserve">proposed </w:t>
      </w:r>
      <w:r w:rsidRPr="006B4CAD">
        <w:t>that provision</w:t>
      </w:r>
      <w:r w:rsidR="00155E91">
        <w:t>.</w:t>
      </w:r>
    </w:p>
    <w:p w:rsidR="003E4491" w:rsidRDefault="003E4491" w:rsidP="00584693">
      <w:pPr>
        <w:pStyle w:val="Heading2"/>
        <w:tabs>
          <w:tab w:val="clear" w:pos="964"/>
          <w:tab w:val="num" w:pos="0"/>
        </w:tabs>
      </w:pPr>
      <w:bookmarkStart w:id="104" w:name="_Ref359058398"/>
      <w:bookmarkStart w:id="105" w:name="_Toc460936232"/>
      <w:bookmarkStart w:id="106" w:name="_Ref461630999"/>
      <w:bookmarkStart w:id="107" w:name="_Toc507720391"/>
      <w:r>
        <w:t xml:space="preserve">Composition of </w:t>
      </w:r>
      <w:bookmarkEnd w:id="104"/>
      <w:bookmarkEnd w:id="105"/>
      <w:r w:rsidR="00B97BB4">
        <w:t>this Deed</w:t>
      </w:r>
      <w:bookmarkEnd w:id="106"/>
      <w:bookmarkEnd w:id="107"/>
    </w:p>
    <w:p w:rsidR="003E4491" w:rsidRDefault="003E4491" w:rsidP="00FC0CF8">
      <w:pPr>
        <w:pStyle w:val="Heading3"/>
        <w:keepNext/>
        <w:numPr>
          <w:ilvl w:val="0"/>
          <w:numId w:val="0"/>
        </w:numPr>
        <w:ind w:left="964"/>
      </w:pPr>
      <w:bookmarkStart w:id="108" w:name="_Ref363387965"/>
      <w:r>
        <w:t xml:space="preserve">This </w:t>
      </w:r>
      <w:r w:rsidR="00B97BB4">
        <w:t xml:space="preserve">Deed </w:t>
      </w:r>
      <w:r>
        <w:t>comprises:</w:t>
      </w:r>
      <w:bookmarkEnd w:id="108"/>
    </w:p>
    <w:p w:rsidR="003E4491" w:rsidRPr="00BF5C9A" w:rsidRDefault="003E4491" w:rsidP="00584693">
      <w:pPr>
        <w:pStyle w:val="Heading3"/>
        <w:tabs>
          <w:tab w:val="num" w:pos="964"/>
        </w:tabs>
      </w:pPr>
      <w:r w:rsidRPr="005B43D1">
        <w:t xml:space="preserve">clauses </w:t>
      </w:r>
      <w:r w:rsidRPr="00E728A1">
        <w:fldChar w:fldCharType="begin"/>
      </w:r>
      <w:r w:rsidRPr="00F06B8C">
        <w:instrText xml:space="preserve"> REF _Ref210192379 \r \h </w:instrText>
      </w:r>
      <w:r w:rsidR="00776D10" w:rsidRPr="00F06B8C">
        <w:instrText xml:space="preserve"> \* MERGEFORMAT </w:instrText>
      </w:r>
      <w:r w:rsidRPr="00E728A1">
        <w:fldChar w:fldCharType="separate"/>
      </w:r>
      <w:r w:rsidR="00244644">
        <w:t>1</w:t>
      </w:r>
      <w:r w:rsidRPr="00E728A1">
        <w:fldChar w:fldCharType="end"/>
      </w:r>
      <w:r w:rsidRPr="00E728A1">
        <w:t xml:space="preserve"> to </w:t>
      </w:r>
      <w:r w:rsidR="0056698A" w:rsidRPr="00A058E5">
        <w:fldChar w:fldCharType="begin"/>
      </w:r>
      <w:r w:rsidR="0056698A" w:rsidRPr="00A058E5">
        <w:instrText xml:space="preserve"> REF _Ref471391834 \w \h </w:instrText>
      </w:r>
      <w:r w:rsidR="00663883" w:rsidRPr="00A058E5">
        <w:instrText xml:space="preserve"> \* MERGEFORMAT </w:instrText>
      </w:r>
      <w:r w:rsidR="0056698A" w:rsidRPr="00A058E5">
        <w:fldChar w:fldCharType="separate"/>
      </w:r>
      <w:r w:rsidR="00244644">
        <w:t>63</w:t>
      </w:r>
      <w:r w:rsidR="0056698A" w:rsidRPr="00A058E5">
        <w:fldChar w:fldCharType="end"/>
      </w:r>
      <w:r w:rsidRPr="00BF5C9A">
        <w:t>;</w:t>
      </w:r>
    </w:p>
    <w:p w:rsidR="003E4491" w:rsidRDefault="003E4491" w:rsidP="00584693">
      <w:pPr>
        <w:pStyle w:val="Heading3"/>
        <w:tabs>
          <w:tab w:val="num" w:pos="964"/>
        </w:tabs>
      </w:pPr>
      <w:r w:rsidRPr="00F5091E">
        <w:t>Schedule</w:t>
      </w:r>
      <w:r w:rsidR="00B072EC">
        <w:t>s</w:t>
      </w:r>
      <w:r w:rsidRPr="00F5091E">
        <w:t xml:space="preserve"> 1 to </w:t>
      </w:r>
      <w:r w:rsidR="00CF79D2">
        <w:t>[</w:t>
      </w:r>
      <w:r w:rsidR="009F688E">
        <w:t>23</w:t>
      </w:r>
      <w:r w:rsidR="00CF79D2">
        <w:t xml:space="preserve">]; </w:t>
      </w:r>
      <w:r w:rsidR="00347027">
        <w:t>and</w:t>
      </w:r>
    </w:p>
    <w:p w:rsidR="00393F44" w:rsidRDefault="00407F55" w:rsidP="00584693">
      <w:pPr>
        <w:pStyle w:val="Heading3"/>
        <w:tabs>
          <w:tab w:val="num" w:pos="964"/>
        </w:tabs>
      </w:pPr>
      <w:r>
        <w:t>Annexures</w:t>
      </w:r>
      <w:r w:rsidR="00B97BB4">
        <w:t xml:space="preserve"> </w:t>
      </w:r>
      <w:r w:rsidR="00D9521E">
        <w:t>[</w:t>
      </w:r>
      <w:r w:rsidR="00E02365">
        <w:rPr>
          <w:highlight w:val="yellow"/>
        </w:rPr>
        <w:t>#</w:t>
      </w:r>
      <w:r w:rsidR="00D9521E">
        <w:t>]</w:t>
      </w:r>
      <w:r w:rsidR="00B97BB4">
        <w:t xml:space="preserve"> to </w:t>
      </w:r>
      <w:r w:rsidR="00D9521E">
        <w:t>[</w:t>
      </w:r>
      <w:r w:rsidR="00E02365">
        <w:rPr>
          <w:highlight w:val="yellow"/>
        </w:rPr>
        <w:t>#</w:t>
      </w:r>
      <w:r w:rsidR="00D9521E">
        <w:t>]</w:t>
      </w:r>
      <w:r w:rsidR="00393F44">
        <w:t>,</w:t>
      </w:r>
    </w:p>
    <w:p w:rsidR="00347027" w:rsidRDefault="00393F44" w:rsidP="00C622D7">
      <w:pPr>
        <w:pStyle w:val="IndentParaLevel1"/>
      </w:pPr>
      <w:r>
        <w:t>(</w:t>
      </w:r>
      <w:r w:rsidR="008D4FD9">
        <w:t>this</w:t>
      </w:r>
      <w:r>
        <w:t xml:space="preserve"> </w:t>
      </w:r>
      <w:r w:rsidR="00B97BB4" w:rsidRPr="00037C9D">
        <w:rPr>
          <w:b/>
        </w:rPr>
        <w:t>Deed</w:t>
      </w:r>
      <w:r>
        <w:t>).</w:t>
      </w:r>
    </w:p>
    <w:p w:rsidR="00D02856" w:rsidRPr="00F5091E" w:rsidRDefault="00D02856" w:rsidP="00584693">
      <w:pPr>
        <w:pStyle w:val="Heading2"/>
        <w:tabs>
          <w:tab w:val="clear" w:pos="964"/>
          <w:tab w:val="num" w:pos="0"/>
        </w:tabs>
      </w:pPr>
      <w:bookmarkStart w:id="109" w:name="_Toc460936233"/>
      <w:bookmarkStart w:id="110" w:name="_Ref461197639"/>
      <w:bookmarkStart w:id="111" w:name="_Ref485110260"/>
      <w:bookmarkStart w:id="112" w:name="_Toc507720392"/>
      <w:r>
        <w:t xml:space="preserve">Order of </w:t>
      </w:r>
      <w:r w:rsidR="00DE3137">
        <w:t>p</w:t>
      </w:r>
      <w:r>
        <w:t>recedence</w:t>
      </w:r>
      <w:bookmarkEnd w:id="109"/>
      <w:bookmarkEnd w:id="110"/>
      <w:bookmarkEnd w:id="111"/>
      <w:bookmarkEnd w:id="112"/>
    </w:p>
    <w:p w:rsidR="003E4491" w:rsidRPr="0065234A" w:rsidRDefault="003E4491" w:rsidP="00FC0CF8">
      <w:pPr>
        <w:pStyle w:val="Heading3"/>
        <w:keepNext/>
        <w:tabs>
          <w:tab w:val="num" w:pos="964"/>
        </w:tabs>
      </w:pPr>
      <w:bookmarkStart w:id="113" w:name="_Ref360046274"/>
      <w:bookmarkStart w:id="114" w:name="_Toc52800170"/>
      <w:bookmarkStart w:id="115" w:name="_Toc118116439"/>
      <w:bookmarkStart w:id="116" w:name="_Toc357161746"/>
      <w:r w:rsidRPr="0065234A">
        <w:t>(</w:t>
      </w:r>
      <w:r w:rsidRPr="0065234A">
        <w:rPr>
          <w:b/>
        </w:rPr>
        <w:t>Order of precedence</w:t>
      </w:r>
      <w:r w:rsidRPr="0065234A">
        <w:t xml:space="preserve">): </w:t>
      </w:r>
      <w:r w:rsidR="003E0672" w:rsidRPr="001345E7">
        <w:t xml:space="preserve">Subject to </w:t>
      </w:r>
      <w:r w:rsidR="00B13E84" w:rsidRPr="0063021F">
        <w:t xml:space="preserve">clause </w:t>
      </w:r>
      <w:r w:rsidR="00B13E84" w:rsidRPr="00FE1FE8">
        <w:fldChar w:fldCharType="begin"/>
      </w:r>
      <w:r w:rsidR="00B13E84" w:rsidRPr="0063021F">
        <w:instrText xml:space="preserve"> REF _Ref406506709 \w \h </w:instrText>
      </w:r>
      <w:r w:rsidR="00B13E84" w:rsidRPr="00F22F1F">
        <w:instrText xml:space="preserve"> \* MERGEFORMAT </w:instrText>
      </w:r>
      <w:r w:rsidR="00B13E84" w:rsidRPr="00FE1FE8">
        <w:fldChar w:fldCharType="separate"/>
      </w:r>
      <w:r w:rsidR="00244644">
        <w:t>2.3(b)</w:t>
      </w:r>
      <w:r w:rsidR="00B13E84" w:rsidRPr="00FE1FE8">
        <w:fldChar w:fldCharType="end"/>
      </w:r>
      <w:r w:rsidR="003E0672" w:rsidRPr="0063021F">
        <w:t>,</w:t>
      </w:r>
      <w:r w:rsidR="003E0672">
        <w:t xml:space="preserve"> t</w:t>
      </w:r>
      <w:r w:rsidRPr="0065234A">
        <w:t xml:space="preserve">he following order of precedence applies in the event of any inconsistency, ambiguity or discrepancy between the various documents comprising </w:t>
      </w:r>
      <w:r w:rsidR="0092476D">
        <w:t>this Deed</w:t>
      </w:r>
      <w:r w:rsidRPr="0065234A">
        <w:t>:</w:t>
      </w:r>
      <w:bookmarkEnd w:id="113"/>
    </w:p>
    <w:p w:rsidR="003E4491" w:rsidRPr="0065234A" w:rsidRDefault="003E4491" w:rsidP="00584693">
      <w:pPr>
        <w:pStyle w:val="Heading4"/>
        <w:tabs>
          <w:tab w:val="clear" w:pos="2892"/>
          <w:tab w:val="num" w:pos="1928"/>
        </w:tabs>
      </w:pPr>
      <w:r w:rsidRPr="0065234A">
        <w:t xml:space="preserve">clauses </w:t>
      </w:r>
      <w:r>
        <w:fldChar w:fldCharType="begin"/>
      </w:r>
      <w:r>
        <w:instrText xml:space="preserve"> REF _Ref210192379 \r \h </w:instrText>
      </w:r>
      <w:r w:rsidR="00776D10">
        <w:instrText xml:space="preserve"> \* MERGEFORMAT </w:instrText>
      </w:r>
      <w:r>
        <w:fldChar w:fldCharType="separate"/>
      </w:r>
      <w:r w:rsidR="00244644">
        <w:t>1</w:t>
      </w:r>
      <w:r>
        <w:fldChar w:fldCharType="end"/>
      </w:r>
      <w:r>
        <w:t xml:space="preserve"> </w:t>
      </w:r>
      <w:r w:rsidR="00A5107A" w:rsidRPr="00E728A1">
        <w:t>to</w:t>
      </w:r>
      <w:r w:rsidR="00C622D7">
        <w:t xml:space="preserve"> </w:t>
      </w:r>
      <w:r w:rsidR="00C622D7">
        <w:fldChar w:fldCharType="begin"/>
      </w:r>
      <w:r w:rsidR="00C622D7">
        <w:instrText xml:space="preserve"> REF _Ref471391834 \w \h </w:instrText>
      </w:r>
      <w:r w:rsidR="00C622D7">
        <w:fldChar w:fldCharType="separate"/>
      </w:r>
      <w:r w:rsidR="00244644">
        <w:t>63</w:t>
      </w:r>
      <w:r w:rsidR="00C622D7">
        <w:fldChar w:fldCharType="end"/>
      </w:r>
      <w:r w:rsidRPr="0065234A">
        <w:t>;</w:t>
      </w:r>
    </w:p>
    <w:p w:rsidR="00407F55" w:rsidRDefault="002036DE" w:rsidP="00584693">
      <w:pPr>
        <w:pStyle w:val="Heading4"/>
        <w:tabs>
          <w:tab w:val="clear" w:pos="2892"/>
          <w:tab w:val="num" w:pos="1928"/>
        </w:tabs>
      </w:pPr>
      <w:bookmarkStart w:id="117" w:name="_Ref462213560"/>
      <w:r>
        <w:t>Schedules</w:t>
      </w:r>
      <w:r w:rsidR="00D937C7">
        <w:t xml:space="preserve">; </w:t>
      </w:r>
      <w:r w:rsidR="00E0472D" w:rsidRPr="0009384C">
        <w:rPr>
          <w:b/>
          <w:i/>
          <w:highlight w:val="yellow"/>
        </w:rPr>
        <w:t>[Note: To be determined on a project specific basis but should include</w:t>
      </w:r>
      <w:r w:rsidR="00E0472D" w:rsidRPr="006112E6">
        <w:rPr>
          <w:b/>
          <w:i/>
          <w:highlight w:val="yellow"/>
        </w:rPr>
        <w:t xml:space="preserve"> Schedules</w:t>
      </w:r>
      <w:r w:rsidR="00E0472D" w:rsidRPr="0009384C">
        <w:rPr>
          <w:b/>
          <w:i/>
          <w:highlight w:val="yellow"/>
        </w:rPr>
        <w:t xml:space="preserve"> 1 to 6, 10 to 16, 18, 19, 22</w:t>
      </w:r>
      <w:r w:rsidR="00E0472D" w:rsidRPr="006112E6">
        <w:rPr>
          <w:b/>
          <w:i/>
          <w:highlight w:val="yellow"/>
        </w:rPr>
        <w:t xml:space="preserve"> and</w:t>
      </w:r>
      <w:r w:rsidR="00E0472D" w:rsidRPr="0009384C">
        <w:rPr>
          <w:b/>
          <w:i/>
          <w:highlight w:val="yellow"/>
        </w:rPr>
        <w:t xml:space="preserve"> 23.]</w:t>
      </w:r>
      <w:bookmarkEnd w:id="117"/>
    </w:p>
    <w:p w:rsidR="00EE384E" w:rsidRDefault="008159DE" w:rsidP="00584693">
      <w:pPr>
        <w:pStyle w:val="Heading4"/>
        <w:tabs>
          <w:tab w:val="clear" w:pos="2892"/>
          <w:tab w:val="num" w:pos="1928"/>
        </w:tabs>
      </w:pPr>
      <w:r>
        <w:t xml:space="preserve">the </w:t>
      </w:r>
      <w:r w:rsidR="00C06C9F">
        <w:t>Delivery Requirements</w:t>
      </w:r>
      <w:r w:rsidR="00EE384E">
        <w:t>;</w:t>
      </w:r>
    </w:p>
    <w:p w:rsidR="00C06C9F" w:rsidRDefault="00E0472D" w:rsidP="00584693">
      <w:pPr>
        <w:pStyle w:val="Heading4"/>
        <w:tabs>
          <w:tab w:val="clear" w:pos="2892"/>
          <w:tab w:val="num" w:pos="1928"/>
        </w:tabs>
      </w:pPr>
      <w:r>
        <w:t xml:space="preserve">the Schedules not referred to in paragraph </w:t>
      </w:r>
      <w:r>
        <w:fldChar w:fldCharType="begin"/>
      </w:r>
      <w:r>
        <w:instrText xml:space="preserve"> REF _Ref462213560 \r \h </w:instrText>
      </w:r>
      <w:r>
        <w:fldChar w:fldCharType="separate"/>
      </w:r>
      <w:r w:rsidR="00244644">
        <w:t>(ii)</w:t>
      </w:r>
      <w:r>
        <w:fldChar w:fldCharType="end"/>
      </w:r>
      <w:r w:rsidR="00C53C62">
        <w:t>;</w:t>
      </w:r>
      <w:r w:rsidR="00407F55">
        <w:t xml:space="preserve"> </w:t>
      </w:r>
    </w:p>
    <w:p w:rsidR="00C53C62" w:rsidRDefault="00C06C9F" w:rsidP="00584693">
      <w:pPr>
        <w:pStyle w:val="Heading4"/>
        <w:tabs>
          <w:tab w:val="clear" w:pos="2892"/>
          <w:tab w:val="num" w:pos="1928"/>
        </w:tabs>
      </w:pPr>
      <w:r>
        <w:lastRenderedPageBreak/>
        <w:t xml:space="preserve">the Project Scope; </w:t>
      </w:r>
      <w:r w:rsidR="0074454B">
        <w:t>and</w:t>
      </w:r>
    </w:p>
    <w:p w:rsidR="003E0672" w:rsidRDefault="00407F55" w:rsidP="00584693">
      <w:pPr>
        <w:pStyle w:val="Heading4"/>
        <w:tabs>
          <w:tab w:val="clear" w:pos="2892"/>
          <w:tab w:val="num" w:pos="1928"/>
        </w:tabs>
      </w:pPr>
      <w:r>
        <w:t>the Annexures</w:t>
      </w:r>
      <w:r w:rsidR="00B42DC8">
        <w:t xml:space="preserve"> (if any)</w:t>
      </w:r>
      <w:r w:rsidR="00C06C9F">
        <w:t xml:space="preserve"> other than the PSDR</w:t>
      </w:r>
      <w:r w:rsidR="00C53C62">
        <w:t>.</w:t>
      </w:r>
    </w:p>
    <w:p w:rsidR="008856B7" w:rsidRDefault="00175F71" w:rsidP="00584693">
      <w:pPr>
        <w:pStyle w:val="Heading3"/>
        <w:tabs>
          <w:tab w:val="num" w:pos="964"/>
        </w:tabs>
      </w:pPr>
      <w:bookmarkStart w:id="118" w:name="_Ref406506709"/>
      <w:r>
        <w:t>(</w:t>
      </w:r>
      <w:r>
        <w:rPr>
          <w:b/>
        </w:rPr>
        <w:t>Higher or greater requirement</w:t>
      </w:r>
      <w:r>
        <w:t xml:space="preserve">): </w:t>
      </w:r>
      <w:r w:rsidR="008856B7">
        <w:t xml:space="preserve">To the extent that any part of </w:t>
      </w:r>
      <w:r w:rsidR="0092476D">
        <w:t>this Deed</w:t>
      </w:r>
      <w:r w:rsidR="00347027">
        <w:t xml:space="preserve"> </w:t>
      </w:r>
      <w:r w:rsidR="008856B7">
        <w:t>impose</w:t>
      </w:r>
      <w:r w:rsidR="00407F55">
        <w:t>s</w:t>
      </w:r>
      <w:r w:rsidR="008856B7">
        <w:t xml:space="preserve"> </w:t>
      </w:r>
      <w:r w:rsidR="0000114F">
        <w:t xml:space="preserve">on Project Co </w:t>
      </w:r>
      <w:r w:rsidR="008856B7">
        <w:t xml:space="preserve">a higher or </w:t>
      </w:r>
      <w:r w:rsidR="008856B7" w:rsidRPr="007572E2">
        <w:t xml:space="preserve">greater requirement, standard, quality, level of service, staffing level, quantum or scope than any other part of </w:t>
      </w:r>
      <w:r w:rsidR="0092476D" w:rsidRPr="007572E2">
        <w:t>this Deed</w:t>
      </w:r>
      <w:r w:rsidR="008856B7" w:rsidRPr="007572E2">
        <w:t>,</w:t>
      </w:r>
      <w:r w:rsidR="00E42CCE" w:rsidRPr="007572E2">
        <w:t xml:space="preserve"> unless the context otherwise expressly requires</w:t>
      </w:r>
      <w:r w:rsidR="00E42CCE">
        <w:t>,</w:t>
      </w:r>
      <w:r w:rsidR="008856B7">
        <w:t xml:space="preserve"> that higher or greater requirement, </w:t>
      </w:r>
      <w:r w:rsidR="00FF4B8E">
        <w:t xml:space="preserve">standard, </w:t>
      </w:r>
      <w:r w:rsidR="008856B7">
        <w:t>quality, level of service, staffing level, quantum or scope prevails</w:t>
      </w:r>
      <w:r w:rsidR="00407F55">
        <w:t>.</w:t>
      </w:r>
      <w:bookmarkEnd w:id="118"/>
    </w:p>
    <w:p w:rsidR="007501F6" w:rsidRDefault="007501F6" w:rsidP="00584693">
      <w:pPr>
        <w:pStyle w:val="Heading2"/>
        <w:tabs>
          <w:tab w:val="clear" w:pos="964"/>
          <w:tab w:val="num" w:pos="0"/>
        </w:tabs>
      </w:pPr>
      <w:bookmarkStart w:id="119" w:name="_Toc461374643"/>
      <w:bookmarkStart w:id="120" w:name="_Toc461697648"/>
      <w:bookmarkStart w:id="121" w:name="_Toc461972629"/>
      <w:bookmarkStart w:id="122" w:name="_Toc461998520"/>
      <w:bookmarkStart w:id="123" w:name="_Toc414021934"/>
      <w:bookmarkStart w:id="124" w:name="_Toc414435737"/>
      <w:bookmarkStart w:id="125" w:name="_Toc415143346"/>
      <w:bookmarkStart w:id="126" w:name="_Toc415497497"/>
      <w:bookmarkStart w:id="127" w:name="_Toc415649730"/>
      <w:bookmarkStart w:id="128" w:name="_Toc415662039"/>
      <w:bookmarkStart w:id="129" w:name="_Toc415665895"/>
      <w:bookmarkStart w:id="130" w:name="_Toc403564037"/>
      <w:bookmarkStart w:id="131" w:name="_Toc403585399"/>
      <w:bookmarkStart w:id="132" w:name="_Toc403589087"/>
      <w:bookmarkStart w:id="133" w:name="_Toc403597549"/>
      <w:bookmarkStart w:id="134" w:name="_Toc403598072"/>
      <w:bookmarkStart w:id="135" w:name="_Toc403598595"/>
      <w:bookmarkStart w:id="136" w:name="_Toc403599119"/>
      <w:bookmarkStart w:id="137" w:name="_Toc403599642"/>
      <w:bookmarkStart w:id="138" w:name="_Toc403600165"/>
      <w:bookmarkStart w:id="139" w:name="_Toc403733581"/>
      <w:bookmarkStart w:id="140" w:name="_Toc403735059"/>
      <w:bookmarkStart w:id="141" w:name="_Toc403735615"/>
      <w:bookmarkStart w:id="142" w:name="_Toc403750780"/>
      <w:bookmarkStart w:id="143" w:name="_Toc403762337"/>
      <w:bookmarkStart w:id="144" w:name="_Toc403764462"/>
      <w:bookmarkStart w:id="145" w:name="_Toc460936234"/>
      <w:bookmarkStart w:id="146" w:name="_Ref485110298"/>
      <w:bookmarkStart w:id="147" w:name="_Toc507720393"/>
      <w:bookmarkStart w:id="148" w:name="_Ref403485086"/>
      <w:bookmarkStart w:id="149" w:name="_Ref414006163"/>
      <w:bookmarkStart w:id="150" w:name="_Ref36138988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2633B7">
        <w:t xml:space="preserve">Inconsistency between </w:t>
      </w:r>
      <w:r>
        <w:t>State</w:t>
      </w:r>
      <w:r w:rsidRPr="002633B7">
        <w:t xml:space="preserve"> Project Documents</w:t>
      </w:r>
      <w:bookmarkEnd w:id="145"/>
      <w:bookmarkEnd w:id="146"/>
      <w:bookmarkEnd w:id="147"/>
    </w:p>
    <w:p w:rsidR="007501F6" w:rsidRDefault="005870CD" w:rsidP="00FC0CF8">
      <w:pPr>
        <w:pStyle w:val="IndentParaLevel1"/>
        <w:keepNext/>
      </w:pPr>
      <w:r>
        <w:t xml:space="preserve">If </w:t>
      </w:r>
      <w:r w:rsidR="007501F6">
        <w:t xml:space="preserve">there is an </w:t>
      </w:r>
      <w:r w:rsidR="00E42CCE">
        <w:t>inconsistency, ambiguity or</w:t>
      </w:r>
      <w:r w:rsidR="007501F6">
        <w:t xml:space="preserve"> </w:t>
      </w:r>
      <w:r w:rsidR="00AE33E4">
        <w:t xml:space="preserve">discrepancy </w:t>
      </w:r>
      <w:r w:rsidR="007501F6">
        <w:t xml:space="preserve">between </w:t>
      </w:r>
      <w:r w:rsidR="006005B5">
        <w:t xml:space="preserve">this Deed and </w:t>
      </w:r>
      <w:r w:rsidR="007501F6">
        <w:t xml:space="preserve">any </w:t>
      </w:r>
      <w:r w:rsidR="006005B5">
        <w:t xml:space="preserve">other </w:t>
      </w:r>
      <w:r w:rsidR="007501F6">
        <w:t>State Project Document, then the following order of precedence applies:</w:t>
      </w:r>
    </w:p>
    <w:p w:rsidR="007501F6" w:rsidRDefault="007501F6" w:rsidP="00584693">
      <w:pPr>
        <w:pStyle w:val="Heading3"/>
        <w:tabs>
          <w:tab w:val="num" w:pos="964"/>
        </w:tabs>
      </w:pPr>
      <w:r>
        <w:t>the Finance Direct Deed;</w:t>
      </w:r>
    </w:p>
    <w:p w:rsidR="007501F6" w:rsidRDefault="0092476D" w:rsidP="00584693">
      <w:pPr>
        <w:pStyle w:val="Heading3"/>
        <w:tabs>
          <w:tab w:val="num" w:pos="964"/>
        </w:tabs>
      </w:pPr>
      <w:r>
        <w:t>this Deed</w:t>
      </w:r>
      <w:r w:rsidR="007501F6">
        <w:t>; and</w:t>
      </w:r>
    </w:p>
    <w:p w:rsidR="007501F6" w:rsidRDefault="007501F6" w:rsidP="00584693">
      <w:pPr>
        <w:pStyle w:val="Heading3"/>
        <w:tabs>
          <w:tab w:val="num" w:pos="964"/>
        </w:tabs>
      </w:pPr>
      <w:r>
        <w:t>the remaining State Project Documents.</w:t>
      </w:r>
    </w:p>
    <w:p w:rsidR="006F01F5" w:rsidRPr="00084941" w:rsidRDefault="006F01F5" w:rsidP="005A1B18">
      <w:pPr>
        <w:pStyle w:val="Heading3"/>
        <w:numPr>
          <w:ilvl w:val="0"/>
          <w:numId w:val="0"/>
        </w:numPr>
        <w:ind w:left="964"/>
        <w:rPr>
          <w:highlight w:val="yellow"/>
        </w:rPr>
      </w:pPr>
      <w:r w:rsidRPr="00084941">
        <w:rPr>
          <w:b/>
          <w:i/>
          <w:highlight w:val="yellow"/>
        </w:rPr>
        <w:t xml:space="preserve">[Note: Hierarchy for inconsistencies within the </w:t>
      </w:r>
      <w:r w:rsidR="00E6006B" w:rsidRPr="00084941">
        <w:rPr>
          <w:b/>
          <w:i/>
          <w:highlight w:val="yellow"/>
        </w:rPr>
        <w:t>PSDR</w:t>
      </w:r>
      <w:r w:rsidRPr="00084941">
        <w:rPr>
          <w:b/>
          <w:i/>
          <w:highlight w:val="yellow"/>
        </w:rPr>
        <w:t xml:space="preserve"> to be addressed in PSDR</w:t>
      </w:r>
      <w:r w:rsidR="00CA173B" w:rsidRPr="00084941">
        <w:rPr>
          <w:b/>
          <w:i/>
          <w:highlight w:val="yellow"/>
        </w:rPr>
        <w:t>.</w:t>
      </w:r>
      <w:r w:rsidRPr="00084941">
        <w:rPr>
          <w:b/>
          <w:i/>
          <w:highlight w:val="yellow"/>
        </w:rPr>
        <w:t>]</w:t>
      </w:r>
    </w:p>
    <w:p w:rsidR="000522BC" w:rsidRDefault="000522BC" w:rsidP="00584693">
      <w:pPr>
        <w:pStyle w:val="Heading2"/>
        <w:tabs>
          <w:tab w:val="clear" w:pos="964"/>
          <w:tab w:val="num" w:pos="0"/>
        </w:tabs>
      </w:pPr>
      <w:bookmarkStart w:id="151" w:name="_Toc460936235"/>
      <w:bookmarkStart w:id="152" w:name="_Ref462213594"/>
      <w:bookmarkStart w:id="153" w:name="_Ref463720146"/>
      <w:bookmarkStart w:id="154" w:name="_Toc507720394"/>
      <w:r>
        <w:t xml:space="preserve">Inconsistency between </w:t>
      </w:r>
      <w:r w:rsidR="00E42CCE">
        <w:t>this</w:t>
      </w:r>
      <w:r>
        <w:t xml:space="preserve"> Deed and Project Plans</w:t>
      </w:r>
      <w:bookmarkEnd w:id="151"/>
      <w:bookmarkEnd w:id="152"/>
      <w:bookmarkEnd w:id="153"/>
      <w:bookmarkEnd w:id="154"/>
    </w:p>
    <w:p w:rsidR="000522BC" w:rsidRPr="000522BC" w:rsidRDefault="000522BC" w:rsidP="00097B52">
      <w:pPr>
        <w:pStyle w:val="IndentParaLevel1"/>
      </w:pPr>
      <w:r w:rsidRPr="0050601C">
        <w:t xml:space="preserve">To the extent that any </w:t>
      </w:r>
      <w:r w:rsidRPr="00E42CCE">
        <w:rPr>
          <w:bCs/>
          <w:iCs/>
        </w:rPr>
        <w:t>Project Plan</w:t>
      </w:r>
      <w:r w:rsidRPr="00E42CCE">
        <w:t xml:space="preserve"> imposes </w:t>
      </w:r>
      <w:r w:rsidR="0000114F">
        <w:t xml:space="preserve">on Project Co </w:t>
      </w:r>
      <w:r w:rsidRPr="00E42CCE">
        <w:t xml:space="preserve">a higher or greater requirement, standard, quality, level of service, </w:t>
      </w:r>
      <w:r w:rsidRPr="007572E2">
        <w:t>staffing level, quantum or scope</w:t>
      </w:r>
      <w:r w:rsidR="007E0929" w:rsidRPr="007572E2">
        <w:t xml:space="preserve"> </w:t>
      </w:r>
      <w:r w:rsidRPr="007572E2">
        <w:t>than any part of this Deed</w:t>
      </w:r>
      <w:r w:rsidRPr="007572E2">
        <w:rPr>
          <w:bCs/>
          <w:iCs/>
        </w:rPr>
        <w:t>,</w:t>
      </w:r>
      <w:r w:rsidR="00B50491" w:rsidRPr="007572E2">
        <w:rPr>
          <w:bCs/>
          <w:iCs/>
        </w:rPr>
        <w:t xml:space="preserve"> unless the context otherwise expressly requires,</w:t>
      </w:r>
      <w:r w:rsidR="007E0929" w:rsidRPr="007572E2">
        <w:rPr>
          <w:b/>
          <w:bCs/>
          <w:iCs/>
        </w:rPr>
        <w:t xml:space="preserve"> </w:t>
      </w:r>
      <w:r w:rsidRPr="007572E2">
        <w:t>that higher or greater requirement, standard, quality, level of service, staffing</w:t>
      </w:r>
      <w:r w:rsidRPr="0050601C">
        <w:t xml:space="preserve"> level, quantum or scope prevails.</w:t>
      </w:r>
    </w:p>
    <w:p w:rsidR="00763A50" w:rsidRDefault="007501F6" w:rsidP="00584693">
      <w:pPr>
        <w:pStyle w:val="Heading2"/>
        <w:tabs>
          <w:tab w:val="clear" w:pos="964"/>
          <w:tab w:val="num" w:pos="0"/>
        </w:tabs>
      </w:pPr>
      <w:bookmarkStart w:id="155" w:name="_Toc461374648"/>
      <w:bookmarkStart w:id="156" w:name="_Toc461697653"/>
      <w:bookmarkStart w:id="157" w:name="_Toc461972634"/>
      <w:bookmarkStart w:id="158" w:name="_Toc461998525"/>
      <w:bookmarkStart w:id="159" w:name="_Toc461374649"/>
      <w:bookmarkStart w:id="160" w:name="_Toc461697654"/>
      <w:bookmarkStart w:id="161" w:name="_Toc461972635"/>
      <w:bookmarkStart w:id="162" w:name="_Toc461998526"/>
      <w:bookmarkStart w:id="163" w:name="_Ref459105563"/>
      <w:bookmarkStart w:id="164" w:name="_Toc460936236"/>
      <w:bookmarkStart w:id="165" w:name="_Ref461198062"/>
      <w:bookmarkStart w:id="166" w:name="_Toc507720395"/>
      <w:bookmarkEnd w:id="148"/>
      <w:bookmarkEnd w:id="149"/>
      <w:bookmarkEnd w:id="155"/>
      <w:bookmarkEnd w:id="156"/>
      <w:bookmarkEnd w:id="157"/>
      <w:bookmarkEnd w:id="158"/>
      <w:bookmarkEnd w:id="159"/>
      <w:bookmarkEnd w:id="160"/>
      <w:bookmarkEnd w:id="161"/>
      <w:bookmarkEnd w:id="162"/>
      <w:r>
        <w:t>Resolution of inconsistency, ambiguity or discrepancy</w:t>
      </w:r>
      <w:bookmarkEnd w:id="163"/>
      <w:bookmarkEnd w:id="164"/>
      <w:bookmarkEnd w:id="165"/>
      <w:bookmarkEnd w:id="166"/>
    </w:p>
    <w:p w:rsidR="003E4491" w:rsidRPr="00DF72C9" w:rsidRDefault="003E4491" w:rsidP="00584693">
      <w:pPr>
        <w:pStyle w:val="Heading3"/>
        <w:tabs>
          <w:tab w:val="num" w:pos="964"/>
        </w:tabs>
      </w:pPr>
      <w:bookmarkStart w:id="167" w:name="_Ref254201831"/>
      <w:bookmarkStart w:id="168" w:name="_Ref263679444"/>
      <w:bookmarkStart w:id="169" w:name="_Ref266266272"/>
      <w:bookmarkEnd w:id="150"/>
      <w:r w:rsidRPr="00865D26">
        <w:t>(</w:t>
      </w:r>
      <w:r w:rsidRPr="00865D26">
        <w:rPr>
          <w:b/>
        </w:rPr>
        <w:t>Notification</w:t>
      </w:r>
      <w:r w:rsidRPr="00865D26">
        <w:t>): If either party identifies any in</w:t>
      </w:r>
      <w:r w:rsidRPr="00DF72C9">
        <w:t xml:space="preserve">consistency, ambiguity or discrepancy within </w:t>
      </w:r>
      <w:r w:rsidR="007501F6">
        <w:t>or between any of the State Project Documents</w:t>
      </w:r>
      <w:r w:rsidR="00EE6B99">
        <w:t xml:space="preserve"> or between </w:t>
      </w:r>
      <w:r w:rsidR="00E42CCE">
        <w:t>this</w:t>
      </w:r>
      <w:r w:rsidR="00EE6B99">
        <w:t xml:space="preserve"> Deed and the Project Plans</w:t>
      </w:r>
      <w:r w:rsidRPr="00DF72C9">
        <w:t xml:space="preserve">, </w:t>
      </w:r>
      <w:bookmarkEnd w:id="167"/>
      <w:bookmarkEnd w:id="168"/>
      <w:r w:rsidRPr="00DF72C9">
        <w:t xml:space="preserve">then that party must notify the other party of the inconsistency, ambiguity or discrepancy as soon as possible and, in any </w:t>
      </w:r>
      <w:r w:rsidR="00E42CCE">
        <w:t>event</w:t>
      </w:r>
      <w:r w:rsidRPr="00DF72C9">
        <w:t xml:space="preserve">, </w:t>
      </w:r>
      <w:r w:rsidR="00EA1444">
        <w:t>within</w:t>
      </w:r>
      <w:r w:rsidRPr="00DF72C9">
        <w:t xml:space="preserve"> </w:t>
      </w:r>
      <w:r w:rsidR="008856B7">
        <w:t>5</w:t>
      </w:r>
      <w:r w:rsidRPr="00DF72C9">
        <w:t xml:space="preserve"> Business Days after becoming aware of the inconsistency, ambiguity or discrepancy.</w:t>
      </w:r>
      <w:bookmarkEnd w:id="169"/>
    </w:p>
    <w:p w:rsidR="0023053F" w:rsidRPr="00D75E38" w:rsidRDefault="0023053F" w:rsidP="00AA0F0F">
      <w:pPr>
        <w:pStyle w:val="Heading3"/>
      </w:pPr>
      <w:bookmarkStart w:id="170" w:name="_Ref471894727"/>
      <w:bookmarkStart w:id="171" w:name="_Ref358920561"/>
      <w:bookmarkStart w:id="172" w:name="_Ref264486367"/>
      <w:r w:rsidRPr="007572E2">
        <w:t>(</w:t>
      </w:r>
      <w:r w:rsidRPr="007572E2">
        <w:rPr>
          <w:b/>
        </w:rPr>
        <w:t>Resolution</w:t>
      </w:r>
      <w:r w:rsidRPr="007572E2">
        <w:t xml:space="preserve">): </w:t>
      </w:r>
      <w:r w:rsidR="00AA0F0F">
        <w:t>T</w:t>
      </w:r>
      <w:r w:rsidRPr="007572E2">
        <w:t xml:space="preserve">he </w:t>
      </w:r>
      <w:r w:rsidR="006545F8" w:rsidRPr="007572E2">
        <w:t>State</w:t>
      </w:r>
      <w:r w:rsidRPr="007572E2">
        <w:t xml:space="preserve"> </w:t>
      </w:r>
      <w:r w:rsidR="00DD503E">
        <w:t>must</w:t>
      </w:r>
      <w:r w:rsidR="00DD503E" w:rsidRPr="007572E2">
        <w:t xml:space="preserve"> </w:t>
      </w:r>
      <w:r w:rsidRPr="007572E2">
        <w:t xml:space="preserve">direct Project Co as to how to resolve </w:t>
      </w:r>
      <w:r w:rsidR="008856B7" w:rsidRPr="007572E2">
        <w:t xml:space="preserve">the </w:t>
      </w:r>
      <w:r w:rsidR="00E42CCE" w:rsidRPr="007572E2">
        <w:t xml:space="preserve">inconsistency, </w:t>
      </w:r>
      <w:r w:rsidR="00AE33E4" w:rsidRPr="007572E2">
        <w:t>ambiguity or</w:t>
      </w:r>
      <w:r w:rsidR="00E42CCE">
        <w:t xml:space="preserve"> discrepancy</w:t>
      </w:r>
      <w:r w:rsidRPr="00D75E38">
        <w:t xml:space="preserve"> </w:t>
      </w:r>
      <w:r w:rsidR="008856B7">
        <w:t xml:space="preserve">which is </w:t>
      </w:r>
      <w:r w:rsidRPr="00D75E38">
        <w:t xml:space="preserve">the subject of </w:t>
      </w:r>
      <w:r w:rsidR="00AA0F0F" w:rsidRPr="00AA0F0F">
        <w:t xml:space="preserve">a </w:t>
      </w:r>
      <w:r w:rsidRPr="00D75E38">
        <w:t xml:space="preserve">notice </w:t>
      </w:r>
      <w:r w:rsidR="003E0940">
        <w:t>under</w:t>
      </w:r>
      <w:r w:rsidR="002633B7">
        <w:t xml:space="preserve"> clause </w:t>
      </w:r>
      <w:r w:rsidR="002633B7">
        <w:fldChar w:fldCharType="begin"/>
      </w:r>
      <w:r w:rsidR="002633B7">
        <w:instrText xml:space="preserve"> REF _Ref266266272 \w \h </w:instrText>
      </w:r>
      <w:r w:rsidR="002633B7">
        <w:fldChar w:fldCharType="separate"/>
      </w:r>
      <w:r w:rsidR="00244644">
        <w:t>2.6(a)</w:t>
      </w:r>
      <w:r w:rsidR="002633B7">
        <w:fldChar w:fldCharType="end"/>
      </w:r>
      <w:r w:rsidR="002633B7">
        <w:t xml:space="preserve"> </w:t>
      </w:r>
      <w:r w:rsidR="00B46CAD" w:rsidRPr="00AA0F0F">
        <w:t xml:space="preserve">within 5 Business Days of receiving or providing </w:t>
      </w:r>
      <w:r w:rsidR="00B46CAD">
        <w:t>the notice under</w:t>
      </w:r>
      <w:r w:rsidR="001E685D">
        <w:t xml:space="preserve"> clause</w:t>
      </w:r>
      <w:r w:rsidR="00B46CAD">
        <w:t xml:space="preserve"> </w:t>
      </w:r>
      <w:r w:rsidR="00B46CAD">
        <w:fldChar w:fldCharType="begin"/>
      </w:r>
      <w:r w:rsidR="00B46CAD">
        <w:instrText xml:space="preserve"> REF _Ref266266272 \w \h </w:instrText>
      </w:r>
      <w:r w:rsidR="00B46CAD">
        <w:fldChar w:fldCharType="separate"/>
      </w:r>
      <w:r w:rsidR="00244644">
        <w:t>2.6(a)</w:t>
      </w:r>
      <w:r w:rsidR="00B46CAD">
        <w:fldChar w:fldCharType="end"/>
      </w:r>
      <w:r w:rsidR="00B46CAD">
        <w:t xml:space="preserve"> </w:t>
      </w:r>
      <w:r w:rsidR="002633B7">
        <w:t>as follows</w:t>
      </w:r>
      <w:r w:rsidRPr="00D75E38">
        <w:t>:</w:t>
      </w:r>
      <w:bookmarkEnd w:id="170"/>
    </w:p>
    <w:p w:rsidR="007501F6" w:rsidRDefault="007501F6" w:rsidP="00584693">
      <w:pPr>
        <w:pStyle w:val="Heading4"/>
        <w:tabs>
          <w:tab w:val="clear" w:pos="2892"/>
          <w:tab w:val="num" w:pos="1928"/>
        </w:tabs>
      </w:pPr>
      <w:bookmarkStart w:id="173" w:name="_Ref460946347"/>
      <w:bookmarkStart w:id="174" w:name="_Ref406506805"/>
      <w:r>
        <w:t>in accordance with clause</w:t>
      </w:r>
      <w:r w:rsidR="000B42DD">
        <w:t>s</w:t>
      </w:r>
      <w:r>
        <w:t xml:space="preserve"> </w:t>
      </w:r>
      <w:r w:rsidR="00E42CCE">
        <w:fldChar w:fldCharType="begin"/>
      </w:r>
      <w:r w:rsidR="00E42CCE">
        <w:instrText xml:space="preserve"> REF _Ref461197639 \w \h </w:instrText>
      </w:r>
      <w:r w:rsidR="00E42CCE">
        <w:fldChar w:fldCharType="separate"/>
      </w:r>
      <w:r w:rsidR="00244644">
        <w:t>2.3</w:t>
      </w:r>
      <w:r w:rsidR="00E42CCE">
        <w:fldChar w:fldCharType="end"/>
      </w:r>
      <w:r w:rsidR="00D02856">
        <w:t xml:space="preserve"> </w:t>
      </w:r>
      <w:r w:rsidR="00EE6B99">
        <w:t xml:space="preserve">to </w:t>
      </w:r>
      <w:r w:rsidR="0091208D">
        <w:fldChar w:fldCharType="begin"/>
      </w:r>
      <w:r w:rsidR="0091208D">
        <w:instrText xml:space="preserve"> REF _Ref463720146 \w \h </w:instrText>
      </w:r>
      <w:r w:rsidR="0091208D">
        <w:fldChar w:fldCharType="separate"/>
      </w:r>
      <w:r w:rsidR="00244644">
        <w:t>2.5</w:t>
      </w:r>
      <w:r w:rsidR="0091208D">
        <w:fldChar w:fldCharType="end"/>
      </w:r>
      <w:r w:rsidR="00D02856">
        <w:t xml:space="preserve"> </w:t>
      </w:r>
      <w:r w:rsidR="00D05E3C">
        <w:t>(</w:t>
      </w:r>
      <w:r w:rsidR="00D02856">
        <w:t>as applicable</w:t>
      </w:r>
      <w:r w:rsidR="00D05E3C">
        <w:t>)</w:t>
      </w:r>
      <w:r w:rsidR="00D02856">
        <w:t>;</w:t>
      </w:r>
      <w:bookmarkEnd w:id="173"/>
    </w:p>
    <w:p w:rsidR="0023053F" w:rsidRPr="00D75E38" w:rsidRDefault="0023053F" w:rsidP="00584693">
      <w:pPr>
        <w:pStyle w:val="Heading4"/>
        <w:tabs>
          <w:tab w:val="clear" w:pos="2892"/>
          <w:tab w:val="num" w:pos="1928"/>
        </w:tabs>
      </w:pPr>
      <w:bookmarkStart w:id="175" w:name="_Ref459105693"/>
      <w:r w:rsidRPr="00D75E38">
        <w:t xml:space="preserve">if the relevant inconsistency, ambiguity or discrepancy </w:t>
      </w:r>
      <w:r w:rsidR="002633B7">
        <w:t xml:space="preserve">cannot be resolved </w:t>
      </w:r>
      <w:r w:rsidR="000B42DD">
        <w:t>under</w:t>
      </w:r>
      <w:r w:rsidR="002633B7">
        <w:t xml:space="preserve"> </w:t>
      </w:r>
      <w:r w:rsidR="007501F6">
        <w:t xml:space="preserve">clause </w:t>
      </w:r>
      <w:r w:rsidR="00E42CCE">
        <w:fldChar w:fldCharType="begin"/>
      </w:r>
      <w:r w:rsidR="00E42CCE">
        <w:instrText xml:space="preserve"> REF _Ref460946347 \w \h </w:instrText>
      </w:r>
      <w:r w:rsidR="00E42CCE">
        <w:fldChar w:fldCharType="separate"/>
      </w:r>
      <w:r w:rsidR="00244644">
        <w:t>2.6(b)(i)</w:t>
      </w:r>
      <w:r w:rsidR="00E42CCE">
        <w:fldChar w:fldCharType="end"/>
      </w:r>
      <w:r w:rsidR="00EE6B99">
        <w:t>,</w:t>
      </w:r>
      <w:r w:rsidRPr="00D75E38">
        <w:t xml:space="preserve"> in accordance with any process for resolving such inconsistencies, ambiguities and discrepancies contained in the relevant document</w:t>
      </w:r>
      <w:r w:rsidR="003E0940">
        <w:t>; or</w:t>
      </w:r>
      <w:bookmarkEnd w:id="174"/>
      <w:bookmarkEnd w:id="175"/>
    </w:p>
    <w:p w:rsidR="0023053F" w:rsidRDefault="0023053F" w:rsidP="00584693">
      <w:pPr>
        <w:pStyle w:val="Heading4"/>
        <w:tabs>
          <w:tab w:val="clear" w:pos="2892"/>
          <w:tab w:val="num" w:pos="1928"/>
        </w:tabs>
      </w:pPr>
      <w:r w:rsidRPr="00D75E38">
        <w:t xml:space="preserve">if the relevant </w:t>
      </w:r>
      <w:r w:rsidRPr="007572E2">
        <w:t xml:space="preserve">inconsistency, ambiguity or discrepancy cannot be resolved </w:t>
      </w:r>
      <w:r w:rsidR="000B42DD" w:rsidRPr="007572E2">
        <w:t>under</w:t>
      </w:r>
      <w:r w:rsidR="00317BA9" w:rsidRPr="007572E2">
        <w:t xml:space="preserve"> clause </w:t>
      </w:r>
      <w:r w:rsidR="000B42DD" w:rsidRPr="00512810">
        <w:fldChar w:fldCharType="begin"/>
      </w:r>
      <w:r w:rsidR="000B42DD" w:rsidRPr="007572E2">
        <w:instrText xml:space="preserve"> REF _Ref460946347 \w \h </w:instrText>
      </w:r>
      <w:r w:rsidR="007572E2">
        <w:instrText xml:space="preserve"> \* MERGEFORMAT </w:instrText>
      </w:r>
      <w:r w:rsidR="000B42DD" w:rsidRPr="00512810">
        <w:fldChar w:fldCharType="separate"/>
      </w:r>
      <w:r w:rsidR="00244644">
        <w:t>2.6(b)(i)</w:t>
      </w:r>
      <w:r w:rsidR="000B42DD" w:rsidRPr="00512810">
        <w:fldChar w:fldCharType="end"/>
      </w:r>
      <w:r w:rsidR="00D02856" w:rsidRPr="007572E2">
        <w:t xml:space="preserve"> or</w:t>
      </w:r>
      <w:r w:rsidR="00CF79D2">
        <w:t xml:space="preserve"> clause</w:t>
      </w:r>
      <w:r w:rsidR="00D02856" w:rsidRPr="007572E2">
        <w:t xml:space="preserve"> </w:t>
      </w:r>
      <w:r w:rsidR="000B42DD" w:rsidRPr="00512810">
        <w:fldChar w:fldCharType="begin"/>
      </w:r>
      <w:r w:rsidR="000B42DD" w:rsidRPr="007572E2">
        <w:instrText xml:space="preserve"> REF _Ref459105693 \w \h </w:instrText>
      </w:r>
      <w:r w:rsidR="007572E2">
        <w:instrText xml:space="preserve"> \* MERGEFORMAT </w:instrText>
      </w:r>
      <w:r w:rsidR="000B42DD" w:rsidRPr="00512810">
        <w:fldChar w:fldCharType="separate"/>
      </w:r>
      <w:r w:rsidR="00244644">
        <w:t>2.6(b)(ii)</w:t>
      </w:r>
      <w:r w:rsidR="000B42DD" w:rsidRPr="00512810">
        <w:fldChar w:fldCharType="end"/>
      </w:r>
      <w:r w:rsidR="007501F6" w:rsidRPr="007572E2">
        <w:t xml:space="preserve"> </w:t>
      </w:r>
      <w:r w:rsidR="002633B7" w:rsidRPr="007572E2">
        <w:t xml:space="preserve">the </w:t>
      </w:r>
      <w:r w:rsidR="006545F8" w:rsidRPr="007572E2">
        <w:t>State</w:t>
      </w:r>
      <w:r w:rsidR="002633B7" w:rsidRPr="007572E2">
        <w:t xml:space="preserve"> </w:t>
      </w:r>
      <w:r w:rsidR="00DD503E">
        <w:t>must</w:t>
      </w:r>
      <w:r w:rsidR="00DD503E" w:rsidRPr="007572E2">
        <w:t xml:space="preserve"> </w:t>
      </w:r>
      <w:r w:rsidR="002633B7" w:rsidRPr="007572E2">
        <w:t xml:space="preserve">direct Project Co to adopt the option the </w:t>
      </w:r>
      <w:r w:rsidR="006545F8" w:rsidRPr="007572E2">
        <w:t>State</w:t>
      </w:r>
      <w:r w:rsidR="002633B7" w:rsidRPr="007572E2">
        <w:t xml:space="preserve"> requires Project Co to proceed with (which may be the </w:t>
      </w:r>
      <w:r w:rsidR="006005B5">
        <w:t xml:space="preserve">higher or </w:t>
      </w:r>
      <w:r w:rsidR="002633B7" w:rsidRPr="007572E2">
        <w:t>greater</w:t>
      </w:r>
      <w:r w:rsidR="006005B5">
        <w:t xml:space="preserve"> </w:t>
      </w:r>
      <w:r w:rsidR="002633B7" w:rsidRPr="007572E2">
        <w:t>requirement</w:t>
      </w:r>
      <w:r w:rsidR="006005B5">
        <w:t xml:space="preserve">, </w:t>
      </w:r>
      <w:r w:rsidR="002633B7" w:rsidRPr="007572E2">
        <w:t>standard</w:t>
      </w:r>
      <w:r w:rsidR="00B50491" w:rsidRPr="007572E2">
        <w:t>,</w:t>
      </w:r>
      <w:r w:rsidR="002633B7" w:rsidRPr="007572E2">
        <w:t xml:space="preserve"> </w:t>
      </w:r>
      <w:r w:rsidR="00B50491" w:rsidRPr="007572E2">
        <w:t>quality</w:t>
      </w:r>
      <w:r w:rsidR="006005B5">
        <w:t>,</w:t>
      </w:r>
      <w:r w:rsidR="00B50491" w:rsidRPr="007572E2">
        <w:t xml:space="preserve"> </w:t>
      </w:r>
      <w:r w:rsidR="002633B7" w:rsidRPr="007572E2">
        <w:t>level of service</w:t>
      </w:r>
      <w:r w:rsidR="00B50491" w:rsidRPr="007572E2">
        <w:t>, staffing level, quantum or scope</w:t>
      </w:r>
      <w:r w:rsidR="002633B7" w:rsidRPr="007572E2">
        <w:t>)</w:t>
      </w:r>
      <w:r w:rsidRPr="007572E2">
        <w:t>.</w:t>
      </w:r>
    </w:p>
    <w:p w:rsidR="00AA0F0F" w:rsidRPr="007572E2" w:rsidRDefault="00AA0F0F" w:rsidP="00AA0F0F">
      <w:pPr>
        <w:pStyle w:val="Heading3"/>
      </w:pPr>
      <w:r>
        <w:t>(</w:t>
      </w:r>
      <w:r w:rsidRPr="00980A63">
        <w:rPr>
          <w:b/>
        </w:rPr>
        <w:t>No further action</w:t>
      </w:r>
      <w:r>
        <w:t xml:space="preserve">): Project Co must not take any action in respect of the inconsistency, ambiguity or discrepancy referred to in clause </w:t>
      </w:r>
      <w:r>
        <w:fldChar w:fldCharType="begin"/>
      </w:r>
      <w:r>
        <w:instrText xml:space="preserve"> REF _Ref266266272 \w \h </w:instrText>
      </w:r>
      <w:r>
        <w:fldChar w:fldCharType="separate"/>
      </w:r>
      <w:r w:rsidR="00244644">
        <w:t>2.6(a)</w:t>
      </w:r>
      <w:r>
        <w:fldChar w:fldCharType="end"/>
      </w:r>
      <w:r>
        <w:t xml:space="preserve"> until it has received a notice from the State </w:t>
      </w:r>
      <w:r w:rsidR="00B46CAD">
        <w:t>under</w:t>
      </w:r>
      <w:r>
        <w:t xml:space="preserve"> clause </w:t>
      </w:r>
      <w:r>
        <w:fldChar w:fldCharType="begin"/>
      </w:r>
      <w:r>
        <w:instrText xml:space="preserve"> REF _Ref471894727 \w \h </w:instrText>
      </w:r>
      <w:r>
        <w:fldChar w:fldCharType="separate"/>
      </w:r>
      <w:r w:rsidR="00244644">
        <w:t>2.6(b)</w:t>
      </w:r>
      <w:r>
        <w:fldChar w:fldCharType="end"/>
      </w:r>
      <w:r>
        <w:t>.</w:t>
      </w:r>
    </w:p>
    <w:p w:rsidR="00D02856" w:rsidRPr="007572E2" w:rsidRDefault="00D02856" w:rsidP="00584693">
      <w:pPr>
        <w:pStyle w:val="Heading2"/>
        <w:tabs>
          <w:tab w:val="clear" w:pos="964"/>
          <w:tab w:val="num" w:pos="0"/>
        </w:tabs>
      </w:pPr>
      <w:bookmarkStart w:id="176" w:name="_Toc507528211"/>
      <w:bookmarkStart w:id="177" w:name="_Toc463731874"/>
      <w:bookmarkStart w:id="178" w:name="_Toc463732323"/>
      <w:bookmarkStart w:id="179" w:name="_Toc463884451"/>
      <w:bookmarkStart w:id="180" w:name="_Toc463913255"/>
      <w:bookmarkStart w:id="181" w:name="_Toc463913781"/>
      <w:bookmarkStart w:id="182" w:name="_Toc463731875"/>
      <w:bookmarkStart w:id="183" w:name="_Toc463732324"/>
      <w:bookmarkStart w:id="184" w:name="_Toc463884452"/>
      <w:bookmarkStart w:id="185" w:name="_Toc463913256"/>
      <w:bookmarkStart w:id="186" w:name="_Toc463913782"/>
      <w:bookmarkStart w:id="187" w:name="_Toc460936238"/>
      <w:bookmarkStart w:id="188" w:name="_Toc507720396"/>
      <w:bookmarkEnd w:id="176"/>
      <w:bookmarkEnd w:id="177"/>
      <w:bookmarkEnd w:id="178"/>
      <w:bookmarkEnd w:id="179"/>
      <w:bookmarkEnd w:id="180"/>
      <w:bookmarkEnd w:id="181"/>
      <w:bookmarkEnd w:id="182"/>
      <w:bookmarkEnd w:id="183"/>
      <w:bookmarkEnd w:id="184"/>
      <w:bookmarkEnd w:id="185"/>
      <w:bookmarkEnd w:id="186"/>
      <w:r w:rsidRPr="007572E2">
        <w:lastRenderedPageBreak/>
        <w:t>Annexures</w:t>
      </w:r>
      <w:bookmarkEnd w:id="187"/>
      <w:bookmarkEnd w:id="188"/>
    </w:p>
    <w:p w:rsidR="000522BC" w:rsidRDefault="00B46CAD" w:rsidP="00097B52">
      <w:pPr>
        <w:pStyle w:val="IndentParaLevel1"/>
      </w:pPr>
      <w:r>
        <w:t>Save in respect of the PSDR</w:t>
      </w:r>
      <w:r w:rsidR="009F688E">
        <w:t>,</w:t>
      </w:r>
      <w:r>
        <w:t xml:space="preserve"> t</w:t>
      </w:r>
      <w:r w:rsidR="00D02856">
        <w:t>o the extent that the content of any Annexure seeks to impose any obligation on the State, Project Co will not be entitled to make any Claim against the State</w:t>
      </w:r>
      <w:r w:rsidR="00EE6B99">
        <w:t xml:space="preserve"> in </w:t>
      </w:r>
      <w:r>
        <w:t xml:space="preserve">connection with </w:t>
      </w:r>
      <w:r w:rsidR="00EE6B99">
        <w:t xml:space="preserve">that obligation </w:t>
      </w:r>
      <w:r w:rsidR="00D02856">
        <w:t>unless that same obligation is expressly imposed on the State in a clause or Schedule of this Deed</w:t>
      </w:r>
      <w:r w:rsidR="00EE384E">
        <w:t>.</w:t>
      </w:r>
    </w:p>
    <w:p w:rsidR="003E4491" w:rsidRPr="00DF72C9" w:rsidRDefault="003E4491" w:rsidP="00584693">
      <w:pPr>
        <w:pStyle w:val="Heading2"/>
        <w:tabs>
          <w:tab w:val="clear" w:pos="964"/>
          <w:tab w:val="num" w:pos="0"/>
        </w:tabs>
      </w:pPr>
      <w:bookmarkStart w:id="189" w:name="_Toc403564040"/>
      <w:bookmarkStart w:id="190" w:name="_Toc403585402"/>
      <w:bookmarkStart w:id="191" w:name="_Toc403589090"/>
      <w:bookmarkStart w:id="192" w:name="_Toc403597552"/>
      <w:bookmarkStart w:id="193" w:name="_Toc403598075"/>
      <w:bookmarkStart w:id="194" w:name="_Toc403598598"/>
      <w:bookmarkStart w:id="195" w:name="_Toc403599122"/>
      <w:bookmarkStart w:id="196" w:name="_Toc403599645"/>
      <w:bookmarkStart w:id="197" w:name="_Toc403600168"/>
      <w:bookmarkStart w:id="198" w:name="_Toc403733584"/>
      <w:bookmarkStart w:id="199" w:name="_Toc403735062"/>
      <w:bookmarkStart w:id="200" w:name="_Toc403735618"/>
      <w:bookmarkStart w:id="201" w:name="_Toc403750783"/>
      <w:bookmarkStart w:id="202" w:name="_Toc403762340"/>
      <w:bookmarkStart w:id="203" w:name="_Toc403764465"/>
      <w:bookmarkStart w:id="204" w:name="_Toc403564041"/>
      <w:bookmarkStart w:id="205" w:name="_Toc403585403"/>
      <w:bookmarkStart w:id="206" w:name="_Toc403589091"/>
      <w:bookmarkStart w:id="207" w:name="_Toc403597553"/>
      <w:bookmarkStart w:id="208" w:name="_Toc403598076"/>
      <w:bookmarkStart w:id="209" w:name="_Toc403598599"/>
      <w:bookmarkStart w:id="210" w:name="_Toc403599123"/>
      <w:bookmarkStart w:id="211" w:name="_Toc403599646"/>
      <w:bookmarkStart w:id="212" w:name="_Toc403600169"/>
      <w:bookmarkStart w:id="213" w:name="_Toc403733585"/>
      <w:bookmarkStart w:id="214" w:name="_Toc403735063"/>
      <w:bookmarkStart w:id="215" w:name="_Toc403735619"/>
      <w:bookmarkStart w:id="216" w:name="_Toc403750784"/>
      <w:bookmarkStart w:id="217" w:name="_Toc403762341"/>
      <w:bookmarkStart w:id="218" w:name="_Toc403764466"/>
      <w:bookmarkStart w:id="219" w:name="_Toc403564042"/>
      <w:bookmarkStart w:id="220" w:name="_Toc403585404"/>
      <w:bookmarkStart w:id="221" w:name="_Toc403589092"/>
      <w:bookmarkStart w:id="222" w:name="_Toc403597554"/>
      <w:bookmarkStart w:id="223" w:name="_Toc403598077"/>
      <w:bookmarkStart w:id="224" w:name="_Toc403598600"/>
      <w:bookmarkStart w:id="225" w:name="_Toc403599124"/>
      <w:bookmarkStart w:id="226" w:name="_Toc403599647"/>
      <w:bookmarkStart w:id="227" w:name="_Toc403600170"/>
      <w:bookmarkStart w:id="228" w:name="_Toc403733586"/>
      <w:bookmarkStart w:id="229" w:name="_Toc403735064"/>
      <w:bookmarkStart w:id="230" w:name="_Toc403735620"/>
      <w:bookmarkStart w:id="231" w:name="_Toc403750785"/>
      <w:bookmarkStart w:id="232" w:name="_Toc403762342"/>
      <w:bookmarkStart w:id="233" w:name="_Toc403764467"/>
      <w:bookmarkStart w:id="234" w:name="_Toc403564043"/>
      <w:bookmarkStart w:id="235" w:name="_Toc403585405"/>
      <w:bookmarkStart w:id="236" w:name="_Toc403589093"/>
      <w:bookmarkStart w:id="237" w:name="_Toc403597555"/>
      <w:bookmarkStart w:id="238" w:name="_Toc403598078"/>
      <w:bookmarkStart w:id="239" w:name="_Toc403598601"/>
      <w:bookmarkStart w:id="240" w:name="_Toc403599125"/>
      <w:bookmarkStart w:id="241" w:name="_Toc403599648"/>
      <w:bookmarkStart w:id="242" w:name="_Toc403600171"/>
      <w:bookmarkStart w:id="243" w:name="_Toc403733587"/>
      <w:bookmarkStart w:id="244" w:name="_Toc403735065"/>
      <w:bookmarkStart w:id="245" w:name="_Toc403735621"/>
      <w:bookmarkStart w:id="246" w:name="_Toc403750786"/>
      <w:bookmarkStart w:id="247" w:name="_Toc403762343"/>
      <w:bookmarkStart w:id="248" w:name="_Toc403764468"/>
      <w:bookmarkStart w:id="249" w:name="_Toc403564044"/>
      <w:bookmarkStart w:id="250" w:name="_Toc403585406"/>
      <w:bookmarkStart w:id="251" w:name="_Toc403589094"/>
      <w:bookmarkStart w:id="252" w:name="_Toc403597556"/>
      <w:bookmarkStart w:id="253" w:name="_Toc403598079"/>
      <w:bookmarkStart w:id="254" w:name="_Toc403598602"/>
      <w:bookmarkStart w:id="255" w:name="_Toc403599126"/>
      <w:bookmarkStart w:id="256" w:name="_Toc403599649"/>
      <w:bookmarkStart w:id="257" w:name="_Toc403600172"/>
      <w:bookmarkStart w:id="258" w:name="_Toc403733588"/>
      <w:bookmarkStart w:id="259" w:name="_Toc403735066"/>
      <w:bookmarkStart w:id="260" w:name="_Toc403735622"/>
      <w:bookmarkStart w:id="261" w:name="_Toc403750787"/>
      <w:bookmarkStart w:id="262" w:name="_Toc403762344"/>
      <w:bookmarkStart w:id="263" w:name="_Toc403764469"/>
      <w:bookmarkStart w:id="264" w:name="_Toc403564045"/>
      <w:bookmarkStart w:id="265" w:name="_Toc403585407"/>
      <w:bookmarkStart w:id="266" w:name="_Toc403589095"/>
      <w:bookmarkStart w:id="267" w:name="_Toc403597557"/>
      <w:bookmarkStart w:id="268" w:name="_Toc403598080"/>
      <w:bookmarkStart w:id="269" w:name="_Toc403598603"/>
      <w:bookmarkStart w:id="270" w:name="_Toc403599127"/>
      <w:bookmarkStart w:id="271" w:name="_Toc403599650"/>
      <w:bookmarkStart w:id="272" w:name="_Toc403600173"/>
      <w:bookmarkStart w:id="273" w:name="_Toc403733589"/>
      <w:bookmarkStart w:id="274" w:name="_Toc403735067"/>
      <w:bookmarkStart w:id="275" w:name="_Toc403735623"/>
      <w:bookmarkStart w:id="276" w:name="_Toc403750788"/>
      <w:bookmarkStart w:id="277" w:name="_Toc403762345"/>
      <w:bookmarkStart w:id="278" w:name="_Toc403764470"/>
      <w:bookmarkStart w:id="279" w:name="_Toc403564046"/>
      <w:bookmarkStart w:id="280" w:name="_Toc403585408"/>
      <w:bookmarkStart w:id="281" w:name="_Toc403589096"/>
      <w:bookmarkStart w:id="282" w:name="_Toc403597558"/>
      <w:bookmarkStart w:id="283" w:name="_Toc403598081"/>
      <w:bookmarkStart w:id="284" w:name="_Toc403598604"/>
      <w:bookmarkStart w:id="285" w:name="_Toc403599128"/>
      <w:bookmarkStart w:id="286" w:name="_Toc403599651"/>
      <w:bookmarkStart w:id="287" w:name="_Toc403600174"/>
      <w:bookmarkStart w:id="288" w:name="_Toc403733590"/>
      <w:bookmarkStart w:id="289" w:name="_Toc403735068"/>
      <w:bookmarkStart w:id="290" w:name="_Toc403735624"/>
      <w:bookmarkStart w:id="291" w:name="_Toc403750789"/>
      <w:bookmarkStart w:id="292" w:name="_Toc403762346"/>
      <w:bookmarkStart w:id="293" w:name="_Toc403764471"/>
      <w:bookmarkStart w:id="294" w:name="_Toc403564047"/>
      <w:bookmarkStart w:id="295" w:name="_Toc403585409"/>
      <w:bookmarkStart w:id="296" w:name="_Toc403589097"/>
      <w:bookmarkStart w:id="297" w:name="_Toc403597559"/>
      <w:bookmarkStart w:id="298" w:name="_Toc403598082"/>
      <w:bookmarkStart w:id="299" w:name="_Toc403598605"/>
      <w:bookmarkStart w:id="300" w:name="_Toc403599129"/>
      <w:bookmarkStart w:id="301" w:name="_Toc403599652"/>
      <w:bookmarkStart w:id="302" w:name="_Toc403600175"/>
      <w:bookmarkStart w:id="303" w:name="_Toc403733591"/>
      <w:bookmarkStart w:id="304" w:name="_Toc403735069"/>
      <w:bookmarkStart w:id="305" w:name="_Toc403735625"/>
      <w:bookmarkStart w:id="306" w:name="_Toc403750790"/>
      <w:bookmarkStart w:id="307" w:name="_Toc403762347"/>
      <w:bookmarkStart w:id="308" w:name="_Toc403764472"/>
      <w:bookmarkStart w:id="309" w:name="_Toc403564048"/>
      <w:bookmarkStart w:id="310" w:name="_Toc403585410"/>
      <w:bookmarkStart w:id="311" w:name="_Toc403589098"/>
      <w:bookmarkStart w:id="312" w:name="_Toc403597560"/>
      <w:bookmarkStart w:id="313" w:name="_Toc403598083"/>
      <w:bookmarkStart w:id="314" w:name="_Toc403598606"/>
      <w:bookmarkStart w:id="315" w:name="_Toc403599130"/>
      <w:bookmarkStart w:id="316" w:name="_Toc403599653"/>
      <w:bookmarkStart w:id="317" w:name="_Toc403600176"/>
      <w:bookmarkStart w:id="318" w:name="_Toc403733592"/>
      <w:bookmarkStart w:id="319" w:name="_Toc403735070"/>
      <w:bookmarkStart w:id="320" w:name="_Toc403735626"/>
      <w:bookmarkStart w:id="321" w:name="_Toc403750791"/>
      <w:bookmarkStart w:id="322" w:name="_Toc403762348"/>
      <w:bookmarkStart w:id="323" w:name="_Toc403764473"/>
      <w:bookmarkStart w:id="324" w:name="_Toc460936239"/>
      <w:bookmarkStart w:id="325" w:name="_Toc507720397"/>
      <w:bookmarkStart w:id="326" w:name="_Toc492873629"/>
      <w:bookmarkStart w:id="327" w:name="_Toc495919627"/>
      <w:bookmarkStart w:id="328" w:name="_Toc495975336"/>
      <w:bookmarkStart w:id="329" w:name="_Toc503598888"/>
      <w:bookmarkStart w:id="330" w:name="_Toc506620174"/>
      <w:bookmarkStart w:id="331" w:name="_Toc507246427"/>
      <w:bookmarkStart w:id="332" w:name="_Toc512061325"/>
      <w:bookmarkStart w:id="333" w:name="_Toc49935827"/>
      <w:bookmarkStart w:id="334" w:name="_Toc52800171"/>
      <w:bookmarkStart w:id="335" w:name="_Toc118116440"/>
      <w:bookmarkStart w:id="336" w:name="_Toc357161747"/>
      <w:bookmarkEnd w:id="114"/>
      <w:bookmarkEnd w:id="115"/>
      <w:bookmarkEnd w:id="116"/>
      <w:bookmarkEnd w:id="171"/>
      <w:bookmarkEnd w:id="172"/>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sidRPr="00DF72C9">
        <w:t>Plans, Reports and Procedures</w:t>
      </w:r>
      <w:bookmarkEnd w:id="324"/>
      <w:bookmarkEnd w:id="325"/>
    </w:p>
    <w:p w:rsidR="003E4491" w:rsidRPr="00DF72C9" w:rsidRDefault="00D155B0" w:rsidP="00097B52">
      <w:pPr>
        <w:pStyle w:val="IndentParaLevel1"/>
      </w:pPr>
      <w:r>
        <w:t xml:space="preserve">Without limiting clause </w:t>
      </w:r>
      <w:r>
        <w:fldChar w:fldCharType="begin"/>
      </w:r>
      <w:r>
        <w:instrText xml:space="preserve"> REF _Ref444809068 \r \h </w:instrText>
      </w:r>
      <w:r>
        <w:fldChar w:fldCharType="separate"/>
      </w:r>
      <w:r w:rsidR="00244644">
        <w:t>2.9</w:t>
      </w:r>
      <w:r>
        <w:fldChar w:fldCharType="end"/>
      </w:r>
      <w:r>
        <w:t>, a</w:t>
      </w:r>
      <w:r w:rsidRPr="00DF72C9">
        <w:t xml:space="preserve"> </w:t>
      </w:r>
      <w:r w:rsidR="003E4491" w:rsidRPr="00DF72C9">
        <w:t xml:space="preserve">reference to any </w:t>
      </w:r>
      <w:r w:rsidR="006C1208">
        <w:t>Project Plan</w:t>
      </w:r>
      <w:r w:rsidR="00C316B5">
        <w:t>,</w:t>
      </w:r>
      <w:r w:rsidR="003E4491" w:rsidRPr="00DF72C9">
        <w:t xml:space="preserve"> </w:t>
      </w:r>
      <w:r w:rsidR="0092476D">
        <w:t>Development Phase</w:t>
      </w:r>
      <w:r w:rsidR="00EA3EB2" w:rsidRPr="00DF72C9">
        <w:t xml:space="preserve"> </w:t>
      </w:r>
      <w:r w:rsidR="003E4491" w:rsidRPr="00DF72C9">
        <w:t>Report</w:t>
      </w:r>
      <w:r w:rsidR="00C6441B">
        <w:t>,</w:t>
      </w:r>
      <w:r w:rsidR="003E4491" w:rsidRPr="00DF72C9">
        <w:t xml:space="preserve"> </w:t>
      </w:r>
      <w:r w:rsidR="007844DF" w:rsidRPr="00DF72C9">
        <w:t>Operati</w:t>
      </w:r>
      <w:r w:rsidR="00D8383F">
        <w:t>onal</w:t>
      </w:r>
      <w:r w:rsidR="007844DF" w:rsidRPr="00DF72C9">
        <w:t xml:space="preserve"> Phase</w:t>
      </w:r>
      <w:r w:rsidR="00EA3EB2" w:rsidRPr="00DF72C9">
        <w:t xml:space="preserve"> </w:t>
      </w:r>
      <w:r w:rsidR="003E4491" w:rsidRPr="00DF72C9">
        <w:t xml:space="preserve">Report </w:t>
      </w:r>
      <w:r w:rsidR="00C6441B">
        <w:t xml:space="preserve">or any other plan or report </w:t>
      </w:r>
      <w:r w:rsidR="003E4491" w:rsidRPr="00DF72C9">
        <w:t xml:space="preserve">is a reference to that </w:t>
      </w:r>
      <w:r w:rsidR="006C1208">
        <w:t xml:space="preserve">Project </w:t>
      </w:r>
      <w:r w:rsidR="003E4491" w:rsidRPr="00DF72C9">
        <w:t>Plan</w:t>
      </w:r>
      <w:r w:rsidR="00C316B5">
        <w:t>,</w:t>
      </w:r>
      <w:r w:rsidR="003E4491" w:rsidRPr="00DF72C9">
        <w:t xml:space="preserve"> </w:t>
      </w:r>
      <w:r w:rsidR="0092476D">
        <w:t>Development Phase</w:t>
      </w:r>
      <w:r w:rsidR="00EA3EB2" w:rsidRPr="00DF72C9">
        <w:t xml:space="preserve"> </w:t>
      </w:r>
      <w:r w:rsidR="003E4491" w:rsidRPr="00DF72C9">
        <w:t>Report</w:t>
      </w:r>
      <w:r w:rsidR="00C6441B">
        <w:t>,</w:t>
      </w:r>
      <w:r w:rsidR="003E4491" w:rsidRPr="00DF72C9">
        <w:t xml:space="preserve"> </w:t>
      </w:r>
      <w:r w:rsidR="007844DF" w:rsidRPr="00DF72C9">
        <w:t>Operati</w:t>
      </w:r>
      <w:r w:rsidR="00D8383F">
        <w:t>onal</w:t>
      </w:r>
      <w:r w:rsidR="007844DF" w:rsidRPr="00DF72C9">
        <w:t xml:space="preserve"> Phase</w:t>
      </w:r>
      <w:r w:rsidR="00EA3EB2" w:rsidRPr="00DF72C9">
        <w:t xml:space="preserve"> </w:t>
      </w:r>
      <w:r w:rsidR="003E4491" w:rsidRPr="00DF72C9">
        <w:t xml:space="preserve">Report </w:t>
      </w:r>
      <w:r w:rsidR="00C6441B">
        <w:t xml:space="preserve">or other plan or report, </w:t>
      </w:r>
      <w:r w:rsidR="003E4491" w:rsidRPr="00DF72C9">
        <w:t>as amended</w:t>
      </w:r>
      <w:r w:rsidR="00220FAE">
        <w:t>, revised</w:t>
      </w:r>
      <w:r w:rsidR="003E4491" w:rsidRPr="00DF72C9">
        <w:t xml:space="preserve"> or updated from time to time </w:t>
      </w:r>
      <w:r w:rsidR="00B46CAD">
        <w:t xml:space="preserve">under </w:t>
      </w:r>
      <w:r w:rsidR="0092476D">
        <w:t>this Deed</w:t>
      </w:r>
      <w:r w:rsidR="003102B4" w:rsidRPr="00DF72C9">
        <w:t>.</w:t>
      </w:r>
    </w:p>
    <w:p w:rsidR="003E4491" w:rsidRDefault="003E4491" w:rsidP="00584693">
      <w:pPr>
        <w:pStyle w:val="Heading2"/>
        <w:tabs>
          <w:tab w:val="clear" w:pos="964"/>
          <w:tab w:val="num" w:pos="0"/>
        </w:tabs>
      </w:pPr>
      <w:bookmarkStart w:id="337" w:name="_Ref444809068"/>
      <w:bookmarkStart w:id="338" w:name="_Toc460936240"/>
      <w:bookmarkStart w:id="339" w:name="_Toc507720398"/>
      <w:bookmarkStart w:id="340" w:name="_Toc118116444"/>
      <w:bookmarkStart w:id="341" w:name="_Toc357161751"/>
      <w:bookmarkEnd w:id="326"/>
      <w:bookmarkEnd w:id="327"/>
      <w:bookmarkEnd w:id="328"/>
      <w:bookmarkEnd w:id="329"/>
      <w:bookmarkEnd w:id="330"/>
      <w:bookmarkEnd w:id="331"/>
      <w:bookmarkEnd w:id="332"/>
      <w:bookmarkEnd w:id="333"/>
      <w:bookmarkEnd w:id="334"/>
      <w:bookmarkEnd w:id="335"/>
      <w:bookmarkEnd w:id="336"/>
      <w:r>
        <w:t>Version of documents Project Co must comply with</w:t>
      </w:r>
      <w:bookmarkEnd w:id="337"/>
      <w:bookmarkEnd w:id="338"/>
      <w:bookmarkEnd w:id="339"/>
    </w:p>
    <w:p w:rsidR="003E4491" w:rsidRDefault="005870CD" w:rsidP="00097B52">
      <w:pPr>
        <w:pStyle w:val="IndentParaLevel1"/>
      </w:pPr>
      <w:r>
        <w:t>If</w:t>
      </w:r>
      <w:r w:rsidRPr="002C39B1">
        <w:t xml:space="preserve"> </w:t>
      </w:r>
      <w:r w:rsidR="003E4491" w:rsidRPr="002C39B1">
        <w:t>Project Co is required to comply with a document</w:t>
      </w:r>
      <w:r w:rsidR="0094517B">
        <w:t>, plan, process, program, manual, sample, mock-up, model, approval</w:t>
      </w:r>
      <w:r w:rsidR="00AC6F33">
        <w:t>,</w:t>
      </w:r>
      <w:r w:rsidR="0094517B">
        <w:t xml:space="preserve"> condition</w:t>
      </w:r>
      <w:r w:rsidR="00AC6F33" w:rsidRPr="00AC6F33">
        <w:t xml:space="preserve"> </w:t>
      </w:r>
      <w:r w:rsidR="00AC6F33">
        <w:t>or other like thing,</w:t>
      </w:r>
      <w:r w:rsidR="003E4491" w:rsidRPr="002C39B1">
        <w:t xml:space="preserve"> </w:t>
      </w:r>
      <w:r w:rsidR="003E4491">
        <w:t xml:space="preserve">and </w:t>
      </w:r>
      <w:r w:rsidR="0094517B">
        <w:t xml:space="preserve">it </w:t>
      </w:r>
      <w:r w:rsidR="003E4491">
        <w:t xml:space="preserve">or any update of </w:t>
      </w:r>
      <w:r w:rsidR="0094517B">
        <w:t xml:space="preserve">it </w:t>
      </w:r>
      <w:r w:rsidR="003E4491">
        <w:t xml:space="preserve">is required to be </w:t>
      </w:r>
      <w:r w:rsidR="003E4491" w:rsidRPr="002C39B1">
        <w:t>submitted for review in accordance with the Review Procedures</w:t>
      </w:r>
      <w:r w:rsidR="001C2AC3">
        <w:t xml:space="preserve"> or </w:t>
      </w:r>
      <w:r w:rsidR="00663883">
        <w:t xml:space="preserve">the </w:t>
      </w:r>
      <w:r w:rsidR="005514EF">
        <w:t>PSDR</w:t>
      </w:r>
      <w:r w:rsidR="003E4491" w:rsidRPr="002C39B1">
        <w:t>, Project Co must comply with the version of the document</w:t>
      </w:r>
      <w:r w:rsidR="0094517B">
        <w:t>, plan, process, program, manual, sample, mock-up, model, approval</w:t>
      </w:r>
      <w:r w:rsidR="00AC6F33">
        <w:t>,</w:t>
      </w:r>
      <w:r w:rsidR="0094517B">
        <w:t xml:space="preserve"> condition</w:t>
      </w:r>
      <w:r w:rsidR="00AC6F33">
        <w:t xml:space="preserve"> or other like thing</w:t>
      </w:r>
      <w:r w:rsidR="003E4491" w:rsidRPr="002C39B1">
        <w:t xml:space="preserve"> that has been submitted, reviewed </w:t>
      </w:r>
      <w:r w:rsidR="003E4491">
        <w:t xml:space="preserve">and </w:t>
      </w:r>
      <w:r w:rsidR="003E4491" w:rsidRPr="002C39B1">
        <w:t>amended (if applicable) in accordance with the Review Procedures</w:t>
      </w:r>
      <w:r w:rsidR="00D97C7D">
        <w:t xml:space="preserve"> or the </w:t>
      </w:r>
      <w:r w:rsidR="005514EF">
        <w:t>PSDR</w:t>
      </w:r>
      <w:r w:rsidR="002141EC">
        <w:t xml:space="preserve"> (as applicable)</w:t>
      </w:r>
      <w:r w:rsidR="00663883">
        <w:t>.</w:t>
      </w:r>
    </w:p>
    <w:p w:rsidR="003E4491" w:rsidRDefault="003E4491" w:rsidP="00584693">
      <w:pPr>
        <w:pStyle w:val="Heading2"/>
        <w:tabs>
          <w:tab w:val="clear" w:pos="964"/>
          <w:tab w:val="num" w:pos="0"/>
        </w:tabs>
      </w:pPr>
      <w:bookmarkStart w:id="342" w:name="_Toc460936242"/>
      <w:bookmarkStart w:id="343" w:name="_Toc507720399"/>
      <w:r>
        <w:t>Prior approval or consent</w:t>
      </w:r>
      <w:bookmarkEnd w:id="342"/>
      <w:bookmarkEnd w:id="343"/>
    </w:p>
    <w:p w:rsidR="00AB6D66" w:rsidRPr="002E090F" w:rsidRDefault="005870CD" w:rsidP="00097B52">
      <w:pPr>
        <w:pStyle w:val="IndentParaLevel1"/>
      </w:pPr>
      <w:r>
        <w:t xml:space="preserve">If </w:t>
      </w:r>
      <w:r w:rsidR="003E4491">
        <w:t xml:space="preserve">Project Co is required by </w:t>
      </w:r>
      <w:r w:rsidR="00250537">
        <w:t>a State Project Document</w:t>
      </w:r>
      <w:r w:rsidR="003E4491">
        <w:t xml:space="preserve"> </w:t>
      </w:r>
      <w:r w:rsidR="00BB3493">
        <w:t xml:space="preserve">to </w:t>
      </w:r>
      <w:r w:rsidR="003E4491">
        <w:t xml:space="preserve">obtain the </w:t>
      </w:r>
      <w:r w:rsidR="006545F8">
        <w:t>State</w:t>
      </w:r>
      <w:r w:rsidR="003E4491">
        <w:t xml:space="preserve">'s or the </w:t>
      </w:r>
      <w:r w:rsidR="006545F8">
        <w:t>State</w:t>
      </w:r>
      <w:r w:rsidR="003E4491">
        <w:t xml:space="preserve"> Representative's consent or approval to an action, document or thing, unless otherwise expressly stated, t</w:t>
      </w:r>
      <w:r w:rsidR="00473E56">
        <w:t>hat consent or approval must be</w:t>
      </w:r>
      <w:r w:rsidR="00BB3493">
        <w:t xml:space="preserve"> </w:t>
      </w:r>
      <w:r w:rsidR="003E4491">
        <w:t xml:space="preserve">obtained </w:t>
      </w:r>
      <w:r w:rsidR="00AB6D66">
        <w:t xml:space="preserve">as a </w:t>
      </w:r>
      <w:r w:rsidR="00AE33E4">
        <w:t>condition</w:t>
      </w:r>
      <w:r w:rsidR="00AB6D66">
        <w:t xml:space="preserve"> precedent </w:t>
      </w:r>
      <w:r w:rsidR="003E4491">
        <w:t>to the action, document or thing o</w:t>
      </w:r>
      <w:r w:rsidR="00084941">
        <w:t>ccurring or coming into effect.</w:t>
      </w:r>
    </w:p>
    <w:p w:rsidR="003E4491" w:rsidRDefault="003E4491" w:rsidP="00584693">
      <w:pPr>
        <w:pStyle w:val="Heading2"/>
        <w:tabs>
          <w:tab w:val="clear" w:pos="964"/>
          <w:tab w:val="num" w:pos="0"/>
        </w:tabs>
      </w:pPr>
      <w:bookmarkStart w:id="344" w:name="_Toc460936243"/>
      <w:bookmarkStart w:id="345" w:name="_Ref501617776"/>
      <w:bookmarkStart w:id="346" w:name="_Ref501617782"/>
      <w:bookmarkStart w:id="347" w:name="_Toc507720400"/>
      <w:r>
        <w:t>Action without delay</w:t>
      </w:r>
      <w:bookmarkEnd w:id="344"/>
      <w:bookmarkEnd w:id="345"/>
      <w:bookmarkEnd w:id="346"/>
      <w:bookmarkEnd w:id="347"/>
    </w:p>
    <w:p w:rsidR="00AB6D66" w:rsidRPr="002E090F" w:rsidRDefault="003E4491" w:rsidP="00097B52">
      <w:pPr>
        <w:pStyle w:val="IndentParaLevel1"/>
      </w:pPr>
      <w:r>
        <w:t xml:space="preserve">Unless there is a provision in </w:t>
      </w:r>
      <w:r w:rsidR="0092476D">
        <w:t>this Deed</w:t>
      </w:r>
      <w:r>
        <w:t xml:space="preserve"> which specifies a period of time in which something must be done by </w:t>
      </w:r>
      <w:r w:rsidR="006D4DDC">
        <w:t>Project Co</w:t>
      </w:r>
      <w:r w:rsidR="00AA445F">
        <w:t>,</w:t>
      </w:r>
      <w:r>
        <w:t xml:space="preserve"> all things must be done </w:t>
      </w:r>
      <w:r w:rsidR="006F70C0">
        <w:t>by Pr</w:t>
      </w:r>
      <w:r w:rsidR="006F70C0" w:rsidRPr="002E090F">
        <w:t xml:space="preserve">oject Co </w:t>
      </w:r>
      <w:r w:rsidRPr="002E090F">
        <w:t>without undue delay</w:t>
      </w:r>
      <w:r w:rsidR="00720A5D" w:rsidRPr="002E090F">
        <w:t>.</w:t>
      </w:r>
    </w:p>
    <w:p w:rsidR="003E4491" w:rsidRDefault="003E4491" w:rsidP="00584693">
      <w:pPr>
        <w:pStyle w:val="Heading2"/>
        <w:tabs>
          <w:tab w:val="clear" w:pos="964"/>
          <w:tab w:val="num" w:pos="0"/>
        </w:tabs>
      </w:pPr>
      <w:bookmarkStart w:id="348" w:name="_Toc460936244"/>
      <w:bookmarkStart w:id="349" w:name="_Ref485110319"/>
      <w:bookmarkStart w:id="350" w:name="_Toc507720401"/>
      <w:r w:rsidRPr="006B4CAD">
        <w:t xml:space="preserve">Provisions limiting or excluding </w:t>
      </w:r>
      <w:r>
        <w:t>L</w:t>
      </w:r>
      <w:r w:rsidRPr="006B4CAD">
        <w:t>iability</w:t>
      </w:r>
      <w:bookmarkEnd w:id="340"/>
      <w:bookmarkEnd w:id="341"/>
      <w:r>
        <w:t>, rights or obligations</w:t>
      </w:r>
      <w:bookmarkEnd w:id="348"/>
      <w:bookmarkEnd w:id="349"/>
      <w:bookmarkEnd w:id="350"/>
    </w:p>
    <w:p w:rsidR="003E4491" w:rsidRDefault="00ED247C" w:rsidP="00584693">
      <w:pPr>
        <w:pStyle w:val="Heading3"/>
        <w:tabs>
          <w:tab w:val="num" w:pos="964"/>
        </w:tabs>
      </w:pPr>
      <w:r>
        <w:t>(</w:t>
      </w:r>
      <w:r>
        <w:rPr>
          <w:b/>
        </w:rPr>
        <w:t>No limitation</w:t>
      </w:r>
      <w:r>
        <w:t xml:space="preserve">): </w:t>
      </w:r>
      <w:r w:rsidR="003E4491">
        <w:t xml:space="preserve">A right </w:t>
      </w:r>
      <w:r w:rsidR="00473E56">
        <w:t xml:space="preserve">or obligation </w:t>
      </w:r>
      <w:r w:rsidR="003E4491">
        <w:t xml:space="preserve">of the </w:t>
      </w:r>
      <w:r w:rsidR="006545F8">
        <w:t>State</w:t>
      </w:r>
      <w:r w:rsidR="003E4491">
        <w:t xml:space="preserve"> </w:t>
      </w:r>
      <w:r w:rsidR="00473E56">
        <w:t>or</w:t>
      </w:r>
      <w:r w:rsidR="003E4491">
        <w:t xml:space="preserve"> Project Co under </w:t>
      </w:r>
      <w:r w:rsidR="0092476D">
        <w:t>this Deed</w:t>
      </w:r>
      <w:r w:rsidR="003E4491">
        <w:t xml:space="preserve"> will not limit or exclude any other right</w:t>
      </w:r>
      <w:r w:rsidR="00473E56">
        <w:t xml:space="preserve"> or obligation</w:t>
      </w:r>
      <w:r w:rsidR="003E4491">
        <w:t xml:space="preserve"> of the </w:t>
      </w:r>
      <w:r w:rsidR="006545F8">
        <w:t>State</w:t>
      </w:r>
      <w:r w:rsidR="003E4491">
        <w:t xml:space="preserve"> </w:t>
      </w:r>
      <w:r w:rsidR="00C57888">
        <w:t>or</w:t>
      </w:r>
      <w:r w:rsidR="003E4491">
        <w:t xml:space="preserve"> Project Co under </w:t>
      </w:r>
      <w:r w:rsidR="0092476D">
        <w:t>this Deed</w:t>
      </w:r>
      <w:r w:rsidR="003E4491">
        <w:t xml:space="preserve"> unless </w:t>
      </w:r>
      <w:r w:rsidR="00C91B7E">
        <w:t xml:space="preserve">otherwise </w:t>
      </w:r>
      <w:r w:rsidR="003E4491">
        <w:t>expressly stated.</w:t>
      </w:r>
    </w:p>
    <w:p w:rsidR="003E4491" w:rsidRDefault="00ED247C" w:rsidP="00584693">
      <w:pPr>
        <w:pStyle w:val="Heading3"/>
        <w:tabs>
          <w:tab w:val="num" w:pos="964"/>
        </w:tabs>
      </w:pPr>
      <w:r>
        <w:t>(</w:t>
      </w:r>
      <w:r w:rsidR="001E6E49">
        <w:rPr>
          <w:b/>
        </w:rPr>
        <w:t>Limitation permitted by Law</w:t>
      </w:r>
      <w:r>
        <w:t xml:space="preserve">): </w:t>
      </w:r>
      <w:r w:rsidR="003E4491" w:rsidRPr="006B4CAD">
        <w:t xml:space="preserve">Any provision of </w:t>
      </w:r>
      <w:r w:rsidR="0092476D">
        <w:t>this Deed</w:t>
      </w:r>
      <w:r w:rsidR="003E4491" w:rsidRPr="006B4CAD">
        <w:t xml:space="preserve"> which seeks</w:t>
      </w:r>
      <w:r w:rsidR="003E4491">
        <w:t>,</w:t>
      </w:r>
      <w:r w:rsidR="003E4491" w:rsidRPr="006B4CAD">
        <w:t xml:space="preserve"> either expressly or by implication</w:t>
      </w:r>
      <w:r w:rsidR="003E4491">
        <w:t>,</w:t>
      </w:r>
      <w:r w:rsidR="003E4491" w:rsidRPr="006B4CAD">
        <w:t xml:space="preserve"> to limit or exclude any </w:t>
      </w:r>
      <w:r w:rsidR="003E4491">
        <w:t>L</w:t>
      </w:r>
      <w:r w:rsidR="003E4491" w:rsidRPr="006B4CAD">
        <w:t>iability of a party is to be construed as doing so only to the extent permitted by Law.</w:t>
      </w:r>
    </w:p>
    <w:p w:rsidR="008B55EA" w:rsidRDefault="008B55EA" w:rsidP="00584693">
      <w:pPr>
        <w:pStyle w:val="Heading2"/>
        <w:tabs>
          <w:tab w:val="clear" w:pos="964"/>
          <w:tab w:val="num" w:pos="0"/>
        </w:tabs>
      </w:pPr>
      <w:bookmarkStart w:id="351" w:name="_Toc460936245"/>
      <w:bookmarkStart w:id="352" w:name="_Toc507720402"/>
      <w:r>
        <w:t>Minimum requirement not sufficient</w:t>
      </w:r>
      <w:bookmarkEnd w:id="351"/>
      <w:bookmarkEnd w:id="352"/>
    </w:p>
    <w:p w:rsidR="008B55EA" w:rsidRDefault="008B55EA" w:rsidP="00097B52">
      <w:pPr>
        <w:pStyle w:val="IndentParaLevel1"/>
      </w:pPr>
      <w:r>
        <w:t xml:space="preserve">Project Co acknowledges and agrees that to the extent the </w:t>
      </w:r>
      <w:r w:rsidR="005514EF">
        <w:t>PSDR</w:t>
      </w:r>
      <w:r>
        <w:t xml:space="preserve"> specif</w:t>
      </w:r>
      <w:r w:rsidR="00B46CAD">
        <w:t>ies</w:t>
      </w:r>
      <w:r>
        <w:t xml:space="preserve"> a minimum requirement, the delivery of the Project Asset</w:t>
      </w:r>
      <w:r w:rsidR="00C57888">
        <w:t>s</w:t>
      </w:r>
      <w:r>
        <w:t xml:space="preserve"> or performance of the Services in accordance with that minimum requirement may not, of itself, be sufficient to discharge Project Co's obligations under this Deed.</w:t>
      </w:r>
    </w:p>
    <w:p w:rsidR="003E4491" w:rsidRDefault="003E4491" w:rsidP="00584693">
      <w:pPr>
        <w:pStyle w:val="Heading2"/>
        <w:tabs>
          <w:tab w:val="clear" w:pos="964"/>
          <w:tab w:val="num" w:pos="0"/>
        </w:tabs>
      </w:pPr>
      <w:bookmarkStart w:id="353" w:name="_Toc359098003"/>
      <w:bookmarkStart w:id="354" w:name="_Ref371162766"/>
      <w:bookmarkStart w:id="355" w:name="_Toc460936246"/>
      <w:bookmarkStart w:id="356" w:name="_Toc507720403"/>
      <w:r>
        <w:t>Relationship of the parties</w:t>
      </w:r>
      <w:bookmarkEnd w:id="353"/>
      <w:bookmarkEnd w:id="354"/>
      <w:bookmarkEnd w:id="355"/>
      <w:bookmarkEnd w:id="356"/>
    </w:p>
    <w:p w:rsidR="003E4491" w:rsidRDefault="003E4491" w:rsidP="00AA0F0F">
      <w:pPr>
        <w:pStyle w:val="IndentParaLevel1"/>
      </w:pPr>
      <w:r>
        <w:t xml:space="preserve">Nothing in </w:t>
      </w:r>
      <w:r w:rsidR="00C37E09">
        <w:t>any</w:t>
      </w:r>
      <w:r w:rsidRPr="006B4CAD">
        <w:t xml:space="preserve"> </w:t>
      </w:r>
      <w:r w:rsidR="00AA0F0F" w:rsidRPr="00AA0F0F">
        <w:t xml:space="preserve">State </w:t>
      </w:r>
      <w:r w:rsidRPr="006B4CAD">
        <w:t>Project Document</w:t>
      </w:r>
      <w:r>
        <w:t>:</w:t>
      </w:r>
    </w:p>
    <w:p w:rsidR="003E4491" w:rsidRDefault="003E4491" w:rsidP="00584693">
      <w:pPr>
        <w:pStyle w:val="Heading3"/>
        <w:tabs>
          <w:tab w:val="num" w:pos="964"/>
        </w:tabs>
      </w:pPr>
      <w:r>
        <w:lastRenderedPageBreak/>
        <w:t>(</w:t>
      </w:r>
      <w:r w:rsidRPr="000A1C2F">
        <w:rPr>
          <w:b/>
        </w:rPr>
        <w:t>no additional relationship</w:t>
      </w:r>
      <w:r>
        <w:t xml:space="preserve">): </w:t>
      </w:r>
      <w:r w:rsidRPr="006B4CAD">
        <w:t>creates a partnership, joint venture</w:t>
      </w:r>
      <w:r w:rsidR="009A07F9">
        <w:t>,</w:t>
      </w:r>
      <w:r w:rsidRPr="006B4CAD">
        <w:t xml:space="preserve"> fiduciary</w:t>
      </w:r>
      <w:r>
        <w:t xml:space="preserve">, employment or agency </w:t>
      </w:r>
      <w:r w:rsidRPr="006B4CAD">
        <w:t xml:space="preserve">relationship </w:t>
      </w:r>
      <w:r w:rsidR="00C91B7E">
        <w:t>with the State</w:t>
      </w:r>
      <w:r>
        <w:t>; or</w:t>
      </w:r>
    </w:p>
    <w:p w:rsidR="00CA57A8" w:rsidRDefault="003E4491" w:rsidP="00584693">
      <w:pPr>
        <w:pStyle w:val="Heading3"/>
        <w:tabs>
          <w:tab w:val="num" w:pos="964"/>
        </w:tabs>
      </w:pPr>
      <w:r>
        <w:t>(</w:t>
      </w:r>
      <w:r w:rsidRPr="000A1C2F">
        <w:rPr>
          <w:b/>
        </w:rPr>
        <w:t>no good faith</w:t>
      </w:r>
      <w:r>
        <w:t xml:space="preserve">): imposes any duty of good faith on the </w:t>
      </w:r>
      <w:r w:rsidR="006545F8">
        <w:t>State</w:t>
      </w:r>
      <w:r w:rsidR="00CA57A8">
        <w:t>,</w:t>
      </w:r>
    </w:p>
    <w:p w:rsidR="005D6DC6" w:rsidRDefault="0010255C" w:rsidP="001939B6">
      <w:pPr>
        <w:pStyle w:val="IndentParaLevel1"/>
      </w:pPr>
      <w:r>
        <w:t>unless otherwise expressly stated.</w:t>
      </w:r>
    </w:p>
    <w:p w:rsidR="003E4491" w:rsidRDefault="006545F8" w:rsidP="00584693">
      <w:pPr>
        <w:pStyle w:val="Heading2"/>
        <w:tabs>
          <w:tab w:val="clear" w:pos="964"/>
          <w:tab w:val="num" w:pos="0"/>
        </w:tabs>
      </w:pPr>
      <w:bookmarkStart w:id="357" w:name="_Ref371162812"/>
      <w:bookmarkStart w:id="358" w:name="_Toc460936247"/>
      <w:bookmarkStart w:id="359" w:name="_Toc507720404"/>
      <w:bookmarkStart w:id="360" w:name="_Toc357161755"/>
      <w:r>
        <w:t>State</w:t>
      </w:r>
      <w:r w:rsidR="003E4491">
        <w:t>'s rights</w:t>
      </w:r>
      <w:r w:rsidR="00E85014">
        <w:t>,</w:t>
      </w:r>
      <w:r w:rsidR="003E4491">
        <w:t xml:space="preserve"> duties and functions</w:t>
      </w:r>
      <w:bookmarkEnd w:id="357"/>
      <w:bookmarkEnd w:id="358"/>
      <w:bookmarkEnd w:id="359"/>
    </w:p>
    <w:p w:rsidR="003E4491" w:rsidRDefault="003E4491" w:rsidP="00584693">
      <w:pPr>
        <w:pStyle w:val="Heading3"/>
        <w:tabs>
          <w:tab w:val="num" w:pos="964"/>
        </w:tabs>
      </w:pPr>
      <w:bookmarkStart w:id="361" w:name="_Ref361391504"/>
      <w:r>
        <w:t>(</w:t>
      </w:r>
      <w:r w:rsidR="006545F8">
        <w:rPr>
          <w:b/>
        </w:rPr>
        <w:t>State</w:t>
      </w:r>
      <w:r w:rsidRPr="009339B0">
        <w:rPr>
          <w:b/>
        </w:rPr>
        <w:t>'s own interests</w:t>
      </w:r>
      <w:r>
        <w:t xml:space="preserve">): </w:t>
      </w:r>
      <w:r w:rsidRPr="00C213A5">
        <w:t>Unless otherwise expressly</w:t>
      </w:r>
      <w:r w:rsidR="00C91B7E" w:rsidRPr="00C213A5">
        <w:t xml:space="preserve"> stated</w:t>
      </w:r>
      <w:r w:rsidR="00BD4D6D">
        <w:t xml:space="preserve"> </w:t>
      </w:r>
      <w:r>
        <w:t xml:space="preserve">in the </w:t>
      </w:r>
      <w:r w:rsidR="006545F8">
        <w:t>State</w:t>
      </w:r>
      <w:r>
        <w:t xml:space="preserve"> Project Documents, nothing in the </w:t>
      </w:r>
      <w:r w:rsidR="006545F8">
        <w:t>State</w:t>
      </w:r>
      <w:r>
        <w:t xml:space="preserve"> Project Documents gives rise to any duty on the part of the </w:t>
      </w:r>
      <w:r w:rsidR="006545F8">
        <w:t>State</w:t>
      </w:r>
      <w:r>
        <w:t xml:space="preserve"> to consider interests other than its own interests when exercising any of its rights or carrying out any of its obligations </w:t>
      </w:r>
      <w:r w:rsidR="00403B06">
        <w:t>under</w:t>
      </w:r>
      <w:r>
        <w:t xml:space="preserve"> the </w:t>
      </w:r>
      <w:r w:rsidR="006545F8">
        <w:t>State</w:t>
      </w:r>
      <w:r>
        <w:t xml:space="preserve"> Project Documents.</w:t>
      </w:r>
      <w:bookmarkEnd w:id="361"/>
    </w:p>
    <w:p w:rsidR="003E4491" w:rsidRPr="007572E2" w:rsidRDefault="003E4491" w:rsidP="00FC0CF8">
      <w:pPr>
        <w:pStyle w:val="Heading3"/>
        <w:keepNext/>
        <w:tabs>
          <w:tab w:val="num" w:pos="964"/>
        </w:tabs>
      </w:pPr>
      <w:r>
        <w:t>(</w:t>
      </w:r>
      <w:r w:rsidR="006545F8">
        <w:rPr>
          <w:b/>
        </w:rPr>
        <w:t>State</w:t>
      </w:r>
      <w:r w:rsidRPr="009339B0">
        <w:rPr>
          <w:b/>
        </w:rPr>
        <w:t>'s</w:t>
      </w:r>
      <w:r>
        <w:rPr>
          <w:b/>
        </w:rPr>
        <w:t xml:space="preserve"> rights</w:t>
      </w:r>
      <w:r w:rsidRPr="00C213A5">
        <w:t xml:space="preserve">): </w:t>
      </w:r>
      <w:r w:rsidRPr="007572E2">
        <w:t xml:space="preserve">Notwithstanding anything expressly </w:t>
      </w:r>
      <w:r w:rsidR="00C91B7E" w:rsidRPr="007572E2">
        <w:t xml:space="preserve">stated </w:t>
      </w:r>
      <w:r w:rsidRPr="007572E2">
        <w:t xml:space="preserve">or implied in the </w:t>
      </w:r>
      <w:r w:rsidR="006545F8" w:rsidRPr="007572E2">
        <w:t>State</w:t>
      </w:r>
      <w:r w:rsidRPr="007572E2">
        <w:t xml:space="preserve"> Project Documents</w:t>
      </w:r>
      <w:r w:rsidR="00D94DC0" w:rsidRPr="007572E2">
        <w:t xml:space="preserve"> </w:t>
      </w:r>
      <w:r w:rsidRPr="007572E2">
        <w:t>to the contrary:</w:t>
      </w:r>
    </w:p>
    <w:p w:rsidR="003E4491" w:rsidRDefault="003E6202" w:rsidP="00584693">
      <w:pPr>
        <w:pStyle w:val="Heading4"/>
        <w:tabs>
          <w:tab w:val="clear" w:pos="2892"/>
          <w:tab w:val="num" w:pos="1928"/>
        </w:tabs>
      </w:pPr>
      <w:r w:rsidRPr="007572E2">
        <w:t xml:space="preserve">the </w:t>
      </w:r>
      <w:r w:rsidR="006545F8" w:rsidRPr="007572E2">
        <w:t>State</w:t>
      </w:r>
      <w:r w:rsidRPr="007572E2">
        <w:t xml:space="preserve"> </w:t>
      </w:r>
      <w:r w:rsidR="003E4491" w:rsidRPr="007572E2">
        <w:t>is not obliged to exercise any</w:t>
      </w:r>
      <w:r w:rsidR="00D40965">
        <w:t xml:space="preserve"> </w:t>
      </w:r>
      <w:r w:rsidR="003E4491" w:rsidRPr="007572E2">
        <w:t>executive or statutory right</w:t>
      </w:r>
      <w:r w:rsidR="00192F8F">
        <w:t>,</w:t>
      </w:r>
      <w:r w:rsidR="003E4491" w:rsidRPr="007572E2">
        <w:t xml:space="preserve"> duty</w:t>
      </w:r>
      <w:r w:rsidR="00D40965">
        <w:t xml:space="preserve"> or function</w:t>
      </w:r>
      <w:r w:rsidR="003E4491" w:rsidRPr="007572E2">
        <w:t>, or to influence, over-ride, interfere with or direct any other</w:t>
      </w:r>
      <w:r w:rsidR="003E4491">
        <w:t xml:space="preserve"> Government Party in the proper exercise and performance of any of its</w:t>
      </w:r>
      <w:r w:rsidR="00D40965">
        <w:t xml:space="preserve"> </w:t>
      </w:r>
      <w:r w:rsidR="003E4491">
        <w:t>executive or statutory rights</w:t>
      </w:r>
      <w:r w:rsidR="00D40965">
        <w:t>,</w:t>
      </w:r>
      <w:r w:rsidR="003E4491">
        <w:t xml:space="preserve"> duties</w:t>
      </w:r>
      <w:r w:rsidR="00D40965">
        <w:t xml:space="preserve"> or functions</w:t>
      </w:r>
      <w:r w:rsidR="003E4491">
        <w:t>; and</w:t>
      </w:r>
    </w:p>
    <w:p w:rsidR="003E4491" w:rsidRDefault="003E4491" w:rsidP="00584693">
      <w:pPr>
        <w:pStyle w:val="Heading4"/>
        <w:tabs>
          <w:tab w:val="clear" w:pos="2892"/>
          <w:tab w:val="num" w:pos="1928"/>
        </w:tabs>
      </w:pPr>
      <w:r>
        <w:t xml:space="preserve">nothing expressly </w:t>
      </w:r>
      <w:r w:rsidR="00D94DC0">
        <w:t xml:space="preserve">stated </w:t>
      </w:r>
      <w:r>
        <w:t xml:space="preserve">or implied in the </w:t>
      </w:r>
      <w:r w:rsidR="006545F8">
        <w:t>State</w:t>
      </w:r>
      <w:r>
        <w:t xml:space="preserve"> Project Documents has the effect of constraining the </w:t>
      </w:r>
      <w:r w:rsidR="006545F8">
        <w:t>State</w:t>
      </w:r>
      <w:r>
        <w:t xml:space="preserve"> or placing any fetter on the </w:t>
      </w:r>
      <w:r w:rsidR="006545F8">
        <w:t>State</w:t>
      </w:r>
      <w:r>
        <w:t>'s discretion to exercise or not to exercise any of its</w:t>
      </w:r>
      <w:r w:rsidR="00D40965">
        <w:t xml:space="preserve"> </w:t>
      </w:r>
      <w:r>
        <w:t>executive or statutory rights</w:t>
      </w:r>
      <w:r w:rsidR="000D5C8C">
        <w:t>,</w:t>
      </w:r>
      <w:r w:rsidR="00E85014">
        <w:t xml:space="preserve"> </w:t>
      </w:r>
      <w:r>
        <w:t>duties</w:t>
      </w:r>
      <w:r w:rsidR="00D40965">
        <w:t xml:space="preserve"> or function</w:t>
      </w:r>
      <w:r w:rsidR="000D5C8C">
        <w:t>s</w:t>
      </w:r>
      <w:r>
        <w:t>.</w:t>
      </w:r>
    </w:p>
    <w:p w:rsidR="003E4491" w:rsidRPr="009339B0" w:rsidRDefault="003E4491" w:rsidP="00584693">
      <w:pPr>
        <w:pStyle w:val="Heading3"/>
        <w:tabs>
          <w:tab w:val="num" w:pos="964"/>
        </w:tabs>
      </w:pPr>
      <w:bookmarkStart w:id="362" w:name="_Ref361391506"/>
      <w:r>
        <w:t>(</w:t>
      </w:r>
      <w:r w:rsidRPr="009339B0">
        <w:rPr>
          <w:b/>
        </w:rPr>
        <w:t>No Claim</w:t>
      </w:r>
      <w:r>
        <w:t xml:space="preserve">): Subject to </w:t>
      </w:r>
      <w:r w:rsidR="009E71F0">
        <w:t>clause</w:t>
      </w:r>
      <w:r w:rsidR="00DC66C5">
        <w:t xml:space="preserve"> </w:t>
      </w:r>
      <w:r w:rsidR="00DC66C5">
        <w:fldChar w:fldCharType="begin"/>
      </w:r>
      <w:r w:rsidR="00DC66C5">
        <w:instrText xml:space="preserve"> REF _Ref492489993 \w \h </w:instrText>
      </w:r>
      <w:r w:rsidR="00DC66C5">
        <w:fldChar w:fldCharType="separate"/>
      </w:r>
      <w:r w:rsidR="00244644">
        <w:t>5.6(c)</w:t>
      </w:r>
      <w:r w:rsidR="00DC66C5">
        <w:fldChar w:fldCharType="end"/>
      </w:r>
      <w:r>
        <w:t xml:space="preserve">, Project Co will not be entitled to make any Claim against the </w:t>
      </w:r>
      <w:r w:rsidR="006545F8">
        <w:t>State</w:t>
      </w:r>
      <w:r>
        <w:t xml:space="preserve"> </w:t>
      </w:r>
      <w:r w:rsidR="00887EB4">
        <w:t xml:space="preserve">in connection with </w:t>
      </w:r>
      <w:r>
        <w:t xml:space="preserve">any exercise or failure of the </w:t>
      </w:r>
      <w:r w:rsidR="006545F8">
        <w:t>State</w:t>
      </w:r>
      <w:r>
        <w:t xml:space="preserve"> to exercise </w:t>
      </w:r>
      <w:r w:rsidR="000E7C18">
        <w:t xml:space="preserve">any of </w:t>
      </w:r>
      <w:r>
        <w:t xml:space="preserve">its </w:t>
      </w:r>
      <w:r w:rsidR="00AA50FA">
        <w:t xml:space="preserve">legal, </w:t>
      </w:r>
      <w:r>
        <w:t>executive or statutory rights</w:t>
      </w:r>
      <w:r w:rsidR="00AA50FA">
        <w:t>,</w:t>
      </w:r>
      <w:r>
        <w:t xml:space="preserve"> duties</w:t>
      </w:r>
      <w:r w:rsidR="00AA50FA">
        <w:t xml:space="preserve"> or functions</w:t>
      </w:r>
      <w:r>
        <w:t>.</w:t>
      </w:r>
      <w:bookmarkEnd w:id="362"/>
    </w:p>
    <w:p w:rsidR="003E4491" w:rsidRDefault="003E4491" w:rsidP="00584693">
      <w:pPr>
        <w:pStyle w:val="Heading2"/>
        <w:tabs>
          <w:tab w:val="clear" w:pos="964"/>
          <w:tab w:val="num" w:pos="0"/>
        </w:tabs>
      </w:pPr>
      <w:bookmarkStart w:id="363" w:name="_Ref371162822"/>
      <w:bookmarkStart w:id="364" w:name="_Ref408392394"/>
      <w:bookmarkStart w:id="365" w:name="_Toc460936248"/>
      <w:bookmarkStart w:id="366" w:name="_Toc507720405"/>
      <w:r w:rsidRPr="006B4CAD">
        <w:t>Reasonable endeavours</w:t>
      </w:r>
      <w:r>
        <w:t xml:space="preserve"> of </w:t>
      </w:r>
      <w:bookmarkEnd w:id="363"/>
      <w:r w:rsidR="006545F8">
        <w:t>State</w:t>
      </w:r>
      <w:bookmarkEnd w:id="360"/>
      <w:bookmarkEnd w:id="364"/>
      <w:bookmarkEnd w:id="365"/>
      <w:bookmarkEnd w:id="366"/>
    </w:p>
    <w:p w:rsidR="003E4491" w:rsidRPr="006B4CAD" w:rsidRDefault="00D22244" w:rsidP="00097B52">
      <w:pPr>
        <w:pStyle w:val="IndentParaLevel1"/>
      </w:pPr>
      <w:r>
        <w:t>A</w:t>
      </w:r>
      <w:r w:rsidRPr="006B4CAD">
        <w:t xml:space="preserve"> </w:t>
      </w:r>
      <w:r w:rsidR="003E4491" w:rsidRPr="006B4CAD">
        <w:t xml:space="preserve">statement in a </w:t>
      </w:r>
      <w:r w:rsidR="006545F8">
        <w:t>State</w:t>
      </w:r>
      <w:r w:rsidR="003E4491" w:rsidRPr="006B4CAD">
        <w:t xml:space="preserve"> Project Document providing that the </w:t>
      </w:r>
      <w:r w:rsidR="006545F8">
        <w:t>State</w:t>
      </w:r>
      <w:r w:rsidR="00AE00B2">
        <w:t xml:space="preserve"> </w:t>
      </w:r>
      <w:r w:rsidR="006171B5">
        <w:t>or an</w:t>
      </w:r>
      <w:r w:rsidR="00AE00B2">
        <w:t>y of its</w:t>
      </w:r>
      <w:r w:rsidR="006171B5">
        <w:t xml:space="preserve"> officers, employees or agents</w:t>
      </w:r>
      <w:r w:rsidR="003E4491" w:rsidRPr="006B4CAD">
        <w:t xml:space="preserve"> will </w:t>
      </w:r>
      <w:r w:rsidR="00DD503E">
        <w:t xml:space="preserve">or must </w:t>
      </w:r>
      <w:r w:rsidR="003E4491" w:rsidRPr="006B4CAD">
        <w:t>use</w:t>
      </w:r>
      <w:r w:rsidR="003E4491">
        <w:t xml:space="preserve"> or exercise</w:t>
      </w:r>
      <w:r w:rsidR="003E4491" w:rsidRPr="006B4CAD">
        <w:t xml:space="preserve"> </w:t>
      </w:r>
      <w:r w:rsidR="0010255C">
        <w:t xml:space="preserve">"best endeavours", </w:t>
      </w:r>
      <w:r w:rsidR="003E4491" w:rsidRPr="006B4CAD">
        <w:t>"reasonable endeavours"</w:t>
      </w:r>
      <w:r w:rsidR="006D4DDC">
        <w:t>, "act reasonably" or "act in good faith"</w:t>
      </w:r>
      <w:r w:rsidR="003E4491" w:rsidRPr="006B4CAD">
        <w:t xml:space="preserve"> in relation to an outcome </w:t>
      </w:r>
      <w:r w:rsidR="006F70C0">
        <w:t xml:space="preserve">means that the State </w:t>
      </w:r>
      <w:r w:rsidR="00DD503E">
        <w:t>must</w:t>
      </w:r>
      <w:r w:rsidR="006F70C0">
        <w:t xml:space="preserve"> take steps to bring about the relevant outcome so far as it is reasonably able to do so, having regard to its resources and other responsibilities but </w:t>
      </w:r>
      <w:r w:rsidR="00ED5CC2">
        <w:t xml:space="preserve">does not </w:t>
      </w:r>
      <w:r w:rsidR="003E4491" w:rsidRPr="006B4CAD">
        <w:t xml:space="preserve">mean that the </w:t>
      </w:r>
      <w:r w:rsidR="006545F8">
        <w:t>State</w:t>
      </w:r>
      <w:r w:rsidR="006171B5">
        <w:t xml:space="preserve"> or any of </w:t>
      </w:r>
      <w:r w:rsidR="00AE00B2">
        <w:t>its</w:t>
      </w:r>
      <w:r w:rsidR="006171B5">
        <w:t xml:space="preserve"> officers, employees or agents</w:t>
      </w:r>
      <w:r w:rsidR="003E4491" w:rsidRPr="006B4CAD">
        <w:t>:</w:t>
      </w:r>
    </w:p>
    <w:p w:rsidR="003E4491" w:rsidRPr="006B4CAD" w:rsidRDefault="003E4491" w:rsidP="00584693">
      <w:pPr>
        <w:pStyle w:val="Heading3"/>
        <w:tabs>
          <w:tab w:val="num" w:pos="964"/>
        </w:tabs>
      </w:pPr>
      <w:r>
        <w:t>(</w:t>
      </w:r>
      <w:r w:rsidRPr="000A1C2F">
        <w:rPr>
          <w:b/>
        </w:rPr>
        <w:t>no guarantee</w:t>
      </w:r>
      <w:r>
        <w:t xml:space="preserve">): </w:t>
      </w:r>
      <w:r w:rsidRPr="006B4CAD">
        <w:t>guarantee</w:t>
      </w:r>
      <w:r w:rsidR="00ED5CC2">
        <w:t>s</w:t>
      </w:r>
      <w:r w:rsidRPr="006B4CAD">
        <w:t xml:space="preserve"> the relevant outcome</w:t>
      </w:r>
      <w:r w:rsidR="00831C3C">
        <w:t xml:space="preserve"> will be brought about</w:t>
      </w:r>
      <w:r w:rsidRPr="006B4CAD">
        <w:t xml:space="preserve">; </w:t>
      </w:r>
      <w:r w:rsidR="00CA7561">
        <w:t>or</w:t>
      </w:r>
    </w:p>
    <w:p w:rsidR="003E4491" w:rsidRPr="006B4CAD" w:rsidRDefault="003E4491" w:rsidP="00FC0CF8">
      <w:pPr>
        <w:pStyle w:val="Heading3"/>
        <w:keepNext/>
        <w:tabs>
          <w:tab w:val="num" w:pos="964"/>
        </w:tabs>
      </w:pPr>
      <w:r>
        <w:t>(</w:t>
      </w:r>
      <w:r w:rsidRPr="000A1C2F">
        <w:rPr>
          <w:b/>
        </w:rPr>
        <w:t>no obligation</w:t>
      </w:r>
      <w:r>
        <w:t>): is required</w:t>
      </w:r>
      <w:r w:rsidRPr="006B4CAD">
        <w:t xml:space="preserve"> to:</w:t>
      </w:r>
    </w:p>
    <w:p w:rsidR="003E4491" w:rsidRPr="006B4CAD" w:rsidRDefault="003E4491" w:rsidP="00584693">
      <w:pPr>
        <w:pStyle w:val="Heading4"/>
        <w:tabs>
          <w:tab w:val="clear" w:pos="2892"/>
          <w:tab w:val="num" w:pos="1928"/>
        </w:tabs>
      </w:pPr>
      <w:r>
        <w:t xml:space="preserve">exercise a right of any Government Party, or to influence, over-ride, </w:t>
      </w:r>
      <w:r w:rsidRPr="006B4CAD">
        <w:t xml:space="preserve">interfere with or </w:t>
      </w:r>
      <w:r>
        <w:t xml:space="preserve">direct any other Government Party in the proper </w:t>
      </w:r>
      <w:r w:rsidRPr="006B4CAD">
        <w:t xml:space="preserve">exercise </w:t>
      </w:r>
      <w:r>
        <w:t xml:space="preserve">and performance </w:t>
      </w:r>
      <w:r w:rsidRPr="006B4CAD">
        <w:t xml:space="preserve">of </w:t>
      </w:r>
      <w:r>
        <w:t xml:space="preserve">its legal, </w:t>
      </w:r>
      <w:r w:rsidRPr="006B4CAD">
        <w:t xml:space="preserve">statutory </w:t>
      </w:r>
      <w:r>
        <w:t>or executive duties and functions</w:t>
      </w:r>
      <w:r w:rsidRPr="006B4CAD">
        <w:t>;</w:t>
      </w:r>
    </w:p>
    <w:p w:rsidR="003E4491" w:rsidRPr="006B4CAD" w:rsidRDefault="003E4491" w:rsidP="00584693">
      <w:pPr>
        <w:pStyle w:val="Heading4"/>
        <w:tabs>
          <w:tab w:val="clear" w:pos="2892"/>
          <w:tab w:val="num" w:pos="1928"/>
        </w:tabs>
      </w:pPr>
      <w:r w:rsidRPr="006B4CAD">
        <w:t xml:space="preserve">exercise a power or discretion </w:t>
      </w:r>
      <w:r w:rsidR="00D4487E">
        <w:t xml:space="preserve">or otherwise act </w:t>
      </w:r>
      <w:r w:rsidRPr="006B4CAD">
        <w:t xml:space="preserve">in a manner that the </w:t>
      </w:r>
      <w:r w:rsidR="006545F8">
        <w:t>State</w:t>
      </w:r>
      <w:r w:rsidRPr="006B4CAD">
        <w:t xml:space="preserve"> regards as not in the public interest;</w:t>
      </w:r>
    </w:p>
    <w:p w:rsidR="003E4491" w:rsidRPr="006B4CAD" w:rsidRDefault="003E4491" w:rsidP="00584693">
      <w:pPr>
        <w:pStyle w:val="Heading4"/>
        <w:tabs>
          <w:tab w:val="clear" w:pos="2892"/>
          <w:tab w:val="num" w:pos="1928"/>
        </w:tabs>
      </w:pPr>
      <w:r w:rsidRPr="006B4CAD">
        <w:t>develop or implement new policy</w:t>
      </w:r>
      <w:r w:rsidR="00831C3C">
        <w:t xml:space="preserve"> or a change in policy</w:t>
      </w:r>
      <w:r w:rsidRPr="006B4CAD">
        <w:t>;</w:t>
      </w:r>
      <w:r w:rsidR="00D4487E">
        <w:t xml:space="preserve"> or</w:t>
      </w:r>
    </w:p>
    <w:p w:rsidR="003E4491" w:rsidRPr="006B4CAD" w:rsidRDefault="003E4491" w:rsidP="00584693">
      <w:pPr>
        <w:pStyle w:val="Heading4"/>
        <w:tabs>
          <w:tab w:val="clear" w:pos="2892"/>
          <w:tab w:val="num" w:pos="1928"/>
        </w:tabs>
      </w:pPr>
      <w:r w:rsidRPr="006B4CAD">
        <w:t xml:space="preserve">procure </w:t>
      </w:r>
      <w:r w:rsidR="00831C3C">
        <w:t xml:space="preserve">any new </w:t>
      </w:r>
      <w:r w:rsidR="006171B5">
        <w:t>L</w:t>
      </w:r>
      <w:r w:rsidRPr="006B4CAD">
        <w:t>egislation</w:t>
      </w:r>
      <w:r w:rsidR="00831C3C">
        <w:t xml:space="preserve"> or a change in </w:t>
      </w:r>
      <w:r w:rsidR="006171B5">
        <w:t>L</w:t>
      </w:r>
      <w:r w:rsidR="00831C3C">
        <w:t>egislation</w:t>
      </w:r>
      <w:r w:rsidR="00D4487E">
        <w:t>.</w:t>
      </w:r>
    </w:p>
    <w:p w:rsidR="003E4491" w:rsidRDefault="003E4491" w:rsidP="00584693">
      <w:pPr>
        <w:pStyle w:val="Heading2"/>
        <w:tabs>
          <w:tab w:val="clear" w:pos="964"/>
          <w:tab w:val="num" w:pos="0"/>
        </w:tabs>
        <w:rPr>
          <w:lang w:eastAsia="zh-CN"/>
        </w:rPr>
      </w:pPr>
      <w:bookmarkStart w:id="367" w:name="_Toc461374663"/>
      <w:bookmarkStart w:id="368" w:name="_Toc461697668"/>
      <w:bookmarkStart w:id="369" w:name="_Toc461972649"/>
      <w:bookmarkStart w:id="370" w:name="_Toc461998540"/>
      <w:bookmarkStart w:id="371" w:name="_Toc461374666"/>
      <w:bookmarkStart w:id="372" w:name="_Toc461697671"/>
      <w:bookmarkStart w:id="373" w:name="_Toc461972652"/>
      <w:bookmarkStart w:id="374" w:name="_Toc461998543"/>
      <w:bookmarkStart w:id="375" w:name="_Toc461374669"/>
      <w:bookmarkStart w:id="376" w:name="_Toc461697674"/>
      <w:bookmarkStart w:id="377" w:name="_Toc461972655"/>
      <w:bookmarkStart w:id="378" w:name="_Toc461998546"/>
      <w:bookmarkStart w:id="379" w:name="_Toc461374671"/>
      <w:bookmarkStart w:id="380" w:name="_Toc461697676"/>
      <w:bookmarkStart w:id="381" w:name="_Toc461972657"/>
      <w:bookmarkStart w:id="382" w:name="_Toc461998548"/>
      <w:bookmarkStart w:id="383" w:name="_Toc461374674"/>
      <w:bookmarkStart w:id="384" w:name="_Toc461697679"/>
      <w:bookmarkStart w:id="385" w:name="_Toc461972660"/>
      <w:bookmarkStart w:id="386" w:name="_Toc461998551"/>
      <w:bookmarkStart w:id="387" w:name="_Toc461374675"/>
      <w:bookmarkStart w:id="388" w:name="_Toc461697680"/>
      <w:bookmarkStart w:id="389" w:name="_Toc461972661"/>
      <w:bookmarkStart w:id="390" w:name="_Toc461998552"/>
      <w:bookmarkStart w:id="391" w:name="_Toc461374679"/>
      <w:bookmarkStart w:id="392" w:name="_Toc461697684"/>
      <w:bookmarkStart w:id="393" w:name="_Toc461972665"/>
      <w:bookmarkStart w:id="394" w:name="_Toc461998556"/>
      <w:bookmarkStart w:id="395" w:name="_Toc461374682"/>
      <w:bookmarkStart w:id="396" w:name="_Toc461697687"/>
      <w:bookmarkStart w:id="397" w:name="_Toc461972668"/>
      <w:bookmarkStart w:id="398" w:name="_Toc461998559"/>
      <w:bookmarkStart w:id="399" w:name="_Toc461374683"/>
      <w:bookmarkStart w:id="400" w:name="_Toc461697688"/>
      <w:bookmarkStart w:id="401" w:name="_Toc461972669"/>
      <w:bookmarkStart w:id="402" w:name="_Toc461998560"/>
      <w:bookmarkStart w:id="403" w:name="_Toc461374688"/>
      <w:bookmarkStart w:id="404" w:name="_Toc461697693"/>
      <w:bookmarkStart w:id="405" w:name="_Toc461972674"/>
      <w:bookmarkStart w:id="406" w:name="_Toc461998565"/>
      <w:bookmarkStart w:id="407" w:name="_Toc460936250"/>
      <w:bookmarkStart w:id="408" w:name="_Toc50772040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lastRenderedPageBreak/>
        <w:t>Indexation</w:t>
      </w:r>
      <w:bookmarkEnd w:id="407"/>
      <w:bookmarkEnd w:id="408"/>
    </w:p>
    <w:p w:rsidR="003E4491" w:rsidRDefault="003E4491" w:rsidP="00584693">
      <w:pPr>
        <w:pStyle w:val="Heading3"/>
        <w:tabs>
          <w:tab w:val="num" w:pos="964"/>
        </w:tabs>
      </w:pPr>
      <w:r>
        <w:t>(</w:t>
      </w:r>
      <w:r>
        <w:rPr>
          <w:b/>
        </w:rPr>
        <w:t xml:space="preserve">Indexed </w:t>
      </w:r>
      <w:r w:rsidRPr="00A96B13">
        <w:rPr>
          <w:b/>
        </w:rPr>
        <w:t>amounts</w:t>
      </w:r>
      <w:r>
        <w:t xml:space="preserve">): </w:t>
      </w:r>
      <w:r w:rsidRPr="00DA7B22">
        <w:t>All</w:t>
      </w:r>
      <w:r>
        <w:t xml:space="preserve"> amounts required to be adjusted under </w:t>
      </w:r>
      <w:r w:rsidR="0092476D">
        <w:t>this Deed</w:t>
      </w:r>
      <w:r>
        <w:t xml:space="preserve"> by an Index will be Indexed in accordance with the Indexes Schedule.</w:t>
      </w:r>
    </w:p>
    <w:p w:rsidR="003E4491" w:rsidRDefault="003E4491" w:rsidP="00584693">
      <w:pPr>
        <w:pStyle w:val="Heading3"/>
        <w:tabs>
          <w:tab w:val="num" w:pos="964"/>
        </w:tabs>
      </w:pPr>
      <w:r>
        <w:t>(</w:t>
      </w:r>
      <w:r>
        <w:rPr>
          <w:b/>
        </w:rPr>
        <w:t>Changes to indexes</w:t>
      </w:r>
      <w:r>
        <w:t>): Any changes to Indexes will be calculated in accordance with the Indexes Schedule.</w:t>
      </w:r>
    </w:p>
    <w:p w:rsidR="006E698E" w:rsidRPr="005E5E65" w:rsidRDefault="006E698E" w:rsidP="00584693">
      <w:pPr>
        <w:pStyle w:val="Heading2"/>
        <w:tabs>
          <w:tab w:val="clear" w:pos="964"/>
          <w:tab w:val="num" w:pos="0"/>
        </w:tabs>
      </w:pPr>
      <w:bookmarkStart w:id="409" w:name="_Ref449540508"/>
      <w:bookmarkStart w:id="410" w:name="_Toc460936252"/>
      <w:bookmarkStart w:id="411" w:name="_Ref463685329"/>
      <w:bookmarkStart w:id="412" w:name="_Toc507720407"/>
      <w:r w:rsidRPr="005E5E65">
        <w:t>Final and Binding</w:t>
      </w:r>
      <w:bookmarkEnd w:id="409"/>
      <w:bookmarkEnd w:id="410"/>
      <w:bookmarkEnd w:id="411"/>
      <w:bookmarkEnd w:id="412"/>
    </w:p>
    <w:p w:rsidR="00203A10" w:rsidRPr="005E5E65" w:rsidRDefault="00AA0F0F" w:rsidP="00097B52">
      <w:pPr>
        <w:pStyle w:val="IndentParaLevel1"/>
      </w:pPr>
      <w:r>
        <w:t xml:space="preserve">Subject to clause </w:t>
      </w:r>
      <w:r>
        <w:fldChar w:fldCharType="begin"/>
      </w:r>
      <w:r>
        <w:instrText xml:space="preserve"> REF _Ref501616914 \w \h </w:instrText>
      </w:r>
      <w:r>
        <w:fldChar w:fldCharType="separate"/>
      </w:r>
      <w:r w:rsidR="00244644">
        <w:t>2.21(c)</w:t>
      </w:r>
      <w:r>
        <w:fldChar w:fldCharType="end"/>
      </w:r>
      <w:r w:rsidR="006B2E59">
        <w:t>,</w:t>
      </w:r>
      <w:r>
        <w:t xml:space="preserve"> i</w:t>
      </w:r>
      <w:r w:rsidR="005870CD">
        <w:t>f</w:t>
      </w:r>
      <w:r w:rsidR="005870CD" w:rsidRPr="005E5E65">
        <w:t xml:space="preserve"> </w:t>
      </w:r>
      <w:r w:rsidR="006E698E" w:rsidRPr="005E5E65">
        <w:t xml:space="preserve">a determination, decision, opinion or direction </w:t>
      </w:r>
      <w:r w:rsidR="00F65CD0" w:rsidRPr="005E5E65">
        <w:t>(including that of the I</w:t>
      </w:r>
      <w:r w:rsidR="00BD4D6D" w:rsidRPr="005E5E65">
        <w:t>ndependent</w:t>
      </w:r>
      <w:r w:rsidR="00F65CD0" w:rsidRPr="005E5E65">
        <w:t xml:space="preserve"> Reviewer) </w:t>
      </w:r>
      <w:r w:rsidR="006E698E" w:rsidRPr="005E5E65">
        <w:t xml:space="preserve">is </w:t>
      </w:r>
      <w:r w:rsidR="0069154F">
        <w:t xml:space="preserve">stated </w:t>
      </w:r>
      <w:r w:rsidR="006E698E" w:rsidRPr="005E5E65">
        <w:t xml:space="preserve">in </w:t>
      </w:r>
      <w:r w:rsidR="0092476D" w:rsidRPr="005E5E65">
        <w:t>this Deed</w:t>
      </w:r>
      <w:r w:rsidR="006E698E" w:rsidRPr="005E5E65">
        <w:t xml:space="preserve"> to be "final and binding", </w:t>
      </w:r>
      <w:r w:rsidR="00BE1240" w:rsidRPr="005E5E65">
        <w:t xml:space="preserve">neither party is entitled to challenge </w:t>
      </w:r>
      <w:r w:rsidR="006E698E" w:rsidRPr="005E5E65">
        <w:t xml:space="preserve">that </w:t>
      </w:r>
      <w:r w:rsidR="00FF4B8E">
        <w:t xml:space="preserve">determination, </w:t>
      </w:r>
      <w:r w:rsidR="006E698E" w:rsidRPr="005E5E65">
        <w:t xml:space="preserve">decision, opinion or direction </w:t>
      </w:r>
      <w:r w:rsidR="00BE1240" w:rsidRPr="005E5E65">
        <w:t>on any basis</w:t>
      </w:r>
      <w:r w:rsidR="003F3046" w:rsidRPr="005E5E65">
        <w:t xml:space="preserve"> </w:t>
      </w:r>
      <w:r w:rsidR="00725B95" w:rsidRPr="005E5E65">
        <w:t xml:space="preserve">other than </w:t>
      </w:r>
      <w:r w:rsidR="003856DF" w:rsidRPr="005E5E65">
        <w:t xml:space="preserve">that it is an indisputable error in complete disregard of the facts of the case, the applicable </w:t>
      </w:r>
      <w:r w:rsidR="0069154F">
        <w:t>L</w:t>
      </w:r>
      <w:r w:rsidR="003856DF" w:rsidRPr="005E5E65">
        <w:t>aw or credible evidence</w:t>
      </w:r>
      <w:r w:rsidR="00725B95" w:rsidRPr="005E5E65">
        <w:t>.</w:t>
      </w:r>
    </w:p>
    <w:p w:rsidR="00203A10" w:rsidDel="0010255C" w:rsidRDefault="00203A10" w:rsidP="00584693">
      <w:pPr>
        <w:pStyle w:val="Heading2"/>
        <w:tabs>
          <w:tab w:val="clear" w:pos="964"/>
          <w:tab w:val="num" w:pos="0"/>
        </w:tabs>
      </w:pPr>
      <w:bookmarkStart w:id="413" w:name="_Toc460936696"/>
      <w:bookmarkStart w:id="414" w:name="_Toc494276364"/>
      <w:bookmarkStart w:id="415" w:name="_Toc494279081"/>
      <w:bookmarkStart w:id="416" w:name="_Toc494279538"/>
      <w:bookmarkStart w:id="417" w:name="_Toc494285575"/>
      <w:bookmarkStart w:id="418" w:name="_Toc494289006"/>
      <w:bookmarkStart w:id="419" w:name="_Toc494292766"/>
      <w:bookmarkStart w:id="420" w:name="_Toc495937198"/>
      <w:bookmarkStart w:id="421" w:name="_Toc495940094"/>
      <w:bookmarkStart w:id="422" w:name="_Toc507720408"/>
      <w:r w:rsidDel="0010255C">
        <w:t>Power of attorney</w:t>
      </w:r>
      <w:bookmarkEnd w:id="413"/>
      <w:bookmarkEnd w:id="414"/>
      <w:bookmarkEnd w:id="415"/>
      <w:bookmarkEnd w:id="416"/>
      <w:bookmarkEnd w:id="417"/>
      <w:bookmarkEnd w:id="418"/>
      <w:bookmarkEnd w:id="419"/>
      <w:bookmarkEnd w:id="420"/>
      <w:bookmarkEnd w:id="421"/>
      <w:bookmarkEnd w:id="422"/>
    </w:p>
    <w:p w:rsidR="00203A10" w:rsidRPr="00433A9A" w:rsidDel="0010255C" w:rsidRDefault="00203A10" w:rsidP="00FC0CF8">
      <w:pPr>
        <w:pStyle w:val="IndentParaLevel1"/>
        <w:keepNext/>
      </w:pPr>
      <w:r w:rsidRPr="00433A9A" w:rsidDel="0010255C">
        <w:t>Project Co irrevocably:</w:t>
      </w:r>
    </w:p>
    <w:p w:rsidR="00203A10" w:rsidRPr="00433A9A" w:rsidDel="0010255C" w:rsidRDefault="00203A10" w:rsidP="00FC0CF8">
      <w:pPr>
        <w:pStyle w:val="Heading3"/>
        <w:keepNext/>
        <w:tabs>
          <w:tab w:val="num" w:pos="964"/>
        </w:tabs>
      </w:pPr>
      <w:bookmarkStart w:id="423" w:name="_Ref462155598"/>
      <w:r w:rsidDel="0010255C">
        <w:t>(</w:t>
      </w:r>
      <w:r w:rsidDel="0010255C">
        <w:rPr>
          <w:b/>
        </w:rPr>
        <w:t>appointment of attorney</w:t>
      </w:r>
      <w:r w:rsidDel="0010255C">
        <w:t xml:space="preserve">): </w:t>
      </w:r>
      <w:r w:rsidRPr="00433A9A" w:rsidDel="0010255C">
        <w:t xml:space="preserve">appoints the </w:t>
      </w:r>
      <w:r w:rsidDel="0010255C">
        <w:t>State</w:t>
      </w:r>
      <w:r w:rsidRPr="00433A9A" w:rsidDel="0010255C">
        <w:t xml:space="preserve">, and the </w:t>
      </w:r>
      <w:r w:rsidDel="0010255C">
        <w:t>State</w:t>
      </w:r>
      <w:r w:rsidRPr="00433A9A" w:rsidDel="0010255C">
        <w:t>'s nominees from time to time, jointly and severally, as its attorney with full power and authority</w:t>
      </w:r>
      <w:r w:rsidR="00A9086F" w:rsidDel="0010255C">
        <w:t xml:space="preserve"> to</w:t>
      </w:r>
      <w:r w:rsidRPr="00433A9A" w:rsidDel="0010255C">
        <w:t>:</w:t>
      </w:r>
      <w:bookmarkEnd w:id="423"/>
    </w:p>
    <w:p w:rsidR="00203A10" w:rsidRPr="007D67C8" w:rsidDel="0010255C" w:rsidRDefault="00203A10" w:rsidP="003A3A19">
      <w:pPr>
        <w:pStyle w:val="Heading4"/>
      </w:pPr>
      <w:r w:rsidRPr="00433A9A" w:rsidDel="0010255C">
        <w:t>execute any agreement</w:t>
      </w:r>
      <w:r w:rsidDel="0010255C">
        <w:t>, deed</w:t>
      </w:r>
      <w:r w:rsidRPr="00433A9A" w:rsidDel="0010255C">
        <w:t xml:space="preserve"> or novation contemplated by clause </w:t>
      </w:r>
      <w:r w:rsidR="008D3138" w:rsidDel="0010255C">
        <w:rPr>
          <w:bCs w:val="0"/>
        </w:rPr>
        <w:fldChar w:fldCharType="begin"/>
      </w:r>
      <w:r w:rsidR="008D3138" w:rsidDel="0010255C">
        <w:instrText xml:space="preserve"> REF _Ref361394114 \w \h </w:instrText>
      </w:r>
      <w:r w:rsidR="008D3138" w:rsidDel="0010255C">
        <w:rPr>
          <w:bCs w:val="0"/>
        </w:rPr>
      </w:r>
      <w:r w:rsidR="008D3138" w:rsidDel="0010255C">
        <w:rPr>
          <w:bCs w:val="0"/>
        </w:rPr>
        <w:fldChar w:fldCharType="separate"/>
      </w:r>
      <w:r w:rsidR="00244644">
        <w:t>8.4(a)</w:t>
      </w:r>
      <w:r w:rsidR="008D3138" w:rsidDel="0010255C">
        <w:rPr>
          <w:bCs w:val="0"/>
        </w:rPr>
        <w:fldChar w:fldCharType="end"/>
      </w:r>
      <w:r w:rsidR="008D3138" w:rsidDel="0010255C">
        <w:t xml:space="preserve">, </w:t>
      </w:r>
      <w:r w:rsidR="003308F0" w:rsidDel="0010255C">
        <w:t xml:space="preserve">clause </w:t>
      </w:r>
      <w:r w:rsidDel="0010255C">
        <w:rPr>
          <w:bCs w:val="0"/>
        </w:rPr>
        <w:fldChar w:fldCharType="begin"/>
      </w:r>
      <w:r w:rsidDel="0010255C">
        <w:instrText xml:space="preserve"> REF _Ref371120869 \r \h  \* MERGEFORMAT </w:instrText>
      </w:r>
      <w:r w:rsidDel="0010255C">
        <w:rPr>
          <w:bCs w:val="0"/>
        </w:rPr>
      </w:r>
      <w:r w:rsidDel="0010255C">
        <w:rPr>
          <w:bCs w:val="0"/>
        </w:rPr>
        <w:fldChar w:fldCharType="separate"/>
      </w:r>
      <w:r w:rsidR="00244644">
        <w:t>46.7</w:t>
      </w:r>
      <w:r w:rsidDel="0010255C">
        <w:rPr>
          <w:bCs w:val="0"/>
        </w:rPr>
        <w:fldChar w:fldCharType="end"/>
      </w:r>
      <w:r w:rsidR="003308F0" w:rsidDel="0010255C">
        <w:t xml:space="preserve">, clause </w:t>
      </w:r>
      <w:r w:rsidR="00A32F93" w:rsidDel="0010255C">
        <w:rPr>
          <w:bCs w:val="0"/>
        </w:rPr>
        <w:fldChar w:fldCharType="begin"/>
      </w:r>
      <w:r w:rsidR="00A32F93" w:rsidDel="0010255C">
        <w:instrText xml:space="preserve"> REF _Ref462155553 \w \h </w:instrText>
      </w:r>
      <w:r w:rsidR="00A32F93" w:rsidDel="0010255C">
        <w:rPr>
          <w:bCs w:val="0"/>
        </w:rPr>
      </w:r>
      <w:r w:rsidR="00A32F93" w:rsidDel="0010255C">
        <w:rPr>
          <w:bCs w:val="0"/>
        </w:rPr>
        <w:fldChar w:fldCharType="separate"/>
      </w:r>
      <w:r w:rsidR="00244644">
        <w:t>47.2(a)(v)</w:t>
      </w:r>
      <w:r w:rsidR="00A32F93" w:rsidDel="0010255C">
        <w:rPr>
          <w:bCs w:val="0"/>
        </w:rPr>
        <w:fldChar w:fldCharType="end"/>
      </w:r>
      <w:r w:rsidR="007C3D1E" w:rsidDel="0010255C">
        <w:t xml:space="preserve">, </w:t>
      </w:r>
      <w:r w:rsidR="007C74A8" w:rsidDel="0010255C">
        <w:t>section</w:t>
      </w:r>
      <w:r w:rsidR="003308F0" w:rsidDel="0010255C">
        <w:t xml:space="preserve"> 2.13 of the </w:t>
      </w:r>
      <w:r w:rsidR="00055C84" w:rsidDel="0010255C">
        <w:t>Intellectual Property</w:t>
      </w:r>
      <w:r w:rsidR="003308F0" w:rsidDel="0010255C">
        <w:t xml:space="preserve"> Schedule</w:t>
      </w:r>
      <w:r w:rsidR="007C3D1E" w:rsidDel="0010255C">
        <w:t xml:space="preserve"> or section</w:t>
      </w:r>
      <w:r w:rsidR="006B0725" w:rsidDel="0010255C">
        <w:t xml:space="preserve"> </w:t>
      </w:r>
      <w:r w:rsidR="00035A4F" w:rsidRPr="00035A4F" w:rsidDel="0010255C">
        <w:t>[18.5(a)(iv)]</w:t>
      </w:r>
      <w:r w:rsidR="007C3D1E" w:rsidDel="0010255C">
        <w:t xml:space="preserve"> of the Augmentation Process Schedule</w:t>
      </w:r>
      <w:r w:rsidDel="0010255C">
        <w:t>;</w:t>
      </w:r>
    </w:p>
    <w:p w:rsidR="00203A10" w:rsidDel="0010255C" w:rsidRDefault="00203A10" w:rsidP="00584693">
      <w:pPr>
        <w:pStyle w:val="Heading4"/>
        <w:tabs>
          <w:tab w:val="clear" w:pos="2892"/>
          <w:tab w:val="num" w:pos="1928"/>
        </w:tabs>
      </w:pPr>
      <w:r w:rsidRPr="00433A9A" w:rsidDel="0010255C">
        <w:t xml:space="preserve">exercise the </w:t>
      </w:r>
      <w:r w:rsidDel="0010255C">
        <w:t>State</w:t>
      </w:r>
      <w:r w:rsidRPr="00433A9A" w:rsidDel="0010255C">
        <w:t xml:space="preserve">'s rights </w:t>
      </w:r>
      <w:r w:rsidR="00EF75EB" w:rsidDel="0010255C">
        <w:t>in accordance with</w:t>
      </w:r>
      <w:r w:rsidR="00EF75EB" w:rsidRPr="00433A9A" w:rsidDel="0010255C">
        <w:t xml:space="preserve"> </w:t>
      </w:r>
      <w:r w:rsidRPr="00433A9A" w:rsidDel="0010255C">
        <w:t xml:space="preserve">clause </w:t>
      </w:r>
      <w:r w:rsidRPr="00433A9A" w:rsidDel="0010255C">
        <w:rPr>
          <w:bCs w:val="0"/>
        </w:rPr>
        <w:fldChar w:fldCharType="begin"/>
      </w:r>
      <w:r w:rsidRPr="00433A9A" w:rsidDel="0010255C">
        <w:instrText xml:space="preserve"> REF _Ref361315294 \r \h  \* MERGEFORMAT </w:instrText>
      </w:r>
      <w:r w:rsidRPr="00433A9A" w:rsidDel="0010255C">
        <w:rPr>
          <w:bCs w:val="0"/>
        </w:rPr>
      </w:r>
      <w:r w:rsidRPr="00433A9A" w:rsidDel="0010255C">
        <w:rPr>
          <w:bCs w:val="0"/>
        </w:rPr>
        <w:fldChar w:fldCharType="separate"/>
      </w:r>
      <w:r w:rsidR="00244644">
        <w:t>38</w:t>
      </w:r>
      <w:r w:rsidRPr="00433A9A" w:rsidDel="0010255C">
        <w:rPr>
          <w:bCs w:val="0"/>
        </w:rPr>
        <w:fldChar w:fldCharType="end"/>
      </w:r>
      <w:r w:rsidR="003308F0" w:rsidDel="0010255C">
        <w:t xml:space="preserve"> or </w:t>
      </w:r>
      <w:r w:rsidR="007C74A8" w:rsidDel="0010255C">
        <w:t>section</w:t>
      </w:r>
      <w:r w:rsidR="003308F0" w:rsidDel="0010255C">
        <w:t xml:space="preserve"> 2.13 of the </w:t>
      </w:r>
      <w:r w:rsidR="00055C84" w:rsidDel="0010255C">
        <w:t xml:space="preserve">Intellectual Property </w:t>
      </w:r>
      <w:r w:rsidR="003308F0" w:rsidDel="0010255C">
        <w:t>Schedule</w:t>
      </w:r>
      <w:r w:rsidRPr="00433A9A" w:rsidDel="0010255C">
        <w:t>; and</w:t>
      </w:r>
    </w:p>
    <w:p w:rsidR="00203A10" w:rsidRPr="00433A9A" w:rsidDel="0010255C" w:rsidRDefault="00203A10" w:rsidP="00584693">
      <w:pPr>
        <w:pStyle w:val="Heading4"/>
        <w:tabs>
          <w:tab w:val="clear" w:pos="2892"/>
          <w:tab w:val="num" w:pos="1928"/>
        </w:tabs>
      </w:pPr>
      <w:r w:rsidRPr="00433A9A" w:rsidDel="0010255C">
        <w:t xml:space="preserve">undertake Project Co's obligations </w:t>
      </w:r>
      <w:r w:rsidR="00EF75EB" w:rsidDel="0010255C">
        <w:t>in accordance</w:t>
      </w:r>
      <w:r w:rsidR="00EF75EB" w:rsidRPr="00433A9A" w:rsidDel="0010255C">
        <w:t xml:space="preserve"> </w:t>
      </w:r>
      <w:r w:rsidRPr="00433A9A" w:rsidDel="0010255C">
        <w:t xml:space="preserve">with clause </w:t>
      </w:r>
      <w:r w:rsidDel="0010255C">
        <w:rPr>
          <w:bCs w:val="0"/>
        </w:rPr>
        <w:fldChar w:fldCharType="begin"/>
      </w:r>
      <w:r w:rsidDel="0010255C">
        <w:instrText xml:space="preserve"> REF _Ref425162738 \r \h </w:instrText>
      </w:r>
      <w:r w:rsidDel="0010255C">
        <w:rPr>
          <w:bCs w:val="0"/>
        </w:rPr>
      </w:r>
      <w:r w:rsidDel="0010255C">
        <w:rPr>
          <w:bCs w:val="0"/>
        </w:rPr>
        <w:fldChar w:fldCharType="separate"/>
      </w:r>
      <w:r w:rsidR="00244644">
        <w:t>46.7</w:t>
      </w:r>
      <w:r w:rsidDel="0010255C">
        <w:rPr>
          <w:bCs w:val="0"/>
        </w:rPr>
        <w:fldChar w:fldCharType="end"/>
      </w:r>
      <w:r w:rsidR="003308F0" w:rsidDel="0010255C">
        <w:t xml:space="preserve"> or </w:t>
      </w:r>
      <w:r w:rsidR="00C40A58" w:rsidDel="0010255C">
        <w:t xml:space="preserve">section </w:t>
      </w:r>
      <w:r w:rsidR="003308F0" w:rsidDel="0010255C">
        <w:t xml:space="preserve">2.13 of the </w:t>
      </w:r>
      <w:r w:rsidR="00055C84" w:rsidDel="0010255C">
        <w:t xml:space="preserve">Intellectual Property </w:t>
      </w:r>
      <w:r w:rsidR="003308F0" w:rsidDel="0010255C">
        <w:t>Schedule</w:t>
      </w:r>
      <w:r w:rsidRPr="00433A9A" w:rsidDel="0010255C">
        <w:t>; and</w:t>
      </w:r>
    </w:p>
    <w:p w:rsidR="00203A10" w:rsidRPr="002E090F" w:rsidRDefault="00203A10" w:rsidP="00CA57A8">
      <w:pPr>
        <w:pStyle w:val="Heading3"/>
        <w:tabs>
          <w:tab w:val="num" w:pos="964"/>
        </w:tabs>
      </w:pPr>
      <w:r w:rsidDel="0010255C">
        <w:t>(</w:t>
      </w:r>
      <w:r w:rsidDel="0010255C">
        <w:rPr>
          <w:b/>
        </w:rPr>
        <w:t>ratification</w:t>
      </w:r>
      <w:r w:rsidDel="0010255C">
        <w:t xml:space="preserve">): </w:t>
      </w:r>
      <w:r w:rsidRPr="00433A9A" w:rsidDel="0010255C">
        <w:t xml:space="preserve">agrees to ratify and confirm whatever action is taken by the attorney appointed by Project Co under </w:t>
      </w:r>
      <w:r w:rsidDel="0010255C">
        <w:t xml:space="preserve">clause </w:t>
      </w:r>
      <w:r w:rsidR="00A32F93" w:rsidDel="0010255C">
        <w:fldChar w:fldCharType="begin"/>
      </w:r>
      <w:r w:rsidR="00A32F93" w:rsidDel="0010255C">
        <w:instrText xml:space="preserve"> REF _Ref462155598 \w \h </w:instrText>
      </w:r>
      <w:r w:rsidR="00A32F93" w:rsidDel="0010255C">
        <w:fldChar w:fldCharType="separate"/>
      </w:r>
      <w:r w:rsidR="00244644">
        <w:t>2.19(a)</w:t>
      </w:r>
      <w:r w:rsidR="00A32F93" w:rsidDel="0010255C">
        <w:fldChar w:fldCharType="end"/>
      </w:r>
      <w:r w:rsidRPr="00433A9A" w:rsidDel="0010255C">
        <w:t>.</w:t>
      </w:r>
    </w:p>
    <w:p w:rsidR="00203A10" w:rsidRDefault="00203A10" w:rsidP="00584693">
      <w:pPr>
        <w:pStyle w:val="Heading2"/>
        <w:tabs>
          <w:tab w:val="clear" w:pos="964"/>
          <w:tab w:val="num" w:pos="0"/>
        </w:tabs>
      </w:pPr>
      <w:bookmarkStart w:id="424" w:name="_Ref462173908"/>
      <w:bookmarkStart w:id="425" w:name="_Toc507720409"/>
      <w:r>
        <w:t>Proportionate liability</w:t>
      </w:r>
      <w:bookmarkEnd w:id="424"/>
      <w:bookmarkEnd w:id="425"/>
    </w:p>
    <w:p w:rsidR="00203A10" w:rsidRDefault="00203A10" w:rsidP="00097B52">
      <w:pPr>
        <w:pStyle w:val="IndentParaLevel1"/>
      </w:pPr>
      <w:bookmarkStart w:id="426" w:name="_Ref462155863"/>
      <w:r>
        <w:t xml:space="preserve">The operation of </w:t>
      </w:r>
      <w:r w:rsidRPr="00B63085">
        <w:t>Part IVAA</w:t>
      </w:r>
      <w:r w:rsidDel="00B64D44">
        <w:t xml:space="preserve"> </w:t>
      </w:r>
      <w:r>
        <w:t xml:space="preserve">of the </w:t>
      </w:r>
      <w:r w:rsidRPr="00803690">
        <w:rPr>
          <w:i/>
        </w:rPr>
        <w:t xml:space="preserve">Wrongs Act 1958 </w:t>
      </w:r>
      <w:r w:rsidRPr="00965CB6">
        <w:t>(V</w:t>
      </w:r>
      <w:r>
        <w:t>ic</w:t>
      </w:r>
      <w:r w:rsidRPr="00965CB6">
        <w:t>)</w:t>
      </w:r>
      <w:r>
        <w:t xml:space="preserve"> </w:t>
      </w:r>
      <w:r w:rsidRPr="00E339AD">
        <w:t>is</w:t>
      </w:r>
      <w:r>
        <w:t xml:space="preserve"> excluded in relation to all and any rights of either party under this Deed, whether such rights are sought to be enforced in contract, tort or otherwise.</w:t>
      </w:r>
      <w:bookmarkEnd w:id="426"/>
    </w:p>
    <w:p w:rsidR="00705E41" w:rsidRDefault="001E3A9E" w:rsidP="00AD527F">
      <w:pPr>
        <w:pStyle w:val="Heading2"/>
      </w:pPr>
      <w:bookmarkStart w:id="427" w:name="_Ref492462032"/>
      <w:bookmarkStart w:id="428" w:name="_Toc507720410"/>
      <w:r>
        <w:t xml:space="preserve">References to </w:t>
      </w:r>
      <w:r w:rsidR="00705E41">
        <w:t>Independent Reviewer</w:t>
      </w:r>
      <w:bookmarkEnd w:id="427"/>
      <w:bookmarkEnd w:id="428"/>
    </w:p>
    <w:p w:rsidR="00705E41" w:rsidRDefault="00D40965" w:rsidP="00AD527F">
      <w:pPr>
        <w:pStyle w:val="Heading3"/>
      </w:pPr>
      <w:r>
        <w:t>(</w:t>
      </w:r>
      <w:r w:rsidRPr="00AD527F">
        <w:rPr>
          <w:b/>
        </w:rPr>
        <w:t>Interpretation</w:t>
      </w:r>
      <w:r>
        <w:t xml:space="preserve">): </w:t>
      </w:r>
      <w:r w:rsidR="00705E41">
        <w:t>References to the Independent Reviewer will be interpreted only to the extent of the Independent Reviewer's role under the Independent Reviewer Deed of Appointment (including the term of such appointment).</w:t>
      </w:r>
    </w:p>
    <w:p w:rsidR="00CC2DDB" w:rsidRDefault="00D40965" w:rsidP="00AA0F0F">
      <w:pPr>
        <w:pStyle w:val="Heading3"/>
      </w:pPr>
      <w:bookmarkStart w:id="429" w:name="_Ref492462042"/>
      <w:r w:rsidRPr="00F87546">
        <w:t>(</w:t>
      </w:r>
      <w:r w:rsidR="0092219F">
        <w:rPr>
          <w:b/>
        </w:rPr>
        <w:t>W</w:t>
      </w:r>
      <w:r w:rsidR="0092219F" w:rsidRPr="00AD527F">
        <w:rPr>
          <w:b/>
        </w:rPr>
        <w:t xml:space="preserve">here </w:t>
      </w:r>
      <w:r w:rsidRPr="00AD527F">
        <w:rPr>
          <w:b/>
        </w:rPr>
        <w:t>no Independent Reviewer</w:t>
      </w:r>
      <w:r w:rsidRPr="00F87546">
        <w:t xml:space="preserve">): </w:t>
      </w:r>
      <w:r w:rsidR="00705E41" w:rsidRPr="00F87546">
        <w:t xml:space="preserve">To the extent that </w:t>
      </w:r>
      <w:r w:rsidR="00AA0F0F" w:rsidRPr="00AA0F0F">
        <w:t>this Deed</w:t>
      </w:r>
      <w:r w:rsidR="00705E41" w:rsidRPr="00F87546">
        <w:t xml:space="preserve"> require</w:t>
      </w:r>
      <w:r w:rsidRPr="00F87546">
        <w:t>s</w:t>
      </w:r>
      <w:r w:rsidR="00705E41" w:rsidRPr="00F87546">
        <w:t xml:space="preserve"> the Independent Reviewer to exercise a right or carry out an obligation </w:t>
      </w:r>
      <w:r w:rsidR="00AA0F0F">
        <w:t>where there is no Independent Reviewer appointed under the Independent Reviewer Deed of Appointment at that time</w:t>
      </w:r>
      <w:r w:rsidR="00CC2DDB">
        <w:t>:</w:t>
      </w:r>
    </w:p>
    <w:p w:rsidR="00CC2DDB" w:rsidRDefault="00CC2DDB" w:rsidP="007749EC">
      <w:pPr>
        <w:pStyle w:val="Heading4"/>
      </w:pPr>
      <w:r>
        <w:t xml:space="preserve">where it is for the purpose of the Independent Reviewer determining a Dispute as an </w:t>
      </w:r>
      <w:r w:rsidR="00AA0F0F">
        <w:t>e</w:t>
      </w:r>
      <w:r>
        <w:t xml:space="preserve">xpert under clause </w:t>
      </w:r>
      <w:r>
        <w:fldChar w:fldCharType="begin"/>
      </w:r>
      <w:r>
        <w:instrText xml:space="preserve"> REF _Ref371620751 \w \h </w:instrText>
      </w:r>
      <w:r>
        <w:fldChar w:fldCharType="separate"/>
      </w:r>
      <w:r w:rsidR="00244644">
        <w:t>49.1</w:t>
      </w:r>
      <w:r>
        <w:fldChar w:fldCharType="end"/>
      </w:r>
      <w:r>
        <w:t xml:space="preserve">, the parties must appoint another party as the </w:t>
      </w:r>
      <w:r w:rsidR="00AA0F0F">
        <w:t>e</w:t>
      </w:r>
      <w:r>
        <w:t xml:space="preserve">xpert in accordance with clause </w:t>
      </w:r>
      <w:r>
        <w:fldChar w:fldCharType="begin"/>
      </w:r>
      <w:r>
        <w:instrText xml:space="preserve"> REF _Ref371620751 \w \h </w:instrText>
      </w:r>
      <w:r>
        <w:fldChar w:fldCharType="separate"/>
      </w:r>
      <w:r w:rsidR="00244644">
        <w:t>49.1</w:t>
      </w:r>
      <w:r>
        <w:fldChar w:fldCharType="end"/>
      </w:r>
      <w:r>
        <w:t>; and</w:t>
      </w:r>
    </w:p>
    <w:p w:rsidR="00AA50FA" w:rsidRDefault="00CC2DDB" w:rsidP="007749EC">
      <w:pPr>
        <w:pStyle w:val="Heading4"/>
      </w:pPr>
      <w:bookmarkStart w:id="430" w:name="_Ref492490891"/>
      <w:r>
        <w:lastRenderedPageBreak/>
        <w:t>in all other circumstances,</w:t>
      </w:r>
      <w:r w:rsidR="00705E41" w:rsidRPr="00F87546">
        <w:t xml:space="preserve"> the State </w:t>
      </w:r>
      <w:r w:rsidR="00032FA1">
        <w:t xml:space="preserve">must </w:t>
      </w:r>
      <w:r w:rsidR="00705E41" w:rsidRPr="00F87546">
        <w:t xml:space="preserve">exercise </w:t>
      </w:r>
      <w:r w:rsidR="00AA50FA">
        <w:t>that</w:t>
      </w:r>
      <w:r w:rsidR="00705E41" w:rsidRPr="00F87546">
        <w:t xml:space="preserve"> right </w:t>
      </w:r>
      <w:r w:rsidR="00AA50FA">
        <w:t xml:space="preserve">or carry out that obligation </w:t>
      </w:r>
      <w:r w:rsidR="00705E41" w:rsidRPr="00F87546">
        <w:t>on a similar basis as the Independent Reviewer would have, acting in accordance with the Independent Reviewer Deed of Appointment</w:t>
      </w:r>
      <w:r w:rsidR="00D40965" w:rsidRPr="00F87546">
        <w:t xml:space="preserve"> and this Deed</w:t>
      </w:r>
      <w:r w:rsidR="00705E41" w:rsidRPr="00F87546">
        <w:t>.</w:t>
      </w:r>
      <w:bookmarkEnd w:id="429"/>
      <w:bookmarkEnd w:id="430"/>
    </w:p>
    <w:p w:rsidR="001E3A9E" w:rsidRDefault="00AA50FA" w:rsidP="000508FE">
      <w:pPr>
        <w:pStyle w:val="Heading3"/>
      </w:pPr>
      <w:bookmarkStart w:id="431" w:name="_Ref501616914"/>
      <w:r>
        <w:t>(</w:t>
      </w:r>
      <w:r>
        <w:rPr>
          <w:b/>
        </w:rPr>
        <w:t>Capable of review</w:t>
      </w:r>
      <w:r>
        <w:t>):</w:t>
      </w:r>
      <w:r w:rsidR="00EE384E">
        <w:t xml:space="preserve"> </w:t>
      </w:r>
      <w:r w:rsidR="00CC2DDB">
        <w:t xml:space="preserve">Notwithstanding clause </w:t>
      </w:r>
      <w:r w:rsidR="00CC2DDB">
        <w:fldChar w:fldCharType="begin"/>
      </w:r>
      <w:r w:rsidR="00CC2DDB">
        <w:instrText xml:space="preserve"> REF _Ref492490241 \w \h </w:instrText>
      </w:r>
      <w:r w:rsidR="00CC2DDB">
        <w:fldChar w:fldCharType="separate"/>
      </w:r>
      <w:r w:rsidR="00244644">
        <w:t>8.3</w:t>
      </w:r>
      <w:r w:rsidR="00CC2DDB">
        <w:fldChar w:fldCharType="end"/>
      </w:r>
      <w:r w:rsidR="00CC2DDB">
        <w:t>, a</w:t>
      </w:r>
      <w:r w:rsidR="00705E41" w:rsidRPr="00F87546">
        <w:t xml:space="preserve">ny exercise of a right or carrying out of an obligation by the State </w:t>
      </w:r>
      <w:r w:rsidR="001E3A9E">
        <w:t xml:space="preserve">in the circumstances referred to in clause </w:t>
      </w:r>
      <w:r w:rsidR="00CC2DDB">
        <w:fldChar w:fldCharType="begin"/>
      </w:r>
      <w:r w:rsidR="00CC2DDB">
        <w:instrText xml:space="preserve"> REF _Ref492490891 \w \h </w:instrText>
      </w:r>
      <w:r w:rsidR="00CC2DDB">
        <w:fldChar w:fldCharType="separate"/>
      </w:r>
      <w:r w:rsidR="00244644">
        <w:t>2.21(b)(ii)</w:t>
      </w:r>
      <w:r w:rsidR="00CC2DDB">
        <w:fldChar w:fldCharType="end"/>
      </w:r>
      <w:r w:rsidR="001E3A9E">
        <w:t xml:space="preserve"> </w:t>
      </w:r>
      <w:r w:rsidR="00705E41" w:rsidRPr="00F87546">
        <w:t>will</w:t>
      </w:r>
      <w:r w:rsidR="001E3A9E">
        <w:t>:</w:t>
      </w:r>
      <w:bookmarkEnd w:id="431"/>
    </w:p>
    <w:p w:rsidR="001E3A9E" w:rsidRDefault="00705E41" w:rsidP="007749EC">
      <w:pPr>
        <w:pStyle w:val="Heading4"/>
      </w:pPr>
      <w:r w:rsidRPr="00F87546">
        <w:t>be a decision or determination of the State</w:t>
      </w:r>
      <w:r w:rsidR="001E3A9E">
        <w:t>;</w:t>
      </w:r>
    </w:p>
    <w:p w:rsidR="001E3A9E" w:rsidRDefault="00705E41" w:rsidP="007749EC">
      <w:pPr>
        <w:pStyle w:val="Heading4"/>
      </w:pPr>
      <w:r w:rsidRPr="00F87546">
        <w:t xml:space="preserve">not </w:t>
      </w:r>
      <w:r w:rsidR="001E3A9E">
        <w:t xml:space="preserve">be </w:t>
      </w:r>
      <w:r w:rsidRPr="00F87546">
        <w:t xml:space="preserve">a decision or determination of the Independent Reviewer for the purposes of clause </w:t>
      </w:r>
      <w:r w:rsidR="00821FA8">
        <w:fldChar w:fldCharType="begin"/>
      </w:r>
      <w:r w:rsidR="00821FA8">
        <w:instrText xml:space="preserve"> REF _Ref449540508 \w \h </w:instrText>
      </w:r>
      <w:r w:rsidR="00821FA8">
        <w:fldChar w:fldCharType="separate"/>
      </w:r>
      <w:r w:rsidR="00244644">
        <w:t>2.18</w:t>
      </w:r>
      <w:r w:rsidR="00821FA8">
        <w:fldChar w:fldCharType="end"/>
      </w:r>
      <w:r w:rsidR="00821FA8">
        <w:t xml:space="preserve">, clause </w:t>
      </w:r>
      <w:r w:rsidRPr="00F87546">
        <w:fldChar w:fldCharType="begin"/>
      </w:r>
      <w:r w:rsidRPr="00F87546">
        <w:instrText xml:space="preserve"> REF _Ref485550298 \w \h </w:instrText>
      </w:r>
      <w:r w:rsidR="00F87546">
        <w:instrText xml:space="preserve"> \* MERGEFORMAT </w:instrText>
      </w:r>
      <w:r w:rsidRPr="00F87546">
        <w:fldChar w:fldCharType="separate"/>
      </w:r>
      <w:r w:rsidR="00244644">
        <w:t>8.3</w:t>
      </w:r>
      <w:r w:rsidRPr="00F87546">
        <w:fldChar w:fldCharType="end"/>
      </w:r>
      <w:r w:rsidRPr="00F87546">
        <w:t xml:space="preserve">, </w:t>
      </w:r>
      <w:r w:rsidR="00AA50FA">
        <w:t xml:space="preserve">or clauses </w:t>
      </w:r>
      <w:r w:rsidRPr="00F87546">
        <w:fldChar w:fldCharType="begin"/>
      </w:r>
      <w:r w:rsidRPr="00F87546">
        <w:instrText xml:space="preserve"> REF _Ref371618439 \w \h </w:instrText>
      </w:r>
      <w:r w:rsidR="00F87546">
        <w:instrText xml:space="preserve"> \* MERGEFORMAT </w:instrText>
      </w:r>
      <w:r w:rsidRPr="00F87546">
        <w:fldChar w:fldCharType="separate"/>
      </w:r>
      <w:r w:rsidR="00244644">
        <w:t>48</w:t>
      </w:r>
      <w:r w:rsidRPr="00F87546">
        <w:fldChar w:fldCharType="end"/>
      </w:r>
      <w:r w:rsidRPr="00F87546">
        <w:t xml:space="preserve"> </w:t>
      </w:r>
      <w:r w:rsidR="00AA50FA">
        <w:t>to</w:t>
      </w:r>
      <w:r w:rsidRPr="00F87546">
        <w:t xml:space="preserve"> </w:t>
      </w:r>
      <w:r w:rsidRPr="00F87546">
        <w:fldChar w:fldCharType="begin"/>
      </w:r>
      <w:r w:rsidRPr="00F87546">
        <w:instrText xml:space="preserve"> REF _Ref368423005 \w \h </w:instrText>
      </w:r>
      <w:r w:rsidR="00F87546">
        <w:instrText xml:space="preserve"> \* MERGEFORMAT </w:instrText>
      </w:r>
      <w:r w:rsidRPr="00F87546">
        <w:fldChar w:fldCharType="separate"/>
      </w:r>
      <w:r w:rsidR="00244644">
        <w:t>50</w:t>
      </w:r>
      <w:r w:rsidRPr="00F87546">
        <w:fldChar w:fldCharType="end"/>
      </w:r>
      <w:r w:rsidR="001E3A9E">
        <w:t>;</w:t>
      </w:r>
      <w:r w:rsidR="00555967">
        <w:t xml:space="preserve"> and</w:t>
      </w:r>
    </w:p>
    <w:p w:rsidR="00366764" w:rsidRDefault="001E3A9E" w:rsidP="007749EC">
      <w:pPr>
        <w:pStyle w:val="Heading4"/>
      </w:pPr>
      <w:r>
        <w:t>not be final and binding on the parties</w:t>
      </w:r>
      <w:r w:rsidR="00555967">
        <w:t xml:space="preserve"> and will be capable of being referred for resolution in accordance with clauses </w:t>
      </w:r>
      <w:r w:rsidR="00555967">
        <w:fldChar w:fldCharType="begin"/>
      </w:r>
      <w:r w:rsidR="00555967">
        <w:instrText xml:space="preserve"> REF _Ref371618439 \w \h </w:instrText>
      </w:r>
      <w:r w:rsidR="00555967">
        <w:fldChar w:fldCharType="separate"/>
      </w:r>
      <w:r w:rsidR="00244644">
        <w:t>48</w:t>
      </w:r>
      <w:r w:rsidR="00555967">
        <w:fldChar w:fldCharType="end"/>
      </w:r>
      <w:r w:rsidR="00555967">
        <w:t xml:space="preserve"> to </w:t>
      </w:r>
      <w:r w:rsidR="00555967">
        <w:fldChar w:fldCharType="begin"/>
      </w:r>
      <w:r w:rsidR="00555967">
        <w:instrText xml:space="preserve"> REF _Ref368423005 \w \h </w:instrText>
      </w:r>
      <w:r w:rsidR="00555967">
        <w:fldChar w:fldCharType="separate"/>
      </w:r>
      <w:r w:rsidR="00244644">
        <w:t>50</w:t>
      </w:r>
      <w:r w:rsidR="00555967">
        <w:fldChar w:fldCharType="end"/>
      </w:r>
      <w:r w:rsidR="00705E41" w:rsidRPr="00F87546">
        <w:t>.</w:t>
      </w:r>
      <w:bookmarkStart w:id="432" w:name="_Toc460936253"/>
    </w:p>
    <w:p w:rsidR="00366764" w:rsidRPr="00366764" w:rsidRDefault="00366764" w:rsidP="00366764">
      <w:pPr>
        <w:pStyle w:val="Heading2"/>
      </w:pPr>
      <w:bookmarkStart w:id="433" w:name="_Toc501534819"/>
      <w:bookmarkStart w:id="434" w:name="_Toc507720411"/>
      <w:r w:rsidRPr="00366764">
        <w:t>Prevent</w:t>
      </w:r>
      <w:bookmarkEnd w:id="433"/>
      <w:bookmarkEnd w:id="434"/>
    </w:p>
    <w:p w:rsidR="00366764" w:rsidRPr="00366764" w:rsidRDefault="00366764" w:rsidP="00366764">
      <w:pPr>
        <w:tabs>
          <w:tab w:val="num" w:pos="964"/>
        </w:tabs>
        <w:ind w:left="964"/>
      </w:pPr>
      <w:r w:rsidRPr="00366764">
        <w:t>For the purposes only of each of:</w:t>
      </w:r>
    </w:p>
    <w:p w:rsidR="00366764" w:rsidRPr="00366764" w:rsidRDefault="00366764" w:rsidP="00366764">
      <w:pPr>
        <w:numPr>
          <w:ilvl w:val="2"/>
          <w:numId w:val="3"/>
        </w:numPr>
        <w:outlineLvl w:val="2"/>
        <w:rPr>
          <w:rFonts w:cs="Arial"/>
          <w:bCs/>
          <w:szCs w:val="26"/>
          <w:lang w:eastAsia="en-AU"/>
        </w:rPr>
      </w:pPr>
      <w:bookmarkStart w:id="435" w:name="_Ref500076207"/>
      <w:r w:rsidRPr="00366764">
        <w:rPr>
          <w:rFonts w:cs="Arial"/>
          <w:bCs/>
          <w:szCs w:val="26"/>
          <w:lang w:eastAsia="en-AU"/>
        </w:rPr>
        <w:t xml:space="preserve">paragraph </w:t>
      </w:r>
      <w:r w:rsidR="00A94A56">
        <w:rPr>
          <w:rFonts w:cs="Arial"/>
          <w:bCs/>
          <w:szCs w:val="26"/>
          <w:lang w:eastAsia="en-AU"/>
        </w:rPr>
        <w:fldChar w:fldCharType="begin"/>
      </w:r>
      <w:r w:rsidR="00A94A56">
        <w:rPr>
          <w:rFonts w:cs="Arial"/>
          <w:bCs/>
          <w:szCs w:val="26"/>
          <w:lang w:eastAsia="en-AU"/>
        </w:rPr>
        <w:instrText xml:space="preserve"> REF _Ref501617469 \r \h </w:instrText>
      </w:r>
      <w:r w:rsidR="00A94A56">
        <w:rPr>
          <w:rFonts w:cs="Arial"/>
          <w:bCs/>
          <w:szCs w:val="26"/>
          <w:lang w:eastAsia="en-AU"/>
        </w:rPr>
      </w:r>
      <w:r w:rsidR="00A94A56">
        <w:rPr>
          <w:rFonts w:cs="Arial"/>
          <w:bCs/>
          <w:szCs w:val="26"/>
          <w:lang w:eastAsia="en-AU"/>
        </w:rPr>
        <w:fldChar w:fldCharType="separate"/>
      </w:r>
      <w:r w:rsidR="00244644">
        <w:rPr>
          <w:rFonts w:cs="Arial"/>
          <w:bCs/>
          <w:szCs w:val="26"/>
          <w:lang w:eastAsia="en-AU"/>
        </w:rPr>
        <w:t>(a)(ix)</w:t>
      </w:r>
      <w:r w:rsidR="00A94A56">
        <w:rPr>
          <w:rFonts w:cs="Arial"/>
          <w:bCs/>
          <w:szCs w:val="26"/>
          <w:lang w:eastAsia="en-AU"/>
        </w:rPr>
        <w:fldChar w:fldCharType="end"/>
      </w:r>
      <w:r w:rsidRPr="00366764">
        <w:rPr>
          <w:rFonts w:cs="Arial"/>
          <w:bCs/>
          <w:szCs w:val="26"/>
          <w:lang w:eastAsia="en-AU"/>
        </w:rPr>
        <w:t xml:space="preserve"> of the definition of Force Majeure Event;</w:t>
      </w:r>
      <w:bookmarkEnd w:id="435"/>
    </w:p>
    <w:p w:rsidR="00366764" w:rsidRPr="00366764" w:rsidRDefault="00366764" w:rsidP="00366764">
      <w:pPr>
        <w:numPr>
          <w:ilvl w:val="2"/>
          <w:numId w:val="3"/>
        </w:numPr>
        <w:outlineLvl w:val="2"/>
        <w:rPr>
          <w:rFonts w:cs="Arial"/>
          <w:bCs/>
          <w:szCs w:val="26"/>
          <w:lang w:eastAsia="en-AU"/>
        </w:rPr>
      </w:pPr>
      <w:r w:rsidRPr="00366764">
        <w:rPr>
          <w:rFonts w:cs="Arial"/>
          <w:bCs/>
          <w:szCs w:val="26"/>
          <w:lang w:eastAsia="en-AU"/>
        </w:rPr>
        <w:t>the definition of Force Majeure Termination Event;</w:t>
      </w:r>
    </w:p>
    <w:p w:rsidR="00366764" w:rsidRPr="00366764" w:rsidRDefault="00366764" w:rsidP="00366764">
      <w:pPr>
        <w:numPr>
          <w:ilvl w:val="2"/>
          <w:numId w:val="3"/>
        </w:numPr>
        <w:outlineLvl w:val="2"/>
        <w:rPr>
          <w:rFonts w:cs="Arial"/>
          <w:bCs/>
          <w:szCs w:val="26"/>
          <w:lang w:eastAsia="en-AU"/>
        </w:rPr>
      </w:pPr>
      <w:r w:rsidRPr="00366764">
        <w:rPr>
          <w:rFonts w:cs="Arial"/>
          <w:bCs/>
          <w:szCs w:val="26"/>
          <w:lang w:eastAsia="en-AU"/>
        </w:rPr>
        <w:t xml:space="preserve">clause </w:t>
      </w:r>
      <w:r w:rsidR="00352ED3">
        <w:rPr>
          <w:rFonts w:cs="Arial"/>
          <w:bCs/>
          <w:szCs w:val="26"/>
          <w:lang w:eastAsia="en-AU"/>
        </w:rPr>
        <w:fldChar w:fldCharType="begin"/>
      </w:r>
      <w:r w:rsidR="00352ED3">
        <w:rPr>
          <w:rFonts w:cs="Arial"/>
          <w:bCs/>
          <w:szCs w:val="26"/>
          <w:lang w:eastAsia="en-AU"/>
        </w:rPr>
        <w:instrText xml:space="preserve"> REF _Ref506916130 \w \h </w:instrText>
      </w:r>
      <w:r w:rsidR="00352ED3">
        <w:rPr>
          <w:rFonts w:cs="Arial"/>
          <w:bCs/>
          <w:szCs w:val="26"/>
          <w:lang w:eastAsia="en-AU"/>
        </w:rPr>
      </w:r>
      <w:r w:rsidR="00352ED3">
        <w:rPr>
          <w:rFonts w:cs="Arial"/>
          <w:bCs/>
          <w:szCs w:val="26"/>
          <w:lang w:eastAsia="en-AU"/>
        </w:rPr>
        <w:fldChar w:fldCharType="separate"/>
      </w:r>
      <w:r w:rsidR="00244644">
        <w:rPr>
          <w:rFonts w:cs="Arial"/>
          <w:bCs/>
          <w:szCs w:val="26"/>
          <w:lang w:eastAsia="en-AU"/>
        </w:rPr>
        <w:t>5.6(d)(ii)</w:t>
      </w:r>
      <w:r w:rsidR="00352ED3">
        <w:rPr>
          <w:rFonts w:cs="Arial"/>
          <w:bCs/>
          <w:szCs w:val="26"/>
          <w:lang w:eastAsia="en-AU"/>
        </w:rPr>
        <w:fldChar w:fldCharType="end"/>
      </w:r>
      <w:r w:rsidRPr="00366764">
        <w:rPr>
          <w:rFonts w:cs="Arial"/>
          <w:bCs/>
          <w:szCs w:val="26"/>
          <w:lang w:eastAsia="en-AU"/>
        </w:rPr>
        <w:t>;</w:t>
      </w:r>
    </w:p>
    <w:p w:rsidR="00366764" w:rsidRPr="00366764" w:rsidRDefault="00366764" w:rsidP="00366764">
      <w:pPr>
        <w:numPr>
          <w:ilvl w:val="2"/>
          <w:numId w:val="3"/>
        </w:numPr>
        <w:outlineLvl w:val="2"/>
        <w:rPr>
          <w:rFonts w:cs="Arial"/>
          <w:bCs/>
          <w:szCs w:val="26"/>
          <w:lang w:eastAsia="en-AU"/>
        </w:rPr>
      </w:pPr>
      <w:r w:rsidRPr="00366764">
        <w:rPr>
          <w:rFonts w:cs="Arial"/>
          <w:bCs/>
          <w:szCs w:val="26"/>
          <w:lang w:eastAsia="en-AU"/>
        </w:rPr>
        <w:t>clause</w:t>
      </w:r>
      <w:r>
        <w:rPr>
          <w:rFonts w:cs="Arial"/>
          <w:bCs/>
          <w:szCs w:val="26"/>
          <w:lang w:eastAsia="en-AU"/>
        </w:rPr>
        <w:t xml:space="preserve"> </w:t>
      </w:r>
      <w:r>
        <w:rPr>
          <w:rFonts w:cs="Arial"/>
          <w:bCs/>
          <w:szCs w:val="26"/>
          <w:lang w:eastAsia="en-AU"/>
        </w:rPr>
        <w:fldChar w:fldCharType="begin"/>
      </w:r>
      <w:r>
        <w:rPr>
          <w:rFonts w:cs="Arial"/>
          <w:bCs/>
          <w:szCs w:val="26"/>
          <w:lang w:eastAsia="en-AU"/>
        </w:rPr>
        <w:instrText xml:space="preserve"> REF _Ref494277479 \w \h </w:instrText>
      </w:r>
      <w:r>
        <w:rPr>
          <w:rFonts w:cs="Arial"/>
          <w:bCs/>
          <w:szCs w:val="26"/>
          <w:lang w:eastAsia="en-AU"/>
        </w:rPr>
      </w:r>
      <w:r>
        <w:rPr>
          <w:rFonts w:cs="Arial"/>
          <w:bCs/>
          <w:szCs w:val="26"/>
          <w:lang w:eastAsia="en-AU"/>
        </w:rPr>
        <w:fldChar w:fldCharType="separate"/>
      </w:r>
      <w:r w:rsidR="00244644">
        <w:rPr>
          <w:rFonts w:cs="Arial"/>
          <w:bCs/>
          <w:szCs w:val="26"/>
          <w:lang w:eastAsia="en-AU"/>
        </w:rPr>
        <w:t>6.2(c)</w:t>
      </w:r>
      <w:r>
        <w:rPr>
          <w:rFonts w:cs="Arial"/>
          <w:bCs/>
          <w:szCs w:val="26"/>
          <w:lang w:eastAsia="en-AU"/>
        </w:rPr>
        <w:fldChar w:fldCharType="end"/>
      </w:r>
      <w:r w:rsidRPr="00366764">
        <w:rPr>
          <w:rFonts w:cs="Arial"/>
          <w:bCs/>
          <w:szCs w:val="26"/>
          <w:lang w:eastAsia="en-AU"/>
        </w:rPr>
        <w:t>;</w:t>
      </w:r>
    </w:p>
    <w:p w:rsidR="00366764" w:rsidRPr="00366764" w:rsidRDefault="00366764" w:rsidP="00366764">
      <w:pPr>
        <w:numPr>
          <w:ilvl w:val="2"/>
          <w:numId w:val="3"/>
        </w:numPr>
        <w:outlineLvl w:val="2"/>
        <w:rPr>
          <w:rFonts w:cs="Arial"/>
          <w:bCs/>
          <w:szCs w:val="26"/>
          <w:lang w:eastAsia="en-AU"/>
        </w:rPr>
      </w:pPr>
      <w:bookmarkStart w:id="436" w:name="_Ref500076246"/>
      <w:r w:rsidRPr="00366764">
        <w:rPr>
          <w:rFonts w:cs="Arial"/>
          <w:bCs/>
          <w:szCs w:val="26"/>
          <w:lang w:eastAsia="en-AU"/>
        </w:rPr>
        <w:t>clause</w:t>
      </w:r>
      <w:r>
        <w:rPr>
          <w:rFonts w:cs="Arial"/>
          <w:bCs/>
          <w:szCs w:val="26"/>
          <w:lang w:eastAsia="en-AU"/>
        </w:rPr>
        <w:t xml:space="preserve"> </w:t>
      </w:r>
      <w:r>
        <w:rPr>
          <w:rFonts w:cs="Arial"/>
          <w:bCs/>
          <w:szCs w:val="26"/>
          <w:lang w:eastAsia="en-AU"/>
        </w:rPr>
        <w:fldChar w:fldCharType="begin"/>
      </w:r>
      <w:r>
        <w:rPr>
          <w:rFonts w:cs="Arial"/>
          <w:bCs/>
          <w:szCs w:val="26"/>
          <w:lang w:eastAsia="en-AU"/>
        </w:rPr>
        <w:instrText xml:space="preserve"> REF _Ref474144906 \w \h </w:instrText>
      </w:r>
      <w:r>
        <w:rPr>
          <w:rFonts w:cs="Arial"/>
          <w:bCs/>
          <w:szCs w:val="26"/>
          <w:lang w:eastAsia="en-AU"/>
        </w:rPr>
      </w:r>
      <w:r>
        <w:rPr>
          <w:rFonts w:cs="Arial"/>
          <w:bCs/>
          <w:szCs w:val="26"/>
          <w:lang w:eastAsia="en-AU"/>
        </w:rPr>
        <w:fldChar w:fldCharType="separate"/>
      </w:r>
      <w:r w:rsidR="00244644">
        <w:rPr>
          <w:rFonts w:cs="Arial"/>
          <w:bCs/>
          <w:szCs w:val="26"/>
          <w:lang w:eastAsia="en-AU"/>
        </w:rPr>
        <w:t>32</w:t>
      </w:r>
      <w:r>
        <w:rPr>
          <w:rFonts w:cs="Arial"/>
          <w:bCs/>
          <w:szCs w:val="26"/>
          <w:lang w:eastAsia="en-AU"/>
        </w:rPr>
        <w:fldChar w:fldCharType="end"/>
      </w:r>
      <w:r w:rsidRPr="00366764">
        <w:rPr>
          <w:rFonts w:cs="Arial"/>
          <w:bCs/>
          <w:szCs w:val="26"/>
          <w:lang w:eastAsia="en-AU"/>
        </w:rPr>
        <w:t>;</w:t>
      </w:r>
      <w:bookmarkEnd w:id="436"/>
      <w:r w:rsidRPr="00366764">
        <w:rPr>
          <w:rFonts w:cs="Arial"/>
          <w:bCs/>
          <w:szCs w:val="26"/>
          <w:lang w:eastAsia="en-AU"/>
        </w:rPr>
        <w:t xml:space="preserve"> and</w:t>
      </w:r>
    </w:p>
    <w:p w:rsidR="00366764" w:rsidRPr="00366764" w:rsidRDefault="00366764" w:rsidP="00366764">
      <w:pPr>
        <w:numPr>
          <w:ilvl w:val="2"/>
          <w:numId w:val="3"/>
        </w:numPr>
        <w:outlineLvl w:val="2"/>
        <w:rPr>
          <w:rFonts w:cs="Arial"/>
          <w:bCs/>
          <w:szCs w:val="26"/>
          <w:lang w:eastAsia="en-AU"/>
        </w:rPr>
      </w:pPr>
      <w:bookmarkStart w:id="437" w:name="_Ref500135319"/>
      <w:r w:rsidRPr="00366764">
        <w:rPr>
          <w:rFonts w:cs="Arial"/>
          <w:bCs/>
          <w:szCs w:val="26"/>
          <w:lang w:eastAsia="en-AU"/>
        </w:rPr>
        <w:t xml:space="preserve">clause </w:t>
      </w:r>
      <w:r>
        <w:rPr>
          <w:rFonts w:cs="Arial"/>
          <w:bCs/>
          <w:szCs w:val="26"/>
          <w:lang w:eastAsia="en-AU"/>
        </w:rPr>
        <w:fldChar w:fldCharType="begin"/>
      </w:r>
      <w:r>
        <w:rPr>
          <w:rFonts w:cs="Arial"/>
          <w:bCs/>
          <w:szCs w:val="26"/>
          <w:lang w:eastAsia="en-AU"/>
        </w:rPr>
        <w:instrText xml:space="preserve"> REF _Ref501617627 \w \h </w:instrText>
      </w:r>
      <w:r>
        <w:rPr>
          <w:rFonts w:cs="Arial"/>
          <w:bCs/>
          <w:szCs w:val="26"/>
          <w:lang w:eastAsia="en-AU"/>
        </w:rPr>
      </w:r>
      <w:r>
        <w:rPr>
          <w:rFonts w:cs="Arial"/>
          <w:bCs/>
          <w:szCs w:val="26"/>
          <w:lang w:eastAsia="en-AU"/>
        </w:rPr>
        <w:fldChar w:fldCharType="separate"/>
      </w:r>
      <w:r w:rsidR="00244644">
        <w:rPr>
          <w:rFonts w:cs="Arial"/>
          <w:bCs/>
          <w:szCs w:val="26"/>
          <w:lang w:eastAsia="en-AU"/>
        </w:rPr>
        <w:t>45.5</w:t>
      </w:r>
      <w:r>
        <w:rPr>
          <w:rFonts w:cs="Arial"/>
          <w:bCs/>
          <w:szCs w:val="26"/>
          <w:lang w:eastAsia="en-AU"/>
        </w:rPr>
        <w:fldChar w:fldCharType="end"/>
      </w:r>
      <w:r w:rsidRPr="00366764">
        <w:rPr>
          <w:rFonts w:cs="Arial"/>
          <w:bCs/>
          <w:szCs w:val="26"/>
          <w:lang w:eastAsia="en-AU"/>
        </w:rPr>
        <w:t xml:space="preserve"> in respect of Intervening Events only,</w:t>
      </w:r>
      <w:bookmarkEnd w:id="437"/>
    </w:p>
    <w:p w:rsidR="00366764" w:rsidRPr="00366764" w:rsidRDefault="00366764" w:rsidP="00366764">
      <w:pPr>
        <w:tabs>
          <w:tab w:val="num" w:pos="964"/>
        </w:tabs>
        <w:ind w:left="964"/>
      </w:pPr>
      <w:r w:rsidRPr="00366764">
        <w:t xml:space="preserve">a reference to "prevent" or any form of that term includes preventing the relevant party from being able to perform the relevant obligations to which each of the definitions or clauses referred to in paragraphs </w:t>
      </w:r>
      <w:r>
        <w:fldChar w:fldCharType="begin"/>
      </w:r>
      <w:r>
        <w:instrText xml:space="preserve"> REF _Ref500076207 \r \h </w:instrText>
      </w:r>
      <w:r>
        <w:fldChar w:fldCharType="separate"/>
      </w:r>
      <w:r w:rsidR="00244644">
        <w:t>(a)</w:t>
      </w:r>
      <w:r>
        <w:fldChar w:fldCharType="end"/>
      </w:r>
      <w:r w:rsidRPr="00366764">
        <w:t xml:space="preserve"> to </w:t>
      </w:r>
      <w:r>
        <w:fldChar w:fldCharType="begin"/>
      </w:r>
      <w:r>
        <w:instrText xml:space="preserve"> REF _Ref500135319 \r \h </w:instrText>
      </w:r>
      <w:r>
        <w:fldChar w:fldCharType="separate"/>
      </w:r>
      <w:r w:rsidR="00244644">
        <w:t>(f)</w:t>
      </w:r>
      <w:r>
        <w:fldChar w:fldCharType="end"/>
      </w:r>
      <w:r w:rsidRPr="00366764">
        <w:t xml:space="preserve"> above relate within the relevant timeframes (if any) specified in this Deed.</w:t>
      </w:r>
    </w:p>
    <w:p w:rsidR="008A2DB6" w:rsidRPr="00F87546" w:rsidRDefault="008A2DB6" w:rsidP="00E12516">
      <w:r w:rsidRPr="00F87546">
        <w:br w:type="page"/>
      </w:r>
    </w:p>
    <w:p w:rsidR="00E0404A" w:rsidRPr="00BC5684" w:rsidRDefault="00DB340D" w:rsidP="00030F7B">
      <w:pPr>
        <w:pStyle w:val="Heading9"/>
      </w:pPr>
      <w:bookmarkStart w:id="438" w:name="_Toc507720412"/>
      <w:r w:rsidRPr="00030F7B">
        <w:lastRenderedPageBreak/>
        <w:t xml:space="preserve">PART </w:t>
      </w:r>
      <w:r w:rsidR="00E559A6" w:rsidRPr="00030F7B">
        <w:t>B</w:t>
      </w:r>
      <w:r w:rsidR="001D31E5">
        <w:t xml:space="preserve"> </w:t>
      </w:r>
      <w:r w:rsidRPr="00030F7B">
        <w:t>- PROJECT COMMENCEMENT AND TERM</w:t>
      </w:r>
      <w:bookmarkStart w:id="439" w:name="_Toc459208221"/>
      <w:bookmarkEnd w:id="432"/>
      <w:bookmarkEnd w:id="438"/>
      <w:bookmarkEnd w:id="439"/>
    </w:p>
    <w:p w:rsidR="003E4491" w:rsidRDefault="003E4491" w:rsidP="00584693">
      <w:pPr>
        <w:pStyle w:val="Heading1"/>
        <w:tabs>
          <w:tab w:val="clear" w:pos="964"/>
          <w:tab w:val="num" w:pos="0"/>
        </w:tabs>
      </w:pPr>
      <w:bookmarkStart w:id="440" w:name="_Ref84253961"/>
      <w:bookmarkStart w:id="441" w:name="_Toc88472236"/>
      <w:bookmarkStart w:id="442" w:name="_Toc118116445"/>
      <w:bookmarkStart w:id="443" w:name="_Ref213666419"/>
      <w:bookmarkStart w:id="444" w:name="_Ref213666946"/>
      <w:bookmarkStart w:id="445" w:name="_Toc460936255"/>
      <w:bookmarkStart w:id="446" w:name="_Toc507720413"/>
      <w:bookmarkStart w:id="447" w:name="_Toc52800174"/>
      <w:r w:rsidRPr="006B4CAD">
        <w:t>Conditions Precedent</w:t>
      </w:r>
      <w:bookmarkEnd w:id="440"/>
      <w:bookmarkEnd w:id="441"/>
      <w:bookmarkEnd w:id="442"/>
      <w:bookmarkEnd w:id="443"/>
      <w:bookmarkEnd w:id="444"/>
      <w:bookmarkEnd w:id="445"/>
      <w:bookmarkEnd w:id="446"/>
    </w:p>
    <w:p w:rsidR="003E4491" w:rsidRPr="006B4CAD" w:rsidRDefault="003E4491" w:rsidP="00584693">
      <w:pPr>
        <w:pStyle w:val="Heading2"/>
        <w:tabs>
          <w:tab w:val="clear" w:pos="964"/>
          <w:tab w:val="num" w:pos="0"/>
        </w:tabs>
      </w:pPr>
      <w:bookmarkStart w:id="448" w:name="_Toc462319433"/>
      <w:bookmarkStart w:id="449" w:name="_Toc462323034"/>
      <w:bookmarkStart w:id="450" w:name="_Toc462343006"/>
      <w:bookmarkStart w:id="451" w:name="_Toc462410967"/>
      <w:bookmarkStart w:id="452" w:name="_Toc462411470"/>
      <w:bookmarkStart w:id="453" w:name="_Toc462412721"/>
      <w:bookmarkStart w:id="454" w:name="_Ref358360640"/>
      <w:bookmarkStart w:id="455" w:name="_Toc358829687"/>
      <w:bookmarkStart w:id="456" w:name="_Ref414435207"/>
      <w:bookmarkStart w:id="457" w:name="_Toc460936256"/>
      <w:bookmarkStart w:id="458" w:name="_Ref461110512"/>
      <w:bookmarkStart w:id="459" w:name="_Ref462213839"/>
      <w:bookmarkStart w:id="460" w:name="_Toc507720414"/>
      <w:bookmarkStart w:id="461" w:name="_Toc118116450"/>
      <w:bookmarkStart w:id="462" w:name="_Ref228163202"/>
      <w:bookmarkStart w:id="463" w:name="_Ref231042963"/>
      <w:bookmarkStart w:id="464" w:name="_Ref233947985"/>
      <w:bookmarkEnd w:id="448"/>
      <w:bookmarkEnd w:id="449"/>
      <w:bookmarkEnd w:id="450"/>
      <w:bookmarkEnd w:id="451"/>
      <w:bookmarkEnd w:id="452"/>
      <w:bookmarkEnd w:id="453"/>
      <w:r>
        <w:t>Commencement</w:t>
      </w:r>
      <w:bookmarkEnd w:id="454"/>
      <w:bookmarkEnd w:id="455"/>
      <w:r>
        <w:t xml:space="preserve"> </w:t>
      </w:r>
      <w:r w:rsidR="00BF2FA9">
        <w:t>of obligations</w:t>
      </w:r>
      <w:bookmarkEnd w:id="456"/>
      <w:bookmarkEnd w:id="457"/>
      <w:bookmarkEnd w:id="458"/>
      <w:bookmarkEnd w:id="459"/>
      <w:bookmarkEnd w:id="460"/>
    </w:p>
    <w:p w:rsidR="00EC6E56" w:rsidRPr="00084941" w:rsidRDefault="00EC6E56" w:rsidP="00FC0CF8">
      <w:pPr>
        <w:pStyle w:val="IndentParaLevel1"/>
        <w:keepNext/>
      </w:pPr>
      <w:r w:rsidRPr="007749EC">
        <w:rPr>
          <w:b/>
          <w:i/>
          <w:highlight w:val="yellow"/>
        </w:rPr>
        <w:t>[</w:t>
      </w:r>
      <w:r w:rsidRPr="007C53A8">
        <w:rPr>
          <w:b/>
          <w:i/>
          <w:highlight w:val="yellow"/>
        </w:rPr>
        <w:t>Note: clauses commencing on the date of this Deed to be confirmed</w:t>
      </w:r>
      <w:r w:rsidR="007E0472" w:rsidRPr="00667660">
        <w:rPr>
          <w:b/>
          <w:i/>
          <w:highlight w:val="yellow"/>
        </w:rPr>
        <w:t xml:space="preserve"> once Deed is settled</w:t>
      </w:r>
      <w:r w:rsidRPr="008D262B">
        <w:rPr>
          <w:b/>
          <w:i/>
          <w:highlight w:val="yellow"/>
        </w:rPr>
        <w:t>.</w:t>
      </w:r>
      <w:r w:rsidRPr="007749EC">
        <w:rPr>
          <w:b/>
          <w:i/>
          <w:highlight w:val="yellow"/>
        </w:rPr>
        <w:t>]</w:t>
      </w:r>
    </w:p>
    <w:p w:rsidR="007C6A58" w:rsidRPr="007572E2" w:rsidRDefault="00AD4E2B" w:rsidP="00FC0CF8">
      <w:pPr>
        <w:pStyle w:val="IndentParaLevel1"/>
        <w:keepNext/>
      </w:pPr>
      <w:r>
        <w:t>T</w:t>
      </w:r>
      <w:r w:rsidR="007C6A58">
        <w:t xml:space="preserve">his </w:t>
      </w:r>
      <w:r w:rsidR="00BD4D6D" w:rsidRPr="007572E2">
        <w:t xml:space="preserve">Deed </w:t>
      </w:r>
      <w:r w:rsidR="007C6A58" w:rsidRPr="007572E2">
        <w:t xml:space="preserve">will not </w:t>
      </w:r>
      <w:r w:rsidR="000552E1" w:rsidRPr="007572E2">
        <w:t xml:space="preserve">automatically </w:t>
      </w:r>
      <w:r w:rsidR="007C6A58" w:rsidRPr="007572E2">
        <w:t xml:space="preserve">commence until </w:t>
      </w:r>
      <w:r w:rsidR="000552E1" w:rsidRPr="007572E2">
        <w:t xml:space="preserve">the date </w:t>
      </w:r>
      <w:r w:rsidR="00887EB4">
        <w:t xml:space="preserve">set out in the State's notice under clause </w:t>
      </w:r>
      <w:r w:rsidR="00887EB4">
        <w:fldChar w:fldCharType="begin"/>
      </w:r>
      <w:r w:rsidR="00887EB4">
        <w:instrText xml:space="preserve"> REF _Ref249359965 \r \h </w:instrText>
      </w:r>
      <w:r w:rsidR="00887EB4">
        <w:fldChar w:fldCharType="separate"/>
      </w:r>
      <w:r w:rsidR="00244644">
        <w:t>3.2(d)</w:t>
      </w:r>
      <w:r w:rsidR="00887EB4">
        <w:fldChar w:fldCharType="end"/>
      </w:r>
      <w:r w:rsidR="00887EB4">
        <w:t xml:space="preserve"> as being the date </w:t>
      </w:r>
      <w:r w:rsidR="000552E1" w:rsidRPr="007572E2">
        <w:t>on which the last</w:t>
      </w:r>
      <w:r w:rsidR="00BC1472" w:rsidRPr="007572E2">
        <w:t xml:space="preserve"> Condition Precedent has </w:t>
      </w:r>
      <w:r w:rsidR="007C6A58" w:rsidRPr="007572E2">
        <w:t xml:space="preserve">been satisfied (or waived </w:t>
      </w:r>
      <w:r w:rsidR="00403B06" w:rsidRPr="007572E2">
        <w:t>under</w:t>
      </w:r>
      <w:r w:rsidR="007C6A58" w:rsidRPr="007572E2">
        <w:t xml:space="preserve"> </w:t>
      </w:r>
      <w:r w:rsidR="00EB1F34" w:rsidRPr="00EA7F09">
        <w:t xml:space="preserve">clause </w:t>
      </w:r>
      <w:r w:rsidR="00EB1F34" w:rsidRPr="00512810">
        <w:fldChar w:fldCharType="begin"/>
      </w:r>
      <w:r w:rsidR="00EB1F34" w:rsidRPr="00EA7F09">
        <w:instrText xml:space="preserve"> REF _Ref465243873 \w \h </w:instrText>
      </w:r>
      <w:r w:rsidR="00EB1F34">
        <w:instrText xml:space="preserve"> \* MERGEFORMAT </w:instrText>
      </w:r>
      <w:r w:rsidR="00EB1F34" w:rsidRPr="00512810">
        <w:fldChar w:fldCharType="separate"/>
      </w:r>
      <w:r w:rsidR="00244644">
        <w:t>3.3(b)</w:t>
      </w:r>
      <w:r w:rsidR="00EB1F34" w:rsidRPr="00512810">
        <w:fldChar w:fldCharType="end"/>
      </w:r>
      <w:r w:rsidRPr="007572E2">
        <w:t>), except for the provisions contained in:</w:t>
      </w:r>
    </w:p>
    <w:p w:rsidR="003E4491" w:rsidRPr="007572E2" w:rsidRDefault="003E4491" w:rsidP="00584693">
      <w:pPr>
        <w:pStyle w:val="Heading3"/>
        <w:tabs>
          <w:tab w:val="num" w:pos="964"/>
        </w:tabs>
      </w:pPr>
      <w:r w:rsidRPr="007572E2">
        <w:t xml:space="preserve">clause </w:t>
      </w:r>
      <w:r w:rsidRPr="00512810">
        <w:fldChar w:fldCharType="begin"/>
      </w:r>
      <w:r w:rsidRPr="007572E2">
        <w:instrText xml:space="preserve"> REF _Ref210192379 \r \h  \* MERGEFORMAT </w:instrText>
      </w:r>
      <w:r w:rsidRPr="00512810">
        <w:fldChar w:fldCharType="separate"/>
      </w:r>
      <w:r w:rsidR="00244644">
        <w:t>1</w:t>
      </w:r>
      <w:r w:rsidRPr="00512810">
        <w:fldChar w:fldCharType="end"/>
      </w:r>
      <w:r w:rsidRPr="007572E2">
        <w:t xml:space="preserve"> (Definitions);</w:t>
      </w:r>
    </w:p>
    <w:p w:rsidR="00467CA2" w:rsidRDefault="00467CA2" w:rsidP="00584693">
      <w:pPr>
        <w:pStyle w:val="Heading3"/>
        <w:tabs>
          <w:tab w:val="num" w:pos="964"/>
        </w:tabs>
      </w:pPr>
      <w:r>
        <w:t xml:space="preserve">clause </w:t>
      </w:r>
      <w:r>
        <w:fldChar w:fldCharType="begin"/>
      </w:r>
      <w:r>
        <w:instrText xml:space="preserve"> REF _Ref399244896 \w \h </w:instrText>
      </w:r>
      <w:r>
        <w:fldChar w:fldCharType="separate"/>
      </w:r>
      <w:r w:rsidR="00244644">
        <w:t>2.1</w:t>
      </w:r>
      <w:r>
        <w:fldChar w:fldCharType="end"/>
      </w:r>
      <w:r>
        <w:t xml:space="preserve"> (Interpretation);</w:t>
      </w:r>
    </w:p>
    <w:p w:rsidR="00AD235F" w:rsidRDefault="00AD235F" w:rsidP="00584693">
      <w:pPr>
        <w:pStyle w:val="Heading3"/>
        <w:tabs>
          <w:tab w:val="num" w:pos="964"/>
        </w:tabs>
      </w:pPr>
      <w:r>
        <w:t xml:space="preserve">clause </w:t>
      </w:r>
      <w:r>
        <w:fldChar w:fldCharType="begin"/>
      </w:r>
      <w:r>
        <w:instrText xml:space="preserve"> REF _Ref461630999 \r \h </w:instrText>
      </w:r>
      <w:r>
        <w:fldChar w:fldCharType="separate"/>
      </w:r>
      <w:r w:rsidR="00244644">
        <w:t>2.2</w:t>
      </w:r>
      <w:r>
        <w:fldChar w:fldCharType="end"/>
      </w:r>
      <w:r>
        <w:t xml:space="preserve"> (Composition of this Deed);</w:t>
      </w:r>
    </w:p>
    <w:p w:rsidR="00062F04" w:rsidRDefault="00062F04" w:rsidP="00062F04">
      <w:pPr>
        <w:pStyle w:val="Heading3"/>
      </w:pPr>
      <w:r>
        <w:t xml:space="preserve">clause </w:t>
      </w:r>
      <w:r>
        <w:fldChar w:fldCharType="begin"/>
      </w:r>
      <w:r>
        <w:instrText xml:space="preserve"> REF _Ref485110260 \r \h </w:instrText>
      </w:r>
      <w:r>
        <w:fldChar w:fldCharType="separate"/>
      </w:r>
      <w:r w:rsidR="00244644">
        <w:t>2.3</w:t>
      </w:r>
      <w:r>
        <w:fldChar w:fldCharType="end"/>
      </w:r>
      <w:r>
        <w:t xml:space="preserve"> (Order of Precedence);</w:t>
      </w:r>
    </w:p>
    <w:p w:rsidR="00062F04" w:rsidRDefault="00062F04" w:rsidP="00062F04">
      <w:pPr>
        <w:pStyle w:val="Heading3"/>
      </w:pPr>
      <w:r>
        <w:t xml:space="preserve">clause </w:t>
      </w:r>
      <w:r>
        <w:fldChar w:fldCharType="begin"/>
      </w:r>
      <w:r>
        <w:instrText xml:space="preserve"> REF _Ref485110298 \r \h </w:instrText>
      </w:r>
      <w:r>
        <w:fldChar w:fldCharType="separate"/>
      </w:r>
      <w:r w:rsidR="00244644">
        <w:t>2.4</w:t>
      </w:r>
      <w:r>
        <w:fldChar w:fldCharType="end"/>
      </w:r>
      <w:r>
        <w:t xml:space="preserve"> (Inconsistency between State Project Documents);</w:t>
      </w:r>
    </w:p>
    <w:p w:rsidR="00062F04" w:rsidRDefault="00062F04" w:rsidP="00062F04">
      <w:pPr>
        <w:pStyle w:val="Heading3"/>
      </w:pPr>
      <w:r>
        <w:t xml:space="preserve">clause </w:t>
      </w:r>
      <w:r>
        <w:fldChar w:fldCharType="begin"/>
      </w:r>
      <w:r>
        <w:instrText xml:space="preserve"> REF _Ref459105563 \r \h </w:instrText>
      </w:r>
      <w:r>
        <w:fldChar w:fldCharType="separate"/>
      </w:r>
      <w:r w:rsidR="00244644">
        <w:t>2.6</w:t>
      </w:r>
      <w:r>
        <w:fldChar w:fldCharType="end"/>
      </w:r>
      <w:r>
        <w:t xml:space="preserve"> (Resolution of inconsistency, ambiguity or discrepancy);</w:t>
      </w:r>
    </w:p>
    <w:p w:rsidR="00AD235F" w:rsidRDefault="00AD235F" w:rsidP="00062F04">
      <w:pPr>
        <w:pStyle w:val="Heading3"/>
      </w:pPr>
      <w:r>
        <w:t xml:space="preserve">clause </w:t>
      </w:r>
      <w:r>
        <w:fldChar w:fldCharType="begin"/>
      </w:r>
      <w:r>
        <w:instrText xml:space="preserve"> REF _Ref501617782 \w \h </w:instrText>
      </w:r>
      <w:r>
        <w:fldChar w:fldCharType="separate"/>
      </w:r>
      <w:r w:rsidR="00244644">
        <w:t>2.11</w:t>
      </w:r>
      <w:r>
        <w:fldChar w:fldCharType="end"/>
      </w:r>
      <w:r>
        <w:t xml:space="preserve"> (Action without delay);</w:t>
      </w:r>
    </w:p>
    <w:p w:rsidR="00062F04" w:rsidRPr="00E750BA" w:rsidRDefault="00062F04" w:rsidP="00062F04">
      <w:pPr>
        <w:pStyle w:val="Heading3"/>
      </w:pPr>
      <w:r>
        <w:t xml:space="preserve">clause </w:t>
      </w:r>
      <w:r>
        <w:fldChar w:fldCharType="begin"/>
      </w:r>
      <w:r>
        <w:instrText xml:space="preserve"> REF _Ref485110319 \r \h </w:instrText>
      </w:r>
      <w:r>
        <w:fldChar w:fldCharType="separate"/>
      </w:r>
      <w:r w:rsidR="00244644">
        <w:t>2.12</w:t>
      </w:r>
      <w:r>
        <w:fldChar w:fldCharType="end"/>
      </w:r>
      <w:r>
        <w:t xml:space="preserve"> (Provisions limiting or excluding Liability, rights or obligations);</w:t>
      </w:r>
    </w:p>
    <w:p w:rsidR="003E4491" w:rsidRDefault="003E4491" w:rsidP="00584693">
      <w:pPr>
        <w:pStyle w:val="Heading3"/>
        <w:tabs>
          <w:tab w:val="num" w:pos="964"/>
        </w:tabs>
      </w:pPr>
      <w:r>
        <w:t xml:space="preserve">clause </w:t>
      </w:r>
      <w:r>
        <w:fldChar w:fldCharType="begin"/>
      </w:r>
      <w:r>
        <w:instrText xml:space="preserve"> REF _Ref371162766 \n \h </w:instrText>
      </w:r>
      <w:r w:rsidR="00776D10">
        <w:instrText xml:space="preserve"> \* MERGEFORMAT </w:instrText>
      </w:r>
      <w:r>
        <w:fldChar w:fldCharType="separate"/>
      </w:r>
      <w:r w:rsidR="00244644">
        <w:t>2.14</w:t>
      </w:r>
      <w:r>
        <w:fldChar w:fldCharType="end"/>
      </w:r>
      <w:r>
        <w:t xml:space="preserve"> (Relationship of the parties);</w:t>
      </w:r>
    </w:p>
    <w:p w:rsidR="00C316B5" w:rsidRDefault="00C316B5" w:rsidP="00584693">
      <w:pPr>
        <w:pStyle w:val="Heading3"/>
        <w:tabs>
          <w:tab w:val="num" w:pos="964"/>
        </w:tabs>
      </w:pPr>
      <w:r>
        <w:t xml:space="preserve">clause </w:t>
      </w:r>
      <w:r>
        <w:fldChar w:fldCharType="begin"/>
      </w:r>
      <w:r>
        <w:instrText xml:space="preserve"> REF _Ref371162812 \w \h </w:instrText>
      </w:r>
      <w:r>
        <w:fldChar w:fldCharType="separate"/>
      </w:r>
      <w:r w:rsidR="00244644">
        <w:t>2.15</w:t>
      </w:r>
      <w:r>
        <w:fldChar w:fldCharType="end"/>
      </w:r>
      <w:r>
        <w:t xml:space="preserve"> (</w:t>
      </w:r>
      <w:r w:rsidR="006545F8">
        <w:t>State</w:t>
      </w:r>
      <w:r>
        <w:t>'s rights, duties and functions);</w:t>
      </w:r>
    </w:p>
    <w:p w:rsidR="00C316B5" w:rsidRDefault="00C316B5" w:rsidP="00584693">
      <w:pPr>
        <w:pStyle w:val="Heading3"/>
        <w:tabs>
          <w:tab w:val="num" w:pos="964"/>
        </w:tabs>
      </w:pPr>
      <w:r>
        <w:t xml:space="preserve">clause </w:t>
      </w:r>
      <w:r>
        <w:fldChar w:fldCharType="begin"/>
      </w:r>
      <w:r>
        <w:instrText xml:space="preserve"> REF _Ref408392394 \w \h </w:instrText>
      </w:r>
      <w:r>
        <w:fldChar w:fldCharType="separate"/>
      </w:r>
      <w:r w:rsidR="00244644">
        <w:t>2.16</w:t>
      </w:r>
      <w:r>
        <w:fldChar w:fldCharType="end"/>
      </w:r>
      <w:r>
        <w:t xml:space="preserve"> (Reasonable endeavours of </w:t>
      </w:r>
      <w:r w:rsidR="006545F8">
        <w:t>State</w:t>
      </w:r>
      <w:r>
        <w:t>);</w:t>
      </w:r>
    </w:p>
    <w:p w:rsidR="00DC5827" w:rsidRDefault="00DC5827" w:rsidP="00584693">
      <w:pPr>
        <w:pStyle w:val="Heading3"/>
        <w:tabs>
          <w:tab w:val="num" w:pos="964"/>
        </w:tabs>
      </w:pPr>
      <w:r>
        <w:t xml:space="preserve">clause </w:t>
      </w:r>
      <w:r>
        <w:fldChar w:fldCharType="begin"/>
      </w:r>
      <w:r>
        <w:instrText xml:space="preserve"> REF _Ref449540508 \r \h </w:instrText>
      </w:r>
      <w:r>
        <w:fldChar w:fldCharType="separate"/>
      </w:r>
      <w:r w:rsidR="00244644">
        <w:t>2.18</w:t>
      </w:r>
      <w:r>
        <w:fldChar w:fldCharType="end"/>
      </w:r>
      <w:r>
        <w:t xml:space="preserve"> (Final and binding);</w:t>
      </w:r>
    </w:p>
    <w:p w:rsidR="00AD235F" w:rsidRDefault="00AD235F" w:rsidP="00584693">
      <w:pPr>
        <w:pStyle w:val="Heading3"/>
        <w:tabs>
          <w:tab w:val="num" w:pos="964"/>
        </w:tabs>
      </w:pPr>
      <w:r>
        <w:t xml:space="preserve">clause </w:t>
      </w:r>
      <w:r>
        <w:fldChar w:fldCharType="begin"/>
      </w:r>
      <w:r>
        <w:instrText xml:space="preserve"> REF _Ref462173908 \w \h </w:instrText>
      </w:r>
      <w:r>
        <w:fldChar w:fldCharType="separate"/>
      </w:r>
      <w:r w:rsidR="00244644">
        <w:t>2.20</w:t>
      </w:r>
      <w:r>
        <w:fldChar w:fldCharType="end"/>
      </w:r>
      <w:r>
        <w:t xml:space="preserve"> (Proportionate liability);</w:t>
      </w:r>
    </w:p>
    <w:p w:rsidR="003E4491" w:rsidRDefault="003E4491" w:rsidP="00584693">
      <w:pPr>
        <w:pStyle w:val="Heading3"/>
        <w:tabs>
          <w:tab w:val="num" w:pos="964"/>
        </w:tabs>
      </w:pPr>
      <w:r w:rsidRPr="006B4CAD">
        <w:t xml:space="preserve">this clause </w:t>
      </w:r>
      <w:r w:rsidRPr="006B4CAD">
        <w:fldChar w:fldCharType="begin"/>
      </w:r>
      <w:r w:rsidRPr="006B4CAD">
        <w:instrText xml:space="preserve"> REF _Ref213666419 \r \h  \* MERGEFORMAT </w:instrText>
      </w:r>
      <w:r w:rsidRPr="006B4CAD">
        <w:fldChar w:fldCharType="separate"/>
      </w:r>
      <w:r w:rsidR="00244644">
        <w:t>3</w:t>
      </w:r>
      <w:r w:rsidRPr="006B4CAD">
        <w:fldChar w:fldCharType="end"/>
      </w:r>
      <w:r>
        <w:t xml:space="preserve"> (Conditions Precedent)</w:t>
      </w:r>
      <w:r w:rsidRPr="006B4CAD">
        <w:t>;</w:t>
      </w:r>
    </w:p>
    <w:p w:rsidR="003E4491" w:rsidRDefault="003E4491" w:rsidP="00584693">
      <w:pPr>
        <w:pStyle w:val="Heading3"/>
        <w:tabs>
          <w:tab w:val="num" w:pos="964"/>
        </w:tabs>
      </w:pPr>
      <w:r>
        <w:t xml:space="preserve">clause </w:t>
      </w:r>
      <w:r w:rsidR="000552E1">
        <w:fldChar w:fldCharType="begin"/>
      </w:r>
      <w:r w:rsidR="000552E1">
        <w:instrText xml:space="preserve"> REF _Ref231042977 \r \h </w:instrText>
      </w:r>
      <w:r w:rsidR="000552E1">
        <w:fldChar w:fldCharType="separate"/>
      </w:r>
      <w:r w:rsidR="00244644">
        <w:t>4.1</w:t>
      </w:r>
      <w:r w:rsidR="000552E1">
        <w:fldChar w:fldCharType="end"/>
      </w:r>
      <w:r>
        <w:t xml:space="preserve"> (</w:t>
      </w:r>
      <w:r w:rsidR="00B975FD">
        <w:t xml:space="preserve">Commencement </w:t>
      </w:r>
      <w:r w:rsidR="00C622D7">
        <w:t>d</w:t>
      </w:r>
      <w:r w:rsidR="00B975FD">
        <w:t>ate</w:t>
      </w:r>
      <w:r>
        <w:t>);</w:t>
      </w:r>
    </w:p>
    <w:p w:rsidR="00C53F68" w:rsidRDefault="00C53F68" w:rsidP="00584693">
      <w:pPr>
        <w:pStyle w:val="Heading3"/>
        <w:tabs>
          <w:tab w:val="num" w:pos="964"/>
        </w:tabs>
      </w:pPr>
      <w:r>
        <w:t xml:space="preserve">clause </w:t>
      </w:r>
      <w:r w:rsidR="00B3517E">
        <w:fldChar w:fldCharType="begin"/>
      </w:r>
      <w:r w:rsidR="00B3517E">
        <w:instrText xml:space="preserve"> REF _Ref483901731 \r \h </w:instrText>
      </w:r>
      <w:r w:rsidR="00B3517E">
        <w:fldChar w:fldCharType="separate"/>
      </w:r>
      <w:r w:rsidR="00244644">
        <w:t>5.6</w:t>
      </w:r>
      <w:r w:rsidR="00B3517E">
        <w:fldChar w:fldCharType="end"/>
      </w:r>
      <w:r>
        <w:t xml:space="preserve"> </w:t>
      </w:r>
      <w:r w:rsidR="00972E13">
        <w:t>(All risks)</w:t>
      </w:r>
      <w:r w:rsidR="00B75F7E">
        <w:t>;</w:t>
      </w:r>
    </w:p>
    <w:p w:rsidR="003E4491" w:rsidRDefault="003E4491" w:rsidP="00584693">
      <w:pPr>
        <w:pStyle w:val="Heading3"/>
        <w:tabs>
          <w:tab w:val="num" w:pos="964"/>
        </w:tabs>
      </w:pPr>
      <w:r>
        <w:t xml:space="preserve">clauses </w:t>
      </w:r>
      <w:r>
        <w:fldChar w:fldCharType="begin"/>
      </w:r>
      <w:r>
        <w:instrText xml:space="preserve"> REF _Ref361328917 \w \h </w:instrText>
      </w:r>
      <w:r w:rsidR="00776D10">
        <w:instrText xml:space="preserve"> \* MERGEFORMAT </w:instrText>
      </w:r>
      <w:r>
        <w:fldChar w:fldCharType="separate"/>
      </w:r>
      <w:r w:rsidR="00244644">
        <w:t>7.2</w:t>
      </w:r>
      <w:r>
        <w:fldChar w:fldCharType="end"/>
      </w:r>
      <w:r>
        <w:t xml:space="preserve"> and </w:t>
      </w:r>
      <w:r>
        <w:fldChar w:fldCharType="begin"/>
      </w:r>
      <w:r>
        <w:instrText xml:space="preserve"> REF _Ref362879432 \w \h </w:instrText>
      </w:r>
      <w:r w:rsidR="00776D10">
        <w:instrText xml:space="preserve"> \* MERGEFORMAT </w:instrText>
      </w:r>
      <w:r>
        <w:fldChar w:fldCharType="separate"/>
      </w:r>
      <w:r w:rsidR="00244644">
        <w:t>7.3</w:t>
      </w:r>
      <w:r>
        <w:fldChar w:fldCharType="end"/>
      </w:r>
      <w:r>
        <w:t xml:space="preserve"> (Parties' representatives);</w:t>
      </w:r>
    </w:p>
    <w:p w:rsidR="00910D0F" w:rsidRDefault="00910D0F" w:rsidP="00584693">
      <w:pPr>
        <w:pStyle w:val="Heading3"/>
        <w:tabs>
          <w:tab w:val="num" w:pos="964"/>
        </w:tabs>
      </w:pPr>
      <w:r>
        <w:t>clause</w:t>
      </w:r>
      <w:r w:rsidR="006171B5">
        <w:t>s</w:t>
      </w:r>
      <w:r>
        <w:t xml:space="preserve"> </w:t>
      </w:r>
      <w:r w:rsidR="00D15F63">
        <w:fldChar w:fldCharType="begin"/>
      </w:r>
      <w:r w:rsidR="00D15F63">
        <w:instrText xml:space="preserve"> REF _Ref413250039 \w \h </w:instrText>
      </w:r>
      <w:r w:rsidR="00246E0E">
        <w:instrText xml:space="preserve"> \* MERGEFORMAT </w:instrText>
      </w:r>
      <w:r w:rsidR="00D15F63">
        <w:fldChar w:fldCharType="separate"/>
      </w:r>
      <w:r w:rsidR="00244644">
        <w:t>8.1(a)</w:t>
      </w:r>
      <w:r w:rsidR="00D15F63">
        <w:fldChar w:fldCharType="end"/>
      </w:r>
      <w:r>
        <w:t xml:space="preserve"> (Appointment of </w:t>
      </w:r>
      <w:r w:rsidR="0092476D">
        <w:t>Independent Reviewer</w:t>
      </w:r>
      <w:r>
        <w:t>);</w:t>
      </w:r>
    </w:p>
    <w:p w:rsidR="005E53F5" w:rsidRDefault="005E53F5" w:rsidP="00584693">
      <w:pPr>
        <w:pStyle w:val="Heading3"/>
        <w:tabs>
          <w:tab w:val="num" w:pos="964"/>
        </w:tabs>
      </w:pPr>
      <w:r>
        <w:t xml:space="preserve">clause </w:t>
      </w:r>
      <w:r>
        <w:fldChar w:fldCharType="begin"/>
      </w:r>
      <w:r>
        <w:instrText xml:space="preserve"> REF _Ref462245274 \w \h </w:instrText>
      </w:r>
      <w:r>
        <w:fldChar w:fldCharType="separate"/>
      </w:r>
      <w:r w:rsidR="00244644">
        <w:t>10.2</w:t>
      </w:r>
      <w:r>
        <w:fldChar w:fldCharType="end"/>
      </w:r>
      <w:r>
        <w:t xml:space="preserve"> (No State liability for review);</w:t>
      </w:r>
    </w:p>
    <w:p w:rsidR="00C555F9" w:rsidRPr="006B4CAD" w:rsidRDefault="00C555F9" w:rsidP="00584693">
      <w:pPr>
        <w:pStyle w:val="Heading3"/>
        <w:tabs>
          <w:tab w:val="num" w:pos="964"/>
        </w:tabs>
      </w:pPr>
      <w:r>
        <w:t xml:space="preserve">clause </w:t>
      </w:r>
      <w:r>
        <w:fldChar w:fldCharType="begin"/>
      </w:r>
      <w:r>
        <w:instrText xml:space="preserve"> REF _Ref367125236 \w \h  \* MERGEFORMAT </w:instrText>
      </w:r>
      <w:r>
        <w:fldChar w:fldCharType="separate"/>
      </w:r>
      <w:r w:rsidR="00244644">
        <w:t>39</w:t>
      </w:r>
      <w:r>
        <w:fldChar w:fldCharType="end"/>
      </w:r>
      <w:r>
        <w:t xml:space="preserve"> (Probity Events and Probity Investigations);</w:t>
      </w:r>
    </w:p>
    <w:p w:rsidR="00A215F9" w:rsidRDefault="00A215F9" w:rsidP="00584693">
      <w:pPr>
        <w:pStyle w:val="Heading3"/>
        <w:tabs>
          <w:tab w:val="num" w:pos="964"/>
        </w:tabs>
      </w:pPr>
      <w:r w:rsidRPr="006B4CAD">
        <w:t xml:space="preserve">clause </w:t>
      </w:r>
      <w:r>
        <w:fldChar w:fldCharType="begin"/>
      </w:r>
      <w:r>
        <w:instrText xml:space="preserve"> REF _Ref439769326 \r \h </w:instrText>
      </w:r>
      <w:r>
        <w:fldChar w:fldCharType="separate"/>
      </w:r>
      <w:r w:rsidR="00244644">
        <w:t>43.1</w:t>
      </w:r>
      <w:r>
        <w:fldChar w:fldCharType="end"/>
      </w:r>
      <w:r w:rsidRPr="006B4CAD">
        <w:t xml:space="preserve"> (</w:t>
      </w:r>
      <w:r>
        <w:t>General indemnity</w:t>
      </w:r>
      <w:r w:rsidRPr="006B4CAD">
        <w:t>);</w:t>
      </w:r>
    </w:p>
    <w:p w:rsidR="003E4491" w:rsidRDefault="003E4491" w:rsidP="00584693">
      <w:pPr>
        <w:pStyle w:val="Heading3"/>
        <w:tabs>
          <w:tab w:val="num" w:pos="964"/>
        </w:tabs>
      </w:pPr>
      <w:r>
        <w:t xml:space="preserve">clause </w:t>
      </w:r>
      <w:r w:rsidR="00A215F9">
        <w:fldChar w:fldCharType="begin"/>
      </w:r>
      <w:r w:rsidR="00A215F9">
        <w:instrText xml:space="preserve"> REF _Ref462241799 \w \h </w:instrText>
      </w:r>
      <w:r w:rsidR="00A215F9">
        <w:fldChar w:fldCharType="separate"/>
      </w:r>
      <w:r w:rsidR="00244644">
        <w:t>43.2</w:t>
      </w:r>
      <w:r w:rsidR="00A215F9">
        <w:fldChar w:fldCharType="end"/>
      </w:r>
      <w:r>
        <w:t xml:space="preserve"> (Indemnity for Project Co breach);</w:t>
      </w:r>
    </w:p>
    <w:p w:rsidR="007E2683" w:rsidRDefault="007E2683" w:rsidP="00584693">
      <w:pPr>
        <w:pStyle w:val="Heading3"/>
        <w:tabs>
          <w:tab w:val="num" w:pos="964"/>
        </w:tabs>
      </w:pPr>
      <w:r>
        <w:t xml:space="preserve">clause </w:t>
      </w:r>
      <w:r>
        <w:fldChar w:fldCharType="begin"/>
      </w:r>
      <w:r>
        <w:instrText xml:space="preserve"> REF _Ref466472421 \w \h </w:instrText>
      </w:r>
      <w:r>
        <w:fldChar w:fldCharType="separate"/>
      </w:r>
      <w:r w:rsidR="00244644">
        <w:t>43.3</w:t>
      </w:r>
      <w:r>
        <w:fldChar w:fldCharType="end"/>
      </w:r>
      <w:r w:rsidR="00015AB2">
        <w:t xml:space="preserve"> (Project Information indemnity</w:t>
      </w:r>
      <w:r w:rsidR="00C5431E">
        <w:t>)</w:t>
      </w:r>
      <w:r w:rsidR="00015AB2">
        <w:t>;</w:t>
      </w:r>
    </w:p>
    <w:p w:rsidR="007E2683" w:rsidRDefault="007E2683" w:rsidP="00584693">
      <w:pPr>
        <w:pStyle w:val="Heading3"/>
        <w:tabs>
          <w:tab w:val="num" w:pos="964"/>
        </w:tabs>
      </w:pPr>
      <w:r>
        <w:lastRenderedPageBreak/>
        <w:t xml:space="preserve">clause </w:t>
      </w:r>
      <w:r>
        <w:fldChar w:fldCharType="begin"/>
      </w:r>
      <w:r>
        <w:instrText xml:space="preserve"> REF _Ref466472422 \w \h </w:instrText>
      </w:r>
      <w:r>
        <w:fldChar w:fldCharType="separate"/>
      </w:r>
      <w:r w:rsidR="00244644">
        <w:t>43.4</w:t>
      </w:r>
      <w:r>
        <w:fldChar w:fldCharType="end"/>
      </w:r>
      <w:r w:rsidR="00015AB2">
        <w:t xml:space="preserve"> (</w:t>
      </w:r>
      <w:r w:rsidR="00887EB4">
        <w:t xml:space="preserve">Utility and Contamination </w:t>
      </w:r>
      <w:r w:rsidR="00015AB2">
        <w:t>indemnities);</w:t>
      </w:r>
    </w:p>
    <w:p w:rsidR="007E2683" w:rsidRPr="006B4CAD" w:rsidRDefault="007E2683" w:rsidP="00584693">
      <w:pPr>
        <w:pStyle w:val="Heading3"/>
        <w:tabs>
          <w:tab w:val="num" w:pos="964"/>
        </w:tabs>
      </w:pPr>
      <w:r>
        <w:t xml:space="preserve">clause </w:t>
      </w:r>
      <w:r w:rsidR="00C5431E">
        <w:fldChar w:fldCharType="begin"/>
      </w:r>
      <w:r w:rsidR="00C5431E">
        <w:instrText xml:space="preserve"> REF _Ref471387701 \w \h </w:instrText>
      </w:r>
      <w:r w:rsidR="00C5431E">
        <w:fldChar w:fldCharType="separate"/>
      </w:r>
      <w:r w:rsidR="00244644">
        <w:t>43.5</w:t>
      </w:r>
      <w:r w:rsidR="00C5431E">
        <w:fldChar w:fldCharType="end"/>
      </w:r>
      <w:r w:rsidR="00015AB2">
        <w:t xml:space="preserve"> (Intellectual Property</w:t>
      </w:r>
      <w:r w:rsidR="00C5431E">
        <w:t xml:space="preserve"> and Moral Rights</w:t>
      </w:r>
      <w:r w:rsidR="00015AB2">
        <w:t xml:space="preserve"> indemnity);</w:t>
      </w:r>
    </w:p>
    <w:p w:rsidR="00DC5827" w:rsidRDefault="00DC5827" w:rsidP="00584693">
      <w:pPr>
        <w:pStyle w:val="Heading3"/>
        <w:tabs>
          <w:tab w:val="num" w:pos="964"/>
        </w:tabs>
      </w:pPr>
      <w:r>
        <w:t xml:space="preserve">clause </w:t>
      </w:r>
      <w:r w:rsidR="00C5431E">
        <w:fldChar w:fldCharType="begin"/>
      </w:r>
      <w:r w:rsidR="00C5431E">
        <w:instrText xml:space="preserve"> REF _Ref471387585 \w \h </w:instrText>
      </w:r>
      <w:r w:rsidR="00C5431E">
        <w:fldChar w:fldCharType="separate"/>
      </w:r>
      <w:r w:rsidR="00244644">
        <w:t>43.6</w:t>
      </w:r>
      <w:r w:rsidR="00C5431E">
        <w:fldChar w:fldCharType="end"/>
      </w:r>
      <w:r>
        <w:t xml:space="preserve"> (Limits on Project Co Liability to indemnify and release);</w:t>
      </w:r>
    </w:p>
    <w:p w:rsidR="00DC5827" w:rsidRDefault="00DC5827" w:rsidP="00584693">
      <w:pPr>
        <w:pStyle w:val="Heading3"/>
        <w:tabs>
          <w:tab w:val="num" w:pos="964"/>
        </w:tabs>
      </w:pPr>
      <w:r>
        <w:t xml:space="preserve">clause </w:t>
      </w:r>
      <w:r>
        <w:fldChar w:fldCharType="begin"/>
      </w:r>
      <w:r>
        <w:instrText xml:space="preserve"> REF _Ref358040900 \r \h </w:instrText>
      </w:r>
      <w:r>
        <w:fldChar w:fldCharType="separate"/>
      </w:r>
      <w:r w:rsidR="00244644">
        <w:t>43.7</w:t>
      </w:r>
      <w:r>
        <w:fldChar w:fldCharType="end"/>
      </w:r>
      <w:r>
        <w:t xml:space="preserve"> (Third party claim under indemnity);</w:t>
      </w:r>
    </w:p>
    <w:p w:rsidR="00A95CE2" w:rsidRDefault="00A95CE2" w:rsidP="00584693">
      <w:pPr>
        <w:pStyle w:val="Heading3"/>
        <w:tabs>
          <w:tab w:val="num" w:pos="964"/>
        </w:tabs>
      </w:pPr>
      <w:r>
        <w:t xml:space="preserve">clause </w:t>
      </w:r>
      <w:r>
        <w:fldChar w:fldCharType="begin"/>
      </w:r>
      <w:r>
        <w:instrText xml:space="preserve"> REF _Ref501618391 \w \h </w:instrText>
      </w:r>
      <w:r>
        <w:fldChar w:fldCharType="separate"/>
      </w:r>
      <w:r w:rsidR="00244644">
        <w:t>43.8</w:t>
      </w:r>
      <w:r>
        <w:fldChar w:fldCharType="end"/>
      </w:r>
      <w:r>
        <w:t xml:space="preserve"> (Continuing obligation);</w:t>
      </w:r>
    </w:p>
    <w:p w:rsidR="00C555F9" w:rsidRDefault="00C555F9" w:rsidP="00584693">
      <w:pPr>
        <w:pStyle w:val="Heading3"/>
        <w:tabs>
          <w:tab w:val="num" w:pos="964"/>
        </w:tabs>
      </w:pPr>
      <w:r>
        <w:t xml:space="preserve">clause </w:t>
      </w:r>
      <w:r w:rsidR="00C5431E">
        <w:fldChar w:fldCharType="begin"/>
      </w:r>
      <w:r w:rsidR="00C5431E">
        <w:instrText xml:space="preserve"> REF _Ref471387621 \w \h </w:instrText>
      </w:r>
      <w:r w:rsidR="00C5431E">
        <w:fldChar w:fldCharType="separate"/>
      </w:r>
      <w:r w:rsidR="00244644">
        <w:t>43.10</w:t>
      </w:r>
      <w:r w:rsidR="00C5431E">
        <w:fldChar w:fldCharType="end"/>
      </w:r>
      <w:r>
        <w:t xml:space="preserve"> (</w:t>
      </w:r>
      <w:r w:rsidR="00C5431E">
        <w:t>Limit on State liability to Project Co for Relief Events</w:t>
      </w:r>
      <w:r>
        <w:t>);</w:t>
      </w:r>
    </w:p>
    <w:p w:rsidR="00A215F9" w:rsidRDefault="00A215F9" w:rsidP="00584693">
      <w:pPr>
        <w:pStyle w:val="Heading3"/>
        <w:tabs>
          <w:tab w:val="num" w:pos="964"/>
        </w:tabs>
      </w:pPr>
      <w:r>
        <w:t xml:space="preserve">clause </w:t>
      </w:r>
      <w:r>
        <w:fldChar w:fldCharType="begin"/>
      </w:r>
      <w:r>
        <w:instrText xml:space="preserve"> REF _Ref462241513 \w \h </w:instrText>
      </w:r>
      <w:r>
        <w:fldChar w:fldCharType="separate"/>
      </w:r>
      <w:r w:rsidR="00244644">
        <w:t>43.11</w:t>
      </w:r>
      <w:r>
        <w:fldChar w:fldCharType="end"/>
      </w:r>
      <w:r>
        <w:t xml:space="preserve"> (Indirect or Consequential Loss);</w:t>
      </w:r>
    </w:p>
    <w:p w:rsidR="00A95CE2" w:rsidRDefault="00A95CE2" w:rsidP="00584693">
      <w:pPr>
        <w:pStyle w:val="Heading3"/>
        <w:tabs>
          <w:tab w:val="num" w:pos="964"/>
        </w:tabs>
      </w:pPr>
      <w:r>
        <w:t xml:space="preserve">clause </w:t>
      </w:r>
      <w:r>
        <w:fldChar w:fldCharType="begin"/>
      </w:r>
      <w:r>
        <w:instrText xml:space="preserve"> REF _Ref501618449 \w \h </w:instrText>
      </w:r>
      <w:r>
        <w:fldChar w:fldCharType="separate"/>
      </w:r>
      <w:r w:rsidR="00244644">
        <w:t>43.12</w:t>
      </w:r>
      <w:r>
        <w:fldChar w:fldCharType="end"/>
      </w:r>
      <w:r>
        <w:t xml:space="preserve"> (Benefits held on trust);</w:t>
      </w:r>
    </w:p>
    <w:p w:rsidR="003E4491" w:rsidRPr="006B4CAD" w:rsidRDefault="003E4491" w:rsidP="00584693">
      <w:pPr>
        <w:pStyle w:val="Heading3"/>
        <w:tabs>
          <w:tab w:val="num" w:pos="964"/>
        </w:tabs>
      </w:pPr>
      <w:r w:rsidRPr="006B4CAD">
        <w:t>clause</w:t>
      </w:r>
      <w:r w:rsidR="00A215F9">
        <w:t>s</w:t>
      </w:r>
      <w:r w:rsidRPr="006B4CAD">
        <w:t xml:space="preserve"> </w:t>
      </w:r>
      <w:r w:rsidRPr="006B4CAD">
        <w:fldChar w:fldCharType="begin"/>
      </w:r>
      <w:r w:rsidRPr="006B4CAD">
        <w:instrText xml:space="preserve"> REF _Ref52211454 \w \h  \* MERGEFORMAT </w:instrText>
      </w:r>
      <w:r w:rsidRPr="006B4CAD">
        <w:fldChar w:fldCharType="separate"/>
      </w:r>
      <w:r w:rsidR="00244644">
        <w:t>44</w:t>
      </w:r>
      <w:r w:rsidRPr="006B4CAD">
        <w:fldChar w:fldCharType="end"/>
      </w:r>
      <w:r w:rsidRPr="006B4CAD">
        <w:t xml:space="preserve"> (Insurance);</w:t>
      </w:r>
    </w:p>
    <w:p w:rsidR="003E4491" w:rsidRPr="006B4CAD" w:rsidRDefault="003E4491" w:rsidP="00584693">
      <w:pPr>
        <w:pStyle w:val="Heading3"/>
        <w:tabs>
          <w:tab w:val="num" w:pos="964"/>
        </w:tabs>
      </w:pPr>
      <w:r w:rsidRPr="006B4CAD">
        <w:t xml:space="preserve">clause </w:t>
      </w:r>
      <w:r>
        <w:fldChar w:fldCharType="begin"/>
      </w:r>
      <w:r>
        <w:instrText xml:space="preserve"> REF _Ref358051608 \w \h </w:instrText>
      </w:r>
      <w:r w:rsidR="00776D10">
        <w:instrText xml:space="preserve"> \* MERGEFORMAT </w:instrText>
      </w:r>
      <w:r>
        <w:fldChar w:fldCharType="separate"/>
      </w:r>
      <w:r w:rsidR="00244644">
        <w:t>48</w:t>
      </w:r>
      <w:r>
        <w:fldChar w:fldCharType="end"/>
      </w:r>
      <w:r w:rsidRPr="006B4CAD">
        <w:t xml:space="preserve"> </w:t>
      </w:r>
      <w:r>
        <w:t xml:space="preserve">to </w:t>
      </w:r>
      <w:r>
        <w:fldChar w:fldCharType="begin"/>
      </w:r>
      <w:r>
        <w:instrText xml:space="preserve"> REF _Ref368423005 \w \h </w:instrText>
      </w:r>
      <w:r w:rsidR="00776D10">
        <w:instrText xml:space="preserve"> \* MERGEFORMAT </w:instrText>
      </w:r>
      <w:r>
        <w:fldChar w:fldCharType="separate"/>
      </w:r>
      <w:r w:rsidR="00244644">
        <w:t>50</w:t>
      </w:r>
      <w:r>
        <w:fldChar w:fldCharType="end"/>
      </w:r>
      <w:r>
        <w:t xml:space="preserve"> </w:t>
      </w:r>
      <w:r w:rsidRPr="006B4CAD">
        <w:t>(Dispute resolution);</w:t>
      </w:r>
    </w:p>
    <w:p w:rsidR="003E4491" w:rsidRPr="006B4CAD" w:rsidRDefault="003E4491" w:rsidP="00584693">
      <w:pPr>
        <w:pStyle w:val="Heading3"/>
        <w:tabs>
          <w:tab w:val="num" w:pos="964"/>
        </w:tabs>
      </w:pPr>
      <w:r w:rsidRPr="006B4CAD">
        <w:t xml:space="preserve">clause </w:t>
      </w:r>
      <w:r w:rsidR="00A215F9">
        <w:fldChar w:fldCharType="begin"/>
      </w:r>
      <w:r w:rsidR="00A215F9">
        <w:instrText xml:space="preserve"> REF _Ref462242133 \w \h </w:instrText>
      </w:r>
      <w:r w:rsidR="00A215F9">
        <w:fldChar w:fldCharType="separate"/>
      </w:r>
      <w:r w:rsidR="00244644">
        <w:t>51</w:t>
      </w:r>
      <w:r w:rsidR="00A215F9">
        <w:fldChar w:fldCharType="end"/>
      </w:r>
      <w:r w:rsidRPr="006B4CAD">
        <w:t xml:space="preserve"> (</w:t>
      </w:r>
      <w:r w:rsidR="00A215F9">
        <w:t>Corporate representations, warranties and obligations</w:t>
      </w:r>
      <w:r w:rsidRPr="006B4CAD">
        <w:t>);</w:t>
      </w:r>
    </w:p>
    <w:p w:rsidR="003E4491" w:rsidRDefault="003E4491" w:rsidP="00584693">
      <w:pPr>
        <w:pStyle w:val="Heading3"/>
        <w:tabs>
          <w:tab w:val="num" w:pos="964"/>
        </w:tabs>
      </w:pPr>
      <w:r w:rsidRPr="006B4CAD">
        <w:t xml:space="preserve">clause </w:t>
      </w:r>
      <w:r w:rsidR="00A215F9">
        <w:fldChar w:fldCharType="begin"/>
      </w:r>
      <w:r w:rsidR="00A215F9">
        <w:instrText xml:space="preserve"> REF _Ref462126204 \w \h </w:instrText>
      </w:r>
      <w:r w:rsidR="00A215F9">
        <w:fldChar w:fldCharType="separate"/>
      </w:r>
      <w:r w:rsidR="00244644">
        <w:t>52</w:t>
      </w:r>
      <w:r w:rsidR="00A215F9">
        <w:fldChar w:fldCharType="end"/>
      </w:r>
      <w:r w:rsidRPr="006B4CAD">
        <w:t xml:space="preserve"> (Assignment</w:t>
      </w:r>
      <w:r>
        <w:t xml:space="preserve"> and change in </w:t>
      </w:r>
      <w:r w:rsidR="00A215F9">
        <w:t>control</w:t>
      </w:r>
      <w:r w:rsidRPr="006B4CAD">
        <w:t>);</w:t>
      </w:r>
    </w:p>
    <w:p w:rsidR="003E4491" w:rsidRDefault="003E4491" w:rsidP="00584693">
      <w:pPr>
        <w:pStyle w:val="Heading3"/>
        <w:tabs>
          <w:tab w:val="num" w:pos="964"/>
        </w:tabs>
      </w:pPr>
      <w:r>
        <w:t xml:space="preserve">clause </w:t>
      </w:r>
      <w:r>
        <w:fldChar w:fldCharType="begin"/>
      </w:r>
      <w:r>
        <w:instrText xml:space="preserve"> REF _Ref371163202 \w \h </w:instrText>
      </w:r>
      <w:r w:rsidR="00776D10">
        <w:instrText xml:space="preserve"> \* MERGEFORMAT </w:instrText>
      </w:r>
      <w:r>
        <w:fldChar w:fldCharType="separate"/>
      </w:r>
      <w:r w:rsidR="00244644">
        <w:t>53.1</w:t>
      </w:r>
      <w:r>
        <w:fldChar w:fldCharType="end"/>
      </w:r>
      <w:r>
        <w:t xml:space="preserve"> (Provision of the </w:t>
      </w:r>
      <w:r w:rsidR="00EB1F34">
        <w:t xml:space="preserve">Financial </w:t>
      </w:r>
      <w:r w:rsidR="003856DF">
        <w:t xml:space="preserve">Close </w:t>
      </w:r>
      <w:r>
        <w:t>Financial Model);</w:t>
      </w:r>
    </w:p>
    <w:p w:rsidR="00A215F9" w:rsidRDefault="00A215F9" w:rsidP="00584693">
      <w:pPr>
        <w:pStyle w:val="Heading3"/>
        <w:tabs>
          <w:tab w:val="num" w:pos="964"/>
        </w:tabs>
      </w:pPr>
      <w:r w:rsidRPr="006B4CAD">
        <w:t xml:space="preserve">clause </w:t>
      </w:r>
      <w:r>
        <w:fldChar w:fldCharType="begin"/>
      </w:r>
      <w:r>
        <w:instrText xml:space="preserve"> REF _Ref359244008 \w \h  \* MERGEFORMAT </w:instrText>
      </w:r>
      <w:r>
        <w:fldChar w:fldCharType="separate"/>
      </w:r>
      <w:r w:rsidR="00244644">
        <w:t>55</w:t>
      </w:r>
      <w:r>
        <w:fldChar w:fldCharType="end"/>
      </w:r>
      <w:r w:rsidRPr="006B4CAD">
        <w:t xml:space="preserve"> (</w:t>
      </w:r>
      <w:r>
        <w:t>Confidential Information and privacy</w:t>
      </w:r>
      <w:r w:rsidRPr="006B4CAD">
        <w:t>);</w:t>
      </w:r>
    </w:p>
    <w:p w:rsidR="00C316B5" w:rsidRPr="006B4CAD" w:rsidRDefault="00C316B5" w:rsidP="00584693">
      <w:pPr>
        <w:pStyle w:val="Heading3"/>
        <w:tabs>
          <w:tab w:val="num" w:pos="964"/>
        </w:tabs>
      </w:pPr>
      <w:r>
        <w:t xml:space="preserve">clause </w:t>
      </w:r>
      <w:r>
        <w:fldChar w:fldCharType="begin"/>
      </w:r>
      <w:r>
        <w:instrText xml:space="preserve"> REF _Ref359109687 \w \h </w:instrText>
      </w:r>
      <w:r w:rsidR="00246E0E">
        <w:instrText xml:space="preserve"> \* MERGEFORMAT </w:instrText>
      </w:r>
      <w:r>
        <w:fldChar w:fldCharType="separate"/>
      </w:r>
      <w:r w:rsidR="00244644">
        <w:t>56</w:t>
      </w:r>
      <w:r>
        <w:fldChar w:fldCharType="end"/>
      </w:r>
      <w:r>
        <w:t xml:space="preserve"> (Intellectual Property);</w:t>
      </w:r>
    </w:p>
    <w:p w:rsidR="009A29C2" w:rsidRDefault="003E4491" w:rsidP="00584693">
      <w:pPr>
        <w:pStyle w:val="Heading3"/>
        <w:tabs>
          <w:tab w:val="num" w:pos="964"/>
        </w:tabs>
      </w:pPr>
      <w:r w:rsidRPr="006B4CAD">
        <w:t xml:space="preserve">clause </w:t>
      </w:r>
      <w:r>
        <w:fldChar w:fldCharType="begin"/>
      </w:r>
      <w:r>
        <w:instrText xml:space="preserve"> REF _Ref371163287 \w \h </w:instrText>
      </w:r>
      <w:r w:rsidR="00776D10">
        <w:instrText xml:space="preserve"> \* MERGEFORMAT </w:instrText>
      </w:r>
      <w:r>
        <w:fldChar w:fldCharType="separate"/>
      </w:r>
      <w:r w:rsidR="00244644">
        <w:t>62</w:t>
      </w:r>
      <w:r>
        <w:fldChar w:fldCharType="end"/>
      </w:r>
      <w:r w:rsidRPr="006B4CAD">
        <w:t xml:space="preserve"> (Notices and bar</w:t>
      </w:r>
      <w:r>
        <w:t xml:space="preserve"> to Claims</w:t>
      </w:r>
      <w:r w:rsidRPr="006B4CAD">
        <w:t>);</w:t>
      </w:r>
    </w:p>
    <w:p w:rsidR="003E4491" w:rsidRPr="006B4CAD" w:rsidRDefault="009A29C2" w:rsidP="00584693">
      <w:pPr>
        <w:pStyle w:val="Heading3"/>
        <w:tabs>
          <w:tab w:val="num" w:pos="964"/>
        </w:tabs>
      </w:pPr>
      <w:r>
        <w:t xml:space="preserve">clause </w:t>
      </w:r>
      <w:r w:rsidR="00EB1F34">
        <w:fldChar w:fldCharType="begin"/>
      </w:r>
      <w:r w:rsidR="00EB1F34">
        <w:instrText xml:space="preserve"> REF _Ref471391834 \w \h </w:instrText>
      </w:r>
      <w:r w:rsidR="00EB1F34">
        <w:fldChar w:fldCharType="separate"/>
      </w:r>
      <w:r w:rsidR="00244644">
        <w:t>63</w:t>
      </w:r>
      <w:r w:rsidR="00EB1F34">
        <w:fldChar w:fldCharType="end"/>
      </w:r>
      <w:r>
        <w:t xml:space="preserve"> (</w:t>
      </w:r>
      <w:r w:rsidR="00EB1F34">
        <w:t>Miscellaneous</w:t>
      </w:r>
      <w:r>
        <w:t xml:space="preserve">); </w:t>
      </w:r>
      <w:r w:rsidR="008A2DB6">
        <w:t>and</w:t>
      </w:r>
    </w:p>
    <w:p w:rsidR="002C227A" w:rsidRDefault="00BF2FA9" w:rsidP="00584693">
      <w:pPr>
        <w:pStyle w:val="Heading3"/>
        <w:tabs>
          <w:tab w:val="num" w:pos="964"/>
        </w:tabs>
      </w:pPr>
      <w:r>
        <w:t xml:space="preserve">the </w:t>
      </w:r>
      <w:r w:rsidR="00646112">
        <w:t>S</w:t>
      </w:r>
      <w:r>
        <w:t xml:space="preserve">chedules to the extent necessary to give effect to </w:t>
      </w:r>
      <w:r w:rsidR="00B975FD">
        <w:t xml:space="preserve">the above </w:t>
      </w:r>
      <w:r>
        <w:t>clauses</w:t>
      </w:r>
      <w:r w:rsidR="00B975FD">
        <w:t>,</w:t>
      </w:r>
    </w:p>
    <w:p w:rsidR="00BF2FA9" w:rsidRDefault="00B975FD" w:rsidP="00037C9D">
      <w:pPr>
        <w:pStyle w:val="Heading3"/>
        <w:numPr>
          <w:ilvl w:val="0"/>
          <w:numId w:val="0"/>
        </w:numPr>
        <w:ind w:left="964"/>
      </w:pPr>
      <w:r>
        <w:t xml:space="preserve">which will commence on the date of </w:t>
      </w:r>
      <w:r w:rsidR="0092476D">
        <w:t>this Deed</w:t>
      </w:r>
      <w:r w:rsidR="00AD4E2B">
        <w:t>.</w:t>
      </w:r>
    </w:p>
    <w:p w:rsidR="003975EE" w:rsidRDefault="003975EE" w:rsidP="00584693">
      <w:pPr>
        <w:pStyle w:val="Heading2"/>
        <w:tabs>
          <w:tab w:val="clear" w:pos="964"/>
          <w:tab w:val="num" w:pos="0"/>
        </w:tabs>
      </w:pPr>
      <w:bookmarkStart w:id="465" w:name="_Toc459208224"/>
      <w:bookmarkStart w:id="466" w:name="_Toc459802663"/>
      <w:bookmarkStart w:id="467" w:name="_Toc459807534"/>
      <w:bookmarkStart w:id="468" w:name="_Toc459816721"/>
      <w:bookmarkStart w:id="469" w:name="_Toc461374695"/>
      <w:bookmarkStart w:id="470" w:name="_Toc461697700"/>
      <w:bookmarkStart w:id="471" w:name="_Toc461972694"/>
      <w:bookmarkStart w:id="472" w:name="_Toc461998585"/>
      <w:bookmarkStart w:id="473" w:name="_Toc444805841"/>
      <w:bookmarkStart w:id="474" w:name="_Toc459208225"/>
      <w:bookmarkStart w:id="475" w:name="_Toc459802664"/>
      <w:bookmarkStart w:id="476" w:name="_Toc459807535"/>
      <w:bookmarkStart w:id="477" w:name="_Toc459816722"/>
      <w:bookmarkStart w:id="478" w:name="_Toc461374696"/>
      <w:bookmarkStart w:id="479" w:name="_Toc461697701"/>
      <w:bookmarkStart w:id="480" w:name="_Toc461972695"/>
      <w:bookmarkStart w:id="481" w:name="_Toc461998586"/>
      <w:bookmarkStart w:id="482" w:name="_Toc459208226"/>
      <w:bookmarkStart w:id="483" w:name="_Toc459802665"/>
      <w:bookmarkStart w:id="484" w:name="_Toc459807536"/>
      <w:bookmarkStart w:id="485" w:name="_Toc459816723"/>
      <w:bookmarkStart w:id="486" w:name="_Toc461374697"/>
      <w:bookmarkStart w:id="487" w:name="_Toc461697702"/>
      <w:bookmarkStart w:id="488" w:name="_Toc461972696"/>
      <w:bookmarkStart w:id="489" w:name="_Toc461998587"/>
      <w:bookmarkStart w:id="490" w:name="_Toc414435762"/>
      <w:bookmarkStart w:id="491" w:name="_Toc415143371"/>
      <w:bookmarkStart w:id="492" w:name="_Toc415497522"/>
      <w:bookmarkStart w:id="493" w:name="_Toc415649755"/>
      <w:bookmarkStart w:id="494" w:name="_Toc415662064"/>
      <w:bookmarkStart w:id="495" w:name="_Toc415665920"/>
      <w:bookmarkStart w:id="496" w:name="_Toc414435763"/>
      <w:bookmarkStart w:id="497" w:name="_Toc415143372"/>
      <w:bookmarkStart w:id="498" w:name="_Toc415497523"/>
      <w:bookmarkStart w:id="499" w:name="_Toc415649756"/>
      <w:bookmarkStart w:id="500" w:name="_Toc415662065"/>
      <w:bookmarkStart w:id="501" w:name="_Toc415665921"/>
      <w:bookmarkStart w:id="502" w:name="_Toc414435767"/>
      <w:bookmarkStart w:id="503" w:name="_Toc415143376"/>
      <w:bookmarkStart w:id="504" w:name="_Toc415497527"/>
      <w:bookmarkStart w:id="505" w:name="_Toc415649760"/>
      <w:bookmarkStart w:id="506" w:name="_Toc415662069"/>
      <w:bookmarkStart w:id="507" w:name="_Toc415665925"/>
      <w:bookmarkStart w:id="508" w:name="_Toc414435771"/>
      <w:bookmarkStart w:id="509" w:name="_Toc415143380"/>
      <w:bookmarkStart w:id="510" w:name="_Toc415497531"/>
      <w:bookmarkStart w:id="511" w:name="_Toc415649764"/>
      <w:bookmarkStart w:id="512" w:name="_Toc415662073"/>
      <w:bookmarkStart w:id="513" w:name="_Toc415665929"/>
      <w:bookmarkStart w:id="514" w:name="_Toc409014318"/>
      <w:bookmarkStart w:id="515" w:name="_Toc409095572"/>
      <w:bookmarkStart w:id="516" w:name="_Toc409014321"/>
      <w:bookmarkStart w:id="517" w:name="_Toc409095575"/>
      <w:bookmarkStart w:id="518" w:name="_Ref408989874"/>
      <w:bookmarkStart w:id="519" w:name="_Toc460936258"/>
      <w:bookmarkStart w:id="520" w:name="_Toc507720415"/>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sidRPr="006B4CAD">
        <w:t>Satisfaction of Conditions Precedent</w:t>
      </w:r>
      <w:bookmarkEnd w:id="518"/>
      <w:bookmarkEnd w:id="519"/>
      <w:bookmarkEnd w:id="520"/>
    </w:p>
    <w:p w:rsidR="00AD4E2B" w:rsidRPr="00EA7F09" w:rsidRDefault="00AD4E2B" w:rsidP="00584693">
      <w:pPr>
        <w:pStyle w:val="Heading3"/>
        <w:tabs>
          <w:tab w:val="num" w:pos="964"/>
        </w:tabs>
      </w:pPr>
      <w:bookmarkStart w:id="521" w:name="_Ref322944410"/>
      <w:bookmarkStart w:id="522" w:name="_Ref349199978"/>
      <w:r>
        <w:t>(</w:t>
      </w:r>
      <w:r w:rsidRPr="000A1C2F">
        <w:rPr>
          <w:b/>
        </w:rPr>
        <w:t>Condition</w:t>
      </w:r>
      <w:r>
        <w:rPr>
          <w:b/>
        </w:rPr>
        <w:t>s</w:t>
      </w:r>
      <w:r w:rsidRPr="000A1C2F">
        <w:rPr>
          <w:b/>
        </w:rPr>
        <w:t xml:space="preserve"> </w:t>
      </w:r>
      <w:r w:rsidRPr="00EA7F09">
        <w:rPr>
          <w:b/>
        </w:rPr>
        <w:t>Precedent Schedule</w:t>
      </w:r>
      <w:r w:rsidRPr="00EA7F09">
        <w:t xml:space="preserve">): The Conditions Precedent Schedule sets out which party is to satisfy each </w:t>
      </w:r>
      <w:r w:rsidR="00BC1472" w:rsidRPr="00EA7F09">
        <w:t>Condition Precedent</w:t>
      </w:r>
      <w:r w:rsidRPr="00EA7F09">
        <w:t>.</w:t>
      </w:r>
    </w:p>
    <w:p w:rsidR="003975EE" w:rsidRPr="00EA7F09" w:rsidRDefault="003975EE" w:rsidP="00584693">
      <w:pPr>
        <w:pStyle w:val="Heading3"/>
        <w:tabs>
          <w:tab w:val="num" w:pos="964"/>
        </w:tabs>
      </w:pPr>
      <w:bookmarkStart w:id="523" w:name="_Ref462213997"/>
      <w:r w:rsidRPr="00EA7F09">
        <w:t>(</w:t>
      </w:r>
      <w:r w:rsidRPr="00EA7F09">
        <w:rPr>
          <w:b/>
        </w:rPr>
        <w:t>Project Co to satisfy</w:t>
      </w:r>
      <w:r w:rsidRPr="00EA7F09">
        <w:t xml:space="preserve">): </w:t>
      </w:r>
      <w:r w:rsidR="002C227A" w:rsidRPr="00EA7F09">
        <w:t>Unless otherwise waived</w:t>
      </w:r>
      <w:r w:rsidR="00D05E3C" w:rsidRPr="00EA7F09">
        <w:t xml:space="preserve"> in accordance with </w:t>
      </w:r>
      <w:r w:rsidR="00B9437D" w:rsidRPr="00EA7F09">
        <w:t xml:space="preserve">clause </w:t>
      </w:r>
      <w:r w:rsidR="00B9437D" w:rsidRPr="00512810">
        <w:fldChar w:fldCharType="begin"/>
      </w:r>
      <w:r w:rsidR="00B9437D" w:rsidRPr="00EA7F09">
        <w:instrText xml:space="preserve"> REF _Ref465243873 \w \h </w:instrText>
      </w:r>
      <w:r w:rsidR="00B9437D">
        <w:instrText xml:space="preserve"> \* MERGEFORMAT </w:instrText>
      </w:r>
      <w:r w:rsidR="00B9437D" w:rsidRPr="00512810">
        <w:fldChar w:fldCharType="separate"/>
      </w:r>
      <w:r w:rsidR="00244644">
        <w:t>3.3(b)</w:t>
      </w:r>
      <w:r w:rsidR="00B9437D" w:rsidRPr="00512810">
        <w:fldChar w:fldCharType="end"/>
      </w:r>
      <w:r w:rsidR="002C227A" w:rsidRPr="00EA7F09">
        <w:t>,</w:t>
      </w:r>
      <w:r w:rsidRPr="00EA7F09">
        <w:t xml:space="preserve"> Project Co must satisfy each Condition Precedent</w:t>
      </w:r>
      <w:r w:rsidR="002C227A" w:rsidRPr="00EA7F09">
        <w:t xml:space="preserve"> </w:t>
      </w:r>
      <w:r w:rsidRPr="00EA7F09">
        <w:t xml:space="preserve">it is obliged to satisfy in accordance </w:t>
      </w:r>
      <w:r w:rsidR="00AD4E2B" w:rsidRPr="00EA7F09">
        <w:t xml:space="preserve">with the Conditions Precedent Schedule </w:t>
      </w:r>
      <w:r w:rsidRPr="00EA7F09">
        <w:t xml:space="preserve">by the </w:t>
      </w:r>
      <w:r w:rsidR="00AD4E2B" w:rsidRPr="00EA7F09">
        <w:t xml:space="preserve">relevant </w:t>
      </w:r>
      <w:r w:rsidR="000850E4" w:rsidRPr="00EA7F09">
        <w:t>date specified next to that Condition Precedent in the Conditions Precedent Schedule or such other date as the parties may agree (</w:t>
      </w:r>
      <w:r w:rsidR="00AD4E2B" w:rsidRPr="00EA7F09">
        <w:rPr>
          <w:b/>
        </w:rPr>
        <w:t>Condition Pre</w:t>
      </w:r>
      <w:r w:rsidR="00794905" w:rsidRPr="00EA7F09">
        <w:rPr>
          <w:b/>
        </w:rPr>
        <w:t>c</w:t>
      </w:r>
      <w:r w:rsidR="00AD4E2B" w:rsidRPr="00EA7F09">
        <w:rPr>
          <w:b/>
        </w:rPr>
        <w:t>edent Deadline</w:t>
      </w:r>
      <w:r w:rsidR="000850E4" w:rsidRPr="00EA7F09">
        <w:t>)</w:t>
      </w:r>
      <w:r w:rsidR="005D1208" w:rsidRPr="00EA7F09">
        <w:t xml:space="preserve"> </w:t>
      </w:r>
      <w:r w:rsidRPr="00EA7F09">
        <w:t xml:space="preserve">and must notify </w:t>
      </w:r>
      <w:r w:rsidR="009012AC" w:rsidRPr="00EA7F09">
        <w:t xml:space="preserve">the </w:t>
      </w:r>
      <w:r w:rsidR="006545F8" w:rsidRPr="00EA7F09">
        <w:t>State</w:t>
      </w:r>
      <w:r w:rsidR="009012AC" w:rsidRPr="00EA7F09">
        <w:t xml:space="preserve"> </w:t>
      </w:r>
      <w:r w:rsidRPr="00EA7F09">
        <w:t>as each Condition Precedent is satisfied</w:t>
      </w:r>
      <w:r w:rsidR="004840E1" w:rsidRPr="00EA7F09">
        <w:t xml:space="preserve"> or waived</w:t>
      </w:r>
      <w:r w:rsidRPr="00EA7F09">
        <w:t>.</w:t>
      </w:r>
      <w:bookmarkEnd w:id="523"/>
    </w:p>
    <w:bookmarkEnd w:id="521"/>
    <w:bookmarkEnd w:id="522"/>
    <w:p w:rsidR="003975EE" w:rsidRPr="00EA7F09" w:rsidRDefault="003975EE" w:rsidP="00584693">
      <w:pPr>
        <w:pStyle w:val="Heading3"/>
        <w:tabs>
          <w:tab w:val="num" w:pos="964"/>
        </w:tabs>
      </w:pPr>
      <w:r w:rsidRPr="00EA7F09">
        <w:t>(</w:t>
      </w:r>
      <w:r w:rsidR="006545F8" w:rsidRPr="00EA7F09">
        <w:rPr>
          <w:b/>
        </w:rPr>
        <w:t>State</w:t>
      </w:r>
      <w:r w:rsidRPr="00EA7F09">
        <w:rPr>
          <w:b/>
        </w:rPr>
        <w:t xml:space="preserve"> to </w:t>
      </w:r>
      <w:r w:rsidR="004840E1" w:rsidRPr="00EA7F09">
        <w:rPr>
          <w:b/>
        </w:rPr>
        <w:t>satisfy</w:t>
      </w:r>
      <w:r w:rsidRPr="00EA7F09">
        <w:t xml:space="preserve">): </w:t>
      </w:r>
      <w:r w:rsidR="002C227A" w:rsidRPr="00EA7F09">
        <w:t>Unless otherwise waived</w:t>
      </w:r>
      <w:r w:rsidR="00D05E3C" w:rsidRPr="00EA7F09">
        <w:t xml:space="preserve"> in accordance with clause </w:t>
      </w:r>
      <w:r w:rsidR="00D05E3C" w:rsidRPr="00512810">
        <w:fldChar w:fldCharType="begin"/>
      </w:r>
      <w:r w:rsidR="00D05E3C" w:rsidRPr="00EA7F09">
        <w:instrText xml:space="preserve"> REF _Ref465243873 \w \h </w:instrText>
      </w:r>
      <w:r w:rsidR="00EA7F09">
        <w:instrText xml:space="preserve"> \* MERGEFORMAT </w:instrText>
      </w:r>
      <w:r w:rsidR="00D05E3C" w:rsidRPr="00512810">
        <w:fldChar w:fldCharType="separate"/>
      </w:r>
      <w:r w:rsidR="00244644">
        <w:t>3.3(b)</w:t>
      </w:r>
      <w:r w:rsidR="00D05E3C" w:rsidRPr="00512810">
        <w:fldChar w:fldCharType="end"/>
      </w:r>
      <w:r w:rsidR="002C227A" w:rsidRPr="00EA7F09">
        <w:t>, t</w:t>
      </w:r>
      <w:r w:rsidRPr="00EA7F09">
        <w:t xml:space="preserve">he </w:t>
      </w:r>
      <w:r w:rsidR="006545F8" w:rsidRPr="00EA7F09">
        <w:t>State</w:t>
      </w:r>
      <w:r w:rsidRPr="00EA7F09">
        <w:t xml:space="preserve"> must satisfy each Condition Precedent it is obliged to satisfy in accordance with the Conditions Precedent Schedule by the </w:t>
      </w:r>
      <w:r w:rsidR="00794905" w:rsidRPr="00EA7F09">
        <w:t xml:space="preserve">relevant Condition Precedent Deadline </w:t>
      </w:r>
      <w:r w:rsidRPr="00EA7F09">
        <w:t>and must notify Project Co as each such Condition Precedent is satisfied</w:t>
      </w:r>
      <w:r w:rsidR="004840E1" w:rsidRPr="00EA7F09">
        <w:t xml:space="preserve"> or waived</w:t>
      </w:r>
      <w:r w:rsidRPr="00EA7F09">
        <w:t>.</w:t>
      </w:r>
    </w:p>
    <w:p w:rsidR="00794905" w:rsidRPr="00EA7F09" w:rsidRDefault="00794905" w:rsidP="00584693">
      <w:pPr>
        <w:pStyle w:val="Heading3"/>
        <w:tabs>
          <w:tab w:val="num" w:pos="964"/>
        </w:tabs>
      </w:pPr>
      <w:bookmarkStart w:id="524" w:name="_Ref249359965"/>
      <w:r w:rsidRPr="00EA7F09">
        <w:t>(</w:t>
      </w:r>
      <w:r w:rsidRPr="00EA7F09">
        <w:rPr>
          <w:b/>
        </w:rPr>
        <w:t>Notice at Financial Close</w:t>
      </w:r>
      <w:r w:rsidRPr="00EA7F09">
        <w:t xml:space="preserve">): When the last </w:t>
      </w:r>
      <w:r w:rsidR="00BC1472" w:rsidRPr="00EA7F09">
        <w:t>Condition Precedent</w:t>
      </w:r>
      <w:r w:rsidRPr="00EA7F09">
        <w:t xml:space="preserve"> to be satisfied has been satisfied or waived, the </w:t>
      </w:r>
      <w:r w:rsidR="006545F8" w:rsidRPr="00EA7F09">
        <w:t>State</w:t>
      </w:r>
      <w:r w:rsidRPr="00EA7F09">
        <w:t xml:space="preserve"> must confirm that all Conditions Precedent have </w:t>
      </w:r>
      <w:r w:rsidRPr="00EA7F09">
        <w:lastRenderedPageBreak/>
        <w:t xml:space="preserve">been satisfied or waived and the date upon which the last </w:t>
      </w:r>
      <w:r w:rsidR="00B71FC2" w:rsidRPr="00EA7F09">
        <w:t>Condition Precedent</w:t>
      </w:r>
      <w:r w:rsidRPr="00EA7F09">
        <w:t xml:space="preserve"> was satisfied or waived.</w:t>
      </w:r>
      <w:bookmarkEnd w:id="524"/>
    </w:p>
    <w:p w:rsidR="003E4491" w:rsidRPr="00EA7F09" w:rsidRDefault="003E4491" w:rsidP="00584693">
      <w:pPr>
        <w:pStyle w:val="Heading2"/>
        <w:tabs>
          <w:tab w:val="clear" w:pos="964"/>
          <w:tab w:val="num" w:pos="0"/>
        </w:tabs>
      </w:pPr>
      <w:bookmarkStart w:id="525" w:name="_Toc414435773"/>
      <w:bookmarkStart w:id="526" w:name="_Toc415143382"/>
      <w:bookmarkStart w:id="527" w:name="_Toc415497533"/>
      <w:bookmarkStart w:id="528" w:name="_Toc415649766"/>
      <w:bookmarkStart w:id="529" w:name="_Toc415662075"/>
      <w:bookmarkStart w:id="530" w:name="_Toc415665931"/>
      <w:bookmarkStart w:id="531" w:name="_Toc414435775"/>
      <w:bookmarkStart w:id="532" w:name="_Toc415143384"/>
      <w:bookmarkStart w:id="533" w:name="_Toc415497535"/>
      <w:bookmarkStart w:id="534" w:name="_Toc415649768"/>
      <w:bookmarkStart w:id="535" w:name="_Toc415662077"/>
      <w:bookmarkStart w:id="536" w:name="_Toc415665933"/>
      <w:bookmarkStart w:id="537" w:name="_Toc414435780"/>
      <w:bookmarkStart w:id="538" w:name="_Toc415143389"/>
      <w:bookmarkStart w:id="539" w:name="_Toc415497540"/>
      <w:bookmarkStart w:id="540" w:name="_Toc415649773"/>
      <w:bookmarkStart w:id="541" w:name="_Toc415662082"/>
      <w:bookmarkStart w:id="542" w:name="_Toc415665938"/>
      <w:bookmarkStart w:id="543" w:name="_Toc492873635"/>
      <w:bookmarkStart w:id="544" w:name="_Toc495919634"/>
      <w:bookmarkStart w:id="545" w:name="_Toc495975343"/>
      <w:bookmarkStart w:id="546" w:name="_Toc503598895"/>
      <w:bookmarkStart w:id="547" w:name="_Toc506620181"/>
      <w:bookmarkStart w:id="548" w:name="_Toc507246434"/>
      <w:bookmarkStart w:id="549" w:name="_Toc512061332"/>
      <w:bookmarkStart w:id="550" w:name="_Ref83134001"/>
      <w:bookmarkStart w:id="551" w:name="_Ref83568986"/>
      <w:bookmarkStart w:id="552" w:name="_Ref83652590"/>
      <w:bookmarkStart w:id="553" w:name="_Ref84253979"/>
      <w:bookmarkStart w:id="554" w:name="_Toc88472239"/>
      <w:bookmarkStart w:id="555" w:name="_Ref95116817"/>
      <w:bookmarkStart w:id="556" w:name="_Ref95116827"/>
      <w:bookmarkStart w:id="557" w:name="_Ref95117259"/>
      <w:bookmarkStart w:id="558" w:name="_Ref101331734"/>
      <w:bookmarkStart w:id="559" w:name="_Toc118116448"/>
      <w:bookmarkStart w:id="560" w:name="_Ref230859464"/>
      <w:bookmarkStart w:id="561" w:name="_Ref234589496"/>
      <w:bookmarkStart w:id="562" w:name="_Toc358829690"/>
      <w:bookmarkStart w:id="563" w:name="_Ref408988812"/>
      <w:bookmarkStart w:id="564" w:name="_Ref408988828"/>
      <w:bookmarkStart w:id="565" w:name="_Ref411592067"/>
      <w:bookmarkStart w:id="566" w:name="_Ref412123287"/>
      <w:bookmarkStart w:id="567" w:name="_Ref413250004"/>
      <w:bookmarkStart w:id="568" w:name="_Toc460936259"/>
      <w:bookmarkStart w:id="569" w:name="_Toc507720416"/>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sidRPr="00EA7F09">
        <w:t>Waiver of Conditions Precedent</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rsidR="003E4491" w:rsidRDefault="003E4491" w:rsidP="00584693">
      <w:pPr>
        <w:pStyle w:val="Heading3"/>
        <w:tabs>
          <w:tab w:val="num" w:pos="964"/>
        </w:tabs>
      </w:pPr>
      <w:r w:rsidRPr="00567AF9">
        <w:t>(</w:t>
      </w:r>
      <w:r w:rsidRPr="000A1C2F">
        <w:rPr>
          <w:b/>
        </w:rPr>
        <w:t>Condition</w:t>
      </w:r>
      <w:r w:rsidR="00BD1B2B">
        <w:rPr>
          <w:b/>
        </w:rPr>
        <w:t>s</w:t>
      </w:r>
      <w:r w:rsidRPr="000A1C2F">
        <w:rPr>
          <w:b/>
        </w:rPr>
        <w:t xml:space="preserve"> Precedent Schedule</w:t>
      </w:r>
      <w:r w:rsidRPr="00567AF9">
        <w:t>): The Conditions Precedent Schedule sets out which party benefits from the satisfaction of each Condition Precedent.</w:t>
      </w:r>
    </w:p>
    <w:p w:rsidR="003E4491" w:rsidRPr="006B4CAD" w:rsidRDefault="003E4491" w:rsidP="00084941">
      <w:pPr>
        <w:pStyle w:val="Heading3"/>
        <w:keepNext/>
        <w:tabs>
          <w:tab w:val="num" w:pos="964"/>
        </w:tabs>
      </w:pPr>
      <w:bookmarkStart w:id="570" w:name="_Ref465243873"/>
      <w:r>
        <w:t>(</w:t>
      </w:r>
      <w:r w:rsidRPr="000A1C2F">
        <w:rPr>
          <w:b/>
        </w:rPr>
        <w:t>Waiver</w:t>
      </w:r>
      <w:r>
        <w:t xml:space="preserve">): </w:t>
      </w:r>
      <w:r w:rsidRPr="006B4CAD">
        <w:t>A Condition Precedent is only waived</w:t>
      </w:r>
      <w:r w:rsidR="006005B5" w:rsidRPr="006005B5">
        <w:t xml:space="preserve"> </w:t>
      </w:r>
      <w:r w:rsidR="006005B5">
        <w:t>if</w:t>
      </w:r>
      <w:r w:rsidR="006005B5" w:rsidRPr="006B4CAD">
        <w:t xml:space="preserve"> the Condition Precedent is included for the benefit</w:t>
      </w:r>
      <w:r w:rsidR="006005B5">
        <w:t xml:space="preserve"> of</w:t>
      </w:r>
      <w:r w:rsidRPr="006B4CAD">
        <w:t>:</w:t>
      </w:r>
      <w:bookmarkEnd w:id="570"/>
    </w:p>
    <w:p w:rsidR="003E4491" w:rsidRPr="006B4CAD" w:rsidRDefault="002C227A" w:rsidP="00FC0CF8">
      <w:pPr>
        <w:pStyle w:val="Heading4"/>
        <w:tabs>
          <w:tab w:val="clear" w:pos="2892"/>
          <w:tab w:val="num" w:pos="1928"/>
        </w:tabs>
      </w:pPr>
      <w:r>
        <w:t>only one</w:t>
      </w:r>
      <w:r w:rsidRPr="006B4CAD">
        <w:t xml:space="preserve"> </w:t>
      </w:r>
      <w:r w:rsidR="003E4491" w:rsidRPr="006B4CAD">
        <w:t>party</w:t>
      </w:r>
      <w:r w:rsidR="003E4491">
        <w:t xml:space="preserve"> as set out in the Conditions Precedent Schedule</w:t>
      </w:r>
      <w:r w:rsidR="003E4491" w:rsidRPr="006B4CAD">
        <w:t xml:space="preserve">, </w:t>
      </w:r>
      <w:r w:rsidR="00BE1240">
        <w:t xml:space="preserve">if </w:t>
      </w:r>
      <w:r w:rsidR="003E4491" w:rsidRPr="006B4CAD">
        <w:t xml:space="preserve">that party gives notice of the waiver of the Condition Precedent to the other party; </w:t>
      </w:r>
      <w:r w:rsidR="00794905">
        <w:t>or</w:t>
      </w:r>
    </w:p>
    <w:p w:rsidR="003975EE" w:rsidRDefault="003E4491" w:rsidP="004C06B3">
      <w:pPr>
        <w:pStyle w:val="Heading4"/>
      </w:pPr>
      <w:r w:rsidRPr="006B4CAD">
        <w:t>both parties</w:t>
      </w:r>
      <w:r w:rsidR="004C06B3">
        <w:t xml:space="preserve"> </w:t>
      </w:r>
      <w:r w:rsidR="004C06B3" w:rsidRPr="004C06B3">
        <w:t>as set out in the Conditions Precedent Schedule</w:t>
      </w:r>
      <w:r w:rsidRPr="006B4CAD">
        <w:t>,</w:t>
      </w:r>
      <w:r w:rsidR="00BE1240">
        <w:t xml:space="preserve"> if</w:t>
      </w:r>
      <w:r w:rsidR="004129F9">
        <w:t xml:space="preserve"> </w:t>
      </w:r>
      <w:r w:rsidRPr="006B4CAD">
        <w:t>both parties agree to waive the Condition Precedent</w:t>
      </w:r>
      <w:r w:rsidR="00794905">
        <w:t>.</w:t>
      </w:r>
    </w:p>
    <w:p w:rsidR="00794905" w:rsidRPr="005900D9" w:rsidRDefault="00794905" w:rsidP="00584693">
      <w:pPr>
        <w:pStyle w:val="Heading2"/>
        <w:tabs>
          <w:tab w:val="clear" w:pos="964"/>
          <w:tab w:val="num" w:pos="0"/>
        </w:tabs>
      </w:pPr>
      <w:bookmarkStart w:id="571" w:name="_Toc492873636"/>
      <w:bookmarkStart w:id="572" w:name="_Toc495919635"/>
      <w:bookmarkStart w:id="573" w:name="_Toc495975344"/>
      <w:bookmarkStart w:id="574" w:name="_Toc503598896"/>
      <w:bookmarkStart w:id="575" w:name="_Toc506620182"/>
      <w:bookmarkStart w:id="576" w:name="_Toc507246435"/>
      <w:bookmarkStart w:id="577" w:name="_Toc512061333"/>
      <w:bookmarkStart w:id="578" w:name="_Ref83134141"/>
      <w:bookmarkStart w:id="579" w:name="_Toc88472240"/>
      <w:bookmarkStart w:id="580" w:name="_Toc118116449"/>
      <w:bookmarkStart w:id="581" w:name="_Ref227554511"/>
      <w:bookmarkStart w:id="582" w:name="_Ref227557307"/>
      <w:bookmarkStart w:id="583" w:name="_Ref231631860"/>
      <w:bookmarkStart w:id="584" w:name="_Ref231631891"/>
      <w:bookmarkStart w:id="585" w:name="_Ref231736386"/>
      <w:bookmarkStart w:id="586" w:name="_Ref231892433"/>
      <w:bookmarkStart w:id="587" w:name="_Ref232949415"/>
      <w:bookmarkStart w:id="588" w:name="_Toc358829691"/>
      <w:bookmarkStart w:id="589" w:name="_Ref359102245"/>
      <w:bookmarkStart w:id="590" w:name="_Ref370801058"/>
      <w:bookmarkStart w:id="591" w:name="_Toc398207613"/>
      <w:bookmarkStart w:id="592" w:name="_Toc460936260"/>
      <w:bookmarkStart w:id="593" w:name="_Toc507720417"/>
      <w:bookmarkStart w:id="594" w:name="_Ref411586198"/>
      <w:r w:rsidRPr="008736E9">
        <w:t>Failure to satisf</w:t>
      </w:r>
      <w:r w:rsidRPr="00884CF8">
        <w:t xml:space="preserve">y </w:t>
      </w:r>
      <w:r w:rsidR="002C227A">
        <w:t xml:space="preserve">Condition Precedent by </w:t>
      </w:r>
      <w:r w:rsidRPr="00DE4FE9">
        <w:t>Condition Precedent Deadline</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794905" w:rsidRDefault="00794905" w:rsidP="00FC0CF8">
      <w:pPr>
        <w:pStyle w:val="IndentParaLevel1"/>
        <w:keepNext/>
      </w:pPr>
      <w:bookmarkStart w:id="595" w:name="_Ref83134106"/>
      <w:bookmarkStart w:id="596" w:name="_Ref231892729"/>
      <w:r w:rsidRPr="005900D9">
        <w:t xml:space="preserve">If </w:t>
      </w:r>
      <w:r w:rsidR="004F499E">
        <w:t>a</w:t>
      </w:r>
      <w:r w:rsidR="00B9437D">
        <w:t>ny</w:t>
      </w:r>
      <w:r w:rsidRPr="005900D9">
        <w:t xml:space="preserve"> Condition Precedent</w:t>
      </w:r>
      <w:r>
        <w:t xml:space="preserve"> </w:t>
      </w:r>
      <w:r w:rsidR="004F499E">
        <w:t>is</w:t>
      </w:r>
      <w:r>
        <w:t xml:space="preserve"> not</w:t>
      </w:r>
      <w:r w:rsidRPr="005900D9">
        <w:t xml:space="preserve"> satisfied (or waived </w:t>
      </w:r>
      <w:r w:rsidR="00D05E3C">
        <w:t>in accordance with</w:t>
      </w:r>
      <w:r w:rsidR="00D05E3C" w:rsidRPr="009D1964">
        <w:t xml:space="preserve"> </w:t>
      </w:r>
      <w:r w:rsidR="00B9437D" w:rsidRPr="00EA7F09">
        <w:t xml:space="preserve">clause </w:t>
      </w:r>
      <w:r w:rsidR="00B9437D" w:rsidRPr="00512810">
        <w:fldChar w:fldCharType="begin"/>
      </w:r>
      <w:r w:rsidR="00B9437D" w:rsidRPr="00EA7F09">
        <w:instrText xml:space="preserve"> REF _Ref465243873 \w \h </w:instrText>
      </w:r>
      <w:r w:rsidR="00B9437D">
        <w:instrText xml:space="preserve"> \* MERGEFORMAT </w:instrText>
      </w:r>
      <w:r w:rsidR="00B9437D" w:rsidRPr="00512810">
        <w:fldChar w:fldCharType="separate"/>
      </w:r>
      <w:r w:rsidR="00244644">
        <w:t>3.3(b)</w:t>
      </w:r>
      <w:r w:rsidR="00B9437D" w:rsidRPr="00512810">
        <w:fldChar w:fldCharType="end"/>
      </w:r>
      <w:r w:rsidRPr="008736E9">
        <w:t xml:space="preserve">) by the </w:t>
      </w:r>
      <w:r w:rsidRPr="00884CF8">
        <w:t>relevant Condition Precedent Deadline</w:t>
      </w:r>
      <w:r w:rsidRPr="005900D9">
        <w:t>, then</w:t>
      </w:r>
      <w:r>
        <w:t>:</w:t>
      </w:r>
    </w:p>
    <w:p w:rsidR="00794905" w:rsidRDefault="00794905" w:rsidP="00584693">
      <w:pPr>
        <w:pStyle w:val="Heading3"/>
        <w:tabs>
          <w:tab w:val="num" w:pos="964"/>
        </w:tabs>
      </w:pPr>
      <w:bookmarkStart w:id="597" w:name="_Ref370709315"/>
      <w:r w:rsidRPr="004F499E">
        <w:t>(</w:t>
      </w:r>
      <w:r w:rsidR="00992260" w:rsidRPr="00030F7B">
        <w:rPr>
          <w:b/>
        </w:rPr>
        <w:t xml:space="preserve">State </w:t>
      </w:r>
      <w:r w:rsidR="00992260">
        <w:rPr>
          <w:b/>
        </w:rPr>
        <w:t>o</w:t>
      </w:r>
      <w:r w:rsidRPr="004F499E">
        <w:rPr>
          <w:b/>
        </w:rPr>
        <w:t>ption to terminate</w:t>
      </w:r>
      <w:r w:rsidRPr="004F499E">
        <w:t xml:space="preserve">): </w:t>
      </w:r>
      <w:bookmarkStart w:id="598" w:name="_Ref359926986"/>
      <w:r w:rsidR="002C227A">
        <w:t xml:space="preserve">the </w:t>
      </w:r>
      <w:r w:rsidR="009A08BA">
        <w:t>State may, at its option</w:t>
      </w:r>
      <w:r w:rsidR="002C227A">
        <w:t xml:space="preserve"> terminate this Deed by</w:t>
      </w:r>
      <w:r w:rsidRPr="004F499E">
        <w:t xml:space="preserve"> giving not less than 5 Business Days' notice to </w:t>
      </w:r>
      <w:bookmarkEnd w:id="598"/>
      <w:r w:rsidR="00992260">
        <w:t>Project Co</w:t>
      </w:r>
      <w:r w:rsidRPr="004F499E">
        <w:t>;</w:t>
      </w:r>
      <w:bookmarkEnd w:id="597"/>
    </w:p>
    <w:bookmarkEnd w:id="595"/>
    <w:bookmarkEnd w:id="596"/>
    <w:p w:rsidR="004840E1" w:rsidRPr="004F499E" w:rsidRDefault="00794905" w:rsidP="00584693">
      <w:pPr>
        <w:pStyle w:val="Heading3"/>
        <w:tabs>
          <w:tab w:val="num" w:pos="964"/>
        </w:tabs>
      </w:pPr>
      <w:r w:rsidRPr="004F499E">
        <w:t>(</w:t>
      </w:r>
      <w:r w:rsidR="006545F8">
        <w:rPr>
          <w:b/>
        </w:rPr>
        <w:t>State</w:t>
      </w:r>
      <w:r w:rsidRPr="004F499E">
        <w:rPr>
          <w:b/>
        </w:rPr>
        <w:t xml:space="preserve"> Project Documents terminated</w:t>
      </w:r>
      <w:r w:rsidRPr="004F499E">
        <w:t xml:space="preserve">): if </w:t>
      </w:r>
      <w:r w:rsidR="004A36CF">
        <w:t>the State</w:t>
      </w:r>
      <w:r w:rsidR="001D7451">
        <w:t xml:space="preserve"> </w:t>
      </w:r>
      <w:r w:rsidRPr="004F499E">
        <w:t xml:space="preserve">terminates </w:t>
      </w:r>
      <w:r w:rsidR="0092476D">
        <w:t>this Deed</w:t>
      </w:r>
      <w:r w:rsidRPr="004F499E">
        <w:t xml:space="preserve"> </w:t>
      </w:r>
      <w:r w:rsidR="00403B06">
        <w:t>under</w:t>
      </w:r>
      <w:r w:rsidRPr="004F499E">
        <w:t xml:space="preserve"> clause </w:t>
      </w:r>
      <w:r w:rsidRPr="005715F7">
        <w:fldChar w:fldCharType="begin"/>
      </w:r>
      <w:r w:rsidRPr="004F499E">
        <w:instrText xml:space="preserve"> REF _Ref370709315 \w \h </w:instrText>
      </w:r>
      <w:r w:rsidR="00123540" w:rsidRPr="00336E17">
        <w:instrText xml:space="preserve"> \* MERGEFORMAT </w:instrText>
      </w:r>
      <w:r w:rsidRPr="005715F7">
        <w:fldChar w:fldCharType="separate"/>
      </w:r>
      <w:r w:rsidR="00244644">
        <w:t>3.4(a)</w:t>
      </w:r>
      <w:r w:rsidRPr="005715F7">
        <w:fldChar w:fldCharType="end"/>
      </w:r>
      <w:r w:rsidRPr="004F499E">
        <w:t xml:space="preserve">, each </w:t>
      </w:r>
      <w:r w:rsidR="006545F8">
        <w:t>State</w:t>
      </w:r>
      <w:r w:rsidRPr="004F499E">
        <w:t xml:space="preserve"> Project Document will be taken to have been terminated at the time </w:t>
      </w:r>
      <w:r w:rsidR="0092476D">
        <w:t>this Deed</w:t>
      </w:r>
      <w:r w:rsidRPr="004F499E">
        <w:t xml:space="preserve"> is terminated and will be of no further force or effect;</w:t>
      </w:r>
      <w:r w:rsidR="008A04A5">
        <w:t xml:space="preserve"> and</w:t>
      </w:r>
    </w:p>
    <w:p w:rsidR="00C555F9" w:rsidRDefault="004840E1" w:rsidP="00584693">
      <w:pPr>
        <w:pStyle w:val="Heading3"/>
        <w:tabs>
          <w:tab w:val="num" w:pos="964"/>
        </w:tabs>
      </w:pPr>
      <w:r w:rsidRPr="004F499E">
        <w:t>(</w:t>
      </w:r>
      <w:r w:rsidR="00FF4B8E">
        <w:rPr>
          <w:b/>
        </w:rPr>
        <w:t>n</w:t>
      </w:r>
      <w:r w:rsidRPr="004F499E">
        <w:rPr>
          <w:b/>
        </w:rPr>
        <w:t>o claim</w:t>
      </w:r>
      <w:r w:rsidRPr="004F499E">
        <w:t xml:space="preserve">): </w:t>
      </w:r>
      <w:r w:rsidRPr="00EA7F09">
        <w:t xml:space="preserve">neither party will have any Claim against the other party </w:t>
      </w:r>
      <w:r w:rsidR="00B71FC2" w:rsidRPr="00EA7F09">
        <w:t xml:space="preserve">in connection with </w:t>
      </w:r>
      <w:r w:rsidR="00CE0E7D" w:rsidRPr="00EA7F09">
        <w:t xml:space="preserve">the Project </w:t>
      </w:r>
      <w:r w:rsidR="00722F36" w:rsidRPr="00EA7F09">
        <w:t xml:space="preserve">including </w:t>
      </w:r>
      <w:r w:rsidR="00CC4C07">
        <w:t xml:space="preserve">for </w:t>
      </w:r>
      <w:r w:rsidR="00607F52" w:rsidRPr="00EA7F09">
        <w:t xml:space="preserve">failure to </w:t>
      </w:r>
      <w:r w:rsidR="00A97BF0" w:rsidRPr="00EA7F09">
        <w:t>satisfy</w:t>
      </w:r>
      <w:r w:rsidR="00607F52" w:rsidRPr="00EA7F09">
        <w:t xml:space="preserve"> a Condition Precedent or </w:t>
      </w:r>
      <w:r w:rsidR="00722F36" w:rsidRPr="00EA7F09">
        <w:t xml:space="preserve">the </w:t>
      </w:r>
      <w:r w:rsidR="00CE0E7D" w:rsidRPr="00EA7F09">
        <w:t xml:space="preserve">termination of the Project Documents </w:t>
      </w:r>
      <w:r w:rsidR="00FE2879" w:rsidRPr="00EA7F09">
        <w:t xml:space="preserve">as a consequence of </w:t>
      </w:r>
      <w:r w:rsidR="00E805E2" w:rsidRPr="00EA7F09">
        <w:t>the failure to satisfy (or procure</w:t>
      </w:r>
      <w:r w:rsidR="00E805E2" w:rsidRPr="004F499E">
        <w:t xml:space="preserve"> the waiver of) </w:t>
      </w:r>
      <w:r w:rsidR="00607F52">
        <w:t>a</w:t>
      </w:r>
      <w:r w:rsidR="00607F52" w:rsidRPr="004F499E">
        <w:t xml:space="preserve"> </w:t>
      </w:r>
      <w:r w:rsidR="00E805E2" w:rsidRPr="004F499E">
        <w:t>Condition Precedent</w:t>
      </w:r>
      <w:r w:rsidR="009B25A8">
        <w:t>.</w:t>
      </w:r>
    </w:p>
    <w:p w:rsidR="003E4491" w:rsidRDefault="00B20BB0" w:rsidP="00584693">
      <w:pPr>
        <w:pStyle w:val="Heading2"/>
        <w:tabs>
          <w:tab w:val="clear" w:pos="964"/>
          <w:tab w:val="num" w:pos="0"/>
        </w:tabs>
      </w:pPr>
      <w:bookmarkStart w:id="599" w:name="_Toc462323040"/>
      <w:bookmarkStart w:id="600" w:name="_Toc462343012"/>
      <w:bookmarkStart w:id="601" w:name="_Toc462410973"/>
      <w:bookmarkStart w:id="602" w:name="_Toc462411476"/>
      <w:bookmarkStart w:id="603" w:name="_Toc462412727"/>
      <w:bookmarkStart w:id="604" w:name="_Toc461374701"/>
      <w:bookmarkStart w:id="605" w:name="_Toc461697706"/>
      <w:bookmarkStart w:id="606" w:name="_Toc461972700"/>
      <w:bookmarkStart w:id="607" w:name="_Toc461998591"/>
      <w:bookmarkStart w:id="608" w:name="_Toc461374702"/>
      <w:bookmarkStart w:id="609" w:name="_Toc461697707"/>
      <w:bookmarkStart w:id="610" w:name="_Toc461972701"/>
      <w:bookmarkStart w:id="611" w:name="_Toc461998592"/>
      <w:bookmarkStart w:id="612" w:name="_Toc414435783"/>
      <w:bookmarkStart w:id="613" w:name="_Toc415143392"/>
      <w:bookmarkStart w:id="614" w:name="_Toc415497543"/>
      <w:bookmarkStart w:id="615" w:name="_Toc415649776"/>
      <w:bookmarkStart w:id="616" w:name="_Toc415662085"/>
      <w:bookmarkStart w:id="617" w:name="_Toc415665941"/>
      <w:bookmarkStart w:id="618" w:name="_Toc414021958"/>
      <w:bookmarkStart w:id="619" w:name="_Toc414435785"/>
      <w:bookmarkStart w:id="620" w:name="_Toc415143394"/>
      <w:bookmarkStart w:id="621" w:name="_Toc415497545"/>
      <w:bookmarkStart w:id="622" w:name="_Toc415649778"/>
      <w:bookmarkStart w:id="623" w:name="_Toc415662087"/>
      <w:bookmarkStart w:id="624" w:name="_Toc415665943"/>
      <w:bookmarkStart w:id="625" w:name="_Toc414021969"/>
      <w:bookmarkStart w:id="626" w:name="_Toc414435796"/>
      <w:bookmarkStart w:id="627" w:name="_Toc415143405"/>
      <w:bookmarkStart w:id="628" w:name="_Toc415497556"/>
      <w:bookmarkStart w:id="629" w:name="_Toc415649789"/>
      <w:bookmarkStart w:id="630" w:name="_Toc415662098"/>
      <w:bookmarkStart w:id="631" w:name="_Toc415665954"/>
      <w:bookmarkStart w:id="632" w:name="_Toc414021980"/>
      <w:bookmarkStart w:id="633" w:name="_Toc414435807"/>
      <w:bookmarkStart w:id="634" w:name="_Toc415143416"/>
      <w:bookmarkStart w:id="635" w:name="_Toc415497567"/>
      <w:bookmarkStart w:id="636" w:name="_Toc415649800"/>
      <w:bookmarkStart w:id="637" w:name="_Toc415662109"/>
      <w:bookmarkStart w:id="638" w:name="_Toc415665965"/>
      <w:bookmarkStart w:id="639" w:name="_Toc409014331"/>
      <w:bookmarkStart w:id="640" w:name="_Toc409095585"/>
      <w:bookmarkStart w:id="641" w:name="_Toc460936261"/>
      <w:bookmarkStart w:id="642" w:name="_Ref492491468"/>
      <w:bookmarkStart w:id="643" w:name="_Toc507720418"/>
      <w:bookmarkEnd w:id="594"/>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t xml:space="preserve">Financial Close Adjustment Protocol and </w:t>
      </w:r>
      <w:r w:rsidR="003E4491">
        <w:t>Model Output Schedule</w:t>
      </w:r>
      <w:bookmarkEnd w:id="641"/>
      <w:bookmarkEnd w:id="642"/>
      <w:bookmarkEnd w:id="643"/>
    </w:p>
    <w:p w:rsidR="00B20BB0" w:rsidRDefault="00B20BB0" w:rsidP="00732E20">
      <w:pPr>
        <w:pStyle w:val="Heading3"/>
      </w:pPr>
      <w:bookmarkStart w:id="644" w:name="_Ref492491471"/>
      <w:r>
        <w:t>(</w:t>
      </w:r>
      <w:r w:rsidRPr="007D1254">
        <w:rPr>
          <w:b/>
        </w:rPr>
        <w:t>Financial Close Adjustment Protocol</w:t>
      </w:r>
      <w:r>
        <w:t>)</w:t>
      </w:r>
      <w:r w:rsidR="00654629">
        <w:t>: The</w:t>
      </w:r>
      <w:r w:rsidR="00654629" w:rsidRPr="006B4CAD">
        <w:t xml:space="preserve"> </w:t>
      </w:r>
      <w:r w:rsidR="00654629">
        <w:t>parties</w:t>
      </w:r>
      <w:r>
        <w:t xml:space="preserve"> acknowledge and agree that they will update </w:t>
      </w:r>
      <w:r w:rsidR="003A1A7E">
        <w:t xml:space="preserve">and audit </w:t>
      </w:r>
      <w:r>
        <w:t>the Contract Close Financial Model</w:t>
      </w:r>
      <w:r w:rsidR="003A1A7E">
        <w:t xml:space="preserve"> at Financial Close in accordance with the Financial Close Adjustment Protocol</w:t>
      </w:r>
      <w:r w:rsidR="00A83B4D">
        <w:t>.</w:t>
      </w:r>
      <w:bookmarkEnd w:id="644"/>
    </w:p>
    <w:p w:rsidR="003E4491" w:rsidRDefault="00490EF3" w:rsidP="00584693">
      <w:pPr>
        <w:pStyle w:val="Heading3"/>
        <w:tabs>
          <w:tab w:val="num" w:pos="964"/>
        </w:tabs>
      </w:pPr>
      <w:r>
        <w:t>(</w:t>
      </w:r>
      <w:r>
        <w:rPr>
          <w:b/>
        </w:rPr>
        <w:t>Model Output Schedule</w:t>
      </w:r>
      <w:r>
        <w:t xml:space="preserve">): </w:t>
      </w:r>
      <w:r w:rsidR="003E4491" w:rsidRPr="00B526D5">
        <w:t>The parties acknowledge that the Financial Close Financial Model will contain the Model Output Schedule.</w:t>
      </w:r>
    </w:p>
    <w:p w:rsidR="009508D1" w:rsidRPr="00B526D5" w:rsidRDefault="009508D1" w:rsidP="00584693">
      <w:pPr>
        <w:pStyle w:val="Heading3"/>
        <w:tabs>
          <w:tab w:val="num" w:pos="964"/>
        </w:tabs>
      </w:pPr>
      <w:bookmarkStart w:id="645" w:name="_Ref497382437"/>
      <w:r>
        <w:t>(</w:t>
      </w:r>
      <w:r w:rsidRPr="00AB5285">
        <w:rPr>
          <w:b/>
        </w:rPr>
        <w:t>Deemed amendment</w:t>
      </w:r>
      <w:r>
        <w:t>): At Financial Close, this Deed will be deemed to be amended by the Model Output Schedule to the extent that the Model Output Schedule contains outputs for this Deed.</w:t>
      </w:r>
      <w:bookmarkEnd w:id="645"/>
    </w:p>
    <w:p w:rsidR="003E4491" w:rsidRDefault="00490EF3" w:rsidP="00584693">
      <w:pPr>
        <w:pStyle w:val="Heading3"/>
        <w:tabs>
          <w:tab w:val="num" w:pos="964"/>
        </w:tabs>
      </w:pPr>
      <w:r>
        <w:t>(</w:t>
      </w:r>
      <w:r w:rsidR="009508D1">
        <w:rPr>
          <w:b/>
        </w:rPr>
        <w:t>C</w:t>
      </w:r>
      <w:r>
        <w:rPr>
          <w:b/>
        </w:rPr>
        <w:t>opies</w:t>
      </w:r>
      <w:r>
        <w:t xml:space="preserve">): </w:t>
      </w:r>
      <w:r w:rsidR="003E4491" w:rsidRPr="00B526D5">
        <w:t xml:space="preserve">As soon as practicable after Financial Close, the parties will </w:t>
      </w:r>
      <w:r w:rsidR="00C62FA7">
        <w:t xml:space="preserve">prepare copies of </w:t>
      </w:r>
      <w:r w:rsidR="003E4491" w:rsidRPr="00B526D5">
        <w:t xml:space="preserve">the Project Documents </w:t>
      </w:r>
      <w:r w:rsidR="00846DFE">
        <w:t>incorporating</w:t>
      </w:r>
      <w:r w:rsidR="00B20BB0">
        <w:t xml:space="preserve"> the </w:t>
      </w:r>
      <w:r w:rsidR="009508D1">
        <w:t xml:space="preserve">amendments to this Deed which are deemed to be made in accordance with clause </w:t>
      </w:r>
      <w:r w:rsidR="009508D1">
        <w:fldChar w:fldCharType="begin"/>
      </w:r>
      <w:r w:rsidR="009508D1">
        <w:instrText xml:space="preserve"> REF _Ref497382437 \w \h </w:instrText>
      </w:r>
      <w:r w:rsidR="009508D1">
        <w:fldChar w:fldCharType="separate"/>
      </w:r>
      <w:r w:rsidR="00244644">
        <w:t>3.5(c)</w:t>
      </w:r>
      <w:r w:rsidR="009508D1">
        <w:fldChar w:fldCharType="end"/>
      </w:r>
      <w:r w:rsidR="00794905">
        <w:t>.</w:t>
      </w:r>
    </w:p>
    <w:p w:rsidR="003E4491" w:rsidRPr="006B4CAD" w:rsidRDefault="003E4491" w:rsidP="00584693">
      <w:pPr>
        <w:pStyle w:val="Heading1"/>
        <w:tabs>
          <w:tab w:val="clear" w:pos="964"/>
          <w:tab w:val="num" w:pos="0"/>
        </w:tabs>
        <w:rPr>
          <w:lang w:eastAsia="zh-CN"/>
        </w:rPr>
      </w:pPr>
      <w:bookmarkStart w:id="646" w:name="_Toc414435809"/>
      <w:bookmarkStart w:id="647" w:name="_Toc415143418"/>
      <w:bookmarkStart w:id="648" w:name="_Toc415497569"/>
      <w:bookmarkStart w:id="649" w:name="_Toc415649802"/>
      <w:bookmarkStart w:id="650" w:name="_Toc415662111"/>
      <w:bookmarkStart w:id="651" w:name="_Toc415665967"/>
      <w:bookmarkStart w:id="652" w:name="_Toc410996536"/>
      <w:bookmarkStart w:id="653" w:name="_Toc411259552"/>
      <w:bookmarkStart w:id="654" w:name="_Toc412731867"/>
      <w:bookmarkStart w:id="655" w:name="_Toc413067294"/>
      <w:bookmarkStart w:id="656" w:name="_Toc414021984"/>
      <w:bookmarkStart w:id="657" w:name="_Toc414435815"/>
      <w:bookmarkStart w:id="658" w:name="_Toc415143424"/>
      <w:bookmarkStart w:id="659" w:name="_Toc415497575"/>
      <w:bookmarkStart w:id="660" w:name="_Toc415649808"/>
      <w:bookmarkStart w:id="661" w:name="_Toc415662117"/>
      <w:bookmarkStart w:id="662" w:name="_Toc415665973"/>
      <w:bookmarkStart w:id="663" w:name="_Toc414435817"/>
      <w:bookmarkStart w:id="664" w:name="_Toc415143426"/>
      <w:bookmarkStart w:id="665" w:name="_Toc415497577"/>
      <w:bookmarkStart w:id="666" w:name="_Toc415649810"/>
      <w:bookmarkStart w:id="667" w:name="_Toc415662119"/>
      <w:bookmarkStart w:id="668" w:name="_Toc415665975"/>
      <w:bookmarkStart w:id="669" w:name="_Toc414435822"/>
      <w:bookmarkStart w:id="670" w:name="_Toc415143431"/>
      <w:bookmarkStart w:id="671" w:name="_Toc415497582"/>
      <w:bookmarkStart w:id="672" w:name="_Toc415649815"/>
      <w:bookmarkStart w:id="673" w:name="_Toc415662124"/>
      <w:bookmarkStart w:id="674" w:name="_Toc415665980"/>
      <w:bookmarkStart w:id="675" w:name="_Toc414435826"/>
      <w:bookmarkStart w:id="676" w:name="_Toc415143435"/>
      <w:bookmarkStart w:id="677" w:name="_Toc415497586"/>
      <w:bookmarkStart w:id="678" w:name="_Toc415649819"/>
      <w:bookmarkStart w:id="679" w:name="_Toc415662128"/>
      <w:bookmarkStart w:id="680" w:name="_Toc415665984"/>
      <w:bookmarkStart w:id="681" w:name="_Toc414435828"/>
      <w:bookmarkStart w:id="682" w:name="_Toc415143437"/>
      <w:bookmarkStart w:id="683" w:name="_Toc415497588"/>
      <w:bookmarkStart w:id="684" w:name="_Toc415649821"/>
      <w:bookmarkStart w:id="685" w:name="_Toc415662130"/>
      <w:bookmarkStart w:id="686" w:name="_Toc415665986"/>
      <w:bookmarkStart w:id="687" w:name="_Toc414435839"/>
      <w:bookmarkStart w:id="688" w:name="_Toc415143448"/>
      <w:bookmarkStart w:id="689" w:name="_Toc415497599"/>
      <w:bookmarkStart w:id="690" w:name="_Toc415649832"/>
      <w:bookmarkStart w:id="691" w:name="_Toc415662141"/>
      <w:bookmarkStart w:id="692" w:name="_Toc415665997"/>
      <w:bookmarkStart w:id="693" w:name="_Toc414435840"/>
      <w:bookmarkStart w:id="694" w:name="_Toc415143449"/>
      <w:bookmarkStart w:id="695" w:name="_Toc415497600"/>
      <w:bookmarkStart w:id="696" w:name="_Toc415649833"/>
      <w:bookmarkStart w:id="697" w:name="_Toc415662142"/>
      <w:bookmarkStart w:id="698" w:name="_Toc415665998"/>
      <w:bookmarkStart w:id="699" w:name="_Toc414435843"/>
      <w:bookmarkStart w:id="700" w:name="_Toc415143452"/>
      <w:bookmarkStart w:id="701" w:name="_Toc415497603"/>
      <w:bookmarkStart w:id="702" w:name="_Toc415649836"/>
      <w:bookmarkStart w:id="703" w:name="_Toc415662145"/>
      <w:bookmarkStart w:id="704" w:name="_Toc415666001"/>
      <w:bookmarkStart w:id="705" w:name="_Toc414435845"/>
      <w:bookmarkStart w:id="706" w:name="_Toc415143454"/>
      <w:bookmarkStart w:id="707" w:name="_Toc415497605"/>
      <w:bookmarkStart w:id="708" w:name="_Toc415649838"/>
      <w:bookmarkStart w:id="709" w:name="_Toc415662147"/>
      <w:bookmarkStart w:id="710" w:name="_Toc415666003"/>
      <w:bookmarkStart w:id="711" w:name="_Toc414435848"/>
      <w:bookmarkStart w:id="712" w:name="_Toc415143457"/>
      <w:bookmarkStart w:id="713" w:name="_Toc415497608"/>
      <w:bookmarkStart w:id="714" w:name="_Toc415649841"/>
      <w:bookmarkStart w:id="715" w:name="_Toc415662150"/>
      <w:bookmarkStart w:id="716" w:name="_Toc415666006"/>
      <w:bookmarkStart w:id="717" w:name="_Toc414435849"/>
      <w:bookmarkStart w:id="718" w:name="_Toc415143458"/>
      <w:bookmarkStart w:id="719" w:name="_Toc415497609"/>
      <w:bookmarkStart w:id="720" w:name="_Toc415649842"/>
      <w:bookmarkStart w:id="721" w:name="_Toc415662151"/>
      <w:bookmarkStart w:id="722" w:name="_Toc415666007"/>
      <w:bookmarkStart w:id="723" w:name="_Toc414435850"/>
      <w:bookmarkStart w:id="724" w:name="_Toc415143459"/>
      <w:bookmarkStart w:id="725" w:name="_Toc415497610"/>
      <w:bookmarkStart w:id="726" w:name="_Toc415649843"/>
      <w:bookmarkStart w:id="727" w:name="_Toc415662152"/>
      <w:bookmarkStart w:id="728" w:name="_Toc415666008"/>
      <w:bookmarkStart w:id="729" w:name="_Toc414435851"/>
      <w:bookmarkStart w:id="730" w:name="_Toc415143460"/>
      <w:bookmarkStart w:id="731" w:name="_Toc415497611"/>
      <w:bookmarkStart w:id="732" w:name="_Toc415649844"/>
      <w:bookmarkStart w:id="733" w:name="_Toc415662153"/>
      <w:bookmarkStart w:id="734" w:name="_Toc415666009"/>
      <w:bookmarkStart w:id="735" w:name="_Toc414435859"/>
      <w:bookmarkStart w:id="736" w:name="_Toc415143468"/>
      <w:bookmarkStart w:id="737" w:name="_Toc415497619"/>
      <w:bookmarkStart w:id="738" w:name="_Toc415649852"/>
      <w:bookmarkStart w:id="739" w:name="_Toc415662161"/>
      <w:bookmarkStart w:id="740" w:name="_Toc415666017"/>
      <w:bookmarkStart w:id="741" w:name="_Toc414021988"/>
      <w:bookmarkStart w:id="742" w:name="_Toc414435862"/>
      <w:bookmarkStart w:id="743" w:name="_Toc415143471"/>
      <w:bookmarkStart w:id="744" w:name="_Toc415497622"/>
      <w:bookmarkStart w:id="745" w:name="_Toc415649855"/>
      <w:bookmarkStart w:id="746" w:name="_Toc415662164"/>
      <w:bookmarkStart w:id="747" w:name="_Toc415666020"/>
      <w:bookmarkStart w:id="748" w:name="_Toc414021993"/>
      <w:bookmarkStart w:id="749" w:name="_Toc414435867"/>
      <w:bookmarkStart w:id="750" w:name="_Toc415143476"/>
      <w:bookmarkStart w:id="751" w:name="_Toc415497627"/>
      <w:bookmarkStart w:id="752" w:name="_Toc415649860"/>
      <w:bookmarkStart w:id="753" w:name="_Toc415662169"/>
      <w:bookmarkStart w:id="754" w:name="_Toc415666025"/>
      <w:bookmarkStart w:id="755" w:name="_Toc414022005"/>
      <w:bookmarkStart w:id="756" w:name="_Toc414435879"/>
      <w:bookmarkStart w:id="757" w:name="_Toc415143488"/>
      <w:bookmarkStart w:id="758" w:name="_Toc415497639"/>
      <w:bookmarkStart w:id="759" w:name="_Toc415649872"/>
      <w:bookmarkStart w:id="760" w:name="_Toc415662181"/>
      <w:bookmarkStart w:id="761" w:name="_Toc415666037"/>
      <w:bookmarkStart w:id="762" w:name="_Toc414022009"/>
      <w:bookmarkStart w:id="763" w:name="_Toc414435883"/>
      <w:bookmarkStart w:id="764" w:name="_Toc415143492"/>
      <w:bookmarkStart w:id="765" w:name="_Toc415497643"/>
      <w:bookmarkStart w:id="766" w:name="_Toc415649876"/>
      <w:bookmarkStart w:id="767" w:name="_Toc415662185"/>
      <w:bookmarkStart w:id="768" w:name="_Toc415666041"/>
      <w:bookmarkStart w:id="769" w:name="_Toc414022012"/>
      <w:bookmarkStart w:id="770" w:name="_Toc414435886"/>
      <w:bookmarkStart w:id="771" w:name="_Toc415143495"/>
      <w:bookmarkStart w:id="772" w:name="_Toc415497646"/>
      <w:bookmarkStart w:id="773" w:name="_Toc415649879"/>
      <w:bookmarkStart w:id="774" w:name="_Toc415662188"/>
      <w:bookmarkStart w:id="775" w:name="_Toc415666044"/>
      <w:bookmarkStart w:id="776" w:name="_Toc414022023"/>
      <w:bookmarkStart w:id="777" w:name="_Toc414435897"/>
      <w:bookmarkStart w:id="778" w:name="_Toc415143506"/>
      <w:bookmarkStart w:id="779" w:name="_Toc415497657"/>
      <w:bookmarkStart w:id="780" w:name="_Toc415649890"/>
      <w:bookmarkStart w:id="781" w:name="_Toc415662199"/>
      <w:bookmarkStart w:id="782" w:name="_Toc415666055"/>
      <w:bookmarkStart w:id="783" w:name="_Toc414022025"/>
      <w:bookmarkStart w:id="784" w:name="_Toc414435899"/>
      <w:bookmarkStart w:id="785" w:name="_Toc415143508"/>
      <w:bookmarkStart w:id="786" w:name="_Toc415497659"/>
      <w:bookmarkStart w:id="787" w:name="_Toc415649892"/>
      <w:bookmarkStart w:id="788" w:name="_Toc415662201"/>
      <w:bookmarkStart w:id="789" w:name="_Toc415666057"/>
      <w:bookmarkStart w:id="790" w:name="_Toc414022037"/>
      <w:bookmarkStart w:id="791" w:name="_Toc414435911"/>
      <w:bookmarkStart w:id="792" w:name="_Toc415143520"/>
      <w:bookmarkStart w:id="793" w:name="_Toc415497671"/>
      <w:bookmarkStart w:id="794" w:name="_Toc415649904"/>
      <w:bookmarkStart w:id="795" w:name="_Toc415662213"/>
      <w:bookmarkStart w:id="796" w:name="_Toc415666069"/>
      <w:bookmarkStart w:id="797" w:name="_Ref371162917"/>
      <w:bookmarkStart w:id="798" w:name="_Toc460936262"/>
      <w:bookmarkStart w:id="799" w:name="_Toc507720419"/>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rsidRPr="006B4CAD">
        <w:rPr>
          <w:lang w:eastAsia="zh-CN"/>
        </w:rPr>
        <w:t>Term</w:t>
      </w:r>
      <w:bookmarkEnd w:id="461"/>
      <w:bookmarkEnd w:id="462"/>
      <w:bookmarkEnd w:id="463"/>
      <w:bookmarkEnd w:id="464"/>
      <w:bookmarkEnd w:id="797"/>
      <w:bookmarkEnd w:id="798"/>
      <w:bookmarkEnd w:id="799"/>
    </w:p>
    <w:p w:rsidR="003E4491" w:rsidRPr="006B4CAD" w:rsidRDefault="003E4491" w:rsidP="00584693">
      <w:pPr>
        <w:pStyle w:val="Heading2"/>
        <w:tabs>
          <w:tab w:val="clear" w:pos="964"/>
          <w:tab w:val="num" w:pos="0"/>
        </w:tabs>
      </w:pPr>
      <w:bookmarkStart w:id="800" w:name="_Ref231042977"/>
      <w:bookmarkStart w:id="801" w:name="_Toc460936263"/>
      <w:bookmarkStart w:id="802" w:name="_Toc507720420"/>
      <w:r w:rsidRPr="006B4CAD">
        <w:t xml:space="preserve">Commencement </w:t>
      </w:r>
      <w:r>
        <w:t>d</w:t>
      </w:r>
      <w:r w:rsidRPr="006B4CAD">
        <w:t>ate</w:t>
      </w:r>
      <w:bookmarkEnd w:id="800"/>
      <w:bookmarkEnd w:id="801"/>
      <w:bookmarkEnd w:id="802"/>
    </w:p>
    <w:p w:rsidR="003E4491" w:rsidRPr="006B4CAD" w:rsidRDefault="003E4491" w:rsidP="00097B52">
      <w:pPr>
        <w:pStyle w:val="IndentParaLevel1"/>
        <w:rPr>
          <w:lang w:eastAsia="zh-CN"/>
        </w:rPr>
      </w:pPr>
      <w:r>
        <w:rPr>
          <w:lang w:eastAsia="zh-CN"/>
        </w:rPr>
        <w:t>Subject to clause</w:t>
      </w:r>
      <w:r w:rsidR="00BD4D6D">
        <w:rPr>
          <w:lang w:eastAsia="zh-CN"/>
        </w:rPr>
        <w:t xml:space="preserve"> </w:t>
      </w:r>
      <w:r w:rsidR="00BD4D6D">
        <w:rPr>
          <w:lang w:eastAsia="zh-CN"/>
        </w:rPr>
        <w:fldChar w:fldCharType="begin"/>
      </w:r>
      <w:r w:rsidR="00BD4D6D">
        <w:rPr>
          <w:lang w:eastAsia="zh-CN"/>
        </w:rPr>
        <w:instrText xml:space="preserve"> REF _Ref461110512 \w \h </w:instrText>
      </w:r>
      <w:r w:rsidR="00BD4D6D">
        <w:rPr>
          <w:lang w:eastAsia="zh-CN"/>
        </w:rPr>
      </w:r>
      <w:r w:rsidR="00BD4D6D">
        <w:rPr>
          <w:lang w:eastAsia="zh-CN"/>
        </w:rPr>
        <w:fldChar w:fldCharType="separate"/>
      </w:r>
      <w:r w:rsidR="00244644">
        <w:rPr>
          <w:lang w:eastAsia="zh-CN"/>
        </w:rPr>
        <w:t>3.1</w:t>
      </w:r>
      <w:r w:rsidR="00BD4D6D">
        <w:rPr>
          <w:lang w:eastAsia="zh-CN"/>
        </w:rPr>
        <w:fldChar w:fldCharType="end"/>
      </w:r>
      <w:r w:rsidRPr="006B4CAD">
        <w:rPr>
          <w:lang w:eastAsia="zh-CN"/>
        </w:rPr>
        <w:t xml:space="preserve">, </w:t>
      </w:r>
      <w:r w:rsidR="0092476D">
        <w:rPr>
          <w:lang w:eastAsia="zh-CN"/>
        </w:rPr>
        <w:t>this Deed</w:t>
      </w:r>
      <w:r w:rsidRPr="006B4CAD">
        <w:rPr>
          <w:lang w:eastAsia="zh-CN"/>
        </w:rPr>
        <w:t xml:space="preserve"> commences on the date of Financial Close.</w:t>
      </w:r>
    </w:p>
    <w:p w:rsidR="003E4491" w:rsidRPr="006B4CAD" w:rsidRDefault="003E4491" w:rsidP="00584693">
      <w:pPr>
        <w:pStyle w:val="Heading2"/>
        <w:tabs>
          <w:tab w:val="clear" w:pos="964"/>
          <w:tab w:val="num" w:pos="0"/>
        </w:tabs>
      </w:pPr>
      <w:bookmarkStart w:id="803" w:name="_Ref234381423"/>
      <w:bookmarkStart w:id="804" w:name="_Toc460936264"/>
      <w:bookmarkStart w:id="805" w:name="_Toc507720421"/>
      <w:r w:rsidRPr="006B4CAD">
        <w:lastRenderedPageBreak/>
        <w:t>Expiry Date</w:t>
      </w:r>
      <w:bookmarkEnd w:id="803"/>
      <w:bookmarkEnd w:id="804"/>
      <w:bookmarkEnd w:id="805"/>
    </w:p>
    <w:p w:rsidR="00C36069" w:rsidRDefault="003E4491" w:rsidP="00097B52">
      <w:pPr>
        <w:pStyle w:val="IndentParaLevel1"/>
      </w:pPr>
      <w:r>
        <w:rPr>
          <w:lang w:eastAsia="zh-CN"/>
        </w:rPr>
        <w:t xml:space="preserve">This </w:t>
      </w:r>
      <w:r w:rsidR="002A59F2">
        <w:rPr>
          <w:lang w:eastAsia="zh-CN"/>
        </w:rPr>
        <w:t>Deed</w:t>
      </w:r>
      <w:r w:rsidR="002A59F2" w:rsidRPr="00F403C4">
        <w:rPr>
          <w:lang w:eastAsia="zh-CN"/>
        </w:rPr>
        <w:t xml:space="preserve"> </w:t>
      </w:r>
      <w:r>
        <w:rPr>
          <w:lang w:eastAsia="zh-CN"/>
        </w:rPr>
        <w:t xml:space="preserve">will </w:t>
      </w:r>
      <w:r w:rsidR="009F12BD">
        <w:rPr>
          <w:lang w:eastAsia="zh-CN"/>
        </w:rPr>
        <w:t>expire</w:t>
      </w:r>
      <w:r w:rsidRPr="00F403C4">
        <w:rPr>
          <w:lang w:eastAsia="zh-CN"/>
        </w:rPr>
        <w:t xml:space="preserve"> on </w:t>
      </w:r>
      <w:bookmarkStart w:id="806" w:name="_Ref359165361"/>
      <w:r w:rsidRPr="006B4CAD">
        <w:rPr>
          <w:lang w:eastAsia="zh-CN"/>
        </w:rPr>
        <w:t xml:space="preserve">the </w:t>
      </w:r>
      <w:bookmarkEnd w:id="806"/>
      <w:r w:rsidRPr="00063DAD">
        <w:rPr>
          <w:lang w:eastAsia="zh-CN"/>
        </w:rPr>
        <w:t>Final Expiry Date</w:t>
      </w:r>
      <w:r w:rsidRPr="000F173C">
        <w:rPr>
          <w:lang w:eastAsia="zh-CN"/>
        </w:rPr>
        <w:t xml:space="preserve"> </w:t>
      </w:r>
      <w:r>
        <w:rPr>
          <w:lang w:eastAsia="zh-CN"/>
        </w:rPr>
        <w:t xml:space="preserve">unless </w:t>
      </w:r>
      <w:r w:rsidRPr="006B4CAD">
        <w:t xml:space="preserve">terminated </w:t>
      </w:r>
      <w:r>
        <w:t xml:space="preserve">earlier, </w:t>
      </w:r>
      <w:r w:rsidRPr="00F403C4">
        <w:t xml:space="preserve">in which case </w:t>
      </w:r>
      <w:r w:rsidR="0092476D">
        <w:t>this Deed</w:t>
      </w:r>
      <w:r w:rsidRPr="00F403C4">
        <w:t xml:space="preserve"> </w:t>
      </w:r>
      <w:r>
        <w:t xml:space="preserve">will </w:t>
      </w:r>
      <w:r w:rsidRPr="00F403C4">
        <w:t>expire on the date of such earlier termination</w:t>
      </w:r>
      <w:r w:rsidRPr="000F173C">
        <w:t xml:space="preserve"> </w:t>
      </w:r>
      <w:r w:rsidRPr="006B4CAD">
        <w:t>(in each case</w:t>
      </w:r>
      <w:r w:rsidR="00C5399D">
        <w:t>,</w:t>
      </w:r>
      <w:r w:rsidRPr="006B4CAD">
        <w:t xml:space="preserve"> the </w:t>
      </w:r>
      <w:r w:rsidRPr="00063DAD">
        <w:rPr>
          <w:b/>
        </w:rPr>
        <w:t>Expiry Date</w:t>
      </w:r>
      <w:r w:rsidRPr="006B4CAD">
        <w:t>)</w:t>
      </w:r>
      <w:r>
        <w:t>.</w:t>
      </w:r>
    </w:p>
    <w:p w:rsidR="00C36069" w:rsidRDefault="00C36069">
      <w:pPr>
        <w:spacing w:after="0"/>
      </w:pPr>
      <w:r>
        <w:br w:type="page"/>
      </w:r>
    </w:p>
    <w:p w:rsidR="00BA147C" w:rsidRDefault="00BA147C" w:rsidP="00DB340D">
      <w:pPr>
        <w:pStyle w:val="Heading9"/>
      </w:pPr>
      <w:bookmarkStart w:id="807" w:name="_Toc460936265"/>
      <w:bookmarkStart w:id="808" w:name="_Toc507720422"/>
      <w:r>
        <w:lastRenderedPageBreak/>
        <w:t xml:space="preserve">PART </w:t>
      </w:r>
      <w:r w:rsidR="00312F48">
        <w:t>C -</w:t>
      </w:r>
      <w:r>
        <w:t xml:space="preserve"> </w:t>
      </w:r>
      <w:r w:rsidR="00312F48">
        <w:t xml:space="preserve">GENERAL </w:t>
      </w:r>
      <w:r>
        <w:t>OBLIGATIONS</w:t>
      </w:r>
      <w:bookmarkEnd w:id="807"/>
      <w:bookmarkEnd w:id="808"/>
    </w:p>
    <w:p w:rsidR="003E4491" w:rsidRPr="006B4CAD" w:rsidRDefault="003E4491" w:rsidP="00584693">
      <w:pPr>
        <w:pStyle w:val="Heading1"/>
        <w:tabs>
          <w:tab w:val="clear" w:pos="964"/>
          <w:tab w:val="num" w:pos="0"/>
        </w:tabs>
        <w:rPr>
          <w:lang w:eastAsia="zh-CN"/>
        </w:rPr>
      </w:pPr>
      <w:bookmarkStart w:id="809" w:name="_Toc459208239"/>
      <w:bookmarkStart w:id="810" w:name="_Toc459802679"/>
      <w:bookmarkStart w:id="811" w:name="_Toc459807550"/>
      <w:bookmarkStart w:id="812" w:name="_Toc459816737"/>
      <w:bookmarkStart w:id="813" w:name="_Toc461374713"/>
      <w:bookmarkStart w:id="814" w:name="_Toc461697718"/>
      <w:bookmarkStart w:id="815" w:name="_Toc461972712"/>
      <w:bookmarkStart w:id="816" w:name="_Toc461998603"/>
      <w:bookmarkStart w:id="817" w:name="_Toc459208240"/>
      <w:bookmarkStart w:id="818" w:name="_Toc459802680"/>
      <w:bookmarkStart w:id="819" w:name="_Toc459807551"/>
      <w:bookmarkStart w:id="820" w:name="_Toc459816738"/>
      <w:bookmarkStart w:id="821" w:name="_Toc461374714"/>
      <w:bookmarkStart w:id="822" w:name="_Toc461697719"/>
      <w:bookmarkStart w:id="823" w:name="_Toc461972713"/>
      <w:bookmarkStart w:id="824" w:name="_Toc461998604"/>
      <w:bookmarkStart w:id="825" w:name="_Toc459208241"/>
      <w:bookmarkStart w:id="826" w:name="_Toc459802681"/>
      <w:bookmarkStart w:id="827" w:name="_Toc459807552"/>
      <w:bookmarkStart w:id="828" w:name="_Toc459816739"/>
      <w:bookmarkStart w:id="829" w:name="_Toc461374715"/>
      <w:bookmarkStart w:id="830" w:name="_Toc461697720"/>
      <w:bookmarkStart w:id="831" w:name="_Toc461972714"/>
      <w:bookmarkStart w:id="832" w:name="_Toc461998605"/>
      <w:bookmarkStart w:id="833" w:name="_Toc459208244"/>
      <w:bookmarkStart w:id="834" w:name="_Toc459802684"/>
      <w:bookmarkStart w:id="835" w:name="_Toc459807555"/>
      <w:bookmarkStart w:id="836" w:name="_Toc459816742"/>
      <w:bookmarkStart w:id="837" w:name="_Toc461374718"/>
      <w:bookmarkStart w:id="838" w:name="_Toc461697723"/>
      <w:bookmarkStart w:id="839" w:name="_Toc461972717"/>
      <w:bookmarkStart w:id="840" w:name="_Toc461998608"/>
      <w:bookmarkStart w:id="841" w:name="_Toc459208248"/>
      <w:bookmarkStart w:id="842" w:name="_Toc459802688"/>
      <w:bookmarkStart w:id="843" w:name="_Toc459807559"/>
      <w:bookmarkStart w:id="844" w:name="_Toc459816746"/>
      <w:bookmarkStart w:id="845" w:name="_Toc461374722"/>
      <w:bookmarkStart w:id="846" w:name="_Toc461697727"/>
      <w:bookmarkStart w:id="847" w:name="_Toc461972721"/>
      <w:bookmarkStart w:id="848" w:name="_Toc461998612"/>
      <w:bookmarkStart w:id="849" w:name="_Toc459208249"/>
      <w:bookmarkStart w:id="850" w:name="_Toc459802689"/>
      <w:bookmarkStart w:id="851" w:name="_Toc459807560"/>
      <w:bookmarkStart w:id="852" w:name="_Toc459816747"/>
      <w:bookmarkStart w:id="853" w:name="_Toc461374723"/>
      <w:bookmarkStart w:id="854" w:name="_Toc461697728"/>
      <w:bookmarkStart w:id="855" w:name="_Toc461972722"/>
      <w:bookmarkStart w:id="856" w:name="_Toc461998613"/>
      <w:bookmarkStart w:id="857" w:name="_Toc459208250"/>
      <w:bookmarkStart w:id="858" w:name="_Toc459802690"/>
      <w:bookmarkStart w:id="859" w:name="_Toc459807561"/>
      <w:bookmarkStart w:id="860" w:name="_Toc459816748"/>
      <w:bookmarkStart w:id="861" w:name="_Toc461374724"/>
      <w:bookmarkStart w:id="862" w:name="_Toc461697729"/>
      <w:bookmarkStart w:id="863" w:name="_Toc461972723"/>
      <w:bookmarkStart w:id="864" w:name="_Toc461998614"/>
      <w:bookmarkStart w:id="865" w:name="_Toc459208251"/>
      <w:bookmarkStart w:id="866" w:name="_Toc459802691"/>
      <w:bookmarkStart w:id="867" w:name="_Toc459807562"/>
      <w:bookmarkStart w:id="868" w:name="_Toc459816749"/>
      <w:bookmarkStart w:id="869" w:name="_Toc461374725"/>
      <w:bookmarkStart w:id="870" w:name="_Toc461697730"/>
      <w:bookmarkStart w:id="871" w:name="_Toc461972724"/>
      <w:bookmarkStart w:id="872" w:name="_Toc461998615"/>
      <w:bookmarkStart w:id="873" w:name="_Toc459208252"/>
      <w:bookmarkStart w:id="874" w:name="_Toc459802692"/>
      <w:bookmarkStart w:id="875" w:name="_Toc459807563"/>
      <w:bookmarkStart w:id="876" w:name="_Toc459816750"/>
      <w:bookmarkStart w:id="877" w:name="_Toc461374726"/>
      <w:bookmarkStart w:id="878" w:name="_Toc461697731"/>
      <w:bookmarkStart w:id="879" w:name="_Toc461972725"/>
      <w:bookmarkStart w:id="880" w:name="_Toc461998616"/>
      <w:bookmarkStart w:id="881" w:name="_Toc408301322"/>
      <w:bookmarkStart w:id="882" w:name="_Toc408301895"/>
      <w:bookmarkStart w:id="883" w:name="_Toc408304233"/>
      <w:bookmarkStart w:id="884" w:name="_Toc408324948"/>
      <w:bookmarkStart w:id="885" w:name="_Toc408325606"/>
      <w:bookmarkStart w:id="886" w:name="_Toc408579790"/>
      <w:bookmarkStart w:id="887" w:name="_Toc408846009"/>
      <w:bookmarkStart w:id="888" w:name="_Toc409014347"/>
      <w:bookmarkStart w:id="889" w:name="_Toc409095601"/>
      <w:bookmarkStart w:id="890" w:name="_Toc460936267"/>
      <w:bookmarkStart w:id="891" w:name="_Toc507720423"/>
      <w:bookmarkEnd w:id="447"/>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Pr>
          <w:lang w:eastAsia="zh-CN"/>
        </w:rPr>
        <w:t>Overarching obligations</w:t>
      </w:r>
      <w:r w:rsidR="008B55EA">
        <w:rPr>
          <w:lang w:eastAsia="zh-CN"/>
        </w:rPr>
        <w:t xml:space="preserve"> of Project Co</w:t>
      </w:r>
      <w:bookmarkEnd w:id="890"/>
      <w:bookmarkEnd w:id="891"/>
    </w:p>
    <w:p w:rsidR="003E4491" w:rsidRPr="006B4CAD" w:rsidRDefault="003834EC" w:rsidP="00584693">
      <w:pPr>
        <w:pStyle w:val="Heading2"/>
        <w:tabs>
          <w:tab w:val="clear" w:pos="964"/>
          <w:tab w:val="num" w:pos="0"/>
        </w:tabs>
      </w:pPr>
      <w:bookmarkStart w:id="892" w:name="_Toc416544375"/>
      <w:bookmarkStart w:id="893" w:name="_Toc416770088"/>
      <w:bookmarkStart w:id="894" w:name="_Toc416544376"/>
      <w:bookmarkStart w:id="895" w:name="_Toc416770089"/>
      <w:bookmarkStart w:id="896" w:name="_Toc416544377"/>
      <w:bookmarkStart w:id="897" w:name="_Toc416770090"/>
      <w:bookmarkStart w:id="898" w:name="_Toc403564075"/>
      <w:bookmarkStart w:id="899" w:name="_Toc403585437"/>
      <w:bookmarkStart w:id="900" w:name="_Toc403589125"/>
      <w:bookmarkStart w:id="901" w:name="_Toc403597587"/>
      <w:bookmarkStart w:id="902" w:name="_Toc403598110"/>
      <w:bookmarkStart w:id="903" w:name="_Toc403598633"/>
      <w:bookmarkStart w:id="904" w:name="_Toc403599157"/>
      <w:bookmarkStart w:id="905" w:name="_Toc403599680"/>
      <w:bookmarkStart w:id="906" w:name="_Toc403600203"/>
      <w:bookmarkStart w:id="907" w:name="_Toc403733619"/>
      <w:bookmarkStart w:id="908" w:name="_Toc403735097"/>
      <w:bookmarkStart w:id="909" w:name="_Toc403735653"/>
      <w:bookmarkStart w:id="910" w:name="_Toc403750818"/>
      <w:bookmarkStart w:id="911" w:name="_Toc403762375"/>
      <w:bookmarkStart w:id="912" w:name="_Toc403764500"/>
      <w:bookmarkStart w:id="913" w:name="_Ref462163769"/>
      <w:bookmarkStart w:id="914" w:name="_Toc507720424"/>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t>Project Activities</w:t>
      </w:r>
      <w:bookmarkEnd w:id="913"/>
      <w:bookmarkEnd w:id="914"/>
    </w:p>
    <w:p w:rsidR="003E4491" w:rsidRDefault="0004201F" w:rsidP="00251435">
      <w:pPr>
        <w:pStyle w:val="IndentParaLevel1"/>
      </w:pPr>
      <w:bookmarkStart w:id="915" w:name="_Ref362984683"/>
      <w:r>
        <w:t xml:space="preserve">Without limiting Project Co's obligations under this Deed, </w:t>
      </w:r>
      <w:r w:rsidR="008B4500">
        <w:t xml:space="preserve">Project Co must finance, or procure the financing of, the Development Activities and otherwise carry out the Project Activities </w:t>
      </w:r>
      <w:r w:rsidR="003E4491" w:rsidRPr="007E2E7E">
        <w:t>in</w:t>
      </w:r>
      <w:r w:rsidR="003E4491" w:rsidRPr="006B4CAD">
        <w:t xml:space="preserve"> accordance with</w:t>
      </w:r>
      <w:r w:rsidR="003E4491">
        <w:t>:</w:t>
      </w:r>
      <w:bookmarkEnd w:id="915"/>
    </w:p>
    <w:p w:rsidR="003E4491" w:rsidRDefault="003E4491" w:rsidP="00251435">
      <w:pPr>
        <w:pStyle w:val="Heading3"/>
      </w:pPr>
      <w:r w:rsidRPr="006B4CAD">
        <w:t xml:space="preserve">the </w:t>
      </w:r>
      <w:r w:rsidR="006545F8">
        <w:t>State</w:t>
      </w:r>
      <w:r w:rsidRPr="006B4CAD">
        <w:t xml:space="preserve"> Project Documents</w:t>
      </w:r>
      <w:r>
        <w:t>;</w:t>
      </w:r>
    </w:p>
    <w:p w:rsidR="008B4500" w:rsidRDefault="003E4491" w:rsidP="00251435">
      <w:pPr>
        <w:pStyle w:val="Heading3"/>
      </w:pPr>
      <w:bookmarkStart w:id="916" w:name="_Ref403565893"/>
      <w:r>
        <w:t>all applicable Laws;</w:t>
      </w:r>
      <w:bookmarkEnd w:id="916"/>
    </w:p>
    <w:p w:rsidR="00D22E49" w:rsidRDefault="00EC6DFF" w:rsidP="00251435">
      <w:pPr>
        <w:pStyle w:val="Heading3"/>
      </w:pPr>
      <w:r>
        <w:t>all applicable Standards;</w:t>
      </w:r>
      <w:r w:rsidR="004A36CF">
        <w:t xml:space="preserve"> and</w:t>
      </w:r>
    </w:p>
    <w:p w:rsidR="003E4491" w:rsidRPr="006B4CAD" w:rsidRDefault="003E4491" w:rsidP="00251435">
      <w:pPr>
        <w:pStyle w:val="Heading3"/>
      </w:pPr>
      <w:r>
        <w:t>Best Industry Practices</w:t>
      </w:r>
      <w:r w:rsidR="0004201F">
        <w:t>.</w:t>
      </w:r>
    </w:p>
    <w:p w:rsidR="008B55EA" w:rsidRDefault="008B55EA" w:rsidP="00584693">
      <w:pPr>
        <w:pStyle w:val="Heading2"/>
        <w:tabs>
          <w:tab w:val="clear" w:pos="964"/>
          <w:tab w:val="num" w:pos="0"/>
        </w:tabs>
      </w:pPr>
      <w:bookmarkStart w:id="917" w:name="_Toc460936269"/>
      <w:bookmarkStart w:id="918" w:name="_Ref462214127"/>
      <w:bookmarkStart w:id="919" w:name="_Toc507720425"/>
      <w:bookmarkStart w:id="920" w:name="_Ref364796363"/>
      <w:bookmarkStart w:id="921" w:name="_Ref357004067"/>
      <w:r>
        <w:t xml:space="preserve">Comply with </w:t>
      </w:r>
      <w:r w:rsidR="00C622D7">
        <w:t>d</w:t>
      </w:r>
      <w:r>
        <w:t>irections</w:t>
      </w:r>
      <w:bookmarkEnd w:id="917"/>
      <w:bookmarkEnd w:id="918"/>
      <w:bookmarkEnd w:id="919"/>
    </w:p>
    <w:p w:rsidR="003E4491" w:rsidRPr="004F0B69" w:rsidRDefault="003E4491" w:rsidP="00FC0CF8">
      <w:pPr>
        <w:pStyle w:val="Heading3"/>
        <w:keepNext/>
        <w:tabs>
          <w:tab w:val="num" w:pos="964"/>
        </w:tabs>
      </w:pPr>
      <w:bookmarkStart w:id="922" w:name="_Ref462214311"/>
      <w:bookmarkStart w:id="923" w:name="_Ref476220592"/>
      <w:r w:rsidRPr="004F0B69">
        <w:t>(</w:t>
      </w:r>
      <w:r w:rsidRPr="004F0B69">
        <w:rPr>
          <w:b/>
        </w:rPr>
        <w:t>Comply with directions</w:t>
      </w:r>
      <w:r w:rsidRPr="004F0B69">
        <w:t>):</w:t>
      </w:r>
      <w:r w:rsidR="002220EB" w:rsidRPr="004F0B69">
        <w:t xml:space="preserve"> </w:t>
      </w:r>
      <w:r w:rsidR="009568A1" w:rsidRPr="004F0B69">
        <w:t>Subject to clause</w:t>
      </w:r>
      <w:r w:rsidR="004F0B69">
        <w:t xml:space="preserve"> </w:t>
      </w:r>
      <w:r w:rsidR="004F0B69">
        <w:fldChar w:fldCharType="begin"/>
      </w:r>
      <w:r w:rsidR="004F0B69">
        <w:instrText xml:space="preserve"> REF _Ref476910047 \w \h </w:instrText>
      </w:r>
      <w:r w:rsidR="004F0B69">
        <w:fldChar w:fldCharType="separate"/>
      </w:r>
      <w:r w:rsidR="00244644">
        <w:t>5.2(b)</w:t>
      </w:r>
      <w:r w:rsidR="004F0B69">
        <w:fldChar w:fldCharType="end"/>
      </w:r>
      <w:r w:rsidR="009568A1" w:rsidRPr="004F0B69">
        <w:t xml:space="preserve">, </w:t>
      </w:r>
      <w:r w:rsidRPr="004F0B69">
        <w:t xml:space="preserve">Project Co must </w:t>
      </w:r>
      <w:r w:rsidR="00386E73" w:rsidRPr="004F0B69">
        <w:t xml:space="preserve">and must procure that </w:t>
      </w:r>
      <w:r w:rsidR="00B9437D" w:rsidRPr="004F0B69">
        <w:t>each</w:t>
      </w:r>
      <w:r w:rsidR="00B0269E" w:rsidRPr="004F0B69">
        <w:t xml:space="preserve"> Project Co</w:t>
      </w:r>
      <w:r w:rsidR="00386E73" w:rsidRPr="004F0B69">
        <w:t xml:space="preserve"> </w:t>
      </w:r>
      <w:r w:rsidR="00A97BF0" w:rsidRPr="004F0B69">
        <w:t>Associate</w:t>
      </w:r>
      <w:r w:rsidR="00386E73" w:rsidRPr="004F0B69">
        <w:t xml:space="preserve"> </w:t>
      </w:r>
      <w:r w:rsidR="007524D7" w:rsidRPr="004F0B69">
        <w:t xml:space="preserve">complies </w:t>
      </w:r>
      <w:r w:rsidRPr="004F0B69">
        <w:t>with:</w:t>
      </w:r>
      <w:bookmarkEnd w:id="922"/>
      <w:bookmarkEnd w:id="923"/>
    </w:p>
    <w:p w:rsidR="00A12F99" w:rsidRDefault="003E4491" w:rsidP="00584693">
      <w:pPr>
        <w:pStyle w:val="Heading4"/>
        <w:tabs>
          <w:tab w:val="clear" w:pos="2892"/>
          <w:tab w:val="num" w:pos="1928"/>
        </w:tabs>
      </w:pPr>
      <w:r w:rsidRPr="009A59A5">
        <w:t xml:space="preserve">all </w:t>
      </w:r>
      <w:r>
        <w:t xml:space="preserve">directions given </w:t>
      </w:r>
      <w:r w:rsidR="00A12F99">
        <w:t xml:space="preserve">or determinations made </w:t>
      </w:r>
      <w:r>
        <w:t xml:space="preserve">by the </w:t>
      </w:r>
      <w:r w:rsidR="006545F8">
        <w:t>State</w:t>
      </w:r>
      <w:r>
        <w:t xml:space="preserve"> or the </w:t>
      </w:r>
      <w:r w:rsidR="006545F8">
        <w:t>State</w:t>
      </w:r>
      <w:r>
        <w:t xml:space="preserve"> Representative </w:t>
      </w:r>
      <w:r w:rsidR="00C5399D">
        <w:t>in accordance with</w:t>
      </w:r>
      <w:r w:rsidR="00C622D7">
        <w:t>,</w:t>
      </w:r>
      <w:r w:rsidR="00C5399D">
        <w:t xml:space="preserve"> </w:t>
      </w:r>
      <w:r w:rsidR="002220EB">
        <w:t>or purported to be give</w:t>
      </w:r>
      <w:r w:rsidR="00BD4D6D">
        <w:t>n</w:t>
      </w:r>
      <w:r w:rsidR="002220EB">
        <w:t xml:space="preserve"> in accordance with</w:t>
      </w:r>
      <w:r w:rsidR="00C622D7">
        <w:t>,</w:t>
      </w:r>
      <w:r w:rsidR="002220EB">
        <w:t xml:space="preserve"> </w:t>
      </w:r>
      <w:r>
        <w:t xml:space="preserve">the </w:t>
      </w:r>
      <w:r w:rsidR="006545F8">
        <w:t>State</w:t>
      </w:r>
      <w:r>
        <w:t xml:space="preserve"> Project Documents;</w:t>
      </w:r>
    </w:p>
    <w:p w:rsidR="004C06B3" w:rsidRDefault="004C06B3" w:rsidP="004C06B3">
      <w:pPr>
        <w:pStyle w:val="Heading4"/>
      </w:pPr>
      <w:r>
        <w:t xml:space="preserve">subject to clause </w:t>
      </w:r>
      <w:r>
        <w:fldChar w:fldCharType="begin"/>
      </w:r>
      <w:r>
        <w:instrText xml:space="preserve"> REF _Ref399246737 \w \h </w:instrText>
      </w:r>
      <w:r>
        <w:fldChar w:fldCharType="separate"/>
      </w:r>
      <w:r w:rsidR="00244644">
        <w:t>35.11</w:t>
      </w:r>
      <w:r>
        <w:fldChar w:fldCharType="end"/>
      </w:r>
      <w:r>
        <w:t>, all directions of the State that constitute or involve a Modification;</w:t>
      </w:r>
    </w:p>
    <w:p w:rsidR="003E4491" w:rsidRDefault="00A12F99" w:rsidP="00584693">
      <w:pPr>
        <w:pStyle w:val="Heading4"/>
        <w:tabs>
          <w:tab w:val="clear" w:pos="2892"/>
          <w:tab w:val="num" w:pos="1928"/>
        </w:tabs>
      </w:pPr>
      <w:r>
        <w:t>all directions to comply with the State Project Documents;</w:t>
      </w:r>
      <w:r w:rsidR="003E4491">
        <w:t xml:space="preserve"> </w:t>
      </w:r>
      <w:r w:rsidR="00B42DC8">
        <w:t>and</w:t>
      </w:r>
    </w:p>
    <w:p w:rsidR="00A12F99" w:rsidRDefault="00BC0C1F" w:rsidP="00584693">
      <w:pPr>
        <w:pStyle w:val="Heading4"/>
        <w:tabs>
          <w:tab w:val="clear" w:pos="2892"/>
          <w:tab w:val="num" w:pos="1928"/>
        </w:tabs>
      </w:pPr>
      <w:bookmarkStart w:id="924" w:name="_Ref501689361"/>
      <w:r>
        <w:t>all</w:t>
      </w:r>
      <w:r w:rsidR="00CE19D5">
        <w:t xml:space="preserve"> </w:t>
      </w:r>
      <w:r w:rsidR="003E4491" w:rsidRPr="009A59A5">
        <w:t>directions</w:t>
      </w:r>
      <w:r w:rsidR="003E4491">
        <w:t xml:space="preserve"> or determinations </w:t>
      </w:r>
      <w:r w:rsidR="003E4491" w:rsidRPr="009A59A5">
        <w:t>given</w:t>
      </w:r>
      <w:bookmarkEnd w:id="920"/>
      <w:r w:rsidR="002220EB">
        <w:t xml:space="preserve"> </w:t>
      </w:r>
      <w:r w:rsidR="003E4491">
        <w:t xml:space="preserve">by the </w:t>
      </w:r>
      <w:r w:rsidR="0092476D">
        <w:t>Independent Reviewer</w:t>
      </w:r>
      <w:r w:rsidR="003E4491">
        <w:t xml:space="preserve"> in accordance with </w:t>
      </w:r>
      <w:r w:rsidR="002220EB">
        <w:t xml:space="preserve">the </w:t>
      </w:r>
      <w:r w:rsidR="006545F8">
        <w:t>State</w:t>
      </w:r>
      <w:r w:rsidR="003E4491">
        <w:t xml:space="preserve"> Project Documents</w:t>
      </w:r>
      <w:r w:rsidR="00A12F99">
        <w:t>,</w:t>
      </w:r>
      <w:bookmarkEnd w:id="924"/>
    </w:p>
    <w:p w:rsidR="00A12F99" w:rsidRDefault="004373C6" w:rsidP="00037C9D">
      <w:pPr>
        <w:pStyle w:val="Heading4"/>
        <w:numPr>
          <w:ilvl w:val="0"/>
          <w:numId w:val="0"/>
        </w:numPr>
        <w:ind w:left="1928"/>
      </w:pPr>
      <w:r>
        <w:t xml:space="preserve">unless </w:t>
      </w:r>
      <w:r w:rsidR="00386E73">
        <w:t>any such compliance will be a breach of</w:t>
      </w:r>
      <w:r w:rsidR="00A12F99">
        <w:t xml:space="preserve"> Law.</w:t>
      </w:r>
    </w:p>
    <w:p w:rsidR="00A12F99" w:rsidRDefault="00A12F99" w:rsidP="00584693">
      <w:pPr>
        <w:pStyle w:val="Heading3"/>
        <w:tabs>
          <w:tab w:val="num" w:pos="964"/>
        </w:tabs>
      </w:pPr>
      <w:bookmarkStart w:id="925" w:name="_Ref476910047"/>
      <w:r>
        <w:t>(</w:t>
      </w:r>
      <w:r>
        <w:rPr>
          <w:b/>
        </w:rPr>
        <w:t>Project Co not to act</w:t>
      </w:r>
      <w:r>
        <w:t xml:space="preserve">): Except as otherwise required by Law, Project Co must not accept or act upon directions or determinations in connection with the Project from an </w:t>
      </w:r>
      <w:r w:rsidR="00470E4A">
        <w:t xml:space="preserve">officer, </w:t>
      </w:r>
      <w:r>
        <w:t xml:space="preserve">employee or agent of the State other than the State Representative or a State delegate appointed </w:t>
      </w:r>
      <w:r w:rsidR="00403B06">
        <w:t>under</w:t>
      </w:r>
      <w:r>
        <w:t xml:space="preserve"> clause </w:t>
      </w:r>
      <w:r>
        <w:fldChar w:fldCharType="begin"/>
      </w:r>
      <w:r>
        <w:instrText xml:space="preserve"> REF _Ref197932060 \w \h </w:instrText>
      </w:r>
      <w:r>
        <w:fldChar w:fldCharType="separate"/>
      </w:r>
      <w:r w:rsidR="00244644">
        <w:t>7.2(f)</w:t>
      </w:r>
      <w:r>
        <w:fldChar w:fldCharType="end"/>
      </w:r>
      <w:r>
        <w:t xml:space="preserve"> acting in accordance with its delegation.</w:t>
      </w:r>
      <w:bookmarkEnd w:id="925"/>
    </w:p>
    <w:p w:rsidR="009568A1" w:rsidRDefault="009568A1" w:rsidP="00584693">
      <w:pPr>
        <w:pStyle w:val="Heading3"/>
        <w:tabs>
          <w:tab w:val="num" w:pos="964"/>
        </w:tabs>
      </w:pPr>
      <w:bookmarkStart w:id="926" w:name="_Ref476221479"/>
      <w:r w:rsidRPr="00AD527F">
        <w:t>(</w:t>
      </w:r>
      <w:r>
        <w:rPr>
          <w:b/>
        </w:rPr>
        <w:t>State</w:t>
      </w:r>
      <w:r w:rsidRPr="00261E6E">
        <w:rPr>
          <w:b/>
        </w:rPr>
        <w:t xml:space="preserve"> direction</w:t>
      </w:r>
      <w:r w:rsidRPr="00261E6E">
        <w:t>):</w:t>
      </w:r>
      <w:r w:rsidR="004F0B69">
        <w:t xml:space="preserve"> </w:t>
      </w:r>
      <w:r w:rsidR="00205605">
        <w:t>Subject to clause</w:t>
      </w:r>
      <w:r>
        <w:t xml:space="preserve"> </w:t>
      </w:r>
      <w:r w:rsidR="00205605">
        <w:fldChar w:fldCharType="begin"/>
      </w:r>
      <w:r w:rsidR="00205605">
        <w:instrText xml:space="preserve"> REF _Ref476221776 \w \h </w:instrText>
      </w:r>
      <w:r w:rsidR="00205605">
        <w:fldChar w:fldCharType="separate"/>
      </w:r>
      <w:r w:rsidR="00244644">
        <w:t>5.2(e)</w:t>
      </w:r>
      <w:r w:rsidR="00205605">
        <w:fldChar w:fldCharType="end"/>
      </w:r>
      <w:r w:rsidR="00205605">
        <w:t>, i</w:t>
      </w:r>
      <w:r>
        <w:t xml:space="preserve">f </w:t>
      </w:r>
      <w:r w:rsidRPr="00261E6E">
        <w:t xml:space="preserve">Project Co </w:t>
      </w:r>
      <w:r w:rsidRPr="001F7DFA">
        <w:t xml:space="preserve">considers that </w:t>
      </w:r>
      <w:r w:rsidR="00193716">
        <w:t xml:space="preserve">a </w:t>
      </w:r>
      <w:r>
        <w:t>direction or determination would entitle Project Co to make a Claim against the State</w:t>
      </w:r>
      <w:r w:rsidR="00233852">
        <w:t>,</w:t>
      </w:r>
      <w:r>
        <w:t xml:space="preserve"> Project Co must,</w:t>
      </w:r>
      <w:r w:rsidRPr="001F7DFA">
        <w:t xml:space="preserve"> within </w:t>
      </w:r>
      <w:r w:rsidR="00205605">
        <w:t>5</w:t>
      </w:r>
      <w:r w:rsidRPr="001F7DFA">
        <w:t xml:space="preserve"> Business Days </w:t>
      </w:r>
      <w:r w:rsidRPr="001F7DFA">
        <w:rPr>
          <w:lang w:eastAsia="zh-CN"/>
        </w:rPr>
        <w:t>after</w:t>
      </w:r>
      <w:r w:rsidRPr="001F7DFA">
        <w:t xml:space="preserve"> receiving the </w:t>
      </w:r>
      <w:r>
        <w:t xml:space="preserve">direction </w:t>
      </w:r>
      <w:r w:rsidR="00233852">
        <w:t>or</w:t>
      </w:r>
      <w:r>
        <w:t xml:space="preserve"> determination</w:t>
      </w:r>
      <w:r w:rsidR="00233852">
        <w:t>,</w:t>
      </w:r>
      <w:r w:rsidRPr="001F7DFA">
        <w:t xml:space="preserve"> and before commencing work on the subject matter of the direction</w:t>
      </w:r>
      <w:r>
        <w:t xml:space="preserve"> or determination</w:t>
      </w:r>
      <w:r w:rsidRPr="001F7DFA">
        <w:t xml:space="preserve">, give written notice to the State that it considers the direction </w:t>
      </w:r>
      <w:r>
        <w:t>or determination will give r</w:t>
      </w:r>
      <w:r w:rsidR="00205605">
        <w:t>i</w:t>
      </w:r>
      <w:r>
        <w:t>se to a Claim against the State and specifying details of the Claim.</w:t>
      </w:r>
      <w:bookmarkEnd w:id="926"/>
    </w:p>
    <w:p w:rsidR="00205605" w:rsidRDefault="00205605" w:rsidP="00584693">
      <w:pPr>
        <w:pStyle w:val="Heading3"/>
        <w:tabs>
          <w:tab w:val="num" w:pos="964"/>
        </w:tabs>
      </w:pPr>
      <w:r w:rsidRPr="00261E6E">
        <w:t>(</w:t>
      </w:r>
      <w:r w:rsidRPr="00261E6E">
        <w:rPr>
          <w:b/>
        </w:rPr>
        <w:t xml:space="preserve">Conditions for </w:t>
      </w:r>
      <w:r w:rsidRPr="001F7DFA">
        <w:rPr>
          <w:b/>
        </w:rPr>
        <w:t>Project Co claim</w:t>
      </w:r>
      <w:r w:rsidRPr="001F7DFA">
        <w:t xml:space="preserve">): </w:t>
      </w:r>
      <w:r>
        <w:t xml:space="preserve">Without limiting any other limitations on Project Co's entitlement </w:t>
      </w:r>
      <w:r w:rsidR="00233852">
        <w:t xml:space="preserve">to make a Claim as </w:t>
      </w:r>
      <w:r>
        <w:t xml:space="preserve">set out in this Deed, </w:t>
      </w:r>
      <w:r w:rsidRPr="001F7DFA">
        <w:t xml:space="preserve">Project Co is not entitled to make any Claim </w:t>
      </w:r>
      <w:r w:rsidR="00233852">
        <w:t xml:space="preserve">against the State </w:t>
      </w:r>
      <w:r w:rsidRPr="001F7DFA">
        <w:t xml:space="preserve">in respect of a direction </w:t>
      </w:r>
      <w:r>
        <w:t xml:space="preserve">or determination </w:t>
      </w:r>
      <w:r w:rsidRPr="001F7DFA">
        <w:t xml:space="preserve">unless it has given a </w:t>
      </w:r>
      <w:r>
        <w:t>notice</w:t>
      </w:r>
      <w:r w:rsidRPr="001F7DFA">
        <w:t xml:space="preserve"> under clause </w:t>
      </w:r>
      <w:r>
        <w:fldChar w:fldCharType="begin"/>
      </w:r>
      <w:r>
        <w:instrText xml:space="preserve"> REF _Ref476221479 \w \h </w:instrText>
      </w:r>
      <w:r>
        <w:fldChar w:fldCharType="separate"/>
      </w:r>
      <w:r w:rsidR="00244644">
        <w:t>5.2(c)</w:t>
      </w:r>
      <w:r>
        <w:fldChar w:fldCharType="end"/>
      </w:r>
      <w:r>
        <w:t xml:space="preserve"> </w:t>
      </w:r>
      <w:r w:rsidRPr="001F7DFA">
        <w:t>within the period identified in that clause.</w:t>
      </w:r>
    </w:p>
    <w:p w:rsidR="00205605" w:rsidRPr="001F7DFA" w:rsidRDefault="00205605" w:rsidP="00584693">
      <w:pPr>
        <w:pStyle w:val="Heading3"/>
        <w:tabs>
          <w:tab w:val="num" w:pos="964"/>
        </w:tabs>
      </w:pPr>
      <w:bookmarkStart w:id="927" w:name="_Ref476221776"/>
      <w:r>
        <w:lastRenderedPageBreak/>
        <w:t>(</w:t>
      </w:r>
      <w:r w:rsidRPr="00541A46">
        <w:rPr>
          <w:b/>
        </w:rPr>
        <w:t>Directions that are Modifications</w:t>
      </w:r>
      <w:r>
        <w:t>)</w:t>
      </w:r>
      <w:r w:rsidR="004F0B69">
        <w:t>:</w:t>
      </w:r>
      <w:r>
        <w:t xml:space="preserve"> Project Co's obligation</w:t>
      </w:r>
      <w:r w:rsidR="00537031">
        <w:t>s</w:t>
      </w:r>
      <w:r>
        <w:t xml:space="preserve"> to </w:t>
      </w:r>
      <w:r w:rsidR="00290C5C">
        <w:t>notify</w:t>
      </w:r>
      <w:r>
        <w:t xml:space="preserve"> </w:t>
      </w:r>
      <w:r w:rsidR="00887EB4">
        <w:t xml:space="preserve">the State </w:t>
      </w:r>
      <w:r>
        <w:t>in respect of a direction or determination that Project Co claim</w:t>
      </w:r>
      <w:r w:rsidR="00233852">
        <w:t xml:space="preserve">s gives rise to a </w:t>
      </w:r>
      <w:r w:rsidR="00290C5C">
        <w:t>Modification</w:t>
      </w:r>
      <w:r w:rsidR="00233852">
        <w:t>,</w:t>
      </w:r>
      <w:r>
        <w:t xml:space="preserve"> </w:t>
      </w:r>
      <w:r w:rsidR="00BC61A1">
        <w:t xml:space="preserve">are </w:t>
      </w:r>
      <w:r>
        <w:t xml:space="preserve">set out in clause </w:t>
      </w:r>
      <w:r>
        <w:fldChar w:fldCharType="begin"/>
      </w:r>
      <w:r>
        <w:instrText xml:space="preserve"> REF _Ref399246737 \w \h </w:instrText>
      </w:r>
      <w:r>
        <w:fldChar w:fldCharType="separate"/>
      </w:r>
      <w:r w:rsidR="00244644">
        <w:t>35.11</w:t>
      </w:r>
      <w:r>
        <w:fldChar w:fldCharType="end"/>
      </w:r>
      <w:bookmarkEnd w:id="927"/>
      <w:r>
        <w:t>.</w:t>
      </w:r>
    </w:p>
    <w:p w:rsidR="00016F2F" w:rsidRDefault="008B55EA" w:rsidP="00584693">
      <w:pPr>
        <w:pStyle w:val="Heading2"/>
        <w:tabs>
          <w:tab w:val="clear" w:pos="964"/>
          <w:tab w:val="num" w:pos="0"/>
        </w:tabs>
      </w:pPr>
      <w:bookmarkStart w:id="928" w:name="_Toc459802698"/>
      <w:bookmarkStart w:id="929" w:name="_Toc459807569"/>
      <w:bookmarkStart w:id="930" w:name="_Toc459816756"/>
      <w:bookmarkStart w:id="931" w:name="_Toc461374731"/>
      <w:bookmarkStart w:id="932" w:name="_Toc461697736"/>
      <w:bookmarkStart w:id="933" w:name="_Toc461972730"/>
      <w:bookmarkStart w:id="934" w:name="_Toc461998621"/>
      <w:bookmarkStart w:id="935" w:name="_Toc459802699"/>
      <w:bookmarkStart w:id="936" w:name="_Toc459807570"/>
      <w:bookmarkStart w:id="937" w:name="_Toc459816757"/>
      <w:bookmarkStart w:id="938" w:name="_Toc461374732"/>
      <w:bookmarkStart w:id="939" w:name="_Toc461697737"/>
      <w:bookmarkStart w:id="940" w:name="_Toc461972731"/>
      <w:bookmarkStart w:id="941" w:name="_Toc461998622"/>
      <w:bookmarkStart w:id="942" w:name="_Toc459802705"/>
      <w:bookmarkStart w:id="943" w:name="_Toc459807576"/>
      <w:bookmarkStart w:id="944" w:name="_Toc459816763"/>
      <w:bookmarkStart w:id="945" w:name="_Toc461374738"/>
      <w:bookmarkStart w:id="946" w:name="_Toc461697743"/>
      <w:bookmarkStart w:id="947" w:name="_Toc461972737"/>
      <w:bookmarkStart w:id="948" w:name="_Toc461998628"/>
      <w:bookmarkStart w:id="949" w:name="_Toc459802706"/>
      <w:bookmarkStart w:id="950" w:name="_Toc459807577"/>
      <w:bookmarkStart w:id="951" w:name="_Toc459816764"/>
      <w:bookmarkStart w:id="952" w:name="_Toc461374739"/>
      <w:bookmarkStart w:id="953" w:name="_Toc461697744"/>
      <w:bookmarkStart w:id="954" w:name="_Toc461972738"/>
      <w:bookmarkStart w:id="955" w:name="_Toc461998629"/>
      <w:bookmarkStart w:id="956" w:name="_Toc414022049"/>
      <w:bookmarkStart w:id="957" w:name="_Toc414435923"/>
      <w:bookmarkStart w:id="958" w:name="_Toc415143532"/>
      <w:bookmarkStart w:id="959" w:name="_Toc415497683"/>
      <w:bookmarkStart w:id="960" w:name="_Toc415649916"/>
      <w:bookmarkStart w:id="961" w:name="_Toc415662225"/>
      <w:bookmarkStart w:id="962" w:name="_Toc415666081"/>
      <w:bookmarkStart w:id="963" w:name="_Toc414022050"/>
      <w:bookmarkStart w:id="964" w:name="_Toc414435924"/>
      <w:bookmarkStart w:id="965" w:name="_Toc415143533"/>
      <w:bookmarkStart w:id="966" w:name="_Toc415497684"/>
      <w:bookmarkStart w:id="967" w:name="_Toc415649917"/>
      <w:bookmarkStart w:id="968" w:name="_Toc415662226"/>
      <w:bookmarkStart w:id="969" w:name="_Toc415666082"/>
      <w:bookmarkStart w:id="970" w:name="_Toc414022052"/>
      <w:bookmarkStart w:id="971" w:name="_Toc414435926"/>
      <w:bookmarkStart w:id="972" w:name="_Toc415143535"/>
      <w:bookmarkStart w:id="973" w:name="_Toc415497686"/>
      <w:bookmarkStart w:id="974" w:name="_Toc415649919"/>
      <w:bookmarkStart w:id="975" w:name="_Toc415662228"/>
      <w:bookmarkStart w:id="976" w:name="_Toc415666084"/>
      <w:bookmarkStart w:id="977" w:name="_Toc382229192"/>
      <w:bookmarkStart w:id="978" w:name="_Toc382313331"/>
      <w:bookmarkStart w:id="979" w:name="_Toc382394554"/>
      <w:bookmarkStart w:id="980" w:name="_Toc382401592"/>
      <w:bookmarkStart w:id="981" w:name="_Toc460936270"/>
      <w:bookmarkStart w:id="982" w:name="_Ref503266348"/>
      <w:bookmarkStart w:id="983" w:name="_Toc507720426"/>
      <w:bookmarkStart w:id="984" w:name="_Ref358967384"/>
      <w:bookmarkStart w:id="985" w:name="_Ref364713799"/>
      <w:bookmarkEnd w:id="921"/>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t xml:space="preserve">Provide all </w:t>
      </w:r>
      <w:bookmarkEnd w:id="981"/>
      <w:r w:rsidR="00B76AB7">
        <w:t>Project Co Material</w:t>
      </w:r>
      <w:bookmarkEnd w:id="982"/>
      <w:bookmarkEnd w:id="983"/>
    </w:p>
    <w:p w:rsidR="004C06B3" w:rsidRDefault="008B55EA" w:rsidP="00097B52">
      <w:pPr>
        <w:pStyle w:val="IndentParaLevel1"/>
        <w:rPr>
          <w:lang w:eastAsia="en-AU"/>
        </w:rPr>
      </w:pPr>
      <w:bookmarkStart w:id="986" w:name="_Toc460936271"/>
      <w:r w:rsidRPr="00037C9D">
        <w:rPr>
          <w:lang w:eastAsia="en-AU"/>
        </w:rPr>
        <w:t xml:space="preserve">Project Co must </w:t>
      </w:r>
      <w:r w:rsidRPr="00EA7F09">
        <w:rPr>
          <w:lang w:eastAsia="en-AU"/>
        </w:rPr>
        <w:t xml:space="preserve">provide </w:t>
      </w:r>
      <w:r w:rsidR="00016F2F" w:rsidRPr="00EA7F09">
        <w:rPr>
          <w:lang w:eastAsia="en-AU"/>
        </w:rPr>
        <w:t xml:space="preserve">or make available </w:t>
      </w:r>
      <w:r w:rsidRPr="00EA7F09">
        <w:rPr>
          <w:lang w:eastAsia="en-AU"/>
        </w:rPr>
        <w:t>to</w:t>
      </w:r>
      <w:r w:rsidR="004C06B3">
        <w:rPr>
          <w:lang w:eastAsia="en-AU"/>
        </w:rPr>
        <w:t>:</w:t>
      </w:r>
    </w:p>
    <w:p w:rsidR="009C53BD" w:rsidRDefault="008B55EA" w:rsidP="001939B6">
      <w:pPr>
        <w:pStyle w:val="Heading3"/>
      </w:pPr>
      <w:r w:rsidRPr="00EA7F09">
        <w:t>the State</w:t>
      </w:r>
      <w:r w:rsidR="00C6309A">
        <w:t xml:space="preserve"> </w:t>
      </w:r>
      <w:r w:rsidRPr="00EA7F09">
        <w:t xml:space="preserve">all </w:t>
      </w:r>
      <w:r w:rsidR="005A5485">
        <w:t>Project Co Material</w:t>
      </w:r>
      <w:r w:rsidR="005A5485" w:rsidRPr="00EA7F09">
        <w:t xml:space="preserve"> </w:t>
      </w:r>
      <w:r w:rsidRPr="00EA7F09">
        <w:t xml:space="preserve">in connection with </w:t>
      </w:r>
      <w:r w:rsidR="00016F2F" w:rsidRPr="00EA7F09">
        <w:t>the Project</w:t>
      </w:r>
      <w:r w:rsidR="009C53BD">
        <w:t>; and</w:t>
      </w:r>
    </w:p>
    <w:p w:rsidR="009C53BD" w:rsidRPr="009C53BD" w:rsidRDefault="009C53BD" w:rsidP="009C53BD">
      <w:pPr>
        <w:pStyle w:val="Heading3"/>
      </w:pPr>
      <w:r w:rsidRPr="009C53BD">
        <w:t xml:space="preserve">the Independent Reviewer all Project Co Material in connection with the D&amp;C Activities, </w:t>
      </w:r>
    </w:p>
    <w:p w:rsidR="008B55EA" w:rsidRPr="00037C9D" w:rsidRDefault="00016F2F" w:rsidP="009C53BD">
      <w:pPr>
        <w:pStyle w:val="IndentParaLevel1"/>
      </w:pPr>
      <w:r w:rsidRPr="00EA7F09">
        <w:t>that Project Co</w:t>
      </w:r>
      <w:r w:rsidR="008B55EA" w:rsidRPr="00EA7F09">
        <w:t xml:space="preserve"> </w:t>
      </w:r>
      <w:r w:rsidR="00B71FC2" w:rsidRPr="00EA7F09">
        <w:t>(or any Project Co</w:t>
      </w:r>
      <w:r w:rsidR="0030650B">
        <w:t xml:space="preserve"> Associate</w:t>
      </w:r>
      <w:r w:rsidR="00B71FC2" w:rsidRPr="00EA7F09">
        <w:t xml:space="preserve">) </w:t>
      </w:r>
      <w:r w:rsidR="00BD4D6D" w:rsidRPr="00EA7F09">
        <w:t xml:space="preserve">has in its </w:t>
      </w:r>
      <w:r w:rsidR="008B55EA" w:rsidRPr="00EA7F09">
        <w:t>power</w:t>
      </w:r>
      <w:r w:rsidRPr="00EA7F09">
        <w:t>,</w:t>
      </w:r>
      <w:r w:rsidR="008B55EA" w:rsidRPr="00EA7F09">
        <w:t xml:space="preserve"> possession or control</w:t>
      </w:r>
      <w:r w:rsidR="00FC625D">
        <w:t>,</w:t>
      </w:r>
      <w:r w:rsidR="008B55EA" w:rsidRPr="00037C9D">
        <w:t xml:space="preserve"> </w:t>
      </w:r>
      <w:r>
        <w:t>as</w:t>
      </w:r>
      <w:r w:rsidRPr="00037C9D">
        <w:t xml:space="preserve"> request</w:t>
      </w:r>
      <w:r>
        <w:t>ed</w:t>
      </w:r>
      <w:r w:rsidRPr="00037C9D">
        <w:t xml:space="preserve"> </w:t>
      </w:r>
      <w:r w:rsidR="00C622D7">
        <w:t xml:space="preserve">by </w:t>
      </w:r>
      <w:r w:rsidRPr="00037C9D">
        <w:t>the State</w:t>
      </w:r>
      <w:r w:rsidR="009C53BD">
        <w:t xml:space="preserve"> or the Independent Reviewer (as applicable) and allow the State and the Independent Reviewer to make copies of such Project Co Material</w:t>
      </w:r>
      <w:r w:rsidR="009C53BD" w:rsidRPr="00037C9D">
        <w:t>.</w:t>
      </w:r>
      <w:bookmarkEnd w:id="986"/>
    </w:p>
    <w:p w:rsidR="00DE18AE" w:rsidRDefault="00DE18AE" w:rsidP="00584693">
      <w:pPr>
        <w:pStyle w:val="Heading2"/>
        <w:tabs>
          <w:tab w:val="clear" w:pos="964"/>
          <w:tab w:val="num" w:pos="0"/>
        </w:tabs>
      </w:pPr>
      <w:bookmarkStart w:id="987" w:name="_Toc507720427"/>
      <w:bookmarkStart w:id="988" w:name="_Toc460936272"/>
      <w:r>
        <w:t>Not put State in breach</w:t>
      </w:r>
      <w:bookmarkEnd w:id="987"/>
    </w:p>
    <w:p w:rsidR="00302CC9" w:rsidRDefault="000556AF" w:rsidP="00167340">
      <w:pPr>
        <w:pStyle w:val="IndentParaLevel1"/>
      </w:pPr>
      <w:r>
        <w:t xml:space="preserve">In carrying out the Project Activities, Project Co must ensure that neither it </w:t>
      </w:r>
      <w:r w:rsidR="00A55F70">
        <w:t>nor</w:t>
      </w:r>
      <w:r>
        <w:t xml:space="preserve"> any </w:t>
      </w:r>
      <w:r w:rsidR="000F7450">
        <w:t>Project Co</w:t>
      </w:r>
      <w:r>
        <w:t xml:space="preserve"> </w:t>
      </w:r>
      <w:r w:rsidR="00A55F70">
        <w:t>Associate</w:t>
      </w:r>
      <w:r>
        <w:t xml:space="preserve"> cause</w:t>
      </w:r>
      <w:r w:rsidR="006005B5">
        <w:t>s</w:t>
      </w:r>
      <w:r>
        <w:t xml:space="preserve"> the State or any State </w:t>
      </w:r>
      <w:r w:rsidR="00A55F70">
        <w:t>Associate</w:t>
      </w:r>
      <w:r>
        <w:t xml:space="preserve"> to breach</w:t>
      </w:r>
      <w:r w:rsidR="007279EA">
        <w:t xml:space="preserve"> or fail to comply with</w:t>
      </w:r>
      <w:r w:rsidR="00302CC9">
        <w:t>:</w:t>
      </w:r>
    </w:p>
    <w:p w:rsidR="00302CC9" w:rsidRDefault="000556AF" w:rsidP="00584693">
      <w:pPr>
        <w:pStyle w:val="Heading3"/>
        <w:tabs>
          <w:tab w:val="num" w:pos="964"/>
        </w:tabs>
      </w:pPr>
      <w:r>
        <w:t xml:space="preserve">any </w:t>
      </w:r>
      <w:r w:rsidRPr="00165E75">
        <w:t>applicable Law</w:t>
      </w:r>
      <w:r w:rsidRPr="00CA43BA">
        <w:t xml:space="preserve"> or Standard</w:t>
      </w:r>
      <w:r w:rsidR="00302CC9">
        <w:t>; or</w:t>
      </w:r>
    </w:p>
    <w:p w:rsidR="00DE18AE" w:rsidRPr="000556AF" w:rsidRDefault="00887EB4" w:rsidP="00584693">
      <w:pPr>
        <w:pStyle w:val="Heading3"/>
        <w:tabs>
          <w:tab w:val="num" w:pos="964"/>
        </w:tabs>
      </w:pPr>
      <w:r>
        <w:t>[</w:t>
      </w:r>
      <w:r w:rsidR="004244B5">
        <w:t>the Commonwealth Funding Conditions</w:t>
      </w:r>
      <w:r w:rsidR="000A2E19">
        <w:t>]</w:t>
      </w:r>
      <w:r w:rsidR="000556AF">
        <w:t>.</w:t>
      </w:r>
      <w:r w:rsidR="00EE384E">
        <w:t xml:space="preserve"> </w:t>
      </w:r>
      <w:r w:rsidR="00B9437D" w:rsidRPr="00B9437D">
        <w:rPr>
          <w:b/>
          <w:i/>
          <w:highlight w:val="yellow"/>
        </w:rPr>
        <w:t xml:space="preserve">[Note: Delete </w:t>
      </w:r>
      <w:r w:rsidR="00B9437D">
        <w:rPr>
          <w:b/>
          <w:i/>
          <w:highlight w:val="yellow"/>
        </w:rPr>
        <w:t>paragraph (b) if</w:t>
      </w:r>
      <w:r w:rsidR="00B9437D" w:rsidRPr="00B9437D">
        <w:rPr>
          <w:b/>
          <w:i/>
          <w:highlight w:val="yellow"/>
        </w:rPr>
        <w:t xml:space="preserve"> no Commonwealth funding is applicable to the Project.]</w:t>
      </w:r>
    </w:p>
    <w:p w:rsidR="008319CE" w:rsidRPr="00873E7C" w:rsidRDefault="003E4491" w:rsidP="00584693">
      <w:pPr>
        <w:pStyle w:val="Heading2"/>
        <w:tabs>
          <w:tab w:val="clear" w:pos="964"/>
          <w:tab w:val="num" w:pos="0"/>
        </w:tabs>
      </w:pPr>
      <w:bookmarkStart w:id="989" w:name="_Ref462174542"/>
      <w:bookmarkStart w:id="990" w:name="_Toc507720428"/>
      <w:r w:rsidRPr="002D147C">
        <w:t xml:space="preserve">Fit For Purpose </w:t>
      </w:r>
      <w:r w:rsidR="00FF0A98">
        <w:t>w</w:t>
      </w:r>
      <w:r w:rsidRPr="002D147C">
        <w:t>arranty</w:t>
      </w:r>
      <w:bookmarkEnd w:id="984"/>
      <w:bookmarkEnd w:id="985"/>
      <w:bookmarkEnd w:id="988"/>
      <w:bookmarkEnd w:id="989"/>
      <w:bookmarkEnd w:id="990"/>
    </w:p>
    <w:p w:rsidR="00990D69" w:rsidRDefault="002A7C42" w:rsidP="00167340">
      <w:pPr>
        <w:pStyle w:val="Heading3"/>
      </w:pPr>
      <w:bookmarkStart w:id="991" w:name="_Ref483904084"/>
      <w:r>
        <w:t>(</w:t>
      </w:r>
      <w:r w:rsidRPr="00030F7B">
        <w:rPr>
          <w:b/>
        </w:rPr>
        <w:t>Maintained Assets</w:t>
      </w:r>
      <w:r>
        <w:t>):</w:t>
      </w:r>
      <w:r w:rsidR="0005174C">
        <w:t xml:space="preserve"> </w:t>
      </w:r>
      <w:r w:rsidR="00990D69">
        <w:t>O</w:t>
      </w:r>
      <w:r w:rsidR="00990D69" w:rsidRPr="002D147C">
        <w:t xml:space="preserve">n and </w:t>
      </w:r>
      <w:r w:rsidR="00990D69" w:rsidRPr="00DB5B46">
        <w:t xml:space="preserve">from </w:t>
      </w:r>
      <w:r w:rsidR="00FF3758" w:rsidRPr="00DB5B46">
        <w:t xml:space="preserve">the </w:t>
      </w:r>
      <w:r w:rsidR="00FF3758" w:rsidRPr="00030F7B">
        <w:t>Date of Commercial Acceptance</w:t>
      </w:r>
      <w:r w:rsidR="00FF3758">
        <w:t>,</w:t>
      </w:r>
      <w:r w:rsidR="00FF3758" w:rsidRPr="0005174C">
        <w:t xml:space="preserve"> </w:t>
      </w:r>
      <w:r w:rsidR="00FF3758" w:rsidRPr="002D147C" w:rsidDel="0005174C">
        <w:t>Project Co</w:t>
      </w:r>
      <w:r w:rsidR="00FF3758" w:rsidDel="0005174C">
        <w:t xml:space="preserve"> </w:t>
      </w:r>
      <w:r w:rsidR="00FF3758" w:rsidRPr="002D147C" w:rsidDel="0005174C">
        <w:t>warrants that</w:t>
      </w:r>
      <w:r w:rsidR="00311E69">
        <w:t xml:space="preserve"> </w:t>
      </w:r>
      <w:r w:rsidR="0005174C">
        <w:t>the Maintained Assets (excluding the Remaining Works)</w:t>
      </w:r>
      <w:r w:rsidR="00990D69">
        <w:t>:</w:t>
      </w:r>
      <w:bookmarkEnd w:id="991"/>
    </w:p>
    <w:p w:rsidR="00990D69" w:rsidRDefault="00990D69" w:rsidP="00584693">
      <w:pPr>
        <w:pStyle w:val="Heading4"/>
        <w:tabs>
          <w:tab w:val="clear" w:pos="2892"/>
          <w:tab w:val="num" w:pos="1928"/>
        </w:tabs>
      </w:pPr>
      <w:r>
        <w:t xml:space="preserve">are </w:t>
      </w:r>
      <w:r w:rsidR="00FF3758" w:rsidRPr="00EA7F09">
        <w:t>Fit For Purpose by reference to the purposes, functions and uses which are current and apply</w:t>
      </w:r>
      <w:r w:rsidR="00FF3758" w:rsidRPr="00FF3758">
        <w:t xml:space="preserve"> </w:t>
      </w:r>
      <w:r w:rsidR="00FF3758" w:rsidRPr="00EA7F09">
        <w:t>as at the Date of Commercial Acceptance</w:t>
      </w:r>
      <w:r>
        <w:t>; and</w:t>
      </w:r>
    </w:p>
    <w:p w:rsidR="00990D69" w:rsidRPr="00EA7F09" w:rsidRDefault="00990D69" w:rsidP="00167340">
      <w:pPr>
        <w:pStyle w:val="Heading4"/>
      </w:pPr>
      <w:r w:rsidRPr="00EA7F09">
        <w:t>comply with:</w:t>
      </w:r>
    </w:p>
    <w:p w:rsidR="00990D69" w:rsidRPr="00EA7F09" w:rsidRDefault="00990D69" w:rsidP="00584693">
      <w:pPr>
        <w:pStyle w:val="Heading5"/>
        <w:tabs>
          <w:tab w:val="num" w:pos="2892"/>
        </w:tabs>
      </w:pPr>
      <w:r w:rsidRPr="00EA7F09">
        <w:t>the requirements of this Deed;</w:t>
      </w:r>
    </w:p>
    <w:p w:rsidR="00990D69" w:rsidRPr="00EA7F09" w:rsidRDefault="00990D69" w:rsidP="00584693">
      <w:pPr>
        <w:pStyle w:val="Heading5"/>
        <w:tabs>
          <w:tab w:val="num" w:pos="2892"/>
        </w:tabs>
      </w:pPr>
      <w:r w:rsidRPr="00EA7F09">
        <w:t>all applicable Laws; and</w:t>
      </w:r>
    </w:p>
    <w:p w:rsidR="00990D69" w:rsidRDefault="00990D69" w:rsidP="00584693">
      <w:pPr>
        <w:pStyle w:val="Heading5"/>
        <w:tabs>
          <w:tab w:val="num" w:pos="2892"/>
        </w:tabs>
      </w:pPr>
      <w:r w:rsidRPr="00865D26">
        <w:t>all applicable Standards</w:t>
      </w:r>
      <w:r>
        <w:t>.</w:t>
      </w:r>
    </w:p>
    <w:p w:rsidR="00990D69" w:rsidRDefault="00FF3758" w:rsidP="00167340">
      <w:pPr>
        <w:pStyle w:val="Heading3"/>
      </w:pPr>
      <w:bookmarkStart w:id="992" w:name="_Ref507518180"/>
      <w:r>
        <w:t>(</w:t>
      </w:r>
      <w:r w:rsidR="009C53BD">
        <w:rPr>
          <w:b/>
        </w:rPr>
        <w:t xml:space="preserve">Maintained Assets including </w:t>
      </w:r>
      <w:r w:rsidRPr="00311E69">
        <w:rPr>
          <w:b/>
        </w:rPr>
        <w:t>Remaining Works</w:t>
      </w:r>
      <w:r w:rsidRPr="00AD527F">
        <w:t>)</w:t>
      </w:r>
      <w:r w:rsidRPr="00311E69">
        <w:rPr>
          <w:b/>
        </w:rPr>
        <w:t>:</w:t>
      </w:r>
      <w:r w:rsidRPr="00DB5B46">
        <w:t xml:space="preserve"> </w:t>
      </w:r>
      <w:r w:rsidR="00990D69">
        <w:t xml:space="preserve">On and from </w:t>
      </w:r>
      <w:r w:rsidRPr="00DB5B46">
        <w:t xml:space="preserve">the </w:t>
      </w:r>
      <w:r w:rsidRPr="00030F7B">
        <w:t xml:space="preserve">Date of </w:t>
      </w:r>
      <w:r>
        <w:t xml:space="preserve">Final </w:t>
      </w:r>
      <w:r w:rsidRPr="00030F7B">
        <w:t>Acceptance</w:t>
      </w:r>
      <w:r>
        <w:t>,</w:t>
      </w:r>
      <w:r w:rsidRPr="0005174C">
        <w:t xml:space="preserve"> </w:t>
      </w:r>
      <w:r w:rsidRPr="002D147C" w:rsidDel="0005174C">
        <w:t>Project Co</w:t>
      </w:r>
      <w:r w:rsidDel="0005174C">
        <w:t xml:space="preserve"> </w:t>
      </w:r>
      <w:r w:rsidRPr="002D147C" w:rsidDel="0005174C">
        <w:t>warrants that</w:t>
      </w:r>
      <w:r w:rsidR="00990D69">
        <w:t xml:space="preserve"> </w:t>
      </w:r>
      <w:r>
        <w:t xml:space="preserve">the </w:t>
      </w:r>
      <w:r w:rsidR="009C53BD">
        <w:t>Maintained Assets</w:t>
      </w:r>
      <w:r w:rsidR="00990D69">
        <w:t>:</w:t>
      </w:r>
      <w:bookmarkEnd w:id="992"/>
    </w:p>
    <w:p w:rsidR="00990D69" w:rsidRDefault="00FF3758" w:rsidP="00584693">
      <w:pPr>
        <w:pStyle w:val="Heading4"/>
        <w:tabs>
          <w:tab w:val="clear" w:pos="2892"/>
          <w:tab w:val="num" w:pos="1928"/>
        </w:tabs>
      </w:pPr>
      <w:r>
        <w:t xml:space="preserve">are </w:t>
      </w:r>
      <w:r w:rsidRPr="00EA7F09">
        <w:t>Fit For Purpose by reference to the purposes, functions and uses which are current and apply</w:t>
      </w:r>
      <w:r w:rsidRPr="00FF3758">
        <w:t xml:space="preserve"> </w:t>
      </w:r>
      <w:r w:rsidR="00990D69" w:rsidRPr="00EA7F09">
        <w:t>as at the Date of Final Acceptance</w:t>
      </w:r>
      <w:r w:rsidR="00990D69">
        <w:t>; and</w:t>
      </w:r>
    </w:p>
    <w:p w:rsidR="00990D69" w:rsidRPr="00EA7F09" w:rsidRDefault="00990D69" w:rsidP="00167340">
      <w:pPr>
        <w:pStyle w:val="Heading4"/>
      </w:pPr>
      <w:r w:rsidRPr="00EA7F09">
        <w:t>comply with:</w:t>
      </w:r>
    </w:p>
    <w:p w:rsidR="00990D69" w:rsidRPr="00EA7F09" w:rsidRDefault="00990D69" w:rsidP="00584693">
      <w:pPr>
        <w:pStyle w:val="Heading5"/>
        <w:tabs>
          <w:tab w:val="num" w:pos="2892"/>
        </w:tabs>
      </w:pPr>
      <w:r w:rsidRPr="00EA7F09">
        <w:t>the requirements of this Deed;</w:t>
      </w:r>
    </w:p>
    <w:p w:rsidR="00990D69" w:rsidRPr="00EA7F09" w:rsidRDefault="00990D69" w:rsidP="00584693">
      <w:pPr>
        <w:pStyle w:val="Heading5"/>
        <w:tabs>
          <w:tab w:val="num" w:pos="2892"/>
        </w:tabs>
      </w:pPr>
      <w:r w:rsidRPr="00EA7F09">
        <w:t>all applicable Laws; and</w:t>
      </w:r>
    </w:p>
    <w:p w:rsidR="00990D69" w:rsidRDefault="00990D69" w:rsidP="00584693">
      <w:pPr>
        <w:pStyle w:val="Heading5"/>
        <w:tabs>
          <w:tab w:val="num" w:pos="2892"/>
        </w:tabs>
      </w:pPr>
      <w:r w:rsidRPr="00865D26">
        <w:t>all applicable Standards</w:t>
      </w:r>
      <w:r>
        <w:t>.</w:t>
      </w:r>
    </w:p>
    <w:p w:rsidR="00990D69" w:rsidRDefault="00990D69" w:rsidP="009C53BD">
      <w:pPr>
        <w:pStyle w:val="Heading3"/>
      </w:pPr>
      <w:bookmarkStart w:id="993" w:name="_Ref483905202"/>
      <w:r w:rsidRPr="00EA7F09">
        <w:lastRenderedPageBreak/>
        <w:t>(</w:t>
      </w:r>
      <w:r w:rsidRPr="00EA7F09">
        <w:rPr>
          <w:b/>
        </w:rPr>
        <w:t>Returned Assets</w:t>
      </w:r>
      <w:r w:rsidRPr="00EA7F09">
        <w:t>):</w:t>
      </w:r>
      <w:r w:rsidRPr="00990D69">
        <w:t xml:space="preserve"> </w:t>
      </w:r>
      <w:r w:rsidR="00F777F9">
        <w:t xml:space="preserve">As at </w:t>
      </w:r>
      <w:r w:rsidRPr="00EA7F09">
        <w:t xml:space="preserve">the </w:t>
      </w:r>
      <w:r w:rsidR="00710CE4">
        <w:t>D</w:t>
      </w:r>
      <w:r w:rsidRPr="00EA7F09">
        <w:t xml:space="preserve">ate of Returned </w:t>
      </w:r>
      <w:r w:rsidR="00D5374D">
        <w:t>Works</w:t>
      </w:r>
      <w:r w:rsidR="00D5374D" w:rsidRPr="00EA7F09">
        <w:t xml:space="preserve"> </w:t>
      </w:r>
      <w:r w:rsidRPr="00EA7F09">
        <w:t>Acceptance</w:t>
      </w:r>
      <w:r>
        <w:t xml:space="preserve"> </w:t>
      </w:r>
      <w:r w:rsidR="00710CE4">
        <w:t>for</w:t>
      </w:r>
      <w:r>
        <w:t xml:space="preserve"> </w:t>
      </w:r>
      <w:r w:rsidR="00D5374D">
        <w:t>a</w:t>
      </w:r>
      <w:r>
        <w:t xml:space="preserve"> Returned Asset,</w:t>
      </w:r>
      <w:r w:rsidRPr="0005174C">
        <w:t xml:space="preserve"> </w:t>
      </w:r>
      <w:r w:rsidRPr="002D147C" w:rsidDel="0005174C">
        <w:t>Project Co</w:t>
      </w:r>
      <w:r w:rsidDel="0005174C">
        <w:t xml:space="preserve"> </w:t>
      </w:r>
      <w:r w:rsidRPr="002D147C" w:rsidDel="0005174C">
        <w:t>warrants that</w:t>
      </w:r>
      <w:r>
        <w:t xml:space="preserve"> the relevant </w:t>
      </w:r>
      <w:r w:rsidRPr="00EA7F09">
        <w:t>Returned Asset</w:t>
      </w:r>
      <w:r w:rsidR="00887EB4">
        <w:t xml:space="preserve"> (excluding any Remaining Works or Returned Works Outstanding Items)</w:t>
      </w:r>
      <w:r>
        <w:t>:</w:t>
      </w:r>
      <w:bookmarkEnd w:id="993"/>
    </w:p>
    <w:p w:rsidR="0088376B" w:rsidRDefault="00990D69" w:rsidP="00584693">
      <w:pPr>
        <w:pStyle w:val="Heading4"/>
        <w:tabs>
          <w:tab w:val="clear" w:pos="2892"/>
          <w:tab w:val="num" w:pos="1928"/>
        </w:tabs>
      </w:pPr>
      <w:bookmarkStart w:id="994" w:name="_Ref507478039"/>
      <w:r>
        <w:t xml:space="preserve">is </w:t>
      </w:r>
      <w:r w:rsidRPr="00EA7F09">
        <w:t>Fit For Purpose by reference to the purposes, functions and uses which are current and apply</w:t>
      </w:r>
      <w:r w:rsidRPr="00FF3758">
        <w:t xml:space="preserve"> </w:t>
      </w:r>
      <w:r w:rsidRPr="00EA7F09">
        <w:t xml:space="preserve">as at the </w:t>
      </w:r>
      <w:r w:rsidR="00710CE4">
        <w:t>D</w:t>
      </w:r>
      <w:r w:rsidRPr="00EA7F09">
        <w:t xml:space="preserve">ate of Returned </w:t>
      </w:r>
      <w:r w:rsidR="00D5374D">
        <w:t>Works</w:t>
      </w:r>
      <w:r w:rsidR="00D5374D" w:rsidRPr="00EA7F09">
        <w:t xml:space="preserve"> </w:t>
      </w:r>
      <w:r w:rsidRPr="00EA7F09">
        <w:t>Acceptance</w:t>
      </w:r>
      <w:r>
        <w:t xml:space="preserve"> for that Returned Asset;</w:t>
      </w:r>
      <w:bookmarkEnd w:id="994"/>
    </w:p>
    <w:p w:rsidR="00990D69" w:rsidRPr="00EA7F09" w:rsidRDefault="00990D69" w:rsidP="00167340">
      <w:pPr>
        <w:pStyle w:val="Heading4"/>
      </w:pPr>
      <w:r>
        <w:t>complies</w:t>
      </w:r>
      <w:r w:rsidRPr="00EA7F09">
        <w:t xml:space="preserve"> with:</w:t>
      </w:r>
    </w:p>
    <w:p w:rsidR="00990D69" w:rsidRPr="00EA7F09" w:rsidRDefault="00990D69" w:rsidP="00584693">
      <w:pPr>
        <w:pStyle w:val="Heading5"/>
        <w:tabs>
          <w:tab w:val="num" w:pos="2892"/>
        </w:tabs>
      </w:pPr>
      <w:r w:rsidRPr="00EA7F09">
        <w:t>the requirements of this Deed;</w:t>
      </w:r>
    </w:p>
    <w:p w:rsidR="00990D69" w:rsidRPr="00EA7F09" w:rsidRDefault="00990D69" w:rsidP="00584693">
      <w:pPr>
        <w:pStyle w:val="Heading5"/>
        <w:tabs>
          <w:tab w:val="num" w:pos="2892"/>
        </w:tabs>
      </w:pPr>
      <w:r w:rsidRPr="00EA7F09">
        <w:t>all applicable Laws; and</w:t>
      </w:r>
    </w:p>
    <w:p w:rsidR="00990D69" w:rsidRDefault="00990D69" w:rsidP="00584693">
      <w:pPr>
        <w:pStyle w:val="Heading5"/>
        <w:tabs>
          <w:tab w:val="num" w:pos="2892"/>
        </w:tabs>
      </w:pPr>
      <w:r w:rsidRPr="00865D26">
        <w:t>all applicable Standards</w:t>
      </w:r>
      <w:r w:rsidR="00887EB4">
        <w:t>; and</w:t>
      </w:r>
    </w:p>
    <w:p w:rsidR="00887EB4" w:rsidRDefault="00887EB4" w:rsidP="00887EB4">
      <w:pPr>
        <w:pStyle w:val="Heading4"/>
      </w:pPr>
      <w:r>
        <w:t xml:space="preserve">if the Returned Asset or any part of the Returned Asset is a Warranted Asset is capable of remaining Fit For Purpose by reference to the purposes, functions, uses and requirements referred to in clause </w:t>
      </w:r>
      <w:r>
        <w:fldChar w:fldCharType="begin"/>
      </w:r>
      <w:r>
        <w:instrText xml:space="preserve"> REF _Ref507478039 \w \h </w:instrText>
      </w:r>
      <w:r>
        <w:fldChar w:fldCharType="separate"/>
      </w:r>
      <w:r w:rsidR="00244644">
        <w:t>5.5(c)(i)</w:t>
      </w:r>
      <w:r>
        <w:fldChar w:fldCharType="end"/>
      </w:r>
      <w:r>
        <w:t xml:space="preserve"> (without any major maintenance or refurbishment works) for its Warranted Life, provided that the Returned Asset is operated and maintained following the relevant Date of Returned Works Acceptance for that Returned Asset:</w:t>
      </w:r>
    </w:p>
    <w:p w:rsidR="00887EB4" w:rsidRDefault="00887EB4" w:rsidP="001939B6">
      <w:pPr>
        <w:pStyle w:val="Heading5"/>
      </w:pPr>
      <w:r>
        <w:t>in accordance with Best Operational Practices;</w:t>
      </w:r>
    </w:p>
    <w:p w:rsidR="00887EB4" w:rsidRDefault="00887EB4" w:rsidP="001939B6">
      <w:pPr>
        <w:pStyle w:val="Heading5"/>
      </w:pPr>
      <w:r>
        <w:t>such that any damage to the relevant Returned Asset or any part of the Returned Asset occurring after the Date of Returned Works Acceptance for that Returned Asset is promptly rectified in accordance with Best Industry Practices; and</w:t>
      </w:r>
    </w:p>
    <w:p w:rsidR="00887EB4" w:rsidRDefault="00887EB4" w:rsidP="001939B6">
      <w:pPr>
        <w:pStyle w:val="Heading5"/>
      </w:pPr>
      <w:r>
        <w:t>in accordance with all Laws and Standards then applicable.</w:t>
      </w:r>
    </w:p>
    <w:p w:rsidR="009C53BD" w:rsidRDefault="009C53BD" w:rsidP="00887EB4">
      <w:pPr>
        <w:pStyle w:val="Heading3"/>
      </w:pPr>
      <w:bookmarkStart w:id="995" w:name="_Ref507527944"/>
      <w:r>
        <w:t>(</w:t>
      </w:r>
      <w:r w:rsidRPr="00DE47A3">
        <w:rPr>
          <w:b/>
        </w:rPr>
        <w:t xml:space="preserve">Returned Assets </w:t>
      </w:r>
      <w:r w:rsidR="00887EB4">
        <w:rPr>
          <w:b/>
        </w:rPr>
        <w:t xml:space="preserve">that were </w:t>
      </w:r>
      <w:r w:rsidR="00D5374D">
        <w:rPr>
          <w:b/>
        </w:rPr>
        <w:t xml:space="preserve">Remaining </w:t>
      </w:r>
      <w:r w:rsidR="00887EB4">
        <w:rPr>
          <w:b/>
        </w:rPr>
        <w:t xml:space="preserve">Works or Returned </w:t>
      </w:r>
      <w:r w:rsidR="00D5374D">
        <w:rPr>
          <w:b/>
        </w:rPr>
        <w:t>Works</w:t>
      </w:r>
      <w:r w:rsidR="00887EB4">
        <w:rPr>
          <w:b/>
        </w:rPr>
        <w:t xml:space="preserve"> Outstanding Items</w:t>
      </w:r>
      <w:r>
        <w:t>): As at the Date of Final Acceptance, Project Co warrants that the Returned Assets</w:t>
      </w:r>
      <w:r w:rsidR="00887EB4">
        <w:t xml:space="preserve"> </w:t>
      </w:r>
      <w:r w:rsidR="00887EB4" w:rsidRPr="00887EB4">
        <w:t>that were Remaining Works or Returned Works Outstanding Items</w:t>
      </w:r>
      <w:r>
        <w:t>:</w:t>
      </w:r>
      <w:bookmarkEnd w:id="995"/>
    </w:p>
    <w:p w:rsidR="009C53BD" w:rsidRDefault="009C53BD" w:rsidP="009C53BD">
      <w:pPr>
        <w:pStyle w:val="Heading4"/>
      </w:pPr>
      <w:bookmarkStart w:id="996" w:name="_Ref507478257"/>
      <w:r>
        <w:t>are Fit For Purpose by reference to the purposes, functions and uses which are current and apply as at the Date of Final Acceptance for each relevant Returned Asset;</w:t>
      </w:r>
      <w:bookmarkEnd w:id="996"/>
    </w:p>
    <w:p w:rsidR="009C53BD" w:rsidRDefault="009C53BD" w:rsidP="009C53BD">
      <w:pPr>
        <w:pStyle w:val="Heading4"/>
      </w:pPr>
      <w:r>
        <w:t>comply with:</w:t>
      </w:r>
    </w:p>
    <w:p w:rsidR="009C53BD" w:rsidRDefault="009C53BD" w:rsidP="009C53BD">
      <w:pPr>
        <w:pStyle w:val="Heading5"/>
      </w:pPr>
      <w:r>
        <w:t>the requirements of this Deed;</w:t>
      </w:r>
    </w:p>
    <w:p w:rsidR="009C53BD" w:rsidRDefault="009C53BD" w:rsidP="009C53BD">
      <w:pPr>
        <w:pStyle w:val="Heading5"/>
      </w:pPr>
      <w:r>
        <w:t>all applicable Laws; and</w:t>
      </w:r>
    </w:p>
    <w:p w:rsidR="009C53BD" w:rsidRDefault="009C53BD" w:rsidP="009C53BD">
      <w:pPr>
        <w:pStyle w:val="Heading5"/>
      </w:pPr>
      <w:r>
        <w:t>all applicable Standards</w:t>
      </w:r>
      <w:r w:rsidR="00887EB4">
        <w:t>; and</w:t>
      </w:r>
    </w:p>
    <w:p w:rsidR="00887EB4" w:rsidRDefault="00887EB4" w:rsidP="00887EB4">
      <w:pPr>
        <w:pStyle w:val="Heading4"/>
      </w:pPr>
      <w:r>
        <w:t xml:space="preserve">if the Returned Assets or any part of the Returned Assets are Warranted Assets are capable of remaining Fit For Purpose by reference to the purposes, functions, uses and requirements referred to in clause </w:t>
      </w:r>
      <w:r>
        <w:fldChar w:fldCharType="begin"/>
      </w:r>
      <w:r>
        <w:instrText xml:space="preserve"> REF _Ref507478257 \w \h </w:instrText>
      </w:r>
      <w:r>
        <w:fldChar w:fldCharType="separate"/>
      </w:r>
      <w:r w:rsidR="00244644">
        <w:t>5.5(d)(i)</w:t>
      </w:r>
      <w:r>
        <w:fldChar w:fldCharType="end"/>
      </w:r>
      <w:r>
        <w:t xml:space="preserve"> (without any major maintenance or refurbishment works) for their Warranted Life, provided that the Returned Assets are operated and maintained following the Date of Final Acceptance for each Returned Asset:</w:t>
      </w:r>
    </w:p>
    <w:p w:rsidR="00887EB4" w:rsidRDefault="00887EB4" w:rsidP="001939B6">
      <w:pPr>
        <w:pStyle w:val="Heading5"/>
      </w:pPr>
      <w:r>
        <w:lastRenderedPageBreak/>
        <w:t xml:space="preserve">in accordance with Best Operational Practices; </w:t>
      </w:r>
    </w:p>
    <w:p w:rsidR="00887EB4" w:rsidRDefault="00887EB4" w:rsidP="001939B6">
      <w:pPr>
        <w:pStyle w:val="Heading5"/>
      </w:pPr>
      <w:r>
        <w:t>such that any damage to the Returned Asset or any part of the Returned Asset occurring after the Date of Final Acceptance for that Returned Asset is promptly rectified in accordance with Best Industry Practices; and</w:t>
      </w:r>
    </w:p>
    <w:p w:rsidR="00887EB4" w:rsidRDefault="00887EB4">
      <w:pPr>
        <w:pStyle w:val="Heading5"/>
      </w:pPr>
      <w:r>
        <w:t>in accordance with all Laws and Standards then applicable.</w:t>
      </w:r>
    </w:p>
    <w:p w:rsidR="005A2A06" w:rsidRPr="00516E31" w:rsidRDefault="005A2A06" w:rsidP="005E1E92">
      <w:pPr>
        <w:pStyle w:val="Heading2"/>
        <w:numPr>
          <w:ilvl w:val="1"/>
          <w:numId w:val="15"/>
        </w:numPr>
      </w:pPr>
      <w:bookmarkStart w:id="997" w:name="_Toc507528245"/>
      <w:bookmarkStart w:id="998" w:name="_Ref442780199"/>
      <w:bookmarkStart w:id="999" w:name="_Toc448478978"/>
      <w:bookmarkStart w:id="1000" w:name="_Toc462215774"/>
      <w:bookmarkStart w:id="1001" w:name="_Ref483901731"/>
      <w:bookmarkStart w:id="1002" w:name="_Ref472494099"/>
      <w:bookmarkStart w:id="1003" w:name="_Toc507720429"/>
      <w:bookmarkEnd w:id="997"/>
      <w:r w:rsidRPr="00516E31">
        <w:t>All risks</w:t>
      </w:r>
      <w:bookmarkEnd w:id="998"/>
      <w:bookmarkEnd w:id="999"/>
      <w:bookmarkEnd w:id="1000"/>
      <w:bookmarkEnd w:id="1001"/>
      <w:bookmarkEnd w:id="1002"/>
      <w:bookmarkEnd w:id="1003"/>
    </w:p>
    <w:p w:rsidR="005A2A06" w:rsidRPr="00516E31" w:rsidRDefault="005A2A06" w:rsidP="00167340">
      <w:pPr>
        <w:pStyle w:val="Heading3"/>
      </w:pPr>
      <w:bookmarkStart w:id="1004" w:name="_Ref442780201"/>
      <w:r w:rsidRPr="00516E31">
        <w:t>(</w:t>
      </w:r>
      <w:r w:rsidRPr="00516E31">
        <w:rPr>
          <w:b/>
        </w:rPr>
        <w:t xml:space="preserve">All risks and no </w:t>
      </w:r>
      <w:r w:rsidR="00FF4B8E">
        <w:rPr>
          <w:b/>
        </w:rPr>
        <w:t>C</w:t>
      </w:r>
      <w:r w:rsidRPr="00516E31">
        <w:rPr>
          <w:b/>
        </w:rPr>
        <w:t>laim</w:t>
      </w:r>
      <w:r w:rsidRPr="00516E31">
        <w:t>): Except as otherwise expressly provided in the State Project Documents</w:t>
      </w:r>
      <w:r w:rsidR="001A2641">
        <w:t xml:space="preserve"> </w:t>
      </w:r>
      <w:r w:rsidRPr="00516E31">
        <w:t>as between the State and Project Co:</w:t>
      </w:r>
      <w:bookmarkEnd w:id="1004"/>
    </w:p>
    <w:p w:rsidR="005A2A06" w:rsidRPr="00516E31" w:rsidRDefault="005A2A06" w:rsidP="005E1E92">
      <w:pPr>
        <w:pStyle w:val="Heading4"/>
        <w:numPr>
          <w:ilvl w:val="3"/>
          <w:numId w:val="15"/>
        </w:numPr>
      </w:pPr>
      <w:bookmarkStart w:id="1005" w:name="_Ref442780204"/>
      <w:r w:rsidRPr="00516E31">
        <w:t xml:space="preserve">Project Co accepts all risks (and the cost of such risks) in connection with delivering the Project (including the Site, </w:t>
      </w:r>
      <w:r w:rsidR="00555440">
        <w:t xml:space="preserve">the </w:t>
      </w:r>
      <w:r w:rsidRPr="00516E31">
        <w:t xml:space="preserve">Site Conditions, the </w:t>
      </w:r>
      <w:r>
        <w:t>Project Assets</w:t>
      </w:r>
      <w:r w:rsidRPr="00516E31">
        <w:t xml:space="preserve"> and the Project Activities); and</w:t>
      </w:r>
      <w:bookmarkEnd w:id="1005"/>
    </w:p>
    <w:p w:rsidR="005A2A06" w:rsidRDefault="005A2A06" w:rsidP="005E1E92">
      <w:pPr>
        <w:pStyle w:val="Heading4"/>
        <w:numPr>
          <w:ilvl w:val="3"/>
          <w:numId w:val="15"/>
        </w:numPr>
      </w:pPr>
      <w:bookmarkStart w:id="1006" w:name="_Ref442780206"/>
      <w:bookmarkStart w:id="1007" w:name="_Ref473809132"/>
      <w:r w:rsidRPr="00516E31">
        <w:t xml:space="preserve">Project Co is not entitled to make any Claim against the State or </w:t>
      </w:r>
      <w:r w:rsidR="009950DD">
        <w:t>any State Associate</w:t>
      </w:r>
      <w:r w:rsidRPr="00516E31">
        <w:t xml:space="preserve"> in connection with the Project or the Project Documents</w:t>
      </w:r>
      <w:r w:rsidR="001A2641">
        <w:t>.</w:t>
      </w:r>
      <w:r w:rsidRPr="00516E31">
        <w:t xml:space="preserve"> </w:t>
      </w:r>
      <w:bookmarkEnd w:id="1006"/>
      <w:bookmarkEnd w:id="1007"/>
    </w:p>
    <w:p w:rsidR="001A2641" w:rsidRDefault="001A2641" w:rsidP="001A2641">
      <w:pPr>
        <w:pStyle w:val="Heading3"/>
        <w:tabs>
          <w:tab w:val="num" w:pos="3233"/>
        </w:tabs>
      </w:pPr>
      <w:bookmarkStart w:id="1008" w:name="_Ref501620452"/>
      <w:bookmarkStart w:id="1009" w:name="_Ref500132791"/>
      <w:bookmarkStart w:id="1010" w:name="_Ref499807465"/>
      <w:bookmarkStart w:id="1011" w:name="_Ref499807926"/>
      <w:r>
        <w:t>(</w:t>
      </w:r>
      <w:r w:rsidRPr="0009384C">
        <w:rPr>
          <w:b/>
        </w:rPr>
        <w:t>Right to defend</w:t>
      </w:r>
      <w:r>
        <w:t>):</w:t>
      </w:r>
      <w:r w:rsidR="005C7AAC">
        <w:t xml:space="preserve"> </w:t>
      </w:r>
      <w:r w:rsidRPr="00A02930">
        <w:t>Subject</w:t>
      </w:r>
      <w:r>
        <w:t xml:space="preserve"> to any provision of a State Project Document that prescribes, limits or proscribes the bases on which Project Co is entitled to defend, or reduce its liability in respect of, a Claim</w:t>
      </w:r>
      <w:r w:rsidR="00D5374D">
        <w:t>,</w:t>
      </w:r>
      <w:r>
        <w:t xml:space="preserve"> in which case, Project Co's right to defend, or reduce its liability in respect of</w:t>
      </w:r>
      <w:r w:rsidR="006B2E59">
        <w:t>,</w:t>
      </w:r>
      <w:r>
        <w:t xml:space="preserve"> that Claim will be limited to the rights set out in that provision, clause </w:t>
      </w:r>
      <w:r>
        <w:fldChar w:fldCharType="begin"/>
      </w:r>
      <w:r>
        <w:instrText xml:space="preserve"> REF _Ref442780201 \w \h </w:instrText>
      </w:r>
      <w:r>
        <w:fldChar w:fldCharType="separate"/>
      </w:r>
      <w:r w:rsidR="00244644">
        <w:t>5.6(a)</w:t>
      </w:r>
      <w:r>
        <w:fldChar w:fldCharType="end"/>
      </w:r>
      <w:r>
        <w:t xml:space="preserve"> does not preclude </w:t>
      </w:r>
      <w:r w:rsidR="00D5374D">
        <w:t xml:space="preserve">or limit </w:t>
      </w:r>
      <w:r>
        <w:t>Project Co from raising any defence available at Law to any Claim made by the State or State Associates against Project Co.</w:t>
      </w:r>
      <w:bookmarkEnd w:id="1008"/>
      <w:r>
        <w:t xml:space="preserve"> </w:t>
      </w:r>
      <w:bookmarkEnd w:id="1009"/>
      <w:bookmarkEnd w:id="1010"/>
      <w:bookmarkEnd w:id="1011"/>
    </w:p>
    <w:p w:rsidR="00387660" w:rsidRDefault="005A2A06" w:rsidP="00167340">
      <w:pPr>
        <w:pStyle w:val="Heading3"/>
      </w:pPr>
      <w:bookmarkStart w:id="1012" w:name="_Ref492489993"/>
      <w:bookmarkStart w:id="1013" w:name="_Ref442780209"/>
      <w:r w:rsidRPr="00516E31">
        <w:t>(</w:t>
      </w:r>
      <w:r w:rsidRPr="00516E31">
        <w:rPr>
          <w:b/>
        </w:rPr>
        <w:t xml:space="preserve">State </w:t>
      </w:r>
      <w:r w:rsidR="00FF4B8E">
        <w:rPr>
          <w:b/>
        </w:rPr>
        <w:t>L</w:t>
      </w:r>
      <w:r w:rsidRPr="00516E31">
        <w:rPr>
          <w:b/>
        </w:rPr>
        <w:t>iability</w:t>
      </w:r>
      <w:r w:rsidRPr="00516E31">
        <w:t xml:space="preserve">): </w:t>
      </w:r>
      <w:r w:rsidR="00387660">
        <w:t xml:space="preserve">Without limiting </w:t>
      </w:r>
      <w:r w:rsidR="00DF4428">
        <w:t>c</w:t>
      </w:r>
      <w:r w:rsidR="00387660">
        <w:t>lause</w:t>
      </w:r>
      <w:r w:rsidR="006B2E59">
        <w:t>s</w:t>
      </w:r>
      <w:r w:rsidR="00387660">
        <w:t xml:space="preserve"> </w:t>
      </w:r>
      <w:r w:rsidR="00387660">
        <w:fldChar w:fldCharType="begin"/>
      </w:r>
      <w:r w:rsidR="00387660">
        <w:instrText xml:space="preserve"> REF _Ref468363698 \w \h </w:instrText>
      </w:r>
      <w:r w:rsidR="00387660">
        <w:fldChar w:fldCharType="separate"/>
      </w:r>
      <w:r w:rsidR="00244644">
        <w:t>5.6(d)</w:t>
      </w:r>
      <w:r w:rsidR="00387660">
        <w:fldChar w:fldCharType="end"/>
      </w:r>
      <w:r w:rsidR="00262992">
        <w:t xml:space="preserve"> or </w:t>
      </w:r>
      <w:r w:rsidR="00262992">
        <w:fldChar w:fldCharType="begin"/>
      </w:r>
      <w:r w:rsidR="00262992">
        <w:instrText xml:space="preserve"> REF _Ref466988149 \r \h </w:instrText>
      </w:r>
      <w:r w:rsidR="00262992">
        <w:fldChar w:fldCharType="separate"/>
      </w:r>
      <w:r w:rsidR="00244644">
        <w:t>34.5(b)</w:t>
      </w:r>
      <w:r w:rsidR="00262992">
        <w:fldChar w:fldCharType="end"/>
      </w:r>
      <w:r w:rsidR="00387660">
        <w:t xml:space="preserve">, </w:t>
      </w:r>
      <w:r w:rsidR="00DF4428">
        <w:t>c</w:t>
      </w:r>
      <w:r w:rsidRPr="00516E31">
        <w:t xml:space="preserve">lause </w:t>
      </w:r>
      <w:r w:rsidRPr="00516E31">
        <w:fldChar w:fldCharType="begin"/>
      </w:r>
      <w:r w:rsidRPr="00516E31">
        <w:instrText xml:space="preserve"> REF _Ref442780201 \w \h  \* MERGEFORMAT </w:instrText>
      </w:r>
      <w:r w:rsidRPr="00516E31">
        <w:fldChar w:fldCharType="separate"/>
      </w:r>
      <w:r w:rsidR="00244644">
        <w:t>5.6(a)</w:t>
      </w:r>
      <w:r w:rsidRPr="00516E31">
        <w:fldChar w:fldCharType="end"/>
      </w:r>
      <w:r w:rsidRPr="00516E31">
        <w:t xml:space="preserve"> </w:t>
      </w:r>
      <w:r w:rsidR="005C7AAC">
        <w:t xml:space="preserve">and </w:t>
      </w:r>
      <w:r w:rsidR="00D5374D">
        <w:t xml:space="preserve">clause </w:t>
      </w:r>
      <w:r w:rsidR="005C7AAC">
        <w:fldChar w:fldCharType="begin"/>
      </w:r>
      <w:r w:rsidR="005C7AAC">
        <w:instrText xml:space="preserve"> REF _Ref501620452 \w \h </w:instrText>
      </w:r>
      <w:r w:rsidR="005C7AAC">
        <w:fldChar w:fldCharType="separate"/>
      </w:r>
      <w:r w:rsidR="00244644">
        <w:t>5.6(b)</w:t>
      </w:r>
      <w:r w:rsidR="005C7AAC">
        <w:fldChar w:fldCharType="end"/>
      </w:r>
      <w:r w:rsidR="005C7AAC">
        <w:t xml:space="preserve"> </w:t>
      </w:r>
      <w:r w:rsidRPr="00516E31">
        <w:t xml:space="preserve">do not exclude or limit any </w:t>
      </w:r>
      <w:r w:rsidR="005C7AAC">
        <w:t xml:space="preserve">Claim that Project Co may have against the State or a State Associate, or </w:t>
      </w:r>
      <w:r w:rsidR="005C7AAC" w:rsidRPr="00516E31">
        <w:t xml:space="preserve">any </w:t>
      </w:r>
      <w:r w:rsidRPr="00516E31">
        <w:t xml:space="preserve">Liability the State or </w:t>
      </w:r>
      <w:r w:rsidR="00722FE1">
        <w:t>any</w:t>
      </w:r>
      <w:r w:rsidRPr="00516E31">
        <w:t xml:space="preserve"> </w:t>
      </w:r>
      <w:r w:rsidR="00722FE1">
        <w:t>State Associate</w:t>
      </w:r>
      <w:r w:rsidRPr="00516E31">
        <w:t xml:space="preserve"> may have to Project Co or any </w:t>
      </w:r>
      <w:r w:rsidR="00000448">
        <w:t>Project Co</w:t>
      </w:r>
      <w:r w:rsidR="00481A75">
        <w:t xml:space="preserve"> Associate</w:t>
      </w:r>
      <w:r w:rsidR="006B2E59">
        <w:t>,</w:t>
      </w:r>
      <w:r w:rsidRPr="00516E31">
        <w:t xml:space="preserve"> under the State Project Documents or at Law</w:t>
      </w:r>
      <w:r w:rsidR="00CC3955">
        <w:t>:</w:t>
      </w:r>
      <w:bookmarkEnd w:id="1012"/>
    </w:p>
    <w:p w:rsidR="00387660" w:rsidRDefault="00387660" w:rsidP="000977C4">
      <w:pPr>
        <w:pStyle w:val="Heading4"/>
      </w:pPr>
      <w:r>
        <w:t>for damages for breach of a State Pro</w:t>
      </w:r>
      <w:r w:rsidR="003870D3">
        <w:t>j</w:t>
      </w:r>
      <w:r>
        <w:t>ect Document</w:t>
      </w:r>
      <w:r w:rsidR="00B94610">
        <w:t xml:space="preserve"> by the State or a</w:t>
      </w:r>
      <w:r w:rsidR="00CC3955">
        <w:t>ny</w:t>
      </w:r>
      <w:r w:rsidR="00B94610">
        <w:t xml:space="preserve"> State Associate</w:t>
      </w:r>
      <w:r>
        <w:t>;</w:t>
      </w:r>
      <w:r w:rsidR="00CC3955">
        <w:t xml:space="preserve"> or</w:t>
      </w:r>
    </w:p>
    <w:p w:rsidR="005A2A06" w:rsidRPr="00516E31" w:rsidRDefault="005A2A06" w:rsidP="000977C4">
      <w:pPr>
        <w:pStyle w:val="Heading4"/>
      </w:pPr>
      <w:r w:rsidRPr="00516E31">
        <w:t xml:space="preserve">in respect of </w:t>
      </w:r>
      <w:bookmarkStart w:id="1014" w:name="_Ref442780219"/>
      <w:bookmarkEnd w:id="1013"/>
      <w:r w:rsidRPr="00516E31">
        <w:t xml:space="preserve">Project Co’s or </w:t>
      </w:r>
      <w:r w:rsidR="00C61D97">
        <w:t xml:space="preserve">any Project Co </w:t>
      </w:r>
      <w:r w:rsidRPr="00516E31">
        <w:t>Associate</w:t>
      </w:r>
      <w:r w:rsidR="00387660">
        <w:t>'s</w:t>
      </w:r>
      <w:r w:rsidRPr="00516E31">
        <w:t xml:space="preserve"> Liability to a third party in respect of death, personal injury or damage to property, to the extent that the Liability of Project Co or </w:t>
      </w:r>
      <w:r w:rsidR="001A41DB">
        <w:t>any Project Co Associate</w:t>
      </w:r>
      <w:r w:rsidRPr="00516E31">
        <w:t xml:space="preserve"> is a consequence o</w:t>
      </w:r>
      <w:bookmarkEnd w:id="1014"/>
      <w:r w:rsidRPr="00516E31">
        <w:t>f</w:t>
      </w:r>
      <w:bookmarkStart w:id="1015" w:name="_Ref442780224"/>
      <w:r w:rsidRPr="00516E31">
        <w:t xml:space="preserve"> a fraudulent, reckless, unlawful or malicious act o</w:t>
      </w:r>
      <w:r w:rsidR="00F900BC">
        <w:t xml:space="preserve">r omission of the State or </w:t>
      </w:r>
      <w:r w:rsidR="00793478">
        <w:t>any State Associate</w:t>
      </w:r>
      <w:r w:rsidRPr="00516E31">
        <w:t>.</w:t>
      </w:r>
      <w:bookmarkEnd w:id="1015"/>
    </w:p>
    <w:p w:rsidR="005A2A06" w:rsidRPr="00516E31" w:rsidRDefault="005A2A06" w:rsidP="00167340">
      <w:pPr>
        <w:pStyle w:val="Heading3"/>
      </w:pPr>
      <w:bookmarkStart w:id="1016" w:name="_Ref468363698"/>
      <w:r w:rsidRPr="00516E31">
        <w:t>(</w:t>
      </w:r>
      <w:r w:rsidRPr="00516E31">
        <w:rPr>
          <w:b/>
        </w:rPr>
        <w:t>Project Co acknowledgement</w:t>
      </w:r>
      <w:r w:rsidRPr="00516E31">
        <w:t>): Project Co acknowledges and agrees that</w:t>
      </w:r>
      <w:r w:rsidR="009C10A1">
        <w:t>,</w:t>
      </w:r>
      <w:r w:rsidRPr="00516E31">
        <w:t xml:space="preserve"> </w:t>
      </w:r>
      <w:r w:rsidR="009C10A1">
        <w:t xml:space="preserve">except in respect of its rights </w:t>
      </w:r>
      <w:r w:rsidR="0006312C">
        <w:t>to the payment</w:t>
      </w:r>
      <w:r w:rsidR="00142245">
        <w:t xml:space="preserve"> </w:t>
      </w:r>
      <w:r w:rsidR="00601E4E">
        <w:t>of interest for late payments</w:t>
      </w:r>
      <w:r w:rsidR="009C10A1">
        <w:t xml:space="preserve"> as set out in clause </w:t>
      </w:r>
      <w:r w:rsidR="009C10A1">
        <w:fldChar w:fldCharType="begin"/>
      </w:r>
      <w:r w:rsidR="009C10A1">
        <w:instrText xml:space="preserve"> REF _Ref233956011 \r \h </w:instrText>
      </w:r>
      <w:r w:rsidR="009C10A1">
        <w:fldChar w:fldCharType="separate"/>
      </w:r>
      <w:r w:rsidR="00244644">
        <w:t>34.5</w:t>
      </w:r>
      <w:r w:rsidR="009C10A1">
        <w:fldChar w:fldCharType="end"/>
      </w:r>
      <w:r w:rsidR="009C10A1">
        <w:t xml:space="preserve">, </w:t>
      </w:r>
      <w:r w:rsidR="0074454B">
        <w:t xml:space="preserve">Project Co's sole financial remedy, and </w:t>
      </w:r>
      <w:r w:rsidRPr="00516E31">
        <w:t xml:space="preserve">the State’s sole financial </w:t>
      </w:r>
      <w:r w:rsidR="005C7AAC">
        <w:t>L</w:t>
      </w:r>
      <w:r w:rsidRPr="00516E31">
        <w:t>iability:</w:t>
      </w:r>
      <w:bookmarkEnd w:id="1016"/>
    </w:p>
    <w:p w:rsidR="005A2A06" w:rsidRPr="00516E31" w:rsidRDefault="005A2A06" w:rsidP="005E1E92">
      <w:pPr>
        <w:pStyle w:val="Heading4"/>
        <w:numPr>
          <w:ilvl w:val="3"/>
          <w:numId w:val="15"/>
        </w:numPr>
      </w:pPr>
      <w:r w:rsidRPr="00516E31">
        <w:t>for delay, disruption</w:t>
      </w:r>
      <w:r w:rsidR="00B36A82">
        <w:t xml:space="preserve"> or</w:t>
      </w:r>
      <w:r w:rsidRPr="00516E31">
        <w:t xml:space="preserve"> disturbance to the progress of any part of the</w:t>
      </w:r>
      <w:r>
        <w:t xml:space="preserve"> Development </w:t>
      </w:r>
      <w:r w:rsidRPr="00516E31">
        <w:t xml:space="preserve">Activities, including by reason of an Extension Event, is limited to the amount payable by the State to Project Co in accordance with clauses </w:t>
      </w:r>
      <w:r>
        <w:fldChar w:fldCharType="begin"/>
      </w:r>
      <w:r>
        <w:instrText xml:space="preserve"> REF _Ref468346578 \w \h </w:instrText>
      </w:r>
      <w:r>
        <w:fldChar w:fldCharType="separate"/>
      </w:r>
      <w:r w:rsidR="00244644">
        <w:t>26.12</w:t>
      </w:r>
      <w:r>
        <w:fldChar w:fldCharType="end"/>
      </w:r>
      <w:r>
        <w:t>,</w:t>
      </w:r>
      <w:r w:rsidRPr="00516E31">
        <w:t xml:space="preserve"> </w:t>
      </w:r>
      <w:r>
        <w:fldChar w:fldCharType="begin"/>
      </w:r>
      <w:r>
        <w:instrText xml:space="preserve"> REF _Ref462321473 \w \h </w:instrText>
      </w:r>
      <w:r>
        <w:fldChar w:fldCharType="separate"/>
      </w:r>
      <w:r w:rsidR="00244644">
        <w:t>26.19</w:t>
      </w:r>
      <w:r>
        <w:fldChar w:fldCharType="end"/>
      </w:r>
      <w:r w:rsidR="00555440">
        <w:t xml:space="preserve"> and</w:t>
      </w:r>
      <w:r w:rsidRPr="00516E31">
        <w:t xml:space="preserve"> </w:t>
      </w:r>
      <w:r w:rsidR="00537031">
        <w:fldChar w:fldCharType="begin"/>
      </w:r>
      <w:r w:rsidR="00537031">
        <w:instrText xml:space="preserve"> REF _Ref500438228 \w \h </w:instrText>
      </w:r>
      <w:r w:rsidR="00537031">
        <w:fldChar w:fldCharType="separate"/>
      </w:r>
      <w:r w:rsidR="00244644">
        <w:t>35.8(g)</w:t>
      </w:r>
      <w:r w:rsidR="00537031">
        <w:fldChar w:fldCharType="end"/>
      </w:r>
      <w:r w:rsidR="00823C89">
        <w:t>; and</w:t>
      </w:r>
    </w:p>
    <w:p w:rsidR="0006689F" w:rsidRDefault="004C4058" w:rsidP="005E1E92">
      <w:pPr>
        <w:pStyle w:val="Heading4"/>
        <w:numPr>
          <w:ilvl w:val="3"/>
          <w:numId w:val="15"/>
        </w:numPr>
      </w:pPr>
      <w:bookmarkStart w:id="1017" w:name="_Ref506916130"/>
      <w:r>
        <w:t xml:space="preserve">for prevention of the performance of the Services, including by reason of an </w:t>
      </w:r>
      <w:r w:rsidR="005A2A06" w:rsidRPr="00516E31">
        <w:t>Intervening Event</w:t>
      </w:r>
      <w:r>
        <w:t>,</w:t>
      </w:r>
      <w:r w:rsidR="005A2A06" w:rsidRPr="00516E31">
        <w:t xml:space="preserve"> is limited to the amount payable by the State to Project Co in accordance with clauses </w:t>
      </w:r>
      <w:r w:rsidR="00A9086F">
        <w:fldChar w:fldCharType="begin"/>
      </w:r>
      <w:r w:rsidR="00A9086F">
        <w:instrText xml:space="preserve"> REF _Ref472417378 \w \h </w:instrText>
      </w:r>
      <w:r w:rsidR="00A9086F">
        <w:fldChar w:fldCharType="separate"/>
      </w:r>
      <w:r w:rsidR="00244644">
        <w:t>32.3(d)</w:t>
      </w:r>
      <w:r w:rsidR="00A9086F">
        <w:fldChar w:fldCharType="end"/>
      </w:r>
      <w:r w:rsidR="00A9086F">
        <w:t xml:space="preserve">, </w:t>
      </w:r>
      <w:r w:rsidR="00A9086F">
        <w:fldChar w:fldCharType="begin"/>
      </w:r>
      <w:r w:rsidR="00A9086F">
        <w:instrText xml:space="preserve"> REF _Ref472417381 \w \h </w:instrText>
      </w:r>
      <w:r w:rsidR="00A9086F">
        <w:fldChar w:fldCharType="separate"/>
      </w:r>
      <w:r w:rsidR="00244644">
        <w:t>32.4</w:t>
      </w:r>
      <w:r w:rsidR="00A9086F">
        <w:fldChar w:fldCharType="end"/>
      </w:r>
      <w:r w:rsidR="00A9086F">
        <w:t xml:space="preserve">, </w:t>
      </w:r>
      <w:r w:rsidR="00A9086F">
        <w:fldChar w:fldCharType="begin"/>
      </w:r>
      <w:r w:rsidR="00A9086F">
        <w:instrText xml:space="preserve"> REF _Ref472417384 \w \h </w:instrText>
      </w:r>
      <w:r w:rsidR="00A9086F">
        <w:fldChar w:fldCharType="separate"/>
      </w:r>
      <w:r w:rsidR="00244644">
        <w:t>32.5</w:t>
      </w:r>
      <w:r w:rsidR="00A9086F">
        <w:fldChar w:fldCharType="end"/>
      </w:r>
      <w:r w:rsidR="00EB5BFC">
        <w:t xml:space="preserve">, </w:t>
      </w:r>
      <w:r w:rsidR="00EB5BFC">
        <w:fldChar w:fldCharType="begin"/>
      </w:r>
      <w:r w:rsidR="00EB5BFC">
        <w:instrText xml:space="preserve"> REF _Ref463781782 \w \h </w:instrText>
      </w:r>
      <w:r w:rsidR="00EB5BFC">
        <w:fldChar w:fldCharType="separate"/>
      </w:r>
      <w:r w:rsidR="00244644">
        <w:t>32.7</w:t>
      </w:r>
      <w:r w:rsidR="00EB5BFC">
        <w:fldChar w:fldCharType="end"/>
      </w:r>
      <w:r w:rsidR="00555440">
        <w:t xml:space="preserve"> and</w:t>
      </w:r>
      <w:r w:rsidR="00EB5BFC" w:rsidRPr="00516E31">
        <w:t xml:space="preserve"> </w:t>
      </w:r>
      <w:r w:rsidR="002539A6">
        <w:fldChar w:fldCharType="begin"/>
      </w:r>
      <w:r w:rsidR="002539A6">
        <w:instrText xml:space="preserve"> REF _Ref500438228 \w \h </w:instrText>
      </w:r>
      <w:r w:rsidR="002539A6">
        <w:fldChar w:fldCharType="separate"/>
      </w:r>
      <w:r w:rsidR="00244644">
        <w:t>35.8(g)</w:t>
      </w:r>
      <w:r w:rsidR="002539A6">
        <w:fldChar w:fldCharType="end"/>
      </w:r>
      <w:r w:rsidR="00EF3319">
        <w:t>.</w:t>
      </w:r>
      <w:bookmarkEnd w:id="1017"/>
    </w:p>
    <w:p w:rsidR="00CB69D2" w:rsidRDefault="00E10F53" w:rsidP="00167340">
      <w:pPr>
        <w:pStyle w:val="Heading3"/>
      </w:pPr>
      <w:bookmarkStart w:id="1018" w:name="_Ref487118241"/>
      <w:r>
        <w:lastRenderedPageBreak/>
        <w:t>(</w:t>
      </w:r>
      <w:r w:rsidRPr="007D1254">
        <w:rPr>
          <w:b/>
        </w:rPr>
        <w:t>PSDR</w:t>
      </w:r>
      <w:r>
        <w:t xml:space="preserve">): </w:t>
      </w:r>
      <w:r w:rsidR="00CB69D2">
        <w:t>Project Co warrants that:</w:t>
      </w:r>
      <w:bookmarkEnd w:id="1018"/>
    </w:p>
    <w:p w:rsidR="00887EB4" w:rsidRDefault="00887EB4" w:rsidP="007D1254">
      <w:pPr>
        <w:pStyle w:val="Heading4"/>
      </w:pPr>
      <w:r>
        <w:t>prior to the date of this Deed</w:t>
      </w:r>
      <w:r w:rsidR="00A94A56">
        <w:t>,</w:t>
      </w:r>
      <w:r>
        <w:t xml:space="preserve"> it:</w:t>
      </w:r>
    </w:p>
    <w:p w:rsidR="00CB69D2" w:rsidRDefault="00CB69D2" w:rsidP="001939B6">
      <w:pPr>
        <w:pStyle w:val="Heading5"/>
      </w:pPr>
      <w:r>
        <w:t>checked, examined, analysed and carefully considered the PSDR;</w:t>
      </w:r>
    </w:p>
    <w:p w:rsidR="00CB69D2" w:rsidRDefault="00CB69D2" w:rsidP="001939B6">
      <w:pPr>
        <w:pStyle w:val="Heading5"/>
      </w:pPr>
      <w:r>
        <w:t>satisfied itself as to the completeness, correctness, accuracy, appropriateness, suitability and adequacy of the PSDR;</w:t>
      </w:r>
      <w:r w:rsidR="00887EB4">
        <w:t xml:space="preserve"> and</w:t>
      </w:r>
    </w:p>
    <w:p w:rsidR="00CB69D2" w:rsidRDefault="00CB69D2" w:rsidP="001939B6">
      <w:pPr>
        <w:pStyle w:val="Heading5"/>
      </w:pPr>
      <w:r>
        <w:t>satisfied itself that there are no omissions, ambiguities, discrepancies or inconsistencies in or between the PSDR; and</w:t>
      </w:r>
    </w:p>
    <w:p w:rsidR="00CB69D2" w:rsidRDefault="00CB69D2" w:rsidP="007D1254">
      <w:pPr>
        <w:pStyle w:val="Heading4"/>
      </w:pPr>
      <w:r>
        <w:t>the PSDR is proper, adequate and fit for the purpose of enabling Project Co to carry out the Project Activities in accordance with</w:t>
      </w:r>
      <w:r w:rsidRPr="00656953">
        <w:t xml:space="preserve"> </w:t>
      </w:r>
      <w:r>
        <w:t>this Deed, and ensuring that the Works satisfy the relevant FFP Warranty.</w:t>
      </w:r>
    </w:p>
    <w:p w:rsidR="00E040F4" w:rsidRDefault="00E040F4" w:rsidP="00167340">
      <w:pPr>
        <w:pStyle w:val="Heading1"/>
      </w:pPr>
      <w:bookmarkStart w:id="1019" w:name="_Toc462410985"/>
      <w:bookmarkStart w:id="1020" w:name="_Toc462411488"/>
      <w:bookmarkStart w:id="1021" w:name="_Toc462412739"/>
      <w:bookmarkStart w:id="1022" w:name="_Toc403564080"/>
      <w:bookmarkStart w:id="1023" w:name="_Toc403585442"/>
      <w:bookmarkStart w:id="1024" w:name="_Toc403589130"/>
      <w:bookmarkStart w:id="1025" w:name="_Toc403597592"/>
      <w:bookmarkStart w:id="1026" w:name="_Toc403598115"/>
      <w:bookmarkStart w:id="1027" w:name="_Toc403598638"/>
      <w:bookmarkStart w:id="1028" w:name="_Toc403599162"/>
      <w:bookmarkStart w:id="1029" w:name="_Toc403599685"/>
      <w:bookmarkStart w:id="1030" w:name="_Toc403600208"/>
      <w:bookmarkStart w:id="1031" w:name="_Toc403733624"/>
      <w:bookmarkStart w:id="1032" w:name="_Toc403735102"/>
      <w:bookmarkStart w:id="1033" w:name="_Toc403735658"/>
      <w:bookmarkStart w:id="1034" w:name="_Toc403750823"/>
      <w:bookmarkStart w:id="1035" w:name="_Toc403762380"/>
      <w:bookmarkStart w:id="1036" w:name="_Toc403764505"/>
      <w:bookmarkStart w:id="1037" w:name="_Toc403564081"/>
      <w:bookmarkStart w:id="1038" w:name="_Toc403585443"/>
      <w:bookmarkStart w:id="1039" w:name="_Toc403589131"/>
      <w:bookmarkStart w:id="1040" w:name="_Toc403597593"/>
      <w:bookmarkStart w:id="1041" w:name="_Toc403598116"/>
      <w:bookmarkStart w:id="1042" w:name="_Toc403598639"/>
      <w:bookmarkStart w:id="1043" w:name="_Toc403599163"/>
      <w:bookmarkStart w:id="1044" w:name="_Toc403599686"/>
      <w:bookmarkStart w:id="1045" w:name="_Toc403600209"/>
      <w:bookmarkStart w:id="1046" w:name="_Toc403733625"/>
      <w:bookmarkStart w:id="1047" w:name="_Toc403735103"/>
      <w:bookmarkStart w:id="1048" w:name="_Toc403735659"/>
      <w:bookmarkStart w:id="1049" w:name="_Toc403750824"/>
      <w:bookmarkStart w:id="1050" w:name="_Toc403762381"/>
      <w:bookmarkStart w:id="1051" w:name="_Toc403764506"/>
      <w:bookmarkStart w:id="1052" w:name="_Toc403564082"/>
      <w:bookmarkStart w:id="1053" w:name="_Toc403585444"/>
      <w:bookmarkStart w:id="1054" w:name="_Toc403589132"/>
      <w:bookmarkStart w:id="1055" w:name="_Toc403597594"/>
      <w:bookmarkStart w:id="1056" w:name="_Toc403598117"/>
      <w:bookmarkStart w:id="1057" w:name="_Toc403598640"/>
      <w:bookmarkStart w:id="1058" w:name="_Toc403599164"/>
      <w:bookmarkStart w:id="1059" w:name="_Toc403599687"/>
      <w:bookmarkStart w:id="1060" w:name="_Toc403600210"/>
      <w:bookmarkStart w:id="1061" w:name="_Toc403733626"/>
      <w:bookmarkStart w:id="1062" w:name="_Toc403735104"/>
      <w:bookmarkStart w:id="1063" w:name="_Toc403735660"/>
      <w:bookmarkStart w:id="1064" w:name="_Toc403750825"/>
      <w:bookmarkStart w:id="1065" w:name="_Toc403762382"/>
      <w:bookmarkStart w:id="1066" w:name="_Toc403764507"/>
      <w:bookmarkStart w:id="1067" w:name="_Toc403564083"/>
      <w:bookmarkStart w:id="1068" w:name="_Toc403585445"/>
      <w:bookmarkStart w:id="1069" w:name="_Toc403589133"/>
      <w:bookmarkStart w:id="1070" w:name="_Toc403597595"/>
      <w:bookmarkStart w:id="1071" w:name="_Toc403598118"/>
      <w:bookmarkStart w:id="1072" w:name="_Toc403598641"/>
      <w:bookmarkStart w:id="1073" w:name="_Toc403599165"/>
      <w:bookmarkStart w:id="1074" w:name="_Toc403599688"/>
      <w:bookmarkStart w:id="1075" w:name="_Toc403600211"/>
      <w:bookmarkStart w:id="1076" w:name="_Toc403733627"/>
      <w:bookmarkStart w:id="1077" w:name="_Toc403735105"/>
      <w:bookmarkStart w:id="1078" w:name="_Toc403735661"/>
      <w:bookmarkStart w:id="1079" w:name="_Toc403750826"/>
      <w:bookmarkStart w:id="1080" w:name="_Toc403762383"/>
      <w:bookmarkStart w:id="1081" w:name="_Toc403764508"/>
      <w:bookmarkStart w:id="1082" w:name="_Toc403564084"/>
      <w:bookmarkStart w:id="1083" w:name="_Toc403585446"/>
      <w:bookmarkStart w:id="1084" w:name="_Toc403589134"/>
      <w:bookmarkStart w:id="1085" w:name="_Toc403597596"/>
      <w:bookmarkStart w:id="1086" w:name="_Toc403598119"/>
      <w:bookmarkStart w:id="1087" w:name="_Toc403598642"/>
      <w:bookmarkStart w:id="1088" w:name="_Toc403599166"/>
      <w:bookmarkStart w:id="1089" w:name="_Toc403599689"/>
      <w:bookmarkStart w:id="1090" w:name="_Toc403600212"/>
      <w:bookmarkStart w:id="1091" w:name="_Toc403733628"/>
      <w:bookmarkStart w:id="1092" w:name="_Toc403735106"/>
      <w:bookmarkStart w:id="1093" w:name="_Toc403735662"/>
      <w:bookmarkStart w:id="1094" w:name="_Toc403750827"/>
      <w:bookmarkStart w:id="1095" w:name="_Toc403762384"/>
      <w:bookmarkStart w:id="1096" w:name="_Toc403764509"/>
      <w:bookmarkStart w:id="1097" w:name="_Toc460936273"/>
      <w:bookmarkStart w:id="1098" w:name="_Toc507720430"/>
      <w:bookmarkStart w:id="1099" w:name="_Ref414435559"/>
      <w:bookmarkStart w:id="1100" w:name="_Ref362880116"/>
      <w:bookmarkStart w:id="1101" w:name="_Toc362881598"/>
      <w:bookmarkStart w:id="1102" w:name="_Ref362943183"/>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t>Approvals</w:t>
      </w:r>
      <w:bookmarkEnd w:id="1097"/>
      <w:bookmarkEnd w:id="1098"/>
    </w:p>
    <w:p w:rsidR="00F11A01" w:rsidRPr="00C87BD1" w:rsidRDefault="0050601C" w:rsidP="00167340">
      <w:pPr>
        <w:pStyle w:val="Heading2"/>
      </w:pPr>
      <w:bookmarkStart w:id="1103" w:name="_Toc460936274"/>
      <w:bookmarkStart w:id="1104" w:name="_Toc507720431"/>
      <w:r>
        <w:t>State Approval</w:t>
      </w:r>
      <w:r w:rsidR="00F11A01" w:rsidRPr="00C87BD1">
        <w:t>s</w:t>
      </w:r>
      <w:bookmarkEnd w:id="1103"/>
      <w:bookmarkEnd w:id="1104"/>
    </w:p>
    <w:bookmarkEnd w:id="1099"/>
    <w:p w:rsidR="00C55A96" w:rsidRDefault="005309D1" w:rsidP="00167340">
      <w:pPr>
        <w:pStyle w:val="Heading3"/>
      </w:pPr>
      <w:r w:rsidRPr="0024798C">
        <w:t>(</w:t>
      </w:r>
      <w:r w:rsidR="0050601C" w:rsidRPr="00167340">
        <w:rPr>
          <w:b/>
        </w:rPr>
        <w:t>State Approval</w:t>
      </w:r>
      <w:r w:rsidRPr="00167340">
        <w:rPr>
          <w:b/>
        </w:rPr>
        <w:t>s</w:t>
      </w:r>
      <w:r w:rsidRPr="0024798C">
        <w:t>): The State</w:t>
      </w:r>
      <w:r w:rsidR="00C55A96">
        <w:t>:</w:t>
      </w:r>
    </w:p>
    <w:p w:rsidR="00C55A96" w:rsidRDefault="005309D1" w:rsidP="00167340">
      <w:pPr>
        <w:pStyle w:val="Heading4"/>
      </w:pPr>
      <w:r w:rsidRPr="0024798C">
        <w:t xml:space="preserve">has obtained, or will obtain, the </w:t>
      </w:r>
      <w:r w:rsidR="00BB063D">
        <w:t xml:space="preserve">State </w:t>
      </w:r>
      <w:r w:rsidRPr="0024798C">
        <w:t>Approvals</w:t>
      </w:r>
      <w:r w:rsidR="003B2D66">
        <w:t xml:space="preserve"> on or before the dates set out in Atta</w:t>
      </w:r>
      <w:r w:rsidR="006B432E">
        <w:t>chment 2</w:t>
      </w:r>
      <w:r w:rsidR="00C55A96">
        <w:t>;</w:t>
      </w:r>
    </w:p>
    <w:p w:rsidR="00F36332" w:rsidRDefault="005309D1" w:rsidP="00600E14">
      <w:pPr>
        <w:pStyle w:val="Heading4"/>
      </w:pPr>
      <w:r w:rsidRPr="0024798C">
        <w:t xml:space="preserve">will, </w:t>
      </w:r>
      <w:r w:rsidR="00C836CB">
        <w:t xml:space="preserve">subject to the provision of all required information and assistance from Project Co in accordance with clause </w:t>
      </w:r>
      <w:r w:rsidR="00C836CB">
        <w:fldChar w:fldCharType="begin"/>
      </w:r>
      <w:r w:rsidR="00C836CB">
        <w:instrText xml:space="preserve"> REF _Ref449631919 \w \h </w:instrText>
      </w:r>
      <w:r w:rsidR="00C836CB">
        <w:fldChar w:fldCharType="separate"/>
      </w:r>
      <w:r w:rsidR="00244644">
        <w:t>6.1(c)</w:t>
      </w:r>
      <w:r w:rsidR="00C836CB">
        <w:fldChar w:fldCharType="end"/>
      </w:r>
      <w:r w:rsidR="00C836CB">
        <w:t xml:space="preserve">, </w:t>
      </w:r>
      <w:r w:rsidRPr="0024798C">
        <w:t xml:space="preserve">ensure that Project Co has the benefit of such </w:t>
      </w:r>
      <w:r w:rsidR="00BB063D">
        <w:t>State</w:t>
      </w:r>
      <w:r w:rsidRPr="0024798C">
        <w:t xml:space="preserve"> Approvals as required to perform the Project Activities</w:t>
      </w:r>
      <w:r w:rsidR="006B432E">
        <w:t xml:space="preserve"> on and from the relevant dates set out in Attachment 2</w:t>
      </w:r>
      <w:r w:rsidR="00F36332">
        <w:t>; and</w:t>
      </w:r>
    </w:p>
    <w:p w:rsidR="005309D1" w:rsidRDefault="00F36332" w:rsidP="00600E14">
      <w:pPr>
        <w:pStyle w:val="Heading4"/>
      </w:pPr>
      <w:r>
        <w:t xml:space="preserve">will satisfy the conditions and requirements of State Approvals which are required to be satisfied or fulfilled by the State </w:t>
      </w:r>
      <w:r w:rsidR="00EE4BE3">
        <w:t xml:space="preserve">(if any) </w:t>
      </w:r>
      <w:r w:rsidR="0004201F">
        <w:t>in accordance with</w:t>
      </w:r>
      <w:r>
        <w:t xml:space="preserve"> Attachment 2</w:t>
      </w:r>
      <w:r w:rsidR="005309D1" w:rsidRPr="0024798C">
        <w:t>.</w:t>
      </w:r>
    </w:p>
    <w:p w:rsidR="00E34FE0" w:rsidRDefault="00E34FE0" w:rsidP="009906EA">
      <w:pPr>
        <w:pStyle w:val="Heading3"/>
      </w:pPr>
      <w:bookmarkStart w:id="1105" w:name="_Ref461111216"/>
      <w:r>
        <w:t>(</w:t>
      </w:r>
      <w:r>
        <w:rPr>
          <w:b/>
        </w:rPr>
        <w:t>Changes to State Approval</w:t>
      </w:r>
      <w:r w:rsidRPr="00E57E69">
        <w:rPr>
          <w:b/>
        </w:rPr>
        <w:t>s</w:t>
      </w:r>
      <w:r>
        <w:t xml:space="preserve">): </w:t>
      </w:r>
      <w:r w:rsidRPr="008812A7">
        <w:t>The</w:t>
      </w:r>
      <w:r>
        <w:t xml:space="preserve"> State must obtain </w:t>
      </w:r>
      <w:r w:rsidRPr="00743A5D">
        <w:t xml:space="preserve">any changes to a </w:t>
      </w:r>
      <w:r>
        <w:t xml:space="preserve">State </w:t>
      </w:r>
      <w:r w:rsidRPr="00743A5D">
        <w:t>Approval required as a consequence of</w:t>
      </w:r>
      <w:r>
        <w:t>:</w:t>
      </w:r>
      <w:bookmarkEnd w:id="1105"/>
    </w:p>
    <w:p w:rsidR="00E34FE0" w:rsidRPr="00793CDC" w:rsidRDefault="00E34FE0" w:rsidP="00E34FE0">
      <w:pPr>
        <w:pStyle w:val="Heading4"/>
      </w:pPr>
      <w:r>
        <w:t xml:space="preserve">a </w:t>
      </w:r>
      <w:r w:rsidR="005F790E">
        <w:t xml:space="preserve">State Initiated </w:t>
      </w:r>
      <w:r>
        <w:t>Modification</w:t>
      </w:r>
      <w:r w:rsidRPr="00793CDC">
        <w:t>;</w:t>
      </w:r>
    </w:p>
    <w:p w:rsidR="004373C6" w:rsidRDefault="004373C6" w:rsidP="00E34FE0">
      <w:pPr>
        <w:pStyle w:val="Heading4"/>
      </w:pPr>
      <w:r>
        <w:t xml:space="preserve">an </w:t>
      </w:r>
      <w:r w:rsidR="00887EB4">
        <w:t xml:space="preserve">Extension </w:t>
      </w:r>
      <w:r>
        <w:t>Event; or</w:t>
      </w:r>
    </w:p>
    <w:p w:rsidR="00E34FE0" w:rsidRPr="002E090F" w:rsidRDefault="004373C6" w:rsidP="00D56BAD">
      <w:pPr>
        <w:pStyle w:val="Heading4"/>
      </w:pPr>
      <w:r>
        <w:t xml:space="preserve">an </w:t>
      </w:r>
      <w:r w:rsidR="001E685D">
        <w:t>I</w:t>
      </w:r>
      <w:r w:rsidR="00887EB4">
        <w:t xml:space="preserve">ntervening </w:t>
      </w:r>
      <w:r>
        <w:t>Event.</w:t>
      </w:r>
    </w:p>
    <w:p w:rsidR="00F90853" w:rsidRDefault="00A11D4C" w:rsidP="009906EA">
      <w:pPr>
        <w:pStyle w:val="Heading3"/>
      </w:pPr>
      <w:bookmarkStart w:id="1106" w:name="_Ref478981927"/>
      <w:bookmarkStart w:id="1107" w:name="_Ref449631919"/>
      <w:r>
        <w:t>(</w:t>
      </w:r>
      <w:r w:rsidRPr="006B6F47">
        <w:rPr>
          <w:b/>
        </w:rPr>
        <w:t>Reasonable assistance</w:t>
      </w:r>
      <w:r>
        <w:t>):</w:t>
      </w:r>
      <w:r w:rsidR="00140206">
        <w:t xml:space="preserve"> </w:t>
      </w:r>
      <w:r w:rsidR="00495320">
        <w:t xml:space="preserve">Project Co must provide to the </w:t>
      </w:r>
      <w:r w:rsidR="006545F8">
        <w:t>State</w:t>
      </w:r>
      <w:r w:rsidR="00495320">
        <w:t xml:space="preserve"> all reasonable assistance and all information reasonably requested </w:t>
      </w:r>
      <w:r w:rsidR="00A1018B">
        <w:t xml:space="preserve">by the State </w:t>
      </w:r>
      <w:r w:rsidR="007A520E">
        <w:t xml:space="preserve">in order </w:t>
      </w:r>
      <w:r w:rsidR="00A1018B">
        <w:t>f</w:t>
      </w:r>
      <w:r w:rsidR="007A520E">
        <w:t>o</w:t>
      </w:r>
      <w:r w:rsidR="00A1018B">
        <w:t>r the State to</w:t>
      </w:r>
      <w:r w:rsidR="00F90853">
        <w:t>:</w:t>
      </w:r>
      <w:bookmarkEnd w:id="1106"/>
    </w:p>
    <w:p w:rsidR="00F90853" w:rsidRDefault="00C568CA" w:rsidP="0005436D">
      <w:pPr>
        <w:pStyle w:val="Heading4"/>
      </w:pPr>
      <w:r>
        <w:t xml:space="preserve">obtain </w:t>
      </w:r>
      <w:r w:rsidR="00495320">
        <w:t xml:space="preserve">the </w:t>
      </w:r>
      <w:r w:rsidR="00EA07C3">
        <w:t xml:space="preserve">State </w:t>
      </w:r>
      <w:r w:rsidR="00495320">
        <w:t>Approvals</w:t>
      </w:r>
      <w:r w:rsidR="002E5CCA">
        <w:t xml:space="preserve"> </w:t>
      </w:r>
      <w:r w:rsidR="004568F0">
        <w:t>that have not</w:t>
      </w:r>
      <w:r w:rsidR="00281F0E">
        <w:t xml:space="preserve"> been obtained as at the date of</w:t>
      </w:r>
      <w:r w:rsidR="004568F0">
        <w:t xml:space="preserve"> </w:t>
      </w:r>
      <w:r w:rsidR="0092476D">
        <w:t>this Deed</w:t>
      </w:r>
      <w:r w:rsidR="00F90853">
        <w:t>;</w:t>
      </w:r>
    </w:p>
    <w:p w:rsidR="00C568CA" w:rsidRDefault="00C568CA" w:rsidP="0005436D">
      <w:pPr>
        <w:pStyle w:val="Heading4"/>
      </w:pPr>
      <w:r>
        <w:t xml:space="preserve">obtain </w:t>
      </w:r>
      <w:r w:rsidR="00E34FE0">
        <w:t>any changes to a State Approval</w:t>
      </w:r>
      <w:r>
        <w:t>; and</w:t>
      </w:r>
    </w:p>
    <w:p w:rsidR="00495320" w:rsidRDefault="00C568CA" w:rsidP="0005436D">
      <w:pPr>
        <w:pStyle w:val="Heading4"/>
      </w:pPr>
      <w:r>
        <w:t xml:space="preserve">without limiting clause </w:t>
      </w:r>
      <w:r>
        <w:fldChar w:fldCharType="begin"/>
      </w:r>
      <w:r>
        <w:instrText xml:space="preserve"> REF _Ref494277479 \w \h </w:instrText>
      </w:r>
      <w:r>
        <w:fldChar w:fldCharType="separate"/>
      </w:r>
      <w:r w:rsidR="00244644">
        <w:t>6.2(c)</w:t>
      </w:r>
      <w:r>
        <w:fldChar w:fldCharType="end"/>
      </w:r>
      <w:r>
        <w:t xml:space="preserve"> or clause </w:t>
      </w:r>
      <w:r>
        <w:fldChar w:fldCharType="begin"/>
      </w:r>
      <w:r>
        <w:instrText xml:space="preserve"> REF _Ref233711044 \w \h </w:instrText>
      </w:r>
      <w:r>
        <w:fldChar w:fldCharType="separate"/>
      </w:r>
      <w:r w:rsidR="00244644">
        <w:t>6.2(d)</w:t>
      </w:r>
      <w:r>
        <w:fldChar w:fldCharType="end"/>
      </w:r>
      <w:r>
        <w:t xml:space="preserve">, satisfy or fulfil the conditions and requirements of any State Approvals which are required to be satisfied or fulfilled by the State </w:t>
      </w:r>
      <w:r w:rsidR="0004201F">
        <w:t>in accordance with</w:t>
      </w:r>
      <w:r>
        <w:t xml:space="preserve"> Attachment 2</w:t>
      </w:r>
      <w:r w:rsidR="00495320">
        <w:t>.</w:t>
      </w:r>
      <w:bookmarkEnd w:id="1107"/>
    </w:p>
    <w:p w:rsidR="00391EBB" w:rsidRDefault="00CA7561" w:rsidP="009906EA">
      <w:pPr>
        <w:pStyle w:val="Heading3"/>
      </w:pPr>
      <w:bookmarkStart w:id="1108" w:name="_Ref467499891"/>
      <w:r>
        <w:lastRenderedPageBreak/>
        <w:t>(</w:t>
      </w:r>
      <w:r w:rsidRPr="00956EBA">
        <w:rPr>
          <w:b/>
        </w:rPr>
        <w:t>State Approval Event</w:t>
      </w:r>
      <w:r>
        <w:t xml:space="preserve">): </w:t>
      </w:r>
      <w:r w:rsidR="00391EBB">
        <w:t>If a State Approval Event occurs:</w:t>
      </w:r>
      <w:bookmarkEnd w:id="1108"/>
    </w:p>
    <w:p w:rsidR="00391EBB" w:rsidRPr="00DC7ED1" w:rsidRDefault="00391EBB" w:rsidP="005E1E92">
      <w:pPr>
        <w:pStyle w:val="Heading3"/>
        <w:numPr>
          <w:ilvl w:val="3"/>
          <w:numId w:val="16"/>
        </w:numPr>
      </w:pPr>
      <w:r w:rsidRPr="00DC7ED1">
        <w:t>at the request of t</w:t>
      </w:r>
      <w:r>
        <w:t>he State, Project Co must provide all reasonable</w:t>
      </w:r>
      <w:r w:rsidR="00A97BF0">
        <w:t xml:space="preserve"> </w:t>
      </w:r>
      <w:r w:rsidRPr="00DC7ED1">
        <w:t xml:space="preserve">assistance in connection with dealing with the </w:t>
      </w:r>
      <w:r>
        <w:t xml:space="preserve">State </w:t>
      </w:r>
      <w:r w:rsidRPr="00DC7ED1">
        <w:t>Approval</w:t>
      </w:r>
      <w:r>
        <w:t xml:space="preserve"> Event;</w:t>
      </w:r>
    </w:p>
    <w:p w:rsidR="00391EBB" w:rsidRDefault="003C10D0" w:rsidP="005E1E92">
      <w:pPr>
        <w:pStyle w:val="Heading3"/>
        <w:numPr>
          <w:ilvl w:val="3"/>
          <w:numId w:val="16"/>
        </w:numPr>
      </w:pPr>
      <w:bookmarkStart w:id="1109" w:name="_Ref233710481"/>
      <w:r>
        <w:t xml:space="preserve">Project Co acknowledges and agrees that </w:t>
      </w:r>
      <w:r w:rsidR="00391EBB">
        <w:t>as</w:t>
      </w:r>
      <w:r w:rsidR="00A97BF0">
        <w:t xml:space="preserve"> </w:t>
      </w:r>
      <w:r w:rsidR="00391EBB" w:rsidRPr="00DC7ED1">
        <w:t xml:space="preserve">between the State and Project Co, the State may deal with </w:t>
      </w:r>
      <w:r w:rsidR="00391EBB">
        <w:t>the State</w:t>
      </w:r>
      <w:r w:rsidR="00391EBB" w:rsidRPr="00DC7ED1">
        <w:t xml:space="preserve"> Approval Event as it sees fit (including</w:t>
      </w:r>
      <w:r w:rsidR="00391EBB">
        <w:t xml:space="preserve">, </w:t>
      </w:r>
      <w:r w:rsidR="004373C6">
        <w:t xml:space="preserve">if </w:t>
      </w:r>
      <w:r w:rsidR="00391EBB">
        <w:t>appropriate,</w:t>
      </w:r>
      <w:r w:rsidR="00391EBB" w:rsidRPr="00DC7ED1">
        <w:t xml:space="preserve"> conducting any legal challenge in the name of Project Co)</w:t>
      </w:r>
      <w:bookmarkEnd w:id="1109"/>
      <w:r w:rsidR="00391EBB">
        <w:t>; and</w:t>
      </w:r>
    </w:p>
    <w:p w:rsidR="00391EBB" w:rsidRDefault="003C10D0" w:rsidP="005E1E92">
      <w:pPr>
        <w:pStyle w:val="Heading3"/>
        <w:numPr>
          <w:ilvl w:val="3"/>
          <w:numId w:val="16"/>
        </w:numPr>
      </w:pPr>
      <w:r>
        <w:t>the State Approval Event</w:t>
      </w:r>
      <w:r w:rsidR="00DB3F6D">
        <w:t xml:space="preserve"> will be deemed to be a </w:t>
      </w:r>
      <w:r w:rsidR="005F4CB6">
        <w:t>Modification</w:t>
      </w:r>
      <w:r w:rsidR="00DB3F6D">
        <w:t xml:space="preserve"> in respect of which </w:t>
      </w:r>
      <w:r w:rsidR="00853A3C">
        <w:t xml:space="preserve">Project Co may submit a </w:t>
      </w:r>
      <w:r w:rsidR="00FB5CE7">
        <w:t>Modification</w:t>
      </w:r>
      <w:r w:rsidR="00853A3C">
        <w:t xml:space="preserve"> Proposal in accordance with </w:t>
      </w:r>
      <w:r w:rsidR="004E53E5">
        <w:t xml:space="preserve">clause </w:t>
      </w:r>
      <w:r w:rsidR="001365AA">
        <w:fldChar w:fldCharType="begin"/>
      </w:r>
      <w:r w:rsidR="001365AA">
        <w:instrText xml:space="preserve"> REF _Ref506907240 \w \h </w:instrText>
      </w:r>
      <w:r w:rsidR="001365AA">
        <w:fldChar w:fldCharType="separate"/>
      </w:r>
      <w:r w:rsidR="00244644">
        <w:t>35.2(a)</w:t>
      </w:r>
      <w:r w:rsidR="001365AA">
        <w:fldChar w:fldCharType="end"/>
      </w:r>
      <w:r w:rsidR="00853A3C">
        <w:t xml:space="preserve"> and </w:t>
      </w:r>
      <w:r w:rsidR="00DB3F6D">
        <w:t xml:space="preserve">Project Co's </w:t>
      </w:r>
      <w:r w:rsidR="00887EB4">
        <w:t xml:space="preserve">or the State's </w:t>
      </w:r>
      <w:r w:rsidR="00FB5CE7">
        <w:t>entitlements</w:t>
      </w:r>
      <w:r w:rsidR="00DB3F6D">
        <w:t xml:space="preserve"> will be determined in accordance with clause </w:t>
      </w:r>
      <w:r w:rsidR="00DB3F6D">
        <w:fldChar w:fldCharType="begin"/>
      </w:r>
      <w:r w:rsidR="00DB3F6D">
        <w:instrText xml:space="preserve"> REF _Ref459209090 \r \h </w:instrText>
      </w:r>
      <w:r w:rsidR="00DB3F6D">
        <w:fldChar w:fldCharType="separate"/>
      </w:r>
      <w:r w:rsidR="00244644">
        <w:t>35</w:t>
      </w:r>
      <w:r w:rsidR="00DB3F6D">
        <w:fldChar w:fldCharType="end"/>
      </w:r>
      <w:r w:rsidR="00DB3F6D">
        <w:t xml:space="preserve"> </w:t>
      </w:r>
      <w:r w:rsidR="00F774CA">
        <w:t xml:space="preserve">and the Change Compensation Principles </w:t>
      </w:r>
      <w:r w:rsidR="00DB3F6D">
        <w:t>as if the State Ap</w:t>
      </w:r>
      <w:r w:rsidR="00853A3C">
        <w:t xml:space="preserve">proval Event was a </w:t>
      </w:r>
      <w:r w:rsidR="00457664">
        <w:t xml:space="preserve">State Initiated </w:t>
      </w:r>
      <w:r w:rsidR="00853A3C">
        <w:t>Modification</w:t>
      </w:r>
      <w:r w:rsidR="00DB3F6D">
        <w:t>.</w:t>
      </w:r>
    </w:p>
    <w:p w:rsidR="00F774CA" w:rsidRPr="006064B8" w:rsidRDefault="00F774CA" w:rsidP="005E1E92">
      <w:pPr>
        <w:pStyle w:val="Heading3"/>
        <w:numPr>
          <w:ilvl w:val="2"/>
          <w:numId w:val="24"/>
        </w:numPr>
      </w:pPr>
      <w:r>
        <w:t>(</w:t>
      </w:r>
      <w:r>
        <w:rPr>
          <w:b/>
        </w:rPr>
        <w:t xml:space="preserve">Condition </w:t>
      </w:r>
      <w:r w:rsidR="00EF3319">
        <w:rPr>
          <w:b/>
        </w:rPr>
        <w:t>p</w:t>
      </w:r>
      <w:r>
        <w:rPr>
          <w:b/>
        </w:rPr>
        <w:t>recedent</w:t>
      </w:r>
      <w:r>
        <w:t xml:space="preserve">): </w:t>
      </w:r>
      <w:r w:rsidRPr="00261E6E">
        <w:t xml:space="preserve">Project Co </w:t>
      </w:r>
      <w:r>
        <w:t>is</w:t>
      </w:r>
      <w:r w:rsidRPr="00261E6E">
        <w:t xml:space="preserve"> not entitled to make any Claim </w:t>
      </w:r>
      <w:r>
        <w:t xml:space="preserve">against the State </w:t>
      </w:r>
      <w:r w:rsidRPr="00261E6E">
        <w:t>in respect of a</w:t>
      </w:r>
      <w:r>
        <w:t xml:space="preserve">ny State Approval Event (including its impact) unless it has given notice </w:t>
      </w:r>
      <w:r w:rsidR="00887EB4">
        <w:t xml:space="preserve">under </w:t>
      </w:r>
      <w:r>
        <w:t xml:space="preserve">clause </w:t>
      </w:r>
      <w:r>
        <w:fldChar w:fldCharType="begin"/>
      </w:r>
      <w:r>
        <w:instrText xml:space="preserve"> REF _Ref472494532 \w \h </w:instrText>
      </w:r>
      <w:r>
        <w:fldChar w:fldCharType="separate"/>
      </w:r>
      <w:r w:rsidR="00244644">
        <w:t>35.2(a)(ii)</w:t>
      </w:r>
      <w:r>
        <w:fldChar w:fldCharType="end"/>
      </w:r>
      <w:r>
        <w:t>.</w:t>
      </w:r>
    </w:p>
    <w:p w:rsidR="001038DA" w:rsidRPr="00C87BD1" w:rsidRDefault="00021E24" w:rsidP="00823C89">
      <w:pPr>
        <w:pStyle w:val="Heading2"/>
      </w:pPr>
      <w:bookmarkStart w:id="1110" w:name="_Toc461374748"/>
      <w:bookmarkStart w:id="1111" w:name="_Toc461697755"/>
      <w:bookmarkStart w:id="1112" w:name="_Toc461972749"/>
      <w:bookmarkStart w:id="1113" w:name="_Toc461998640"/>
      <w:bookmarkStart w:id="1114" w:name="_Toc444805857"/>
      <w:bookmarkStart w:id="1115" w:name="_Toc461374749"/>
      <w:bookmarkStart w:id="1116" w:name="_Toc461697756"/>
      <w:bookmarkStart w:id="1117" w:name="_Toc461972750"/>
      <w:bookmarkStart w:id="1118" w:name="_Toc461998641"/>
      <w:bookmarkStart w:id="1119" w:name="_Toc461374750"/>
      <w:bookmarkStart w:id="1120" w:name="_Toc461697757"/>
      <w:bookmarkStart w:id="1121" w:name="_Toc461972751"/>
      <w:bookmarkStart w:id="1122" w:name="_Toc461998642"/>
      <w:bookmarkStart w:id="1123" w:name="_Toc461374752"/>
      <w:bookmarkStart w:id="1124" w:name="_Toc461697759"/>
      <w:bookmarkStart w:id="1125" w:name="_Toc461972753"/>
      <w:bookmarkStart w:id="1126" w:name="_Toc461998644"/>
      <w:bookmarkStart w:id="1127" w:name="_Toc461374753"/>
      <w:bookmarkStart w:id="1128" w:name="_Toc461697760"/>
      <w:bookmarkStart w:id="1129" w:name="_Toc461972754"/>
      <w:bookmarkStart w:id="1130" w:name="_Toc461998645"/>
      <w:bookmarkStart w:id="1131" w:name="_Toc408304241"/>
      <w:bookmarkStart w:id="1132" w:name="_Toc408324956"/>
      <w:bookmarkStart w:id="1133" w:name="_Toc408325614"/>
      <w:bookmarkStart w:id="1134" w:name="_Toc408579798"/>
      <w:bookmarkStart w:id="1135" w:name="_Toc408846017"/>
      <w:bookmarkStart w:id="1136" w:name="_Toc409014355"/>
      <w:bookmarkStart w:id="1137" w:name="_Toc409095609"/>
      <w:bookmarkStart w:id="1138" w:name="_Toc408304248"/>
      <w:bookmarkStart w:id="1139" w:name="_Toc408324963"/>
      <w:bookmarkStart w:id="1140" w:name="_Toc408325621"/>
      <w:bookmarkStart w:id="1141" w:name="_Toc408579805"/>
      <w:bookmarkStart w:id="1142" w:name="_Toc408846024"/>
      <w:bookmarkStart w:id="1143" w:name="_Toc409014362"/>
      <w:bookmarkStart w:id="1144" w:name="_Toc409095616"/>
      <w:bookmarkStart w:id="1145" w:name="_Toc408301330"/>
      <w:bookmarkStart w:id="1146" w:name="_Toc408301903"/>
      <w:bookmarkStart w:id="1147" w:name="_Toc408304249"/>
      <w:bookmarkStart w:id="1148" w:name="_Toc408324964"/>
      <w:bookmarkStart w:id="1149" w:name="_Toc408325622"/>
      <w:bookmarkStart w:id="1150" w:name="_Toc408579806"/>
      <w:bookmarkStart w:id="1151" w:name="_Toc408846025"/>
      <w:bookmarkStart w:id="1152" w:name="_Toc409014363"/>
      <w:bookmarkStart w:id="1153" w:name="_Toc409095617"/>
      <w:bookmarkStart w:id="1154" w:name="_Toc403564086"/>
      <w:bookmarkStart w:id="1155" w:name="_Toc403585448"/>
      <w:bookmarkStart w:id="1156" w:name="_Toc403589136"/>
      <w:bookmarkStart w:id="1157" w:name="_Toc403597598"/>
      <w:bookmarkStart w:id="1158" w:name="_Toc403598121"/>
      <w:bookmarkStart w:id="1159" w:name="_Toc403598644"/>
      <w:bookmarkStart w:id="1160" w:name="_Toc403599168"/>
      <w:bookmarkStart w:id="1161" w:name="_Toc403599691"/>
      <w:bookmarkStart w:id="1162" w:name="_Toc403600214"/>
      <w:bookmarkStart w:id="1163" w:name="_Toc403733630"/>
      <w:bookmarkStart w:id="1164" w:name="_Toc403735108"/>
      <w:bookmarkStart w:id="1165" w:name="_Toc403735664"/>
      <w:bookmarkStart w:id="1166" w:name="_Toc403750829"/>
      <w:bookmarkStart w:id="1167" w:name="_Toc403762386"/>
      <w:bookmarkStart w:id="1168" w:name="_Toc403764511"/>
      <w:bookmarkStart w:id="1169" w:name="_Toc403564087"/>
      <w:bookmarkStart w:id="1170" w:name="_Toc403585449"/>
      <w:bookmarkStart w:id="1171" w:name="_Toc403589137"/>
      <w:bookmarkStart w:id="1172" w:name="_Toc403597599"/>
      <w:bookmarkStart w:id="1173" w:name="_Toc403598122"/>
      <w:bookmarkStart w:id="1174" w:name="_Toc403598645"/>
      <w:bookmarkStart w:id="1175" w:name="_Toc403599169"/>
      <w:bookmarkStart w:id="1176" w:name="_Toc403599692"/>
      <w:bookmarkStart w:id="1177" w:name="_Toc403600215"/>
      <w:bookmarkStart w:id="1178" w:name="_Toc403733631"/>
      <w:bookmarkStart w:id="1179" w:name="_Toc403735109"/>
      <w:bookmarkStart w:id="1180" w:name="_Toc403735665"/>
      <w:bookmarkStart w:id="1181" w:name="_Toc403750830"/>
      <w:bookmarkStart w:id="1182" w:name="_Toc403762387"/>
      <w:bookmarkStart w:id="1183" w:name="_Toc403764512"/>
      <w:bookmarkStart w:id="1184" w:name="_Toc403564088"/>
      <w:bookmarkStart w:id="1185" w:name="_Toc403585450"/>
      <w:bookmarkStart w:id="1186" w:name="_Toc403589138"/>
      <w:bookmarkStart w:id="1187" w:name="_Toc403597600"/>
      <w:bookmarkStart w:id="1188" w:name="_Toc403598123"/>
      <w:bookmarkStart w:id="1189" w:name="_Toc403598646"/>
      <w:bookmarkStart w:id="1190" w:name="_Toc403599170"/>
      <w:bookmarkStart w:id="1191" w:name="_Toc403599693"/>
      <w:bookmarkStart w:id="1192" w:name="_Toc403600216"/>
      <w:bookmarkStart w:id="1193" w:name="_Toc403733632"/>
      <w:bookmarkStart w:id="1194" w:name="_Toc403735110"/>
      <w:bookmarkStart w:id="1195" w:name="_Toc403735666"/>
      <w:bookmarkStart w:id="1196" w:name="_Toc403750831"/>
      <w:bookmarkStart w:id="1197" w:name="_Toc403762388"/>
      <w:bookmarkStart w:id="1198" w:name="_Toc403764513"/>
      <w:bookmarkStart w:id="1199" w:name="_Ref424728424"/>
      <w:bookmarkStart w:id="1200" w:name="_Ref424735034"/>
      <w:bookmarkStart w:id="1201" w:name="_Ref424735053"/>
      <w:bookmarkStart w:id="1202" w:name="_Toc460936275"/>
      <w:bookmarkStart w:id="1203" w:name="_Toc507720432"/>
      <w:bookmarkEnd w:id="1100"/>
      <w:bookmarkEnd w:id="1101"/>
      <w:bookmarkEnd w:id="1102"/>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rsidRPr="002102DF">
        <w:t xml:space="preserve">Relevant </w:t>
      </w:r>
      <w:bookmarkStart w:id="1204" w:name="_Toc403564090"/>
      <w:bookmarkStart w:id="1205" w:name="_Toc403585452"/>
      <w:bookmarkStart w:id="1206" w:name="_Toc403589140"/>
      <w:bookmarkStart w:id="1207" w:name="_Toc403597602"/>
      <w:bookmarkStart w:id="1208" w:name="_Toc403598125"/>
      <w:bookmarkStart w:id="1209" w:name="_Toc403598648"/>
      <w:bookmarkStart w:id="1210" w:name="_Toc403599172"/>
      <w:bookmarkStart w:id="1211" w:name="_Toc403599695"/>
      <w:bookmarkStart w:id="1212" w:name="_Toc403600218"/>
      <w:bookmarkStart w:id="1213" w:name="_Toc403733634"/>
      <w:bookmarkStart w:id="1214" w:name="_Toc403735112"/>
      <w:bookmarkStart w:id="1215" w:name="_Toc403735668"/>
      <w:bookmarkStart w:id="1216" w:name="_Toc403750833"/>
      <w:bookmarkStart w:id="1217" w:name="_Toc403762390"/>
      <w:bookmarkStart w:id="1218" w:name="_Toc403764515"/>
      <w:bookmarkStart w:id="1219" w:name="_Ref403508132"/>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r w:rsidR="001038DA" w:rsidRPr="00C87BD1">
        <w:t>Approvals to be obtained</w:t>
      </w:r>
      <w:r w:rsidR="00A97BF0">
        <w:t xml:space="preserve"> </w:t>
      </w:r>
      <w:r w:rsidR="00BC00DF">
        <w:t xml:space="preserve">and complied with </w:t>
      </w:r>
      <w:r w:rsidR="001038DA" w:rsidRPr="00C87BD1">
        <w:t>by Project Co</w:t>
      </w:r>
      <w:bookmarkEnd w:id="1199"/>
      <w:bookmarkEnd w:id="1200"/>
      <w:bookmarkEnd w:id="1201"/>
      <w:bookmarkEnd w:id="1202"/>
      <w:bookmarkEnd w:id="1203"/>
      <w:bookmarkEnd w:id="1219"/>
    </w:p>
    <w:p w:rsidR="001038DA" w:rsidRPr="002D147C" w:rsidRDefault="001038DA" w:rsidP="009906EA">
      <w:pPr>
        <w:pStyle w:val="Heading3"/>
      </w:pPr>
      <w:bookmarkStart w:id="1220" w:name="_Ref403499062"/>
      <w:r w:rsidRPr="00523E1D">
        <w:t>(</w:t>
      </w:r>
      <w:r w:rsidRPr="009906EA">
        <w:rPr>
          <w:b/>
        </w:rPr>
        <w:t xml:space="preserve">Project Co to obtain Approvals (other than </w:t>
      </w:r>
      <w:r w:rsidR="00EA07C3" w:rsidRPr="009906EA">
        <w:rPr>
          <w:b/>
        </w:rPr>
        <w:t>State</w:t>
      </w:r>
      <w:r w:rsidR="00AE33E4" w:rsidRPr="009906EA">
        <w:rPr>
          <w:b/>
        </w:rPr>
        <w:t xml:space="preserve"> </w:t>
      </w:r>
      <w:r w:rsidRPr="009906EA">
        <w:rPr>
          <w:b/>
        </w:rPr>
        <w:t>Approvals</w:t>
      </w:r>
      <w:r w:rsidR="006C1208" w:rsidRPr="009906EA">
        <w:rPr>
          <w:b/>
        </w:rPr>
        <w:t>)</w:t>
      </w:r>
      <w:r w:rsidRPr="002D147C">
        <w:t>): Project Co</w:t>
      </w:r>
      <w:r w:rsidR="00FF0A98">
        <w:t xml:space="preserve"> must</w:t>
      </w:r>
      <w:r w:rsidRPr="002D147C">
        <w:t>:</w:t>
      </w:r>
      <w:bookmarkEnd w:id="1220"/>
    </w:p>
    <w:p w:rsidR="00887EB4" w:rsidRDefault="00E34FE0" w:rsidP="009906EA">
      <w:pPr>
        <w:pStyle w:val="Heading4"/>
      </w:pPr>
      <w:r>
        <w:t xml:space="preserve">obtain </w:t>
      </w:r>
      <w:r w:rsidR="001038DA" w:rsidRPr="00743A5D">
        <w:t xml:space="preserve">all Approvals (other than the </w:t>
      </w:r>
      <w:r w:rsidR="0050601C">
        <w:t>State Approval</w:t>
      </w:r>
      <w:r w:rsidR="001038DA" w:rsidRPr="00743A5D">
        <w:t>s);</w:t>
      </w:r>
      <w:r w:rsidR="00BC00DF">
        <w:t xml:space="preserve"> </w:t>
      </w:r>
    </w:p>
    <w:p w:rsidR="001038DA" w:rsidRPr="00743A5D" w:rsidRDefault="00887EB4" w:rsidP="00FC0CF8">
      <w:pPr>
        <w:pStyle w:val="Heading4"/>
      </w:pPr>
      <w:r>
        <w:t xml:space="preserve">maintain all Approvals; </w:t>
      </w:r>
      <w:r w:rsidR="00BC00DF">
        <w:t>and</w:t>
      </w:r>
    </w:p>
    <w:p w:rsidR="001038DA" w:rsidRPr="00743A5D" w:rsidRDefault="00E32A36" w:rsidP="00037C9D">
      <w:pPr>
        <w:pStyle w:val="Heading4"/>
      </w:pPr>
      <w:r w:rsidRPr="00D75E38">
        <w:t>subject to clause</w:t>
      </w:r>
      <w:r w:rsidR="00E34FE0">
        <w:t xml:space="preserve"> </w:t>
      </w:r>
      <w:r w:rsidR="00E34FE0">
        <w:fldChar w:fldCharType="begin"/>
      </w:r>
      <w:r w:rsidR="00E34FE0">
        <w:instrText xml:space="preserve"> REF _Ref461111216 \w \h </w:instrText>
      </w:r>
      <w:r w:rsidR="00E34FE0">
        <w:fldChar w:fldCharType="separate"/>
      </w:r>
      <w:r w:rsidR="00244644">
        <w:t>6.1(b)</w:t>
      </w:r>
      <w:r w:rsidR="00E34FE0">
        <w:fldChar w:fldCharType="end"/>
      </w:r>
      <w:r w:rsidR="001038DA" w:rsidRPr="00743A5D">
        <w:t xml:space="preserve">, </w:t>
      </w:r>
      <w:r w:rsidR="00E34FE0">
        <w:t xml:space="preserve">obtain </w:t>
      </w:r>
      <w:r w:rsidR="007874C3">
        <w:t>any amendments to any Approvals</w:t>
      </w:r>
      <w:r w:rsidR="00BC00DF">
        <w:t>.</w:t>
      </w:r>
    </w:p>
    <w:p w:rsidR="005B2D21" w:rsidRDefault="001038DA" w:rsidP="009906EA">
      <w:pPr>
        <w:pStyle w:val="Heading3"/>
      </w:pPr>
      <w:bookmarkStart w:id="1221" w:name="_Ref494277444"/>
      <w:bookmarkStart w:id="1222" w:name="_Ref403504590"/>
      <w:r w:rsidRPr="00743A5D">
        <w:t>(</w:t>
      </w:r>
      <w:r w:rsidRPr="009906EA">
        <w:rPr>
          <w:b/>
        </w:rPr>
        <w:t>Project Co to obtain secondary approvals</w:t>
      </w:r>
      <w:r w:rsidRPr="00743A5D">
        <w:t xml:space="preserve">): </w:t>
      </w:r>
      <w:r w:rsidR="005B2D21">
        <w:t>Project Co must:</w:t>
      </w:r>
      <w:bookmarkEnd w:id="1221"/>
    </w:p>
    <w:p w:rsidR="005B2D21" w:rsidRDefault="005B2D21" w:rsidP="001D6DF9">
      <w:pPr>
        <w:pStyle w:val="Heading4"/>
      </w:pPr>
      <w:r>
        <w:t xml:space="preserve">obtain all </w:t>
      </w:r>
      <w:r w:rsidR="001038DA" w:rsidRPr="00743A5D">
        <w:t>secondary consent</w:t>
      </w:r>
      <w:r>
        <w:t xml:space="preserve">s, </w:t>
      </w:r>
      <w:r w:rsidR="001038DA" w:rsidRPr="00743A5D">
        <w:t>verification</w:t>
      </w:r>
      <w:r>
        <w:t>s</w:t>
      </w:r>
      <w:r w:rsidR="001038DA" w:rsidRPr="00743A5D">
        <w:t xml:space="preserve"> </w:t>
      </w:r>
      <w:r>
        <w:t>and</w:t>
      </w:r>
      <w:r w:rsidR="001038DA" w:rsidRPr="00743A5D">
        <w:t xml:space="preserve"> </w:t>
      </w:r>
      <w:r>
        <w:t>information; and</w:t>
      </w:r>
    </w:p>
    <w:p w:rsidR="005B2D21" w:rsidRDefault="005B2D21" w:rsidP="001D6DF9">
      <w:pPr>
        <w:pStyle w:val="Heading4"/>
      </w:pPr>
      <w:r>
        <w:t xml:space="preserve">undertake </w:t>
      </w:r>
      <w:r w:rsidR="001038DA" w:rsidRPr="00743A5D">
        <w:t>other action</w:t>
      </w:r>
      <w:r>
        <w:t>,</w:t>
      </w:r>
    </w:p>
    <w:p w:rsidR="001038DA" w:rsidRDefault="005B2D21">
      <w:pPr>
        <w:pStyle w:val="IndentParaLevel2"/>
      </w:pPr>
      <w:r>
        <w:t xml:space="preserve">required under a </w:t>
      </w:r>
      <w:r w:rsidR="0030388E">
        <w:t xml:space="preserve">State </w:t>
      </w:r>
      <w:r>
        <w:t>Approval</w:t>
      </w:r>
      <w:bookmarkEnd w:id="1222"/>
      <w:r w:rsidR="0004201F">
        <w:t xml:space="preserve"> unless otherwise required to be satisfied or fulfilled by the State in accordance with Attachment 2</w:t>
      </w:r>
      <w:r w:rsidR="00F35408">
        <w:t>.</w:t>
      </w:r>
    </w:p>
    <w:p w:rsidR="00BC00DF" w:rsidRDefault="00776A37" w:rsidP="009906EA">
      <w:pPr>
        <w:pStyle w:val="Heading3"/>
      </w:pPr>
      <w:bookmarkStart w:id="1223" w:name="_Ref494277479"/>
      <w:r>
        <w:t>(</w:t>
      </w:r>
      <w:r>
        <w:rPr>
          <w:b/>
        </w:rPr>
        <w:t xml:space="preserve">Project Co to </w:t>
      </w:r>
      <w:r w:rsidRPr="00776A37">
        <w:rPr>
          <w:b/>
        </w:rPr>
        <w:t>comply</w:t>
      </w:r>
      <w:r>
        <w:t xml:space="preserve">): </w:t>
      </w:r>
      <w:r w:rsidR="00BC00DF" w:rsidRPr="00776A37">
        <w:t>Project</w:t>
      </w:r>
      <w:r w:rsidR="00BC00DF" w:rsidRPr="00743A5D">
        <w:t xml:space="preserve"> Co must</w:t>
      </w:r>
      <w:r w:rsidR="004373C6">
        <w:t xml:space="preserve"> </w:t>
      </w:r>
      <w:r w:rsidR="0089093B">
        <w:t xml:space="preserve">not </w:t>
      </w:r>
      <w:r w:rsidR="004373C6" w:rsidRPr="00743A5D">
        <w:t xml:space="preserve">take </w:t>
      </w:r>
      <w:r w:rsidR="00887EB4">
        <w:t xml:space="preserve">or fail to take (as the case may be) </w:t>
      </w:r>
      <w:r w:rsidR="0089093B">
        <w:t xml:space="preserve">any </w:t>
      </w:r>
      <w:r w:rsidR="004373C6" w:rsidRPr="00743A5D">
        <w:t xml:space="preserve">action that will prevent the </w:t>
      </w:r>
      <w:r w:rsidR="004373C6">
        <w:t>State</w:t>
      </w:r>
      <w:r w:rsidR="004373C6" w:rsidRPr="00743A5D">
        <w:t xml:space="preserve"> from complying with, to the extent relevant, any conditions or requirements of any</w:t>
      </w:r>
      <w:r w:rsidR="004373C6">
        <w:t xml:space="preserve"> Approval or</w:t>
      </w:r>
      <w:r w:rsidR="004373C6" w:rsidRPr="004A36CF">
        <w:t xml:space="preserve"> </w:t>
      </w:r>
      <w:r w:rsidR="004373C6">
        <w:t>Environmental Requirement.</w:t>
      </w:r>
      <w:bookmarkEnd w:id="1223"/>
    </w:p>
    <w:p w:rsidR="00391EBB" w:rsidRPr="00146FC3" w:rsidRDefault="00391EBB" w:rsidP="009906EA">
      <w:pPr>
        <w:pStyle w:val="Heading3"/>
      </w:pPr>
      <w:bookmarkStart w:id="1224" w:name="_Ref233711044"/>
      <w:r w:rsidRPr="00DC7ED1">
        <w:t>(</w:t>
      </w:r>
      <w:r w:rsidRPr="00374BD2">
        <w:rPr>
          <w:b/>
        </w:rPr>
        <w:t xml:space="preserve">Deviations from the </w:t>
      </w:r>
      <w:r w:rsidR="004373C6">
        <w:rPr>
          <w:b/>
        </w:rPr>
        <w:t>a</w:t>
      </w:r>
      <w:r w:rsidRPr="00374BD2">
        <w:rPr>
          <w:b/>
        </w:rPr>
        <w:t>pproved Project</w:t>
      </w:r>
      <w:r w:rsidR="00F60443">
        <w:t xml:space="preserve">): </w:t>
      </w:r>
      <w:r>
        <w:t>I</w:t>
      </w:r>
      <w:r w:rsidRPr="00DC7ED1">
        <w:t>f the Project</w:t>
      </w:r>
      <w:r w:rsidR="00887EB4">
        <w:t>,</w:t>
      </w:r>
      <w:r w:rsidRPr="00DC7ED1">
        <w:t xml:space="preserve"> as </w:t>
      </w:r>
      <w:r>
        <w:t xml:space="preserve">proposed or </w:t>
      </w:r>
      <w:r w:rsidRPr="00DC7ED1">
        <w:t>undertaken by Project Co</w:t>
      </w:r>
      <w:r w:rsidR="006B2E59">
        <w:t>,</w:t>
      </w:r>
      <w:r>
        <w:t xml:space="preserve"> deviates from </w:t>
      </w:r>
      <w:r w:rsidRPr="000E7F49">
        <w:t xml:space="preserve">the Project that is permitted by and will comply with the </w:t>
      </w:r>
      <w:r>
        <w:t xml:space="preserve">State Approvals, </w:t>
      </w:r>
      <w:r w:rsidRPr="00146FC3">
        <w:t>Project Co</w:t>
      </w:r>
      <w:r w:rsidR="00776A37">
        <w:t xml:space="preserve"> </w:t>
      </w:r>
      <w:r w:rsidR="00776A37" w:rsidRPr="00524605">
        <w:t>must</w:t>
      </w:r>
      <w:r w:rsidR="00776A37">
        <w:t xml:space="preserve">, </w:t>
      </w:r>
      <w:r w:rsidR="00776A37" w:rsidRPr="00D75E38">
        <w:t>subject to clause</w:t>
      </w:r>
      <w:r w:rsidR="00776A37">
        <w:t xml:space="preserve"> </w:t>
      </w:r>
      <w:r w:rsidR="00776A37">
        <w:fldChar w:fldCharType="begin"/>
      </w:r>
      <w:r w:rsidR="00776A37">
        <w:instrText xml:space="preserve"> REF _Ref461111216 \w \h </w:instrText>
      </w:r>
      <w:r w:rsidR="00776A37">
        <w:fldChar w:fldCharType="separate"/>
      </w:r>
      <w:r w:rsidR="00244644">
        <w:t>6.1(b)</w:t>
      </w:r>
      <w:r w:rsidR="00776A37">
        <w:fldChar w:fldCharType="end"/>
      </w:r>
      <w:r w:rsidR="00776A37">
        <w:t>,</w:t>
      </w:r>
      <w:r w:rsidR="00776A37" w:rsidRPr="00524605">
        <w:t xml:space="preserve"> obtain and comply with</w:t>
      </w:r>
      <w:r w:rsidR="00887EB4">
        <w:t xml:space="preserve"> any</w:t>
      </w:r>
      <w:r w:rsidRPr="00146FC3">
        <w:t>:</w:t>
      </w:r>
      <w:bookmarkEnd w:id="1224"/>
    </w:p>
    <w:p w:rsidR="00391EBB" w:rsidRPr="003C4304" w:rsidRDefault="00391EBB" w:rsidP="009A3220">
      <w:pPr>
        <w:pStyle w:val="Heading4"/>
      </w:pPr>
      <w:bookmarkStart w:id="1225" w:name="_Ref233711144"/>
      <w:bookmarkStart w:id="1226" w:name="_Ref367087014"/>
      <w:r w:rsidRPr="003C367E">
        <w:t>further Approvals required as a result</w:t>
      </w:r>
      <w:r w:rsidRPr="00DC7ED1">
        <w:t xml:space="preserve"> </w:t>
      </w:r>
      <w:r w:rsidRPr="003C4304">
        <w:t>of such deviation;</w:t>
      </w:r>
      <w:bookmarkEnd w:id="1225"/>
      <w:r>
        <w:t xml:space="preserve"> and</w:t>
      </w:r>
      <w:bookmarkEnd w:id="1226"/>
    </w:p>
    <w:p w:rsidR="00391EBB" w:rsidRDefault="00391EBB" w:rsidP="009A3220">
      <w:pPr>
        <w:pStyle w:val="Heading4"/>
      </w:pPr>
      <w:bookmarkStart w:id="1227" w:name="_Ref369008272"/>
      <w:r>
        <w:t>necessary amendments to Approvals (including, to the extent necessary, the State Approvals).</w:t>
      </w:r>
    </w:p>
    <w:bookmarkEnd w:id="1227"/>
    <w:p w:rsidR="004A36CF" w:rsidRPr="00EA7F09" w:rsidRDefault="004A36CF" w:rsidP="009906EA">
      <w:pPr>
        <w:pStyle w:val="Heading3"/>
      </w:pPr>
      <w:r w:rsidRPr="00EA7F09">
        <w:t>(</w:t>
      </w:r>
      <w:r w:rsidRPr="00EA7F09">
        <w:rPr>
          <w:b/>
        </w:rPr>
        <w:t>Copies of Approvals</w:t>
      </w:r>
      <w:r w:rsidRPr="00EA7F09">
        <w:t>): Project Co must promptly provide to the State:</w:t>
      </w:r>
    </w:p>
    <w:p w:rsidR="004A36CF" w:rsidRPr="00EA7F09" w:rsidRDefault="004A36CF" w:rsidP="00030F7B">
      <w:pPr>
        <w:pStyle w:val="Heading4"/>
      </w:pPr>
      <w:r w:rsidRPr="00EA7F09">
        <w:lastRenderedPageBreak/>
        <w:t xml:space="preserve">copies of all Approvals </w:t>
      </w:r>
      <w:r w:rsidR="00887EB4">
        <w:t xml:space="preserve">that </w:t>
      </w:r>
      <w:r w:rsidRPr="00EA7F09">
        <w:t xml:space="preserve">it is required to obtain under </w:t>
      </w:r>
      <w:r w:rsidR="00D7513C" w:rsidRPr="00EA7F09">
        <w:t>any State Project Document</w:t>
      </w:r>
      <w:r w:rsidRPr="00EA7F09">
        <w:t xml:space="preserve"> when they are obtained, amended or renewed; and</w:t>
      </w:r>
    </w:p>
    <w:p w:rsidR="004A36CF" w:rsidRPr="00EA7F09" w:rsidRDefault="004A36CF" w:rsidP="00030F7B">
      <w:pPr>
        <w:pStyle w:val="Heading4"/>
      </w:pPr>
      <w:r w:rsidRPr="00EA7F09">
        <w:t xml:space="preserve">upon request, evidence that </w:t>
      </w:r>
      <w:r w:rsidR="00D7513C" w:rsidRPr="00EA7F09">
        <w:t xml:space="preserve">Project Co has complied with </w:t>
      </w:r>
      <w:r w:rsidRPr="00EA7F09">
        <w:t xml:space="preserve">any conditions or requirements of </w:t>
      </w:r>
      <w:r w:rsidR="00BC00DF" w:rsidRPr="00EA7F09">
        <w:t xml:space="preserve">the </w:t>
      </w:r>
      <w:r w:rsidRPr="00EA7F09">
        <w:t>Approvals.</w:t>
      </w:r>
    </w:p>
    <w:p w:rsidR="00C836CB" w:rsidRDefault="00C836CB" w:rsidP="009906EA">
      <w:pPr>
        <w:pStyle w:val="Heading3"/>
      </w:pPr>
      <w:r w:rsidRPr="00EA7F09">
        <w:t>(</w:t>
      </w:r>
      <w:r w:rsidRPr="00EA7F09">
        <w:rPr>
          <w:b/>
        </w:rPr>
        <w:t xml:space="preserve">Condition </w:t>
      </w:r>
      <w:r w:rsidR="00EF3319">
        <w:rPr>
          <w:b/>
        </w:rPr>
        <w:t>p</w:t>
      </w:r>
      <w:r w:rsidRPr="00EA7F09">
        <w:rPr>
          <w:b/>
        </w:rPr>
        <w:t>recedent</w:t>
      </w:r>
      <w:r w:rsidR="00F60443">
        <w:t>):</w:t>
      </w:r>
      <w:r w:rsidRPr="00EA7F09">
        <w:t xml:space="preserve"> Project Co must, as a condition precedent</w:t>
      </w:r>
      <w:r>
        <w:t xml:space="preserve"> to Commercial Acceptance, ensure that it has:</w:t>
      </w:r>
    </w:p>
    <w:p w:rsidR="00C836CB" w:rsidRDefault="00C836CB" w:rsidP="00323234">
      <w:pPr>
        <w:pStyle w:val="Heading4"/>
      </w:pPr>
      <w:r>
        <w:t xml:space="preserve">obtained all Approvals </w:t>
      </w:r>
      <w:r w:rsidR="00887EB4">
        <w:t xml:space="preserve">that </w:t>
      </w:r>
      <w:r>
        <w:t>it is required to obtain under this Deed with respect to the Works; and</w:t>
      </w:r>
    </w:p>
    <w:p w:rsidR="00C836CB" w:rsidRDefault="00C836CB" w:rsidP="00323234">
      <w:pPr>
        <w:pStyle w:val="Heading4"/>
      </w:pPr>
      <w:r>
        <w:t>complied with, carried out and fulfilled all conditions and requirements of all Approvals with respect to the Works.</w:t>
      </w:r>
    </w:p>
    <w:p w:rsidR="003E4491" w:rsidRPr="004547CA" w:rsidRDefault="003E4491" w:rsidP="001D6DF9">
      <w:pPr>
        <w:pStyle w:val="Heading2"/>
      </w:pPr>
      <w:bookmarkStart w:id="1228" w:name="_Toc461374755"/>
      <w:bookmarkStart w:id="1229" w:name="_Toc461697762"/>
      <w:bookmarkStart w:id="1230" w:name="_Toc461972756"/>
      <w:bookmarkStart w:id="1231" w:name="_Toc461998647"/>
      <w:bookmarkStart w:id="1232" w:name="_Toc461374759"/>
      <w:bookmarkStart w:id="1233" w:name="_Toc461697766"/>
      <w:bookmarkStart w:id="1234" w:name="_Toc461972760"/>
      <w:bookmarkStart w:id="1235" w:name="_Toc461998651"/>
      <w:bookmarkStart w:id="1236" w:name="_Toc461374760"/>
      <w:bookmarkStart w:id="1237" w:name="_Toc461697767"/>
      <w:bookmarkStart w:id="1238" w:name="_Toc461972761"/>
      <w:bookmarkStart w:id="1239" w:name="_Toc461998652"/>
      <w:bookmarkStart w:id="1240" w:name="_Toc461374761"/>
      <w:bookmarkStart w:id="1241" w:name="_Toc461697768"/>
      <w:bookmarkStart w:id="1242" w:name="_Toc461972762"/>
      <w:bookmarkStart w:id="1243" w:name="_Toc461998653"/>
      <w:bookmarkStart w:id="1244" w:name="_Toc461374762"/>
      <w:bookmarkStart w:id="1245" w:name="_Toc461697769"/>
      <w:bookmarkStart w:id="1246" w:name="_Toc461972763"/>
      <w:bookmarkStart w:id="1247" w:name="_Toc461998654"/>
      <w:bookmarkStart w:id="1248" w:name="_Toc459208263"/>
      <w:bookmarkStart w:id="1249" w:name="_Toc459802715"/>
      <w:bookmarkStart w:id="1250" w:name="_Toc459807586"/>
      <w:bookmarkStart w:id="1251" w:name="_Toc459816773"/>
      <w:bookmarkStart w:id="1252" w:name="_Toc461374764"/>
      <w:bookmarkStart w:id="1253" w:name="_Toc461697771"/>
      <w:bookmarkStart w:id="1254" w:name="_Toc461972765"/>
      <w:bookmarkStart w:id="1255" w:name="_Toc461998656"/>
      <w:bookmarkStart w:id="1256" w:name="_Toc459208265"/>
      <w:bookmarkStart w:id="1257" w:name="_Toc459802717"/>
      <w:bookmarkStart w:id="1258" w:name="_Toc459807588"/>
      <w:bookmarkStart w:id="1259" w:name="_Toc459816775"/>
      <w:bookmarkStart w:id="1260" w:name="_Toc461374766"/>
      <w:bookmarkStart w:id="1261" w:name="_Toc461697773"/>
      <w:bookmarkStart w:id="1262" w:name="_Toc461972767"/>
      <w:bookmarkStart w:id="1263" w:name="_Toc461998658"/>
      <w:bookmarkStart w:id="1264" w:name="_Toc459208266"/>
      <w:bookmarkStart w:id="1265" w:name="_Toc459802718"/>
      <w:bookmarkStart w:id="1266" w:name="_Toc459807589"/>
      <w:bookmarkStart w:id="1267" w:name="_Toc459816776"/>
      <w:bookmarkStart w:id="1268" w:name="_Toc461374767"/>
      <w:bookmarkStart w:id="1269" w:name="_Toc461697774"/>
      <w:bookmarkStart w:id="1270" w:name="_Toc461972768"/>
      <w:bookmarkStart w:id="1271" w:name="_Toc461998659"/>
      <w:bookmarkStart w:id="1272" w:name="_Toc448320934"/>
      <w:bookmarkStart w:id="1273" w:name="_Toc416544385"/>
      <w:bookmarkStart w:id="1274" w:name="_Toc416770098"/>
      <w:bookmarkStart w:id="1275" w:name="_Toc463967362"/>
      <w:bookmarkStart w:id="1276" w:name="_Toc463968489"/>
      <w:bookmarkStart w:id="1277" w:name="_Toc463884501"/>
      <w:bookmarkStart w:id="1278" w:name="_Toc463913305"/>
      <w:bookmarkStart w:id="1279" w:name="_Toc463913831"/>
      <w:bookmarkStart w:id="1280" w:name="_Toc462410993"/>
      <w:bookmarkStart w:id="1281" w:name="_Toc462411496"/>
      <w:bookmarkStart w:id="1282" w:name="_Toc462412747"/>
      <w:bookmarkStart w:id="1283" w:name="_Toc462410996"/>
      <w:bookmarkStart w:id="1284" w:name="_Toc462411499"/>
      <w:bookmarkStart w:id="1285" w:name="_Toc462412750"/>
      <w:bookmarkStart w:id="1286" w:name="_Toc403564093"/>
      <w:bookmarkStart w:id="1287" w:name="_Toc403585455"/>
      <w:bookmarkStart w:id="1288" w:name="_Toc403589143"/>
      <w:bookmarkStart w:id="1289" w:name="_Toc403597605"/>
      <w:bookmarkStart w:id="1290" w:name="_Toc403598128"/>
      <w:bookmarkStart w:id="1291" w:name="_Toc403598651"/>
      <w:bookmarkStart w:id="1292" w:name="_Toc403599175"/>
      <w:bookmarkStart w:id="1293" w:name="_Toc403599698"/>
      <w:bookmarkStart w:id="1294" w:name="_Toc403600221"/>
      <w:bookmarkStart w:id="1295" w:name="_Toc403733637"/>
      <w:bookmarkStart w:id="1296" w:name="_Toc403735115"/>
      <w:bookmarkStart w:id="1297" w:name="_Toc403735671"/>
      <w:bookmarkStart w:id="1298" w:name="_Toc403750836"/>
      <w:bookmarkStart w:id="1299" w:name="_Toc403762393"/>
      <w:bookmarkStart w:id="1300" w:name="_Toc403764518"/>
      <w:bookmarkStart w:id="1301" w:name="_Toc403564094"/>
      <w:bookmarkStart w:id="1302" w:name="_Toc403585456"/>
      <w:bookmarkStart w:id="1303" w:name="_Toc403589144"/>
      <w:bookmarkStart w:id="1304" w:name="_Toc403597606"/>
      <w:bookmarkStart w:id="1305" w:name="_Toc403598129"/>
      <w:bookmarkStart w:id="1306" w:name="_Toc403598652"/>
      <w:bookmarkStart w:id="1307" w:name="_Toc403599176"/>
      <w:bookmarkStart w:id="1308" w:name="_Toc403599699"/>
      <w:bookmarkStart w:id="1309" w:name="_Toc403600222"/>
      <w:bookmarkStart w:id="1310" w:name="_Toc403733638"/>
      <w:bookmarkStart w:id="1311" w:name="_Toc403735116"/>
      <w:bookmarkStart w:id="1312" w:name="_Toc403735672"/>
      <w:bookmarkStart w:id="1313" w:name="_Toc403750837"/>
      <w:bookmarkStart w:id="1314" w:name="_Toc403762394"/>
      <w:bookmarkStart w:id="1315" w:name="_Toc403764519"/>
      <w:bookmarkStart w:id="1316" w:name="_Toc403564095"/>
      <w:bookmarkStart w:id="1317" w:name="_Toc403585457"/>
      <w:bookmarkStart w:id="1318" w:name="_Toc403589145"/>
      <w:bookmarkStart w:id="1319" w:name="_Toc403597607"/>
      <w:bookmarkStart w:id="1320" w:name="_Toc403598130"/>
      <w:bookmarkStart w:id="1321" w:name="_Toc403598653"/>
      <w:bookmarkStart w:id="1322" w:name="_Toc403599177"/>
      <w:bookmarkStart w:id="1323" w:name="_Toc403599700"/>
      <w:bookmarkStart w:id="1324" w:name="_Toc403600223"/>
      <w:bookmarkStart w:id="1325" w:name="_Toc403733639"/>
      <w:bookmarkStart w:id="1326" w:name="_Toc403735117"/>
      <w:bookmarkStart w:id="1327" w:name="_Toc403735673"/>
      <w:bookmarkStart w:id="1328" w:name="_Toc403750838"/>
      <w:bookmarkStart w:id="1329" w:name="_Toc403762395"/>
      <w:bookmarkStart w:id="1330" w:name="_Toc403764520"/>
      <w:bookmarkStart w:id="1331" w:name="_Toc403733640"/>
      <w:bookmarkStart w:id="1332" w:name="_Toc403735118"/>
      <w:bookmarkStart w:id="1333" w:name="_Toc403735674"/>
      <w:bookmarkStart w:id="1334" w:name="_Toc403750839"/>
      <w:bookmarkStart w:id="1335" w:name="_Toc403762396"/>
      <w:bookmarkStart w:id="1336" w:name="_Toc403764521"/>
      <w:bookmarkStart w:id="1337" w:name="_Toc403564097"/>
      <w:bookmarkStart w:id="1338" w:name="_Toc403585459"/>
      <w:bookmarkStart w:id="1339" w:name="_Toc403589147"/>
      <w:bookmarkStart w:id="1340" w:name="_Toc403597609"/>
      <w:bookmarkStart w:id="1341" w:name="_Toc403598132"/>
      <w:bookmarkStart w:id="1342" w:name="_Toc403598655"/>
      <w:bookmarkStart w:id="1343" w:name="_Toc403599179"/>
      <w:bookmarkStart w:id="1344" w:name="_Toc403599702"/>
      <w:bookmarkStart w:id="1345" w:name="_Toc403600225"/>
      <w:bookmarkStart w:id="1346" w:name="_Toc403733641"/>
      <w:bookmarkStart w:id="1347" w:name="_Toc403735119"/>
      <w:bookmarkStart w:id="1348" w:name="_Toc403735675"/>
      <w:bookmarkStart w:id="1349" w:name="_Toc403750840"/>
      <w:bookmarkStart w:id="1350" w:name="_Toc403762397"/>
      <w:bookmarkStart w:id="1351" w:name="_Toc403764522"/>
      <w:bookmarkStart w:id="1352" w:name="_Toc304183577"/>
      <w:bookmarkStart w:id="1353" w:name="_Toc304184236"/>
      <w:bookmarkStart w:id="1354" w:name="_Toc304230006"/>
      <w:bookmarkStart w:id="1355" w:name="_Toc176691566"/>
      <w:bookmarkStart w:id="1356" w:name="_Ref177150754"/>
      <w:bookmarkStart w:id="1357" w:name="_Toc190095676"/>
      <w:bookmarkStart w:id="1358" w:name="_Toc198113001"/>
      <w:bookmarkStart w:id="1359" w:name="_Toc213667713"/>
      <w:bookmarkStart w:id="1360" w:name="_Toc300668681"/>
      <w:bookmarkStart w:id="1361" w:name="_Toc357410757"/>
      <w:bookmarkStart w:id="1362" w:name="_Toc460936277"/>
      <w:bookmarkStart w:id="1363" w:name="_Toc507720433"/>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r w:rsidRPr="004547CA">
        <w:t>Conditional A</w:t>
      </w:r>
      <w:bookmarkEnd w:id="1355"/>
      <w:bookmarkEnd w:id="1356"/>
      <w:bookmarkEnd w:id="1357"/>
      <w:bookmarkEnd w:id="1358"/>
      <w:bookmarkEnd w:id="1359"/>
      <w:bookmarkEnd w:id="1360"/>
      <w:bookmarkEnd w:id="1361"/>
      <w:r>
        <w:t>pprovals</w:t>
      </w:r>
      <w:bookmarkEnd w:id="1362"/>
      <w:bookmarkEnd w:id="1363"/>
    </w:p>
    <w:p w:rsidR="00470E4A" w:rsidRDefault="004373C6" w:rsidP="009906EA">
      <w:pPr>
        <w:pStyle w:val="IndentParaLevel1"/>
      </w:pPr>
      <w:r>
        <w:t xml:space="preserve">If </w:t>
      </w:r>
      <w:r w:rsidR="003E4491" w:rsidRPr="004547CA">
        <w:t>any A</w:t>
      </w:r>
      <w:r w:rsidR="003E4491">
        <w:t>pproval</w:t>
      </w:r>
      <w:r w:rsidR="003E4491" w:rsidRPr="004547CA">
        <w:t xml:space="preserve"> is issued </w:t>
      </w:r>
      <w:r w:rsidR="007560FB" w:rsidRPr="0038047E">
        <w:t>with</w:t>
      </w:r>
      <w:r w:rsidR="007560FB">
        <w:t xml:space="preserve"> </w:t>
      </w:r>
      <w:r w:rsidR="003E4491" w:rsidRPr="004547CA">
        <w:t>conditions which would or could ha</w:t>
      </w:r>
      <w:r w:rsidR="003E4491">
        <w:t>ve a material adverse effect on</w:t>
      </w:r>
      <w:r w:rsidR="00470E4A">
        <w:t>:</w:t>
      </w:r>
    </w:p>
    <w:p w:rsidR="00470E4A" w:rsidRDefault="00887EB4" w:rsidP="0004201F">
      <w:pPr>
        <w:pStyle w:val="Heading3"/>
      </w:pPr>
      <w:r>
        <w:t>(</w:t>
      </w:r>
      <w:r w:rsidRPr="001939B6">
        <w:rPr>
          <w:b/>
        </w:rPr>
        <w:t>Project Co's obligations</w:t>
      </w:r>
      <w:r>
        <w:t xml:space="preserve">): </w:t>
      </w:r>
      <w:r w:rsidR="003E4491" w:rsidRPr="004547CA">
        <w:t xml:space="preserve">the </w:t>
      </w:r>
      <w:r w:rsidR="003E4491">
        <w:t>ability of Project Co to</w:t>
      </w:r>
      <w:r w:rsidR="007E0929">
        <w:t xml:space="preserve"> </w:t>
      </w:r>
      <w:r w:rsidR="003E4491" w:rsidRPr="004547CA">
        <w:t xml:space="preserve">meet its obligations under </w:t>
      </w:r>
      <w:r w:rsidR="0092476D">
        <w:t>this Deed</w:t>
      </w:r>
      <w:r w:rsidR="00470E4A">
        <w:t>; or</w:t>
      </w:r>
    </w:p>
    <w:p w:rsidR="00EE384E" w:rsidRPr="0004201F" w:rsidRDefault="001E685D" w:rsidP="0004201F">
      <w:pPr>
        <w:pStyle w:val="Heading3"/>
      </w:pPr>
      <w:r>
        <w:t>(</w:t>
      </w:r>
      <w:r w:rsidRPr="001939B6">
        <w:rPr>
          <w:b/>
        </w:rPr>
        <w:t>Operations</w:t>
      </w:r>
      <w:r>
        <w:t xml:space="preserve">): </w:t>
      </w:r>
      <w:r w:rsidR="00470E4A">
        <w:t xml:space="preserve">the ability of </w:t>
      </w:r>
      <w:r w:rsidR="000F6D1D">
        <w:t xml:space="preserve">any </w:t>
      </w:r>
      <w:r w:rsidR="00470E4A">
        <w:t xml:space="preserve">State Associate (as applicable) to undertake any relevant </w:t>
      </w:r>
      <w:r w:rsidR="00E91960">
        <w:t>Operation</w:t>
      </w:r>
      <w:r w:rsidR="00470E4A">
        <w:t>s</w:t>
      </w:r>
      <w:r w:rsidR="00EE384E">
        <w:t>,</w:t>
      </w:r>
    </w:p>
    <w:p w:rsidR="003E4491" w:rsidRDefault="003E4491" w:rsidP="009906EA">
      <w:pPr>
        <w:pStyle w:val="IndentParaLevel1"/>
      </w:pPr>
      <w:r w:rsidRPr="004547CA">
        <w:t>Project Co must</w:t>
      </w:r>
      <w:r w:rsidR="00887EB4">
        <w:t xml:space="preserve"> promptly</w:t>
      </w:r>
      <w:r>
        <w:t>:</w:t>
      </w:r>
    </w:p>
    <w:p w:rsidR="003E4491" w:rsidRDefault="00887EB4" w:rsidP="009906EA">
      <w:pPr>
        <w:pStyle w:val="Heading3"/>
      </w:pPr>
      <w:r>
        <w:t>(</w:t>
      </w:r>
      <w:r w:rsidRPr="001939B6">
        <w:rPr>
          <w:b/>
        </w:rPr>
        <w:t>Provide notice</w:t>
      </w:r>
      <w:r>
        <w:t xml:space="preserve">): </w:t>
      </w:r>
      <w:r w:rsidR="003E4491" w:rsidRPr="004547CA">
        <w:t xml:space="preserve">notify the </w:t>
      </w:r>
      <w:r w:rsidR="006545F8">
        <w:t>State</w:t>
      </w:r>
      <w:r w:rsidR="003E4491">
        <w:t xml:space="preserve"> Representative </w:t>
      </w:r>
      <w:r w:rsidR="003E4491" w:rsidRPr="004547CA">
        <w:t>that those conditions would or could have such an effect</w:t>
      </w:r>
      <w:r w:rsidR="003E4491">
        <w:t>;</w:t>
      </w:r>
      <w:r w:rsidR="003E4491" w:rsidRPr="004547CA">
        <w:t xml:space="preserve"> and</w:t>
      </w:r>
    </w:p>
    <w:p w:rsidR="006064B8" w:rsidRPr="006064B8" w:rsidRDefault="00887EB4">
      <w:pPr>
        <w:pStyle w:val="Heading3"/>
      </w:pPr>
      <w:r>
        <w:t>(</w:t>
      </w:r>
      <w:r w:rsidRPr="001939B6">
        <w:rPr>
          <w:b/>
        </w:rPr>
        <w:t>Provide copy of conditions</w:t>
      </w:r>
      <w:r>
        <w:t xml:space="preserve">): </w:t>
      </w:r>
      <w:r w:rsidR="003E4491" w:rsidRPr="004547CA">
        <w:t xml:space="preserve">provide a copy of the relevant </w:t>
      </w:r>
      <w:r w:rsidR="000965AC">
        <w:t>conditions</w:t>
      </w:r>
      <w:r w:rsidR="003E4491" w:rsidRPr="004547CA">
        <w:t xml:space="preserve">, together with Project Co's detailed proposal for satisfying those </w:t>
      </w:r>
      <w:r w:rsidR="000965AC">
        <w:t>conditions</w:t>
      </w:r>
      <w:r w:rsidR="003E4491">
        <w:t xml:space="preserve"> </w:t>
      </w:r>
      <w:r w:rsidR="003E4491" w:rsidRPr="004547CA">
        <w:t xml:space="preserve">in a manner that would not have such an effect, to the </w:t>
      </w:r>
      <w:r w:rsidR="006545F8">
        <w:t>State</w:t>
      </w:r>
      <w:r w:rsidR="003E4491">
        <w:t xml:space="preserve"> Representative </w:t>
      </w:r>
      <w:r w:rsidR="003E4491" w:rsidRPr="004547CA">
        <w:t xml:space="preserve">for review in accordance </w:t>
      </w:r>
      <w:r w:rsidR="003E4491" w:rsidRPr="002D147C">
        <w:t xml:space="preserve">with the Review </w:t>
      </w:r>
      <w:r w:rsidR="00391EBB">
        <w:t>Procedures.</w:t>
      </w:r>
      <w:bookmarkStart w:id="1364" w:name="_BPDC_LN_INS_1150"/>
      <w:bookmarkStart w:id="1365" w:name="_BPDC_LN_INS_1149"/>
      <w:bookmarkStart w:id="1366" w:name="_BPDC_LN_INS_1148"/>
      <w:bookmarkStart w:id="1367" w:name="_BPDC_LN_INS_1147"/>
      <w:bookmarkEnd w:id="1364"/>
      <w:bookmarkEnd w:id="1365"/>
      <w:bookmarkEnd w:id="1366"/>
      <w:bookmarkEnd w:id="1367"/>
    </w:p>
    <w:p w:rsidR="00932868" w:rsidRDefault="00932868" w:rsidP="00932868">
      <w:pPr>
        <w:pStyle w:val="Heading1"/>
      </w:pPr>
      <w:bookmarkStart w:id="1368" w:name="_Toc416544389"/>
      <w:bookmarkStart w:id="1369" w:name="_Toc416770102"/>
      <w:bookmarkStart w:id="1370" w:name="_Toc416544390"/>
      <w:bookmarkStart w:id="1371" w:name="_Toc416770103"/>
      <w:bookmarkStart w:id="1372" w:name="_Toc416544391"/>
      <w:bookmarkStart w:id="1373" w:name="_Toc416770104"/>
      <w:bookmarkStart w:id="1374" w:name="_Toc416544392"/>
      <w:bookmarkStart w:id="1375" w:name="_Toc416770105"/>
      <w:bookmarkStart w:id="1376" w:name="_Toc416544393"/>
      <w:bookmarkStart w:id="1377" w:name="_Toc416770106"/>
      <w:bookmarkStart w:id="1378" w:name="_Toc461972775"/>
      <w:bookmarkStart w:id="1379" w:name="_Toc461998666"/>
      <w:bookmarkStart w:id="1380" w:name="_Toc461972777"/>
      <w:bookmarkStart w:id="1381" w:name="_Toc461998668"/>
      <w:bookmarkStart w:id="1382" w:name="_Toc461972778"/>
      <w:bookmarkStart w:id="1383" w:name="_Toc461998669"/>
      <w:bookmarkStart w:id="1384" w:name="_Toc461972782"/>
      <w:bookmarkStart w:id="1385" w:name="_Toc461998673"/>
      <w:bookmarkStart w:id="1386" w:name="_Toc461972785"/>
      <w:bookmarkStart w:id="1387" w:name="_Toc461998676"/>
      <w:bookmarkStart w:id="1388" w:name="_Toc461972787"/>
      <w:bookmarkStart w:id="1389" w:name="_Toc461998678"/>
      <w:bookmarkStart w:id="1390" w:name="_Toc461972790"/>
      <w:bookmarkStart w:id="1391" w:name="_Toc461998681"/>
      <w:bookmarkStart w:id="1392" w:name="_Toc461972791"/>
      <w:bookmarkStart w:id="1393" w:name="_Toc461998682"/>
      <w:bookmarkStart w:id="1394" w:name="_Toc461972793"/>
      <w:bookmarkStart w:id="1395" w:name="_Toc461998684"/>
      <w:bookmarkStart w:id="1396" w:name="_Toc461972799"/>
      <w:bookmarkStart w:id="1397" w:name="_Toc461998690"/>
      <w:bookmarkStart w:id="1398" w:name="_Toc461972800"/>
      <w:bookmarkStart w:id="1399" w:name="_Toc461998691"/>
      <w:bookmarkStart w:id="1400" w:name="_Toc461972802"/>
      <w:bookmarkStart w:id="1401" w:name="_Toc461998693"/>
      <w:bookmarkStart w:id="1402" w:name="_Toc461972805"/>
      <w:bookmarkStart w:id="1403" w:name="_Toc461998696"/>
      <w:bookmarkStart w:id="1404" w:name="_Toc461972806"/>
      <w:bookmarkStart w:id="1405" w:name="_Toc461998697"/>
      <w:bookmarkStart w:id="1406" w:name="_Toc461972807"/>
      <w:bookmarkStart w:id="1407" w:name="_Toc461998698"/>
      <w:bookmarkStart w:id="1408" w:name="_Toc461972808"/>
      <w:bookmarkStart w:id="1409" w:name="_Toc461998699"/>
      <w:bookmarkStart w:id="1410" w:name="_Toc461972809"/>
      <w:bookmarkStart w:id="1411" w:name="_Toc461998700"/>
      <w:bookmarkStart w:id="1412" w:name="_Toc461972810"/>
      <w:bookmarkStart w:id="1413" w:name="_Toc461998701"/>
      <w:bookmarkStart w:id="1414" w:name="_Toc416544503"/>
      <w:bookmarkStart w:id="1415" w:name="_Toc416770216"/>
      <w:bookmarkStart w:id="1416" w:name="_Toc416544504"/>
      <w:bookmarkStart w:id="1417" w:name="_Toc416770217"/>
      <w:bookmarkStart w:id="1418" w:name="_Toc461972850"/>
      <w:bookmarkStart w:id="1419" w:name="_Toc461998741"/>
      <w:bookmarkStart w:id="1420" w:name="_Ref358368583"/>
      <w:bookmarkStart w:id="1421" w:name="_Ref358368704"/>
      <w:bookmarkStart w:id="1422" w:name="_Ref414633095"/>
      <w:bookmarkStart w:id="1423" w:name="_Toc460936288"/>
      <w:bookmarkStart w:id="1424" w:name="_Toc507720434"/>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r>
        <w:t>Parties and personnel</w:t>
      </w:r>
      <w:bookmarkEnd w:id="1420"/>
      <w:bookmarkEnd w:id="1421"/>
      <w:bookmarkEnd w:id="1422"/>
      <w:bookmarkEnd w:id="1423"/>
      <w:bookmarkEnd w:id="1424"/>
    </w:p>
    <w:p w:rsidR="00932868" w:rsidRDefault="00932868" w:rsidP="00932868">
      <w:pPr>
        <w:pStyle w:val="Heading2"/>
      </w:pPr>
      <w:bookmarkStart w:id="1425" w:name="_Ref359098944"/>
      <w:bookmarkStart w:id="1426" w:name="_Toc460936289"/>
      <w:bookmarkStart w:id="1427" w:name="_Toc507720435"/>
      <w:r w:rsidRPr="0065235D">
        <w:t>Authorities</w:t>
      </w:r>
      <w:bookmarkEnd w:id="1425"/>
      <w:bookmarkEnd w:id="1426"/>
      <w:bookmarkEnd w:id="1427"/>
    </w:p>
    <w:p w:rsidR="00932868" w:rsidRPr="0065235D" w:rsidRDefault="00B7448D" w:rsidP="001939B6">
      <w:pPr>
        <w:pStyle w:val="Heading3"/>
      </w:pPr>
      <w:r>
        <w:t>(</w:t>
      </w:r>
      <w:r w:rsidRPr="00D30C2A">
        <w:rPr>
          <w:b/>
        </w:rPr>
        <w:t>Jurisdiction of Authorities</w:t>
      </w:r>
      <w:r>
        <w:t xml:space="preserve">): </w:t>
      </w:r>
      <w:r w:rsidR="00932868" w:rsidRPr="0065235D">
        <w:t>Project Co acknowledges and agrees that:</w:t>
      </w:r>
    </w:p>
    <w:p w:rsidR="00932868" w:rsidRDefault="00932868" w:rsidP="001939B6">
      <w:pPr>
        <w:pStyle w:val="Heading4"/>
      </w:pPr>
      <w:r w:rsidRPr="0065235D">
        <w:t>there are Authorities with jurisdiction over aspects of the Project Activities and the</w:t>
      </w:r>
      <w:r w:rsidR="003C1DE8">
        <w:t xml:space="preserve"> </w:t>
      </w:r>
      <w:r w:rsidR="005A1B18">
        <w:t>Project Area</w:t>
      </w:r>
      <w:r w:rsidRPr="0065235D">
        <w:t>;</w:t>
      </w:r>
    </w:p>
    <w:p w:rsidR="00932868" w:rsidRDefault="00932868" w:rsidP="001939B6">
      <w:pPr>
        <w:pStyle w:val="Heading4"/>
      </w:pPr>
      <w:bookmarkStart w:id="1428" w:name="_Ref358369214"/>
      <w:bookmarkStart w:id="1429" w:name="_Ref411588476"/>
      <w:r w:rsidRPr="0065235D">
        <w:t>such Authorities may, from time to time and at any time, exercise their functions and powers in such a way as to disrupt, interfere with or otherwise affect the Project Activities</w:t>
      </w:r>
      <w:bookmarkEnd w:id="1428"/>
      <w:r w:rsidR="005D6DC6">
        <w:t xml:space="preserve"> or the Project Area</w:t>
      </w:r>
      <w:r>
        <w:t>;</w:t>
      </w:r>
      <w:r w:rsidR="00D10DEC">
        <w:t xml:space="preserve"> </w:t>
      </w:r>
      <w:r>
        <w:t>and</w:t>
      </w:r>
      <w:bookmarkEnd w:id="1429"/>
    </w:p>
    <w:p w:rsidR="00932868" w:rsidRDefault="00932868" w:rsidP="001939B6">
      <w:pPr>
        <w:pStyle w:val="Heading4"/>
      </w:pPr>
      <w:bookmarkStart w:id="1430" w:name="_Ref382245109"/>
      <w:r>
        <w:t>it will co-operate with and co-ordinate its Project Activities with such Authorities as is required by them</w:t>
      </w:r>
      <w:bookmarkEnd w:id="1430"/>
      <w:r>
        <w:t>.</w:t>
      </w:r>
    </w:p>
    <w:p w:rsidR="00B7448D" w:rsidRDefault="00B7448D" w:rsidP="00B7448D">
      <w:pPr>
        <w:pStyle w:val="Heading3"/>
      </w:pPr>
      <w:r>
        <w:t>(</w:t>
      </w:r>
      <w:r w:rsidRPr="00D30C2A">
        <w:rPr>
          <w:b/>
        </w:rPr>
        <w:t>Provide information</w:t>
      </w:r>
      <w:r>
        <w:t>): Project Co must give the State Representative copies of:</w:t>
      </w:r>
    </w:p>
    <w:p w:rsidR="00B7448D" w:rsidRDefault="00B7448D" w:rsidP="00B7448D">
      <w:pPr>
        <w:pStyle w:val="Heading4"/>
      </w:pPr>
      <w:r>
        <w:t xml:space="preserve">all material documents given to Project Co or a Project Co Associate by an Authority (including Approvals and other notices) promptly upon receipt; </w:t>
      </w:r>
    </w:p>
    <w:p w:rsidR="00B7448D" w:rsidRDefault="00B7448D" w:rsidP="00B7448D">
      <w:pPr>
        <w:pStyle w:val="Heading4"/>
      </w:pPr>
      <w:r>
        <w:lastRenderedPageBreak/>
        <w:t>all material documents (other than documents required to be prepared pursuant to a State Approval) given by Project Co or a Project Co Associate to an Authority at the time that those documents are given to the Authority; and</w:t>
      </w:r>
    </w:p>
    <w:p w:rsidR="00B7448D" w:rsidRDefault="00B7448D" w:rsidP="00B7448D">
      <w:pPr>
        <w:pStyle w:val="Heading4"/>
      </w:pPr>
      <w:r>
        <w:t>details of any other material communication between Project Co or a Project Co Associate and an Authority,</w:t>
      </w:r>
    </w:p>
    <w:p w:rsidR="00B7448D" w:rsidRDefault="00B7448D" w:rsidP="00B7448D">
      <w:pPr>
        <w:pStyle w:val="IndentParaLevel2"/>
      </w:pPr>
      <w:r>
        <w:t>in connection with the Project</w:t>
      </w:r>
      <w:r w:rsidR="001E685D">
        <w:t>.</w:t>
      </w:r>
    </w:p>
    <w:p w:rsidR="00932868" w:rsidRPr="00EA7F09" w:rsidRDefault="00932868" w:rsidP="00932868">
      <w:pPr>
        <w:pStyle w:val="Heading2"/>
      </w:pPr>
      <w:bookmarkStart w:id="1431" w:name="_Toc507528253"/>
      <w:bookmarkStart w:id="1432" w:name="_Ref361328917"/>
      <w:bookmarkStart w:id="1433" w:name="_Toc460936290"/>
      <w:bookmarkStart w:id="1434" w:name="_Toc507720436"/>
      <w:bookmarkStart w:id="1435" w:name="_Ref358368717"/>
      <w:bookmarkStart w:id="1436" w:name="_Ref359056220"/>
      <w:bookmarkEnd w:id="1431"/>
      <w:r w:rsidRPr="00EA7F09">
        <w:t>State Representative</w:t>
      </w:r>
      <w:bookmarkEnd w:id="1432"/>
      <w:bookmarkEnd w:id="1433"/>
      <w:bookmarkEnd w:id="1434"/>
    </w:p>
    <w:p w:rsidR="00932868" w:rsidRPr="00EA7F09" w:rsidRDefault="00932868" w:rsidP="00932868">
      <w:pPr>
        <w:pStyle w:val="Heading3"/>
      </w:pPr>
      <w:r w:rsidRPr="00EA7F09">
        <w:t>(</w:t>
      </w:r>
      <w:r w:rsidRPr="00EA7F09">
        <w:rPr>
          <w:b/>
        </w:rPr>
        <w:t>Natural person</w:t>
      </w:r>
      <w:r w:rsidRPr="00EA7F09">
        <w:t xml:space="preserve">): The State </w:t>
      </w:r>
      <w:r w:rsidR="00D7513C" w:rsidRPr="00EA7F09">
        <w:t xml:space="preserve">must </w:t>
      </w:r>
      <w:r w:rsidRPr="00EA7F09">
        <w:t>ensure that at all times throughout the Term</w:t>
      </w:r>
      <w:r w:rsidR="001E685D">
        <w:t>,</w:t>
      </w:r>
      <w:r w:rsidRPr="00EA7F09">
        <w:t xml:space="preserve"> there is a natural person appointed by it as the State Representative for the Project.</w:t>
      </w:r>
    </w:p>
    <w:p w:rsidR="00932868" w:rsidRPr="00EA7F09" w:rsidRDefault="00932868" w:rsidP="00932868">
      <w:pPr>
        <w:pStyle w:val="Heading3"/>
      </w:pPr>
      <w:r w:rsidRPr="00EA7F09">
        <w:t>(</w:t>
      </w:r>
      <w:r w:rsidRPr="00EA7F09">
        <w:rPr>
          <w:b/>
        </w:rPr>
        <w:t>Identity</w:t>
      </w:r>
      <w:r w:rsidRPr="00EA7F09">
        <w:t xml:space="preserve">): As at the date of </w:t>
      </w:r>
      <w:r w:rsidR="0092476D" w:rsidRPr="00EA7F09">
        <w:t>this Deed</w:t>
      </w:r>
      <w:r w:rsidRPr="00EA7F09">
        <w:t>, the State Representative is the party nominated as such in the Contract Particulars.</w:t>
      </w:r>
    </w:p>
    <w:p w:rsidR="00932868" w:rsidRPr="00EA7F09" w:rsidRDefault="00932868" w:rsidP="009906EA">
      <w:pPr>
        <w:pStyle w:val="Heading3"/>
      </w:pPr>
      <w:r w:rsidRPr="00EA7F09">
        <w:t>(</w:t>
      </w:r>
      <w:r w:rsidRPr="00EA7F09">
        <w:rPr>
          <w:b/>
        </w:rPr>
        <w:t>Agent of the State</w:t>
      </w:r>
      <w:r w:rsidRPr="00EA7F09">
        <w:t xml:space="preserve">): The State Representative will administer </w:t>
      </w:r>
      <w:r w:rsidR="00D7513C" w:rsidRPr="00EA7F09">
        <w:t>the State Project Documents</w:t>
      </w:r>
      <w:r w:rsidRPr="00EA7F09">
        <w:t xml:space="preserve"> on behalf of the State and:</w:t>
      </w:r>
    </w:p>
    <w:p w:rsidR="00932868" w:rsidRPr="00EA7F09" w:rsidRDefault="00932868" w:rsidP="00932868">
      <w:pPr>
        <w:pStyle w:val="Heading4"/>
      </w:pPr>
      <w:r w:rsidRPr="00EA7F09">
        <w:t>will exercise all rights</w:t>
      </w:r>
      <w:r w:rsidR="00F35408" w:rsidRPr="00EA7F09">
        <w:t>,</w:t>
      </w:r>
      <w:r w:rsidRPr="00EA7F09">
        <w:t xml:space="preserve"> powers, authority and functions of the State Representative under </w:t>
      </w:r>
      <w:r w:rsidR="00250537">
        <w:t>the State Project Documents</w:t>
      </w:r>
      <w:r w:rsidRPr="00EA7F09">
        <w:t>; and</w:t>
      </w:r>
    </w:p>
    <w:p w:rsidR="00932868" w:rsidRPr="00EA7F09" w:rsidRDefault="00932868" w:rsidP="00932868">
      <w:pPr>
        <w:pStyle w:val="Heading4"/>
      </w:pPr>
      <w:r w:rsidRPr="00EA7F09">
        <w:t>may exercise all rights</w:t>
      </w:r>
      <w:r w:rsidR="00F35408" w:rsidRPr="00EA7F09">
        <w:t>,</w:t>
      </w:r>
      <w:r w:rsidRPr="00EA7F09">
        <w:t xml:space="preserve"> powers, authority and functions of the State under </w:t>
      </w:r>
      <w:r w:rsidR="00250537">
        <w:t>the State Project Documents</w:t>
      </w:r>
      <w:r w:rsidRPr="00EA7F09">
        <w:t>,</w:t>
      </w:r>
    </w:p>
    <w:p w:rsidR="00932868" w:rsidRPr="00EA7F09" w:rsidRDefault="003C10D0" w:rsidP="00A55F70">
      <w:pPr>
        <w:pStyle w:val="IndentParaLevel2"/>
        <w:numPr>
          <w:ilvl w:val="1"/>
          <w:numId w:val="5"/>
        </w:numPr>
      </w:pPr>
      <w:r>
        <w:t xml:space="preserve">and does so </w:t>
      </w:r>
      <w:r w:rsidR="00932868" w:rsidRPr="00EA7F09">
        <w:t>as the State's agent.</w:t>
      </w:r>
    </w:p>
    <w:p w:rsidR="00932868" w:rsidRPr="00EA7F09" w:rsidRDefault="00932868" w:rsidP="00932868">
      <w:pPr>
        <w:pStyle w:val="Heading3"/>
      </w:pPr>
      <w:bookmarkStart w:id="1437" w:name="_Ref254202020"/>
      <w:r w:rsidRPr="00EA7F09">
        <w:t>(</w:t>
      </w:r>
      <w:r w:rsidRPr="00EA7F09">
        <w:rPr>
          <w:b/>
        </w:rPr>
        <w:t>Oral directions</w:t>
      </w:r>
      <w:r w:rsidRPr="00EA7F09">
        <w:t>): The State Representative may give a direction orally but will as soon as practicable confirm that direction in writing.</w:t>
      </w:r>
      <w:bookmarkEnd w:id="1437"/>
    </w:p>
    <w:p w:rsidR="00932868" w:rsidRPr="00EA7F09" w:rsidRDefault="00932868" w:rsidP="00932868">
      <w:pPr>
        <w:pStyle w:val="Heading3"/>
      </w:pPr>
      <w:r w:rsidRPr="00EA7F09">
        <w:t>(</w:t>
      </w:r>
      <w:r w:rsidRPr="00EA7F09">
        <w:rPr>
          <w:b/>
        </w:rPr>
        <w:t>Replacement</w:t>
      </w:r>
      <w:r w:rsidRPr="00EA7F09">
        <w:t xml:space="preserve">): The State may at any time replace the State Representative, in which event the State </w:t>
      </w:r>
      <w:r w:rsidR="00DD503E">
        <w:t xml:space="preserve">must </w:t>
      </w:r>
      <w:r w:rsidRPr="00EA7F09">
        <w:t>appoint another person as the State Representative and notify Project Co of that appointment.</w:t>
      </w:r>
    </w:p>
    <w:p w:rsidR="00932868" w:rsidRPr="00EA7F09" w:rsidRDefault="00932868" w:rsidP="00932868">
      <w:pPr>
        <w:pStyle w:val="Heading3"/>
      </w:pPr>
      <w:bookmarkStart w:id="1438" w:name="_Ref197932060"/>
      <w:r w:rsidRPr="00EA7F09">
        <w:t>(</w:t>
      </w:r>
      <w:r w:rsidRPr="00EA7F09">
        <w:rPr>
          <w:b/>
        </w:rPr>
        <w:t>Delegation</w:t>
      </w:r>
      <w:r w:rsidRPr="00EA7F09">
        <w:t>): The State may at any time delegate the exercise of any power or authority of the State to a person other than the then appointed State Representative.</w:t>
      </w:r>
      <w:bookmarkEnd w:id="1438"/>
    </w:p>
    <w:p w:rsidR="00932868" w:rsidRPr="00987E89" w:rsidRDefault="00932868" w:rsidP="00932868">
      <w:pPr>
        <w:pStyle w:val="Heading3"/>
      </w:pPr>
      <w:bookmarkStart w:id="1439" w:name="_Ref411594692"/>
      <w:r w:rsidRPr="00EA7F09">
        <w:t>(</w:t>
      </w:r>
      <w:r w:rsidRPr="00EA7F09">
        <w:rPr>
          <w:b/>
        </w:rPr>
        <w:t xml:space="preserve">Notification of </w:t>
      </w:r>
      <w:r w:rsidR="00FF4B8E">
        <w:rPr>
          <w:b/>
        </w:rPr>
        <w:t>d</w:t>
      </w:r>
      <w:r w:rsidRPr="00EA7F09">
        <w:rPr>
          <w:b/>
        </w:rPr>
        <w:t>elegation</w:t>
      </w:r>
      <w:r w:rsidRPr="00EA7F09">
        <w:t xml:space="preserve">): </w:t>
      </w:r>
      <w:r w:rsidR="00F35408" w:rsidRPr="00EA7F09">
        <w:t>T</w:t>
      </w:r>
      <w:r w:rsidRPr="00EA7F09">
        <w:t xml:space="preserve">he State </w:t>
      </w:r>
      <w:r w:rsidR="00D7513C" w:rsidRPr="00EA7F09">
        <w:t xml:space="preserve">must </w:t>
      </w:r>
      <w:r w:rsidRPr="00EA7F09">
        <w:t>promptly notify Project Co of the identity of each delegate and the powers and authority delegated</w:t>
      </w:r>
      <w:r w:rsidRPr="00987E89">
        <w:t xml:space="preserve"> (including any conditions applying to the delegated power).</w:t>
      </w:r>
      <w:bookmarkEnd w:id="1439"/>
    </w:p>
    <w:p w:rsidR="00932868" w:rsidRPr="00987E89" w:rsidRDefault="00932868" w:rsidP="00932868">
      <w:pPr>
        <w:pStyle w:val="Heading3"/>
      </w:pPr>
      <w:bookmarkStart w:id="1440" w:name="_Ref251594723"/>
      <w:bookmarkStart w:id="1441" w:name="_Ref296451530"/>
      <w:r w:rsidRPr="00987E89">
        <w:t>(</w:t>
      </w:r>
      <w:r w:rsidRPr="00987E89">
        <w:rPr>
          <w:b/>
        </w:rPr>
        <w:t>Vary or terminate delegation</w:t>
      </w:r>
      <w:r w:rsidRPr="00987E89">
        <w:t xml:space="preserve">): The </w:t>
      </w:r>
      <w:r>
        <w:t>State</w:t>
      </w:r>
      <w:r w:rsidRPr="00987E89">
        <w:t xml:space="preserve"> may vary or terminate any power or authority </w:t>
      </w:r>
      <w:r w:rsidR="007834C5">
        <w:t xml:space="preserve">it has delegated, whether to the State Representative or otherwise, </w:t>
      </w:r>
      <w:r>
        <w:t>and</w:t>
      </w:r>
      <w:r w:rsidRPr="00987E89">
        <w:t xml:space="preserve"> must promptly notify Project Co of any such variation or termination.</w:t>
      </w:r>
      <w:bookmarkEnd w:id="1440"/>
    </w:p>
    <w:p w:rsidR="00932868" w:rsidRDefault="00932868" w:rsidP="00932868">
      <w:pPr>
        <w:pStyle w:val="Heading2"/>
      </w:pPr>
      <w:bookmarkStart w:id="1442" w:name="_Toc461374777"/>
      <w:bookmarkStart w:id="1443" w:name="_Toc461697784"/>
      <w:bookmarkStart w:id="1444" w:name="_Toc461972854"/>
      <w:bookmarkStart w:id="1445" w:name="_Toc461998745"/>
      <w:bookmarkStart w:id="1446" w:name="_Ref362879432"/>
      <w:bookmarkStart w:id="1447" w:name="_Ref362879474"/>
      <w:bookmarkStart w:id="1448" w:name="_Toc460936291"/>
      <w:bookmarkStart w:id="1449" w:name="_Toc507720437"/>
      <w:bookmarkEnd w:id="1441"/>
      <w:bookmarkEnd w:id="1442"/>
      <w:bookmarkEnd w:id="1443"/>
      <w:bookmarkEnd w:id="1444"/>
      <w:bookmarkEnd w:id="1445"/>
      <w:r>
        <w:t>Project Co Representative</w:t>
      </w:r>
      <w:bookmarkEnd w:id="1446"/>
      <w:bookmarkEnd w:id="1447"/>
      <w:bookmarkEnd w:id="1448"/>
      <w:bookmarkEnd w:id="1449"/>
    </w:p>
    <w:p w:rsidR="00932868" w:rsidRDefault="00932868" w:rsidP="00932868">
      <w:pPr>
        <w:pStyle w:val="Heading3"/>
      </w:pPr>
      <w:r>
        <w:t>(</w:t>
      </w:r>
      <w:r>
        <w:rPr>
          <w:b/>
        </w:rPr>
        <w:t>Natural person</w:t>
      </w:r>
      <w:r>
        <w:t>): Project Co must ensure that at all times throughout the Term there is a natural person appointed by it as the Project Co Representative in respect of the Project.</w:t>
      </w:r>
    </w:p>
    <w:p w:rsidR="00932868" w:rsidRPr="00EA7F09" w:rsidRDefault="00932868" w:rsidP="00932868">
      <w:pPr>
        <w:pStyle w:val="Heading3"/>
      </w:pPr>
      <w:bookmarkStart w:id="1450" w:name="_Ref416800978"/>
      <w:r w:rsidRPr="00987E89">
        <w:t>(</w:t>
      </w:r>
      <w:r w:rsidRPr="003172FA">
        <w:rPr>
          <w:b/>
        </w:rPr>
        <w:t>Employee</w:t>
      </w:r>
      <w:r w:rsidRPr="00987E89">
        <w:t>): The Project Co Representative must be an officer or employee of Project Co or a Related Body Corporate of Project Co</w:t>
      </w:r>
      <w:r>
        <w:t xml:space="preserve"> and must be employed full time as the Project Co </w:t>
      </w:r>
      <w:r w:rsidRPr="00EA7F09">
        <w:t>Representative.</w:t>
      </w:r>
      <w:bookmarkEnd w:id="1450"/>
    </w:p>
    <w:p w:rsidR="00932868" w:rsidRPr="00EA7F09" w:rsidRDefault="00932868" w:rsidP="00932868">
      <w:pPr>
        <w:pStyle w:val="Heading3"/>
      </w:pPr>
      <w:r w:rsidRPr="00EA7F09">
        <w:lastRenderedPageBreak/>
        <w:t>(</w:t>
      </w:r>
      <w:r w:rsidRPr="00EA7F09">
        <w:rPr>
          <w:b/>
        </w:rPr>
        <w:t>Contact</w:t>
      </w:r>
      <w:r w:rsidRPr="00EA7F09">
        <w:t xml:space="preserve">): The Project Co Representative must act as the principal point of contact between Project Co and the State in respect of the administration of </w:t>
      </w:r>
      <w:r w:rsidR="00D7513C" w:rsidRPr="00EA7F09">
        <w:t>the State Project Documents</w:t>
      </w:r>
      <w:r w:rsidRPr="00EA7F09">
        <w:t xml:space="preserve"> and be available to the State as and when required.</w:t>
      </w:r>
    </w:p>
    <w:p w:rsidR="00932868" w:rsidRPr="00EA7F09" w:rsidRDefault="00932868" w:rsidP="005A1B18">
      <w:pPr>
        <w:pStyle w:val="Heading3"/>
      </w:pPr>
      <w:r w:rsidRPr="00EA7F09">
        <w:t>(</w:t>
      </w:r>
      <w:r w:rsidRPr="00EA7F09">
        <w:rPr>
          <w:b/>
        </w:rPr>
        <w:t>Presence</w:t>
      </w:r>
      <w:r w:rsidRPr="00EA7F09">
        <w:t xml:space="preserve">): Project Co must ensure that the Project Co Representative is present at the </w:t>
      </w:r>
      <w:r w:rsidR="005A1B18" w:rsidRPr="00EA7F09">
        <w:t>Project Area</w:t>
      </w:r>
      <w:r w:rsidRPr="00EA7F09">
        <w:t xml:space="preserve"> at such times as </w:t>
      </w:r>
      <w:r w:rsidR="00303C09" w:rsidRPr="00EA7F09">
        <w:t xml:space="preserve">is </w:t>
      </w:r>
      <w:r w:rsidRPr="00EA7F09">
        <w:t xml:space="preserve">necessary to ensure that Project Co is complying with its obligations under </w:t>
      </w:r>
      <w:r w:rsidR="00D7513C" w:rsidRPr="00EA7F09">
        <w:t>the State Project Documents</w:t>
      </w:r>
      <w:r w:rsidRPr="00EA7F09">
        <w:t xml:space="preserve"> and upon reasonable request by the State Representative.</w:t>
      </w:r>
    </w:p>
    <w:p w:rsidR="00932868" w:rsidRPr="00EA7F09" w:rsidRDefault="00932868" w:rsidP="00932868">
      <w:pPr>
        <w:pStyle w:val="Heading3"/>
      </w:pPr>
      <w:bookmarkStart w:id="1451" w:name="_Toc251856142"/>
      <w:bookmarkStart w:id="1452" w:name="_Toc251859435"/>
      <w:bookmarkStart w:id="1453" w:name="_Toc251856144"/>
      <w:bookmarkStart w:id="1454" w:name="_Toc251859437"/>
      <w:bookmarkStart w:id="1455" w:name="_Toc251856146"/>
      <w:bookmarkStart w:id="1456" w:name="_Toc251859439"/>
      <w:bookmarkStart w:id="1457" w:name="_Toc251856148"/>
      <w:bookmarkStart w:id="1458" w:name="_Toc251859441"/>
      <w:bookmarkStart w:id="1459" w:name="_Toc251856150"/>
      <w:bookmarkStart w:id="1460" w:name="_Toc251859443"/>
      <w:bookmarkStart w:id="1461" w:name="_Toc251856152"/>
      <w:bookmarkStart w:id="1462" w:name="_Toc251859445"/>
      <w:bookmarkStart w:id="1463" w:name="_Toc251856153"/>
      <w:bookmarkStart w:id="1464" w:name="_Toc251859446"/>
      <w:bookmarkStart w:id="1465" w:name="_Toc251856158"/>
      <w:bookmarkStart w:id="1466" w:name="_Toc251859451"/>
      <w:bookmarkStart w:id="1467" w:name="_Toc251856159"/>
      <w:bookmarkStart w:id="1468" w:name="_Toc251859452"/>
      <w:bookmarkStart w:id="1469" w:name="_Toc251856160"/>
      <w:bookmarkStart w:id="1470" w:name="_Toc251859453"/>
      <w:bookmarkStart w:id="1471" w:name="_Toc251856163"/>
      <w:bookmarkStart w:id="1472" w:name="_Toc251859456"/>
      <w:bookmarkStart w:id="1473" w:name="_Toc251856165"/>
      <w:bookmarkStart w:id="1474" w:name="_Toc251859458"/>
      <w:bookmarkStart w:id="1475" w:name="_Toc251856166"/>
      <w:bookmarkStart w:id="1476" w:name="_Toc251859459"/>
      <w:bookmarkStart w:id="1477" w:name="_Toc251856177"/>
      <w:bookmarkStart w:id="1478" w:name="_Toc251859470"/>
      <w:bookmarkStart w:id="1479" w:name="_Toc251856178"/>
      <w:bookmarkStart w:id="1480" w:name="_Toc251859471"/>
      <w:bookmarkStart w:id="1481" w:name="_Toc251856189"/>
      <w:bookmarkStart w:id="1482" w:name="_Toc251859482"/>
      <w:bookmarkStart w:id="1483" w:name="_Toc251856195"/>
      <w:bookmarkStart w:id="1484" w:name="_Toc251859488"/>
      <w:bookmarkStart w:id="1485" w:name="_Toc251856196"/>
      <w:bookmarkStart w:id="1486" w:name="_Toc251859489"/>
      <w:bookmarkStart w:id="1487" w:name="_Ref251959069"/>
      <w:bookmarkStart w:id="1488" w:name="_Toc15481772"/>
      <w:bookmarkStart w:id="1489" w:name="_Toc176691587"/>
      <w:bookmarkStart w:id="1490" w:name="_Toc183241876"/>
      <w:bookmarkStart w:id="1491" w:name="_Ref204774718"/>
      <w:bookmarkStart w:id="1492" w:name="_Ref231128391"/>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r w:rsidRPr="00EA7F09">
        <w:t>(</w:t>
      </w:r>
      <w:r w:rsidRPr="00EA7F09">
        <w:rPr>
          <w:b/>
        </w:rPr>
        <w:t>Directions</w:t>
      </w:r>
      <w:r w:rsidRPr="00EA7F09">
        <w:t>): A direction is given to Project Co if it is given to the Project Co Representative.</w:t>
      </w:r>
    </w:p>
    <w:p w:rsidR="00932868" w:rsidRPr="00EA7F09" w:rsidRDefault="00932868" w:rsidP="009906EA">
      <w:pPr>
        <w:pStyle w:val="Heading3"/>
      </w:pPr>
      <w:bookmarkStart w:id="1493" w:name="_Ref231051384"/>
      <w:bookmarkEnd w:id="1487"/>
      <w:r w:rsidRPr="00EA7F09">
        <w:t>(</w:t>
      </w:r>
      <w:r w:rsidRPr="00EA7F09">
        <w:rPr>
          <w:b/>
        </w:rPr>
        <w:t>Authority and skills</w:t>
      </w:r>
      <w:r w:rsidRPr="00EA7F09">
        <w:t xml:space="preserve">): Project Co must ensure that at all times during </w:t>
      </w:r>
      <w:r w:rsidR="00B4042D" w:rsidRPr="00EA7F09">
        <w:t>their</w:t>
      </w:r>
      <w:r w:rsidRPr="00EA7F09">
        <w:t xml:space="preserve"> appointment, the Project Co Representative has:</w:t>
      </w:r>
      <w:bookmarkEnd w:id="1493"/>
    </w:p>
    <w:p w:rsidR="00932868" w:rsidRPr="00EA7F09" w:rsidRDefault="00932868" w:rsidP="00932868">
      <w:pPr>
        <w:pStyle w:val="Heading4"/>
      </w:pPr>
      <w:r w:rsidRPr="00EA7F09">
        <w:t xml:space="preserve">the authority to perform its role and duties and discharge its obligations under </w:t>
      </w:r>
      <w:r w:rsidR="00250537">
        <w:t>the State Project Documents</w:t>
      </w:r>
      <w:r w:rsidRPr="00EA7F09">
        <w:t>; and</w:t>
      </w:r>
    </w:p>
    <w:p w:rsidR="00932868" w:rsidRPr="00EA7F09" w:rsidRDefault="00932868" w:rsidP="00932868">
      <w:pPr>
        <w:pStyle w:val="Heading4"/>
      </w:pPr>
      <w:r w:rsidRPr="00EA7F09">
        <w:t>a detailed knowledge of the Project and sufficient experience and skills to undertake the role of Project Co Representative.</w:t>
      </w:r>
    </w:p>
    <w:p w:rsidR="00932868" w:rsidRPr="00EA7F09" w:rsidRDefault="00932868" w:rsidP="009906EA">
      <w:pPr>
        <w:pStyle w:val="Heading3"/>
      </w:pPr>
      <w:bookmarkStart w:id="1494" w:name="_Ref203532941"/>
      <w:r w:rsidRPr="00EA7F09">
        <w:t>(</w:t>
      </w:r>
      <w:r w:rsidRPr="00EA7F09">
        <w:rPr>
          <w:b/>
        </w:rPr>
        <w:t>Duties during the Term</w:t>
      </w:r>
      <w:r w:rsidRPr="00EA7F09">
        <w:t xml:space="preserve">): The Project Co Representative must perform the duties of the Project Co Representative under </w:t>
      </w:r>
      <w:r w:rsidR="00D7513C" w:rsidRPr="00EA7F09">
        <w:t>the State Project Documents</w:t>
      </w:r>
      <w:r w:rsidRPr="00EA7F09">
        <w:t>, including to:</w:t>
      </w:r>
      <w:bookmarkEnd w:id="1494"/>
    </w:p>
    <w:p w:rsidR="00932868" w:rsidRPr="00EA7F09" w:rsidRDefault="00932868" w:rsidP="00932868">
      <w:pPr>
        <w:pStyle w:val="Heading4"/>
      </w:pPr>
      <w:r w:rsidRPr="00EA7F09">
        <w:t>(</w:t>
      </w:r>
      <w:r w:rsidRPr="00EA7F09">
        <w:rPr>
          <w:b/>
        </w:rPr>
        <w:t>spokesperson</w:t>
      </w:r>
      <w:r w:rsidRPr="00EA7F09">
        <w:t>): act as the spokesperson for Project Co;</w:t>
      </w:r>
    </w:p>
    <w:p w:rsidR="00932868" w:rsidRPr="00C94B49" w:rsidRDefault="00932868" w:rsidP="00932868">
      <w:pPr>
        <w:pStyle w:val="Heading4"/>
      </w:pPr>
      <w:r w:rsidRPr="00C94B49">
        <w:t>(</w:t>
      </w:r>
      <w:r w:rsidRPr="00C94B49">
        <w:rPr>
          <w:b/>
        </w:rPr>
        <w:t>partnership</w:t>
      </w:r>
      <w:r w:rsidRPr="00C94B49">
        <w:t xml:space="preserve">): </w:t>
      </w:r>
      <w:r w:rsidR="00303C09">
        <w:t>facilitate</w:t>
      </w:r>
      <w:r w:rsidR="00303C09" w:rsidRPr="00C94B49">
        <w:t xml:space="preserve"> </w:t>
      </w:r>
      <w:r w:rsidRPr="00C94B49">
        <w:t xml:space="preserve">the ongoing implementation of a </w:t>
      </w:r>
      <w:r>
        <w:t>collaborative relationship</w:t>
      </w:r>
      <w:r w:rsidRPr="00C94B49">
        <w:t xml:space="preserve"> with the </w:t>
      </w:r>
      <w:r>
        <w:t>State</w:t>
      </w:r>
      <w:r w:rsidRPr="00C94B49">
        <w:t>;</w:t>
      </w:r>
    </w:p>
    <w:p w:rsidR="00932868" w:rsidRPr="00C94B49" w:rsidRDefault="00932868" w:rsidP="00932868">
      <w:pPr>
        <w:pStyle w:val="Heading4"/>
      </w:pPr>
      <w:r w:rsidRPr="00C94B49">
        <w:t>(</w:t>
      </w:r>
      <w:r w:rsidRPr="00C94B49">
        <w:rPr>
          <w:b/>
        </w:rPr>
        <w:t>liaison</w:t>
      </w:r>
      <w:r w:rsidRPr="00C94B49">
        <w:t>): liaise and generally deal with stakeholders;</w:t>
      </w:r>
    </w:p>
    <w:p w:rsidR="00932868" w:rsidRPr="00C94B49" w:rsidRDefault="00932868" w:rsidP="00932868">
      <w:pPr>
        <w:pStyle w:val="Heading4"/>
      </w:pPr>
      <w:r w:rsidRPr="00C94B49">
        <w:t>(</w:t>
      </w:r>
      <w:r w:rsidRPr="00C94B49">
        <w:rPr>
          <w:b/>
        </w:rPr>
        <w:t>manage</w:t>
      </w:r>
      <w:r w:rsidRPr="00C94B49">
        <w:t xml:space="preserve">): represent the views of Project Co and manage and co-ordinate issues with any </w:t>
      </w:r>
      <w:r>
        <w:t>Project Co</w:t>
      </w:r>
      <w:r w:rsidR="0002240E">
        <w:t xml:space="preserve"> Associate</w:t>
      </w:r>
      <w:r>
        <w:t xml:space="preserve"> </w:t>
      </w:r>
      <w:r w:rsidRPr="00C94B49">
        <w:t xml:space="preserve">prior to presentation to the </w:t>
      </w:r>
      <w:r>
        <w:t>State</w:t>
      </w:r>
      <w:r w:rsidRPr="00C94B49">
        <w:t>; and</w:t>
      </w:r>
    </w:p>
    <w:p w:rsidR="00932868" w:rsidRDefault="00932868" w:rsidP="00932868">
      <w:pPr>
        <w:pStyle w:val="Heading4"/>
      </w:pPr>
      <w:r w:rsidRPr="00C94B49">
        <w:t>(</w:t>
      </w:r>
      <w:r w:rsidRPr="00C94B49">
        <w:rPr>
          <w:b/>
        </w:rPr>
        <w:t>presence</w:t>
      </w:r>
      <w:r w:rsidRPr="00C94B49">
        <w:t>): ensure a strong presence and consistent project management role for Project Co in the implementation of the Project.</w:t>
      </w:r>
    </w:p>
    <w:p w:rsidR="00932868" w:rsidRDefault="00932868" w:rsidP="00932868">
      <w:pPr>
        <w:pStyle w:val="Heading2"/>
      </w:pPr>
      <w:bookmarkStart w:id="1495" w:name="_Toc382981852"/>
      <w:bookmarkStart w:id="1496" w:name="_Toc382982932"/>
      <w:bookmarkStart w:id="1497" w:name="_Toc382983595"/>
      <w:bookmarkStart w:id="1498" w:name="_Toc382984258"/>
      <w:bookmarkStart w:id="1499" w:name="_Toc382990325"/>
      <w:bookmarkStart w:id="1500" w:name="_Toc382981860"/>
      <w:bookmarkStart w:id="1501" w:name="_Toc382982940"/>
      <w:bookmarkStart w:id="1502" w:name="_Toc382983603"/>
      <w:bookmarkStart w:id="1503" w:name="_Toc382984266"/>
      <w:bookmarkStart w:id="1504" w:name="_Toc382990333"/>
      <w:bookmarkStart w:id="1505" w:name="_Toc382981868"/>
      <w:bookmarkStart w:id="1506" w:name="_Toc382982948"/>
      <w:bookmarkStart w:id="1507" w:name="_Toc382983611"/>
      <w:bookmarkStart w:id="1508" w:name="_Toc382984274"/>
      <w:bookmarkStart w:id="1509" w:name="_Toc382990341"/>
      <w:bookmarkStart w:id="1510" w:name="_Toc382229217"/>
      <w:bookmarkStart w:id="1511" w:name="_Toc382313357"/>
      <w:bookmarkStart w:id="1512" w:name="_Toc382394580"/>
      <w:bookmarkStart w:id="1513" w:name="_Toc382401618"/>
      <w:bookmarkStart w:id="1514" w:name="_Toc382229218"/>
      <w:bookmarkStart w:id="1515" w:name="_Toc382313358"/>
      <w:bookmarkStart w:id="1516" w:name="_Toc382394581"/>
      <w:bookmarkStart w:id="1517" w:name="_Toc382401619"/>
      <w:bookmarkStart w:id="1518" w:name="_Toc382229219"/>
      <w:bookmarkStart w:id="1519" w:name="_Toc382313359"/>
      <w:bookmarkStart w:id="1520" w:name="_Toc382394582"/>
      <w:bookmarkStart w:id="1521" w:name="_Toc382401620"/>
      <w:bookmarkStart w:id="1522" w:name="_Ref413077009"/>
      <w:bookmarkStart w:id="1523" w:name="_Toc460936292"/>
      <w:bookmarkStart w:id="1524" w:name="_Toc507720438"/>
      <w:bookmarkEnd w:id="1488"/>
      <w:bookmarkEnd w:id="1489"/>
      <w:bookmarkEnd w:id="1490"/>
      <w:bookmarkEnd w:id="1491"/>
      <w:bookmarkEnd w:id="1492"/>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r>
        <w:t>Other Representatives</w:t>
      </w:r>
      <w:bookmarkEnd w:id="1522"/>
      <w:bookmarkEnd w:id="1523"/>
      <w:bookmarkEnd w:id="1524"/>
    </w:p>
    <w:p w:rsidR="00932868" w:rsidRPr="00EA7F09" w:rsidRDefault="00932868" w:rsidP="009906EA">
      <w:pPr>
        <w:pStyle w:val="Heading3"/>
      </w:pPr>
      <w:bookmarkStart w:id="1525" w:name="_Ref472493204"/>
      <w:bookmarkStart w:id="1526" w:name="_Ref412730930"/>
      <w:r>
        <w:t>(</w:t>
      </w:r>
      <w:r w:rsidRPr="00EA7F09">
        <w:rPr>
          <w:b/>
        </w:rPr>
        <w:t>Natural person</w:t>
      </w:r>
      <w:r w:rsidRPr="00EA7F09">
        <w:t>): Project Co must appoint a natural person as:</w:t>
      </w:r>
      <w:bookmarkEnd w:id="1525"/>
      <w:bookmarkEnd w:id="1526"/>
    </w:p>
    <w:p w:rsidR="00932868" w:rsidRPr="00EA7F09" w:rsidRDefault="00932868" w:rsidP="00932868">
      <w:pPr>
        <w:pStyle w:val="Heading4"/>
      </w:pPr>
      <w:r w:rsidRPr="00EA7F09">
        <w:t xml:space="preserve">the Design Development Coordinator </w:t>
      </w:r>
      <w:r w:rsidR="008C2214" w:rsidRPr="00EA7F09">
        <w:t>for the duration of</w:t>
      </w:r>
      <w:r w:rsidRPr="00EA7F09">
        <w:t xml:space="preserve"> the </w:t>
      </w:r>
      <w:r w:rsidR="0092476D" w:rsidRPr="00EA7F09">
        <w:t>Development Phase</w:t>
      </w:r>
      <w:r w:rsidRPr="00EA7F09">
        <w:t xml:space="preserve">; and </w:t>
      </w:r>
      <w:r w:rsidRPr="007E0472">
        <w:rPr>
          <w:b/>
          <w:i/>
          <w:highlight w:val="yellow"/>
        </w:rPr>
        <w:t xml:space="preserve">[Note: </w:t>
      </w:r>
      <w:r w:rsidR="00D40965">
        <w:rPr>
          <w:b/>
          <w:i/>
          <w:highlight w:val="yellow"/>
        </w:rPr>
        <w:t xml:space="preserve">Appointment of a Design Development Coordinator </w:t>
      </w:r>
      <w:r w:rsidR="00B1718B">
        <w:rPr>
          <w:b/>
          <w:i/>
          <w:highlight w:val="yellow"/>
        </w:rPr>
        <w:t xml:space="preserve">to be considered on a </w:t>
      </w:r>
      <w:r w:rsidR="006B0439">
        <w:rPr>
          <w:b/>
          <w:i/>
          <w:highlight w:val="yellow"/>
        </w:rPr>
        <w:t>project</w:t>
      </w:r>
      <w:r w:rsidR="00B1718B">
        <w:rPr>
          <w:b/>
          <w:i/>
          <w:highlight w:val="yellow"/>
        </w:rPr>
        <w:t xml:space="preserve"> specific basis depending on the level of design required for the project </w:t>
      </w:r>
      <w:r w:rsidR="008C2214" w:rsidRPr="007E0472">
        <w:rPr>
          <w:b/>
          <w:i/>
          <w:highlight w:val="yellow"/>
        </w:rPr>
        <w:t xml:space="preserve">and </w:t>
      </w:r>
      <w:r w:rsidR="00B1718B">
        <w:rPr>
          <w:b/>
          <w:i/>
          <w:highlight w:val="yellow"/>
        </w:rPr>
        <w:t xml:space="preserve">the </w:t>
      </w:r>
      <w:r w:rsidR="008C2214" w:rsidRPr="007E0472">
        <w:rPr>
          <w:b/>
          <w:i/>
          <w:highlight w:val="yellow"/>
        </w:rPr>
        <w:t>Design Development Process</w:t>
      </w:r>
      <w:r w:rsidRPr="007E0472">
        <w:rPr>
          <w:b/>
          <w:i/>
          <w:highlight w:val="yellow"/>
        </w:rPr>
        <w:t>.]</w:t>
      </w:r>
    </w:p>
    <w:p w:rsidR="00932868" w:rsidRPr="00EA7F09" w:rsidRDefault="00932868" w:rsidP="00932868">
      <w:pPr>
        <w:pStyle w:val="Heading4"/>
      </w:pPr>
      <w:r w:rsidRPr="00FF4546">
        <w:rPr>
          <w:highlight w:val="yellow"/>
        </w:rPr>
        <w:t>[</w:t>
      </w:r>
      <w:r w:rsidR="00E02365">
        <w:rPr>
          <w:highlight w:val="yellow"/>
        </w:rPr>
        <w:t>#</w:t>
      </w:r>
      <w:r w:rsidRPr="00FF4546">
        <w:t>]</w:t>
      </w:r>
      <w:r w:rsidR="00FF4B8E">
        <w:t>,</w:t>
      </w:r>
      <w:r w:rsidRPr="00EA7F09">
        <w:t xml:space="preserve"> </w:t>
      </w:r>
      <w:r w:rsidRPr="007E0472">
        <w:rPr>
          <w:b/>
          <w:i/>
          <w:highlight w:val="yellow"/>
        </w:rPr>
        <w:t xml:space="preserve">[Note: </w:t>
      </w:r>
      <w:r w:rsidR="008C2214" w:rsidRPr="007E0472">
        <w:rPr>
          <w:b/>
          <w:i/>
          <w:highlight w:val="yellow"/>
        </w:rPr>
        <w:t>C</w:t>
      </w:r>
      <w:r w:rsidRPr="007E0472">
        <w:rPr>
          <w:b/>
          <w:i/>
          <w:highlight w:val="yellow"/>
        </w:rPr>
        <w:t xml:space="preserve">ertain key personnel of Project Co and its Subcontractors </w:t>
      </w:r>
      <w:r w:rsidR="008C2214" w:rsidRPr="007E0472">
        <w:rPr>
          <w:b/>
          <w:i/>
          <w:highlight w:val="yellow"/>
        </w:rPr>
        <w:t xml:space="preserve">may </w:t>
      </w:r>
      <w:r w:rsidRPr="007E0472">
        <w:rPr>
          <w:b/>
          <w:i/>
          <w:highlight w:val="yellow"/>
        </w:rPr>
        <w:t xml:space="preserve">be nominated </w:t>
      </w:r>
      <w:r w:rsidR="008C2214" w:rsidRPr="007E0472">
        <w:rPr>
          <w:b/>
          <w:i/>
          <w:highlight w:val="yellow"/>
        </w:rPr>
        <w:t>in a particular role in respect of the Project</w:t>
      </w:r>
      <w:r w:rsidRPr="007E0472">
        <w:rPr>
          <w:b/>
          <w:i/>
          <w:highlight w:val="yellow"/>
        </w:rPr>
        <w:t>. To be included based on successful Respondent's Proposal.]</w:t>
      </w:r>
    </w:p>
    <w:p w:rsidR="003856DF" w:rsidRPr="00EA7F09" w:rsidRDefault="003856DF" w:rsidP="003856DF">
      <w:pPr>
        <w:pStyle w:val="IndentParaLevel2"/>
      </w:pPr>
      <w:r w:rsidRPr="00EA7F09">
        <w:t>(</w:t>
      </w:r>
      <w:r w:rsidR="00D7513C" w:rsidRPr="00EA7F09">
        <w:t xml:space="preserve">each an </w:t>
      </w:r>
      <w:r w:rsidRPr="00EA7F09">
        <w:rPr>
          <w:b/>
        </w:rPr>
        <w:t>Other Representative</w:t>
      </w:r>
      <w:r w:rsidRPr="00EA7F09">
        <w:t>).</w:t>
      </w:r>
    </w:p>
    <w:p w:rsidR="00932868" w:rsidRPr="00EA7F09" w:rsidRDefault="00932868" w:rsidP="009906EA">
      <w:pPr>
        <w:pStyle w:val="Heading3"/>
      </w:pPr>
      <w:bookmarkStart w:id="1527" w:name="_Ref413315095"/>
      <w:bookmarkStart w:id="1528" w:name="_Ref416800988"/>
      <w:bookmarkStart w:id="1529" w:name="_Ref395000168"/>
      <w:bookmarkStart w:id="1530" w:name="_Ref395604069"/>
      <w:bookmarkStart w:id="1531" w:name="_Ref410121594"/>
      <w:r w:rsidRPr="00EA7F09">
        <w:t>(</w:t>
      </w:r>
      <w:r w:rsidRPr="00EA7F09">
        <w:rPr>
          <w:b/>
        </w:rPr>
        <w:t>Appointment</w:t>
      </w:r>
      <w:r w:rsidRPr="00EA7F09">
        <w:t xml:space="preserve">): </w:t>
      </w:r>
      <w:r w:rsidR="004373C6" w:rsidRPr="00EA7F09">
        <w:t xml:space="preserve">If </w:t>
      </w:r>
      <w:r w:rsidR="00F70765" w:rsidRPr="00EA7F09">
        <w:t>they are not already approved by the State as at the date of this Deed, f</w:t>
      </w:r>
      <w:r w:rsidRPr="00EA7F09">
        <w:t xml:space="preserve">or each role listed in clause </w:t>
      </w:r>
      <w:r w:rsidRPr="009950DD">
        <w:fldChar w:fldCharType="begin"/>
      </w:r>
      <w:r w:rsidRPr="00EA7F09">
        <w:instrText xml:space="preserve"> REF _Ref412730930 \w \h </w:instrText>
      </w:r>
      <w:r w:rsidR="00EA7F09">
        <w:instrText xml:space="preserve"> \* MERGEFORMAT </w:instrText>
      </w:r>
      <w:r w:rsidRPr="009950DD">
        <w:fldChar w:fldCharType="separate"/>
      </w:r>
      <w:r w:rsidR="00244644">
        <w:t>7.4(a)</w:t>
      </w:r>
      <w:r w:rsidRPr="009950DD">
        <w:fldChar w:fldCharType="end"/>
      </w:r>
      <w:r w:rsidRPr="00EA7F09">
        <w:t xml:space="preserve">, Project Co must recommend to the State a person who, in Project Co's opinion, is suitable for appointment in that role. The </w:t>
      </w:r>
      <w:r w:rsidRPr="00EA7F09">
        <w:lastRenderedPageBreak/>
        <w:t xml:space="preserve">State </w:t>
      </w:r>
      <w:r w:rsidR="00D7513C" w:rsidRPr="00EA7F09">
        <w:t>must</w:t>
      </w:r>
      <w:r w:rsidRPr="00EA7F09">
        <w:t xml:space="preserve">, acting reasonably, </w:t>
      </w:r>
      <w:r w:rsidR="00A979FF">
        <w:t xml:space="preserve">either </w:t>
      </w:r>
      <w:r w:rsidRPr="00EA7F09">
        <w:t>approve or disapprove Project Co's recommendation</w:t>
      </w:r>
      <w:r w:rsidR="00A979FF">
        <w:t xml:space="preserve"> and i</w:t>
      </w:r>
      <w:r w:rsidRPr="00EA7F09">
        <w:t>f the State</w:t>
      </w:r>
      <w:r w:rsidR="00A979FF">
        <w:t xml:space="preserve"> notifies Project Co that it</w:t>
      </w:r>
      <w:r w:rsidRPr="00EA7F09">
        <w:t>:</w:t>
      </w:r>
      <w:bookmarkEnd w:id="1527"/>
      <w:bookmarkEnd w:id="1528"/>
    </w:p>
    <w:p w:rsidR="00932868" w:rsidRDefault="00932868" w:rsidP="00932868">
      <w:pPr>
        <w:pStyle w:val="Heading4"/>
      </w:pPr>
      <w:r w:rsidRPr="00EA7F09">
        <w:t xml:space="preserve">approves </w:t>
      </w:r>
      <w:r w:rsidR="00A979FF">
        <w:t>the person recommended by Project Co</w:t>
      </w:r>
      <w:r w:rsidRPr="00EA7F09">
        <w:t xml:space="preserve">, Project Co must promptly appoint such person </w:t>
      </w:r>
      <w:bookmarkEnd w:id="1529"/>
      <w:r w:rsidRPr="00EA7F09">
        <w:t>in the relevant role</w:t>
      </w:r>
      <w:r>
        <w:t>; or</w:t>
      </w:r>
    </w:p>
    <w:p w:rsidR="00932868" w:rsidRDefault="00A979FF" w:rsidP="00932868">
      <w:pPr>
        <w:pStyle w:val="Heading4"/>
      </w:pPr>
      <w:r>
        <w:t xml:space="preserve">does not approve </w:t>
      </w:r>
      <w:r w:rsidR="00932868">
        <w:t xml:space="preserve">the person </w:t>
      </w:r>
      <w:r>
        <w:t xml:space="preserve">recommended </w:t>
      </w:r>
      <w:r w:rsidR="00932868">
        <w:t xml:space="preserve">by Project Co, Project Co must recommend a further candidate </w:t>
      </w:r>
      <w:r>
        <w:t xml:space="preserve">within 20 Business Days </w:t>
      </w:r>
      <w:r w:rsidR="00DC5F0E">
        <w:t xml:space="preserve">after the date of the State's notice </w:t>
      </w:r>
      <w:r w:rsidR="00932868">
        <w:t xml:space="preserve">and the process in this </w:t>
      </w:r>
      <w:bookmarkEnd w:id="1530"/>
      <w:r w:rsidR="00932868">
        <w:t xml:space="preserve">clause </w:t>
      </w:r>
      <w:r w:rsidR="00932868">
        <w:fldChar w:fldCharType="begin"/>
      </w:r>
      <w:r w:rsidR="00932868">
        <w:instrText xml:space="preserve"> REF _Ref416800988 \w \h </w:instrText>
      </w:r>
      <w:r w:rsidR="00932868">
        <w:fldChar w:fldCharType="separate"/>
      </w:r>
      <w:r w:rsidR="00244644">
        <w:t>7.4(b)</w:t>
      </w:r>
      <w:r w:rsidR="00932868">
        <w:fldChar w:fldCharType="end"/>
      </w:r>
      <w:r w:rsidR="00932868">
        <w:t xml:space="preserve"> will apply again.</w:t>
      </w:r>
      <w:bookmarkEnd w:id="1531"/>
    </w:p>
    <w:p w:rsidR="00932868" w:rsidRDefault="00932868" w:rsidP="005A1B18">
      <w:pPr>
        <w:pStyle w:val="Heading3"/>
      </w:pPr>
      <w:r>
        <w:t>(</w:t>
      </w:r>
      <w:r w:rsidRPr="00100E52">
        <w:rPr>
          <w:b/>
        </w:rPr>
        <w:t>Presence</w:t>
      </w:r>
      <w:r>
        <w:t xml:space="preserve">): Project Co must ensure that each Other Representative is present at the </w:t>
      </w:r>
      <w:r w:rsidR="005A1B18" w:rsidRPr="005A1B18">
        <w:t>Project Area</w:t>
      </w:r>
      <w:r>
        <w:t xml:space="preserve"> at such times as are necessary to ensure that Project Co is complying with its obligations under </w:t>
      </w:r>
      <w:r w:rsidR="0092476D">
        <w:t>this Deed</w:t>
      </w:r>
      <w:r>
        <w:t xml:space="preserve"> </w:t>
      </w:r>
      <w:r w:rsidR="00A979FF">
        <w:t xml:space="preserve">that are relevant to the role of the Other Representative </w:t>
      </w:r>
      <w:r>
        <w:t xml:space="preserve">and </w:t>
      </w:r>
      <w:r w:rsidR="002D635D">
        <w:t xml:space="preserve">otherwise </w:t>
      </w:r>
      <w:r>
        <w:t>upon reasonable request by the State Representative.</w:t>
      </w:r>
    </w:p>
    <w:p w:rsidR="00932868" w:rsidRDefault="00932868" w:rsidP="00932868">
      <w:pPr>
        <w:pStyle w:val="Heading3"/>
      </w:pPr>
      <w:r>
        <w:t>(</w:t>
      </w:r>
      <w:r w:rsidRPr="00100E52">
        <w:rPr>
          <w:b/>
        </w:rPr>
        <w:t>Authority and skills</w:t>
      </w:r>
      <w:r>
        <w:t xml:space="preserve">): Project Co must ensure that at all times during </w:t>
      </w:r>
      <w:r w:rsidR="00B4042D">
        <w:t>their</w:t>
      </w:r>
      <w:r>
        <w:t xml:space="preserve"> appointment, each Other Representative has</w:t>
      </w:r>
      <w:r w:rsidR="00F35408" w:rsidRPr="00F35408">
        <w:t xml:space="preserve"> </w:t>
      </w:r>
      <w:r w:rsidR="00F35408">
        <w:t xml:space="preserve">the authority to perform its role and duties and discharge its obligations in accordance </w:t>
      </w:r>
      <w:r w:rsidR="00A979FF">
        <w:t xml:space="preserve">with </w:t>
      </w:r>
      <w:r w:rsidR="00F35408">
        <w:t xml:space="preserve">this </w:t>
      </w:r>
      <w:r w:rsidR="002A59F2">
        <w:t>Deed</w:t>
      </w:r>
      <w:r w:rsidR="00FF4B8E">
        <w:t>.</w:t>
      </w:r>
    </w:p>
    <w:p w:rsidR="00932868" w:rsidRDefault="00932868" w:rsidP="00932868">
      <w:pPr>
        <w:pStyle w:val="Heading3"/>
      </w:pPr>
      <w:r>
        <w:t>(</w:t>
      </w:r>
      <w:r>
        <w:rPr>
          <w:b/>
        </w:rPr>
        <w:t>Role</w:t>
      </w:r>
      <w:r>
        <w:t xml:space="preserve">): The role of each </w:t>
      </w:r>
      <w:r w:rsidR="00795401">
        <w:t xml:space="preserve">Other </w:t>
      </w:r>
      <w:r>
        <w:t xml:space="preserve">Representative is as set out in the relevant Appendices of the </w:t>
      </w:r>
      <w:r w:rsidR="0092476D">
        <w:t>PSDR</w:t>
      </w:r>
      <w:r>
        <w:t xml:space="preserve"> which describes that </w:t>
      </w:r>
      <w:r w:rsidR="00795401">
        <w:t>Othe</w:t>
      </w:r>
      <w:r w:rsidR="00166DDD">
        <w:t>r</w:t>
      </w:r>
      <w:r>
        <w:t xml:space="preserve"> Representative</w:t>
      </w:r>
      <w:r w:rsidR="00795401">
        <w:t>'</w:t>
      </w:r>
      <w:r>
        <w:t>s role, function and obligations.</w:t>
      </w:r>
    </w:p>
    <w:p w:rsidR="00076A49" w:rsidRPr="007A158F" w:rsidDel="00651B77" w:rsidRDefault="00076A49" w:rsidP="00076A49">
      <w:pPr>
        <w:pStyle w:val="Heading2"/>
      </w:pPr>
      <w:bookmarkStart w:id="1532" w:name="_Ref462156250"/>
      <w:bookmarkStart w:id="1533" w:name="_Ref462156273"/>
      <w:bookmarkStart w:id="1534" w:name="_Ref462157471"/>
      <w:bookmarkStart w:id="1535" w:name="_Toc507720439"/>
      <w:bookmarkStart w:id="1536" w:name="_Toc460936293"/>
      <w:r w:rsidRPr="007A158F" w:rsidDel="00651B77">
        <w:t>Key People</w:t>
      </w:r>
      <w:bookmarkEnd w:id="1532"/>
      <w:bookmarkEnd w:id="1533"/>
      <w:bookmarkEnd w:id="1534"/>
      <w:bookmarkEnd w:id="1535"/>
    </w:p>
    <w:p w:rsidR="00076A49" w:rsidDel="00651B77" w:rsidRDefault="00076A49" w:rsidP="009906EA">
      <w:pPr>
        <w:pStyle w:val="IndentParaLevel1"/>
      </w:pPr>
      <w:r w:rsidRPr="007A158F" w:rsidDel="00651B77">
        <w:t>Project Co must:</w:t>
      </w:r>
    </w:p>
    <w:p w:rsidR="00076A49" w:rsidRPr="007A158F" w:rsidDel="00651B77" w:rsidRDefault="002A7C42" w:rsidP="00076A49">
      <w:pPr>
        <w:pStyle w:val="Heading3"/>
      </w:pPr>
      <w:r>
        <w:t>(</w:t>
      </w:r>
      <w:r w:rsidRPr="00030F7B">
        <w:rPr>
          <w:b/>
        </w:rPr>
        <w:t>Key People</w:t>
      </w:r>
      <w:r>
        <w:t xml:space="preserve">): </w:t>
      </w:r>
      <w:r w:rsidR="00076A49" w:rsidDel="00651B77">
        <w:t xml:space="preserve">subject to clauses </w:t>
      </w:r>
      <w:r w:rsidR="00C213A5">
        <w:fldChar w:fldCharType="begin"/>
      </w:r>
      <w:r w:rsidR="00C213A5">
        <w:instrText xml:space="preserve"> REF _Ref461124812 \w \h </w:instrText>
      </w:r>
      <w:r w:rsidR="00C213A5">
        <w:fldChar w:fldCharType="separate"/>
      </w:r>
      <w:r w:rsidR="00244644">
        <w:t>7.5(b)</w:t>
      </w:r>
      <w:r w:rsidR="00C213A5">
        <w:fldChar w:fldCharType="end"/>
      </w:r>
      <w:r w:rsidR="00076A49" w:rsidDel="00651B77">
        <w:t xml:space="preserve"> and </w:t>
      </w:r>
      <w:r w:rsidR="00C213A5">
        <w:fldChar w:fldCharType="begin"/>
      </w:r>
      <w:r w:rsidR="00C213A5">
        <w:instrText xml:space="preserve"> REF _Ref461124827 \w \h </w:instrText>
      </w:r>
      <w:r w:rsidR="00C213A5">
        <w:fldChar w:fldCharType="separate"/>
      </w:r>
      <w:r w:rsidR="00244644">
        <w:t>7.5(c)</w:t>
      </w:r>
      <w:r w:rsidR="00C213A5">
        <w:fldChar w:fldCharType="end"/>
      </w:r>
      <w:r w:rsidR="00076A49" w:rsidDel="00651B77">
        <w:t xml:space="preserve">, </w:t>
      </w:r>
      <w:r w:rsidR="00076A49" w:rsidRPr="007A158F" w:rsidDel="00651B77">
        <w:t>ensure that the Key People are employed or engaged in the roles specified in the Contract Particulars;</w:t>
      </w:r>
    </w:p>
    <w:p w:rsidR="00076A49" w:rsidRPr="007A158F" w:rsidDel="00651B77" w:rsidRDefault="002A7C42" w:rsidP="00076A49">
      <w:pPr>
        <w:pStyle w:val="Heading3"/>
      </w:pPr>
      <w:bookmarkStart w:id="1537" w:name="_Ref461124812"/>
      <w:r>
        <w:t>(</w:t>
      </w:r>
      <w:r w:rsidRPr="00030F7B">
        <w:rPr>
          <w:b/>
        </w:rPr>
        <w:t>State consent to delegate</w:t>
      </w:r>
      <w:r>
        <w:t xml:space="preserve">): </w:t>
      </w:r>
      <w:r w:rsidR="00076A49" w:rsidRPr="007A158F" w:rsidDel="00651B77">
        <w:t xml:space="preserve">not </w:t>
      </w:r>
      <w:r w:rsidR="00076A49" w:rsidDel="00651B77">
        <w:t xml:space="preserve">delegate </w:t>
      </w:r>
      <w:r w:rsidR="00F1501A">
        <w:t>the exercise of any power or authority</w:t>
      </w:r>
      <w:r w:rsidR="008D262B">
        <w:t xml:space="preserve"> or</w:t>
      </w:r>
      <w:r w:rsidR="00F1501A">
        <w:t xml:space="preserve"> </w:t>
      </w:r>
      <w:r w:rsidR="00076A49" w:rsidDel="00651B77">
        <w:t xml:space="preserve">any of the functions of any of the Key People or allow any such delegation </w:t>
      </w:r>
      <w:r w:rsidR="00076A49" w:rsidRPr="007A158F" w:rsidDel="00651B77">
        <w:t xml:space="preserve">without the </w:t>
      </w:r>
      <w:r w:rsidR="00076A49">
        <w:t>State</w:t>
      </w:r>
      <w:r w:rsidR="00076A49" w:rsidRPr="007A158F" w:rsidDel="00651B77">
        <w:t>'s approval</w:t>
      </w:r>
      <w:r w:rsidR="004A36CF">
        <w:t xml:space="preserve"> (</w:t>
      </w:r>
      <w:r w:rsidR="00B4042D">
        <w:t xml:space="preserve">which approval will </w:t>
      </w:r>
      <w:r w:rsidR="004A36CF">
        <w:t>not be unreasonably withheld or delayed)</w:t>
      </w:r>
      <w:r w:rsidR="00076A49" w:rsidRPr="007A158F" w:rsidDel="00651B77">
        <w:t xml:space="preserve">; </w:t>
      </w:r>
      <w:r w:rsidR="00076A49" w:rsidDel="00651B77">
        <w:t>and</w:t>
      </w:r>
      <w:bookmarkEnd w:id="1537"/>
    </w:p>
    <w:p w:rsidR="00076A49" w:rsidDel="00651B77" w:rsidRDefault="002A7C42" w:rsidP="00076A49">
      <w:pPr>
        <w:pStyle w:val="Heading3"/>
      </w:pPr>
      <w:bookmarkStart w:id="1538" w:name="_Ref461124827"/>
      <w:r>
        <w:t>(</w:t>
      </w:r>
      <w:r>
        <w:rPr>
          <w:b/>
        </w:rPr>
        <w:t xml:space="preserve">State consent to </w:t>
      </w:r>
      <w:r w:rsidRPr="002A7C42">
        <w:rPr>
          <w:b/>
        </w:rPr>
        <w:t>replace</w:t>
      </w:r>
      <w:r>
        <w:t xml:space="preserve">): </w:t>
      </w:r>
      <w:r w:rsidR="00076A49" w:rsidRPr="002A7C42" w:rsidDel="00651B77">
        <w:t>if</w:t>
      </w:r>
      <w:r w:rsidR="00076A49" w:rsidRPr="007A158F" w:rsidDel="00651B77">
        <w:t xml:space="preserve"> any of the Key People die, become seriously ill</w:t>
      </w:r>
      <w:r w:rsidR="00076A49">
        <w:t xml:space="preserve">, </w:t>
      </w:r>
      <w:r w:rsidR="00076A49" w:rsidRPr="007A158F" w:rsidDel="00651B77">
        <w:t xml:space="preserve">resign from the employment of Project Co or any </w:t>
      </w:r>
      <w:r w:rsidR="004F6D87">
        <w:t>Project Co</w:t>
      </w:r>
      <w:r w:rsidR="00076A49" w:rsidDel="00651B77">
        <w:t xml:space="preserve"> Associate</w:t>
      </w:r>
      <w:r w:rsidR="00C213A5">
        <w:t xml:space="preserve"> or</w:t>
      </w:r>
      <w:r w:rsidR="00076A49" w:rsidRPr="007A158F" w:rsidDel="00651B77">
        <w:t xml:space="preserve"> </w:t>
      </w:r>
      <w:r w:rsidR="00522D8D">
        <w:t xml:space="preserve">the State agrees to the replacement of any Key People, </w:t>
      </w:r>
      <w:r w:rsidR="00076A49" w:rsidRPr="007A158F" w:rsidDel="00651B77">
        <w:t xml:space="preserve">replace the relevant Key People with persons approved by the </w:t>
      </w:r>
      <w:r w:rsidR="00076A49">
        <w:t>State</w:t>
      </w:r>
      <w:r w:rsidR="00076A49" w:rsidRPr="007A158F" w:rsidDel="00651B77">
        <w:t xml:space="preserve"> </w:t>
      </w:r>
      <w:r w:rsidR="00076A49" w:rsidDel="00651B77">
        <w:t>(</w:t>
      </w:r>
      <w:r w:rsidR="00076A49">
        <w:t xml:space="preserve">such approval </w:t>
      </w:r>
      <w:r w:rsidR="00076A49" w:rsidDel="00651B77">
        <w:t xml:space="preserve">not to be unreasonably withheld or delayed) </w:t>
      </w:r>
      <w:r w:rsidR="00076A49" w:rsidRPr="007A158F" w:rsidDel="00651B77">
        <w:t>of at least equivalent qualification, experience, ability and expertise</w:t>
      </w:r>
      <w:r w:rsidR="00076A49" w:rsidDel="00651B77">
        <w:t>.</w:t>
      </w:r>
      <w:bookmarkEnd w:id="1538"/>
    </w:p>
    <w:p w:rsidR="00932868" w:rsidRDefault="00932868" w:rsidP="00932868">
      <w:pPr>
        <w:pStyle w:val="Heading2"/>
      </w:pPr>
      <w:bookmarkStart w:id="1539" w:name="_Toc507720440"/>
      <w:r>
        <w:t>Senior Representatives Group</w:t>
      </w:r>
      <w:bookmarkEnd w:id="1536"/>
      <w:bookmarkEnd w:id="1539"/>
    </w:p>
    <w:p w:rsidR="00932868" w:rsidRDefault="00932868" w:rsidP="009906EA">
      <w:pPr>
        <w:pStyle w:val="Heading3"/>
      </w:pPr>
      <w:bookmarkStart w:id="1540" w:name="_Ref370325159"/>
      <w:r>
        <w:t>(</w:t>
      </w:r>
      <w:r w:rsidRPr="000A1C2F">
        <w:rPr>
          <w:b/>
        </w:rPr>
        <w:t>Establishment</w:t>
      </w:r>
      <w:r>
        <w:t xml:space="preserve">): The parties will establish a group consisting of the following members (together the </w:t>
      </w:r>
      <w:r>
        <w:rPr>
          <w:b/>
        </w:rPr>
        <w:t>Senior</w:t>
      </w:r>
      <w:r w:rsidRPr="002E13D2">
        <w:rPr>
          <w:b/>
        </w:rPr>
        <w:t xml:space="preserve"> Representative</w:t>
      </w:r>
      <w:r>
        <w:rPr>
          <w:b/>
        </w:rPr>
        <w:t>s</w:t>
      </w:r>
      <w:r w:rsidRPr="002E13D2">
        <w:rPr>
          <w:b/>
        </w:rPr>
        <w:t xml:space="preserve"> Group</w:t>
      </w:r>
      <w:r>
        <w:t>):</w:t>
      </w:r>
      <w:bookmarkEnd w:id="1540"/>
    </w:p>
    <w:p w:rsidR="00932868" w:rsidRDefault="00932868" w:rsidP="00932868">
      <w:pPr>
        <w:pStyle w:val="Heading4"/>
      </w:pPr>
      <w:r>
        <w:t>a director of Project Co;</w:t>
      </w:r>
    </w:p>
    <w:p w:rsidR="00932868" w:rsidRDefault="00932868" w:rsidP="00932868">
      <w:pPr>
        <w:pStyle w:val="Heading4"/>
      </w:pPr>
      <w:r>
        <w:t>a senior representative of the Financiers;</w:t>
      </w:r>
    </w:p>
    <w:p w:rsidR="00932868" w:rsidRDefault="00932868" w:rsidP="00932868">
      <w:pPr>
        <w:pStyle w:val="Heading4"/>
      </w:pPr>
      <w:r>
        <w:t xml:space="preserve">prior to the expiry of the </w:t>
      </w:r>
      <w:r w:rsidR="00A4224D">
        <w:t xml:space="preserve">last </w:t>
      </w:r>
      <w:r w:rsidR="00B4042D">
        <w:t>d</w:t>
      </w:r>
      <w:r>
        <w:t xml:space="preserve">efects </w:t>
      </w:r>
      <w:r w:rsidR="00B4042D">
        <w:t>l</w:t>
      </w:r>
      <w:r>
        <w:t xml:space="preserve">iability </w:t>
      </w:r>
      <w:r w:rsidR="00B4042D">
        <w:t>p</w:t>
      </w:r>
      <w:r>
        <w:t xml:space="preserve">eriod under the </w:t>
      </w:r>
      <w:r w:rsidR="0092476D">
        <w:t>D&amp;C Contract</w:t>
      </w:r>
      <w:r>
        <w:t xml:space="preserve">, a senior representative of the </w:t>
      </w:r>
      <w:r w:rsidR="0092476D">
        <w:t>D&amp;C Contractor</w:t>
      </w:r>
      <w:r>
        <w:t xml:space="preserve"> (who must be a director of the </w:t>
      </w:r>
      <w:r w:rsidR="00795401">
        <w:t>D&amp;C Contractor</w:t>
      </w:r>
      <w:r>
        <w:t>);</w:t>
      </w:r>
    </w:p>
    <w:p w:rsidR="00932868" w:rsidRDefault="00932868" w:rsidP="00932868">
      <w:pPr>
        <w:pStyle w:val="Heading4"/>
      </w:pPr>
      <w:r w:rsidRPr="00905D12">
        <w:t xml:space="preserve">a senior representative of the </w:t>
      </w:r>
      <w:r w:rsidR="0092476D">
        <w:t>Services Contractor</w:t>
      </w:r>
      <w:r>
        <w:t xml:space="preserve"> (who must be a director of the </w:t>
      </w:r>
      <w:r w:rsidR="0092476D">
        <w:t>Services Contractor</w:t>
      </w:r>
      <w:r>
        <w:t>);</w:t>
      </w:r>
    </w:p>
    <w:p w:rsidR="00932868" w:rsidRDefault="00932868" w:rsidP="00932868">
      <w:pPr>
        <w:pStyle w:val="Heading4"/>
      </w:pPr>
      <w:r>
        <w:lastRenderedPageBreak/>
        <w:t>a senior representative of the Equity Investors (who must be a director of one of the Equity Investors);</w:t>
      </w:r>
    </w:p>
    <w:p w:rsidR="00932868" w:rsidRDefault="00932868" w:rsidP="00932868">
      <w:pPr>
        <w:pStyle w:val="Heading4"/>
      </w:pPr>
      <w:r>
        <w:t>the State Representative;</w:t>
      </w:r>
    </w:p>
    <w:p w:rsidR="00932868" w:rsidRPr="0038047E" w:rsidRDefault="00932868" w:rsidP="00932868">
      <w:pPr>
        <w:pStyle w:val="Heading4"/>
      </w:pPr>
      <w:r w:rsidRPr="0038047E">
        <w:t>the Project Co Representative;</w:t>
      </w:r>
    </w:p>
    <w:p w:rsidR="00932868" w:rsidRDefault="00932868" w:rsidP="00932868">
      <w:pPr>
        <w:pStyle w:val="Heading4"/>
      </w:pPr>
      <w:r>
        <w:t>senior representatives from the State;</w:t>
      </w:r>
    </w:p>
    <w:p w:rsidR="00932868" w:rsidRDefault="00932868" w:rsidP="00932868">
      <w:pPr>
        <w:pStyle w:val="Heading4"/>
      </w:pPr>
      <w:r>
        <w:t>any other person the State nominates from time to time; and</w:t>
      </w:r>
    </w:p>
    <w:p w:rsidR="00932868" w:rsidRDefault="00932868" w:rsidP="00932868">
      <w:pPr>
        <w:pStyle w:val="Heading4"/>
      </w:pPr>
      <w:r>
        <w:t>any other person the parties agree is appropriate.</w:t>
      </w:r>
    </w:p>
    <w:p w:rsidR="00795401" w:rsidRPr="00FC25CC" w:rsidRDefault="00795401" w:rsidP="00037C9D">
      <w:pPr>
        <w:pStyle w:val="Heading4"/>
        <w:numPr>
          <w:ilvl w:val="0"/>
          <w:numId w:val="0"/>
        </w:numPr>
        <w:ind w:left="1928"/>
      </w:pPr>
      <w:r w:rsidRPr="003A417A">
        <w:rPr>
          <w:b/>
          <w:i/>
          <w:highlight w:val="yellow"/>
        </w:rPr>
        <w:t xml:space="preserve">[Note: </w:t>
      </w:r>
      <w:r w:rsidR="00B4042D" w:rsidRPr="003A417A">
        <w:rPr>
          <w:b/>
          <w:i/>
          <w:highlight w:val="yellow"/>
        </w:rPr>
        <w:t>R</w:t>
      </w:r>
      <w:r w:rsidRPr="003A417A">
        <w:rPr>
          <w:b/>
          <w:i/>
          <w:highlight w:val="yellow"/>
        </w:rPr>
        <w:t>epresentatives will be determined on a Project specific basis</w:t>
      </w:r>
      <w:r w:rsidR="003A417A" w:rsidRPr="003A417A">
        <w:rPr>
          <w:b/>
          <w:i/>
          <w:highlight w:val="yellow"/>
        </w:rPr>
        <w:t>.</w:t>
      </w:r>
      <w:r w:rsidRPr="003A417A">
        <w:rPr>
          <w:b/>
          <w:i/>
          <w:highlight w:val="yellow"/>
        </w:rPr>
        <w:t>]</w:t>
      </w:r>
    </w:p>
    <w:p w:rsidR="00932868" w:rsidRDefault="00932868" w:rsidP="009906EA">
      <w:pPr>
        <w:pStyle w:val="Heading3"/>
      </w:pPr>
      <w:r>
        <w:t>(</w:t>
      </w:r>
      <w:r w:rsidRPr="002E13D2">
        <w:rPr>
          <w:b/>
        </w:rPr>
        <w:t>Functions</w:t>
      </w:r>
      <w:r>
        <w:t>): The functions of the Senior Representatives Group will be to:</w:t>
      </w:r>
    </w:p>
    <w:p w:rsidR="00EE384E" w:rsidRDefault="00932868" w:rsidP="00932868">
      <w:pPr>
        <w:pStyle w:val="Heading4"/>
      </w:pPr>
      <w:r>
        <w:t>review the performance of the Project Activities</w:t>
      </w:r>
      <w:r w:rsidR="00EE384E">
        <w:t>;</w:t>
      </w:r>
    </w:p>
    <w:p w:rsidR="00B5575E" w:rsidRDefault="00932868" w:rsidP="00932868">
      <w:pPr>
        <w:pStyle w:val="Heading4"/>
      </w:pPr>
      <w:r>
        <w:t xml:space="preserve">review the </w:t>
      </w:r>
      <w:r w:rsidR="0092476D">
        <w:t>Development Phase</w:t>
      </w:r>
      <w:r>
        <w:t xml:space="preserve"> Reports and the Operati</w:t>
      </w:r>
      <w:r w:rsidR="00D8383F">
        <w:t>onal</w:t>
      </w:r>
      <w:r>
        <w:t xml:space="preserve"> Phase Reports;</w:t>
      </w:r>
    </w:p>
    <w:p w:rsidR="00201908" w:rsidRPr="0009668F" w:rsidRDefault="00201908" w:rsidP="00201908">
      <w:pPr>
        <w:pStyle w:val="Heading4"/>
      </w:pPr>
      <w:r w:rsidRPr="0009668F">
        <w:t xml:space="preserve">assist in the resolution of any matters referred to the </w:t>
      </w:r>
      <w:r>
        <w:t>Senior Representative</w:t>
      </w:r>
      <w:r w:rsidR="00B4042D">
        <w:t>s</w:t>
      </w:r>
      <w:r>
        <w:t xml:space="preserve"> Group</w:t>
      </w:r>
      <w:r w:rsidRPr="0009668F">
        <w:t xml:space="preserve"> by a party</w:t>
      </w:r>
      <w:r w:rsidR="00B4042D">
        <w:t>,</w:t>
      </w:r>
      <w:r w:rsidR="00475E90">
        <w:t xml:space="preserve"> including any Dispute referred to it </w:t>
      </w:r>
      <w:r w:rsidR="008E50FE">
        <w:t>under</w:t>
      </w:r>
      <w:r w:rsidR="00475E90">
        <w:t xml:space="preserve"> clause </w:t>
      </w:r>
      <w:r w:rsidR="001C3768">
        <w:fldChar w:fldCharType="begin"/>
      </w:r>
      <w:r w:rsidR="001C3768">
        <w:instrText xml:space="preserve"> REF _Ref462156316 \w \h </w:instrText>
      </w:r>
      <w:r w:rsidR="001C3768">
        <w:fldChar w:fldCharType="separate"/>
      </w:r>
      <w:r w:rsidR="00244644">
        <w:t>48.3(d)</w:t>
      </w:r>
      <w:r w:rsidR="001C3768">
        <w:fldChar w:fldCharType="end"/>
      </w:r>
      <w:r w:rsidRPr="0009668F">
        <w:t xml:space="preserve">; </w:t>
      </w:r>
      <w:r w:rsidR="00776A37">
        <w:t>and</w:t>
      </w:r>
    </w:p>
    <w:p w:rsidR="00932868" w:rsidRDefault="00932868" w:rsidP="00932868">
      <w:pPr>
        <w:pStyle w:val="Heading4"/>
      </w:pPr>
      <w:r>
        <w:t>discuss and address such other matters as the members of the Senior Representatives Group may agree from time to time in connection with the Project.</w:t>
      </w:r>
    </w:p>
    <w:p w:rsidR="00932868" w:rsidRPr="00C555F9" w:rsidRDefault="00932868" w:rsidP="009906EA">
      <w:pPr>
        <w:pStyle w:val="Heading3"/>
      </w:pPr>
      <w:bookmarkStart w:id="1541" w:name="_Ref406516865"/>
      <w:r w:rsidRPr="00DB5B46">
        <w:t>(</w:t>
      </w:r>
      <w:r w:rsidRPr="00402129">
        <w:rPr>
          <w:b/>
        </w:rPr>
        <w:t>Meetings</w:t>
      </w:r>
      <w:r w:rsidRPr="00C555F9">
        <w:t>): The Senior Representatives Group must meet:</w:t>
      </w:r>
      <w:bookmarkEnd w:id="1541"/>
    </w:p>
    <w:p w:rsidR="00932868" w:rsidRPr="00030F7B" w:rsidRDefault="00932868" w:rsidP="00932868">
      <w:pPr>
        <w:pStyle w:val="Heading4"/>
      </w:pPr>
      <w:r w:rsidRPr="00C555F9">
        <w:t xml:space="preserve">Quarterly during the </w:t>
      </w:r>
      <w:r w:rsidR="0092476D" w:rsidRPr="00C555F9">
        <w:t>Development Phase</w:t>
      </w:r>
      <w:r w:rsidRPr="00C555F9">
        <w:t xml:space="preserve"> no earlier than 5 Business Days after the receipt of the </w:t>
      </w:r>
      <w:r w:rsidR="00BA630E">
        <w:t xml:space="preserve">Monthly </w:t>
      </w:r>
      <w:r w:rsidR="0092476D" w:rsidRPr="00C555F9">
        <w:t>Development Phase</w:t>
      </w:r>
      <w:r w:rsidRPr="00C555F9">
        <w:t xml:space="preserve"> Progress Report for the last Month in the previous Quarter;</w:t>
      </w:r>
    </w:p>
    <w:p w:rsidR="00932868" w:rsidRPr="00E1324B" w:rsidRDefault="00932868" w:rsidP="00932868">
      <w:pPr>
        <w:pStyle w:val="Heading4"/>
      </w:pPr>
      <w:r w:rsidRPr="00E1324B">
        <w:t>annually during the Operati</w:t>
      </w:r>
      <w:r w:rsidR="00D8383F">
        <w:t>onal</w:t>
      </w:r>
      <w:r w:rsidRPr="00E1324B">
        <w:t xml:space="preserve"> Phase at the end of the third Quarter of each Operating Year; and</w:t>
      </w:r>
    </w:p>
    <w:p w:rsidR="00EE384E" w:rsidRDefault="00932868" w:rsidP="00932868">
      <w:pPr>
        <w:pStyle w:val="Heading4"/>
      </w:pPr>
      <w:r w:rsidRPr="00E1324B">
        <w:t xml:space="preserve">when otherwise called to meet on no less than </w:t>
      </w:r>
      <w:r w:rsidRPr="006B6F47">
        <w:t>10</w:t>
      </w:r>
      <w:r>
        <w:t xml:space="preserve"> Business Days' notice by the State Representative or the Project Co Representative (or on such earlier notice as otherwise agreed by them</w:t>
      </w:r>
      <w:r w:rsidR="00475E90">
        <w:t xml:space="preserve"> or as is required </w:t>
      </w:r>
      <w:r w:rsidR="008E50FE">
        <w:t>under</w:t>
      </w:r>
      <w:r w:rsidR="00475E90">
        <w:t xml:space="preserve"> clause </w:t>
      </w:r>
      <w:r w:rsidR="00701A04">
        <w:fldChar w:fldCharType="begin"/>
      </w:r>
      <w:r w:rsidR="00701A04">
        <w:instrText xml:space="preserve"> REF _Ref462156316 \w \h </w:instrText>
      </w:r>
      <w:r w:rsidR="00701A04">
        <w:fldChar w:fldCharType="separate"/>
      </w:r>
      <w:r w:rsidR="00244644">
        <w:t>48.3(d)</w:t>
      </w:r>
      <w:r w:rsidR="00701A04">
        <w:fldChar w:fldCharType="end"/>
      </w:r>
      <w:r>
        <w:t>)</w:t>
      </w:r>
      <w:r w:rsidR="00EE384E">
        <w:t>,</w:t>
      </w:r>
    </w:p>
    <w:p w:rsidR="00932868" w:rsidRDefault="00932868" w:rsidP="00932868">
      <w:pPr>
        <w:pStyle w:val="IndentParaLevel2"/>
      </w:pPr>
      <w:r>
        <w:t>and conduct its meetings in the manner agreed from time to time between the State Representative and the Project Co Representative.</w:t>
      </w:r>
    </w:p>
    <w:p w:rsidR="00932868" w:rsidRPr="00EA7F09" w:rsidRDefault="00932868" w:rsidP="00932868">
      <w:pPr>
        <w:pStyle w:val="Heading3"/>
      </w:pPr>
      <w:r>
        <w:t>(</w:t>
      </w:r>
      <w:r w:rsidRPr="002E13D2">
        <w:rPr>
          <w:b/>
        </w:rPr>
        <w:t>Other attendees</w:t>
      </w:r>
      <w:r>
        <w:t xml:space="preserve">): </w:t>
      </w:r>
      <w:r w:rsidRPr="00EA7F09">
        <w:t xml:space="preserve">The State may require that one or more representatives of the </w:t>
      </w:r>
      <w:r w:rsidR="0092476D" w:rsidRPr="00EA7F09">
        <w:t>Independent Reviewer</w:t>
      </w:r>
      <w:r w:rsidR="00D7513C" w:rsidRPr="00EA7F09">
        <w:t xml:space="preserve"> or any Interface Party</w:t>
      </w:r>
      <w:r w:rsidRPr="00EA7F09">
        <w:t xml:space="preserve"> attend a meeting of the Senior Representatives Group</w:t>
      </w:r>
      <w:r w:rsidR="00D7513C" w:rsidRPr="00EA7F09">
        <w:t xml:space="preserve"> and Project Co agrees to those representatives attending the relevant meeting</w:t>
      </w:r>
      <w:r w:rsidRPr="00EA7F09">
        <w:t>.</w:t>
      </w:r>
    </w:p>
    <w:p w:rsidR="00932868" w:rsidRPr="00653D05" w:rsidRDefault="00932868" w:rsidP="00932868">
      <w:pPr>
        <w:pStyle w:val="Heading2"/>
      </w:pPr>
      <w:bookmarkStart w:id="1542" w:name="_Ref361393736"/>
      <w:bookmarkStart w:id="1543" w:name="_Toc460936294"/>
      <w:bookmarkStart w:id="1544" w:name="_Toc507720441"/>
      <w:bookmarkEnd w:id="1435"/>
      <w:bookmarkEnd w:id="1436"/>
      <w:r w:rsidRPr="00653D05">
        <w:t xml:space="preserve">Project </w:t>
      </w:r>
      <w:r>
        <w:t>Control Group</w:t>
      </w:r>
      <w:bookmarkEnd w:id="1542"/>
      <w:bookmarkEnd w:id="1543"/>
      <w:bookmarkEnd w:id="1544"/>
    </w:p>
    <w:p w:rsidR="00932868" w:rsidRPr="00653D05" w:rsidRDefault="00932868" w:rsidP="009906EA">
      <w:pPr>
        <w:pStyle w:val="Heading3"/>
      </w:pPr>
      <w:bookmarkStart w:id="1545" w:name="_Ref358226295"/>
      <w:r w:rsidRPr="00653D05">
        <w:t>(</w:t>
      </w:r>
      <w:r w:rsidRPr="00653D05">
        <w:rPr>
          <w:b/>
        </w:rPr>
        <w:t>Establishment</w:t>
      </w:r>
      <w:r w:rsidRPr="00653D05">
        <w:t>): The parties will establish a group consisting of</w:t>
      </w:r>
      <w:r>
        <w:t xml:space="preserve"> the following members (together the </w:t>
      </w:r>
      <w:r>
        <w:rPr>
          <w:b/>
        </w:rPr>
        <w:t>Project Control Group</w:t>
      </w:r>
      <w:r>
        <w:t>)</w:t>
      </w:r>
      <w:r w:rsidRPr="00653D05">
        <w:t>:</w:t>
      </w:r>
      <w:bookmarkEnd w:id="1545"/>
    </w:p>
    <w:p w:rsidR="00932868" w:rsidRDefault="00932868" w:rsidP="009906EA">
      <w:pPr>
        <w:pStyle w:val="Heading4"/>
      </w:pPr>
      <w:r>
        <w:t xml:space="preserve">during the </w:t>
      </w:r>
      <w:r w:rsidR="0092476D">
        <w:t>Development Phase</w:t>
      </w:r>
      <w:r>
        <w:t>:</w:t>
      </w:r>
    </w:p>
    <w:p w:rsidR="00932868" w:rsidRPr="00653D05" w:rsidRDefault="00932868" w:rsidP="00932868">
      <w:pPr>
        <w:pStyle w:val="Heading5"/>
      </w:pPr>
      <w:r w:rsidRPr="00653D05">
        <w:lastRenderedPageBreak/>
        <w:t xml:space="preserve">the </w:t>
      </w:r>
      <w:r>
        <w:t>State Representative</w:t>
      </w:r>
      <w:r w:rsidRPr="00653D05">
        <w:t>;</w:t>
      </w:r>
    </w:p>
    <w:p w:rsidR="00932868" w:rsidRDefault="00932868" w:rsidP="00932868">
      <w:pPr>
        <w:pStyle w:val="Heading5"/>
      </w:pPr>
      <w:r w:rsidRPr="00653D05">
        <w:t>the Project Co Representative;</w:t>
      </w:r>
    </w:p>
    <w:p w:rsidR="00932868" w:rsidRDefault="00932868" w:rsidP="00932868">
      <w:pPr>
        <w:pStyle w:val="Heading5"/>
      </w:pPr>
      <w:r>
        <w:t>the Design Development Coordinator;</w:t>
      </w:r>
    </w:p>
    <w:p w:rsidR="00932868" w:rsidRDefault="00932868" w:rsidP="00932868">
      <w:pPr>
        <w:pStyle w:val="Heading5"/>
      </w:pPr>
      <w:r w:rsidRPr="005209F4">
        <w:t xml:space="preserve">the on-site project director of the </w:t>
      </w:r>
      <w:r w:rsidR="0092476D">
        <w:t>D&amp;C Contractor</w:t>
      </w:r>
      <w:r>
        <w:t>;</w:t>
      </w:r>
    </w:p>
    <w:p w:rsidR="00932868" w:rsidRDefault="00932868" w:rsidP="00932868">
      <w:pPr>
        <w:pStyle w:val="Heading5"/>
      </w:pPr>
      <w:r>
        <w:t xml:space="preserve">the project director of the </w:t>
      </w:r>
      <w:r w:rsidR="0092476D">
        <w:t>Services Contractor</w:t>
      </w:r>
      <w:r w:rsidRPr="00E861B4">
        <w:t>;</w:t>
      </w:r>
    </w:p>
    <w:p w:rsidR="00932868" w:rsidRDefault="00932868" w:rsidP="00932868">
      <w:pPr>
        <w:pStyle w:val="Heading5"/>
      </w:pPr>
      <w:r>
        <w:t>any other person the State nominates from time to time; and</w:t>
      </w:r>
    </w:p>
    <w:p w:rsidR="00932868" w:rsidRDefault="00932868" w:rsidP="00932868">
      <w:pPr>
        <w:pStyle w:val="Heading5"/>
      </w:pPr>
      <w:r>
        <w:t>any other person the parties agree is appropriate; and</w:t>
      </w:r>
    </w:p>
    <w:p w:rsidR="00932868" w:rsidRDefault="00932868" w:rsidP="009906EA">
      <w:pPr>
        <w:pStyle w:val="Heading4"/>
      </w:pPr>
      <w:r>
        <w:t>during the Operati</w:t>
      </w:r>
      <w:r w:rsidR="00D8383F">
        <w:t>onal</w:t>
      </w:r>
      <w:r>
        <w:t xml:space="preserve"> Phase:</w:t>
      </w:r>
    </w:p>
    <w:p w:rsidR="00932868" w:rsidRDefault="00932868" w:rsidP="00932868">
      <w:pPr>
        <w:pStyle w:val="Heading5"/>
      </w:pPr>
      <w:r>
        <w:t>the State Representative;</w:t>
      </w:r>
    </w:p>
    <w:p w:rsidR="00932868" w:rsidRDefault="00932868" w:rsidP="00932868">
      <w:pPr>
        <w:pStyle w:val="Heading5"/>
      </w:pPr>
      <w:r>
        <w:t>the Project Co Representative;</w:t>
      </w:r>
    </w:p>
    <w:p w:rsidR="00932868" w:rsidRDefault="00932868" w:rsidP="00932868">
      <w:pPr>
        <w:pStyle w:val="Heading5"/>
      </w:pPr>
      <w:r>
        <w:t>the project director of the</w:t>
      </w:r>
      <w:r w:rsidRPr="00684F18">
        <w:t xml:space="preserve"> </w:t>
      </w:r>
      <w:r w:rsidR="0092476D">
        <w:t>Services Contractor</w:t>
      </w:r>
      <w:r w:rsidRPr="00E861B4">
        <w:t>;</w:t>
      </w:r>
    </w:p>
    <w:p w:rsidR="00932868" w:rsidRDefault="00932868" w:rsidP="00932868">
      <w:pPr>
        <w:pStyle w:val="Heading5"/>
      </w:pPr>
      <w:r>
        <w:t>any other person the State nominates from time to time; and</w:t>
      </w:r>
    </w:p>
    <w:p w:rsidR="00932868" w:rsidRPr="00653D05" w:rsidRDefault="00932868" w:rsidP="00932868">
      <w:pPr>
        <w:pStyle w:val="Heading5"/>
      </w:pPr>
      <w:r>
        <w:t>any other person the parties agree is appropriate.</w:t>
      </w:r>
    </w:p>
    <w:p w:rsidR="00932868" w:rsidRPr="00653D05" w:rsidRDefault="00932868" w:rsidP="009906EA">
      <w:pPr>
        <w:pStyle w:val="Heading3"/>
      </w:pPr>
      <w:r w:rsidRPr="00653D05">
        <w:t>(</w:t>
      </w:r>
      <w:r w:rsidRPr="00653D05">
        <w:rPr>
          <w:b/>
        </w:rPr>
        <w:t>Functions</w:t>
      </w:r>
      <w:r w:rsidRPr="00653D05">
        <w:t>): The functions of the Project Control Group will be to:</w:t>
      </w:r>
    </w:p>
    <w:p w:rsidR="00932868" w:rsidRPr="00653D05" w:rsidRDefault="00932868" w:rsidP="00932868">
      <w:pPr>
        <w:pStyle w:val="Heading4"/>
      </w:pPr>
      <w:r w:rsidRPr="00653D05">
        <w:t xml:space="preserve">monitor the overall progress of the Project Activities and compliance with </w:t>
      </w:r>
      <w:r w:rsidR="00D14030">
        <w:t xml:space="preserve">the requirements of </w:t>
      </w:r>
      <w:r w:rsidR="00DD503E">
        <w:t>the State Project Documents</w:t>
      </w:r>
      <w:r w:rsidRPr="00653D05">
        <w:t>;</w:t>
      </w:r>
    </w:p>
    <w:p w:rsidR="00932868" w:rsidRPr="0009668F" w:rsidRDefault="00932868" w:rsidP="00932868">
      <w:pPr>
        <w:pStyle w:val="Heading4"/>
      </w:pPr>
      <w:r w:rsidRPr="0009668F">
        <w:t xml:space="preserve">assist in the resolution of any matters referred to the Project Control Group by a party including Disputes </w:t>
      </w:r>
      <w:r w:rsidR="00157D50">
        <w:t xml:space="preserve">referred to it </w:t>
      </w:r>
      <w:r w:rsidR="008E50FE">
        <w:t>under</w:t>
      </w:r>
      <w:r w:rsidR="008E50FE" w:rsidRPr="00987E89">
        <w:t xml:space="preserve"> </w:t>
      </w:r>
      <w:r w:rsidRPr="0009668F">
        <w:t>clause</w:t>
      </w:r>
      <w:r>
        <w:t> </w:t>
      </w:r>
      <w:r w:rsidR="004A654B">
        <w:fldChar w:fldCharType="begin"/>
      </w:r>
      <w:r w:rsidR="004A654B">
        <w:instrText xml:space="preserve"> REF _Ref462156316 \w \h </w:instrText>
      </w:r>
      <w:r w:rsidR="004A654B">
        <w:fldChar w:fldCharType="separate"/>
      </w:r>
      <w:r w:rsidR="00244644">
        <w:t>48.3(d)</w:t>
      </w:r>
      <w:r w:rsidR="004A654B">
        <w:fldChar w:fldCharType="end"/>
      </w:r>
      <w:r w:rsidRPr="0009668F">
        <w:t>;</w:t>
      </w:r>
    </w:p>
    <w:p w:rsidR="00932868" w:rsidRPr="0009668F" w:rsidRDefault="00932868" w:rsidP="00932868">
      <w:pPr>
        <w:pStyle w:val="Heading4"/>
      </w:pPr>
      <w:r w:rsidRPr="0009668F">
        <w:t xml:space="preserve">review all reports and plans provided by Project Co, its Subcontractors and the </w:t>
      </w:r>
      <w:r w:rsidR="0092476D">
        <w:t>Independent Reviewer</w:t>
      </w:r>
      <w:r w:rsidRPr="0009668F">
        <w:t xml:space="preserve"> during the</w:t>
      </w:r>
      <w:r>
        <w:t xml:space="preserve"> Term</w:t>
      </w:r>
      <w:r w:rsidRPr="0009668F">
        <w:t>;</w:t>
      </w:r>
    </w:p>
    <w:p w:rsidR="00932868" w:rsidRPr="00542E0C" w:rsidRDefault="00932868" w:rsidP="00932868">
      <w:pPr>
        <w:pStyle w:val="Heading4"/>
      </w:pPr>
      <w:bookmarkStart w:id="1546" w:name="_Ref416425252"/>
      <w:r>
        <w:t>during the Operati</w:t>
      </w:r>
      <w:r w:rsidR="00D8383F">
        <w:t>onal</w:t>
      </w:r>
      <w:r>
        <w:t xml:space="preserve"> Phase, discuss the application of the </w:t>
      </w:r>
      <w:r w:rsidR="003856DF">
        <w:t xml:space="preserve">Abatement </w:t>
      </w:r>
      <w:r w:rsidR="00A979FF">
        <w:t xml:space="preserve">regime </w:t>
      </w:r>
      <w:r w:rsidR="003856DF">
        <w:t xml:space="preserve">described in the Payment Schedule </w:t>
      </w:r>
      <w:r>
        <w:t xml:space="preserve">and agree to any changes to </w:t>
      </w:r>
      <w:r w:rsidR="003856DF">
        <w:t>that r</w:t>
      </w:r>
      <w:r>
        <w:t>egime (if any);</w:t>
      </w:r>
      <w:bookmarkEnd w:id="1546"/>
    </w:p>
    <w:p w:rsidR="005D6DC6" w:rsidRDefault="00B545E4" w:rsidP="00932868">
      <w:pPr>
        <w:pStyle w:val="Heading4"/>
      </w:pPr>
      <w:r>
        <w:t>discuss and address matters in relation to Augmentation</w:t>
      </w:r>
      <w:r w:rsidR="00744EFC">
        <w:t>s</w:t>
      </w:r>
      <w:r>
        <w:t xml:space="preserve"> including those arising out of clause </w:t>
      </w:r>
      <w:r>
        <w:fldChar w:fldCharType="begin"/>
      </w:r>
      <w:r>
        <w:instrText xml:space="preserve"> REF _Ref462157720 \r \h </w:instrText>
      </w:r>
      <w:r>
        <w:fldChar w:fldCharType="separate"/>
      </w:r>
      <w:r w:rsidR="00244644">
        <w:t>35.15</w:t>
      </w:r>
      <w:r>
        <w:fldChar w:fldCharType="end"/>
      </w:r>
      <w:r>
        <w:t xml:space="preserve">, the Augmentation Process Schedule and potential Augmentations; </w:t>
      </w:r>
    </w:p>
    <w:p w:rsidR="00A979FF" w:rsidRDefault="005D6DC6" w:rsidP="00932868">
      <w:pPr>
        <w:pStyle w:val="Heading4"/>
      </w:pPr>
      <w:r>
        <w:t xml:space="preserve">discuss and </w:t>
      </w:r>
      <w:r w:rsidR="00237BFF">
        <w:t>address</w:t>
      </w:r>
      <w:r>
        <w:t xml:space="preserve"> interface management issues</w:t>
      </w:r>
      <w:r w:rsidR="00A979FF">
        <w:t>; and</w:t>
      </w:r>
    </w:p>
    <w:p w:rsidR="00932868" w:rsidRDefault="00A979FF" w:rsidP="001E685D">
      <w:pPr>
        <w:pStyle w:val="Heading4"/>
      </w:pPr>
      <w:r w:rsidRPr="00653D05">
        <w:t>discuss and address such other matters as the members of the Project Control Group may agree from time to time in connection with the Project</w:t>
      </w:r>
      <w:r>
        <w:t>.</w:t>
      </w:r>
    </w:p>
    <w:p w:rsidR="00932868" w:rsidRPr="00653D05" w:rsidRDefault="00932868" w:rsidP="009906EA">
      <w:pPr>
        <w:pStyle w:val="Heading3"/>
      </w:pPr>
      <w:bookmarkStart w:id="1547" w:name="_Ref358362574"/>
      <w:bookmarkStart w:id="1548" w:name="_Ref361393864"/>
      <w:r w:rsidRPr="00653D05">
        <w:t>(</w:t>
      </w:r>
      <w:r w:rsidRPr="00653D05">
        <w:rPr>
          <w:b/>
        </w:rPr>
        <w:t>Meetings</w:t>
      </w:r>
      <w:r w:rsidRPr="00653D05">
        <w:t>): The Project Control Group must:</w:t>
      </w:r>
      <w:bookmarkEnd w:id="1547"/>
      <w:bookmarkEnd w:id="1548"/>
    </w:p>
    <w:p w:rsidR="00932868" w:rsidRPr="00653D05" w:rsidRDefault="00932868" w:rsidP="009906EA">
      <w:pPr>
        <w:pStyle w:val="Heading4"/>
      </w:pPr>
      <w:r w:rsidRPr="00653D05">
        <w:t>meet:</w:t>
      </w:r>
    </w:p>
    <w:p w:rsidR="00932868" w:rsidRPr="00E1324B" w:rsidRDefault="00776A37" w:rsidP="00932868">
      <w:pPr>
        <w:pStyle w:val="Heading5"/>
      </w:pPr>
      <w:bookmarkStart w:id="1549" w:name="_Ref465246025"/>
      <w:bookmarkStart w:id="1550" w:name="_Ref358362674"/>
      <w:r>
        <w:t>M</w:t>
      </w:r>
      <w:r w:rsidRPr="00E1324B">
        <w:t xml:space="preserve">onthly </w:t>
      </w:r>
      <w:r w:rsidR="00932868" w:rsidRPr="00E1324B">
        <w:t xml:space="preserve">during the </w:t>
      </w:r>
      <w:r w:rsidR="0092476D">
        <w:t>Development Phase</w:t>
      </w:r>
      <w:r w:rsidR="00932868" w:rsidRPr="00E1324B">
        <w:t xml:space="preserve"> (not later than </w:t>
      </w:r>
      <w:r w:rsidR="00932868" w:rsidRPr="006B6F47">
        <w:t>15</w:t>
      </w:r>
      <w:r w:rsidR="00932868" w:rsidRPr="00E1324B">
        <w:t xml:space="preserve"> Business Da</w:t>
      </w:r>
      <w:r w:rsidR="00932868" w:rsidRPr="00C03D6C">
        <w:t>ys after the end of each Month</w:t>
      </w:r>
      <w:r w:rsidR="00932868" w:rsidRPr="00E1324B">
        <w:t>);</w:t>
      </w:r>
      <w:bookmarkEnd w:id="1549"/>
    </w:p>
    <w:p w:rsidR="00932868" w:rsidRPr="00E1324B" w:rsidRDefault="00776A37" w:rsidP="00932868">
      <w:pPr>
        <w:pStyle w:val="Heading5"/>
      </w:pPr>
      <w:bookmarkStart w:id="1551" w:name="_Ref465246027"/>
      <w:r>
        <w:lastRenderedPageBreak/>
        <w:t>Qu</w:t>
      </w:r>
      <w:r w:rsidRPr="00E1324B">
        <w:t xml:space="preserve">arterly </w:t>
      </w:r>
      <w:r w:rsidR="00932868" w:rsidRPr="00E1324B">
        <w:t>during the Operati</w:t>
      </w:r>
      <w:r w:rsidR="00D8383F">
        <w:t>onal</w:t>
      </w:r>
      <w:r w:rsidR="00932868" w:rsidRPr="00E1324B">
        <w:t xml:space="preserve"> Phase (not later than </w:t>
      </w:r>
      <w:r w:rsidR="00932868" w:rsidRPr="006B6F47">
        <w:t>15</w:t>
      </w:r>
      <w:r w:rsidR="00932868" w:rsidRPr="00E1324B">
        <w:t xml:space="preserve"> Business Days after the end of each Quarter</w:t>
      </w:r>
      <w:r w:rsidR="00932868" w:rsidRPr="00C03D6C">
        <w:t>)</w:t>
      </w:r>
      <w:r w:rsidR="00277492">
        <w:t>; and</w:t>
      </w:r>
      <w:bookmarkEnd w:id="1551"/>
    </w:p>
    <w:p w:rsidR="00277492" w:rsidRDefault="00932868" w:rsidP="009906EA">
      <w:pPr>
        <w:pStyle w:val="Heading5"/>
      </w:pPr>
      <w:r w:rsidRPr="00E1324B">
        <w:t>as otherwise</w:t>
      </w:r>
      <w:r w:rsidR="00277492">
        <w:t>:</w:t>
      </w:r>
    </w:p>
    <w:p w:rsidR="00277492" w:rsidRDefault="00932868" w:rsidP="00956EBA">
      <w:pPr>
        <w:pStyle w:val="Heading6"/>
      </w:pPr>
      <w:r w:rsidRPr="00E1324B">
        <w:t xml:space="preserve">agreed by the </w:t>
      </w:r>
      <w:r>
        <w:t>State</w:t>
      </w:r>
      <w:r w:rsidRPr="00E1324B">
        <w:t xml:space="preserve"> Representative and the Project Co </w:t>
      </w:r>
      <w:r w:rsidR="00D53E20" w:rsidRPr="00E1324B">
        <w:t>Representative</w:t>
      </w:r>
      <w:r w:rsidR="00D53E20">
        <w:t>; or</w:t>
      </w:r>
    </w:p>
    <w:bookmarkEnd w:id="1550"/>
    <w:p w:rsidR="00277492" w:rsidRDefault="00932868" w:rsidP="002B3589">
      <w:pPr>
        <w:pStyle w:val="Heading6"/>
      </w:pPr>
      <w:r w:rsidRPr="00E1324B">
        <w:t xml:space="preserve">called to meet on </w:t>
      </w:r>
      <w:r w:rsidRPr="006B6F47">
        <w:t>10</w:t>
      </w:r>
      <w:r w:rsidRPr="00E1324B">
        <w:t xml:space="preserve"> Business Days' notice by the </w:t>
      </w:r>
      <w:r>
        <w:t>State</w:t>
      </w:r>
      <w:r w:rsidRPr="00C03D6C">
        <w:t xml:space="preserve"> Representative or the Project Co Rep</w:t>
      </w:r>
      <w:r w:rsidRPr="00E1324B">
        <w:t>resentative (or on such other notice as otherwise agreed by them</w:t>
      </w:r>
      <w:r w:rsidR="00157D50">
        <w:t xml:space="preserve"> or as is required </w:t>
      </w:r>
      <w:r w:rsidR="008E50FE">
        <w:t>under</w:t>
      </w:r>
      <w:r w:rsidR="00157D50">
        <w:t xml:space="preserve"> clause </w:t>
      </w:r>
      <w:r w:rsidR="004A654B">
        <w:fldChar w:fldCharType="begin"/>
      </w:r>
      <w:r w:rsidR="004A654B">
        <w:instrText xml:space="preserve"> REF _Ref462156316 \w \h </w:instrText>
      </w:r>
      <w:r w:rsidR="004A654B">
        <w:fldChar w:fldCharType="separate"/>
      </w:r>
      <w:r w:rsidR="00244644">
        <w:t>48.3(d)</w:t>
      </w:r>
      <w:r w:rsidR="004A654B">
        <w:fldChar w:fldCharType="end"/>
      </w:r>
      <w:r w:rsidRPr="00E1324B">
        <w:t>)</w:t>
      </w:r>
      <w:r w:rsidR="00277492">
        <w:t xml:space="preserve">; </w:t>
      </w:r>
      <w:r w:rsidR="006F1BBF">
        <w:t>and</w:t>
      </w:r>
    </w:p>
    <w:p w:rsidR="00932868" w:rsidRPr="00E1324B" w:rsidRDefault="00932868" w:rsidP="00932868">
      <w:pPr>
        <w:pStyle w:val="Heading4"/>
      </w:pPr>
      <w:r w:rsidRPr="00E1324B">
        <w:t xml:space="preserve">conduct its meetings in the manner agreed from time to time between the </w:t>
      </w:r>
      <w:r>
        <w:t>State</w:t>
      </w:r>
      <w:r w:rsidRPr="00E1324B">
        <w:t xml:space="preserve"> Representative and the Project Co Representative.</w:t>
      </w:r>
    </w:p>
    <w:p w:rsidR="00CA396E" w:rsidRDefault="00CA396E" w:rsidP="009906EA">
      <w:pPr>
        <w:pStyle w:val="Heading3"/>
      </w:pPr>
      <w:bookmarkStart w:id="1552" w:name="_Ref462414868"/>
      <w:r>
        <w:t>(</w:t>
      </w:r>
      <w:r w:rsidRPr="00030F7B">
        <w:rPr>
          <w:b/>
        </w:rPr>
        <w:t>Reports</w:t>
      </w:r>
      <w:r>
        <w:t>): Project Co must no later than 10 Business Days after the end of each Month, and in any event no later than 5 Business Days before each meeting of the Project Control Group convened in accordance with clause</w:t>
      </w:r>
      <w:r w:rsidR="00DE105F">
        <w:t xml:space="preserve"> </w:t>
      </w:r>
      <w:r w:rsidR="003561E1">
        <w:fldChar w:fldCharType="begin"/>
      </w:r>
      <w:r w:rsidR="003561E1">
        <w:instrText xml:space="preserve"> REF _Ref465246025 \w \h </w:instrText>
      </w:r>
      <w:r w:rsidR="003561E1">
        <w:fldChar w:fldCharType="separate"/>
      </w:r>
      <w:r w:rsidR="00244644">
        <w:t>7.7(c)(i)A</w:t>
      </w:r>
      <w:r w:rsidR="003561E1">
        <w:fldChar w:fldCharType="end"/>
      </w:r>
      <w:r w:rsidR="003561E1">
        <w:t xml:space="preserve"> or </w:t>
      </w:r>
      <w:r w:rsidR="003561E1">
        <w:fldChar w:fldCharType="begin"/>
      </w:r>
      <w:r w:rsidR="003561E1">
        <w:instrText xml:space="preserve"> REF _Ref465246027 \w \h </w:instrText>
      </w:r>
      <w:r w:rsidR="003561E1">
        <w:fldChar w:fldCharType="separate"/>
      </w:r>
      <w:r w:rsidR="00244644">
        <w:t>7.7(c)(i)B</w:t>
      </w:r>
      <w:r w:rsidR="003561E1">
        <w:fldChar w:fldCharType="end"/>
      </w:r>
      <w:r w:rsidR="003561E1">
        <w:t xml:space="preserve"> (as applicable)</w:t>
      </w:r>
      <w:r>
        <w:t>, give each member of the Project Control Group and the Independent Reviewer:</w:t>
      </w:r>
      <w:bookmarkEnd w:id="1552"/>
    </w:p>
    <w:p w:rsidR="00DE105F" w:rsidRDefault="00CA396E" w:rsidP="00030F7B">
      <w:pPr>
        <w:pStyle w:val="Heading4"/>
      </w:pPr>
      <w:r>
        <w:t xml:space="preserve">prior to </w:t>
      </w:r>
      <w:r w:rsidR="003561E1">
        <w:t xml:space="preserve">Final </w:t>
      </w:r>
      <w:r>
        <w:t xml:space="preserve">Acceptance, a Monthly Development Phase Progress Report for the </w:t>
      </w:r>
      <w:r w:rsidR="00DE105F">
        <w:t>previous Month prepared in accordance with the PSDR; and</w:t>
      </w:r>
    </w:p>
    <w:p w:rsidR="00CA396E" w:rsidRPr="00DD503E" w:rsidRDefault="003561E1" w:rsidP="00030F7B">
      <w:pPr>
        <w:pStyle w:val="Heading4"/>
      </w:pPr>
      <w:r w:rsidRPr="00DD503E">
        <w:t>after Commercial Acceptance</w:t>
      </w:r>
      <w:r w:rsidR="00DE105F" w:rsidRPr="00DD503E">
        <w:t>, a Monthly Operati</w:t>
      </w:r>
      <w:r w:rsidR="00D8383F">
        <w:t>onal</w:t>
      </w:r>
      <w:r w:rsidR="00DE105F" w:rsidRPr="00DD503E">
        <w:t xml:space="preserve"> Phase Performance Report</w:t>
      </w:r>
      <w:r w:rsidRPr="00DD503E">
        <w:t xml:space="preserve"> for the previous Month</w:t>
      </w:r>
      <w:r w:rsidR="00DE105F" w:rsidRPr="00DD503E">
        <w:t xml:space="preserve"> prepared in accordance with the PSDR.</w:t>
      </w:r>
    </w:p>
    <w:p w:rsidR="00932868" w:rsidRPr="00DD503E" w:rsidRDefault="00932868" w:rsidP="009906EA">
      <w:pPr>
        <w:pStyle w:val="Heading3"/>
      </w:pPr>
      <w:r w:rsidRPr="00DD503E">
        <w:t>(</w:t>
      </w:r>
      <w:r w:rsidRPr="00DD503E">
        <w:rPr>
          <w:b/>
        </w:rPr>
        <w:t>Other attendees</w:t>
      </w:r>
      <w:r w:rsidRPr="00DD503E">
        <w:t>): The State may:</w:t>
      </w:r>
    </w:p>
    <w:p w:rsidR="00932868" w:rsidRPr="00DD503E" w:rsidRDefault="00932868" w:rsidP="00932868">
      <w:pPr>
        <w:pStyle w:val="Heading4"/>
      </w:pPr>
      <w:r w:rsidRPr="00DD503E">
        <w:t xml:space="preserve">require that one or more representatives of the </w:t>
      </w:r>
      <w:r w:rsidR="0092476D" w:rsidRPr="00DD503E">
        <w:t>Independent Reviewer</w:t>
      </w:r>
      <w:r w:rsidRPr="00DD503E">
        <w:t xml:space="preserve"> </w:t>
      </w:r>
      <w:r w:rsidR="00D7513C" w:rsidRPr="00DD503E">
        <w:t xml:space="preserve">or any Interface Party </w:t>
      </w:r>
      <w:r w:rsidRPr="00DD503E">
        <w:t>attend a meeting of the Project Control Group</w:t>
      </w:r>
      <w:r w:rsidR="00D7513C" w:rsidRPr="00DD503E">
        <w:t xml:space="preserve"> and Project Co agrees to those representatives attending the relevant meeting</w:t>
      </w:r>
      <w:r w:rsidRPr="00DD503E">
        <w:t>; and</w:t>
      </w:r>
    </w:p>
    <w:p w:rsidR="00932868" w:rsidRDefault="00932868" w:rsidP="00932868">
      <w:pPr>
        <w:pStyle w:val="Heading4"/>
      </w:pPr>
      <w:r w:rsidRPr="00DD503E">
        <w:t>direct Project Co to procure the attendance of</w:t>
      </w:r>
      <w:r w:rsidRPr="0065235D">
        <w:t xml:space="preserve"> senior representatives of any of the Subcontractors</w:t>
      </w:r>
      <w:r>
        <w:t xml:space="preserve"> (not forming part of the Project Control Group)</w:t>
      </w:r>
      <w:r w:rsidRPr="0065235D">
        <w:t xml:space="preserve">, </w:t>
      </w:r>
      <w:r>
        <w:t xml:space="preserve">the </w:t>
      </w:r>
      <w:r w:rsidRPr="0065235D">
        <w:t>Financier</w:t>
      </w:r>
      <w:r>
        <w:t>s</w:t>
      </w:r>
      <w:r w:rsidRPr="0065235D">
        <w:t xml:space="preserve"> or any of their respective Associates at any meeting of the </w:t>
      </w:r>
      <w:r>
        <w:t>Project Control Group</w:t>
      </w:r>
      <w:r w:rsidRPr="0065235D">
        <w:t>.</w:t>
      </w:r>
    </w:p>
    <w:p w:rsidR="00016F2F" w:rsidRDefault="00016F2F" w:rsidP="00016F2F">
      <w:pPr>
        <w:pStyle w:val="Heading2"/>
      </w:pPr>
      <w:bookmarkStart w:id="1553" w:name="_Toc460936295"/>
      <w:bookmarkStart w:id="1554" w:name="_Toc507720442"/>
      <w:r>
        <w:t>Working Groups</w:t>
      </w:r>
      <w:bookmarkEnd w:id="1553"/>
      <w:bookmarkEnd w:id="1554"/>
    </w:p>
    <w:p w:rsidR="00016F2F" w:rsidRDefault="00016F2F" w:rsidP="00037C9D">
      <w:pPr>
        <w:pStyle w:val="IndentParaLevel1"/>
      </w:pPr>
      <w:r w:rsidRPr="00AA5493">
        <w:t>Project</w:t>
      </w:r>
      <w:r>
        <w:t xml:space="preserve"> Co acknowledges and agrees that it will establish each Working Group </w:t>
      </w:r>
      <w:r w:rsidR="00A979FF">
        <w:t>as required by</w:t>
      </w:r>
      <w:r>
        <w:t xml:space="preserve"> the PSDR. </w:t>
      </w:r>
      <w:r w:rsidRPr="00E7224F">
        <w:rPr>
          <w:b/>
          <w:i/>
          <w:highlight w:val="yellow"/>
        </w:rPr>
        <w:t>[Note: The State will decide what</w:t>
      </w:r>
      <w:r w:rsidR="00B4042D" w:rsidRPr="0008085D">
        <w:rPr>
          <w:b/>
          <w:i/>
          <w:highlight w:val="yellow"/>
        </w:rPr>
        <w:t>, if any,</w:t>
      </w:r>
      <w:r w:rsidRPr="0008085D">
        <w:rPr>
          <w:b/>
          <w:i/>
          <w:highlight w:val="yellow"/>
        </w:rPr>
        <w:t xml:space="preserve"> working groups are required on a project specific basis.]</w:t>
      </w:r>
    </w:p>
    <w:p w:rsidR="00932868" w:rsidRDefault="00932868" w:rsidP="00932868">
      <w:pPr>
        <w:pStyle w:val="Heading2"/>
      </w:pPr>
      <w:bookmarkStart w:id="1555" w:name="_Toc460936296"/>
      <w:bookmarkStart w:id="1556" w:name="_Toc507720443"/>
      <w:r>
        <w:t>General requirements for meetings</w:t>
      </w:r>
      <w:bookmarkEnd w:id="1555"/>
      <w:bookmarkEnd w:id="1556"/>
    </w:p>
    <w:p w:rsidR="00932868" w:rsidRPr="0065235D" w:rsidRDefault="00932868" w:rsidP="009906EA">
      <w:pPr>
        <w:pStyle w:val="Heading3"/>
      </w:pPr>
      <w:r>
        <w:t>(</w:t>
      </w:r>
      <w:r w:rsidRPr="00A96B13">
        <w:rPr>
          <w:b/>
        </w:rPr>
        <w:t>Meeting agendas</w:t>
      </w:r>
      <w:r>
        <w:t xml:space="preserve">): The State </w:t>
      </w:r>
      <w:r w:rsidR="00DD503E">
        <w:t xml:space="preserve">must </w:t>
      </w:r>
      <w:r w:rsidRPr="0065235D">
        <w:t>determine the agenda for each meeting</w:t>
      </w:r>
      <w:r>
        <w:t xml:space="preserve"> of the Project Control Group</w:t>
      </w:r>
      <w:r w:rsidR="00016F2F">
        <w:t>,</w:t>
      </w:r>
      <w:r>
        <w:t xml:space="preserve"> the Senior Representatives Group</w:t>
      </w:r>
      <w:r w:rsidR="00016F2F">
        <w:t xml:space="preserve"> and any Working Group</w:t>
      </w:r>
      <w:r w:rsidR="007E0929">
        <w:t xml:space="preserve"> </w:t>
      </w:r>
      <w:r w:rsidRPr="0065235D">
        <w:t>and in determining each agenda</w:t>
      </w:r>
      <w:r w:rsidR="00FF4B8E">
        <w:t xml:space="preserve"> will</w:t>
      </w:r>
      <w:r w:rsidRPr="0065235D">
        <w:t>:</w:t>
      </w:r>
    </w:p>
    <w:p w:rsidR="00932868" w:rsidRDefault="00932868" w:rsidP="00932868">
      <w:pPr>
        <w:pStyle w:val="Heading4"/>
      </w:pPr>
      <w:r>
        <w:t>seek input from the Project Co Representative; and</w:t>
      </w:r>
    </w:p>
    <w:p w:rsidR="00932868" w:rsidRPr="00C03D6C" w:rsidRDefault="00932868" w:rsidP="00932868">
      <w:pPr>
        <w:pStyle w:val="Heading4"/>
      </w:pPr>
      <w:r w:rsidRPr="0065235D">
        <w:t xml:space="preserve">include any items notified to it by </w:t>
      </w:r>
      <w:r>
        <w:t xml:space="preserve">any other member </w:t>
      </w:r>
      <w:r w:rsidRPr="0065235D">
        <w:t>received no</w:t>
      </w:r>
      <w:r>
        <w:t>t</w:t>
      </w:r>
      <w:r w:rsidRPr="0065235D">
        <w:t xml:space="preserve"> later th</w:t>
      </w:r>
      <w:r w:rsidRPr="008736E9">
        <w:t>a</w:t>
      </w:r>
      <w:r w:rsidRPr="00E1324B">
        <w:t xml:space="preserve">n </w:t>
      </w:r>
      <w:r w:rsidR="00041D63">
        <w:t>5</w:t>
      </w:r>
      <w:r w:rsidR="00041D63" w:rsidRPr="00E1324B">
        <w:t xml:space="preserve"> </w:t>
      </w:r>
      <w:r w:rsidRPr="00E1324B">
        <w:t>Business Days pr</w:t>
      </w:r>
      <w:r w:rsidRPr="00C03D6C">
        <w:t>ior to the date of the meeting.</w:t>
      </w:r>
    </w:p>
    <w:p w:rsidR="00EE384E" w:rsidRDefault="00932868" w:rsidP="009906EA">
      <w:pPr>
        <w:pStyle w:val="Heading3"/>
      </w:pPr>
      <w:r w:rsidRPr="00E1324B">
        <w:lastRenderedPageBreak/>
        <w:t>(</w:t>
      </w:r>
      <w:r w:rsidRPr="00E1324B">
        <w:rPr>
          <w:b/>
        </w:rPr>
        <w:t>Minutes</w:t>
      </w:r>
      <w:r w:rsidRPr="00E1324B">
        <w:t xml:space="preserve">): The </w:t>
      </w:r>
      <w:r>
        <w:t>State</w:t>
      </w:r>
      <w:r w:rsidRPr="00E1324B">
        <w:t xml:space="preserve"> </w:t>
      </w:r>
      <w:r w:rsidR="00DD503E">
        <w:t>must</w:t>
      </w:r>
      <w:r w:rsidR="00DD503E" w:rsidRPr="00E1324B">
        <w:t xml:space="preserve"> </w:t>
      </w:r>
      <w:r w:rsidRPr="00E1324B">
        <w:t>either</w:t>
      </w:r>
      <w:r w:rsidR="00EE384E">
        <w:t>:</w:t>
      </w:r>
    </w:p>
    <w:p w:rsidR="00932868" w:rsidRPr="00E1324B" w:rsidRDefault="00932868" w:rsidP="00932868">
      <w:pPr>
        <w:pStyle w:val="Heading4"/>
      </w:pPr>
      <w:r w:rsidRPr="00E1324B">
        <w:t>take minutes of each Project Control Group meeting</w:t>
      </w:r>
      <w:r w:rsidR="00016F2F">
        <w:t>,</w:t>
      </w:r>
      <w:r w:rsidRPr="00E1324B">
        <w:t xml:space="preserve"> Senior Representatives Group meeting</w:t>
      </w:r>
      <w:r w:rsidR="00016F2F">
        <w:t xml:space="preserve"> and any Working Group </w:t>
      </w:r>
      <w:r w:rsidR="003856DF">
        <w:t>m</w:t>
      </w:r>
      <w:r w:rsidR="00016F2F">
        <w:t>eeting</w:t>
      </w:r>
      <w:r w:rsidRPr="00E1324B">
        <w:t xml:space="preserve"> and distribute such minutes prior to the next relevant meeting; or</w:t>
      </w:r>
    </w:p>
    <w:p w:rsidR="00932868" w:rsidRPr="00E1324B" w:rsidRDefault="00932868" w:rsidP="00932868">
      <w:pPr>
        <w:pStyle w:val="Heading4"/>
      </w:pPr>
      <w:r w:rsidRPr="00E1324B">
        <w:t>notify Project Co that it requires Project Co to take minutes of each Project Control Group meeting</w:t>
      </w:r>
      <w:r w:rsidR="00016F2F">
        <w:t>,</w:t>
      </w:r>
      <w:r w:rsidRPr="00E1324B">
        <w:t xml:space="preserve"> Senior Representative</w:t>
      </w:r>
      <w:r>
        <w:t>s</w:t>
      </w:r>
      <w:r w:rsidRPr="00E1324B">
        <w:t xml:space="preserve"> Group meeting</w:t>
      </w:r>
      <w:r w:rsidR="00016F2F">
        <w:t xml:space="preserve"> </w:t>
      </w:r>
      <w:r w:rsidR="00A979FF">
        <w:t>or</w:t>
      </w:r>
      <w:r w:rsidR="00016F2F">
        <w:t xml:space="preserve"> any Working Group </w:t>
      </w:r>
      <w:r w:rsidR="003856DF">
        <w:t>m</w:t>
      </w:r>
      <w:r w:rsidR="00016F2F">
        <w:t>eeting</w:t>
      </w:r>
      <w:r w:rsidR="00FC0831" w:rsidRPr="00FC0831">
        <w:t xml:space="preserve"> </w:t>
      </w:r>
      <w:r w:rsidR="00FC0831" w:rsidRPr="00E1324B">
        <w:t>and distribute such minutes prior to the next relevant meeting</w:t>
      </w:r>
      <w:r w:rsidRPr="00E1324B">
        <w:t>.</w:t>
      </w:r>
    </w:p>
    <w:p w:rsidR="00932868" w:rsidRPr="006B6F47" w:rsidRDefault="00932868" w:rsidP="00932868">
      <w:pPr>
        <w:pStyle w:val="Heading3"/>
      </w:pPr>
      <w:r w:rsidRPr="00AA5493">
        <w:t>(</w:t>
      </w:r>
      <w:r w:rsidRPr="00AA5D7C">
        <w:rPr>
          <w:b/>
        </w:rPr>
        <w:t>Chair</w:t>
      </w:r>
      <w:r w:rsidRPr="001A4ED4">
        <w:t>): The c</w:t>
      </w:r>
      <w:r w:rsidRPr="00D828C5">
        <w:t xml:space="preserve">hair for each of the Project Control Group </w:t>
      </w:r>
      <w:r w:rsidRPr="00D52CB3">
        <w:t xml:space="preserve">and the Senior Representatives Group will </w:t>
      </w:r>
      <w:r w:rsidR="004244B5">
        <w:t xml:space="preserve">be the State Representative </w:t>
      </w:r>
      <w:r w:rsidR="00D76FB0">
        <w:t>unless</w:t>
      </w:r>
      <w:r w:rsidR="004244B5">
        <w:t xml:space="preserve"> otherwise agreed </w:t>
      </w:r>
      <w:r w:rsidR="00D76FB0">
        <w:t>by</w:t>
      </w:r>
      <w:r w:rsidR="004244B5">
        <w:t xml:space="preserve"> the parties</w:t>
      </w:r>
      <w:r w:rsidRPr="00D52CB3">
        <w:t>.</w:t>
      </w:r>
      <w:r w:rsidR="00EE384E">
        <w:t xml:space="preserve"> </w:t>
      </w:r>
      <w:r w:rsidR="00AE6AD6" w:rsidRPr="00FC25CC">
        <w:rPr>
          <w:b/>
          <w:i/>
          <w:highlight w:val="yellow"/>
        </w:rPr>
        <w:t xml:space="preserve">[Note: </w:t>
      </w:r>
      <w:r w:rsidR="007E0472" w:rsidRPr="00FC25CC">
        <w:rPr>
          <w:b/>
          <w:i/>
          <w:highlight w:val="yellow"/>
        </w:rPr>
        <w:t>C</w:t>
      </w:r>
      <w:r w:rsidR="00AE6AD6" w:rsidRPr="00FC25CC">
        <w:rPr>
          <w:b/>
          <w:i/>
          <w:highlight w:val="yellow"/>
        </w:rPr>
        <w:t xml:space="preserve">onsider whether PCG should have an independent chair </w:t>
      </w:r>
      <w:r w:rsidR="00B1718B" w:rsidRPr="00FC25CC">
        <w:rPr>
          <w:b/>
          <w:i/>
          <w:highlight w:val="yellow"/>
        </w:rPr>
        <w:t xml:space="preserve">or chair that alternates between parties </w:t>
      </w:r>
      <w:r w:rsidR="006608D1" w:rsidRPr="00FC25CC">
        <w:rPr>
          <w:b/>
          <w:i/>
          <w:highlight w:val="yellow"/>
        </w:rPr>
        <w:t>on a project specific basis</w:t>
      </w:r>
      <w:r w:rsidR="00B76AB7" w:rsidRPr="00FC25CC">
        <w:rPr>
          <w:b/>
          <w:i/>
          <w:highlight w:val="yellow"/>
        </w:rPr>
        <w:t>.</w:t>
      </w:r>
      <w:r w:rsidR="00AE6AD6" w:rsidRPr="00FC25CC">
        <w:rPr>
          <w:b/>
          <w:i/>
          <w:highlight w:val="yellow"/>
        </w:rPr>
        <w:t>]</w:t>
      </w:r>
    </w:p>
    <w:p w:rsidR="00932868" w:rsidRPr="00DD503E" w:rsidRDefault="00932868" w:rsidP="00932868">
      <w:pPr>
        <w:pStyle w:val="Heading3"/>
      </w:pPr>
      <w:r w:rsidRPr="00E1324B">
        <w:t>(</w:t>
      </w:r>
      <w:r w:rsidRPr="00E1324B">
        <w:rPr>
          <w:b/>
        </w:rPr>
        <w:t>Continuity of membership</w:t>
      </w:r>
      <w:r w:rsidRPr="00E1324B">
        <w:t>): The parties acknowledge the importance of each of the Project Control Group</w:t>
      </w:r>
      <w:r w:rsidR="00016F2F">
        <w:t>,</w:t>
      </w:r>
      <w:r w:rsidRPr="00E1324B">
        <w:t xml:space="preserve"> </w:t>
      </w:r>
      <w:r w:rsidR="00EF3319">
        <w:t xml:space="preserve">the </w:t>
      </w:r>
      <w:r w:rsidRPr="00E1324B">
        <w:t>Senior Representatives Group</w:t>
      </w:r>
      <w:r w:rsidR="00016F2F">
        <w:t xml:space="preserve"> and each Working Group</w:t>
      </w:r>
      <w:r w:rsidRPr="00E1324B">
        <w:t xml:space="preserve"> having continuity of membership </w:t>
      </w:r>
      <w:r w:rsidRPr="00DD503E">
        <w:t>in order to successfully carry out its functions.</w:t>
      </w:r>
    </w:p>
    <w:p w:rsidR="00932868" w:rsidRPr="00E1324B" w:rsidRDefault="00932868" w:rsidP="00932868">
      <w:pPr>
        <w:pStyle w:val="Heading3"/>
      </w:pPr>
      <w:r w:rsidRPr="00DD503E">
        <w:t>(</w:t>
      </w:r>
      <w:r w:rsidRPr="00DD503E">
        <w:rPr>
          <w:b/>
        </w:rPr>
        <w:t>Changes to membership</w:t>
      </w:r>
      <w:r w:rsidRPr="00DD503E">
        <w:t>): The people who are required to attend the Project Control Group meetings</w:t>
      </w:r>
      <w:r w:rsidR="00016F2F" w:rsidRPr="00DD503E">
        <w:t>,</w:t>
      </w:r>
      <w:r w:rsidRPr="00DD503E">
        <w:t xml:space="preserve"> Senior Representatives Group meetings </w:t>
      </w:r>
      <w:r w:rsidR="00016F2F" w:rsidRPr="00DD503E">
        <w:t xml:space="preserve">or Working Group meetings </w:t>
      </w:r>
      <w:r w:rsidRPr="00DD503E">
        <w:t xml:space="preserve">under </w:t>
      </w:r>
      <w:r w:rsidR="0092476D" w:rsidRPr="00DD503E">
        <w:t>this Deed</w:t>
      </w:r>
      <w:r w:rsidRPr="00DD503E">
        <w:t xml:space="preserve"> may, </w:t>
      </w:r>
      <w:r w:rsidR="005870CD" w:rsidRPr="00DD503E">
        <w:t>if</w:t>
      </w:r>
      <w:r w:rsidRPr="00DD503E">
        <w:t xml:space="preserve"> necessary, be changed by the party they are representing from time to time on notice</w:t>
      </w:r>
      <w:r w:rsidRPr="00E1324B">
        <w:t xml:space="preserve"> to the other parties together with details of the reason for the change.</w:t>
      </w:r>
    </w:p>
    <w:p w:rsidR="00932868" w:rsidRPr="00E1324B" w:rsidRDefault="00932868" w:rsidP="009906EA">
      <w:pPr>
        <w:pStyle w:val="Heading3"/>
      </w:pPr>
      <w:r w:rsidRPr="00E1324B">
        <w:t>(</w:t>
      </w:r>
      <w:r w:rsidRPr="00E1324B">
        <w:rPr>
          <w:b/>
        </w:rPr>
        <w:t xml:space="preserve">Liability of </w:t>
      </w:r>
      <w:r w:rsidR="00EF3319">
        <w:rPr>
          <w:b/>
        </w:rPr>
        <w:t>g</w:t>
      </w:r>
      <w:r w:rsidRPr="00E1324B">
        <w:rPr>
          <w:b/>
        </w:rPr>
        <w:t>roup</w:t>
      </w:r>
      <w:r w:rsidR="00FC0831">
        <w:rPr>
          <w:b/>
        </w:rPr>
        <w:t>s</w:t>
      </w:r>
      <w:r w:rsidRPr="00E1324B">
        <w:t>): The Project Control Group</w:t>
      </w:r>
      <w:r w:rsidR="00166DDD">
        <w:t>,</w:t>
      </w:r>
      <w:r w:rsidRPr="00E1324B">
        <w:t xml:space="preserve"> Senior Representative</w:t>
      </w:r>
      <w:r>
        <w:t>s</w:t>
      </w:r>
      <w:r w:rsidRPr="00E1324B">
        <w:t xml:space="preserve"> Group</w:t>
      </w:r>
      <w:r w:rsidR="00016F2F">
        <w:t xml:space="preserve"> and each Working Group</w:t>
      </w:r>
      <w:r w:rsidRPr="00E1324B">
        <w:t>:</w:t>
      </w:r>
    </w:p>
    <w:p w:rsidR="00932868" w:rsidRPr="00E1324B" w:rsidRDefault="00932868" w:rsidP="00932868">
      <w:pPr>
        <w:pStyle w:val="Heading4"/>
      </w:pPr>
      <w:r w:rsidRPr="00E1324B">
        <w:t>are advisory only and their decisions or recommendations are not binding on the parties; and</w:t>
      </w:r>
    </w:p>
    <w:p w:rsidR="00932868" w:rsidRPr="00E1324B" w:rsidRDefault="00932868" w:rsidP="00932868">
      <w:pPr>
        <w:pStyle w:val="Heading4"/>
      </w:pPr>
      <w:r w:rsidRPr="00E1324B">
        <w:t>do not have any legal responsibilities, liability or power to require any of the parties to act or refrain from acting in any way.</w:t>
      </w:r>
    </w:p>
    <w:p w:rsidR="00932868" w:rsidRPr="00E1324B" w:rsidRDefault="00932868" w:rsidP="00932868">
      <w:pPr>
        <w:pStyle w:val="Heading3"/>
      </w:pPr>
      <w:r w:rsidRPr="00E1324B">
        <w:t>(</w:t>
      </w:r>
      <w:r w:rsidRPr="00E1324B">
        <w:rPr>
          <w:b/>
        </w:rPr>
        <w:t>No limitation</w:t>
      </w:r>
      <w:r w:rsidRPr="00E1324B">
        <w:t>): The parties' involvement in the Project Control Group</w:t>
      </w:r>
      <w:r w:rsidR="00016F2F">
        <w:t>,</w:t>
      </w:r>
      <w:r w:rsidRPr="00E1324B">
        <w:t xml:space="preserve"> Senior Representative</w:t>
      </w:r>
      <w:r>
        <w:t>s</w:t>
      </w:r>
      <w:r w:rsidRPr="00E1324B">
        <w:t xml:space="preserve"> Group </w:t>
      </w:r>
      <w:r w:rsidR="00016F2F">
        <w:t xml:space="preserve">and any Working Group </w:t>
      </w:r>
      <w:r w:rsidRPr="00E1324B">
        <w:t xml:space="preserve">does not affect their respective rights and obligations under </w:t>
      </w:r>
      <w:r w:rsidR="0092476D">
        <w:t>this Deed</w:t>
      </w:r>
      <w:r w:rsidRPr="00E1324B">
        <w:t>.</w:t>
      </w:r>
    </w:p>
    <w:p w:rsidR="00932868" w:rsidRPr="00E1324B" w:rsidRDefault="00932868" w:rsidP="009906EA">
      <w:pPr>
        <w:pStyle w:val="Heading3"/>
        <w:keepNext/>
      </w:pPr>
      <w:r w:rsidRPr="00E1324B">
        <w:t>(</w:t>
      </w:r>
      <w:r w:rsidRPr="00E1324B">
        <w:rPr>
          <w:b/>
        </w:rPr>
        <w:t>No reliance or Claim</w:t>
      </w:r>
      <w:r w:rsidRPr="00E1324B">
        <w:t xml:space="preserve">): </w:t>
      </w:r>
      <w:r w:rsidR="001D6C7E">
        <w:t xml:space="preserve">No party </w:t>
      </w:r>
      <w:r w:rsidRPr="00E1324B">
        <w:t>will be entitled to:</w:t>
      </w:r>
    </w:p>
    <w:p w:rsidR="00932868" w:rsidRPr="00E1324B" w:rsidRDefault="00932868" w:rsidP="009906EA">
      <w:pPr>
        <w:pStyle w:val="Heading4"/>
        <w:keepNext/>
      </w:pPr>
      <w:r w:rsidRPr="00E1324B">
        <w:t>rely on any statement, opinion, advice, representation, warranty, promise or undertaking made or given by or on behalf of or any member of the Project Control Group</w:t>
      </w:r>
      <w:r w:rsidR="00016F2F">
        <w:t>,</w:t>
      </w:r>
      <w:r w:rsidRPr="00E1324B">
        <w:t xml:space="preserve"> Senior Representative</w:t>
      </w:r>
      <w:r>
        <w:t>s</w:t>
      </w:r>
      <w:r w:rsidRPr="00E1324B">
        <w:t xml:space="preserve"> Group </w:t>
      </w:r>
      <w:r w:rsidR="00016F2F">
        <w:t>or Working Group</w:t>
      </w:r>
      <w:r w:rsidR="00166DDD">
        <w:t>;</w:t>
      </w:r>
      <w:r w:rsidR="00016F2F">
        <w:t xml:space="preserve"> </w:t>
      </w:r>
      <w:r w:rsidRPr="00E1324B">
        <w:t>or</w:t>
      </w:r>
    </w:p>
    <w:p w:rsidR="00932868" w:rsidRPr="00E1324B" w:rsidRDefault="00932868" w:rsidP="00932868">
      <w:pPr>
        <w:pStyle w:val="Heading4"/>
      </w:pPr>
      <w:r w:rsidRPr="00E1324B">
        <w:t>make any Claim,</w:t>
      </w:r>
    </w:p>
    <w:p w:rsidR="001D6C7E" w:rsidRDefault="00932868" w:rsidP="00932868">
      <w:pPr>
        <w:pStyle w:val="IndentParaLevel2"/>
      </w:pPr>
      <w:r w:rsidRPr="00E1324B">
        <w:t>in connection with</w:t>
      </w:r>
      <w:r w:rsidR="001D6C7E">
        <w:t>:</w:t>
      </w:r>
    </w:p>
    <w:p w:rsidR="001D6C7E" w:rsidRDefault="001D6C7E" w:rsidP="00EE4BE3">
      <w:pPr>
        <w:pStyle w:val="Heading4"/>
      </w:pPr>
      <w:r>
        <w:t>anything which occurs at any meeting of the Project Control Group, Senior Representatives Group or Working Group; or</w:t>
      </w:r>
    </w:p>
    <w:p w:rsidR="00932868" w:rsidRPr="00E1324B" w:rsidRDefault="00932868" w:rsidP="00EE4BE3">
      <w:pPr>
        <w:pStyle w:val="Heading4"/>
      </w:pPr>
      <w:r w:rsidRPr="00E1324B">
        <w:t xml:space="preserve">anything </w:t>
      </w:r>
      <w:r w:rsidR="001D6C7E">
        <w:t xml:space="preserve">else </w:t>
      </w:r>
      <w:r w:rsidRPr="00E1324B">
        <w:t xml:space="preserve">which any member </w:t>
      </w:r>
      <w:r w:rsidR="001D6C7E" w:rsidRPr="00E1324B">
        <w:rPr>
          <w:rFonts w:cs="Arial"/>
          <w:szCs w:val="26"/>
        </w:rPr>
        <w:t xml:space="preserve">of the </w:t>
      </w:r>
      <w:r w:rsidR="001D6C7E">
        <w:t xml:space="preserve">Project Control Group, </w:t>
      </w:r>
      <w:r w:rsidR="001D6C7E" w:rsidRPr="00E1324B">
        <w:t>Senior Representative</w:t>
      </w:r>
      <w:r w:rsidR="001D6C7E">
        <w:t>s</w:t>
      </w:r>
      <w:r w:rsidR="001D6C7E" w:rsidRPr="00E1324B">
        <w:t xml:space="preserve"> Group</w:t>
      </w:r>
      <w:r w:rsidR="001D6C7E">
        <w:t xml:space="preserve"> or Working Group</w:t>
      </w:r>
      <w:r w:rsidR="001D6C7E" w:rsidRPr="00E1324B">
        <w:t xml:space="preserve"> </w:t>
      </w:r>
      <w:r w:rsidRPr="00E1324B">
        <w:t xml:space="preserve">does or fails to do </w:t>
      </w:r>
      <w:r w:rsidRPr="00E1324B">
        <w:rPr>
          <w:rFonts w:cs="Arial"/>
          <w:szCs w:val="26"/>
        </w:rPr>
        <w:t xml:space="preserve">in </w:t>
      </w:r>
      <w:r w:rsidR="001D6C7E">
        <w:rPr>
          <w:rFonts w:cs="Arial"/>
          <w:szCs w:val="26"/>
        </w:rPr>
        <w:t>his or her</w:t>
      </w:r>
      <w:r w:rsidRPr="00E1324B">
        <w:rPr>
          <w:rFonts w:cs="Arial"/>
          <w:szCs w:val="26"/>
        </w:rPr>
        <w:t xml:space="preserve"> capacity as a member</w:t>
      </w:r>
      <w:r w:rsidR="001D6C7E">
        <w:rPr>
          <w:rFonts w:cs="Arial"/>
          <w:szCs w:val="26"/>
        </w:rPr>
        <w:t xml:space="preserve"> of any such group</w:t>
      </w:r>
      <w:r w:rsidR="00166DDD">
        <w:t>.</w:t>
      </w:r>
      <w:r w:rsidR="001D6C7E">
        <w:t xml:space="preserve"> </w:t>
      </w:r>
    </w:p>
    <w:p w:rsidR="00932868" w:rsidRDefault="00932868" w:rsidP="008D3138">
      <w:pPr>
        <w:pStyle w:val="Heading3"/>
      </w:pPr>
      <w:bookmarkStart w:id="1557" w:name="_Ref358048564"/>
      <w:r w:rsidRPr="00E1324B">
        <w:lastRenderedPageBreak/>
        <w:t>(</w:t>
      </w:r>
      <w:r w:rsidRPr="00E1324B">
        <w:rPr>
          <w:b/>
        </w:rPr>
        <w:t>Conduct at meetings</w:t>
      </w:r>
      <w:r w:rsidRPr="00E1324B">
        <w:t xml:space="preserve">): </w:t>
      </w:r>
      <w:r w:rsidR="008D3138" w:rsidRPr="008D3138">
        <w:t xml:space="preserve">Project Co and </w:t>
      </w:r>
      <w:r w:rsidR="00946FB0">
        <w:t xml:space="preserve">each Project Co </w:t>
      </w:r>
      <w:r w:rsidR="008D3138" w:rsidRPr="008D3138">
        <w:t xml:space="preserve">Associate must freely and openly discuss the Project Activities at all meetings conducted with the State and Project Co </w:t>
      </w:r>
      <w:r w:rsidR="00946FB0">
        <w:t>must</w:t>
      </w:r>
      <w:r w:rsidR="00710CE4">
        <w:t>,</w:t>
      </w:r>
      <w:r w:rsidR="00946FB0">
        <w:t xml:space="preserve"> </w:t>
      </w:r>
      <w:r w:rsidR="008D3138" w:rsidRPr="008D3138">
        <w:t xml:space="preserve">and must procure that </w:t>
      </w:r>
      <w:r w:rsidR="00946FB0">
        <w:t>each Project Co Associate</w:t>
      </w:r>
      <w:r w:rsidR="00710CE4">
        <w:t>,</w:t>
      </w:r>
      <w:r w:rsidR="00946FB0">
        <w:t xml:space="preserve"> </w:t>
      </w:r>
      <w:r w:rsidR="008D3138" w:rsidRPr="008D3138">
        <w:t xml:space="preserve">fully respond to any questions which the State may ask Project Co </w:t>
      </w:r>
      <w:r w:rsidR="00946FB0">
        <w:t xml:space="preserve">or the relevant Project Co Associate </w:t>
      </w:r>
      <w:r w:rsidR="008D3138" w:rsidRPr="008D3138">
        <w:t xml:space="preserve">at any meetings conducted in accordance with this </w:t>
      </w:r>
      <w:r w:rsidR="008D3138">
        <w:t>Deed</w:t>
      </w:r>
      <w:r w:rsidR="008D3138" w:rsidRPr="008D3138">
        <w:t xml:space="preserve"> within 5 Business Days.</w:t>
      </w:r>
    </w:p>
    <w:p w:rsidR="001E52B4" w:rsidRDefault="001E52B4" w:rsidP="001E52B4">
      <w:pPr>
        <w:pStyle w:val="Heading3"/>
      </w:pPr>
      <w:r w:rsidRPr="0024798C">
        <w:t>(</w:t>
      </w:r>
      <w:r w:rsidRPr="0024798C">
        <w:rPr>
          <w:b/>
        </w:rPr>
        <w:t>Further information</w:t>
      </w:r>
      <w:r w:rsidRPr="0024798C">
        <w:t>): The State Representative may require Project Co to provide information on matters discussed at any Project Control Group</w:t>
      </w:r>
      <w:r w:rsidR="00DC5F0E">
        <w:t xml:space="preserve"> meeting</w:t>
      </w:r>
      <w:r>
        <w:t xml:space="preserve">, Senior Representatives Group </w:t>
      </w:r>
      <w:r w:rsidR="00DC5F0E">
        <w:t xml:space="preserve">meeting </w:t>
      </w:r>
      <w:r>
        <w:t>or Working Group</w:t>
      </w:r>
      <w:r w:rsidRPr="0024798C">
        <w:t xml:space="preserve"> meeting and Project Co must provide that information in a timely manner.</w:t>
      </w:r>
    </w:p>
    <w:p w:rsidR="00F90887" w:rsidRDefault="00F90887" w:rsidP="00C77BB8">
      <w:pPr>
        <w:pStyle w:val="Heading2"/>
      </w:pPr>
      <w:bookmarkStart w:id="1558" w:name="_Toc461374791"/>
      <w:bookmarkStart w:id="1559" w:name="_Toc461697798"/>
      <w:bookmarkStart w:id="1560" w:name="_Toc461972868"/>
      <w:bookmarkStart w:id="1561" w:name="_Toc461998759"/>
      <w:bookmarkStart w:id="1562" w:name="_Toc461374799"/>
      <w:bookmarkStart w:id="1563" w:name="_Toc461697806"/>
      <w:bookmarkStart w:id="1564" w:name="_Toc461972876"/>
      <w:bookmarkStart w:id="1565" w:name="_Toc461998767"/>
      <w:bookmarkStart w:id="1566" w:name="_Toc461374806"/>
      <w:bookmarkStart w:id="1567" w:name="_Toc461697813"/>
      <w:bookmarkStart w:id="1568" w:name="_Toc461972883"/>
      <w:bookmarkStart w:id="1569" w:name="_Toc461998774"/>
      <w:bookmarkStart w:id="1570" w:name="_Toc460936317"/>
      <w:bookmarkStart w:id="1571" w:name="_Toc507720444"/>
      <w:bookmarkEnd w:id="1557"/>
      <w:bookmarkEnd w:id="1558"/>
      <w:bookmarkEnd w:id="1559"/>
      <w:bookmarkEnd w:id="1560"/>
      <w:bookmarkEnd w:id="1561"/>
      <w:bookmarkEnd w:id="1562"/>
      <w:bookmarkEnd w:id="1563"/>
      <w:bookmarkEnd w:id="1564"/>
      <w:bookmarkEnd w:id="1565"/>
      <w:bookmarkEnd w:id="1566"/>
      <w:bookmarkEnd w:id="1567"/>
      <w:bookmarkEnd w:id="1568"/>
      <w:bookmarkEnd w:id="1569"/>
      <w:r w:rsidRPr="00220511">
        <w:t>Stakeholder and community engagement</w:t>
      </w:r>
      <w:bookmarkEnd w:id="1570"/>
      <w:bookmarkEnd w:id="1571"/>
    </w:p>
    <w:p w:rsidR="00FC0831" w:rsidRPr="009906EA" w:rsidRDefault="00FC0831" w:rsidP="009906EA">
      <w:pPr>
        <w:pStyle w:val="IndentParaLevel1"/>
        <w:rPr>
          <w:b/>
          <w:i/>
        </w:rPr>
      </w:pPr>
      <w:r w:rsidRPr="009906EA">
        <w:rPr>
          <w:b/>
          <w:i/>
          <w:highlight w:val="yellow"/>
        </w:rPr>
        <w:t xml:space="preserve">[Note: </w:t>
      </w:r>
      <w:r w:rsidR="007E0472" w:rsidRPr="009906EA">
        <w:rPr>
          <w:b/>
          <w:i/>
          <w:highlight w:val="yellow"/>
        </w:rPr>
        <w:t>T</w:t>
      </w:r>
      <w:r w:rsidRPr="009906EA">
        <w:rPr>
          <w:b/>
          <w:i/>
          <w:highlight w:val="yellow"/>
        </w:rPr>
        <w:t>his clause is to be considered on a project specific basis.]</w:t>
      </w:r>
    </w:p>
    <w:p w:rsidR="00F90887" w:rsidRPr="00863A8F" w:rsidRDefault="00F90887" w:rsidP="009906EA">
      <w:pPr>
        <w:pStyle w:val="Heading3"/>
      </w:pPr>
      <w:bookmarkStart w:id="1572" w:name="_Ref415584073"/>
      <w:r>
        <w:t>(</w:t>
      </w:r>
      <w:r w:rsidRPr="009906EA">
        <w:rPr>
          <w:b/>
        </w:rPr>
        <w:t xml:space="preserve">Community </w:t>
      </w:r>
      <w:r w:rsidR="00AE33E4" w:rsidRPr="009906EA">
        <w:rPr>
          <w:b/>
        </w:rPr>
        <w:t>liaison</w:t>
      </w:r>
      <w:r>
        <w:t xml:space="preserve">): </w:t>
      </w:r>
      <w:r w:rsidRPr="00863A8F">
        <w:t>Project Co:</w:t>
      </w:r>
      <w:bookmarkEnd w:id="1572"/>
    </w:p>
    <w:p w:rsidR="00F90887" w:rsidRPr="00863A8F" w:rsidRDefault="00F90887" w:rsidP="00F90887">
      <w:pPr>
        <w:pStyle w:val="Heading4"/>
      </w:pPr>
      <w:r w:rsidRPr="00863A8F">
        <w:t xml:space="preserve">acknowledges that the areas </w:t>
      </w:r>
      <w:r w:rsidR="005D6DC6">
        <w:t xml:space="preserve">where the </w:t>
      </w:r>
      <w:r w:rsidRPr="00863A8F">
        <w:t>Project Activities are being carried out are of great importance to many people, including local residents and businesses; and</w:t>
      </w:r>
    </w:p>
    <w:p w:rsidR="00F90887" w:rsidRPr="00863A8F" w:rsidRDefault="00F90887" w:rsidP="009906EA">
      <w:pPr>
        <w:pStyle w:val="Heading4"/>
      </w:pPr>
      <w:r w:rsidRPr="00863A8F">
        <w:t>must manage and participate in all community relations programs and activities as:</w:t>
      </w:r>
    </w:p>
    <w:p w:rsidR="00F90887" w:rsidRPr="00D75E38" w:rsidRDefault="00F90887" w:rsidP="00F90887">
      <w:pPr>
        <w:pStyle w:val="Heading5"/>
      </w:pPr>
      <w:r w:rsidRPr="00D75E38">
        <w:t xml:space="preserve">required by </w:t>
      </w:r>
      <w:r w:rsidR="0092476D">
        <w:t>this Deed</w:t>
      </w:r>
      <w:r w:rsidRPr="00D75E38">
        <w:t>;</w:t>
      </w:r>
    </w:p>
    <w:p w:rsidR="00F90887" w:rsidRDefault="00F90887" w:rsidP="00F90887">
      <w:pPr>
        <w:pStyle w:val="Heading5"/>
      </w:pPr>
      <w:r w:rsidRPr="00D75E38">
        <w:t xml:space="preserve">required by any </w:t>
      </w:r>
      <w:r w:rsidR="005D6DC6">
        <w:t>Laws</w:t>
      </w:r>
      <w:r w:rsidRPr="00D75E38">
        <w:t>;</w:t>
      </w:r>
    </w:p>
    <w:p w:rsidR="00F90887" w:rsidRPr="00E92998" w:rsidRDefault="00F90887" w:rsidP="00F90887">
      <w:pPr>
        <w:pStyle w:val="Heading5"/>
      </w:pPr>
      <w:r w:rsidRPr="00DB5B46">
        <w:t xml:space="preserve">contained in the </w:t>
      </w:r>
      <w:r w:rsidRPr="00030F7B">
        <w:t>Communications and Community Relations Plan</w:t>
      </w:r>
      <w:r w:rsidRPr="00DB5B46">
        <w:t>; and</w:t>
      </w:r>
    </w:p>
    <w:p w:rsidR="00F90887" w:rsidRDefault="00F90887" w:rsidP="00F90887">
      <w:pPr>
        <w:pStyle w:val="Heading5"/>
      </w:pPr>
      <w:r w:rsidRPr="0038047E">
        <w:t xml:space="preserve">reasonably requested by the </w:t>
      </w:r>
      <w:r>
        <w:t>State</w:t>
      </w:r>
      <w:r w:rsidRPr="0038047E">
        <w:t xml:space="preserve"> </w:t>
      </w:r>
      <w:r w:rsidRPr="00D75E38">
        <w:t>from time to time.</w:t>
      </w:r>
    </w:p>
    <w:p w:rsidR="007D67C8" w:rsidRPr="00DD503E" w:rsidRDefault="007D67C8">
      <w:pPr>
        <w:pStyle w:val="Heading3"/>
      </w:pPr>
      <w:bookmarkStart w:id="1573" w:name="_Ref204741586"/>
      <w:r w:rsidRPr="004547CA">
        <w:t>(</w:t>
      </w:r>
      <w:r w:rsidRPr="004547CA">
        <w:rPr>
          <w:b/>
        </w:rPr>
        <w:t xml:space="preserve">Communications </w:t>
      </w:r>
      <w:r w:rsidR="00F01094">
        <w:rPr>
          <w:b/>
        </w:rPr>
        <w:t>a</w:t>
      </w:r>
      <w:r w:rsidRPr="004547CA">
        <w:rPr>
          <w:b/>
        </w:rPr>
        <w:t>pproach</w:t>
      </w:r>
      <w:r w:rsidRPr="004547CA">
        <w:t xml:space="preserve">): Without limiting the generality of </w:t>
      </w:r>
      <w:r>
        <w:t xml:space="preserve">clause </w:t>
      </w:r>
      <w:r>
        <w:fldChar w:fldCharType="begin"/>
      </w:r>
      <w:r>
        <w:instrText xml:space="preserve"> REF _Ref415584073 \w \h </w:instrText>
      </w:r>
      <w:r>
        <w:fldChar w:fldCharType="separate"/>
      </w:r>
      <w:r w:rsidR="00244644">
        <w:t>7.10(a)</w:t>
      </w:r>
      <w:r>
        <w:fldChar w:fldCharType="end"/>
      </w:r>
      <w:r w:rsidRPr="004547CA">
        <w:t>, Project Co must</w:t>
      </w:r>
      <w:r w:rsidR="00166DDD">
        <w:t xml:space="preserve"> </w:t>
      </w:r>
      <w:r w:rsidRPr="004547CA">
        <w:t>not</w:t>
      </w:r>
      <w:r>
        <w:t>,</w:t>
      </w:r>
      <w:r w:rsidRPr="004547CA">
        <w:t xml:space="preserve"> </w:t>
      </w:r>
      <w:r>
        <w:t xml:space="preserve">and must procure that </w:t>
      </w:r>
      <w:r w:rsidR="00BA5966">
        <w:t xml:space="preserve">any Project Co </w:t>
      </w:r>
      <w:r>
        <w:t xml:space="preserve">Associate </w:t>
      </w:r>
      <w:r w:rsidRPr="00D670B4">
        <w:t>do</w:t>
      </w:r>
      <w:r w:rsidR="00A96868">
        <w:t>es</w:t>
      </w:r>
      <w:r w:rsidRPr="00D670B4">
        <w:t xml:space="preserve"> not, communicate with the media or communicate any information publicly with regard to</w:t>
      </w:r>
      <w:r w:rsidRPr="004547CA">
        <w:t xml:space="preserve"> the Project without the consent of the </w:t>
      </w:r>
      <w:r>
        <w:t xml:space="preserve">State </w:t>
      </w:r>
      <w:r w:rsidRPr="00DD503E">
        <w:t>Representative.</w:t>
      </w:r>
    </w:p>
    <w:bookmarkEnd w:id="1573"/>
    <w:p w:rsidR="00F90887" w:rsidRDefault="00F90887" w:rsidP="00F90887">
      <w:pPr>
        <w:pStyle w:val="Heading3"/>
      </w:pPr>
      <w:r w:rsidRPr="00DD503E">
        <w:t>(</w:t>
      </w:r>
      <w:r w:rsidRPr="00DD503E">
        <w:rPr>
          <w:b/>
        </w:rPr>
        <w:t>Community obligations</w:t>
      </w:r>
      <w:r w:rsidRPr="00DD503E">
        <w:t xml:space="preserve">): Project Co must (to the extent not otherwise addressed in the Communications and Community Relations Plan) promptly notify the State Representative of any requests, problems and complaints </w:t>
      </w:r>
      <w:r w:rsidR="00D7513C" w:rsidRPr="00DD503E">
        <w:t xml:space="preserve">received from members of the community </w:t>
      </w:r>
      <w:r w:rsidRPr="00DD503E">
        <w:t>in connection with the Project and not liaise directly with members of the community in relation to requests, problems and</w:t>
      </w:r>
      <w:r w:rsidRPr="00F90887">
        <w:t xml:space="preserve"> </w:t>
      </w:r>
      <w:r>
        <w:t>complaints</w:t>
      </w:r>
      <w:r w:rsidRPr="00F90887">
        <w:t xml:space="preserve"> </w:t>
      </w:r>
      <w:r>
        <w:t>without</w:t>
      </w:r>
      <w:r w:rsidRPr="00F90887">
        <w:t xml:space="preserve"> </w:t>
      </w:r>
      <w:r>
        <w:t>the</w:t>
      </w:r>
      <w:r w:rsidRPr="00F90887">
        <w:t xml:space="preserve"> </w:t>
      </w:r>
      <w:r>
        <w:t>consent</w:t>
      </w:r>
      <w:r w:rsidRPr="00F90887">
        <w:t xml:space="preserve"> </w:t>
      </w:r>
      <w:r>
        <w:t>of</w:t>
      </w:r>
      <w:r w:rsidRPr="00F90887">
        <w:t xml:space="preserve"> </w:t>
      </w:r>
      <w:r>
        <w:t>the</w:t>
      </w:r>
      <w:r w:rsidRPr="00F90887">
        <w:t xml:space="preserve"> </w:t>
      </w:r>
      <w:r>
        <w:t>State</w:t>
      </w:r>
      <w:r w:rsidRPr="00F90887">
        <w:t xml:space="preserve"> </w:t>
      </w:r>
      <w:r>
        <w:t>Representative.</w:t>
      </w:r>
    </w:p>
    <w:p w:rsidR="00786C90" w:rsidRDefault="0092476D" w:rsidP="00932868">
      <w:pPr>
        <w:pStyle w:val="Heading1"/>
      </w:pPr>
      <w:bookmarkStart w:id="1574" w:name="_Toc460936318"/>
      <w:bookmarkStart w:id="1575" w:name="_Toc507720445"/>
      <w:r>
        <w:t>Independent Reviewer</w:t>
      </w:r>
      <w:bookmarkEnd w:id="1574"/>
      <w:bookmarkEnd w:id="1575"/>
    </w:p>
    <w:p w:rsidR="00932868" w:rsidRDefault="00932868" w:rsidP="00932868">
      <w:pPr>
        <w:pStyle w:val="Heading2"/>
      </w:pPr>
      <w:bookmarkStart w:id="1576" w:name="_Ref370908180"/>
      <w:bookmarkStart w:id="1577" w:name="_Ref416798361"/>
      <w:bookmarkStart w:id="1578" w:name="_Toc460936319"/>
      <w:bookmarkStart w:id="1579" w:name="_Toc507720446"/>
      <w:r w:rsidRPr="00433A9A">
        <w:t xml:space="preserve">Appointment of </w:t>
      </w:r>
      <w:bookmarkEnd w:id="1576"/>
      <w:bookmarkEnd w:id="1577"/>
      <w:r w:rsidR="0092476D">
        <w:t>Independent Reviewer</w:t>
      </w:r>
      <w:bookmarkEnd w:id="1578"/>
      <w:bookmarkEnd w:id="1579"/>
    </w:p>
    <w:p w:rsidR="00932868" w:rsidRPr="00D438A9" w:rsidRDefault="00932868" w:rsidP="00FC0CF8">
      <w:pPr>
        <w:pStyle w:val="IndentParaLevel1"/>
        <w:keepNext/>
      </w:pPr>
      <w:r w:rsidRPr="00D438A9">
        <w:rPr>
          <w:b/>
          <w:i/>
          <w:highlight w:val="yellow"/>
        </w:rPr>
        <w:t xml:space="preserve">[Note: Timing of appointment </w:t>
      </w:r>
      <w:r w:rsidR="001E685D">
        <w:rPr>
          <w:b/>
          <w:i/>
          <w:highlight w:val="yellow"/>
        </w:rPr>
        <w:t xml:space="preserve">and role </w:t>
      </w:r>
      <w:r w:rsidRPr="00D438A9">
        <w:rPr>
          <w:b/>
          <w:i/>
          <w:highlight w:val="yellow"/>
        </w:rPr>
        <w:t xml:space="preserve">of </w:t>
      </w:r>
      <w:r w:rsidR="0092476D" w:rsidRPr="00D438A9">
        <w:rPr>
          <w:b/>
          <w:i/>
          <w:highlight w:val="yellow"/>
        </w:rPr>
        <w:t>Independent Reviewer</w:t>
      </w:r>
      <w:r w:rsidRPr="00D438A9">
        <w:rPr>
          <w:b/>
          <w:i/>
          <w:highlight w:val="yellow"/>
        </w:rPr>
        <w:t xml:space="preserve"> to be considered on a project specific basis.]</w:t>
      </w:r>
    </w:p>
    <w:p w:rsidR="00932868" w:rsidRDefault="00932868" w:rsidP="009906EA">
      <w:pPr>
        <w:pStyle w:val="Heading3"/>
      </w:pPr>
      <w:bookmarkStart w:id="1580" w:name="_Ref413250039"/>
      <w:r>
        <w:t>(</w:t>
      </w:r>
      <w:r>
        <w:rPr>
          <w:b/>
        </w:rPr>
        <w:t>Appointment and engagement</w:t>
      </w:r>
      <w:r>
        <w:t xml:space="preserve">): The State and Project Co must jointly </w:t>
      </w:r>
      <w:r w:rsidR="007D67C8">
        <w:t xml:space="preserve">appoint </w:t>
      </w:r>
      <w:r>
        <w:t xml:space="preserve">the </w:t>
      </w:r>
      <w:r w:rsidR="0092476D">
        <w:t>Independent Reviewer</w:t>
      </w:r>
      <w:r>
        <w:t xml:space="preserve"> to act as </w:t>
      </w:r>
      <w:r w:rsidR="0092476D">
        <w:t>Independent Reviewer</w:t>
      </w:r>
      <w:r>
        <w:t>:</w:t>
      </w:r>
      <w:bookmarkEnd w:id="1580"/>
    </w:p>
    <w:p w:rsidR="00932868" w:rsidRDefault="00932868" w:rsidP="00932868">
      <w:pPr>
        <w:pStyle w:val="Heading4"/>
      </w:pPr>
      <w:r>
        <w:t xml:space="preserve">in accordance with the terms of </w:t>
      </w:r>
      <w:r w:rsidR="0092476D">
        <w:t>this Deed</w:t>
      </w:r>
      <w:r>
        <w:t xml:space="preserve"> and the </w:t>
      </w:r>
      <w:r w:rsidR="0092476D">
        <w:t>Independent Reviewer</w:t>
      </w:r>
      <w:r>
        <w:t xml:space="preserve"> Deed of Appointment; and</w:t>
      </w:r>
    </w:p>
    <w:p w:rsidR="00932868" w:rsidRDefault="00932868" w:rsidP="00932868">
      <w:pPr>
        <w:pStyle w:val="Heading4"/>
      </w:pPr>
      <w:r>
        <w:lastRenderedPageBreak/>
        <w:t xml:space="preserve">independently and not as </w:t>
      </w:r>
      <w:r w:rsidR="00F604C8">
        <w:t xml:space="preserve">an </w:t>
      </w:r>
      <w:r>
        <w:t>agent of either party.</w:t>
      </w:r>
    </w:p>
    <w:p w:rsidR="00B1718B" w:rsidRDefault="00B1718B" w:rsidP="00AD527F">
      <w:pPr>
        <w:pStyle w:val="Heading3"/>
      </w:pPr>
      <w:bookmarkStart w:id="1581" w:name="_Ref501617880"/>
      <w:r w:rsidRPr="00B1718B">
        <w:t>(</w:t>
      </w:r>
      <w:r w:rsidRPr="00AD527F">
        <w:rPr>
          <w:b/>
        </w:rPr>
        <w:t>Role of Independent Reviewer</w:t>
      </w:r>
      <w:r w:rsidRPr="00B1718B">
        <w:t>): The parties acknowledge and agree that</w:t>
      </w:r>
      <w:r w:rsidR="00051280">
        <w:t xml:space="preserve"> </w:t>
      </w:r>
      <w:r w:rsidRPr="00B1718B">
        <w:t xml:space="preserve">the </w:t>
      </w:r>
      <w:r w:rsidR="006B0439" w:rsidRPr="00B1718B">
        <w:t>role</w:t>
      </w:r>
      <w:r w:rsidRPr="00B1718B">
        <w:t xml:space="preserve"> of the Independent Reviewer </w:t>
      </w:r>
      <w:r w:rsidR="00705E41">
        <w:t xml:space="preserve">includes general overview and reasonable checking of the Development Activities </w:t>
      </w:r>
      <w:r w:rsidR="00051280">
        <w:t xml:space="preserve">and </w:t>
      </w:r>
      <w:r w:rsidR="002574D2">
        <w:t xml:space="preserve">is otherwise set out </w:t>
      </w:r>
      <w:r w:rsidR="00705E41">
        <w:t xml:space="preserve">elsewhere in this Deed </w:t>
      </w:r>
      <w:r w:rsidR="003D1706">
        <w:t>and</w:t>
      </w:r>
      <w:r w:rsidR="002574D2">
        <w:t xml:space="preserve"> </w:t>
      </w:r>
      <w:r w:rsidRPr="00B1718B">
        <w:t xml:space="preserve">in the Independent Reviewer Deed of Appointment. </w:t>
      </w:r>
      <w:r w:rsidRPr="00AD527F">
        <w:rPr>
          <w:b/>
          <w:i/>
          <w:highlight w:val="yellow"/>
        </w:rPr>
        <w:t>[Note: Role of Independent Reviewer to be considered on a project specific basis.]</w:t>
      </w:r>
      <w:bookmarkEnd w:id="1581"/>
    </w:p>
    <w:p w:rsidR="00932868" w:rsidRPr="0024798C" w:rsidRDefault="00932868" w:rsidP="00932868">
      <w:pPr>
        <w:pStyle w:val="Heading3"/>
      </w:pPr>
      <w:bookmarkStart w:id="1582" w:name="_Ref363668832"/>
      <w:r w:rsidRPr="0024798C">
        <w:t>(</w:t>
      </w:r>
      <w:r w:rsidRPr="0024798C">
        <w:rPr>
          <w:b/>
        </w:rPr>
        <w:t>Costs</w:t>
      </w:r>
      <w:r w:rsidRPr="0024798C">
        <w:t xml:space="preserve">): Subject to clause </w:t>
      </w:r>
      <w:r w:rsidR="006B2E59">
        <w:fldChar w:fldCharType="begin"/>
      </w:r>
      <w:r w:rsidR="006B2E59">
        <w:instrText xml:space="preserve"> REF _Ref363822379 \w \h </w:instrText>
      </w:r>
      <w:r w:rsidR="006B2E59">
        <w:fldChar w:fldCharType="separate"/>
      </w:r>
      <w:r w:rsidR="00244644">
        <w:t>8.1(d)(i)</w:t>
      </w:r>
      <w:r w:rsidR="006B2E59">
        <w:fldChar w:fldCharType="end"/>
      </w:r>
      <w:r w:rsidRPr="0024798C">
        <w:t xml:space="preserve">, </w:t>
      </w:r>
      <w:r>
        <w:t xml:space="preserve">the State and Project Co must each pay </w:t>
      </w:r>
      <w:r w:rsidR="00166DDD">
        <w:t xml:space="preserve">an equal portion </w:t>
      </w:r>
      <w:r>
        <w:t xml:space="preserve">of </w:t>
      </w:r>
      <w:r w:rsidRPr="0024798C">
        <w:t xml:space="preserve">the costs and expenses of the </w:t>
      </w:r>
      <w:r w:rsidR="0092476D">
        <w:t>Independent Reviewer</w:t>
      </w:r>
      <w:r w:rsidRPr="0024798C">
        <w:t xml:space="preserve"> </w:t>
      </w:r>
      <w:r w:rsidR="00A05AC1">
        <w:t>in accordance with the Independent Reviewer</w:t>
      </w:r>
      <w:r w:rsidR="00A05AC1" w:rsidRPr="0024798C">
        <w:t xml:space="preserve"> Deed of Appointment </w:t>
      </w:r>
      <w:r w:rsidRPr="0024798C">
        <w:t>(</w:t>
      </w:r>
      <w:r w:rsidR="00A05AC1">
        <w:t>excluding</w:t>
      </w:r>
      <w:r w:rsidRPr="0024798C">
        <w:t xml:space="preserve"> any payments due to the </w:t>
      </w:r>
      <w:r w:rsidR="0092476D">
        <w:t>Independent Reviewer</w:t>
      </w:r>
      <w:r w:rsidRPr="0024798C">
        <w:t xml:space="preserve"> in respect of any Downstream </w:t>
      </w:r>
      <w:r w:rsidR="0092476D">
        <w:t>Independent Reviewer</w:t>
      </w:r>
      <w:r w:rsidRPr="0024798C">
        <w:t xml:space="preserve"> Functions</w:t>
      </w:r>
      <w:r w:rsidR="00522D8D">
        <w:t xml:space="preserve"> which, as between the State and Project Co, </w:t>
      </w:r>
      <w:r w:rsidR="009A5F41">
        <w:t>must be</w:t>
      </w:r>
      <w:r w:rsidR="00522D8D">
        <w:t xml:space="preserve"> paid by Project Co</w:t>
      </w:r>
      <w:r w:rsidRPr="0024798C">
        <w:t>).</w:t>
      </w:r>
      <w:bookmarkEnd w:id="1582"/>
    </w:p>
    <w:p w:rsidR="00B1718B" w:rsidRDefault="00932868" w:rsidP="009906EA">
      <w:pPr>
        <w:pStyle w:val="Heading3"/>
      </w:pPr>
      <w:bookmarkStart w:id="1583" w:name="_Ref485571005"/>
      <w:r w:rsidRPr="0024798C">
        <w:t>(</w:t>
      </w:r>
      <w:r w:rsidRPr="0024798C">
        <w:rPr>
          <w:b/>
        </w:rPr>
        <w:t>Costs for reports</w:t>
      </w:r>
      <w:r w:rsidRPr="0024798C">
        <w:t xml:space="preserve">): </w:t>
      </w:r>
      <w:r w:rsidR="00B1718B">
        <w:t xml:space="preserve">Subject to clause </w:t>
      </w:r>
      <w:r w:rsidR="00B1718B">
        <w:fldChar w:fldCharType="begin"/>
      </w:r>
      <w:r w:rsidR="00B1718B">
        <w:instrText xml:space="preserve"> REF _Ref485365720 \r \h </w:instrText>
      </w:r>
      <w:r w:rsidR="00B1718B">
        <w:fldChar w:fldCharType="separate"/>
      </w:r>
      <w:r w:rsidR="00244644">
        <w:t>8.2(h)</w:t>
      </w:r>
      <w:r w:rsidR="00B1718B">
        <w:fldChar w:fldCharType="end"/>
      </w:r>
      <w:r w:rsidR="005A43FF">
        <w:t xml:space="preserve"> and provided it has obtained the prior consent of the other party</w:t>
      </w:r>
      <w:r w:rsidR="00B1718B">
        <w:t xml:space="preserve">, </w:t>
      </w:r>
      <w:r w:rsidR="00B1718B" w:rsidRPr="00B1718B">
        <w:t xml:space="preserve">either party may require the Independent Reviewer to prepare a report not otherwise required by this </w:t>
      </w:r>
      <w:r w:rsidR="0092219F">
        <w:t>Deed</w:t>
      </w:r>
      <w:r w:rsidR="0092219F" w:rsidRPr="00B1718B">
        <w:t xml:space="preserve"> </w:t>
      </w:r>
      <w:r w:rsidR="00B1718B" w:rsidRPr="00B1718B">
        <w:t xml:space="preserve">or the Independent </w:t>
      </w:r>
      <w:r w:rsidR="002574D2">
        <w:t xml:space="preserve">Reviewer </w:t>
      </w:r>
      <w:r w:rsidR="00B1718B" w:rsidRPr="00B1718B">
        <w:t>Deed of Appointment, and:</w:t>
      </w:r>
      <w:bookmarkEnd w:id="1583"/>
    </w:p>
    <w:p w:rsidR="00932868" w:rsidRPr="0024798C" w:rsidRDefault="00932868" w:rsidP="00932868">
      <w:pPr>
        <w:pStyle w:val="Heading4"/>
      </w:pPr>
      <w:bookmarkStart w:id="1584" w:name="_Ref363822379"/>
      <w:r w:rsidRPr="0024798C">
        <w:t xml:space="preserve">the costs of the </w:t>
      </w:r>
      <w:r w:rsidR="0092476D">
        <w:t>Independent Reviewer</w:t>
      </w:r>
      <w:r w:rsidRPr="0024798C">
        <w:t xml:space="preserve"> of preparing such an additional report </w:t>
      </w:r>
      <w:r w:rsidR="003D1706">
        <w:t>must</w:t>
      </w:r>
      <w:r w:rsidR="003D1706" w:rsidRPr="0024798C">
        <w:t xml:space="preserve"> </w:t>
      </w:r>
      <w:r w:rsidRPr="0024798C">
        <w:t>be paid directly by the party requesting the report; and</w:t>
      </w:r>
      <w:bookmarkEnd w:id="1584"/>
    </w:p>
    <w:p w:rsidR="00932868" w:rsidRDefault="00932868" w:rsidP="00932868">
      <w:pPr>
        <w:pStyle w:val="Heading4"/>
      </w:pPr>
      <w:bookmarkStart w:id="1585" w:name="_Ref358369423"/>
      <w:r w:rsidRPr="0024798C">
        <w:t xml:space="preserve">a copy of that additional report must be provided by the </w:t>
      </w:r>
      <w:r w:rsidR="0092476D">
        <w:t>Independent Reviewer</w:t>
      </w:r>
      <w:r w:rsidRPr="0024798C">
        <w:t xml:space="preserve"> to </w:t>
      </w:r>
      <w:r w:rsidR="00522D8D">
        <w:t>both parties</w:t>
      </w:r>
      <w:r w:rsidRPr="0024798C">
        <w:t>.</w:t>
      </w:r>
      <w:bookmarkEnd w:id="1585"/>
    </w:p>
    <w:p w:rsidR="00932868" w:rsidRPr="006F5F03" w:rsidRDefault="00932868" w:rsidP="00932868">
      <w:pPr>
        <w:pStyle w:val="Heading2"/>
        <w:rPr>
          <w:lang w:eastAsia="zh-CN"/>
        </w:rPr>
      </w:pPr>
      <w:bookmarkStart w:id="1586" w:name="_Toc459208291"/>
      <w:bookmarkStart w:id="1587" w:name="_Toc459802744"/>
      <w:bookmarkStart w:id="1588" w:name="_Toc459807615"/>
      <w:bookmarkStart w:id="1589" w:name="_Toc459816802"/>
      <w:bookmarkStart w:id="1590" w:name="_Toc461374810"/>
      <w:bookmarkStart w:id="1591" w:name="_Toc461697817"/>
      <w:bookmarkStart w:id="1592" w:name="_Toc461972887"/>
      <w:bookmarkStart w:id="1593" w:name="_Toc461998778"/>
      <w:bookmarkStart w:id="1594" w:name="_Toc459208296"/>
      <w:bookmarkStart w:id="1595" w:name="_Toc459802749"/>
      <w:bookmarkStart w:id="1596" w:name="_Toc459807620"/>
      <w:bookmarkStart w:id="1597" w:name="_Toc459816807"/>
      <w:bookmarkStart w:id="1598" w:name="_Toc461374815"/>
      <w:bookmarkStart w:id="1599" w:name="_Toc461697822"/>
      <w:bookmarkStart w:id="1600" w:name="_Toc461972892"/>
      <w:bookmarkStart w:id="1601" w:name="_Toc461998783"/>
      <w:bookmarkStart w:id="1602" w:name="_Toc412731983"/>
      <w:bookmarkStart w:id="1603" w:name="_Toc413067410"/>
      <w:bookmarkStart w:id="1604" w:name="_Toc414022154"/>
      <w:bookmarkStart w:id="1605" w:name="_Toc414436029"/>
      <w:bookmarkStart w:id="1606" w:name="_Toc415143642"/>
      <w:bookmarkStart w:id="1607" w:name="_Toc415497794"/>
      <w:bookmarkStart w:id="1608" w:name="_Toc415650035"/>
      <w:bookmarkStart w:id="1609" w:name="_Toc415662344"/>
      <w:bookmarkStart w:id="1610" w:name="_Toc415666200"/>
      <w:bookmarkStart w:id="1611" w:name="_Toc410996637"/>
      <w:bookmarkStart w:id="1612" w:name="_Toc411259663"/>
      <w:bookmarkStart w:id="1613" w:name="_Toc412731992"/>
      <w:bookmarkStart w:id="1614" w:name="_Toc413067419"/>
      <w:bookmarkStart w:id="1615" w:name="_Toc414022163"/>
      <w:bookmarkStart w:id="1616" w:name="_Toc414436038"/>
      <w:bookmarkStart w:id="1617" w:name="_Toc415143651"/>
      <w:bookmarkStart w:id="1618" w:name="_Toc415497803"/>
      <w:bookmarkStart w:id="1619" w:name="_Toc415650044"/>
      <w:bookmarkStart w:id="1620" w:name="_Toc415662353"/>
      <w:bookmarkStart w:id="1621" w:name="_Toc415666209"/>
      <w:bookmarkStart w:id="1622" w:name="_Toc410996638"/>
      <w:bookmarkStart w:id="1623" w:name="_Toc411259664"/>
      <w:bookmarkStart w:id="1624" w:name="_Toc412731993"/>
      <w:bookmarkStart w:id="1625" w:name="_Toc413067420"/>
      <w:bookmarkStart w:id="1626" w:name="_Toc414022164"/>
      <w:bookmarkStart w:id="1627" w:name="_Toc414436039"/>
      <w:bookmarkStart w:id="1628" w:name="_Toc415143652"/>
      <w:bookmarkStart w:id="1629" w:name="_Toc415497804"/>
      <w:bookmarkStart w:id="1630" w:name="_Toc415650045"/>
      <w:bookmarkStart w:id="1631" w:name="_Toc415662354"/>
      <w:bookmarkStart w:id="1632" w:name="_Toc415666210"/>
      <w:bookmarkStart w:id="1633" w:name="_Toc410996639"/>
      <w:bookmarkStart w:id="1634" w:name="_Toc411259665"/>
      <w:bookmarkStart w:id="1635" w:name="_Toc412731994"/>
      <w:bookmarkStart w:id="1636" w:name="_Toc413067421"/>
      <w:bookmarkStart w:id="1637" w:name="_Toc414022165"/>
      <w:bookmarkStart w:id="1638" w:name="_Toc414436040"/>
      <w:bookmarkStart w:id="1639" w:name="_Toc415143653"/>
      <w:bookmarkStart w:id="1640" w:name="_Toc415497805"/>
      <w:bookmarkStart w:id="1641" w:name="_Toc415650046"/>
      <w:bookmarkStart w:id="1642" w:name="_Toc415662355"/>
      <w:bookmarkStart w:id="1643" w:name="_Toc415666211"/>
      <w:bookmarkStart w:id="1644" w:name="_Toc410996641"/>
      <w:bookmarkStart w:id="1645" w:name="_Toc411259667"/>
      <w:bookmarkStart w:id="1646" w:name="_Toc412731996"/>
      <w:bookmarkStart w:id="1647" w:name="_Toc413067423"/>
      <w:bookmarkStart w:id="1648" w:name="_Toc414022167"/>
      <w:bookmarkStart w:id="1649" w:name="_Toc414436042"/>
      <w:bookmarkStart w:id="1650" w:name="_Toc415143655"/>
      <w:bookmarkStart w:id="1651" w:name="_Toc415497807"/>
      <w:bookmarkStart w:id="1652" w:name="_Toc415650048"/>
      <w:bookmarkStart w:id="1653" w:name="_Toc415662357"/>
      <w:bookmarkStart w:id="1654" w:name="_Toc415666213"/>
      <w:bookmarkStart w:id="1655" w:name="_Toc460936320"/>
      <w:bookmarkStart w:id="1656" w:name="_Toc507720447"/>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rPr>
          <w:lang w:eastAsia="zh-CN"/>
        </w:rPr>
        <w:t xml:space="preserve">Other Project roles of </w:t>
      </w:r>
      <w:r w:rsidR="0092476D">
        <w:rPr>
          <w:lang w:eastAsia="zh-CN"/>
        </w:rPr>
        <w:t>Independent Reviewer</w:t>
      </w:r>
      <w:bookmarkEnd w:id="1655"/>
      <w:bookmarkEnd w:id="1656"/>
    </w:p>
    <w:p w:rsidR="00FA6A40" w:rsidRDefault="00932868" w:rsidP="009906EA">
      <w:pPr>
        <w:pStyle w:val="Heading3"/>
      </w:pPr>
      <w:r w:rsidRPr="00653D05">
        <w:t>(</w:t>
      </w:r>
      <w:r w:rsidRPr="00433A9A">
        <w:rPr>
          <w:b/>
        </w:rPr>
        <w:t>No</w:t>
      </w:r>
      <w:r>
        <w:t xml:space="preserve"> </w:t>
      </w:r>
      <w:r w:rsidR="00193716">
        <w:rPr>
          <w:b/>
        </w:rPr>
        <w:t>conflict</w:t>
      </w:r>
      <w:r w:rsidRPr="00653D05">
        <w:t>): Project Co must ensure that</w:t>
      </w:r>
      <w:r w:rsidR="00FA6A40">
        <w:t>:</w:t>
      </w:r>
    </w:p>
    <w:p w:rsidR="00FA6A40" w:rsidRDefault="00932868" w:rsidP="001662DC">
      <w:pPr>
        <w:pStyle w:val="Heading4"/>
      </w:pPr>
      <w:r w:rsidRPr="00653D05">
        <w:t>the Financiers do no</w:t>
      </w:r>
      <w:r>
        <w:t>t</w:t>
      </w:r>
      <w:r w:rsidRPr="00653D05">
        <w:t xml:space="preserve"> appoint the </w:t>
      </w:r>
      <w:r w:rsidR="0092476D">
        <w:t>Independent Reviewer</w:t>
      </w:r>
      <w:r w:rsidRPr="00653D05">
        <w:t xml:space="preserve"> to act in any role in connection with the Finance Documents</w:t>
      </w:r>
      <w:r>
        <w:t xml:space="preserve"> or Subcontracts</w:t>
      </w:r>
      <w:r w:rsidRPr="00653D05">
        <w:t xml:space="preserve">, without the consent of the </w:t>
      </w:r>
      <w:r>
        <w:t>State Representative</w:t>
      </w:r>
      <w:r w:rsidRPr="00653D05">
        <w:t xml:space="preserve"> and on such terms approved by the </w:t>
      </w:r>
      <w:r>
        <w:t>State Representative</w:t>
      </w:r>
      <w:r w:rsidR="00FA6A40">
        <w:t>;</w:t>
      </w:r>
      <w:r w:rsidR="007466F5">
        <w:t xml:space="preserve"> and</w:t>
      </w:r>
    </w:p>
    <w:p w:rsidR="00932868" w:rsidRPr="006F5F03" w:rsidRDefault="00FA6A40" w:rsidP="001662DC">
      <w:pPr>
        <w:pStyle w:val="Heading4"/>
      </w:pPr>
      <w:bookmarkStart w:id="1657" w:name="_Ref501623340"/>
      <w:r>
        <w:t xml:space="preserve">the </w:t>
      </w:r>
      <w:r w:rsidR="002076F5">
        <w:t>Independent</w:t>
      </w:r>
      <w:r w:rsidR="007466F5">
        <w:t xml:space="preserve"> R</w:t>
      </w:r>
      <w:r>
        <w:t>eviewer is not appointed to any rol</w:t>
      </w:r>
      <w:r w:rsidR="000F6D1D">
        <w:t>e where it certifies</w:t>
      </w:r>
      <w:r w:rsidR="00DB0ECF">
        <w:t xml:space="preserve"> </w:t>
      </w:r>
      <w:r w:rsidR="000F6D1D">
        <w:t xml:space="preserve">payments </w:t>
      </w:r>
      <w:r>
        <w:t xml:space="preserve">to be made to the </w:t>
      </w:r>
      <w:r w:rsidR="007466F5">
        <w:t xml:space="preserve">D&amp;C Contractor </w:t>
      </w:r>
      <w:r>
        <w:t xml:space="preserve">under the D&amp;C </w:t>
      </w:r>
      <w:r w:rsidR="007466F5">
        <w:t>C</w:t>
      </w:r>
      <w:r>
        <w:t>ontract</w:t>
      </w:r>
      <w:r w:rsidR="007466F5" w:rsidRPr="00EE384E">
        <w:t>.</w:t>
      </w:r>
      <w:r w:rsidR="00EE384E">
        <w:t xml:space="preserve"> </w:t>
      </w:r>
      <w:r w:rsidR="00932868" w:rsidRPr="00D438A9">
        <w:rPr>
          <w:b/>
          <w:i/>
          <w:highlight w:val="yellow"/>
        </w:rPr>
        <w:t>[Note: Assumption is that Financier Certifier will certify progress payments.</w:t>
      </w:r>
      <w:r w:rsidR="00EE384E">
        <w:rPr>
          <w:b/>
          <w:i/>
          <w:highlight w:val="yellow"/>
        </w:rPr>
        <w:t xml:space="preserve"> </w:t>
      </w:r>
      <w:r w:rsidR="00932868" w:rsidRPr="00D438A9">
        <w:rPr>
          <w:b/>
          <w:i/>
          <w:highlight w:val="yellow"/>
        </w:rPr>
        <w:t xml:space="preserve">The State will not accept that </w:t>
      </w:r>
      <w:r w:rsidR="00C62DCE" w:rsidRPr="00D438A9">
        <w:rPr>
          <w:b/>
          <w:i/>
          <w:highlight w:val="yellow"/>
        </w:rPr>
        <w:t xml:space="preserve">the </w:t>
      </w:r>
      <w:r w:rsidR="00932868" w:rsidRPr="00D438A9">
        <w:rPr>
          <w:b/>
          <w:i/>
          <w:highlight w:val="yellow"/>
        </w:rPr>
        <w:t xml:space="preserve">same party can certify progress payments and </w:t>
      </w:r>
      <w:r w:rsidR="00BD3AF3" w:rsidRPr="00D438A9">
        <w:rPr>
          <w:b/>
          <w:i/>
          <w:highlight w:val="yellow"/>
        </w:rPr>
        <w:t>Acceptance</w:t>
      </w:r>
      <w:r w:rsidR="00932868" w:rsidRPr="00D438A9">
        <w:rPr>
          <w:b/>
          <w:i/>
          <w:highlight w:val="yellow"/>
        </w:rPr>
        <w:t xml:space="preserve"> under the Project Deed.]</w:t>
      </w:r>
      <w:bookmarkEnd w:id="1657"/>
    </w:p>
    <w:p w:rsidR="00932868" w:rsidRPr="004547CA" w:rsidRDefault="00932868" w:rsidP="009906EA">
      <w:pPr>
        <w:pStyle w:val="Heading3"/>
      </w:pPr>
      <w:bookmarkStart w:id="1658" w:name="_Ref306787040"/>
      <w:r w:rsidRPr="004547CA">
        <w:t>(</w:t>
      </w:r>
      <w:r w:rsidR="0092476D">
        <w:rPr>
          <w:b/>
        </w:rPr>
        <w:t>Independent Reviewer</w:t>
      </w:r>
      <w:r w:rsidRPr="004547CA">
        <w:rPr>
          <w:b/>
        </w:rPr>
        <w:t xml:space="preserve"> role</w:t>
      </w:r>
      <w:r w:rsidRPr="004547CA">
        <w:t>):</w:t>
      </w:r>
      <w:r>
        <w:t xml:space="preserve"> </w:t>
      </w:r>
      <w:r w:rsidR="00A979FF">
        <w:t xml:space="preserve">Subject to clause </w:t>
      </w:r>
      <w:r w:rsidR="00A979FF">
        <w:fldChar w:fldCharType="begin"/>
      </w:r>
      <w:r w:rsidR="00A979FF">
        <w:instrText xml:space="preserve"> REF _Ref501623340 \w \h </w:instrText>
      </w:r>
      <w:r w:rsidR="00A979FF">
        <w:fldChar w:fldCharType="separate"/>
      </w:r>
      <w:r w:rsidR="00244644">
        <w:t>8.2(a)(ii)</w:t>
      </w:r>
      <w:r w:rsidR="00A979FF">
        <w:fldChar w:fldCharType="end"/>
      </w:r>
      <w:r w:rsidR="00A979FF">
        <w:t>, t</w:t>
      </w:r>
      <w:r w:rsidRPr="004547CA">
        <w:t xml:space="preserve">he </w:t>
      </w:r>
      <w:r>
        <w:t>State</w:t>
      </w:r>
      <w:r w:rsidRPr="004547CA">
        <w:t xml:space="preserve"> consents to the </w:t>
      </w:r>
      <w:r w:rsidR="0092476D">
        <w:t>Independent Reviewer</w:t>
      </w:r>
      <w:r w:rsidRPr="004547CA">
        <w:t xml:space="preserve"> acting as the </w:t>
      </w:r>
      <w:r>
        <w:t>sub</w:t>
      </w:r>
      <w:r w:rsidR="00B33CE4">
        <w:t>-</w:t>
      </w:r>
      <w:r w:rsidRPr="004547CA">
        <w:t xml:space="preserve">independent </w:t>
      </w:r>
      <w:r w:rsidR="0013350D">
        <w:t>reviewer</w:t>
      </w:r>
      <w:r w:rsidR="0013350D" w:rsidRPr="004547CA">
        <w:t xml:space="preserve"> </w:t>
      </w:r>
      <w:r w:rsidRPr="004547CA">
        <w:t xml:space="preserve">under the </w:t>
      </w:r>
      <w:r w:rsidR="0092476D">
        <w:t>D&amp;C Contract</w:t>
      </w:r>
      <w:r w:rsidRPr="004547CA">
        <w:t xml:space="preserve">, </w:t>
      </w:r>
      <w:r w:rsidR="00A979FF">
        <w:t>provided that</w:t>
      </w:r>
      <w:r w:rsidRPr="004547CA">
        <w:t xml:space="preserve"> Project Co </w:t>
      </w:r>
      <w:r>
        <w:t>notif</w:t>
      </w:r>
      <w:r w:rsidR="003D1706">
        <w:t>ies</w:t>
      </w:r>
      <w:r>
        <w:t xml:space="preserve"> the State of this and </w:t>
      </w:r>
      <w:r w:rsidRPr="004547CA">
        <w:t>ensur</w:t>
      </w:r>
      <w:r w:rsidR="00A979FF">
        <w:t>es</w:t>
      </w:r>
      <w:r w:rsidRPr="004547CA">
        <w:t xml:space="preserve"> that any agreement </w:t>
      </w:r>
      <w:r w:rsidR="00A60B82">
        <w:t>in accordance with</w:t>
      </w:r>
      <w:r w:rsidR="00F604C8">
        <w:t xml:space="preserve"> </w:t>
      </w:r>
      <w:r w:rsidRPr="004547CA">
        <w:t xml:space="preserve">which Project Co and the </w:t>
      </w:r>
      <w:r w:rsidR="0092476D">
        <w:t>D&amp;C Contractor</w:t>
      </w:r>
      <w:r>
        <w:t xml:space="preserve"> </w:t>
      </w:r>
      <w:r w:rsidRPr="004547CA">
        <w:t xml:space="preserve">engage the </w:t>
      </w:r>
      <w:r w:rsidR="0092476D">
        <w:t>Independent Reviewer</w:t>
      </w:r>
      <w:r w:rsidRPr="004547CA">
        <w:t xml:space="preserve"> as </w:t>
      </w:r>
      <w:r w:rsidR="009A5F41">
        <w:t>sub-</w:t>
      </w:r>
      <w:r w:rsidRPr="004547CA">
        <w:t xml:space="preserve">independent </w:t>
      </w:r>
      <w:r w:rsidR="0013350D">
        <w:t>reviewer</w:t>
      </w:r>
      <w:r w:rsidR="0013350D" w:rsidRPr="004547CA">
        <w:t xml:space="preserve"> </w:t>
      </w:r>
      <w:r w:rsidRPr="004547CA">
        <w:t xml:space="preserve">for the purposes of the </w:t>
      </w:r>
      <w:r w:rsidR="0092476D">
        <w:t>D&amp;C Contract</w:t>
      </w:r>
      <w:r w:rsidRPr="004547CA">
        <w:t>:</w:t>
      </w:r>
      <w:bookmarkEnd w:id="1658"/>
    </w:p>
    <w:p w:rsidR="00932868" w:rsidRPr="004547CA" w:rsidRDefault="00932868" w:rsidP="00932868">
      <w:pPr>
        <w:pStyle w:val="Heading4"/>
      </w:pPr>
      <w:r w:rsidRPr="004547CA">
        <w:t xml:space="preserve">includes an acknowledgment and agreement by the parties to the paramountcy </w:t>
      </w:r>
      <w:r>
        <w:t xml:space="preserve">and independence </w:t>
      </w:r>
      <w:r w:rsidRPr="004547CA">
        <w:t xml:space="preserve">of the </w:t>
      </w:r>
      <w:r w:rsidR="0092476D">
        <w:t>Independent Reviewer</w:t>
      </w:r>
      <w:r w:rsidRPr="004547CA">
        <w:t xml:space="preserve"> </w:t>
      </w:r>
      <w:r w:rsidR="00EF3319">
        <w:t xml:space="preserve">role </w:t>
      </w:r>
      <w:r w:rsidRPr="004547CA">
        <w:t xml:space="preserve">under </w:t>
      </w:r>
      <w:r w:rsidR="0092476D">
        <w:t>this Deed</w:t>
      </w:r>
      <w:r w:rsidRPr="004547CA">
        <w:t>; and</w:t>
      </w:r>
    </w:p>
    <w:p w:rsidR="00932868" w:rsidRPr="004547CA" w:rsidRDefault="00932868" w:rsidP="00932868">
      <w:pPr>
        <w:pStyle w:val="Heading4"/>
      </w:pPr>
      <w:r w:rsidRPr="004547CA">
        <w:t xml:space="preserve">does not contain terms which otherwise prejudice or compromise the paramountcy </w:t>
      </w:r>
      <w:r>
        <w:t xml:space="preserve">or independence </w:t>
      </w:r>
      <w:r w:rsidRPr="004547CA">
        <w:t xml:space="preserve">of the </w:t>
      </w:r>
      <w:r w:rsidR="0092476D">
        <w:t>Independent Reviewer</w:t>
      </w:r>
      <w:r w:rsidRPr="004547CA">
        <w:t xml:space="preserve"> role under </w:t>
      </w:r>
      <w:r w:rsidR="0092476D">
        <w:t>this Deed</w:t>
      </w:r>
      <w:r w:rsidRPr="004547CA">
        <w:t>.</w:t>
      </w:r>
    </w:p>
    <w:p w:rsidR="00932868" w:rsidRPr="00DD503E" w:rsidRDefault="00932868" w:rsidP="00932868">
      <w:pPr>
        <w:pStyle w:val="Heading3"/>
      </w:pPr>
      <w:r w:rsidRPr="00DD503E">
        <w:t>(</w:t>
      </w:r>
      <w:r w:rsidRPr="00DD503E">
        <w:rPr>
          <w:b/>
        </w:rPr>
        <w:t>Copy to be provided</w:t>
      </w:r>
      <w:r w:rsidRPr="00DD503E">
        <w:t xml:space="preserve">): Project Co must provide </w:t>
      </w:r>
      <w:r w:rsidR="00A05AC1" w:rsidRPr="00DD503E">
        <w:t xml:space="preserve">to </w:t>
      </w:r>
      <w:r w:rsidRPr="00DD503E">
        <w:t xml:space="preserve">the State a copy of any agreement which appoints the </w:t>
      </w:r>
      <w:r w:rsidR="0092476D" w:rsidRPr="00DD503E">
        <w:t>Independent Reviewer</w:t>
      </w:r>
      <w:r w:rsidRPr="00DD503E">
        <w:t xml:space="preserve"> as the sub</w:t>
      </w:r>
      <w:r w:rsidR="00B33CE4">
        <w:t>-</w:t>
      </w:r>
      <w:r w:rsidRPr="00DD503E">
        <w:t xml:space="preserve">independent </w:t>
      </w:r>
      <w:r w:rsidR="0013350D" w:rsidRPr="00DD503E">
        <w:t xml:space="preserve">reviewer </w:t>
      </w:r>
      <w:r w:rsidRPr="00DD503E">
        <w:t xml:space="preserve">under the </w:t>
      </w:r>
      <w:r w:rsidR="0092476D" w:rsidRPr="00DD503E">
        <w:t>D&amp;C Contract</w:t>
      </w:r>
      <w:r w:rsidRPr="00DD503E" w:rsidDel="00986949">
        <w:t xml:space="preserve"> </w:t>
      </w:r>
      <w:r w:rsidRPr="00DD503E">
        <w:t>in relation to the Project.</w:t>
      </w:r>
    </w:p>
    <w:p w:rsidR="00932868" w:rsidRPr="004547CA" w:rsidRDefault="00932868" w:rsidP="00932868">
      <w:pPr>
        <w:pStyle w:val="Heading3"/>
      </w:pPr>
      <w:r>
        <w:lastRenderedPageBreak/>
        <w:t>(</w:t>
      </w:r>
      <w:r w:rsidRPr="00433A9A">
        <w:rPr>
          <w:b/>
        </w:rPr>
        <w:t>No cross-subsidisation</w:t>
      </w:r>
      <w:r>
        <w:t xml:space="preserve">): Project Co must at all times ensure that </w:t>
      </w:r>
      <w:r w:rsidRPr="004547CA">
        <w:t xml:space="preserve">the amounts being paid by the </w:t>
      </w:r>
      <w:r>
        <w:t>State</w:t>
      </w:r>
      <w:r w:rsidRPr="004547CA">
        <w:t xml:space="preserve"> to the </w:t>
      </w:r>
      <w:r w:rsidR="0092476D">
        <w:t>Independent Reviewer</w:t>
      </w:r>
      <w:r w:rsidRPr="004547CA">
        <w:t xml:space="preserve"> under the </w:t>
      </w:r>
      <w:r w:rsidR="0092476D">
        <w:t>Independent Reviewer</w:t>
      </w:r>
      <w:r w:rsidRPr="004547CA">
        <w:t xml:space="preserve"> </w:t>
      </w:r>
      <w:r>
        <w:t xml:space="preserve">Deed of Appointment </w:t>
      </w:r>
      <w:r w:rsidRPr="004547CA">
        <w:t xml:space="preserve">are not cross-subsidising </w:t>
      </w:r>
      <w:r>
        <w:t xml:space="preserve">any other </w:t>
      </w:r>
      <w:r w:rsidRPr="004547CA">
        <w:t xml:space="preserve">services which the </w:t>
      </w:r>
      <w:r w:rsidR="0092476D">
        <w:t>Independent Reviewer</w:t>
      </w:r>
      <w:r w:rsidRPr="004547CA">
        <w:t xml:space="preserve"> is performing in relation to the Project</w:t>
      </w:r>
      <w:r>
        <w:t xml:space="preserve"> and must provide evidence to that effect to the State Representative</w:t>
      </w:r>
      <w:r w:rsidR="00B7448D">
        <w:t xml:space="preserve"> on request</w:t>
      </w:r>
      <w:r>
        <w:t>.</w:t>
      </w:r>
    </w:p>
    <w:p w:rsidR="00932868" w:rsidRPr="004547CA" w:rsidRDefault="00932868" w:rsidP="00932868">
      <w:pPr>
        <w:pStyle w:val="Heading3"/>
      </w:pPr>
      <w:r>
        <w:t>(</w:t>
      </w:r>
      <w:r w:rsidRPr="00433A9A">
        <w:rPr>
          <w:b/>
        </w:rPr>
        <w:t>Separation of roles</w:t>
      </w:r>
      <w:r>
        <w:t xml:space="preserve">): </w:t>
      </w:r>
      <w:r w:rsidR="00C62DCE">
        <w:t>If the Indep</w:t>
      </w:r>
      <w:r w:rsidR="00406786">
        <w:t>e</w:t>
      </w:r>
      <w:r w:rsidR="00C62DCE">
        <w:t xml:space="preserve">ndent Reviewer is appointed </w:t>
      </w:r>
      <w:r w:rsidR="00C62DCE" w:rsidRPr="004547CA">
        <w:t xml:space="preserve">as the </w:t>
      </w:r>
      <w:r w:rsidR="00C62DCE">
        <w:t>sub</w:t>
      </w:r>
      <w:r w:rsidR="00B33CE4">
        <w:t>-</w:t>
      </w:r>
      <w:r w:rsidR="00C62DCE" w:rsidRPr="004547CA">
        <w:t xml:space="preserve">independent </w:t>
      </w:r>
      <w:r w:rsidR="00C62DCE">
        <w:t>reviewer</w:t>
      </w:r>
      <w:r w:rsidR="00C62DCE" w:rsidRPr="004547CA">
        <w:t xml:space="preserve"> under the </w:t>
      </w:r>
      <w:r w:rsidR="00C62DCE">
        <w:t>D&amp;C Contract</w:t>
      </w:r>
      <w:r w:rsidR="00406786">
        <w:t xml:space="preserve"> or in any other role in connect</w:t>
      </w:r>
      <w:r w:rsidR="003C1DE8">
        <w:t>io</w:t>
      </w:r>
      <w:r w:rsidR="00406786">
        <w:t>n with the Project</w:t>
      </w:r>
      <w:r w:rsidR="00C62DCE">
        <w:t xml:space="preserve">, </w:t>
      </w:r>
      <w:r>
        <w:t xml:space="preserve">Project Co must </w:t>
      </w:r>
      <w:r w:rsidRPr="004547CA">
        <w:t xml:space="preserve">put in place </w:t>
      </w:r>
      <w:r>
        <w:t xml:space="preserve">and ensure the </w:t>
      </w:r>
      <w:r w:rsidR="0092476D">
        <w:t>Independent Reviewer</w:t>
      </w:r>
      <w:r>
        <w:t xml:space="preserve"> puts in place appropriate </w:t>
      </w:r>
      <w:r w:rsidRPr="004547CA">
        <w:t xml:space="preserve">arrangements to provide for the separation of the </w:t>
      </w:r>
      <w:r w:rsidR="0092476D">
        <w:t>Independent Reviewer</w:t>
      </w:r>
      <w:r w:rsidRPr="004547CA">
        <w:t xml:space="preserve">'s roles under </w:t>
      </w:r>
      <w:r w:rsidR="0092476D">
        <w:t>this Deed</w:t>
      </w:r>
      <w:r w:rsidRPr="004547CA">
        <w:t xml:space="preserve"> </w:t>
      </w:r>
      <w:r>
        <w:t xml:space="preserve">and </w:t>
      </w:r>
      <w:r w:rsidR="00406786">
        <w:t>the D&amp;C Contract or other relevant contract.</w:t>
      </w:r>
    </w:p>
    <w:p w:rsidR="00932868" w:rsidRDefault="00932868" w:rsidP="00932868">
      <w:pPr>
        <w:pStyle w:val="Heading3"/>
      </w:pPr>
      <w:r w:rsidRPr="004547CA">
        <w:t>(</w:t>
      </w:r>
      <w:r w:rsidRPr="004547CA">
        <w:rPr>
          <w:b/>
        </w:rPr>
        <w:t>No compromise</w:t>
      </w:r>
      <w:r w:rsidRPr="004547CA">
        <w:t xml:space="preserve">): Project Co must not, and must ensure that </w:t>
      </w:r>
      <w:r w:rsidR="009A5F41">
        <w:t>none of the</w:t>
      </w:r>
      <w:r w:rsidR="00A96868">
        <w:t xml:space="preserve"> Project Co </w:t>
      </w:r>
      <w:r>
        <w:t>Associate</w:t>
      </w:r>
      <w:r w:rsidR="002539A6">
        <w:t>s</w:t>
      </w:r>
      <w:r>
        <w:t>,</w:t>
      </w:r>
      <w:r w:rsidRPr="004547CA">
        <w:t xml:space="preserve"> do anything which would prejudice or compromise the paramountcy of the </w:t>
      </w:r>
      <w:r w:rsidR="0092476D">
        <w:t>Independent Reviewer</w:t>
      </w:r>
      <w:r w:rsidRPr="004547CA">
        <w:t xml:space="preserve">'s role under </w:t>
      </w:r>
      <w:r w:rsidR="0092476D">
        <w:t>this Deed</w:t>
      </w:r>
      <w:r w:rsidRPr="004547CA">
        <w:t>.</w:t>
      </w:r>
    </w:p>
    <w:p w:rsidR="00932868" w:rsidRDefault="00932868" w:rsidP="00932868">
      <w:pPr>
        <w:pStyle w:val="Heading3"/>
      </w:pPr>
      <w:r>
        <w:t>(</w:t>
      </w:r>
      <w:r w:rsidRPr="000A1C2F">
        <w:rPr>
          <w:b/>
        </w:rPr>
        <w:t>No other roles</w:t>
      </w:r>
      <w:r>
        <w:t xml:space="preserve">): </w:t>
      </w:r>
      <w:r w:rsidR="00831483">
        <w:t xml:space="preserve">Unless otherwise </w:t>
      </w:r>
      <w:r>
        <w:t xml:space="preserve">expressly stated in </w:t>
      </w:r>
      <w:r w:rsidR="0092476D">
        <w:t>this Deed</w:t>
      </w:r>
      <w:r>
        <w:t xml:space="preserve">, neither party may engage the </w:t>
      </w:r>
      <w:r w:rsidR="0092476D">
        <w:t>Independent Reviewer</w:t>
      </w:r>
      <w:r>
        <w:t xml:space="preserve"> in respect of any other role in connection with the Project without the consent of the other party.</w:t>
      </w:r>
    </w:p>
    <w:p w:rsidR="00B1718B" w:rsidRDefault="00B1718B" w:rsidP="00B1718B">
      <w:pPr>
        <w:pStyle w:val="Heading3"/>
      </w:pPr>
      <w:bookmarkStart w:id="1659" w:name="_Ref485365720"/>
      <w:r>
        <w:t>(</w:t>
      </w:r>
      <w:r w:rsidRPr="00AD527F">
        <w:rPr>
          <w:b/>
        </w:rPr>
        <w:t>No compromise of independence</w:t>
      </w:r>
      <w:r w:rsidRPr="00B1718B">
        <w:t>)</w:t>
      </w:r>
      <w:r>
        <w:t>:</w:t>
      </w:r>
      <w:r w:rsidRPr="00B1718B">
        <w:t xml:space="preserve"> </w:t>
      </w:r>
      <w:r w:rsidR="002574D2">
        <w:t>N</w:t>
      </w:r>
      <w:r w:rsidRPr="00B1718B">
        <w:t>either party may engage the Independent Reviewer to undertake any work that is in conflict with its independence or is not consistent with its role as the Independent Reviewer.</w:t>
      </w:r>
      <w:bookmarkEnd w:id="1659"/>
    </w:p>
    <w:p w:rsidR="00932868" w:rsidRPr="00E2470B" w:rsidRDefault="00932868" w:rsidP="00932868">
      <w:pPr>
        <w:pStyle w:val="Heading2"/>
      </w:pPr>
      <w:bookmarkStart w:id="1660" w:name="_Ref400360988"/>
      <w:bookmarkStart w:id="1661" w:name="_Toc460936321"/>
      <w:bookmarkStart w:id="1662" w:name="_Ref485550298"/>
      <w:bookmarkStart w:id="1663" w:name="_Ref492490241"/>
      <w:bookmarkStart w:id="1664" w:name="_Toc507720448"/>
      <w:r w:rsidRPr="007B6D41">
        <w:t xml:space="preserve">Determinations of </w:t>
      </w:r>
      <w:bookmarkEnd w:id="1660"/>
      <w:r w:rsidRPr="007B6D41">
        <w:t xml:space="preserve">Independent </w:t>
      </w:r>
      <w:r w:rsidR="004E18C5" w:rsidRPr="00E2470B">
        <w:t>Reviewer</w:t>
      </w:r>
      <w:bookmarkEnd w:id="1661"/>
      <w:bookmarkEnd w:id="1662"/>
      <w:bookmarkEnd w:id="1663"/>
      <w:bookmarkEnd w:id="1664"/>
    </w:p>
    <w:p w:rsidR="00D1484E" w:rsidRPr="00D1484E" w:rsidRDefault="00204FD9">
      <w:pPr>
        <w:pStyle w:val="IndentParaLevel1"/>
      </w:pPr>
      <w:r w:rsidRPr="0005436D">
        <w:rPr>
          <w:lang w:eastAsia="en-AU"/>
        </w:rPr>
        <w:t xml:space="preserve">Subject to clause </w:t>
      </w:r>
      <w:r w:rsidRPr="0005436D">
        <w:rPr>
          <w:lang w:eastAsia="en-AU"/>
        </w:rPr>
        <w:fldChar w:fldCharType="begin"/>
      </w:r>
      <w:r w:rsidRPr="0005436D">
        <w:rPr>
          <w:lang w:eastAsia="en-AU"/>
        </w:rPr>
        <w:instrText xml:space="preserve"> REF _Ref449540508 \r \h </w:instrText>
      </w:r>
      <w:r w:rsidR="00DD3524" w:rsidRPr="0005436D">
        <w:rPr>
          <w:szCs w:val="28"/>
          <w:lang w:eastAsia="en-AU"/>
        </w:rPr>
        <w:instrText xml:space="preserve"> \* MERGEFORMAT </w:instrText>
      </w:r>
      <w:r w:rsidRPr="0005436D">
        <w:rPr>
          <w:lang w:eastAsia="en-AU"/>
        </w:rPr>
      </w:r>
      <w:r w:rsidRPr="0005436D">
        <w:rPr>
          <w:lang w:eastAsia="en-AU"/>
        </w:rPr>
        <w:fldChar w:fldCharType="separate"/>
      </w:r>
      <w:r w:rsidR="00244644">
        <w:rPr>
          <w:lang w:eastAsia="en-AU"/>
        </w:rPr>
        <w:t>2.18</w:t>
      </w:r>
      <w:r w:rsidRPr="0005436D">
        <w:rPr>
          <w:lang w:eastAsia="en-AU"/>
        </w:rPr>
        <w:fldChar w:fldCharType="end"/>
      </w:r>
      <w:r w:rsidRPr="0005436D">
        <w:rPr>
          <w:lang w:eastAsia="en-AU"/>
        </w:rPr>
        <w:t>, d</w:t>
      </w:r>
      <w:r w:rsidR="00932868" w:rsidRPr="0005436D">
        <w:rPr>
          <w:lang w:eastAsia="en-AU"/>
        </w:rPr>
        <w:t xml:space="preserve">eterminations of the Independent </w:t>
      </w:r>
      <w:r w:rsidR="004E18C5" w:rsidRPr="0005436D">
        <w:rPr>
          <w:lang w:eastAsia="en-AU"/>
        </w:rPr>
        <w:t>Reviewer</w:t>
      </w:r>
      <w:r w:rsidR="00642343" w:rsidRPr="0005436D">
        <w:rPr>
          <w:lang w:eastAsia="en-AU"/>
        </w:rPr>
        <w:t xml:space="preserve"> </w:t>
      </w:r>
      <w:r w:rsidR="009A5F41">
        <w:rPr>
          <w:lang w:eastAsia="en-AU"/>
        </w:rPr>
        <w:t xml:space="preserve">under this Deed </w:t>
      </w:r>
      <w:r w:rsidR="00642343" w:rsidRPr="0005436D">
        <w:rPr>
          <w:lang w:eastAsia="en-AU"/>
        </w:rPr>
        <w:t xml:space="preserve">will be final and binding on the State and Project Co </w:t>
      </w:r>
      <w:r w:rsidR="00D14030">
        <w:rPr>
          <w:lang w:eastAsia="en-AU"/>
        </w:rPr>
        <w:t>unless</w:t>
      </w:r>
      <w:r w:rsidRPr="0005436D">
        <w:rPr>
          <w:lang w:eastAsia="en-AU"/>
        </w:rPr>
        <w:t xml:space="preserve"> there is an express provision in this Deed to the contrary</w:t>
      </w:r>
      <w:r w:rsidR="00EE384E">
        <w:rPr>
          <w:lang w:eastAsia="en-AU"/>
        </w:rPr>
        <w:t>.</w:t>
      </w:r>
    </w:p>
    <w:p w:rsidR="00932868" w:rsidRDefault="00932868" w:rsidP="00932868">
      <w:pPr>
        <w:pStyle w:val="Heading2"/>
      </w:pPr>
      <w:bookmarkStart w:id="1665" w:name="_Toc460936322"/>
      <w:bookmarkStart w:id="1666" w:name="_Toc507720449"/>
      <w:r>
        <w:t xml:space="preserve">Replacement of </w:t>
      </w:r>
      <w:r w:rsidR="0092476D">
        <w:t>Independent Reviewer</w:t>
      </w:r>
      <w:bookmarkEnd w:id="1665"/>
      <w:bookmarkEnd w:id="1666"/>
    </w:p>
    <w:p w:rsidR="00932868" w:rsidRPr="00987E89" w:rsidRDefault="00932868" w:rsidP="009906EA">
      <w:pPr>
        <w:pStyle w:val="Heading3"/>
      </w:pPr>
      <w:bookmarkStart w:id="1667" w:name="_Ref361394114"/>
      <w:bookmarkStart w:id="1668" w:name="_Ref254971132"/>
      <w:r>
        <w:t>(</w:t>
      </w:r>
      <w:r w:rsidRPr="009906EA">
        <w:rPr>
          <w:b/>
        </w:rPr>
        <w:t>Replacement</w:t>
      </w:r>
      <w:r>
        <w:t xml:space="preserve">): </w:t>
      </w:r>
      <w:r w:rsidRPr="00987E89">
        <w:t>If:</w:t>
      </w:r>
      <w:bookmarkEnd w:id="1667"/>
    </w:p>
    <w:p w:rsidR="00932868" w:rsidRPr="00987E89" w:rsidRDefault="00932868" w:rsidP="00932868">
      <w:pPr>
        <w:pStyle w:val="Heading4"/>
      </w:pPr>
      <w:r w:rsidRPr="00987E89">
        <w:t xml:space="preserve">the </w:t>
      </w:r>
      <w:r w:rsidR="0092476D">
        <w:t>Independent Reviewer</w:t>
      </w:r>
      <w:r w:rsidRPr="00987E89">
        <w:t xml:space="preserve"> Deed of Appointment is terminated; or</w:t>
      </w:r>
    </w:p>
    <w:p w:rsidR="00932868" w:rsidRPr="00987E89" w:rsidRDefault="00932868" w:rsidP="00932868">
      <w:pPr>
        <w:pStyle w:val="Heading4"/>
      </w:pPr>
      <w:r w:rsidRPr="00987E89">
        <w:t xml:space="preserve">the </w:t>
      </w:r>
      <w:r w:rsidR="0092476D">
        <w:t>Independent Reviewer</w:t>
      </w:r>
      <w:r w:rsidRPr="00987E89">
        <w:t xml:space="preserve"> is, for any reason, not appointed or ceases to act as the </w:t>
      </w:r>
      <w:r w:rsidR="0092476D">
        <w:t>Independent Reviewer</w:t>
      </w:r>
      <w:r>
        <w:t xml:space="preserve"> in accordance with the State Project Documents</w:t>
      </w:r>
      <w:r w:rsidRPr="00987E89">
        <w:t>,</w:t>
      </w:r>
    </w:p>
    <w:p w:rsidR="00896E4F" w:rsidRDefault="00896E4F" w:rsidP="009906EA">
      <w:pPr>
        <w:pStyle w:val="IndentParaLevel2"/>
      </w:pPr>
      <w:r>
        <w:t xml:space="preserve">then the </w:t>
      </w:r>
      <w:r w:rsidR="006005B5">
        <w:t>parties</w:t>
      </w:r>
      <w:r>
        <w:t xml:space="preserve"> must:</w:t>
      </w:r>
    </w:p>
    <w:p w:rsidR="00896E4F" w:rsidRDefault="00633834" w:rsidP="000977C4">
      <w:pPr>
        <w:pStyle w:val="Heading4"/>
      </w:pPr>
      <w:r>
        <w:t xml:space="preserve">jointly </w:t>
      </w:r>
      <w:r w:rsidR="00896E4F">
        <w:t xml:space="preserve">appoint another person to act as Independent Reviewer </w:t>
      </w:r>
      <w:r w:rsidR="008D3138">
        <w:t xml:space="preserve">agreed in accordance with clause </w:t>
      </w:r>
      <w:r w:rsidR="008D3138">
        <w:fldChar w:fldCharType="begin"/>
      </w:r>
      <w:r w:rsidR="008D3138">
        <w:instrText xml:space="preserve"> REF _Ref470256907 \w \h </w:instrText>
      </w:r>
      <w:r w:rsidR="008D3138">
        <w:fldChar w:fldCharType="separate"/>
      </w:r>
      <w:r w:rsidR="00244644">
        <w:t>8.4(f)</w:t>
      </w:r>
      <w:r w:rsidR="008D3138">
        <w:fldChar w:fldCharType="end"/>
      </w:r>
      <w:r w:rsidR="008D3138">
        <w:t xml:space="preserve"> or selected by the State in accordance with clause </w:t>
      </w:r>
      <w:r w:rsidR="008D3138">
        <w:fldChar w:fldCharType="begin"/>
      </w:r>
      <w:r w:rsidR="008D3138">
        <w:instrText xml:space="preserve"> REF _Ref472019345 \w \h </w:instrText>
      </w:r>
      <w:r w:rsidR="008D3138">
        <w:fldChar w:fldCharType="separate"/>
      </w:r>
      <w:r w:rsidR="00244644">
        <w:t>8.4(g)</w:t>
      </w:r>
      <w:r w:rsidR="008D3138">
        <w:fldChar w:fldCharType="end"/>
      </w:r>
      <w:r w:rsidR="00C44270">
        <w:t>;</w:t>
      </w:r>
      <w:r w:rsidR="00DF4428">
        <w:t xml:space="preserve"> </w:t>
      </w:r>
      <w:r w:rsidR="00C44270">
        <w:t>and</w:t>
      </w:r>
    </w:p>
    <w:p w:rsidR="00896E4F" w:rsidRDefault="00896E4F" w:rsidP="000977C4">
      <w:pPr>
        <w:pStyle w:val="Heading4"/>
      </w:pPr>
      <w:r>
        <w:t xml:space="preserve">enter into an Independent Reviewer Deed of Appointment with that new or replacement Independent Reviewer </w:t>
      </w:r>
      <w:r w:rsidR="00932868" w:rsidRPr="00987E89">
        <w:t xml:space="preserve">on substantially the same terms as the </w:t>
      </w:r>
      <w:r w:rsidR="0092476D">
        <w:t>Independent Reviewer</w:t>
      </w:r>
      <w:r w:rsidR="00932868" w:rsidRPr="00987E89">
        <w:t xml:space="preserve"> Deed of Appointment</w:t>
      </w:r>
      <w:bookmarkEnd w:id="1668"/>
      <w:r>
        <w:t>.</w:t>
      </w:r>
    </w:p>
    <w:p w:rsidR="00896E4F" w:rsidRDefault="00896E4F" w:rsidP="003221C3">
      <w:pPr>
        <w:pStyle w:val="Heading3"/>
      </w:pPr>
      <w:bookmarkStart w:id="1669" w:name="_Ref470178636"/>
      <w:bookmarkStart w:id="1670" w:name="_Ref470255006"/>
      <w:r>
        <w:t>(</w:t>
      </w:r>
      <w:r>
        <w:rPr>
          <w:b/>
        </w:rPr>
        <w:t>State nominates up to 5 firms</w:t>
      </w:r>
      <w:r>
        <w:t>):</w:t>
      </w:r>
      <w:r w:rsidR="00354514">
        <w:t xml:space="preserve"> If a new or replacement Independent Reviewer is required in accordance with clause </w:t>
      </w:r>
      <w:r w:rsidR="00354514">
        <w:fldChar w:fldCharType="begin"/>
      </w:r>
      <w:r w:rsidR="00354514">
        <w:instrText xml:space="preserve"> REF _Ref361394114 \w \h </w:instrText>
      </w:r>
      <w:r w:rsidR="00354514">
        <w:fldChar w:fldCharType="separate"/>
      </w:r>
      <w:r w:rsidR="00244644">
        <w:t>8.4(a)</w:t>
      </w:r>
      <w:r w:rsidR="00354514">
        <w:fldChar w:fldCharType="end"/>
      </w:r>
      <w:r w:rsidR="00354514">
        <w:t xml:space="preserve">, the State must provide Project </w:t>
      </w:r>
      <w:r w:rsidR="00F774CA">
        <w:t xml:space="preserve">Co </w:t>
      </w:r>
      <w:r w:rsidR="00354514">
        <w:t>with a notice setting out up to 5 firms which the State consider</w:t>
      </w:r>
      <w:r w:rsidR="00C44270">
        <w:t>s</w:t>
      </w:r>
      <w:r w:rsidR="00354514">
        <w:t xml:space="preserve"> appropriate to act as Independent Reviewer.</w:t>
      </w:r>
      <w:bookmarkEnd w:id="1669"/>
      <w:bookmarkEnd w:id="1670"/>
    </w:p>
    <w:p w:rsidR="00354514" w:rsidRPr="005C6AF6" w:rsidRDefault="00354514" w:rsidP="009A5F41">
      <w:pPr>
        <w:pStyle w:val="Heading3"/>
      </w:pPr>
      <w:bookmarkStart w:id="1671" w:name="_Ref470178936"/>
      <w:r w:rsidRPr="00A058E5">
        <w:t>(</w:t>
      </w:r>
      <w:r w:rsidRPr="00875D03">
        <w:rPr>
          <w:b/>
        </w:rPr>
        <w:t>Project Co nominates 3 firms</w:t>
      </w:r>
      <w:r w:rsidRPr="00A058E5">
        <w:t xml:space="preserve">): </w:t>
      </w:r>
      <w:r w:rsidRPr="000977C4">
        <w:t xml:space="preserve">Within 10 Business Days </w:t>
      </w:r>
      <w:r w:rsidR="006005B5">
        <w:t>after</w:t>
      </w:r>
      <w:r w:rsidR="006005B5" w:rsidRPr="000977C4">
        <w:t xml:space="preserve"> </w:t>
      </w:r>
      <w:r>
        <w:t xml:space="preserve">receipt of the State's notice under clause </w:t>
      </w:r>
      <w:r>
        <w:fldChar w:fldCharType="begin"/>
      </w:r>
      <w:r>
        <w:instrText xml:space="preserve"> REF _Ref470178636 \w \h </w:instrText>
      </w:r>
      <w:r w:rsidR="006005B5">
        <w:instrText xml:space="preserve"> \* MERGEFORMAT </w:instrText>
      </w:r>
      <w:r>
        <w:fldChar w:fldCharType="separate"/>
      </w:r>
      <w:r w:rsidR="00244644">
        <w:t>8.4(b)</w:t>
      </w:r>
      <w:r>
        <w:fldChar w:fldCharType="end"/>
      </w:r>
      <w:r>
        <w:t xml:space="preserve">, Project Co must nominate 3 firms out of the </w:t>
      </w:r>
      <w:r>
        <w:lastRenderedPageBreak/>
        <w:t>firms listed in the State's notice</w:t>
      </w:r>
      <w:r w:rsidR="009A5F41">
        <w:t xml:space="preserve"> </w:t>
      </w:r>
      <w:r w:rsidR="009A5F41" w:rsidRPr="009A5F41">
        <w:t>from whom the State may seek a proposal</w:t>
      </w:r>
      <w:r>
        <w:t>, each of wh</w:t>
      </w:r>
      <w:r w:rsidR="009A5F41">
        <w:t>om</w:t>
      </w:r>
      <w:r>
        <w:t xml:space="preserve"> must:</w:t>
      </w:r>
      <w:bookmarkEnd w:id="1671"/>
    </w:p>
    <w:p w:rsidR="00354514" w:rsidRDefault="00354514" w:rsidP="00354514">
      <w:pPr>
        <w:pStyle w:val="Heading4"/>
      </w:pPr>
      <w:r>
        <w:t>have</w:t>
      </w:r>
      <w:r>
        <w:rPr>
          <w:spacing w:val="-14"/>
        </w:rPr>
        <w:t xml:space="preserve"> </w:t>
      </w:r>
      <w:r>
        <w:t>appropriate</w:t>
      </w:r>
      <w:r>
        <w:rPr>
          <w:spacing w:val="-2"/>
        </w:rPr>
        <w:t xml:space="preserve"> </w:t>
      </w:r>
      <w:r>
        <w:t>qualifications</w:t>
      </w:r>
      <w:r>
        <w:rPr>
          <w:spacing w:val="2"/>
        </w:rPr>
        <w:t xml:space="preserve"> </w:t>
      </w:r>
      <w:r>
        <w:t>and</w:t>
      </w:r>
      <w:r>
        <w:rPr>
          <w:spacing w:val="-7"/>
        </w:rPr>
        <w:t xml:space="preserve"> </w:t>
      </w:r>
      <w:r>
        <w:t>experience;</w:t>
      </w:r>
    </w:p>
    <w:p w:rsidR="00354514" w:rsidRDefault="00354514" w:rsidP="00354514">
      <w:pPr>
        <w:pStyle w:val="Heading4"/>
      </w:pPr>
      <w:r>
        <w:t>have</w:t>
      </w:r>
      <w:r>
        <w:rPr>
          <w:spacing w:val="-3"/>
        </w:rPr>
        <w:t xml:space="preserve"> </w:t>
      </w:r>
      <w:r>
        <w:t>no</w:t>
      </w:r>
      <w:r>
        <w:rPr>
          <w:spacing w:val="-4"/>
        </w:rPr>
        <w:t xml:space="preserve"> </w:t>
      </w:r>
      <w:r>
        <w:t>interest</w:t>
      </w:r>
      <w:r>
        <w:rPr>
          <w:spacing w:val="2"/>
        </w:rPr>
        <w:t xml:space="preserve"> </w:t>
      </w:r>
      <w:r>
        <w:t>or</w:t>
      </w:r>
      <w:r>
        <w:rPr>
          <w:spacing w:val="-8"/>
        </w:rPr>
        <w:t xml:space="preserve"> </w:t>
      </w:r>
      <w:r>
        <w:t>duty</w:t>
      </w:r>
      <w:r>
        <w:rPr>
          <w:spacing w:val="-4"/>
        </w:rPr>
        <w:t xml:space="preserve"> </w:t>
      </w:r>
      <w:r>
        <w:t>which</w:t>
      </w:r>
      <w:r>
        <w:rPr>
          <w:spacing w:val="13"/>
        </w:rPr>
        <w:t xml:space="preserve"> </w:t>
      </w:r>
      <w:r>
        <w:t>may</w:t>
      </w:r>
      <w:r>
        <w:rPr>
          <w:spacing w:val="-8"/>
        </w:rPr>
        <w:t xml:space="preserve"> </w:t>
      </w:r>
      <w:r>
        <w:t>conflict</w:t>
      </w:r>
      <w:r>
        <w:rPr>
          <w:spacing w:val="1"/>
        </w:rPr>
        <w:t xml:space="preserve"> </w:t>
      </w:r>
      <w:r>
        <w:t>with</w:t>
      </w:r>
      <w:r>
        <w:rPr>
          <w:spacing w:val="-2"/>
        </w:rPr>
        <w:t xml:space="preserve"> </w:t>
      </w:r>
      <w:r>
        <w:t>the</w:t>
      </w:r>
      <w:r>
        <w:rPr>
          <w:spacing w:val="1"/>
        </w:rPr>
        <w:t xml:space="preserve"> </w:t>
      </w:r>
      <w:r>
        <w:t>role</w:t>
      </w:r>
      <w:r>
        <w:rPr>
          <w:spacing w:val="-13"/>
        </w:rPr>
        <w:t xml:space="preserve"> </w:t>
      </w:r>
      <w:r>
        <w:t>of</w:t>
      </w:r>
      <w:r>
        <w:rPr>
          <w:spacing w:val="5"/>
        </w:rPr>
        <w:t xml:space="preserve"> </w:t>
      </w:r>
      <w:r>
        <w:t>the</w:t>
      </w:r>
      <w:r>
        <w:rPr>
          <w:spacing w:val="8"/>
        </w:rPr>
        <w:t xml:space="preserve"> </w:t>
      </w:r>
      <w:r>
        <w:t>Independent</w:t>
      </w:r>
      <w:r>
        <w:rPr>
          <w:spacing w:val="16"/>
        </w:rPr>
        <w:t xml:space="preserve"> </w:t>
      </w:r>
      <w:r>
        <w:t>Reviewer</w:t>
      </w:r>
      <w:r>
        <w:rPr>
          <w:w w:val="98"/>
        </w:rPr>
        <w:t xml:space="preserve"> </w:t>
      </w:r>
      <w:r>
        <w:t>under</w:t>
      </w:r>
      <w:r>
        <w:rPr>
          <w:spacing w:val="-16"/>
        </w:rPr>
        <w:t xml:space="preserve"> </w:t>
      </w:r>
      <w:r>
        <w:t>this</w:t>
      </w:r>
      <w:r>
        <w:rPr>
          <w:spacing w:val="-12"/>
        </w:rPr>
        <w:t xml:space="preserve"> </w:t>
      </w:r>
      <w:r w:rsidR="00DF4428">
        <w:t>Deed</w:t>
      </w:r>
      <w:r>
        <w:t>;</w:t>
      </w:r>
    </w:p>
    <w:p w:rsidR="00354514" w:rsidRDefault="00354514" w:rsidP="00354514">
      <w:pPr>
        <w:pStyle w:val="Heading4"/>
      </w:pPr>
      <w:r>
        <w:t>indicate</w:t>
      </w:r>
      <w:r>
        <w:rPr>
          <w:spacing w:val="-8"/>
        </w:rPr>
        <w:t xml:space="preserve"> </w:t>
      </w:r>
      <w:r>
        <w:t>its</w:t>
      </w:r>
      <w:r>
        <w:rPr>
          <w:spacing w:val="-15"/>
        </w:rPr>
        <w:t xml:space="preserve"> </w:t>
      </w:r>
      <w:r>
        <w:t>willingness</w:t>
      </w:r>
      <w:r>
        <w:rPr>
          <w:spacing w:val="3"/>
        </w:rPr>
        <w:t xml:space="preserve"> </w:t>
      </w:r>
      <w:r>
        <w:t>to</w:t>
      </w:r>
      <w:r>
        <w:rPr>
          <w:spacing w:val="-5"/>
        </w:rPr>
        <w:t xml:space="preserve"> </w:t>
      </w:r>
      <w:r>
        <w:t>execute</w:t>
      </w:r>
      <w:r>
        <w:rPr>
          <w:spacing w:val="-7"/>
        </w:rPr>
        <w:t xml:space="preserve"> </w:t>
      </w:r>
      <w:r>
        <w:t>the</w:t>
      </w:r>
      <w:r>
        <w:rPr>
          <w:spacing w:val="4"/>
        </w:rPr>
        <w:t xml:space="preserve"> </w:t>
      </w:r>
      <w:r>
        <w:t>Independent</w:t>
      </w:r>
      <w:r>
        <w:rPr>
          <w:spacing w:val="16"/>
        </w:rPr>
        <w:t xml:space="preserve"> </w:t>
      </w:r>
      <w:r>
        <w:t>Reviewer</w:t>
      </w:r>
      <w:r>
        <w:rPr>
          <w:spacing w:val="5"/>
        </w:rPr>
        <w:t xml:space="preserve"> </w:t>
      </w:r>
      <w:r>
        <w:t>Deed</w:t>
      </w:r>
      <w:r>
        <w:rPr>
          <w:spacing w:val="-14"/>
        </w:rPr>
        <w:t xml:space="preserve"> </w:t>
      </w:r>
      <w:r>
        <w:t>of</w:t>
      </w:r>
      <w:r>
        <w:rPr>
          <w:spacing w:val="1"/>
        </w:rPr>
        <w:t xml:space="preserve"> </w:t>
      </w:r>
      <w:r>
        <w:t>Appointment</w:t>
      </w:r>
      <w:r>
        <w:rPr>
          <w:w w:val="98"/>
        </w:rPr>
        <w:t xml:space="preserve"> </w:t>
      </w:r>
      <w:r>
        <w:t>without</w:t>
      </w:r>
      <w:r>
        <w:rPr>
          <w:spacing w:val="-4"/>
        </w:rPr>
        <w:t xml:space="preserve"> </w:t>
      </w:r>
      <w:r>
        <w:t>substantial</w:t>
      </w:r>
      <w:r>
        <w:rPr>
          <w:spacing w:val="-5"/>
        </w:rPr>
        <w:t xml:space="preserve"> </w:t>
      </w:r>
      <w:r>
        <w:t>amendment;</w:t>
      </w:r>
    </w:p>
    <w:p w:rsidR="00354514" w:rsidRDefault="00354514" w:rsidP="00354514">
      <w:pPr>
        <w:pStyle w:val="Heading4"/>
      </w:pPr>
      <w:r>
        <w:t>have</w:t>
      </w:r>
      <w:r>
        <w:rPr>
          <w:spacing w:val="-6"/>
        </w:rPr>
        <w:t xml:space="preserve"> </w:t>
      </w:r>
      <w:r>
        <w:t>professional</w:t>
      </w:r>
      <w:r>
        <w:rPr>
          <w:spacing w:val="8"/>
        </w:rPr>
        <w:t xml:space="preserve"> </w:t>
      </w:r>
      <w:r>
        <w:t>indemnity</w:t>
      </w:r>
      <w:r>
        <w:rPr>
          <w:spacing w:val="1"/>
        </w:rPr>
        <w:t xml:space="preserve"> </w:t>
      </w:r>
      <w:r>
        <w:t>insurance in</w:t>
      </w:r>
      <w:r>
        <w:rPr>
          <w:spacing w:val="-5"/>
        </w:rPr>
        <w:t xml:space="preserve"> </w:t>
      </w:r>
      <w:r>
        <w:t>accordance</w:t>
      </w:r>
      <w:r>
        <w:rPr>
          <w:spacing w:val="-3"/>
        </w:rPr>
        <w:t xml:space="preserve"> </w:t>
      </w:r>
      <w:r>
        <w:t>with</w:t>
      </w:r>
      <w:r>
        <w:rPr>
          <w:spacing w:val="-2"/>
        </w:rPr>
        <w:t xml:space="preserve"> </w:t>
      </w:r>
      <w:r>
        <w:t>the</w:t>
      </w:r>
      <w:r>
        <w:rPr>
          <w:spacing w:val="1"/>
        </w:rPr>
        <w:t xml:space="preserve"> </w:t>
      </w:r>
      <w:r>
        <w:t>requirements</w:t>
      </w:r>
      <w:r>
        <w:rPr>
          <w:spacing w:val="7"/>
        </w:rPr>
        <w:t xml:space="preserve"> </w:t>
      </w:r>
      <w:r>
        <w:t>of</w:t>
      </w:r>
      <w:r>
        <w:rPr>
          <w:spacing w:val="2"/>
        </w:rPr>
        <w:t xml:space="preserve"> </w:t>
      </w:r>
      <w:r>
        <w:t>the</w:t>
      </w:r>
      <w:r>
        <w:rPr>
          <w:w w:val="99"/>
        </w:rPr>
        <w:t xml:space="preserve"> </w:t>
      </w:r>
      <w:r>
        <w:t>Independent</w:t>
      </w:r>
      <w:r>
        <w:rPr>
          <w:spacing w:val="7"/>
        </w:rPr>
        <w:t xml:space="preserve"> </w:t>
      </w:r>
      <w:r>
        <w:t>Reviewer Deed</w:t>
      </w:r>
      <w:r>
        <w:rPr>
          <w:spacing w:val="-14"/>
        </w:rPr>
        <w:t xml:space="preserve"> </w:t>
      </w:r>
      <w:r>
        <w:t>of</w:t>
      </w:r>
      <w:r>
        <w:rPr>
          <w:spacing w:val="-6"/>
        </w:rPr>
        <w:t xml:space="preserve"> </w:t>
      </w:r>
      <w:r>
        <w:t>Appointment;</w:t>
      </w:r>
      <w:r>
        <w:rPr>
          <w:spacing w:val="7"/>
        </w:rPr>
        <w:t xml:space="preserve"> </w:t>
      </w:r>
      <w:r>
        <w:t>and</w:t>
      </w:r>
    </w:p>
    <w:p w:rsidR="00354514" w:rsidRDefault="00354514">
      <w:pPr>
        <w:pStyle w:val="Heading4"/>
      </w:pPr>
      <w:r>
        <w:t>provide</w:t>
      </w:r>
      <w:r w:rsidRPr="00306DFB">
        <w:rPr>
          <w:spacing w:val="3"/>
        </w:rPr>
        <w:t xml:space="preserve"> </w:t>
      </w:r>
      <w:r>
        <w:t>such</w:t>
      </w:r>
      <w:r w:rsidRPr="00306DFB">
        <w:rPr>
          <w:spacing w:val="7"/>
        </w:rPr>
        <w:t xml:space="preserve"> </w:t>
      </w:r>
      <w:r>
        <w:t>information</w:t>
      </w:r>
      <w:r w:rsidRPr="00306DFB">
        <w:rPr>
          <w:spacing w:val="18"/>
        </w:rPr>
        <w:t xml:space="preserve"> </w:t>
      </w:r>
      <w:r>
        <w:t>in</w:t>
      </w:r>
      <w:r w:rsidRPr="00306DFB">
        <w:rPr>
          <w:spacing w:val="-5"/>
        </w:rPr>
        <w:t xml:space="preserve"> </w:t>
      </w:r>
      <w:r>
        <w:t>relation</w:t>
      </w:r>
      <w:r w:rsidRPr="00306DFB">
        <w:rPr>
          <w:spacing w:val="-6"/>
        </w:rPr>
        <w:t xml:space="preserve"> </w:t>
      </w:r>
      <w:r>
        <w:t>to</w:t>
      </w:r>
      <w:r w:rsidRPr="00306DFB">
        <w:rPr>
          <w:spacing w:val="-3"/>
        </w:rPr>
        <w:t xml:space="preserve"> </w:t>
      </w:r>
      <w:r>
        <w:t>fees</w:t>
      </w:r>
      <w:r w:rsidRPr="00306DFB">
        <w:rPr>
          <w:spacing w:val="6"/>
        </w:rPr>
        <w:t xml:space="preserve"> </w:t>
      </w:r>
      <w:r>
        <w:t>and</w:t>
      </w:r>
      <w:r w:rsidRPr="00306DFB">
        <w:rPr>
          <w:spacing w:val="-2"/>
        </w:rPr>
        <w:t xml:space="preserve"> </w:t>
      </w:r>
      <w:r>
        <w:t>other</w:t>
      </w:r>
      <w:r w:rsidRPr="00306DFB">
        <w:rPr>
          <w:spacing w:val="8"/>
        </w:rPr>
        <w:t xml:space="preserve"> </w:t>
      </w:r>
      <w:r>
        <w:t>matters</w:t>
      </w:r>
      <w:r w:rsidRPr="00306DFB">
        <w:rPr>
          <w:spacing w:val="7"/>
        </w:rPr>
        <w:t xml:space="preserve"> </w:t>
      </w:r>
      <w:r>
        <w:t>as</w:t>
      </w:r>
      <w:r w:rsidRPr="00306DFB">
        <w:rPr>
          <w:spacing w:val="-5"/>
        </w:rPr>
        <w:t xml:space="preserve"> </w:t>
      </w:r>
      <w:r>
        <w:t>the</w:t>
      </w:r>
      <w:r w:rsidRPr="00306DFB">
        <w:rPr>
          <w:spacing w:val="-2"/>
        </w:rPr>
        <w:t xml:space="preserve"> </w:t>
      </w:r>
      <w:r>
        <w:t>State</w:t>
      </w:r>
      <w:r w:rsidRPr="00306DFB">
        <w:rPr>
          <w:spacing w:val="-1"/>
        </w:rPr>
        <w:t xml:space="preserve"> </w:t>
      </w:r>
      <w:r>
        <w:t>reasonably</w:t>
      </w:r>
      <w:r w:rsidRPr="00306DFB">
        <w:rPr>
          <w:w w:val="99"/>
        </w:rPr>
        <w:t xml:space="preserve"> </w:t>
      </w:r>
      <w:r>
        <w:t>requires.</w:t>
      </w:r>
    </w:p>
    <w:p w:rsidR="001E5737" w:rsidRPr="000977C4" w:rsidRDefault="001E5737" w:rsidP="00DF4428">
      <w:pPr>
        <w:pStyle w:val="Heading3"/>
      </w:pPr>
      <w:bookmarkStart w:id="1672" w:name="_Ref470179312"/>
      <w:bookmarkStart w:id="1673" w:name="_Ref470179199"/>
      <w:r w:rsidRPr="00A058E5">
        <w:t>(</w:t>
      </w:r>
      <w:r w:rsidRPr="00A058E5">
        <w:rPr>
          <w:b/>
        </w:rPr>
        <w:t>State refusal</w:t>
      </w:r>
      <w:r w:rsidRPr="00A058E5">
        <w:t xml:space="preserve">): </w:t>
      </w:r>
      <w:r>
        <w:t>If</w:t>
      </w:r>
      <w:r w:rsidRPr="00DF4428">
        <w:t xml:space="preserve"> </w:t>
      </w:r>
      <w:r>
        <w:t>the</w:t>
      </w:r>
      <w:r w:rsidRPr="00DF4428">
        <w:t xml:space="preserve"> </w:t>
      </w:r>
      <w:r>
        <w:t>State,</w:t>
      </w:r>
      <w:r w:rsidRPr="00DF4428">
        <w:t xml:space="preserve"> </w:t>
      </w:r>
      <w:r>
        <w:t>acting</w:t>
      </w:r>
      <w:r w:rsidRPr="00DF4428">
        <w:t xml:space="preserve"> </w:t>
      </w:r>
      <w:r>
        <w:t>reasonably,</w:t>
      </w:r>
      <w:r w:rsidRPr="00DF4428">
        <w:t xml:space="preserve"> </w:t>
      </w:r>
      <w:r>
        <w:t>refuses</w:t>
      </w:r>
      <w:r w:rsidRPr="00DF4428">
        <w:t xml:space="preserve"> </w:t>
      </w:r>
      <w:r>
        <w:t>to</w:t>
      </w:r>
      <w:r w:rsidRPr="00DF4428">
        <w:t xml:space="preserve"> </w:t>
      </w:r>
      <w:r>
        <w:t>seek a proposal from</w:t>
      </w:r>
      <w:r w:rsidRPr="00DF4428">
        <w:t xml:space="preserve"> </w:t>
      </w:r>
      <w:r>
        <w:t>one</w:t>
      </w:r>
      <w:r w:rsidRPr="00DF4428">
        <w:t xml:space="preserve"> </w:t>
      </w:r>
      <w:r>
        <w:t>of</w:t>
      </w:r>
      <w:r w:rsidRPr="00DF4428">
        <w:t xml:space="preserve"> </w:t>
      </w:r>
      <w:r>
        <w:t>the</w:t>
      </w:r>
      <w:r w:rsidRPr="00DF4428">
        <w:t xml:space="preserve"> </w:t>
      </w:r>
      <w:r>
        <w:t>3</w:t>
      </w:r>
      <w:r w:rsidRPr="00DF4428">
        <w:t xml:space="preserve"> </w:t>
      </w:r>
      <w:r>
        <w:t>firms</w:t>
      </w:r>
      <w:r w:rsidRPr="00DF4428">
        <w:t xml:space="preserve"> </w:t>
      </w:r>
      <w:r>
        <w:t>nominated</w:t>
      </w:r>
      <w:r w:rsidRPr="00DF4428">
        <w:t xml:space="preserve"> </w:t>
      </w:r>
      <w:r>
        <w:t>by</w:t>
      </w:r>
      <w:r w:rsidRPr="00DF4428">
        <w:t xml:space="preserve"> </w:t>
      </w:r>
      <w:r>
        <w:t>Project</w:t>
      </w:r>
      <w:r w:rsidRPr="00DF4428">
        <w:t xml:space="preserve"> </w:t>
      </w:r>
      <w:r>
        <w:t>Co</w:t>
      </w:r>
      <w:r w:rsidRPr="00DF4428">
        <w:t xml:space="preserve"> in accordance with </w:t>
      </w:r>
      <w:r>
        <w:t xml:space="preserve">clause </w:t>
      </w:r>
      <w:r>
        <w:fldChar w:fldCharType="begin"/>
      </w:r>
      <w:r>
        <w:instrText xml:space="preserve"> REF _Ref470178936 \w \h </w:instrText>
      </w:r>
      <w:r w:rsidR="00DF4428">
        <w:instrText xml:space="preserve"> \* MERGEFORMAT </w:instrText>
      </w:r>
      <w:r>
        <w:fldChar w:fldCharType="separate"/>
      </w:r>
      <w:r w:rsidR="00244644">
        <w:t>8.4(c)</w:t>
      </w:r>
      <w:r>
        <w:fldChar w:fldCharType="end"/>
      </w:r>
      <w:r>
        <w:t xml:space="preserve"> within</w:t>
      </w:r>
      <w:r w:rsidRPr="00DF4428">
        <w:t xml:space="preserve"> </w:t>
      </w:r>
      <w:r>
        <w:t>10</w:t>
      </w:r>
      <w:r w:rsidRPr="00DF4428">
        <w:t xml:space="preserve"> </w:t>
      </w:r>
      <w:r>
        <w:t>Business</w:t>
      </w:r>
      <w:r w:rsidRPr="00DF4428">
        <w:t xml:space="preserve"> </w:t>
      </w:r>
      <w:r>
        <w:t>Days</w:t>
      </w:r>
      <w:r w:rsidRPr="00DF4428">
        <w:t xml:space="preserve"> </w:t>
      </w:r>
      <w:r w:rsidR="006005B5">
        <w:t>after</w:t>
      </w:r>
      <w:r w:rsidR="006005B5" w:rsidRPr="00DF4428">
        <w:t xml:space="preserve"> </w:t>
      </w:r>
      <w:r>
        <w:t>Project</w:t>
      </w:r>
      <w:r w:rsidRPr="00DF4428">
        <w:t xml:space="preserve"> </w:t>
      </w:r>
      <w:r>
        <w:t>Co's</w:t>
      </w:r>
      <w:r w:rsidRPr="00DF4428">
        <w:t xml:space="preserve"> </w:t>
      </w:r>
      <w:r>
        <w:t>nomination,</w:t>
      </w:r>
      <w:r w:rsidRPr="00DF4428">
        <w:t xml:space="preserve"> </w:t>
      </w:r>
      <w:r>
        <w:t>Project Co</w:t>
      </w:r>
      <w:r w:rsidRPr="00DF4428">
        <w:t xml:space="preserve"> </w:t>
      </w:r>
      <w:r>
        <w:t>must,</w:t>
      </w:r>
      <w:r w:rsidRPr="00DF4428">
        <w:t xml:space="preserve"> </w:t>
      </w:r>
      <w:r>
        <w:t>within</w:t>
      </w:r>
      <w:r w:rsidRPr="00DF4428">
        <w:t xml:space="preserve"> </w:t>
      </w:r>
      <w:r>
        <w:t>5</w:t>
      </w:r>
      <w:r w:rsidRPr="00DF4428">
        <w:t xml:space="preserve"> </w:t>
      </w:r>
      <w:r>
        <w:t>Business</w:t>
      </w:r>
      <w:r w:rsidRPr="00DF4428">
        <w:t xml:space="preserve"> </w:t>
      </w:r>
      <w:r>
        <w:t>Days</w:t>
      </w:r>
      <w:r w:rsidRPr="00DF4428">
        <w:t xml:space="preserve"> </w:t>
      </w:r>
      <w:r w:rsidR="006005B5">
        <w:t>after</w:t>
      </w:r>
      <w:r w:rsidR="006005B5" w:rsidRPr="00DF4428">
        <w:t xml:space="preserve"> </w:t>
      </w:r>
      <w:r>
        <w:t>receiving</w:t>
      </w:r>
      <w:r w:rsidRPr="00DF4428">
        <w:t xml:space="preserve"> </w:t>
      </w:r>
      <w:r>
        <w:t>notice</w:t>
      </w:r>
      <w:r w:rsidRPr="00DF4428">
        <w:t xml:space="preserve"> </w:t>
      </w:r>
      <w:r>
        <w:t>from the State</w:t>
      </w:r>
      <w:r w:rsidRPr="00DF4428">
        <w:t xml:space="preserve"> </w:t>
      </w:r>
      <w:r>
        <w:t>of</w:t>
      </w:r>
      <w:r w:rsidRPr="00DF4428">
        <w:t xml:space="preserve"> </w:t>
      </w:r>
      <w:r>
        <w:t>that</w:t>
      </w:r>
      <w:r w:rsidRPr="00DF4428">
        <w:t xml:space="preserve"> </w:t>
      </w:r>
      <w:r>
        <w:t>refusal,</w:t>
      </w:r>
      <w:r w:rsidRPr="00DF4428">
        <w:t xml:space="preserve"> </w:t>
      </w:r>
      <w:r>
        <w:t>nominate</w:t>
      </w:r>
      <w:r w:rsidRPr="00DF4428">
        <w:t xml:space="preserve"> </w:t>
      </w:r>
      <w:r>
        <w:t>a firm to replace that firm</w:t>
      </w:r>
      <w:r w:rsidRPr="00DF4428">
        <w:t xml:space="preserve"> </w:t>
      </w:r>
      <w:r w:rsidR="009A5F41">
        <w:t>which satisfies</w:t>
      </w:r>
      <w:r w:rsidRPr="00DF4428">
        <w:t xml:space="preserve"> </w:t>
      </w:r>
      <w:r w:rsidR="00F774CA">
        <w:t xml:space="preserve">the requirements set out in </w:t>
      </w:r>
      <w:r w:rsidRPr="00DF4428">
        <w:t xml:space="preserve">clause </w:t>
      </w:r>
      <w:r w:rsidRPr="00DF4428">
        <w:fldChar w:fldCharType="begin"/>
      </w:r>
      <w:r w:rsidRPr="00DF4428">
        <w:instrText xml:space="preserve"> REF _Ref470178936 \w \h </w:instrText>
      </w:r>
      <w:r w:rsidR="00DF4428">
        <w:instrText xml:space="preserve"> \* MERGEFORMAT </w:instrText>
      </w:r>
      <w:r w:rsidRPr="00DF4428">
        <w:fldChar w:fldCharType="separate"/>
      </w:r>
      <w:r w:rsidR="00244644">
        <w:t>8.4(c)</w:t>
      </w:r>
      <w:r w:rsidRPr="00DF4428">
        <w:fldChar w:fldCharType="end"/>
      </w:r>
      <w:r w:rsidRPr="00DF4428">
        <w:t>.</w:t>
      </w:r>
      <w:bookmarkEnd w:id="1672"/>
    </w:p>
    <w:p w:rsidR="00354514" w:rsidRDefault="00354514" w:rsidP="009906EA">
      <w:pPr>
        <w:pStyle w:val="Heading3"/>
      </w:pPr>
      <w:bookmarkStart w:id="1674" w:name="_Ref470256233"/>
      <w:r w:rsidRPr="00DF4428">
        <w:t>(</w:t>
      </w:r>
      <w:r w:rsidRPr="00DF4428">
        <w:rPr>
          <w:b/>
        </w:rPr>
        <w:t>Proposals</w:t>
      </w:r>
      <w:r w:rsidRPr="00DF4428">
        <w:t>):</w:t>
      </w:r>
      <w:r w:rsidR="00F60443" w:rsidRPr="00DF4428">
        <w:t xml:space="preserve"> </w:t>
      </w:r>
      <w:r w:rsidR="001E5737" w:rsidRPr="000977C4">
        <w:t>The State must</w:t>
      </w:r>
      <w:r w:rsidR="00C44270">
        <w:t xml:space="preserve">, on </w:t>
      </w:r>
      <w:r w:rsidR="00D53E20">
        <w:t>behalf</w:t>
      </w:r>
      <w:r w:rsidR="00C44270">
        <w:t xml:space="preserve"> of the State and Project Co,</w:t>
      </w:r>
      <w:r w:rsidR="001E5737" w:rsidRPr="000977C4">
        <w:t xml:space="preserve"> </w:t>
      </w:r>
      <w:r w:rsidR="001E5737">
        <w:t xml:space="preserve">seek proposals from each of the 3 firms nominated by Project Co in accordance with clause </w:t>
      </w:r>
      <w:r w:rsidR="001E5737" w:rsidRPr="00DF4428">
        <w:fldChar w:fldCharType="begin"/>
      </w:r>
      <w:r w:rsidR="001E5737" w:rsidRPr="00DF4428">
        <w:instrText xml:space="preserve"> REF _Ref470178936 \w \h </w:instrText>
      </w:r>
      <w:r w:rsidR="00DF4428">
        <w:instrText xml:space="preserve"> \* MERGEFORMAT </w:instrText>
      </w:r>
      <w:r w:rsidR="001E5737" w:rsidRPr="00DF4428">
        <w:fldChar w:fldCharType="separate"/>
      </w:r>
      <w:r w:rsidR="00244644">
        <w:t>8.4(c)</w:t>
      </w:r>
      <w:r w:rsidR="001E5737" w:rsidRPr="00DF4428">
        <w:fldChar w:fldCharType="end"/>
      </w:r>
      <w:r w:rsidR="001E5737" w:rsidRPr="00DF4428">
        <w:t xml:space="preserve"> or </w:t>
      </w:r>
      <w:r w:rsidR="009A5F41">
        <w:t xml:space="preserve">clause </w:t>
      </w:r>
      <w:r w:rsidR="001E5737" w:rsidRPr="00DF4428">
        <w:fldChar w:fldCharType="begin"/>
      </w:r>
      <w:r w:rsidR="001E5737" w:rsidRPr="00DF4428">
        <w:instrText xml:space="preserve"> REF _Ref470179312 \w \h </w:instrText>
      </w:r>
      <w:r w:rsidR="00DF4428">
        <w:instrText xml:space="preserve"> \* MERGEFORMAT </w:instrText>
      </w:r>
      <w:r w:rsidR="001E5737" w:rsidRPr="00DF4428">
        <w:fldChar w:fldCharType="separate"/>
      </w:r>
      <w:r w:rsidR="00244644">
        <w:t>8.4(d)</w:t>
      </w:r>
      <w:r w:rsidR="001E5737" w:rsidRPr="00DF4428">
        <w:fldChar w:fldCharType="end"/>
      </w:r>
      <w:r w:rsidR="001E5737" w:rsidRPr="00DF4428">
        <w:t xml:space="preserve"> (</w:t>
      </w:r>
      <w:r w:rsidR="006005B5">
        <w:t>as</w:t>
      </w:r>
      <w:r w:rsidR="006005B5" w:rsidRPr="00DF4428">
        <w:t xml:space="preserve"> </w:t>
      </w:r>
      <w:r w:rsidR="001E5737" w:rsidRPr="00DF4428">
        <w:t>applicable)</w:t>
      </w:r>
      <w:r w:rsidR="001E5737">
        <w:t>, and each</w:t>
      </w:r>
      <w:r w:rsidRPr="000977C4">
        <w:t xml:space="preserve"> </w:t>
      </w:r>
      <w:r>
        <w:t>proposal</w:t>
      </w:r>
      <w:r w:rsidRPr="000977C4">
        <w:t xml:space="preserve"> </w:t>
      </w:r>
      <w:r>
        <w:t>procured</w:t>
      </w:r>
      <w:r w:rsidRPr="000977C4">
        <w:t xml:space="preserve"> </w:t>
      </w:r>
      <w:r>
        <w:t>must:</w:t>
      </w:r>
      <w:bookmarkEnd w:id="1673"/>
      <w:bookmarkEnd w:id="1674"/>
    </w:p>
    <w:p w:rsidR="00354514" w:rsidRDefault="00354514" w:rsidP="000977C4">
      <w:pPr>
        <w:pStyle w:val="Heading4"/>
      </w:pPr>
      <w:r>
        <w:t>address</w:t>
      </w:r>
      <w:r>
        <w:rPr>
          <w:spacing w:val="11"/>
        </w:rPr>
        <w:t xml:space="preserve"> </w:t>
      </w:r>
      <w:r>
        <w:t>the</w:t>
      </w:r>
      <w:r>
        <w:rPr>
          <w:spacing w:val="7"/>
        </w:rPr>
        <w:t xml:space="preserve"> </w:t>
      </w:r>
      <w:r w:rsidR="00F774CA">
        <w:t>requirements</w:t>
      </w:r>
      <w:r w:rsidR="00F774CA">
        <w:rPr>
          <w:spacing w:val="8"/>
        </w:rPr>
        <w:t xml:space="preserve"> </w:t>
      </w:r>
      <w:r>
        <w:t>set</w:t>
      </w:r>
      <w:r>
        <w:rPr>
          <w:spacing w:val="12"/>
        </w:rPr>
        <w:t xml:space="preserve"> </w:t>
      </w:r>
      <w:r>
        <w:t>out</w:t>
      </w:r>
      <w:r>
        <w:rPr>
          <w:spacing w:val="22"/>
        </w:rPr>
        <w:t xml:space="preserve"> </w:t>
      </w:r>
      <w:r>
        <w:t>in</w:t>
      </w:r>
      <w:r>
        <w:rPr>
          <w:spacing w:val="4"/>
        </w:rPr>
        <w:t xml:space="preserve"> </w:t>
      </w:r>
      <w:r w:rsidR="001E5737">
        <w:t xml:space="preserve">clause </w:t>
      </w:r>
      <w:r w:rsidR="001E5737">
        <w:fldChar w:fldCharType="begin"/>
      </w:r>
      <w:r w:rsidR="001E5737">
        <w:instrText xml:space="preserve"> REF _Ref470178936 \w \h </w:instrText>
      </w:r>
      <w:r w:rsidR="001E5737">
        <w:fldChar w:fldCharType="separate"/>
      </w:r>
      <w:r w:rsidR="00244644">
        <w:t>8.4(c)</w:t>
      </w:r>
      <w:r w:rsidR="001E5737">
        <w:fldChar w:fldCharType="end"/>
      </w:r>
      <w:r>
        <w:t>;</w:t>
      </w:r>
    </w:p>
    <w:p w:rsidR="00354514" w:rsidRDefault="00354514" w:rsidP="000977C4">
      <w:pPr>
        <w:pStyle w:val="Heading4"/>
      </w:pPr>
      <w:r>
        <w:t>include</w:t>
      </w:r>
      <w:r>
        <w:rPr>
          <w:spacing w:val="-9"/>
        </w:rPr>
        <w:t xml:space="preserve"> </w:t>
      </w:r>
      <w:r>
        <w:t>details</w:t>
      </w:r>
      <w:r>
        <w:rPr>
          <w:spacing w:val="7"/>
        </w:rPr>
        <w:t xml:space="preserve"> </w:t>
      </w:r>
      <w:r>
        <w:t>of</w:t>
      </w:r>
      <w:r>
        <w:rPr>
          <w:spacing w:val="17"/>
        </w:rPr>
        <w:t xml:space="preserve"> </w:t>
      </w:r>
      <w:r>
        <w:t>all</w:t>
      </w:r>
      <w:r>
        <w:rPr>
          <w:spacing w:val="3"/>
        </w:rPr>
        <w:t xml:space="preserve"> </w:t>
      </w:r>
      <w:r>
        <w:t>proposed</w:t>
      </w:r>
      <w:r>
        <w:rPr>
          <w:spacing w:val="-3"/>
        </w:rPr>
        <w:t xml:space="preserve"> </w:t>
      </w:r>
      <w:r>
        <w:t>fees</w:t>
      </w:r>
      <w:r>
        <w:rPr>
          <w:spacing w:val="6"/>
        </w:rPr>
        <w:t xml:space="preserve"> </w:t>
      </w:r>
      <w:r>
        <w:t>and</w:t>
      </w:r>
      <w:r>
        <w:rPr>
          <w:spacing w:val="-6"/>
        </w:rPr>
        <w:t xml:space="preserve"> </w:t>
      </w:r>
      <w:r>
        <w:t>costs,</w:t>
      </w:r>
      <w:r>
        <w:rPr>
          <w:spacing w:val="-3"/>
        </w:rPr>
        <w:t xml:space="preserve"> </w:t>
      </w:r>
      <w:r>
        <w:t>which</w:t>
      </w:r>
      <w:r>
        <w:rPr>
          <w:spacing w:val="12"/>
        </w:rPr>
        <w:t xml:space="preserve"> </w:t>
      </w:r>
      <w:r>
        <w:t>must</w:t>
      </w:r>
      <w:r>
        <w:rPr>
          <w:spacing w:val="-1"/>
        </w:rPr>
        <w:t xml:space="preserve"> </w:t>
      </w:r>
      <w:r>
        <w:t>be</w:t>
      </w:r>
      <w:r>
        <w:rPr>
          <w:spacing w:val="-8"/>
        </w:rPr>
        <w:t xml:space="preserve"> </w:t>
      </w:r>
      <w:r>
        <w:t>capable</w:t>
      </w:r>
      <w:r>
        <w:rPr>
          <w:spacing w:val="1"/>
        </w:rPr>
        <w:t xml:space="preserve"> </w:t>
      </w:r>
      <w:r>
        <w:t>of</w:t>
      </w:r>
      <w:r>
        <w:rPr>
          <w:spacing w:val="12"/>
        </w:rPr>
        <w:t xml:space="preserve"> </w:t>
      </w:r>
      <w:r>
        <w:t>evaluation</w:t>
      </w:r>
      <w:r>
        <w:rPr>
          <w:w w:val="98"/>
        </w:rPr>
        <w:t xml:space="preserve"> </w:t>
      </w:r>
      <w:r>
        <w:t>on</w:t>
      </w:r>
      <w:r>
        <w:rPr>
          <w:spacing w:val="7"/>
        </w:rPr>
        <w:t xml:space="preserve"> </w:t>
      </w:r>
      <w:r>
        <w:t>an</w:t>
      </w:r>
      <w:r>
        <w:rPr>
          <w:spacing w:val="3"/>
        </w:rPr>
        <w:t xml:space="preserve"> </w:t>
      </w:r>
      <w:r>
        <w:t>open</w:t>
      </w:r>
      <w:r>
        <w:rPr>
          <w:spacing w:val="7"/>
        </w:rPr>
        <w:t xml:space="preserve"> </w:t>
      </w:r>
      <w:r>
        <w:t>book</w:t>
      </w:r>
      <w:r>
        <w:rPr>
          <w:spacing w:val="4"/>
        </w:rPr>
        <w:t xml:space="preserve"> </w:t>
      </w:r>
      <w:r>
        <w:t>basis;</w:t>
      </w:r>
    </w:p>
    <w:p w:rsidR="00354514" w:rsidRDefault="00354514" w:rsidP="000977C4">
      <w:pPr>
        <w:pStyle w:val="Heading4"/>
      </w:pPr>
      <w:r>
        <w:t>disclose</w:t>
      </w:r>
      <w:r>
        <w:rPr>
          <w:spacing w:val="1"/>
        </w:rPr>
        <w:t xml:space="preserve"> </w:t>
      </w:r>
      <w:r>
        <w:t>any</w:t>
      </w:r>
      <w:r>
        <w:rPr>
          <w:spacing w:val="-3"/>
        </w:rPr>
        <w:t xml:space="preserve"> </w:t>
      </w:r>
      <w:r>
        <w:t>details</w:t>
      </w:r>
      <w:r>
        <w:rPr>
          <w:spacing w:val="7"/>
        </w:rPr>
        <w:t xml:space="preserve"> </w:t>
      </w:r>
      <w:r>
        <w:t>of</w:t>
      </w:r>
      <w:r>
        <w:rPr>
          <w:spacing w:val="11"/>
        </w:rPr>
        <w:t xml:space="preserve"> </w:t>
      </w:r>
      <w:r>
        <w:t>any</w:t>
      </w:r>
      <w:r>
        <w:rPr>
          <w:spacing w:val="-3"/>
        </w:rPr>
        <w:t xml:space="preserve"> </w:t>
      </w:r>
      <w:r>
        <w:t>current</w:t>
      </w:r>
      <w:r>
        <w:rPr>
          <w:spacing w:val="13"/>
        </w:rPr>
        <w:t xml:space="preserve"> </w:t>
      </w:r>
      <w:r>
        <w:t>or</w:t>
      </w:r>
      <w:r>
        <w:rPr>
          <w:spacing w:val="-1"/>
        </w:rPr>
        <w:t xml:space="preserve"> </w:t>
      </w:r>
      <w:r>
        <w:t>proposed</w:t>
      </w:r>
      <w:r>
        <w:rPr>
          <w:spacing w:val="1"/>
        </w:rPr>
        <w:t xml:space="preserve"> </w:t>
      </w:r>
      <w:r>
        <w:t>downstream</w:t>
      </w:r>
      <w:r>
        <w:rPr>
          <w:spacing w:val="23"/>
        </w:rPr>
        <w:t xml:space="preserve"> </w:t>
      </w:r>
      <w:r>
        <w:t>role;</w:t>
      </w:r>
      <w:r>
        <w:rPr>
          <w:spacing w:val="-8"/>
        </w:rPr>
        <w:t xml:space="preserve"> </w:t>
      </w:r>
      <w:r>
        <w:t>and</w:t>
      </w:r>
    </w:p>
    <w:p w:rsidR="00354514" w:rsidRDefault="00354514" w:rsidP="000977C4">
      <w:pPr>
        <w:pStyle w:val="Heading4"/>
      </w:pPr>
      <w:r>
        <w:t>include</w:t>
      </w:r>
      <w:r>
        <w:rPr>
          <w:spacing w:val="-13"/>
        </w:rPr>
        <w:t xml:space="preserve"> </w:t>
      </w:r>
      <w:r>
        <w:t>any</w:t>
      </w:r>
      <w:r>
        <w:rPr>
          <w:spacing w:val="-1"/>
        </w:rPr>
        <w:t xml:space="preserve"> </w:t>
      </w:r>
      <w:r>
        <w:t>other</w:t>
      </w:r>
      <w:r>
        <w:rPr>
          <w:spacing w:val="9"/>
        </w:rPr>
        <w:t xml:space="preserve"> </w:t>
      </w:r>
      <w:r>
        <w:t>information</w:t>
      </w:r>
      <w:r>
        <w:rPr>
          <w:spacing w:val="6"/>
        </w:rPr>
        <w:t xml:space="preserve"> </w:t>
      </w:r>
      <w:r>
        <w:t>the</w:t>
      </w:r>
      <w:r>
        <w:rPr>
          <w:spacing w:val="-10"/>
        </w:rPr>
        <w:t xml:space="preserve"> </w:t>
      </w:r>
      <w:r>
        <w:t>State</w:t>
      </w:r>
      <w:r>
        <w:rPr>
          <w:spacing w:val="5"/>
        </w:rPr>
        <w:t xml:space="preserve"> </w:t>
      </w:r>
      <w:r>
        <w:t>reasonably</w:t>
      </w:r>
      <w:r>
        <w:rPr>
          <w:spacing w:val="10"/>
        </w:rPr>
        <w:t xml:space="preserve"> </w:t>
      </w:r>
      <w:r>
        <w:t>requires.</w:t>
      </w:r>
    </w:p>
    <w:p w:rsidR="00C44270" w:rsidRDefault="004C21BE" w:rsidP="000977C4">
      <w:pPr>
        <w:pStyle w:val="Heading3"/>
      </w:pPr>
      <w:bookmarkStart w:id="1675" w:name="_Ref470256907"/>
      <w:r>
        <w:t>(</w:t>
      </w:r>
      <w:r w:rsidRPr="000977C4">
        <w:rPr>
          <w:b/>
        </w:rPr>
        <w:t>State and Project Co select</w:t>
      </w:r>
      <w:r>
        <w:t xml:space="preserve">): </w:t>
      </w:r>
      <w:r w:rsidR="00C44270">
        <w:t xml:space="preserve">The State and Project Co </w:t>
      </w:r>
      <w:r w:rsidR="007B11C0">
        <w:t>must</w:t>
      </w:r>
      <w:r w:rsidR="00C44270">
        <w:t xml:space="preserve"> seek to agree to the selecti</w:t>
      </w:r>
      <w:r>
        <w:t>o</w:t>
      </w:r>
      <w:r w:rsidR="00C44270">
        <w:t xml:space="preserve">n of an Independent Reviewer from the firms that have submitted a proposal in accordance with </w:t>
      </w:r>
      <w:r w:rsidR="00DF4428">
        <w:t>c</w:t>
      </w:r>
      <w:r w:rsidR="00C44270">
        <w:t xml:space="preserve">lause </w:t>
      </w:r>
      <w:r w:rsidR="00C44270">
        <w:fldChar w:fldCharType="begin"/>
      </w:r>
      <w:r w:rsidR="00C44270">
        <w:instrText xml:space="preserve"> REF _Ref470256233 \w \h </w:instrText>
      </w:r>
      <w:r w:rsidR="00DF4428">
        <w:instrText xml:space="preserve"> \* MERGEFORMAT </w:instrText>
      </w:r>
      <w:r w:rsidR="00C44270">
        <w:fldChar w:fldCharType="separate"/>
      </w:r>
      <w:r w:rsidR="00244644">
        <w:t>8.4(e)</w:t>
      </w:r>
      <w:r w:rsidR="00C44270">
        <w:fldChar w:fldCharType="end"/>
      </w:r>
      <w:r>
        <w:t xml:space="preserve"> within 30 Business Days </w:t>
      </w:r>
      <w:r w:rsidR="006005B5">
        <w:t xml:space="preserve">after </w:t>
      </w:r>
      <w:r>
        <w:t xml:space="preserve">receiving the </w:t>
      </w:r>
      <w:r w:rsidR="006005B5">
        <w:t xml:space="preserve">last of those </w:t>
      </w:r>
      <w:r w:rsidR="00555440">
        <w:t>proposals</w:t>
      </w:r>
      <w:r w:rsidR="00C44270">
        <w:t>.</w:t>
      </w:r>
      <w:bookmarkEnd w:id="1675"/>
    </w:p>
    <w:p w:rsidR="004C21BE" w:rsidRPr="000977C4" w:rsidRDefault="004C21BE" w:rsidP="000977C4">
      <w:pPr>
        <w:pStyle w:val="Heading3"/>
      </w:pPr>
      <w:bookmarkStart w:id="1676" w:name="_Ref472019345"/>
      <w:r>
        <w:t>(</w:t>
      </w:r>
      <w:r w:rsidRPr="000977C4">
        <w:rPr>
          <w:b/>
        </w:rPr>
        <w:t>State selection</w:t>
      </w:r>
      <w:r>
        <w:t xml:space="preserve">): If no agreement is reached by the State and Project Co in accordance with </w:t>
      </w:r>
      <w:r w:rsidR="00F60443">
        <w:t>c</w:t>
      </w:r>
      <w:r>
        <w:t xml:space="preserve">lause </w:t>
      </w:r>
      <w:r>
        <w:fldChar w:fldCharType="begin"/>
      </w:r>
      <w:r>
        <w:instrText xml:space="preserve"> REF _Ref470256907 \w \h </w:instrText>
      </w:r>
      <w:r>
        <w:fldChar w:fldCharType="separate"/>
      </w:r>
      <w:r w:rsidR="00244644">
        <w:t>8.4(f)</w:t>
      </w:r>
      <w:r>
        <w:fldChar w:fldCharType="end"/>
      </w:r>
      <w:r>
        <w:t>,</w:t>
      </w:r>
      <w:r w:rsidR="00055C84">
        <w:t xml:space="preserve"> </w:t>
      </w:r>
      <w:r>
        <w:t xml:space="preserve">the State </w:t>
      </w:r>
      <w:r w:rsidR="009A5F41">
        <w:t>will</w:t>
      </w:r>
      <w:r>
        <w:t xml:space="preserve"> select the Independent Reviewer from the firms that have submitted</w:t>
      </w:r>
      <w:r w:rsidR="00F60443">
        <w:t xml:space="preserve"> a proposal in accordance with c</w:t>
      </w:r>
      <w:r>
        <w:t xml:space="preserve">lause </w:t>
      </w:r>
      <w:r>
        <w:fldChar w:fldCharType="begin"/>
      </w:r>
      <w:r>
        <w:instrText xml:space="preserve"> REF _Ref470256233 \w \h </w:instrText>
      </w:r>
      <w:r>
        <w:fldChar w:fldCharType="separate"/>
      </w:r>
      <w:r w:rsidR="00244644">
        <w:t>8.4(e)</w:t>
      </w:r>
      <w:r>
        <w:fldChar w:fldCharType="end"/>
      </w:r>
      <w:r>
        <w:t>.</w:t>
      </w:r>
      <w:bookmarkEnd w:id="1676"/>
    </w:p>
    <w:p w:rsidR="00354514" w:rsidRDefault="00E533F0" w:rsidP="000977C4">
      <w:pPr>
        <w:pStyle w:val="Heading3"/>
      </w:pPr>
      <w:r>
        <w:rPr>
          <w:szCs w:val="20"/>
        </w:rPr>
        <w:t>(</w:t>
      </w:r>
      <w:r w:rsidR="00354514" w:rsidRPr="00E533F0">
        <w:rPr>
          <w:b/>
          <w:szCs w:val="20"/>
        </w:rPr>
        <w:t xml:space="preserve">Not </w:t>
      </w:r>
      <w:r w:rsidR="00A674E9" w:rsidRPr="00E533F0">
        <w:rPr>
          <w:b/>
          <w:szCs w:val="20"/>
        </w:rPr>
        <w:t xml:space="preserve">an </w:t>
      </w:r>
      <w:r w:rsidR="00354514" w:rsidRPr="00E533F0">
        <w:rPr>
          <w:b/>
          <w:szCs w:val="20"/>
        </w:rPr>
        <w:t>agent</w:t>
      </w:r>
      <w:r>
        <w:rPr>
          <w:szCs w:val="20"/>
        </w:rPr>
        <w:t>)</w:t>
      </w:r>
      <w:r w:rsidR="00354514" w:rsidRPr="00E533F0">
        <w:rPr>
          <w:b/>
          <w:szCs w:val="20"/>
        </w:rPr>
        <w:t>:</w:t>
      </w:r>
      <w:r w:rsidR="00354514" w:rsidRPr="00E533F0">
        <w:rPr>
          <w:b/>
          <w:spacing w:val="50"/>
          <w:szCs w:val="20"/>
        </w:rPr>
        <w:t xml:space="preserve"> </w:t>
      </w:r>
      <w:r w:rsidR="00354514" w:rsidRPr="00E533F0">
        <w:rPr>
          <w:szCs w:val="20"/>
        </w:rPr>
        <w:t>The</w:t>
      </w:r>
      <w:r w:rsidR="00354514" w:rsidRPr="00E533F0">
        <w:rPr>
          <w:spacing w:val="14"/>
          <w:szCs w:val="20"/>
        </w:rPr>
        <w:t xml:space="preserve"> </w:t>
      </w:r>
      <w:r w:rsidR="00354514" w:rsidRPr="00E533F0">
        <w:rPr>
          <w:szCs w:val="20"/>
        </w:rPr>
        <w:t>Independent</w:t>
      </w:r>
      <w:r w:rsidR="00354514" w:rsidRPr="00E533F0">
        <w:rPr>
          <w:spacing w:val="21"/>
          <w:szCs w:val="20"/>
        </w:rPr>
        <w:t xml:space="preserve"> </w:t>
      </w:r>
      <w:r w:rsidR="00354514" w:rsidRPr="00E533F0">
        <w:rPr>
          <w:szCs w:val="20"/>
        </w:rPr>
        <w:t>Reviewer</w:t>
      </w:r>
      <w:r w:rsidR="00354514" w:rsidRPr="00E533F0">
        <w:rPr>
          <w:spacing w:val="12"/>
          <w:szCs w:val="20"/>
        </w:rPr>
        <w:t xml:space="preserve"> </w:t>
      </w:r>
      <w:r w:rsidR="00354514" w:rsidRPr="00E533F0">
        <w:rPr>
          <w:szCs w:val="20"/>
        </w:rPr>
        <w:t>is</w:t>
      </w:r>
      <w:r w:rsidR="00354514" w:rsidRPr="00E533F0">
        <w:rPr>
          <w:spacing w:val="-10"/>
          <w:szCs w:val="20"/>
        </w:rPr>
        <w:t xml:space="preserve"> </w:t>
      </w:r>
      <w:r w:rsidR="00354514" w:rsidRPr="00E533F0">
        <w:rPr>
          <w:szCs w:val="20"/>
        </w:rPr>
        <w:t>appointed</w:t>
      </w:r>
      <w:r w:rsidR="00354514" w:rsidRPr="00E533F0">
        <w:rPr>
          <w:spacing w:val="8"/>
          <w:szCs w:val="20"/>
        </w:rPr>
        <w:t xml:space="preserve"> </w:t>
      </w:r>
      <w:r w:rsidR="00354514" w:rsidRPr="00E533F0">
        <w:rPr>
          <w:szCs w:val="20"/>
        </w:rPr>
        <w:t>jointly</w:t>
      </w:r>
      <w:r w:rsidR="00354514" w:rsidRPr="00E533F0">
        <w:rPr>
          <w:spacing w:val="25"/>
          <w:szCs w:val="20"/>
        </w:rPr>
        <w:t xml:space="preserve"> </w:t>
      </w:r>
      <w:r w:rsidR="00354514" w:rsidRPr="00E533F0">
        <w:rPr>
          <w:szCs w:val="20"/>
        </w:rPr>
        <w:t>by</w:t>
      </w:r>
      <w:r w:rsidR="00354514" w:rsidRPr="00E533F0">
        <w:rPr>
          <w:spacing w:val="-12"/>
          <w:szCs w:val="20"/>
        </w:rPr>
        <w:t xml:space="preserve"> </w:t>
      </w:r>
      <w:r w:rsidR="00354514" w:rsidRPr="00E533F0">
        <w:rPr>
          <w:szCs w:val="20"/>
        </w:rPr>
        <w:t>the</w:t>
      </w:r>
      <w:r w:rsidR="00354514" w:rsidRPr="00E533F0">
        <w:rPr>
          <w:spacing w:val="6"/>
          <w:szCs w:val="20"/>
        </w:rPr>
        <w:t xml:space="preserve"> </w:t>
      </w:r>
      <w:r w:rsidR="00354514" w:rsidRPr="00E533F0">
        <w:rPr>
          <w:szCs w:val="20"/>
        </w:rPr>
        <w:t>parties</w:t>
      </w:r>
      <w:r w:rsidR="00354514" w:rsidRPr="00E533F0">
        <w:rPr>
          <w:spacing w:val="3"/>
          <w:szCs w:val="20"/>
        </w:rPr>
        <w:t xml:space="preserve"> </w:t>
      </w:r>
      <w:r w:rsidR="00354514" w:rsidRPr="00E533F0">
        <w:rPr>
          <w:szCs w:val="20"/>
        </w:rPr>
        <w:t>and</w:t>
      </w:r>
      <w:r w:rsidR="00354514" w:rsidRPr="00E533F0">
        <w:rPr>
          <w:spacing w:val="-4"/>
          <w:szCs w:val="20"/>
        </w:rPr>
        <w:t xml:space="preserve"> </w:t>
      </w:r>
      <w:r w:rsidR="00354514" w:rsidRPr="00E533F0">
        <w:rPr>
          <w:szCs w:val="20"/>
        </w:rPr>
        <w:t>will</w:t>
      </w:r>
      <w:r w:rsidR="00354514" w:rsidRPr="00E533F0">
        <w:rPr>
          <w:spacing w:val="10"/>
          <w:szCs w:val="20"/>
        </w:rPr>
        <w:t xml:space="preserve"> </w:t>
      </w:r>
      <w:r w:rsidR="00354514" w:rsidRPr="00E533F0">
        <w:rPr>
          <w:szCs w:val="20"/>
        </w:rPr>
        <w:t>act</w:t>
      </w:r>
      <w:r w:rsidR="00354514" w:rsidRPr="00E533F0">
        <w:rPr>
          <w:w w:val="96"/>
          <w:szCs w:val="20"/>
        </w:rPr>
        <w:t xml:space="preserve"> </w:t>
      </w:r>
      <w:r w:rsidR="00354514" w:rsidRPr="00E533F0">
        <w:rPr>
          <w:szCs w:val="20"/>
        </w:rPr>
        <w:t>independently</w:t>
      </w:r>
      <w:r w:rsidR="00354514" w:rsidRPr="00E533F0">
        <w:rPr>
          <w:spacing w:val="7"/>
          <w:szCs w:val="20"/>
        </w:rPr>
        <w:t xml:space="preserve"> </w:t>
      </w:r>
      <w:r w:rsidR="00354514" w:rsidRPr="00E533F0">
        <w:rPr>
          <w:szCs w:val="20"/>
        </w:rPr>
        <w:t>and</w:t>
      </w:r>
      <w:r w:rsidR="00354514" w:rsidRPr="00E533F0">
        <w:rPr>
          <w:spacing w:val="-3"/>
          <w:szCs w:val="20"/>
        </w:rPr>
        <w:t xml:space="preserve"> </w:t>
      </w:r>
      <w:r w:rsidR="00354514" w:rsidRPr="00E533F0">
        <w:rPr>
          <w:szCs w:val="20"/>
        </w:rPr>
        <w:t>not</w:t>
      </w:r>
      <w:r w:rsidR="00354514" w:rsidRPr="00E533F0">
        <w:rPr>
          <w:spacing w:val="-4"/>
          <w:szCs w:val="20"/>
        </w:rPr>
        <w:t xml:space="preserve"> </w:t>
      </w:r>
      <w:r w:rsidR="00354514" w:rsidRPr="00E533F0">
        <w:rPr>
          <w:szCs w:val="20"/>
        </w:rPr>
        <w:t>as</w:t>
      </w:r>
      <w:r w:rsidR="00354514" w:rsidRPr="00E533F0">
        <w:rPr>
          <w:spacing w:val="-6"/>
          <w:szCs w:val="20"/>
        </w:rPr>
        <w:t xml:space="preserve"> </w:t>
      </w:r>
      <w:r w:rsidR="00A60B82" w:rsidRPr="00E533F0">
        <w:rPr>
          <w:spacing w:val="-6"/>
          <w:szCs w:val="20"/>
        </w:rPr>
        <w:t xml:space="preserve">an </w:t>
      </w:r>
      <w:r w:rsidR="00354514" w:rsidRPr="00E533F0">
        <w:rPr>
          <w:szCs w:val="20"/>
        </w:rPr>
        <w:t>agent</w:t>
      </w:r>
      <w:r w:rsidR="00354514" w:rsidRPr="00E533F0">
        <w:rPr>
          <w:spacing w:val="-2"/>
          <w:szCs w:val="20"/>
        </w:rPr>
        <w:t xml:space="preserve"> </w:t>
      </w:r>
      <w:r w:rsidR="00354514" w:rsidRPr="00E533F0">
        <w:rPr>
          <w:szCs w:val="20"/>
        </w:rPr>
        <w:t>of</w:t>
      </w:r>
      <w:r w:rsidR="00354514" w:rsidRPr="00E533F0">
        <w:rPr>
          <w:spacing w:val="9"/>
          <w:szCs w:val="20"/>
        </w:rPr>
        <w:t xml:space="preserve"> </w:t>
      </w:r>
      <w:r w:rsidR="00354514" w:rsidRPr="00E533F0">
        <w:rPr>
          <w:szCs w:val="20"/>
        </w:rPr>
        <w:t>either</w:t>
      </w:r>
      <w:r w:rsidR="00354514">
        <w:rPr>
          <w:spacing w:val="3"/>
        </w:rPr>
        <w:t xml:space="preserve"> </w:t>
      </w:r>
      <w:r w:rsidR="00354514">
        <w:t>party.</w:t>
      </w:r>
    </w:p>
    <w:p w:rsidR="001E5737" w:rsidRDefault="001E5737" w:rsidP="001E5737">
      <w:pPr>
        <w:pStyle w:val="Heading3"/>
      </w:pPr>
      <w:r>
        <w:t>(</w:t>
      </w:r>
      <w:r>
        <w:rPr>
          <w:b/>
        </w:rPr>
        <w:t>Decisions of previous Independent Reviewer</w:t>
      </w:r>
      <w:r>
        <w:t xml:space="preserve">): </w:t>
      </w:r>
      <w:r w:rsidRPr="0065235D">
        <w:t xml:space="preserve">The new </w:t>
      </w:r>
      <w:r w:rsidR="006005B5">
        <w:t xml:space="preserve">or replacement </w:t>
      </w:r>
      <w:r>
        <w:t xml:space="preserve">Independent Reviewer </w:t>
      </w:r>
      <w:r w:rsidRPr="0065235D">
        <w:t xml:space="preserve">appointed </w:t>
      </w:r>
      <w:r>
        <w:t>under</w:t>
      </w:r>
      <w:r w:rsidRPr="0065235D">
        <w:t xml:space="preserve"> </w:t>
      </w:r>
      <w:r>
        <w:t xml:space="preserve">clause </w:t>
      </w:r>
      <w:r>
        <w:fldChar w:fldCharType="begin"/>
      </w:r>
      <w:r>
        <w:instrText xml:space="preserve"> REF _Ref361394114 \w \h </w:instrText>
      </w:r>
      <w:r>
        <w:fldChar w:fldCharType="separate"/>
      </w:r>
      <w:r w:rsidR="00244644">
        <w:t>8.4(a)</w:t>
      </w:r>
      <w:r>
        <w:fldChar w:fldCharType="end"/>
      </w:r>
      <w:r>
        <w:t xml:space="preserve"> </w:t>
      </w:r>
      <w:r w:rsidRPr="0065235D">
        <w:t xml:space="preserve">is bound by the exercise of any functions exercised or decisions made by the </w:t>
      </w:r>
      <w:r>
        <w:t>State or Project Co or the prior Independent Reviewer where such functions were exercised or decisions were made under this Deed or the Independent Reviewer Deed of Appointment</w:t>
      </w:r>
      <w:r w:rsidRPr="0065235D">
        <w:t>.</w:t>
      </w:r>
    </w:p>
    <w:p w:rsidR="00932868" w:rsidRDefault="00932868" w:rsidP="00932868">
      <w:pPr>
        <w:pStyle w:val="Heading1"/>
      </w:pPr>
      <w:bookmarkStart w:id="1677" w:name="_Toc463913324"/>
      <w:bookmarkStart w:id="1678" w:name="_Toc463913850"/>
      <w:bookmarkStart w:id="1679" w:name="_Toc460936323"/>
      <w:bookmarkStart w:id="1680" w:name="_Ref461112701"/>
      <w:bookmarkStart w:id="1681" w:name="_Toc507720450"/>
      <w:bookmarkEnd w:id="1677"/>
      <w:bookmarkEnd w:id="1678"/>
      <w:r>
        <w:lastRenderedPageBreak/>
        <w:t>Subcontracting and third party arrangements</w:t>
      </w:r>
      <w:bookmarkEnd w:id="1679"/>
      <w:bookmarkEnd w:id="1680"/>
      <w:bookmarkEnd w:id="1681"/>
    </w:p>
    <w:p w:rsidR="00932868" w:rsidRPr="006B4CAD" w:rsidRDefault="00932868" w:rsidP="00932868">
      <w:pPr>
        <w:pStyle w:val="Heading2"/>
      </w:pPr>
      <w:bookmarkStart w:id="1682" w:name="_Toc461374821"/>
      <w:bookmarkStart w:id="1683" w:name="_Toc461697828"/>
      <w:bookmarkStart w:id="1684" w:name="_Toc461972898"/>
      <w:bookmarkStart w:id="1685" w:name="_Toc461998789"/>
      <w:bookmarkStart w:id="1686" w:name="_Toc461374823"/>
      <w:bookmarkStart w:id="1687" w:name="_Toc461697830"/>
      <w:bookmarkStart w:id="1688" w:name="_Toc461972900"/>
      <w:bookmarkStart w:id="1689" w:name="_Toc461998791"/>
      <w:bookmarkStart w:id="1690" w:name="_Ref359921587"/>
      <w:bookmarkStart w:id="1691" w:name="_Ref372104561"/>
      <w:bookmarkStart w:id="1692" w:name="_Toc460936325"/>
      <w:bookmarkStart w:id="1693" w:name="_Toc507720451"/>
      <w:bookmarkEnd w:id="1682"/>
      <w:bookmarkEnd w:id="1683"/>
      <w:bookmarkEnd w:id="1684"/>
      <w:bookmarkEnd w:id="1685"/>
      <w:bookmarkEnd w:id="1686"/>
      <w:bookmarkEnd w:id="1687"/>
      <w:bookmarkEnd w:id="1688"/>
      <w:bookmarkEnd w:id="1689"/>
      <w:r w:rsidRPr="006B4CAD">
        <w:t>Subcontracting</w:t>
      </w:r>
      <w:bookmarkEnd w:id="1690"/>
      <w:bookmarkEnd w:id="1691"/>
      <w:bookmarkEnd w:id="1692"/>
      <w:bookmarkEnd w:id="1693"/>
    </w:p>
    <w:p w:rsidR="00932868" w:rsidRDefault="00932868" w:rsidP="009906EA">
      <w:pPr>
        <w:pStyle w:val="IndentParaLevel1"/>
      </w:pPr>
      <w:bookmarkStart w:id="1694" w:name="_Ref359102637"/>
      <w:r w:rsidRPr="00C1367D">
        <w:t>Project Co</w:t>
      </w:r>
      <w:r>
        <w:t>:</w:t>
      </w:r>
    </w:p>
    <w:p w:rsidR="00076A49" w:rsidRPr="007A158F" w:rsidRDefault="002A7C42" w:rsidP="00932868">
      <w:pPr>
        <w:pStyle w:val="Heading3"/>
      </w:pPr>
      <w:bookmarkStart w:id="1695" w:name="_Ref485852023"/>
      <w:r w:rsidRPr="00DD503E">
        <w:t>(</w:t>
      </w:r>
      <w:r w:rsidRPr="00DD503E">
        <w:rPr>
          <w:b/>
        </w:rPr>
        <w:t>requirements for Subcontracting</w:t>
      </w:r>
      <w:r w:rsidRPr="00DD503E">
        <w:t xml:space="preserve">): </w:t>
      </w:r>
      <w:r w:rsidR="00076A49" w:rsidRPr="00DD503E">
        <w:t>must not</w:t>
      </w:r>
      <w:r w:rsidR="00076A49">
        <w:t xml:space="preserve"> subcontract the performance of the Project Activities or any part of them except in accordance with this clause </w:t>
      </w:r>
      <w:r w:rsidR="00076A49">
        <w:fldChar w:fldCharType="begin"/>
      </w:r>
      <w:r w:rsidR="00076A49">
        <w:instrText xml:space="preserve"> REF _Ref461112701 \w \h </w:instrText>
      </w:r>
      <w:r w:rsidR="00076A49">
        <w:fldChar w:fldCharType="separate"/>
      </w:r>
      <w:r w:rsidR="00244644">
        <w:t>9</w:t>
      </w:r>
      <w:r w:rsidR="00076A49">
        <w:fldChar w:fldCharType="end"/>
      </w:r>
      <w:r w:rsidR="00076A49">
        <w:t>;</w:t>
      </w:r>
      <w:bookmarkEnd w:id="1695"/>
    </w:p>
    <w:p w:rsidR="00932868" w:rsidRPr="006B4CAD" w:rsidRDefault="002A7C42" w:rsidP="00932868">
      <w:pPr>
        <w:pStyle w:val="Heading3"/>
      </w:pPr>
      <w:r>
        <w:t>(</w:t>
      </w:r>
      <w:r w:rsidRPr="00045C53">
        <w:rPr>
          <w:b/>
        </w:rPr>
        <w:t>no relief</w:t>
      </w:r>
      <w:r>
        <w:t xml:space="preserve">): </w:t>
      </w:r>
      <w:r w:rsidR="00932868">
        <w:t>is not relieved from any</w:t>
      </w:r>
      <w:r w:rsidR="00932868" w:rsidRPr="006B4CAD">
        <w:t xml:space="preserve"> or all of </w:t>
      </w:r>
      <w:r w:rsidR="00932868">
        <w:t>its</w:t>
      </w:r>
      <w:r w:rsidR="00932868" w:rsidRPr="006B4CAD">
        <w:t xml:space="preserve"> obligations</w:t>
      </w:r>
      <w:r w:rsidR="00932868">
        <w:t xml:space="preserve"> or Liabilities</w:t>
      </w:r>
      <w:r w:rsidR="00932868" w:rsidRPr="006B4CAD">
        <w:t xml:space="preserve"> </w:t>
      </w:r>
      <w:r w:rsidR="00932868">
        <w:t xml:space="preserve">(whether under the State Project Documents or otherwise) as a result of </w:t>
      </w:r>
      <w:r w:rsidR="00323F4A">
        <w:t xml:space="preserve">any </w:t>
      </w:r>
      <w:r w:rsidR="00932868">
        <w:t>subcontracting of those obligations or Liabilities</w:t>
      </w:r>
      <w:bookmarkEnd w:id="1694"/>
      <w:r w:rsidR="00932868">
        <w:t>;</w:t>
      </w:r>
    </w:p>
    <w:p w:rsidR="00932868" w:rsidRDefault="002A7C42" w:rsidP="00932868">
      <w:pPr>
        <w:pStyle w:val="Heading3"/>
      </w:pPr>
      <w:bookmarkStart w:id="1696" w:name="_Ref399490119"/>
      <w:bookmarkStart w:id="1697" w:name="_Ref234423800"/>
      <w:r>
        <w:t>(</w:t>
      </w:r>
      <w:r w:rsidRPr="00045C53">
        <w:rPr>
          <w:b/>
        </w:rPr>
        <w:t>Project Co responsible</w:t>
      </w:r>
      <w:r>
        <w:t xml:space="preserve">): </w:t>
      </w:r>
      <w:r w:rsidR="00932868" w:rsidRPr="006B4CAD">
        <w:t xml:space="preserve">will be </w:t>
      </w:r>
      <w:r w:rsidR="00932868">
        <w:t>responsible</w:t>
      </w:r>
      <w:r w:rsidR="00932868" w:rsidRPr="006B4CAD">
        <w:t xml:space="preserve"> for the acts and omissions of </w:t>
      </w:r>
      <w:r w:rsidR="00932868">
        <w:t>any Subcontractor</w:t>
      </w:r>
      <w:r w:rsidR="00932868" w:rsidRPr="006B4CAD">
        <w:t xml:space="preserve"> and their respective Associates in </w:t>
      </w:r>
      <w:r w:rsidR="00932868">
        <w:t>carrying out</w:t>
      </w:r>
      <w:r w:rsidR="00932868" w:rsidRPr="006B4CAD">
        <w:t xml:space="preserve"> the Project Activities as if such acts or omissions were the acts or omissions of </w:t>
      </w:r>
      <w:r w:rsidR="00932868">
        <w:t>Project Co;</w:t>
      </w:r>
      <w:bookmarkEnd w:id="1696"/>
      <w:r w:rsidR="00B76AB7">
        <w:t xml:space="preserve"> and</w:t>
      </w:r>
    </w:p>
    <w:p w:rsidR="00932868" w:rsidRDefault="002A7C42" w:rsidP="00932868">
      <w:pPr>
        <w:pStyle w:val="Heading3"/>
      </w:pPr>
      <w:bookmarkStart w:id="1698" w:name="_Ref367786814"/>
      <w:r>
        <w:t>(</w:t>
      </w:r>
      <w:r w:rsidRPr="00045C53">
        <w:rPr>
          <w:b/>
        </w:rPr>
        <w:t>Wrongs Act</w:t>
      </w:r>
      <w:r>
        <w:t xml:space="preserve">): </w:t>
      </w:r>
      <w:r w:rsidR="00932868" w:rsidRPr="006B4CAD">
        <w:t>for the purposes of</w:t>
      </w:r>
      <w:r w:rsidR="00932868">
        <w:t xml:space="preserve"> the </w:t>
      </w:r>
      <w:r w:rsidR="00932868" w:rsidRPr="004D6731">
        <w:rPr>
          <w:i/>
        </w:rPr>
        <w:t xml:space="preserve">Wrongs Act 1958 </w:t>
      </w:r>
      <w:r w:rsidR="0025147C">
        <w:t>(Vic</w:t>
      </w:r>
      <w:r w:rsidR="00932868" w:rsidRPr="00037C9D">
        <w:t>)</w:t>
      </w:r>
      <w:r w:rsidR="00932868" w:rsidRPr="004D6731">
        <w:t>,</w:t>
      </w:r>
      <w:r w:rsidR="00932868">
        <w:t xml:space="preserve"> </w:t>
      </w:r>
      <w:r w:rsidR="00DC5F0E">
        <w:t xml:space="preserve">without limiting clause </w:t>
      </w:r>
      <w:r w:rsidR="00DC5F0E">
        <w:fldChar w:fldCharType="begin"/>
      </w:r>
      <w:r w:rsidR="00DC5F0E">
        <w:instrText xml:space="preserve"> REF _Ref462173908 \w \h </w:instrText>
      </w:r>
      <w:r w:rsidR="00DC5F0E">
        <w:fldChar w:fldCharType="separate"/>
      </w:r>
      <w:r w:rsidR="00244644">
        <w:t>2.20</w:t>
      </w:r>
      <w:r w:rsidR="00DC5F0E">
        <w:fldChar w:fldCharType="end"/>
      </w:r>
      <w:r w:rsidR="001E685D">
        <w:t>,</w:t>
      </w:r>
      <w:r w:rsidR="00DC5F0E">
        <w:t xml:space="preserve"> </w:t>
      </w:r>
      <w:r w:rsidR="00932868" w:rsidRPr="00BE1CDD">
        <w:t>is</w:t>
      </w:r>
      <w:r w:rsidR="00932868" w:rsidRPr="006B4CAD">
        <w:t xml:space="preserve"> entirely responsible for any failure to take reasonable care on the part of </w:t>
      </w:r>
      <w:r w:rsidR="00932868">
        <w:t>any Subcontractor</w:t>
      </w:r>
      <w:r w:rsidR="00932868" w:rsidRPr="006B4CAD">
        <w:t xml:space="preserve"> or their Associates</w:t>
      </w:r>
      <w:bookmarkEnd w:id="1698"/>
      <w:r w:rsidR="00831B8E">
        <w:t>.</w:t>
      </w:r>
    </w:p>
    <w:p w:rsidR="00932868" w:rsidRPr="00C1367D" w:rsidRDefault="00704DC8" w:rsidP="00D438A9">
      <w:pPr>
        <w:pStyle w:val="Heading2"/>
      </w:pPr>
      <w:bookmarkStart w:id="1699" w:name="_Ref486412496"/>
      <w:bookmarkStart w:id="1700" w:name="_Ref487116535"/>
      <w:bookmarkStart w:id="1701" w:name="_Ref487116619"/>
      <w:bookmarkStart w:id="1702" w:name="_Toc507720452"/>
      <w:bookmarkEnd w:id="1697"/>
      <w:r>
        <w:t>Notification of Subcontracts</w:t>
      </w:r>
      <w:bookmarkEnd w:id="1699"/>
      <w:bookmarkEnd w:id="1700"/>
      <w:bookmarkEnd w:id="1701"/>
      <w:bookmarkEnd w:id="1702"/>
    </w:p>
    <w:p w:rsidR="0064680F" w:rsidRDefault="0064680F" w:rsidP="009906EA">
      <w:pPr>
        <w:pStyle w:val="Heading3"/>
      </w:pPr>
      <w:bookmarkStart w:id="1703" w:name="_Ref486412191"/>
      <w:bookmarkStart w:id="1704" w:name="_Ref462215400"/>
      <w:r>
        <w:t>(</w:t>
      </w:r>
      <w:r>
        <w:rPr>
          <w:b/>
        </w:rPr>
        <w:t>N</w:t>
      </w:r>
      <w:r w:rsidRPr="00045C53">
        <w:rPr>
          <w:b/>
        </w:rPr>
        <w:t xml:space="preserve">otify the State of all </w:t>
      </w:r>
      <w:r w:rsidRPr="00DD503E">
        <w:rPr>
          <w:b/>
        </w:rPr>
        <w:t>Subcontractors</w:t>
      </w:r>
      <w:r w:rsidRPr="00DD503E">
        <w:t xml:space="preserve">): </w:t>
      </w:r>
      <w:r>
        <w:t xml:space="preserve">Project Co </w:t>
      </w:r>
      <w:r w:rsidRPr="00DD503E">
        <w:t xml:space="preserve">must </w:t>
      </w:r>
      <w:r>
        <w:t xml:space="preserve">provide the </w:t>
      </w:r>
      <w:r w:rsidRPr="00DD503E">
        <w:t xml:space="preserve">State </w:t>
      </w:r>
      <w:r>
        <w:t>with</w:t>
      </w:r>
      <w:r w:rsidR="00704DC8" w:rsidRPr="00704DC8">
        <w:t xml:space="preserve"> </w:t>
      </w:r>
      <w:r w:rsidR="00704DC8">
        <w:t xml:space="preserve">notice </w:t>
      </w:r>
      <w:r w:rsidR="00704DC8" w:rsidRPr="00DD503E">
        <w:t>of</w:t>
      </w:r>
      <w:r>
        <w:t>:</w:t>
      </w:r>
      <w:bookmarkEnd w:id="1703"/>
    </w:p>
    <w:p w:rsidR="0064680F" w:rsidRDefault="00704DC8" w:rsidP="009906EA">
      <w:pPr>
        <w:pStyle w:val="Heading4"/>
      </w:pPr>
      <w:bookmarkStart w:id="1705" w:name="_Ref501634002"/>
      <w:r>
        <w:t xml:space="preserve">each proposed </w:t>
      </w:r>
      <w:r w:rsidR="0064680F" w:rsidRPr="00DD503E">
        <w:t xml:space="preserve">Key </w:t>
      </w:r>
      <w:r w:rsidR="0064680F">
        <w:t>Subc</w:t>
      </w:r>
      <w:r>
        <w:t>ontractor</w:t>
      </w:r>
      <w:r w:rsidR="0064680F" w:rsidRPr="00DD503E">
        <w:t xml:space="preserve"> </w:t>
      </w:r>
      <w:r w:rsidR="0064680F">
        <w:t xml:space="preserve">and </w:t>
      </w:r>
      <w:r>
        <w:t>Significant Subcontractor</w:t>
      </w:r>
      <w:r w:rsidR="0064680F" w:rsidRPr="00156197">
        <w:t xml:space="preserve"> </w:t>
      </w:r>
      <w:r w:rsidR="0064680F">
        <w:t>and any other Subcon</w:t>
      </w:r>
      <w:r>
        <w:t>tractor engaged by</w:t>
      </w:r>
      <w:r w:rsidR="0064680F">
        <w:t xml:space="preserve"> </w:t>
      </w:r>
      <w:r>
        <w:t xml:space="preserve">a </w:t>
      </w:r>
      <w:r w:rsidR="0064680F">
        <w:t>Key Subcontrac</w:t>
      </w:r>
      <w:r>
        <w:t>tor, 20 Business Days prior to</w:t>
      </w:r>
      <w:r w:rsidR="0064680F">
        <w:t>;</w:t>
      </w:r>
      <w:r w:rsidR="0064680F" w:rsidRPr="00DD503E">
        <w:t xml:space="preserve"> and</w:t>
      </w:r>
      <w:bookmarkEnd w:id="1705"/>
    </w:p>
    <w:p w:rsidR="0064680F" w:rsidRDefault="0064680F" w:rsidP="0064680F">
      <w:pPr>
        <w:pStyle w:val="Heading4"/>
      </w:pPr>
      <w:r>
        <w:t xml:space="preserve">any </w:t>
      </w:r>
      <w:r w:rsidR="00704DC8">
        <w:t>other Subcontractor,</w:t>
      </w:r>
      <w:r w:rsidR="000E007C">
        <w:t xml:space="preserve"> </w:t>
      </w:r>
      <w:r w:rsidR="00704DC8">
        <w:t>1 Business Day prior to</w:t>
      </w:r>
      <w:r>
        <w:t>,</w:t>
      </w:r>
    </w:p>
    <w:p w:rsidR="0064680F" w:rsidRDefault="00704DC8" w:rsidP="0064680F">
      <w:pPr>
        <w:pStyle w:val="Heading4"/>
        <w:numPr>
          <w:ilvl w:val="0"/>
          <w:numId w:val="0"/>
        </w:numPr>
        <w:ind w:left="1928"/>
      </w:pPr>
      <w:r>
        <w:t>their engagement to perform any of the Project Activities</w:t>
      </w:r>
      <w:r w:rsidR="00A17739">
        <w:t xml:space="preserve">, </w:t>
      </w:r>
      <w:r w:rsidR="00A17739" w:rsidRPr="00A17739">
        <w:t xml:space="preserve">provided that clause </w:t>
      </w:r>
      <w:r w:rsidR="00A17739">
        <w:fldChar w:fldCharType="begin"/>
      </w:r>
      <w:r w:rsidR="00A17739">
        <w:instrText xml:space="preserve"> REF _Ref501634002 \w \h </w:instrText>
      </w:r>
      <w:r w:rsidR="00A17739">
        <w:fldChar w:fldCharType="separate"/>
      </w:r>
      <w:r w:rsidR="00244644">
        <w:t>9.2(a)(i)</w:t>
      </w:r>
      <w:r w:rsidR="00A17739">
        <w:fldChar w:fldCharType="end"/>
      </w:r>
      <w:r w:rsidR="00A17739" w:rsidRPr="00A17739">
        <w:t xml:space="preserve"> will not apply to the Management Services Contractor or any Key Subcontractor or Significant Subcontractor who, as at the date of this Deed, has already been selected by Project Co and named in the Contract Particulars</w:t>
      </w:r>
      <w:r>
        <w:t>.</w:t>
      </w:r>
    </w:p>
    <w:p w:rsidR="0010464F" w:rsidRDefault="00932868" w:rsidP="00FC0CF8">
      <w:pPr>
        <w:pStyle w:val="Heading3"/>
        <w:keepNext/>
      </w:pPr>
      <w:bookmarkStart w:id="1706" w:name="_Ref487220513"/>
      <w:r>
        <w:t>(</w:t>
      </w:r>
      <w:r>
        <w:rPr>
          <w:b/>
        </w:rPr>
        <w:t>Subcontracting requirements</w:t>
      </w:r>
      <w:r>
        <w:t xml:space="preserve">): Without limiting clause </w:t>
      </w:r>
      <w:r>
        <w:fldChar w:fldCharType="begin"/>
      </w:r>
      <w:r>
        <w:instrText xml:space="preserve"> REF _Ref361058180 \w \h  \* MERGEFORMAT </w:instrText>
      </w:r>
      <w:r>
        <w:fldChar w:fldCharType="separate"/>
      </w:r>
      <w:r w:rsidR="00244644">
        <w:t>9.3</w:t>
      </w:r>
      <w:r>
        <w:fldChar w:fldCharType="end"/>
      </w:r>
      <w:r>
        <w:t xml:space="preserve">, </w:t>
      </w:r>
      <w:r w:rsidRPr="007B4942">
        <w:t>Project Co</w:t>
      </w:r>
      <w:r w:rsidR="00D9494E">
        <w:t xml:space="preserve"> must</w:t>
      </w:r>
      <w:r w:rsidR="00555440">
        <w:t xml:space="preserve"> not engage, and must ensure that none of its</w:t>
      </w:r>
      <w:r w:rsidR="0010464F">
        <w:t>:</w:t>
      </w:r>
      <w:bookmarkEnd w:id="1706"/>
    </w:p>
    <w:p w:rsidR="00932868" w:rsidRDefault="00345049" w:rsidP="0010464F">
      <w:pPr>
        <w:pStyle w:val="Heading4"/>
      </w:pPr>
      <w:bookmarkStart w:id="1707" w:name="_Ref413249612"/>
      <w:bookmarkStart w:id="1708" w:name="_Ref466458371"/>
      <w:bookmarkEnd w:id="1704"/>
      <w:r>
        <w:t xml:space="preserve">Key </w:t>
      </w:r>
      <w:r w:rsidR="005B6968">
        <w:t>Subc</w:t>
      </w:r>
      <w:r>
        <w:t>ontractors engage,</w:t>
      </w:r>
      <w:r w:rsidR="0010464F">
        <w:t xml:space="preserve"> any </w:t>
      </w:r>
      <w:r w:rsidR="00EA2EDC">
        <w:t xml:space="preserve">Subcontractor </w:t>
      </w:r>
      <w:r w:rsidR="0010464F">
        <w:t>unless</w:t>
      </w:r>
      <w:r w:rsidR="00547289">
        <w:t xml:space="preserve"> </w:t>
      </w:r>
      <w:r w:rsidR="00932868">
        <w:t>the State</w:t>
      </w:r>
      <w:r w:rsidR="009F482E">
        <w:t>, within 15 Business Days after receipt of notification under clause</w:t>
      </w:r>
      <w:r w:rsidR="00831B8E">
        <w:t xml:space="preserve"> </w:t>
      </w:r>
      <w:r w:rsidR="00831B8E">
        <w:fldChar w:fldCharType="begin"/>
      </w:r>
      <w:r w:rsidR="00831B8E">
        <w:instrText xml:space="preserve"> REF _Ref486412191 \w \h </w:instrText>
      </w:r>
      <w:r w:rsidR="00831B8E">
        <w:fldChar w:fldCharType="separate"/>
      </w:r>
      <w:r w:rsidR="00244644">
        <w:t>9.2(a)</w:t>
      </w:r>
      <w:r w:rsidR="00831B8E">
        <w:fldChar w:fldCharType="end"/>
      </w:r>
      <w:r w:rsidR="009F482E">
        <w:t>,</w:t>
      </w:r>
      <w:r w:rsidR="00932868">
        <w:t xml:space="preserve"> </w:t>
      </w:r>
      <w:r w:rsidR="007E5EE3">
        <w:t>does not require a Probity Investigation</w:t>
      </w:r>
      <w:r w:rsidR="00932868">
        <w:t xml:space="preserve"> to be carried out in respect of </w:t>
      </w:r>
      <w:r w:rsidR="00EA2EDC">
        <w:t>that Subcontractor</w:t>
      </w:r>
      <w:r w:rsidR="00932868">
        <w:t>;</w:t>
      </w:r>
      <w:bookmarkEnd w:id="1707"/>
      <w:r w:rsidR="00E46516">
        <w:t xml:space="preserve"> an</w:t>
      </w:r>
      <w:bookmarkEnd w:id="1708"/>
      <w:r w:rsidR="003A6E93">
        <w:t>d</w:t>
      </w:r>
    </w:p>
    <w:p w:rsidR="00932868" w:rsidRPr="00F06B8C" w:rsidRDefault="0010464F" w:rsidP="00932868">
      <w:pPr>
        <w:pStyle w:val="Heading4"/>
      </w:pPr>
      <w:bookmarkStart w:id="1709" w:name="_Ref473724452"/>
      <w:bookmarkStart w:id="1710" w:name="_Ref473724623"/>
      <w:r>
        <w:t xml:space="preserve">Key </w:t>
      </w:r>
      <w:r w:rsidR="005B6968">
        <w:t>Subc</w:t>
      </w:r>
      <w:r>
        <w:t>ontractors or Significant Subcontractors engage any Subcontractor</w:t>
      </w:r>
      <w:r w:rsidR="00831B8E">
        <w:t>,</w:t>
      </w:r>
      <w:r>
        <w:t xml:space="preserve"> unless </w:t>
      </w:r>
      <w:r w:rsidR="00932868">
        <w:t xml:space="preserve">the proposed Subcontractor has the financial capacity, experience and </w:t>
      </w:r>
      <w:r w:rsidR="00932868" w:rsidRPr="00E774A9">
        <w:t xml:space="preserve">capability to perform the obligations of Project Co to be </w:t>
      </w:r>
      <w:r w:rsidR="00932868" w:rsidRPr="00F5091E">
        <w:t>s</w:t>
      </w:r>
      <w:r w:rsidR="00932868" w:rsidRPr="000C4224">
        <w:t>ubcontracted</w:t>
      </w:r>
      <w:r w:rsidR="00932868">
        <w:t xml:space="preserve"> to the Subcontractor</w:t>
      </w:r>
      <w:r w:rsidR="00932868" w:rsidRPr="000C4224">
        <w:t xml:space="preserve"> </w:t>
      </w:r>
      <w:r w:rsidR="00932868" w:rsidRPr="00976F14">
        <w:t xml:space="preserve">to at least the standards required by </w:t>
      </w:r>
      <w:r w:rsidR="009019A1">
        <w:t>the State Project Documents</w:t>
      </w:r>
      <w:r w:rsidR="00E46516">
        <w:t>.</w:t>
      </w:r>
      <w:bookmarkEnd w:id="1709"/>
      <w:bookmarkEnd w:id="1710"/>
      <w:r w:rsidR="00EE384E">
        <w:t xml:space="preserve"> </w:t>
      </w:r>
      <w:r w:rsidR="00345049" w:rsidRPr="00964503">
        <w:rPr>
          <w:b/>
          <w:i/>
          <w:highlight w:val="yellow"/>
        </w:rPr>
        <w:t>[Note: Subject to Project Co's subcontracting structure.]</w:t>
      </w:r>
    </w:p>
    <w:p w:rsidR="00EE384E" w:rsidRDefault="00932868" w:rsidP="009906EA">
      <w:pPr>
        <w:pStyle w:val="Heading3"/>
      </w:pPr>
      <w:bookmarkStart w:id="1711" w:name="_Ref473724504"/>
      <w:bookmarkStart w:id="1712" w:name="_Ref414010857"/>
      <w:r w:rsidRPr="00030F7B">
        <w:t>(</w:t>
      </w:r>
      <w:r w:rsidRPr="009906EA">
        <w:rPr>
          <w:b/>
        </w:rPr>
        <w:t>Copies of Subcontracts</w:t>
      </w:r>
      <w:r w:rsidRPr="00030F7B">
        <w:t>): Project Co</w:t>
      </w:r>
      <w:bookmarkEnd w:id="1711"/>
      <w:r w:rsidR="00EE384E">
        <w:t>:</w:t>
      </w:r>
    </w:p>
    <w:p w:rsidR="00271157" w:rsidRPr="00030F7B" w:rsidRDefault="00932868" w:rsidP="009906EA">
      <w:pPr>
        <w:pStyle w:val="Heading4"/>
      </w:pPr>
      <w:bookmarkStart w:id="1713" w:name="_Ref416281045"/>
      <w:r w:rsidRPr="00030F7B">
        <w:t>must</w:t>
      </w:r>
      <w:bookmarkEnd w:id="1712"/>
      <w:r w:rsidRPr="00030F7B">
        <w:t xml:space="preserve"> provide to the State</w:t>
      </w:r>
      <w:r w:rsidR="00271157" w:rsidRPr="00030F7B">
        <w:t>:</w:t>
      </w:r>
    </w:p>
    <w:p w:rsidR="0064680F" w:rsidRDefault="0064680F" w:rsidP="00037C9D">
      <w:pPr>
        <w:pStyle w:val="Heading5"/>
      </w:pPr>
      <w:r>
        <w:t xml:space="preserve">a copy of any </w:t>
      </w:r>
      <w:r w:rsidR="0092219F">
        <w:t xml:space="preserve">Key Subcontract, </w:t>
      </w:r>
      <w:r>
        <w:t xml:space="preserve">Significant Subcontract </w:t>
      </w:r>
      <w:r w:rsidR="00704DC8">
        <w:t>and Man</w:t>
      </w:r>
      <w:r w:rsidR="00831B8E">
        <w:t>a</w:t>
      </w:r>
      <w:r w:rsidR="00704DC8">
        <w:t xml:space="preserve">gement Services </w:t>
      </w:r>
      <w:r w:rsidR="00831B8E">
        <w:t>C</w:t>
      </w:r>
      <w:r w:rsidR="00704DC8">
        <w:t xml:space="preserve">ontract </w:t>
      </w:r>
      <w:r>
        <w:t xml:space="preserve">no later than 10 Business </w:t>
      </w:r>
      <w:r>
        <w:lastRenderedPageBreak/>
        <w:t xml:space="preserve">Days prior to the date on which Project Co proposes to enter </w:t>
      </w:r>
      <w:r w:rsidR="00704DC8">
        <w:t>i</w:t>
      </w:r>
      <w:r>
        <w:t>n</w:t>
      </w:r>
      <w:r w:rsidR="00704DC8">
        <w:t>t</w:t>
      </w:r>
      <w:r>
        <w:t xml:space="preserve">o the </w:t>
      </w:r>
      <w:r w:rsidR="0092219F">
        <w:t xml:space="preserve">relevant Key Subcontract, </w:t>
      </w:r>
      <w:r>
        <w:t>Significant Subcontract</w:t>
      </w:r>
      <w:r w:rsidR="0064032F">
        <w:t xml:space="preserve"> or Management Services </w:t>
      </w:r>
      <w:r w:rsidR="00831B8E">
        <w:t>C</w:t>
      </w:r>
      <w:r w:rsidR="0064032F">
        <w:t>ontract</w:t>
      </w:r>
      <w:r w:rsidR="00A17739">
        <w:t xml:space="preserve"> (as the case may be)</w:t>
      </w:r>
      <w:r>
        <w:t>;</w:t>
      </w:r>
    </w:p>
    <w:p w:rsidR="00271157" w:rsidRPr="00030F7B" w:rsidRDefault="00932868" w:rsidP="00037C9D">
      <w:pPr>
        <w:pStyle w:val="Heading5"/>
      </w:pPr>
      <w:r w:rsidRPr="00030F7B">
        <w:t xml:space="preserve">a copy of </w:t>
      </w:r>
      <w:r w:rsidR="00A77FFB">
        <w:t xml:space="preserve">any Key </w:t>
      </w:r>
      <w:r w:rsidR="005B6968">
        <w:t>Subc</w:t>
      </w:r>
      <w:r w:rsidR="00555440">
        <w:t>ontract</w:t>
      </w:r>
      <w:r w:rsidR="00A77FFB">
        <w:t xml:space="preserve">, Significant </w:t>
      </w:r>
      <w:r w:rsidR="00D0686D">
        <w:t>Subc</w:t>
      </w:r>
      <w:r w:rsidR="00555440">
        <w:t xml:space="preserve">ontract </w:t>
      </w:r>
      <w:r w:rsidR="00534B24">
        <w:t xml:space="preserve">and </w:t>
      </w:r>
      <w:r w:rsidR="00A77FFB">
        <w:t>Management Service</w:t>
      </w:r>
      <w:r w:rsidR="00831B8E">
        <w:t>s</w:t>
      </w:r>
      <w:r w:rsidR="00A77FFB">
        <w:t xml:space="preserve"> Contract</w:t>
      </w:r>
      <w:r w:rsidR="007E0929" w:rsidRPr="00030F7B">
        <w:t xml:space="preserve"> </w:t>
      </w:r>
      <w:r w:rsidR="00271157" w:rsidRPr="00030F7B">
        <w:t xml:space="preserve">within 15 Business Days </w:t>
      </w:r>
      <w:r w:rsidR="00EA1444">
        <w:t>after</w:t>
      </w:r>
      <w:r w:rsidR="00EA1444" w:rsidRPr="00030F7B">
        <w:t xml:space="preserve"> </w:t>
      </w:r>
      <w:r w:rsidR="00271157" w:rsidRPr="00030F7B">
        <w:t xml:space="preserve">the relevant Subcontract </w:t>
      </w:r>
      <w:r w:rsidR="00EF3319">
        <w:t xml:space="preserve">is </w:t>
      </w:r>
      <w:r w:rsidR="00271157" w:rsidRPr="00030F7B">
        <w:t>entered into; and</w:t>
      </w:r>
    </w:p>
    <w:p w:rsidR="00271157" w:rsidRPr="00030F7B" w:rsidRDefault="00271157" w:rsidP="00804985">
      <w:pPr>
        <w:pStyle w:val="Heading5"/>
      </w:pPr>
      <w:r w:rsidRPr="00030F7B">
        <w:t>a copy of any other Subcontract</w:t>
      </w:r>
      <w:r w:rsidR="00585A76">
        <w:t xml:space="preserve"> </w:t>
      </w:r>
      <w:r w:rsidRPr="00030F7B">
        <w:t>requested by the State</w:t>
      </w:r>
      <w:r w:rsidR="006E3DBC">
        <w:t xml:space="preserve"> to</w:t>
      </w:r>
      <w:r w:rsidRPr="00030F7B">
        <w:t xml:space="preserve"> </w:t>
      </w:r>
      <w:r w:rsidR="00C769FC">
        <w:t>which</w:t>
      </w:r>
      <w:r w:rsidR="00003D4D">
        <w:t xml:space="preserve"> </w:t>
      </w:r>
      <w:r w:rsidR="00C769FC" w:rsidRPr="00C769FC">
        <w:t xml:space="preserve">Project Co or a </w:t>
      </w:r>
      <w:r w:rsidR="00804985" w:rsidRPr="00804985">
        <w:t>Key Subcontractor, Subcontractor to a Key Subcontractor or Signi</w:t>
      </w:r>
      <w:r w:rsidR="00B66952">
        <w:t xml:space="preserve">ficant Subcontractor has access </w:t>
      </w:r>
      <w:r w:rsidR="00804985" w:rsidRPr="00804985">
        <w:t>or</w:t>
      </w:r>
      <w:r w:rsidR="00B66952">
        <w:t>,</w:t>
      </w:r>
      <w:r w:rsidR="00804985" w:rsidRPr="00804985">
        <w:t xml:space="preserve"> </w:t>
      </w:r>
      <w:r w:rsidR="00B7448D">
        <w:t xml:space="preserve">to </w:t>
      </w:r>
      <w:r w:rsidR="00804985" w:rsidRPr="00804985">
        <w:t xml:space="preserve">which a prudent, competent and experienced person in the position of Project Co, the Key Subcontractor, the Subcontractor to a Key Subcontractor or </w:t>
      </w:r>
      <w:r w:rsidR="00A17739">
        <w:t>a</w:t>
      </w:r>
      <w:r w:rsidR="00804985" w:rsidRPr="00804985">
        <w:t xml:space="preserve"> Significant Subcontractor exercising Best Industry Practi</w:t>
      </w:r>
      <w:r w:rsidR="00804985">
        <w:t>c</w:t>
      </w:r>
      <w:r w:rsidR="00804985" w:rsidRPr="00804985">
        <w:t>es would have access</w:t>
      </w:r>
      <w:r w:rsidR="00003D4D">
        <w:t>,</w:t>
      </w:r>
      <w:r w:rsidR="0010464F" w:rsidRPr="0010464F">
        <w:t xml:space="preserve"> </w:t>
      </w:r>
      <w:r w:rsidR="0010464F" w:rsidRPr="00030F7B">
        <w:t>within 15 Business Days</w:t>
      </w:r>
      <w:r w:rsidR="006F3CF6">
        <w:t xml:space="preserve"> </w:t>
      </w:r>
      <w:r w:rsidR="00035A4F">
        <w:t xml:space="preserve">after </w:t>
      </w:r>
      <w:r w:rsidR="006F3CF6">
        <w:t xml:space="preserve">any request by the </w:t>
      </w:r>
      <w:r w:rsidR="00654629">
        <w:t>State; and</w:t>
      </w:r>
    </w:p>
    <w:p w:rsidR="00932868" w:rsidRPr="00030F7B" w:rsidRDefault="008F1CD7" w:rsidP="00932868">
      <w:pPr>
        <w:pStyle w:val="Heading4"/>
      </w:pPr>
      <w:bookmarkStart w:id="1714" w:name="_Ref413249626"/>
      <w:bookmarkEnd w:id="1713"/>
      <w:r w:rsidRPr="00030F7B">
        <w:t xml:space="preserve">other than in respect of the Key </w:t>
      </w:r>
      <w:r w:rsidR="005B6968">
        <w:t>Subc</w:t>
      </w:r>
      <w:r w:rsidRPr="00030F7B">
        <w:t>ontracts</w:t>
      </w:r>
      <w:r w:rsidR="00A77FFB">
        <w:t xml:space="preserve"> and Management Services Contract</w:t>
      </w:r>
      <w:r w:rsidRPr="00030F7B">
        <w:t xml:space="preserve">, </w:t>
      </w:r>
      <w:r w:rsidR="00932868" w:rsidRPr="00030F7B">
        <w:t xml:space="preserve">may redact any commercially sensitive information from any Subcontract provided </w:t>
      </w:r>
      <w:r w:rsidR="00E2470B" w:rsidRPr="00DB5B46">
        <w:t>under</w:t>
      </w:r>
      <w:r w:rsidR="00932868" w:rsidRPr="00030F7B">
        <w:t xml:space="preserve"> clause </w:t>
      </w:r>
      <w:r w:rsidR="00932868" w:rsidRPr="00030F7B">
        <w:fldChar w:fldCharType="begin"/>
      </w:r>
      <w:r w:rsidR="00932868" w:rsidRPr="00030F7B">
        <w:instrText xml:space="preserve"> REF _Ref416281045 \w \h </w:instrText>
      </w:r>
      <w:r w:rsidR="006F34A0" w:rsidRPr="00030F7B">
        <w:instrText xml:space="preserve"> \* MERGEFORMAT </w:instrText>
      </w:r>
      <w:r w:rsidR="00932868" w:rsidRPr="00030F7B">
        <w:fldChar w:fldCharType="separate"/>
      </w:r>
      <w:r w:rsidR="00244644">
        <w:t>9.2(c)(i)</w:t>
      </w:r>
      <w:r w:rsidR="00932868" w:rsidRPr="00030F7B">
        <w:fldChar w:fldCharType="end"/>
      </w:r>
      <w:r w:rsidR="00271157" w:rsidRPr="00030F7B">
        <w:t xml:space="preserve"> before it is provided</w:t>
      </w:r>
      <w:r w:rsidR="00A17739">
        <w:t xml:space="preserve"> to the State</w:t>
      </w:r>
      <w:r w:rsidR="00932868" w:rsidRPr="00030F7B">
        <w:t>.</w:t>
      </w:r>
    </w:p>
    <w:p w:rsidR="006F34A0" w:rsidRPr="005619F2" w:rsidRDefault="0064032F" w:rsidP="006F34A0">
      <w:pPr>
        <w:pStyle w:val="Heading2"/>
      </w:pPr>
      <w:bookmarkStart w:id="1715" w:name="_Toc414022222"/>
      <w:bookmarkStart w:id="1716" w:name="_Toc414436097"/>
      <w:bookmarkStart w:id="1717" w:name="_Toc415143710"/>
      <w:bookmarkStart w:id="1718" w:name="_Toc415497862"/>
      <w:bookmarkStart w:id="1719" w:name="_Toc415650103"/>
      <w:bookmarkStart w:id="1720" w:name="_Toc415662412"/>
      <w:bookmarkStart w:id="1721" w:name="_Toc415666268"/>
      <w:bookmarkStart w:id="1722" w:name="_Ref361058180"/>
      <w:bookmarkStart w:id="1723" w:name="_Ref410212982"/>
      <w:bookmarkStart w:id="1724" w:name="_Toc460936327"/>
      <w:bookmarkStart w:id="1725" w:name="_Ref472495390"/>
      <w:bookmarkStart w:id="1726" w:name="_Toc507720453"/>
      <w:bookmarkStart w:id="1727" w:name="_Ref410212991"/>
      <w:bookmarkStart w:id="1728" w:name="_Ref361058190"/>
      <w:bookmarkEnd w:id="1714"/>
      <w:bookmarkEnd w:id="1715"/>
      <w:bookmarkEnd w:id="1716"/>
      <w:bookmarkEnd w:id="1717"/>
      <w:bookmarkEnd w:id="1718"/>
      <w:bookmarkEnd w:id="1719"/>
      <w:bookmarkEnd w:id="1720"/>
      <w:bookmarkEnd w:id="1721"/>
      <w:r>
        <w:t xml:space="preserve">Specific requirements for </w:t>
      </w:r>
      <w:r w:rsidR="006F34A0">
        <w:t xml:space="preserve">Key </w:t>
      </w:r>
      <w:r w:rsidR="005B6968">
        <w:t>Subc</w:t>
      </w:r>
      <w:r w:rsidR="006F34A0">
        <w:t>ontract</w:t>
      </w:r>
      <w:r w:rsidR="006F34A0" w:rsidRPr="005619F2">
        <w:t>s</w:t>
      </w:r>
      <w:bookmarkEnd w:id="1722"/>
      <w:r w:rsidR="00A77FFB">
        <w:t xml:space="preserve">, </w:t>
      </w:r>
      <w:r w:rsidR="006F34A0">
        <w:t>Significant Subcontracts</w:t>
      </w:r>
      <w:bookmarkEnd w:id="1723"/>
      <w:bookmarkEnd w:id="1724"/>
      <w:r w:rsidR="00A77FFB">
        <w:t xml:space="preserve"> and Management Services Contract</w:t>
      </w:r>
      <w:bookmarkEnd w:id="1725"/>
      <w:bookmarkEnd w:id="1726"/>
    </w:p>
    <w:p w:rsidR="006F34A0" w:rsidRDefault="006F34A0" w:rsidP="006F34A0">
      <w:pPr>
        <w:pStyle w:val="Heading3"/>
      </w:pPr>
      <w:r>
        <w:t>(</w:t>
      </w:r>
      <w:r>
        <w:rPr>
          <w:b/>
        </w:rPr>
        <w:t>Roles</w:t>
      </w:r>
      <w:r>
        <w:t xml:space="preserve">): </w:t>
      </w:r>
      <w:r w:rsidR="00704DC8">
        <w:t xml:space="preserve">Project Co must ensure that those </w:t>
      </w:r>
      <w:r w:rsidR="00A77FFB">
        <w:t xml:space="preserve">Key </w:t>
      </w:r>
      <w:r w:rsidR="005B6968">
        <w:t>Subc</w:t>
      </w:r>
      <w:r w:rsidR="00A77FFB">
        <w:t xml:space="preserve">ontractors, </w:t>
      </w:r>
      <w:r w:rsidRPr="00087F2D">
        <w:t xml:space="preserve">Significant Subcontractors </w:t>
      </w:r>
      <w:r w:rsidR="00A77FFB">
        <w:t xml:space="preserve">and </w:t>
      </w:r>
      <w:r w:rsidR="00A17739">
        <w:t xml:space="preserve">the </w:t>
      </w:r>
      <w:r w:rsidR="00A77FFB">
        <w:t xml:space="preserve">Management Services Contractor </w:t>
      </w:r>
      <w:r>
        <w:t xml:space="preserve">specified in the Contract Particulars </w:t>
      </w:r>
      <w:r w:rsidR="00704DC8">
        <w:t xml:space="preserve">are engaged in the roles assigned to them </w:t>
      </w:r>
      <w:r>
        <w:t>in the Contract Particulars.</w:t>
      </w:r>
    </w:p>
    <w:p w:rsidR="008F1CD7" w:rsidRDefault="008F1CD7" w:rsidP="006F34A0">
      <w:pPr>
        <w:pStyle w:val="Heading3"/>
      </w:pPr>
      <w:r>
        <w:t>(</w:t>
      </w:r>
      <w:r w:rsidRPr="00037C9D">
        <w:rPr>
          <w:b/>
        </w:rPr>
        <w:t>Amendments</w:t>
      </w:r>
      <w:r>
        <w:t>): Project Co must provide to the State a copy of any amendment</w:t>
      </w:r>
      <w:r w:rsidR="007E0929">
        <w:t xml:space="preserve"> </w:t>
      </w:r>
      <w:r>
        <w:t xml:space="preserve">it proposes to make to any Key </w:t>
      </w:r>
      <w:r w:rsidR="005B6968">
        <w:t>Subc</w:t>
      </w:r>
      <w:r>
        <w:t>ontract</w:t>
      </w:r>
      <w:r w:rsidR="00A77FFB">
        <w:t xml:space="preserve">, </w:t>
      </w:r>
      <w:r w:rsidR="00FB5CE7">
        <w:t>Significant</w:t>
      </w:r>
      <w:r w:rsidR="007E7985">
        <w:t xml:space="preserve"> </w:t>
      </w:r>
      <w:r w:rsidR="000C004A">
        <w:t>Subc</w:t>
      </w:r>
      <w:r w:rsidR="007E7985">
        <w:t>ontract</w:t>
      </w:r>
      <w:r>
        <w:t xml:space="preserve"> </w:t>
      </w:r>
      <w:r w:rsidR="00A77FFB">
        <w:t xml:space="preserve">or Management Services Contract </w:t>
      </w:r>
      <w:r>
        <w:t>before it is made.</w:t>
      </w:r>
    </w:p>
    <w:p w:rsidR="00C81BA1" w:rsidRDefault="00C81BA1" w:rsidP="00FC0CF8">
      <w:pPr>
        <w:pStyle w:val="Heading3"/>
        <w:keepNext/>
      </w:pPr>
      <w:r>
        <w:t>(</w:t>
      </w:r>
      <w:r>
        <w:rPr>
          <w:b/>
        </w:rPr>
        <w:t>State consent</w:t>
      </w:r>
      <w:r>
        <w:t xml:space="preserve">): Without limiting clause </w:t>
      </w:r>
      <w:r>
        <w:fldChar w:fldCharType="begin"/>
      </w:r>
      <w:r>
        <w:instrText xml:space="preserve"> REF _Ref471980252 \r \h </w:instrText>
      </w:r>
      <w:r>
        <w:fldChar w:fldCharType="separate"/>
      </w:r>
      <w:r w:rsidR="00244644">
        <w:t>52.1</w:t>
      </w:r>
      <w:r>
        <w:fldChar w:fldCharType="end"/>
      </w:r>
      <w:r>
        <w:t xml:space="preserve">, Project Co must not, and must ensure that none of </w:t>
      </w:r>
      <w:r w:rsidR="00BB4F20">
        <w:t xml:space="preserve">the Project Co </w:t>
      </w:r>
      <w:r>
        <w:t>Associates:</w:t>
      </w:r>
    </w:p>
    <w:p w:rsidR="00C81BA1" w:rsidRDefault="00C81BA1" w:rsidP="00FC0CF8">
      <w:pPr>
        <w:pStyle w:val="Heading4"/>
        <w:keepNext/>
      </w:pPr>
      <w:r>
        <w:t xml:space="preserve">amend or agree to amend, grant an indulgence, waive or accept any waiver of any rights under any Key </w:t>
      </w:r>
      <w:r w:rsidR="005B6968">
        <w:t>Subc</w:t>
      </w:r>
      <w:r>
        <w:t>ontract</w:t>
      </w:r>
      <w:r w:rsidR="00A77FFB">
        <w:t xml:space="preserve">, </w:t>
      </w:r>
      <w:r>
        <w:t xml:space="preserve">Significant Subcontract </w:t>
      </w:r>
      <w:r w:rsidR="00A77FFB">
        <w:t xml:space="preserve">or Management Services Contract </w:t>
      </w:r>
      <w:r>
        <w:t>in a way that would</w:t>
      </w:r>
      <w:r w:rsidR="00DC5F0E">
        <w:t xml:space="preserve"> have a material adverse effect on</w:t>
      </w:r>
      <w:r>
        <w:t>:</w:t>
      </w:r>
    </w:p>
    <w:p w:rsidR="00C81BA1" w:rsidRDefault="00C81BA1" w:rsidP="00C81BA1">
      <w:pPr>
        <w:pStyle w:val="Heading5"/>
      </w:pPr>
      <w:r>
        <w:t>the ability of Project Co to perform and observe its obligations under any Project Document; or</w:t>
      </w:r>
    </w:p>
    <w:p w:rsidR="00C81BA1" w:rsidRDefault="00C81BA1" w:rsidP="00C81BA1">
      <w:pPr>
        <w:pStyle w:val="Heading5"/>
      </w:pPr>
      <w:r>
        <w:t>the rights, or increase the liabilities or obligations, of the State under any Project Document, or the ability or capacity of the State to exercise its rights or perform its obligations under a State Project Document; or</w:t>
      </w:r>
    </w:p>
    <w:p w:rsidR="00C81BA1" w:rsidRDefault="00C81BA1" w:rsidP="00C81BA1">
      <w:pPr>
        <w:pStyle w:val="Heading4"/>
      </w:pPr>
      <w:r>
        <w:t>terminate, rescind, novate or assign or agree to any termination, rescission, novation or</w:t>
      </w:r>
      <w:r w:rsidR="00A77FFB">
        <w:t xml:space="preserve"> assignment of any Key </w:t>
      </w:r>
      <w:r w:rsidR="005B6968">
        <w:t>Subc</w:t>
      </w:r>
      <w:r w:rsidR="00A77FFB">
        <w:t>ontract,</w:t>
      </w:r>
      <w:r>
        <w:t xml:space="preserve"> Significant Subcontract</w:t>
      </w:r>
      <w:r w:rsidR="00A77FFB">
        <w:t xml:space="preserve"> or Management Services Contract</w:t>
      </w:r>
      <w:r>
        <w:t>,</w:t>
      </w:r>
    </w:p>
    <w:p w:rsidR="00C81BA1" w:rsidRDefault="00C81BA1" w:rsidP="00C81BA1">
      <w:pPr>
        <w:pStyle w:val="IndentParaLevel2"/>
        <w:numPr>
          <w:ilvl w:val="1"/>
          <w:numId w:val="1"/>
        </w:numPr>
      </w:pPr>
      <w:r>
        <w:t>without the consent of the State, which will not be unreasonably withheld or delayed.</w:t>
      </w:r>
    </w:p>
    <w:p w:rsidR="006F34A0" w:rsidRDefault="006F34A0" w:rsidP="009906EA">
      <w:pPr>
        <w:pStyle w:val="Heading3"/>
      </w:pPr>
      <w:r>
        <w:t>(</w:t>
      </w:r>
      <w:r>
        <w:rPr>
          <w:b/>
        </w:rPr>
        <w:t>Direct deeds</w:t>
      </w:r>
      <w:r>
        <w:t xml:space="preserve">): Project Co </w:t>
      </w:r>
      <w:r w:rsidRPr="007A158F">
        <w:t>must procure</w:t>
      </w:r>
      <w:r>
        <w:t>:</w:t>
      </w:r>
    </w:p>
    <w:p w:rsidR="006F34A0" w:rsidRPr="007A158F" w:rsidRDefault="006F34A0" w:rsidP="009906EA">
      <w:pPr>
        <w:pStyle w:val="Heading4"/>
      </w:pPr>
      <w:r w:rsidRPr="007A158F">
        <w:lastRenderedPageBreak/>
        <w:t xml:space="preserve">an executed </w:t>
      </w:r>
      <w:r>
        <w:t>d</w:t>
      </w:r>
      <w:r w:rsidRPr="007A158F">
        <w:t xml:space="preserve">irect </w:t>
      </w:r>
      <w:r>
        <w:t>d</w:t>
      </w:r>
      <w:r w:rsidRPr="007A158F">
        <w:t>eed:</w:t>
      </w:r>
    </w:p>
    <w:p w:rsidR="006F34A0" w:rsidRDefault="008F1CD7" w:rsidP="006F34A0">
      <w:pPr>
        <w:pStyle w:val="Heading5"/>
      </w:pPr>
      <w:r>
        <w:t xml:space="preserve">from the </w:t>
      </w:r>
      <w:r w:rsidR="0092476D">
        <w:t>D&amp;C Contractor</w:t>
      </w:r>
      <w:r w:rsidR="006F34A0">
        <w:t xml:space="preserve">, in the form of the </w:t>
      </w:r>
      <w:r w:rsidR="0092476D">
        <w:t>D&amp;C Contractor</w:t>
      </w:r>
      <w:r w:rsidR="006F34A0">
        <w:t xml:space="preserve"> Direct Deed;</w:t>
      </w:r>
    </w:p>
    <w:p w:rsidR="006F34A0" w:rsidRPr="007A158F" w:rsidRDefault="008F1CD7" w:rsidP="006F34A0">
      <w:pPr>
        <w:pStyle w:val="Heading5"/>
      </w:pPr>
      <w:r>
        <w:t>from the</w:t>
      </w:r>
      <w:r w:rsidR="006F34A0">
        <w:t xml:space="preserve"> </w:t>
      </w:r>
      <w:r w:rsidR="0092476D">
        <w:t>Services Contractor</w:t>
      </w:r>
      <w:r w:rsidR="006F34A0">
        <w:t xml:space="preserve">, in the form of the </w:t>
      </w:r>
      <w:r w:rsidR="0092476D">
        <w:t>Services Contractor</w:t>
      </w:r>
      <w:r w:rsidR="006F34A0">
        <w:t xml:space="preserve"> Direct Deed; and</w:t>
      </w:r>
    </w:p>
    <w:p w:rsidR="006F34A0" w:rsidRPr="002E090F" w:rsidRDefault="008F1CD7" w:rsidP="006F34A0">
      <w:pPr>
        <w:pStyle w:val="Heading5"/>
      </w:pPr>
      <w:r>
        <w:t xml:space="preserve">from each other Key </w:t>
      </w:r>
      <w:r w:rsidR="005B6968">
        <w:t>Subc</w:t>
      </w:r>
      <w:r>
        <w:t>ontractor</w:t>
      </w:r>
      <w:r w:rsidR="007F7932">
        <w:t xml:space="preserve"> </w:t>
      </w:r>
      <w:r w:rsidR="006F34A0" w:rsidRPr="007A158F">
        <w:t>in the form of the Subcontractor Direct Deed</w:t>
      </w:r>
      <w:r w:rsidR="006F34A0">
        <w:t xml:space="preserve"> (if required by the State); and</w:t>
      </w:r>
    </w:p>
    <w:p w:rsidR="006F34A0" w:rsidRDefault="006F34A0" w:rsidP="006F34A0">
      <w:pPr>
        <w:pStyle w:val="Heading4"/>
      </w:pPr>
      <w:r>
        <w:t xml:space="preserve">that any Significant Subcontractor execute a direct deed substantially </w:t>
      </w:r>
      <w:r w:rsidRPr="007A158F">
        <w:t>in the form of the Subcontractor Direct Deed</w:t>
      </w:r>
      <w:r>
        <w:t xml:space="preserve"> in respect of its Significant Subcontract</w:t>
      </w:r>
      <w:r w:rsidR="008F1CD7">
        <w:t xml:space="preserve"> if required by the State</w:t>
      </w:r>
      <w:r>
        <w:t>.</w:t>
      </w:r>
    </w:p>
    <w:p w:rsidR="00B11691" w:rsidRPr="006F34A0" w:rsidRDefault="006F34A0" w:rsidP="00037C9D">
      <w:pPr>
        <w:pStyle w:val="Heading3"/>
      </w:pPr>
      <w:r>
        <w:t>(</w:t>
      </w:r>
      <w:r>
        <w:rPr>
          <w:b/>
        </w:rPr>
        <w:t>Prescribed terms</w:t>
      </w:r>
      <w:r>
        <w:t xml:space="preserve">): Project Co must ensure that each Key </w:t>
      </w:r>
      <w:r w:rsidR="005B6968">
        <w:t>Subc</w:t>
      </w:r>
      <w:r>
        <w:t xml:space="preserve">ontract and </w:t>
      </w:r>
      <w:r w:rsidR="00A55F70">
        <w:t>Significant</w:t>
      </w:r>
      <w:r>
        <w:t xml:space="preserve"> Subcontract</w:t>
      </w:r>
      <w:r w:rsidR="00B11691" w:rsidRPr="00B11691">
        <w:t xml:space="preserve"> </w:t>
      </w:r>
      <w:r w:rsidR="00B11691" w:rsidRPr="00F06B8C">
        <w:t xml:space="preserve">contains provisions expressly recognising and permitting the exercise by the </w:t>
      </w:r>
      <w:r w:rsidR="00B11691">
        <w:t>State</w:t>
      </w:r>
      <w:r w:rsidR="00B11691" w:rsidRPr="00F06B8C">
        <w:t xml:space="preserve"> of </w:t>
      </w:r>
      <w:r w:rsidR="00B11691" w:rsidRPr="00264521">
        <w:t xml:space="preserve">its rights under and contains all relevant provisions prescribed by (if applicable), </w:t>
      </w:r>
      <w:r w:rsidR="00B11691" w:rsidRPr="008812A7">
        <w:t xml:space="preserve">clauses </w:t>
      </w:r>
      <w:r w:rsidR="0040681E">
        <w:fldChar w:fldCharType="begin"/>
      </w:r>
      <w:r w:rsidR="0040681E">
        <w:instrText xml:space="preserve"> REF _Ref462157471 \w \h </w:instrText>
      </w:r>
      <w:r w:rsidR="0040681E">
        <w:fldChar w:fldCharType="separate"/>
      </w:r>
      <w:r w:rsidR="00244644">
        <w:t>7.5</w:t>
      </w:r>
      <w:r w:rsidR="0040681E">
        <w:fldChar w:fldCharType="end"/>
      </w:r>
      <w:r w:rsidR="0040681E">
        <w:t xml:space="preserve">, </w:t>
      </w:r>
      <w:r w:rsidR="0040681E">
        <w:fldChar w:fldCharType="begin"/>
      </w:r>
      <w:r w:rsidR="0040681E">
        <w:instrText xml:space="preserve"> REF _Ref359921587 \w \h </w:instrText>
      </w:r>
      <w:r w:rsidR="0040681E">
        <w:fldChar w:fldCharType="separate"/>
      </w:r>
      <w:r w:rsidR="00244644">
        <w:t>9.1</w:t>
      </w:r>
      <w:r w:rsidR="0040681E">
        <w:fldChar w:fldCharType="end"/>
      </w:r>
      <w:r w:rsidR="0040681E">
        <w:t>,</w:t>
      </w:r>
      <w:r w:rsidR="002B5437">
        <w:t xml:space="preserve"> </w:t>
      </w:r>
      <w:r w:rsidR="00831B8E">
        <w:fldChar w:fldCharType="begin"/>
      </w:r>
      <w:r w:rsidR="00831B8E">
        <w:instrText xml:space="preserve"> REF _Ref486412496 \w \h </w:instrText>
      </w:r>
      <w:r w:rsidR="00831B8E">
        <w:fldChar w:fldCharType="separate"/>
      </w:r>
      <w:r w:rsidR="00244644">
        <w:t>9.2</w:t>
      </w:r>
      <w:r w:rsidR="00831B8E">
        <w:fldChar w:fldCharType="end"/>
      </w:r>
      <w:r w:rsidR="00831B8E">
        <w:t xml:space="preserve">, </w:t>
      </w:r>
      <w:r w:rsidR="002B5437">
        <w:fldChar w:fldCharType="begin"/>
      </w:r>
      <w:r w:rsidR="002B5437">
        <w:instrText xml:space="preserve"> REF _Ref472495390 \w \h </w:instrText>
      </w:r>
      <w:r w:rsidR="002B5437">
        <w:fldChar w:fldCharType="separate"/>
      </w:r>
      <w:r w:rsidR="00244644">
        <w:t>9.3</w:t>
      </w:r>
      <w:r w:rsidR="002B5437">
        <w:fldChar w:fldCharType="end"/>
      </w:r>
      <w:r w:rsidR="002B5437">
        <w:t xml:space="preserve">, </w:t>
      </w:r>
      <w:r w:rsidR="00B11691" w:rsidRPr="008812A7">
        <w:fldChar w:fldCharType="begin"/>
      </w:r>
      <w:r w:rsidR="00B11691" w:rsidRPr="008812A7">
        <w:instrText xml:space="preserve"> REF _Ref415583870 \w \h </w:instrText>
      </w:r>
      <w:r w:rsidR="00B11691">
        <w:instrText xml:space="preserve"> \* MERGEFORMAT </w:instrText>
      </w:r>
      <w:r w:rsidR="00B11691" w:rsidRPr="008812A7">
        <w:fldChar w:fldCharType="separate"/>
      </w:r>
      <w:r w:rsidR="00244644">
        <w:t>15.1</w:t>
      </w:r>
      <w:r w:rsidR="00B11691" w:rsidRPr="008812A7">
        <w:fldChar w:fldCharType="end"/>
      </w:r>
      <w:r w:rsidR="00B11691" w:rsidRPr="008812A7">
        <w:t>,</w:t>
      </w:r>
      <w:r w:rsidR="00B11691">
        <w:t xml:space="preserve"> </w:t>
      </w:r>
      <w:r w:rsidR="007477DD">
        <w:fldChar w:fldCharType="begin"/>
      </w:r>
      <w:r w:rsidR="007477DD">
        <w:instrText xml:space="preserve"> REF _Ref461102224 \w \h </w:instrText>
      </w:r>
      <w:r w:rsidR="007477DD">
        <w:fldChar w:fldCharType="separate"/>
      </w:r>
      <w:r w:rsidR="00244644">
        <w:t>15.3</w:t>
      </w:r>
      <w:r w:rsidR="007477DD">
        <w:fldChar w:fldCharType="end"/>
      </w:r>
      <w:r w:rsidR="007477DD">
        <w:t xml:space="preserve">, </w:t>
      </w:r>
      <w:r w:rsidR="006535C8">
        <w:fldChar w:fldCharType="begin"/>
      </w:r>
      <w:r w:rsidR="006535C8">
        <w:instrText xml:space="preserve"> REF _Ref462407012 \w \h </w:instrText>
      </w:r>
      <w:r w:rsidR="006535C8">
        <w:fldChar w:fldCharType="separate"/>
      </w:r>
      <w:r w:rsidR="00244644">
        <w:t>16.1(d)(iv)</w:t>
      </w:r>
      <w:r w:rsidR="006535C8">
        <w:fldChar w:fldCharType="end"/>
      </w:r>
      <w:r w:rsidR="0040681E">
        <w:t>,</w:t>
      </w:r>
      <w:r w:rsidR="002B5437">
        <w:t xml:space="preserve"> </w:t>
      </w:r>
      <w:r w:rsidR="002B5437">
        <w:fldChar w:fldCharType="begin"/>
      </w:r>
      <w:r w:rsidR="002B5437">
        <w:instrText xml:space="preserve"> REF _Ref416689671 \w \h </w:instrText>
      </w:r>
      <w:r w:rsidR="002B5437">
        <w:fldChar w:fldCharType="separate"/>
      </w:r>
      <w:r w:rsidR="00244644">
        <w:t>19</w:t>
      </w:r>
      <w:r w:rsidR="002B5437">
        <w:fldChar w:fldCharType="end"/>
      </w:r>
      <w:r w:rsidR="002B5437">
        <w:t>,</w:t>
      </w:r>
      <w:r w:rsidR="0040681E">
        <w:t xml:space="preserve"> </w:t>
      </w:r>
      <w:r w:rsidR="0040681E">
        <w:fldChar w:fldCharType="begin"/>
      </w:r>
      <w:r w:rsidR="0040681E">
        <w:instrText xml:space="preserve"> REF _Ref51991634 \w \h </w:instrText>
      </w:r>
      <w:r w:rsidR="0040681E">
        <w:fldChar w:fldCharType="separate"/>
      </w:r>
      <w:r w:rsidR="00244644">
        <w:t>20.2</w:t>
      </w:r>
      <w:r w:rsidR="0040681E">
        <w:fldChar w:fldCharType="end"/>
      </w:r>
      <w:r w:rsidR="0040681E">
        <w:t xml:space="preserve">, </w:t>
      </w:r>
      <w:r w:rsidR="009612D2">
        <w:fldChar w:fldCharType="begin"/>
      </w:r>
      <w:r w:rsidR="009612D2">
        <w:instrText xml:space="preserve"> REF _Ref472495798 \w \h </w:instrText>
      </w:r>
      <w:r w:rsidR="009612D2">
        <w:fldChar w:fldCharType="separate"/>
      </w:r>
      <w:r w:rsidR="00244644">
        <w:t>20.4</w:t>
      </w:r>
      <w:r w:rsidR="009612D2">
        <w:fldChar w:fldCharType="end"/>
      </w:r>
      <w:r w:rsidR="0040681E">
        <w:t xml:space="preserve">, </w:t>
      </w:r>
      <w:r w:rsidR="009612D2">
        <w:fldChar w:fldCharType="begin"/>
      </w:r>
      <w:r w:rsidR="009612D2">
        <w:instrText xml:space="preserve"> REF _Ref462123816 \w \h </w:instrText>
      </w:r>
      <w:r w:rsidR="009612D2">
        <w:fldChar w:fldCharType="separate"/>
      </w:r>
      <w:r w:rsidR="00244644">
        <w:t>26</w:t>
      </w:r>
      <w:r w:rsidR="009612D2">
        <w:fldChar w:fldCharType="end"/>
      </w:r>
      <w:r w:rsidR="009612D2">
        <w:t xml:space="preserve">, </w:t>
      </w:r>
      <w:r w:rsidR="009612D2">
        <w:fldChar w:fldCharType="begin"/>
      </w:r>
      <w:r w:rsidR="009612D2">
        <w:instrText xml:space="preserve"> REF _Ref459209321 \w \h </w:instrText>
      </w:r>
      <w:r w:rsidR="009612D2">
        <w:fldChar w:fldCharType="separate"/>
      </w:r>
      <w:r w:rsidR="00244644">
        <w:t>29</w:t>
      </w:r>
      <w:r w:rsidR="009612D2">
        <w:fldChar w:fldCharType="end"/>
      </w:r>
      <w:r w:rsidR="009612D2">
        <w:t xml:space="preserve">, </w:t>
      </w:r>
      <w:r w:rsidR="009612D2">
        <w:fldChar w:fldCharType="begin"/>
      </w:r>
      <w:r w:rsidR="009612D2">
        <w:instrText xml:space="preserve"> REF _Ref459209090 \w \h </w:instrText>
      </w:r>
      <w:r w:rsidR="009612D2">
        <w:fldChar w:fldCharType="separate"/>
      </w:r>
      <w:r w:rsidR="00244644">
        <w:t>35</w:t>
      </w:r>
      <w:r w:rsidR="009612D2">
        <w:fldChar w:fldCharType="end"/>
      </w:r>
      <w:r w:rsidR="009612D2">
        <w:t xml:space="preserve">, </w:t>
      </w:r>
      <w:r w:rsidR="0040681E">
        <w:fldChar w:fldCharType="begin"/>
      </w:r>
      <w:r w:rsidR="0040681E">
        <w:instrText xml:space="preserve"> REF _Ref396390487 \w \h </w:instrText>
      </w:r>
      <w:r w:rsidR="0040681E">
        <w:fldChar w:fldCharType="separate"/>
      </w:r>
      <w:r w:rsidR="00244644">
        <w:t>38</w:t>
      </w:r>
      <w:r w:rsidR="0040681E">
        <w:fldChar w:fldCharType="end"/>
      </w:r>
      <w:r w:rsidR="0040681E">
        <w:t xml:space="preserve">, </w:t>
      </w:r>
      <w:r w:rsidR="0040681E">
        <w:fldChar w:fldCharType="begin"/>
      </w:r>
      <w:r w:rsidR="0040681E">
        <w:instrText xml:space="preserve"> REF _Ref367125236 \w \h </w:instrText>
      </w:r>
      <w:r w:rsidR="0040681E">
        <w:fldChar w:fldCharType="separate"/>
      </w:r>
      <w:r w:rsidR="00244644">
        <w:t>39</w:t>
      </w:r>
      <w:r w:rsidR="0040681E">
        <w:fldChar w:fldCharType="end"/>
      </w:r>
      <w:r w:rsidR="0040681E">
        <w:t>,</w:t>
      </w:r>
      <w:r w:rsidR="009612D2">
        <w:t xml:space="preserve"> </w:t>
      </w:r>
      <w:r w:rsidR="009612D2">
        <w:fldChar w:fldCharType="begin"/>
      </w:r>
      <w:r w:rsidR="009612D2">
        <w:instrText xml:space="preserve"> REF _Ref52211454 \w \h </w:instrText>
      </w:r>
      <w:r w:rsidR="009612D2">
        <w:fldChar w:fldCharType="separate"/>
      </w:r>
      <w:r w:rsidR="00244644">
        <w:t>44</w:t>
      </w:r>
      <w:r w:rsidR="009612D2">
        <w:fldChar w:fldCharType="end"/>
      </w:r>
      <w:r w:rsidR="009612D2">
        <w:t xml:space="preserve">, </w:t>
      </w:r>
      <w:r w:rsidR="0040681E">
        <w:fldChar w:fldCharType="begin"/>
      </w:r>
      <w:r w:rsidR="0040681E">
        <w:instrText xml:space="preserve"> REF _Ref359221662 \w \h </w:instrText>
      </w:r>
      <w:r w:rsidR="0040681E">
        <w:fldChar w:fldCharType="separate"/>
      </w:r>
      <w:r w:rsidR="00244644">
        <w:t>45</w:t>
      </w:r>
      <w:r w:rsidR="0040681E">
        <w:fldChar w:fldCharType="end"/>
      </w:r>
      <w:r w:rsidR="0040681E">
        <w:t xml:space="preserve">, </w:t>
      </w:r>
      <w:r w:rsidR="0040681E">
        <w:fldChar w:fldCharType="begin"/>
      </w:r>
      <w:r w:rsidR="0040681E">
        <w:instrText xml:space="preserve"> REF _Ref363047139 \w \h </w:instrText>
      </w:r>
      <w:r w:rsidR="0040681E">
        <w:fldChar w:fldCharType="separate"/>
      </w:r>
      <w:r w:rsidR="00244644">
        <w:t>46</w:t>
      </w:r>
      <w:r w:rsidR="0040681E">
        <w:fldChar w:fldCharType="end"/>
      </w:r>
      <w:r w:rsidR="0040681E">
        <w:t xml:space="preserve">, </w:t>
      </w:r>
      <w:r w:rsidR="00A215F9">
        <w:fldChar w:fldCharType="begin"/>
      </w:r>
      <w:r w:rsidR="00A215F9">
        <w:instrText xml:space="preserve"> REF _Ref459210626 \w \h </w:instrText>
      </w:r>
      <w:r w:rsidR="00A215F9">
        <w:fldChar w:fldCharType="separate"/>
      </w:r>
      <w:r w:rsidR="00244644">
        <w:t>47</w:t>
      </w:r>
      <w:r w:rsidR="00A215F9">
        <w:fldChar w:fldCharType="end"/>
      </w:r>
      <w:r w:rsidR="00A215F9">
        <w:t xml:space="preserve">, </w:t>
      </w:r>
      <w:r w:rsidR="0040681E">
        <w:fldChar w:fldCharType="begin"/>
      </w:r>
      <w:r w:rsidR="0040681E">
        <w:instrText xml:space="preserve"> REF _Ref462126204 \w \h </w:instrText>
      </w:r>
      <w:r w:rsidR="0040681E">
        <w:fldChar w:fldCharType="separate"/>
      </w:r>
      <w:r w:rsidR="00244644">
        <w:t>52</w:t>
      </w:r>
      <w:r w:rsidR="0040681E">
        <w:fldChar w:fldCharType="end"/>
      </w:r>
      <w:r w:rsidR="0040681E">
        <w:t>,</w:t>
      </w:r>
      <w:r w:rsidR="009612D2">
        <w:t xml:space="preserve"> </w:t>
      </w:r>
      <w:r w:rsidR="009612D2">
        <w:fldChar w:fldCharType="begin"/>
      </w:r>
      <w:r w:rsidR="009612D2">
        <w:instrText xml:space="preserve"> REF _Ref472496157 \w \h </w:instrText>
      </w:r>
      <w:r w:rsidR="009612D2">
        <w:fldChar w:fldCharType="separate"/>
      </w:r>
      <w:r w:rsidR="00244644">
        <w:t>54</w:t>
      </w:r>
      <w:r w:rsidR="009612D2">
        <w:fldChar w:fldCharType="end"/>
      </w:r>
      <w:r w:rsidR="009612D2">
        <w:t>,</w:t>
      </w:r>
      <w:r w:rsidR="0040681E">
        <w:t xml:space="preserve"> </w:t>
      </w:r>
      <w:r w:rsidR="0040681E">
        <w:fldChar w:fldCharType="begin"/>
      </w:r>
      <w:r w:rsidR="0040681E">
        <w:instrText xml:space="preserve"> REF _Ref462157736 \w \h </w:instrText>
      </w:r>
      <w:r w:rsidR="0040681E">
        <w:fldChar w:fldCharType="separate"/>
      </w:r>
      <w:r w:rsidR="00244644">
        <w:t>55</w:t>
      </w:r>
      <w:r w:rsidR="0040681E">
        <w:fldChar w:fldCharType="end"/>
      </w:r>
      <w:r w:rsidR="00D8737F">
        <w:t>,</w:t>
      </w:r>
      <w:r w:rsidR="0040681E">
        <w:t xml:space="preserve"> </w:t>
      </w:r>
      <w:r w:rsidR="00193716">
        <w:fldChar w:fldCharType="begin"/>
      </w:r>
      <w:r w:rsidR="00193716">
        <w:instrText xml:space="preserve"> REF _Ref482694928 \r \h </w:instrText>
      </w:r>
      <w:r w:rsidR="00193716">
        <w:fldChar w:fldCharType="separate"/>
      </w:r>
      <w:r w:rsidR="00244644">
        <w:t>57.3(a)(iv)</w:t>
      </w:r>
      <w:r w:rsidR="00193716">
        <w:fldChar w:fldCharType="end"/>
      </w:r>
      <w:r w:rsidR="00D8737F" w:rsidRPr="00F25783">
        <w:t xml:space="preserve"> and </w:t>
      </w:r>
      <w:r w:rsidR="008F584F" w:rsidRPr="00CD6276">
        <w:fldChar w:fldCharType="begin"/>
      </w:r>
      <w:r w:rsidR="008F584F" w:rsidRPr="00F25783">
        <w:instrText xml:space="preserve"> REF _Ref463876866 \w \h </w:instrText>
      </w:r>
      <w:r w:rsidR="00F25783">
        <w:instrText xml:space="preserve"> \* MERGEFORMAT </w:instrText>
      </w:r>
      <w:r w:rsidR="008F584F" w:rsidRPr="00CD6276">
        <w:fldChar w:fldCharType="separate"/>
      </w:r>
      <w:r w:rsidR="00244644">
        <w:t>59.1(g)</w:t>
      </w:r>
      <w:r w:rsidR="008F584F" w:rsidRPr="00CD6276">
        <w:fldChar w:fldCharType="end"/>
      </w:r>
      <w:r w:rsidR="00486403" w:rsidRPr="00F25783">
        <w:t>.</w:t>
      </w:r>
    </w:p>
    <w:p w:rsidR="007E21B2" w:rsidRDefault="00CC71AF" w:rsidP="00037C9D">
      <w:pPr>
        <w:pStyle w:val="Heading3"/>
      </w:pPr>
      <w:r>
        <w:t>(</w:t>
      </w:r>
      <w:r w:rsidRPr="00030F7B">
        <w:rPr>
          <w:b/>
        </w:rPr>
        <w:t xml:space="preserve">No </w:t>
      </w:r>
      <w:r w:rsidR="00FF4B8E">
        <w:rPr>
          <w:b/>
        </w:rPr>
        <w:t>L</w:t>
      </w:r>
      <w:r w:rsidRPr="00030F7B">
        <w:rPr>
          <w:b/>
        </w:rPr>
        <w:t>iability on termination</w:t>
      </w:r>
      <w:r>
        <w:t xml:space="preserve">): </w:t>
      </w:r>
      <w:r w:rsidR="007E21B2">
        <w:t xml:space="preserve">Subject to clause </w:t>
      </w:r>
      <w:r>
        <w:fldChar w:fldCharType="begin"/>
      </w:r>
      <w:r>
        <w:instrText xml:space="preserve"> REF _Ref462157382 \w \h </w:instrText>
      </w:r>
      <w:r>
        <w:fldChar w:fldCharType="separate"/>
      </w:r>
      <w:r w:rsidR="00244644">
        <w:t>9.3(g)</w:t>
      </w:r>
      <w:r>
        <w:fldChar w:fldCharType="end"/>
      </w:r>
      <w:r w:rsidR="007E21B2">
        <w:t xml:space="preserve">, </w:t>
      </w:r>
      <w:r w:rsidR="00B11691">
        <w:t xml:space="preserve">Project Co must ensure that </w:t>
      </w:r>
      <w:r w:rsidR="007E21B2">
        <w:t xml:space="preserve">if </w:t>
      </w:r>
      <w:r w:rsidR="0092476D">
        <w:t>this Deed</w:t>
      </w:r>
      <w:r w:rsidR="006F34A0" w:rsidRPr="0024798C">
        <w:t xml:space="preserve"> is terminated </w:t>
      </w:r>
      <w:r w:rsidR="00E2470B">
        <w:t>under</w:t>
      </w:r>
      <w:r w:rsidR="006F34A0" w:rsidRPr="0024798C">
        <w:t xml:space="preserve"> clause </w:t>
      </w:r>
      <w:r w:rsidR="006F34A0">
        <w:fldChar w:fldCharType="begin"/>
      </w:r>
      <w:r w:rsidR="006F34A0">
        <w:instrText xml:space="preserve"> REF _Ref363047139 \w \h </w:instrText>
      </w:r>
      <w:r w:rsidR="006F34A0">
        <w:fldChar w:fldCharType="separate"/>
      </w:r>
      <w:r w:rsidR="00244644">
        <w:t>46</w:t>
      </w:r>
      <w:r w:rsidR="006F34A0">
        <w:fldChar w:fldCharType="end"/>
      </w:r>
      <w:r w:rsidR="007E21B2">
        <w:t xml:space="preserve"> that the State has no Liability to Project Co in respect of any Liability </w:t>
      </w:r>
      <w:r w:rsidR="00857655">
        <w:t xml:space="preserve">Project Co </w:t>
      </w:r>
      <w:r w:rsidR="007E21B2">
        <w:t>may have to any Subcontractor as a consequence of the termination.</w:t>
      </w:r>
    </w:p>
    <w:p w:rsidR="008066CF" w:rsidRPr="00DD503E" w:rsidRDefault="00CC71AF" w:rsidP="00FC0CF8">
      <w:pPr>
        <w:pStyle w:val="Heading3"/>
        <w:keepNext/>
        <w:tabs>
          <w:tab w:val="left" w:pos="993"/>
        </w:tabs>
      </w:pPr>
      <w:bookmarkStart w:id="1729" w:name="_Ref463871940"/>
      <w:bookmarkStart w:id="1730" w:name="_Ref462157382"/>
      <w:r>
        <w:t>(</w:t>
      </w:r>
      <w:r w:rsidRPr="00030F7B">
        <w:rPr>
          <w:b/>
        </w:rPr>
        <w:t xml:space="preserve">Subcontractor </w:t>
      </w:r>
      <w:r w:rsidRPr="00DD503E">
        <w:rPr>
          <w:b/>
        </w:rPr>
        <w:t>Termination Amount</w:t>
      </w:r>
      <w:r w:rsidRPr="00DD503E">
        <w:t xml:space="preserve">): </w:t>
      </w:r>
      <w:r w:rsidR="007E21B2" w:rsidRPr="00DD503E">
        <w:t>If Project Co</w:t>
      </w:r>
      <w:r w:rsidR="008066CF" w:rsidRPr="00DD503E">
        <w:t>:</w:t>
      </w:r>
      <w:bookmarkEnd w:id="1729"/>
    </w:p>
    <w:p w:rsidR="008066CF" w:rsidRPr="00DD503E" w:rsidRDefault="00DD79EF" w:rsidP="007A209C">
      <w:pPr>
        <w:pStyle w:val="Heading4"/>
      </w:pPr>
      <w:r w:rsidRPr="00DD503E">
        <w:t xml:space="preserve">terminates a </w:t>
      </w:r>
      <w:r w:rsidR="008066CF" w:rsidRPr="00DD503E">
        <w:t xml:space="preserve">Key </w:t>
      </w:r>
      <w:r w:rsidR="005B6968">
        <w:t>Subc</w:t>
      </w:r>
      <w:r w:rsidR="008066CF" w:rsidRPr="00DD503E">
        <w:t xml:space="preserve">ontract </w:t>
      </w:r>
      <w:r w:rsidRPr="00DD503E">
        <w:t>due to</w:t>
      </w:r>
      <w:r w:rsidR="00857655" w:rsidRPr="00DD503E">
        <w:t xml:space="preserve"> the termination of this Deed by the State under clause </w:t>
      </w:r>
      <w:r w:rsidR="003F623A" w:rsidRPr="008731C8">
        <w:fldChar w:fldCharType="begin"/>
      </w:r>
      <w:r w:rsidR="003F623A" w:rsidRPr="00DD503E">
        <w:instrText xml:space="preserve"> REF _Ref359108642 \r \h </w:instrText>
      </w:r>
      <w:r w:rsidR="00DD503E">
        <w:instrText xml:space="preserve"> \* MERGEFORMAT </w:instrText>
      </w:r>
      <w:r w:rsidR="003F623A" w:rsidRPr="008731C8">
        <w:fldChar w:fldCharType="separate"/>
      </w:r>
      <w:r w:rsidR="00244644">
        <w:t>46.2</w:t>
      </w:r>
      <w:r w:rsidR="003F623A" w:rsidRPr="008731C8">
        <w:fldChar w:fldCharType="end"/>
      </w:r>
      <w:r w:rsidR="008066CF" w:rsidRPr="00DD503E">
        <w:t>; and</w:t>
      </w:r>
    </w:p>
    <w:p w:rsidR="008066CF" w:rsidRPr="00DD503E" w:rsidRDefault="00DD79EF" w:rsidP="00956EBA">
      <w:pPr>
        <w:pStyle w:val="Heading4"/>
      </w:pPr>
      <w:r w:rsidRPr="00DD503E">
        <w:t xml:space="preserve">is obliged </w:t>
      </w:r>
      <w:r w:rsidR="004406EC" w:rsidRPr="00DD503E">
        <w:t>to pay the</w:t>
      </w:r>
      <w:r w:rsidR="00224156" w:rsidRPr="00DD503E">
        <w:t xml:space="preserve"> </w:t>
      </w:r>
      <w:r w:rsidR="004406EC" w:rsidRPr="00DD503E">
        <w:t xml:space="preserve">Key </w:t>
      </w:r>
      <w:r w:rsidR="005B6968">
        <w:t>Subc</w:t>
      </w:r>
      <w:r w:rsidR="00224156" w:rsidRPr="00DD503E">
        <w:t xml:space="preserve">ontractor </w:t>
      </w:r>
      <w:r w:rsidRPr="00DD503E">
        <w:t>any amount</w:t>
      </w:r>
      <w:r w:rsidR="00224156" w:rsidRPr="00DD503E">
        <w:t xml:space="preserve"> </w:t>
      </w:r>
      <w:r w:rsidR="008066CF" w:rsidRPr="00DD503E">
        <w:t xml:space="preserve">under that Key </w:t>
      </w:r>
      <w:r w:rsidR="005B6968">
        <w:t>Subc</w:t>
      </w:r>
      <w:r w:rsidR="008066CF" w:rsidRPr="00DD503E">
        <w:t>ontract as a consequence of any such termination</w:t>
      </w:r>
      <w:r w:rsidR="00606135" w:rsidRPr="00DD503E">
        <w:t xml:space="preserve"> </w:t>
      </w:r>
      <w:r w:rsidR="00857655" w:rsidRPr="00DD503E">
        <w:t>(</w:t>
      </w:r>
      <w:r w:rsidR="00857655" w:rsidRPr="00DD503E">
        <w:rPr>
          <w:b/>
        </w:rPr>
        <w:t>Subcontractor Termination Amount</w:t>
      </w:r>
      <w:r w:rsidR="00857655" w:rsidRPr="00DD503E">
        <w:t>)</w:t>
      </w:r>
      <w:r w:rsidR="008066CF" w:rsidRPr="00DD503E">
        <w:t>,</w:t>
      </w:r>
    </w:p>
    <w:p w:rsidR="006F34A0" w:rsidRPr="0024798C" w:rsidRDefault="00857655" w:rsidP="009906EA">
      <w:pPr>
        <w:pStyle w:val="IndentParaLevel2"/>
      </w:pPr>
      <w:r w:rsidRPr="00DD503E">
        <w:t xml:space="preserve">the State's Liability to Project Co for </w:t>
      </w:r>
      <w:r w:rsidR="00DD79EF" w:rsidRPr="00DD503E">
        <w:t xml:space="preserve">any </w:t>
      </w:r>
      <w:r w:rsidRPr="00DD503E">
        <w:t xml:space="preserve">Subcontractor Termination Amount </w:t>
      </w:r>
      <w:r w:rsidR="00DD79EF" w:rsidRPr="00DD503E">
        <w:t xml:space="preserve">that the State is otherwise liable to pay Project Co in accordance with the Termination </w:t>
      </w:r>
      <w:r w:rsidR="009612D2">
        <w:t xml:space="preserve">Payments </w:t>
      </w:r>
      <w:r w:rsidR="00DD79EF" w:rsidRPr="00DD503E">
        <w:t xml:space="preserve">Schedule due to the termination of this Deed by the State under clause </w:t>
      </w:r>
      <w:r w:rsidR="00DD79EF" w:rsidRPr="00DA6606">
        <w:fldChar w:fldCharType="begin"/>
      </w:r>
      <w:r w:rsidR="00DD79EF" w:rsidRPr="00DD503E">
        <w:instrText xml:space="preserve"> REF _Ref359108642 \w \h </w:instrText>
      </w:r>
      <w:r w:rsidR="00DD79EF" w:rsidRPr="000977C4">
        <w:instrText xml:space="preserve"> \* MERGEFORMAT </w:instrText>
      </w:r>
      <w:r w:rsidR="00DD79EF" w:rsidRPr="00DA6606">
        <w:fldChar w:fldCharType="separate"/>
      </w:r>
      <w:r w:rsidR="00244644">
        <w:t>46.2</w:t>
      </w:r>
      <w:r w:rsidR="00DD79EF" w:rsidRPr="00DA6606">
        <w:fldChar w:fldCharType="end"/>
      </w:r>
      <w:r w:rsidR="00DD79EF" w:rsidRPr="00DD503E">
        <w:t xml:space="preserve"> </w:t>
      </w:r>
      <w:r w:rsidRPr="00DD503E">
        <w:t>must not exceed</w:t>
      </w:r>
      <w:r w:rsidR="00CC71AF">
        <w:t>:</w:t>
      </w:r>
      <w:bookmarkEnd w:id="1730"/>
    </w:p>
    <w:p w:rsidR="00224156" w:rsidRDefault="00224156" w:rsidP="00224156">
      <w:pPr>
        <w:pStyle w:val="Heading4"/>
      </w:pPr>
      <w:bookmarkStart w:id="1731" w:name="_Ref463957922"/>
      <w:r>
        <w:t xml:space="preserve">for work carried out prior to the date of termination, the amount which would have been payable if the Key </w:t>
      </w:r>
      <w:r w:rsidR="005B6968">
        <w:t>Subc</w:t>
      </w:r>
      <w:r w:rsidR="004406EC">
        <w:t>ontract</w:t>
      </w:r>
      <w:r>
        <w:t xml:space="preserve"> had not been terminated and the </w:t>
      </w:r>
      <w:r w:rsidR="004406EC">
        <w:t>K</w:t>
      </w:r>
      <w:r>
        <w:t xml:space="preserve">ey </w:t>
      </w:r>
      <w:r w:rsidR="005B6968">
        <w:t>Subc</w:t>
      </w:r>
      <w:r>
        <w:t xml:space="preserve">ontractor had submitted a payment claim in accordance with the relevant Key </w:t>
      </w:r>
      <w:r w:rsidR="005B6968">
        <w:t>Subc</w:t>
      </w:r>
      <w:r>
        <w:t xml:space="preserve">ontract for work carried out in accordance with the Key </w:t>
      </w:r>
      <w:r w:rsidR="005B6968">
        <w:t>Subc</w:t>
      </w:r>
      <w:r>
        <w:t>ontract to the date of termination;</w:t>
      </w:r>
      <w:bookmarkEnd w:id="1731"/>
    </w:p>
    <w:p w:rsidR="004406EC" w:rsidRDefault="004406EC" w:rsidP="009906EA">
      <w:pPr>
        <w:pStyle w:val="Heading4"/>
      </w:pPr>
      <w:bookmarkStart w:id="1732" w:name="_Ref463957944"/>
      <w:r>
        <w:t xml:space="preserve">the cost of the plant and equipment and other items reasonably ordered by the Key </w:t>
      </w:r>
      <w:r w:rsidR="005B6968">
        <w:t>Subc</w:t>
      </w:r>
      <w:r>
        <w:t>ontractor for the Project Activities, that cannot be cancelled without payment provided that:</w:t>
      </w:r>
      <w:bookmarkEnd w:id="1732"/>
    </w:p>
    <w:p w:rsidR="00224156" w:rsidRDefault="00224156" w:rsidP="00956EBA">
      <w:pPr>
        <w:pStyle w:val="Heading5"/>
      </w:pPr>
      <w:r>
        <w:t xml:space="preserve">the value of the </w:t>
      </w:r>
      <w:r w:rsidR="00E82C4B">
        <w:t>plant and equipment</w:t>
      </w:r>
      <w:r>
        <w:t xml:space="preserve"> </w:t>
      </w:r>
      <w:r w:rsidR="004406EC">
        <w:t xml:space="preserve">and other items </w:t>
      </w:r>
      <w:r>
        <w:t>ha</w:t>
      </w:r>
      <w:r w:rsidR="00E82C4B">
        <w:t>s</w:t>
      </w:r>
      <w:r>
        <w:t xml:space="preserve"> not been previously paid </w:t>
      </w:r>
      <w:r w:rsidR="004406EC">
        <w:t xml:space="preserve">to the Key </w:t>
      </w:r>
      <w:r w:rsidR="005B6968">
        <w:t>Subc</w:t>
      </w:r>
      <w:r w:rsidR="004406EC">
        <w:t xml:space="preserve">ontractor </w:t>
      </w:r>
      <w:r>
        <w:t xml:space="preserve">or </w:t>
      </w:r>
      <w:r w:rsidR="00E82C4B">
        <w:t>other</w:t>
      </w:r>
      <w:r w:rsidR="004406EC">
        <w:t>w</w:t>
      </w:r>
      <w:r w:rsidR="00E82C4B">
        <w:t xml:space="preserve">ise </w:t>
      </w:r>
      <w:r>
        <w:t xml:space="preserve">included in </w:t>
      </w:r>
      <w:r w:rsidR="00E82C4B">
        <w:t>an</w:t>
      </w:r>
      <w:r>
        <w:t xml:space="preserve"> amount payable under </w:t>
      </w:r>
      <w:r w:rsidR="00E82C4B">
        <w:t xml:space="preserve">this </w:t>
      </w:r>
      <w:r>
        <w:t>clause</w:t>
      </w:r>
      <w:r w:rsidR="00E82C4B">
        <w:t xml:space="preserve"> </w:t>
      </w:r>
      <w:r w:rsidR="00E82C4B">
        <w:fldChar w:fldCharType="begin"/>
      </w:r>
      <w:r w:rsidR="00E82C4B">
        <w:instrText xml:space="preserve"> REF _Ref463871940 \w \h </w:instrText>
      </w:r>
      <w:r w:rsidR="00E82C4B">
        <w:fldChar w:fldCharType="separate"/>
      </w:r>
      <w:r w:rsidR="00244644">
        <w:t>9.3(g)</w:t>
      </w:r>
      <w:r w:rsidR="00E82C4B">
        <w:fldChar w:fldCharType="end"/>
      </w:r>
      <w:r>
        <w:t>; and</w:t>
      </w:r>
    </w:p>
    <w:p w:rsidR="00224156" w:rsidRDefault="00224156" w:rsidP="00956EBA">
      <w:pPr>
        <w:pStyle w:val="Heading5"/>
      </w:pPr>
      <w:r>
        <w:t xml:space="preserve">title in the </w:t>
      </w:r>
      <w:r w:rsidR="00E82C4B">
        <w:t>plant and equipment</w:t>
      </w:r>
      <w:r>
        <w:t xml:space="preserve"> </w:t>
      </w:r>
      <w:r w:rsidR="004406EC">
        <w:t xml:space="preserve">and other items </w:t>
      </w:r>
      <w:r>
        <w:t xml:space="preserve">will vest in the </w:t>
      </w:r>
      <w:r w:rsidR="004D5EC0">
        <w:t xml:space="preserve">State </w:t>
      </w:r>
      <w:r>
        <w:t>upon payment;</w:t>
      </w:r>
    </w:p>
    <w:p w:rsidR="00224156" w:rsidRDefault="00224156" w:rsidP="00224156">
      <w:pPr>
        <w:pStyle w:val="Heading4"/>
      </w:pPr>
      <w:bookmarkStart w:id="1733" w:name="_Ref463957956"/>
      <w:r>
        <w:t xml:space="preserve">the reasonable cost of </w:t>
      </w:r>
      <w:r w:rsidR="004406EC">
        <w:t xml:space="preserve">meeting the obligations in respect of Handover that the Key </w:t>
      </w:r>
      <w:r w:rsidR="005B6968">
        <w:t>Subc</w:t>
      </w:r>
      <w:r w:rsidR="004406EC">
        <w:t xml:space="preserve">ontractor is required to meet under the Key </w:t>
      </w:r>
      <w:r w:rsidR="005B6968">
        <w:lastRenderedPageBreak/>
        <w:t>Subc</w:t>
      </w:r>
      <w:r w:rsidR="004406EC">
        <w:t>ontract</w:t>
      </w:r>
      <w:r w:rsidR="003F623A">
        <w:t xml:space="preserve"> </w:t>
      </w:r>
      <w:r w:rsidR="00DA4B87">
        <w:t>other than to the extent</w:t>
      </w:r>
      <w:r w:rsidR="003F623A">
        <w:t xml:space="preserve"> the State has exercised its rights under clause </w:t>
      </w:r>
      <w:r w:rsidR="00DA4B87">
        <w:fldChar w:fldCharType="begin"/>
      </w:r>
      <w:r w:rsidR="00DA4B87">
        <w:instrText xml:space="preserve"> REF _Ref471911064 \w \h </w:instrText>
      </w:r>
      <w:r w:rsidR="00DA4B87">
        <w:fldChar w:fldCharType="separate"/>
      </w:r>
      <w:r w:rsidR="00244644">
        <w:t>47.7(a)(ii)</w:t>
      </w:r>
      <w:r w:rsidR="00DA4B87">
        <w:fldChar w:fldCharType="end"/>
      </w:r>
      <w:r>
        <w:t>;</w:t>
      </w:r>
      <w:bookmarkEnd w:id="1733"/>
      <w:r w:rsidR="00773A0D">
        <w:t xml:space="preserve"> and</w:t>
      </w:r>
    </w:p>
    <w:p w:rsidR="004406EC" w:rsidRPr="00956EBA" w:rsidRDefault="004406EC" w:rsidP="009906EA">
      <w:pPr>
        <w:pStyle w:val="Heading4"/>
      </w:pPr>
      <w:r w:rsidRPr="00956EBA">
        <w:t>the lesser of:</w:t>
      </w:r>
    </w:p>
    <w:p w:rsidR="004406EC" w:rsidRPr="00956EBA" w:rsidRDefault="00E82C4B" w:rsidP="00956EBA">
      <w:pPr>
        <w:pStyle w:val="Heading5"/>
      </w:pPr>
      <w:r w:rsidRPr="00956EBA">
        <w:t>[</w:t>
      </w:r>
      <w:r w:rsidR="00E02365">
        <w:rPr>
          <w:highlight w:val="yellow"/>
        </w:rPr>
        <w:t>#</w:t>
      </w:r>
      <w:r w:rsidRPr="00956EBA">
        <w:t>]</w:t>
      </w:r>
      <w:r w:rsidR="00773A0D">
        <w:t>%</w:t>
      </w:r>
      <w:r w:rsidR="00BA79A5">
        <w:t xml:space="preserve"> </w:t>
      </w:r>
      <w:r w:rsidRPr="00956EBA">
        <w:t xml:space="preserve">of the unpaid balance of the contract sum that would have been payable to the relevant Key </w:t>
      </w:r>
      <w:r w:rsidR="005B6968">
        <w:t>Subc</w:t>
      </w:r>
      <w:r w:rsidRPr="00956EBA">
        <w:t xml:space="preserve">ontractor in accordance with the Key </w:t>
      </w:r>
      <w:r w:rsidR="005B6968">
        <w:t>Subc</w:t>
      </w:r>
      <w:r w:rsidRPr="00956EBA">
        <w:t xml:space="preserve">ontract </w:t>
      </w:r>
      <w:r w:rsidR="004406EC" w:rsidRPr="00956EBA">
        <w:t xml:space="preserve">(after deducting the amounts payable in accordance with clauses </w:t>
      </w:r>
      <w:r w:rsidR="00773A0D">
        <w:fldChar w:fldCharType="begin"/>
      </w:r>
      <w:r w:rsidR="00773A0D">
        <w:instrText xml:space="preserve"> REF _Ref463957922 \w \h </w:instrText>
      </w:r>
      <w:r w:rsidR="00773A0D">
        <w:fldChar w:fldCharType="separate"/>
      </w:r>
      <w:r w:rsidR="00244644">
        <w:t>9.3(g)(iii)</w:t>
      </w:r>
      <w:r w:rsidR="00773A0D">
        <w:fldChar w:fldCharType="end"/>
      </w:r>
      <w:r w:rsidR="00773A0D">
        <w:t xml:space="preserve">, </w:t>
      </w:r>
      <w:r w:rsidR="00773A0D">
        <w:fldChar w:fldCharType="begin"/>
      </w:r>
      <w:r w:rsidR="00773A0D">
        <w:instrText xml:space="preserve"> REF _Ref463957944 \w \h </w:instrText>
      </w:r>
      <w:r w:rsidR="00773A0D">
        <w:fldChar w:fldCharType="separate"/>
      </w:r>
      <w:r w:rsidR="00244644">
        <w:t>9.3(g)(iv)</w:t>
      </w:r>
      <w:r w:rsidR="00773A0D">
        <w:fldChar w:fldCharType="end"/>
      </w:r>
      <w:r w:rsidR="00773A0D">
        <w:t xml:space="preserve"> and </w:t>
      </w:r>
      <w:r w:rsidR="00773A0D">
        <w:fldChar w:fldCharType="begin"/>
      </w:r>
      <w:r w:rsidR="00773A0D">
        <w:instrText xml:space="preserve"> REF _Ref463957956 \w \h </w:instrText>
      </w:r>
      <w:r w:rsidR="00773A0D">
        <w:fldChar w:fldCharType="separate"/>
      </w:r>
      <w:r w:rsidR="00244644">
        <w:t>9.3(g)(v)</w:t>
      </w:r>
      <w:r w:rsidR="00773A0D">
        <w:fldChar w:fldCharType="end"/>
      </w:r>
      <w:r w:rsidR="004406EC" w:rsidRPr="00956EBA">
        <w:t xml:space="preserve">) </w:t>
      </w:r>
      <w:r w:rsidRPr="00956EBA">
        <w:t>but for the termination</w:t>
      </w:r>
      <w:r w:rsidR="004406EC" w:rsidRPr="00956EBA">
        <w:t>;</w:t>
      </w:r>
      <w:r w:rsidRPr="00956EBA">
        <w:t xml:space="preserve"> </w:t>
      </w:r>
      <w:r w:rsidR="004406EC" w:rsidRPr="00956EBA">
        <w:t>and</w:t>
      </w:r>
    </w:p>
    <w:p w:rsidR="00773A0D" w:rsidRDefault="004406EC" w:rsidP="00C4063F">
      <w:pPr>
        <w:pStyle w:val="Heading5"/>
      </w:pPr>
      <w:r w:rsidRPr="00956EBA">
        <w:t>[</w:t>
      </w:r>
      <w:r w:rsidR="00E02365">
        <w:rPr>
          <w:highlight w:val="yellow"/>
        </w:rPr>
        <w:t>#</w:t>
      </w:r>
      <w:r w:rsidRPr="00956EBA">
        <w:t>]</w:t>
      </w:r>
      <w:r w:rsidR="00773A0D">
        <w:t>%</w:t>
      </w:r>
      <w:r w:rsidR="003C288E">
        <w:t xml:space="preserve"> </w:t>
      </w:r>
      <w:r w:rsidR="00E82C4B" w:rsidRPr="00956EBA">
        <w:t xml:space="preserve">of the </w:t>
      </w:r>
      <w:r w:rsidRPr="00956EBA">
        <w:t xml:space="preserve">unpaid balance of the contract sum that would have been payable to the relevant Key </w:t>
      </w:r>
      <w:r w:rsidR="005B6968">
        <w:t>Subc</w:t>
      </w:r>
      <w:r w:rsidRPr="00956EBA">
        <w:t xml:space="preserve">ontractor in accordance with the Key </w:t>
      </w:r>
      <w:r w:rsidR="005B6968">
        <w:t>Subc</w:t>
      </w:r>
      <w:r w:rsidRPr="00956EBA">
        <w:t xml:space="preserve">ontract (after deducting the amounts payable in accordance with clauses </w:t>
      </w:r>
      <w:r w:rsidR="00773A0D">
        <w:fldChar w:fldCharType="begin"/>
      </w:r>
      <w:r w:rsidR="00773A0D">
        <w:instrText xml:space="preserve"> REF _Ref463957922 \w \h </w:instrText>
      </w:r>
      <w:r w:rsidR="00773A0D">
        <w:fldChar w:fldCharType="separate"/>
      </w:r>
      <w:r w:rsidR="00244644">
        <w:t>9.3(g)(iii)</w:t>
      </w:r>
      <w:r w:rsidR="00773A0D">
        <w:fldChar w:fldCharType="end"/>
      </w:r>
      <w:r w:rsidR="00773A0D">
        <w:t xml:space="preserve">, </w:t>
      </w:r>
      <w:r w:rsidR="00773A0D">
        <w:fldChar w:fldCharType="begin"/>
      </w:r>
      <w:r w:rsidR="00773A0D">
        <w:instrText xml:space="preserve"> REF _Ref463957944 \w \h </w:instrText>
      </w:r>
      <w:r w:rsidR="00773A0D">
        <w:fldChar w:fldCharType="separate"/>
      </w:r>
      <w:r w:rsidR="00244644">
        <w:t>9.3(g)(iv)</w:t>
      </w:r>
      <w:r w:rsidR="00773A0D">
        <w:fldChar w:fldCharType="end"/>
      </w:r>
      <w:r w:rsidR="00773A0D">
        <w:t xml:space="preserve"> and </w:t>
      </w:r>
      <w:r w:rsidR="00773A0D">
        <w:fldChar w:fldCharType="begin"/>
      </w:r>
      <w:r w:rsidR="00773A0D">
        <w:instrText xml:space="preserve"> REF _Ref463957956 \w \h </w:instrText>
      </w:r>
      <w:r w:rsidR="00773A0D">
        <w:fldChar w:fldCharType="separate"/>
      </w:r>
      <w:r w:rsidR="00244644">
        <w:t>9.3(g)(v)</w:t>
      </w:r>
      <w:r w:rsidR="00773A0D">
        <w:fldChar w:fldCharType="end"/>
      </w:r>
      <w:r w:rsidRPr="00956EBA">
        <w:t>) but for the termination, f</w:t>
      </w:r>
      <w:r w:rsidR="00E82C4B" w:rsidRPr="00956EBA">
        <w:t>or the 12 month period from the date of the termination.</w:t>
      </w:r>
    </w:p>
    <w:p w:rsidR="00E82C4B" w:rsidRPr="00D438A9" w:rsidRDefault="00773A0D" w:rsidP="00BB39D4">
      <w:pPr>
        <w:pStyle w:val="IndentParaLevel3"/>
      </w:pPr>
      <w:r w:rsidRPr="00D438A9">
        <w:rPr>
          <w:b/>
          <w:i/>
          <w:highlight w:val="yellow"/>
        </w:rPr>
        <w:t xml:space="preserve">[Note: </w:t>
      </w:r>
      <w:r w:rsidR="007E0472" w:rsidRPr="00D438A9">
        <w:rPr>
          <w:b/>
          <w:i/>
          <w:highlight w:val="yellow"/>
        </w:rPr>
        <w:t>B</w:t>
      </w:r>
      <w:r w:rsidRPr="00D438A9">
        <w:rPr>
          <w:b/>
          <w:i/>
          <w:highlight w:val="yellow"/>
        </w:rPr>
        <w:t>id profit percentage as contained in the Financial Close Financial Model</w:t>
      </w:r>
      <w:r w:rsidR="00B91576" w:rsidRPr="00D438A9">
        <w:rPr>
          <w:b/>
          <w:i/>
          <w:highlight w:val="yellow"/>
        </w:rPr>
        <w:t>. To be considered on a project specific basis, including whether different values should apply during the Development and Operati</w:t>
      </w:r>
      <w:r w:rsidR="00D8383F" w:rsidRPr="00D438A9">
        <w:rPr>
          <w:b/>
          <w:i/>
          <w:highlight w:val="yellow"/>
        </w:rPr>
        <w:t>onal</w:t>
      </w:r>
      <w:r w:rsidR="00B91576" w:rsidRPr="00D438A9">
        <w:rPr>
          <w:b/>
          <w:i/>
          <w:highlight w:val="yellow"/>
        </w:rPr>
        <w:t xml:space="preserve"> Phases</w:t>
      </w:r>
      <w:r w:rsidRPr="00D438A9">
        <w:rPr>
          <w:b/>
          <w:i/>
          <w:highlight w:val="yellow"/>
        </w:rPr>
        <w:t>.]</w:t>
      </w:r>
    </w:p>
    <w:p w:rsidR="00932868" w:rsidRPr="002D147C" w:rsidRDefault="00932868" w:rsidP="00C77BB8">
      <w:pPr>
        <w:pStyle w:val="Heading2"/>
      </w:pPr>
      <w:bookmarkStart w:id="1734" w:name="_Toc461374828"/>
      <w:bookmarkStart w:id="1735" w:name="_Toc461697835"/>
      <w:bookmarkStart w:id="1736" w:name="_Toc461972905"/>
      <w:bookmarkStart w:id="1737" w:name="_Toc461998796"/>
      <w:bookmarkStart w:id="1738" w:name="_Toc460936328"/>
      <w:bookmarkStart w:id="1739" w:name="_Ref462174233"/>
      <w:bookmarkStart w:id="1740" w:name="_Toc507720454"/>
      <w:bookmarkEnd w:id="1734"/>
      <w:bookmarkEnd w:id="1735"/>
      <w:bookmarkEnd w:id="1736"/>
      <w:bookmarkEnd w:id="1737"/>
      <w:r w:rsidRPr="002D147C">
        <w:t>Competence</w:t>
      </w:r>
      <w:bookmarkEnd w:id="1727"/>
      <w:bookmarkEnd w:id="1738"/>
      <w:bookmarkEnd w:id="1739"/>
      <w:bookmarkEnd w:id="1740"/>
    </w:p>
    <w:p w:rsidR="00932868" w:rsidRPr="002D147C" w:rsidRDefault="00932868" w:rsidP="00932868">
      <w:pPr>
        <w:pStyle w:val="Heading3"/>
      </w:pPr>
      <w:bookmarkStart w:id="1741" w:name="_Ref403734514"/>
      <w:r w:rsidRPr="002D147C">
        <w:t>(</w:t>
      </w:r>
      <w:r w:rsidRPr="00F22F1F">
        <w:rPr>
          <w:b/>
        </w:rPr>
        <w:t>Project Co to ensure competence</w:t>
      </w:r>
      <w:r w:rsidRPr="00C87BD1">
        <w:t xml:space="preserve">): Project Co must ensure that all persons employed or engaged </w:t>
      </w:r>
      <w:r w:rsidR="00995A5A">
        <w:t>to perform</w:t>
      </w:r>
      <w:r w:rsidRPr="00C87BD1">
        <w:t xml:space="preserve"> the Project Activities hold appropriate qualifications and have received appropriate training for their intended duties, and provide evidence of such qualifications and training to the </w:t>
      </w:r>
      <w:r>
        <w:t>State</w:t>
      </w:r>
      <w:r w:rsidRPr="002D147C">
        <w:t xml:space="preserve"> as reasonably requested.</w:t>
      </w:r>
      <w:bookmarkEnd w:id="1741"/>
    </w:p>
    <w:p w:rsidR="00932868" w:rsidRPr="002D147C" w:rsidRDefault="00932868" w:rsidP="00995A5A">
      <w:pPr>
        <w:pStyle w:val="Heading3"/>
      </w:pPr>
      <w:bookmarkStart w:id="1742" w:name="_Ref416178523"/>
      <w:bookmarkStart w:id="1743" w:name="_Ref461124900"/>
      <w:r w:rsidRPr="002D147C">
        <w:t>(</w:t>
      </w:r>
      <w:r w:rsidRPr="00F22F1F">
        <w:rPr>
          <w:b/>
        </w:rPr>
        <w:t>Incompetence</w:t>
      </w:r>
      <w:r w:rsidRPr="002D147C">
        <w:t xml:space="preserve">): If the </w:t>
      </w:r>
      <w:r>
        <w:t>State</w:t>
      </w:r>
      <w:r w:rsidRPr="002D147C">
        <w:t xml:space="preserve"> notifies Project Co </w:t>
      </w:r>
      <w:r w:rsidR="00EF3319">
        <w:t>that</w:t>
      </w:r>
      <w:r w:rsidR="00995A5A">
        <w:t xml:space="preserve">, </w:t>
      </w:r>
      <w:r w:rsidR="00995A5A" w:rsidRPr="00995A5A">
        <w:t>in the State's reasonable opinion</w:t>
      </w:r>
      <w:r w:rsidR="00995A5A">
        <w:t>,</w:t>
      </w:r>
      <w:r w:rsidR="00EF3319">
        <w:t xml:space="preserve"> </w:t>
      </w:r>
      <w:r w:rsidRPr="002D147C">
        <w:t>any person employed or engaged on the Project Activities is incompetent, does not meet the standard required by clause</w:t>
      </w:r>
      <w:r>
        <w:t xml:space="preserve"> </w:t>
      </w:r>
      <w:r>
        <w:fldChar w:fldCharType="begin"/>
      </w:r>
      <w:r>
        <w:instrText xml:space="preserve"> REF _Ref403734514 \w \h </w:instrText>
      </w:r>
      <w:r>
        <w:fldChar w:fldCharType="separate"/>
      </w:r>
      <w:r w:rsidR="00244644">
        <w:t>9.4(a)</w:t>
      </w:r>
      <w:r>
        <w:fldChar w:fldCharType="end"/>
      </w:r>
      <w:r w:rsidRPr="002D147C">
        <w:t>, or is negligent, dishonest or guilty of misconduct, then</w:t>
      </w:r>
      <w:r w:rsidR="00EF028C">
        <w:t>,</w:t>
      </w:r>
      <w:r w:rsidR="00EF028C" w:rsidRPr="00EF028C">
        <w:t xml:space="preserve"> </w:t>
      </w:r>
      <w:r w:rsidR="00EF028C">
        <w:t>w</w:t>
      </w:r>
      <w:r w:rsidR="00EF028C" w:rsidRPr="00F836AA">
        <w:t xml:space="preserve">ithout limiting Project Co's other obligations </w:t>
      </w:r>
      <w:r w:rsidR="00EF028C">
        <w:t>under</w:t>
      </w:r>
      <w:r w:rsidR="00EF028C" w:rsidRPr="00F836AA">
        <w:t xml:space="preserve"> </w:t>
      </w:r>
      <w:r w:rsidR="00EF028C">
        <w:t>this Deed,</w:t>
      </w:r>
      <w:r w:rsidRPr="002D147C">
        <w:t xml:space="preserve"> Project Co must promptl</w:t>
      </w:r>
      <w:r w:rsidR="000A3BCB">
        <w:t>y</w:t>
      </w:r>
      <w:bookmarkEnd w:id="1742"/>
      <w:r w:rsidR="000A3BCB" w:rsidRPr="000A3BCB">
        <w:t xml:space="preserve"> </w:t>
      </w:r>
      <w:r w:rsidR="000A3BCB" w:rsidRPr="002D147C">
        <w:t>ensure that such person is removed from</w:t>
      </w:r>
      <w:r w:rsidR="00A97BF0">
        <w:t xml:space="preserve"> </w:t>
      </w:r>
      <w:r w:rsidR="00E46516">
        <w:t>performing any</w:t>
      </w:r>
      <w:r w:rsidR="000A3BCB" w:rsidRPr="002D147C">
        <w:t xml:space="preserve"> Project Activities</w:t>
      </w:r>
      <w:r w:rsidR="000A3BCB">
        <w:t xml:space="preserve"> for the remainder of the Project.</w:t>
      </w:r>
      <w:bookmarkEnd w:id="1743"/>
    </w:p>
    <w:p w:rsidR="00932868" w:rsidRPr="006B4CAD" w:rsidRDefault="00932868" w:rsidP="00932868">
      <w:pPr>
        <w:pStyle w:val="Heading2"/>
      </w:pPr>
      <w:bookmarkStart w:id="1744" w:name="_Toc461374831"/>
      <w:bookmarkStart w:id="1745" w:name="_Toc461697838"/>
      <w:bookmarkStart w:id="1746" w:name="_Toc461972908"/>
      <w:bookmarkStart w:id="1747" w:name="_Toc461998799"/>
      <w:bookmarkStart w:id="1748" w:name="_Toc460936329"/>
      <w:bookmarkStart w:id="1749" w:name="_Ref472495411"/>
      <w:bookmarkStart w:id="1750" w:name="_Toc507720455"/>
      <w:bookmarkEnd w:id="1744"/>
      <w:bookmarkEnd w:id="1745"/>
      <w:bookmarkEnd w:id="1746"/>
      <w:bookmarkEnd w:id="1747"/>
      <w:r w:rsidRPr="006B4CAD">
        <w:t>Payment</w:t>
      </w:r>
      <w:bookmarkEnd w:id="1728"/>
      <w:r>
        <w:t xml:space="preserve"> of amounts owed to Subcontractors</w:t>
      </w:r>
      <w:bookmarkEnd w:id="1748"/>
      <w:bookmarkEnd w:id="1749"/>
      <w:bookmarkEnd w:id="1750"/>
    </w:p>
    <w:p w:rsidR="00076A49" w:rsidRDefault="00932868" w:rsidP="009906EA">
      <w:pPr>
        <w:pStyle w:val="Heading3"/>
      </w:pPr>
      <w:bookmarkStart w:id="1751" w:name="_Ref501634794"/>
      <w:r>
        <w:t>(</w:t>
      </w:r>
      <w:r w:rsidRPr="009906EA">
        <w:rPr>
          <w:b/>
        </w:rPr>
        <w:t>Payment</w:t>
      </w:r>
      <w:r w:rsidR="009B25A8" w:rsidRPr="009906EA">
        <w:rPr>
          <w:b/>
        </w:rPr>
        <w:t xml:space="preserve"> to Key </w:t>
      </w:r>
      <w:r w:rsidR="005B6968" w:rsidRPr="009906EA">
        <w:rPr>
          <w:b/>
        </w:rPr>
        <w:t>Subc</w:t>
      </w:r>
      <w:r w:rsidR="009B25A8" w:rsidRPr="009906EA">
        <w:rPr>
          <w:b/>
        </w:rPr>
        <w:t>ontractors and Significant Subcontractors</w:t>
      </w:r>
      <w:r>
        <w:t xml:space="preserve">): </w:t>
      </w:r>
      <w:r w:rsidRPr="00433A9A">
        <w:t>Project</w:t>
      </w:r>
      <w:r>
        <w:t xml:space="preserve"> Co must ensure that</w:t>
      </w:r>
      <w:r w:rsidR="00076A49">
        <w:t>:</w:t>
      </w:r>
      <w:bookmarkEnd w:id="1751"/>
    </w:p>
    <w:p w:rsidR="00597BAD" w:rsidRDefault="00C769FC" w:rsidP="00037C9D">
      <w:pPr>
        <w:pStyle w:val="Heading4"/>
      </w:pPr>
      <w:bookmarkStart w:id="1752" w:name="_Ref462157767"/>
      <w:r>
        <w:t xml:space="preserve">all </w:t>
      </w:r>
      <w:r w:rsidR="009B25A8">
        <w:t xml:space="preserve">Key </w:t>
      </w:r>
      <w:r w:rsidR="005B6968">
        <w:t>Subc</w:t>
      </w:r>
      <w:r w:rsidR="009B25A8">
        <w:t xml:space="preserve">ontractors and Significant Subcontractors </w:t>
      </w:r>
      <w:r w:rsidR="00932868">
        <w:t>are paid in accordance with the terms of their Subcontracts</w:t>
      </w:r>
      <w:r w:rsidR="00597BAD">
        <w:t>; and</w:t>
      </w:r>
      <w:bookmarkEnd w:id="1752"/>
    </w:p>
    <w:p w:rsidR="00932868" w:rsidRDefault="00597BAD" w:rsidP="00037C9D">
      <w:pPr>
        <w:pStyle w:val="Heading4"/>
      </w:pPr>
      <w:r>
        <w:t xml:space="preserve">each </w:t>
      </w:r>
      <w:r w:rsidR="00E33B33">
        <w:t xml:space="preserve">Key </w:t>
      </w:r>
      <w:r w:rsidR="005B6968">
        <w:t>Subc</w:t>
      </w:r>
      <w:r w:rsidR="00E33B33">
        <w:t>ontract</w:t>
      </w:r>
      <w:r w:rsidR="009B25A8">
        <w:t xml:space="preserve"> and Significant Subcontract </w:t>
      </w:r>
      <w:r>
        <w:t xml:space="preserve">contains an equivalent provision to clause </w:t>
      </w:r>
      <w:r w:rsidR="00BA5CB5">
        <w:fldChar w:fldCharType="begin"/>
      </w:r>
      <w:r w:rsidR="00BA5CB5">
        <w:instrText xml:space="preserve"> REF _Ref462157767 \w \h </w:instrText>
      </w:r>
      <w:r w:rsidR="00BA5CB5">
        <w:fldChar w:fldCharType="separate"/>
      </w:r>
      <w:r w:rsidR="00244644">
        <w:t>9.5(a)(i)</w:t>
      </w:r>
      <w:r w:rsidR="00BA5CB5">
        <w:fldChar w:fldCharType="end"/>
      </w:r>
      <w:r>
        <w:t xml:space="preserve"> in relation to that Subcontract and Subcontractor.</w:t>
      </w:r>
    </w:p>
    <w:p w:rsidR="009B25A8" w:rsidRDefault="009B25A8" w:rsidP="009B25A8">
      <w:pPr>
        <w:pStyle w:val="Heading3"/>
      </w:pPr>
      <w:bookmarkStart w:id="1753" w:name="_Ref473724671"/>
      <w:bookmarkStart w:id="1754" w:name="_Ref461112630"/>
      <w:r w:rsidRPr="009B25A8">
        <w:t>(</w:t>
      </w:r>
      <w:r w:rsidRPr="000977C4">
        <w:rPr>
          <w:b/>
        </w:rPr>
        <w:t>Payment to other Subcontractors</w:t>
      </w:r>
      <w:r w:rsidRPr="009B25A8">
        <w:t xml:space="preserve">): Project Co must use reasonable endeavours to ensure that all </w:t>
      </w:r>
      <w:r w:rsidR="00995A5A">
        <w:t xml:space="preserve">other </w:t>
      </w:r>
      <w:r w:rsidRPr="009B25A8">
        <w:t xml:space="preserve">Subcontractors </w:t>
      </w:r>
      <w:r w:rsidR="00995A5A">
        <w:t xml:space="preserve">not referred to in clause </w:t>
      </w:r>
      <w:r w:rsidR="00995A5A">
        <w:fldChar w:fldCharType="begin"/>
      </w:r>
      <w:r w:rsidR="00995A5A">
        <w:instrText xml:space="preserve"> REF _Ref501634794 \w \h </w:instrText>
      </w:r>
      <w:r w:rsidR="00995A5A">
        <w:fldChar w:fldCharType="separate"/>
      </w:r>
      <w:r w:rsidR="00244644">
        <w:t>9.5(a)</w:t>
      </w:r>
      <w:r w:rsidR="00995A5A">
        <w:fldChar w:fldCharType="end"/>
      </w:r>
      <w:r w:rsidRPr="009B25A8">
        <w:t xml:space="preserve"> are paid in accordance with the terms of their Subcontracts.</w:t>
      </w:r>
      <w:bookmarkEnd w:id="1753"/>
    </w:p>
    <w:p w:rsidR="00932868" w:rsidRPr="006B4CAD" w:rsidRDefault="00932868" w:rsidP="009906EA">
      <w:pPr>
        <w:pStyle w:val="Heading3"/>
      </w:pPr>
      <w:bookmarkStart w:id="1755" w:name="_Ref472493823"/>
      <w:r w:rsidRPr="006B4CAD">
        <w:t>(</w:t>
      </w:r>
      <w:r w:rsidRPr="009906EA">
        <w:rPr>
          <w:b/>
        </w:rPr>
        <w:t>Copies of notices under Security of Payment Act</w:t>
      </w:r>
      <w:r w:rsidRPr="006B4CAD">
        <w:t xml:space="preserve">): </w:t>
      </w:r>
      <w:r>
        <w:t>Project Co</w:t>
      </w:r>
      <w:r w:rsidRPr="006B4CAD">
        <w:t xml:space="preserve"> must ensure that, within:</w:t>
      </w:r>
      <w:bookmarkEnd w:id="1754"/>
      <w:bookmarkEnd w:id="1755"/>
    </w:p>
    <w:p w:rsidR="00932868" w:rsidRPr="006B4CAD" w:rsidRDefault="00932868" w:rsidP="00932868">
      <w:pPr>
        <w:pStyle w:val="Heading4"/>
      </w:pPr>
      <w:bookmarkStart w:id="1756" w:name="_Ref462316037"/>
      <w:r>
        <w:t>2</w:t>
      </w:r>
      <w:r w:rsidRPr="006B4CAD">
        <w:t xml:space="preserve"> Business Days after any notice under the </w:t>
      </w:r>
      <w:r w:rsidRPr="001939B6">
        <w:t>Security of Payment Act</w:t>
      </w:r>
      <w:r w:rsidRPr="006B4CAD">
        <w:t xml:space="preserve"> (excluding any </w:t>
      </w:r>
      <w:r>
        <w:t>"</w:t>
      </w:r>
      <w:r w:rsidRPr="006B4CAD">
        <w:t>payment claim</w:t>
      </w:r>
      <w:r>
        <w:t>"</w:t>
      </w:r>
      <w:r w:rsidRPr="006B4CAD">
        <w:t xml:space="preserve"> or </w:t>
      </w:r>
      <w:r>
        <w:t>"</w:t>
      </w:r>
      <w:r w:rsidRPr="006B4CAD">
        <w:t>payment schedule</w:t>
      </w:r>
      <w:r>
        <w:t>"</w:t>
      </w:r>
      <w:r w:rsidRPr="006B4CAD">
        <w:t xml:space="preserve"> as those terms </w:t>
      </w:r>
      <w:r w:rsidRPr="006B4CAD">
        <w:lastRenderedPageBreak/>
        <w:t xml:space="preserve">are defined under the Security of Payment Act) is </w:t>
      </w:r>
      <w:r>
        <w:t xml:space="preserve">given to or </w:t>
      </w:r>
      <w:r w:rsidRPr="006B4CAD">
        <w:t xml:space="preserve">received by </w:t>
      </w:r>
      <w:r>
        <w:t>Project Co</w:t>
      </w:r>
      <w:r w:rsidRPr="006B4CAD">
        <w:t xml:space="preserve"> from any </w:t>
      </w:r>
      <w:r>
        <w:t>S</w:t>
      </w:r>
      <w:r w:rsidRPr="006B4CAD">
        <w:t>ubcontractor; or</w:t>
      </w:r>
      <w:bookmarkEnd w:id="1756"/>
    </w:p>
    <w:p w:rsidR="00932868" w:rsidRPr="006B4CAD" w:rsidRDefault="00932868" w:rsidP="00932868">
      <w:pPr>
        <w:pStyle w:val="Heading4"/>
      </w:pPr>
      <w:r>
        <w:t>2</w:t>
      </w:r>
      <w:r w:rsidRPr="006B4CAD">
        <w:t> Business Day</w:t>
      </w:r>
      <w:r w:rsidR="00597BAD">
        <w:t>s</w:t>
      </w:r>
      <w:r w:rsidRPr="006B4CAD">
        <w:t xml:space="preserve"> after notice of a </w:t>
      </w:r>
      <w:r>
        <w:t>S</w:t>
      </w:r>
      <w:r w:rsidRPr="006B4CAD">
        <w:t xml:space="preserve">ubcontractor's intention to suspend work under a </w:t>
      </w:r>
      <w:r>
        <w:t>S</w:t>
      </w:r>
      <w:r w:rsidRPr="006B4CAD">
        <w:t xml:space="preserve">ubcontract </w:t>
      </w:r>
      <w:r>
        <w:t xml:space="preserve">in accordance with </w:t>
      </w:r>
      <w:r w:rsidRPr="006B4CAD">
        <w:t xml:space="preserve">the Security of Payment Act is given to, or received by, </w:t>
      </w:r>
      <w:r>
        <w:t>Project Co</w:t>
      </w:r>
      <w:r w:rsidRPr="006B4CAD">
        <w:t xml:space="preserve"> from any of its </w:t>
      </w:r>
      <w:r>
        <w:t>S</w:t>
      </w:r>
      <w:r w:rsidRPr="006B4CAD">
        <w:t>ubcontractors,</w:t>
      </w:r>
    </w:p>
    <w:p w:rsidR="00932868" w:rsidRPr="006B4CAD" w:rsidRDefault="00932868" w:rsidP="00932868">
      <w:pPr>
        <w:pStyle w:val="IndentParaLevel2"/>
      </w:pPr>
      <w:r w:rsidRPr="006B4CAD">
        <w:t xml:space="preserve">a copy of that notice is given to the </w:t>
      </w:r>
      <w:r>
        <w:t>State</w:t>
      </w:r>
      <w:r w:rsidRPr="006B4CAD">
        <w:t>.</w:t>
      </w:r>
    </w:p>
    <w:p w:rsidR="00932868" w:rsidRDefault="00932868" w:rsidP="00932868">
      <w:pPr>
        <w:pStyle w:val="Heading3"/>
      </w:pPr>
      <w:bookmarkStart w:id="1757" w:name="_Ref370713566"/>
      <w:r w:rsidRPr="006B4CAD">
        <w:t>(</w:t>
      </w:r>
      <w:r w:rsidRPr="006B4CAD">
        <w:rPr>
          <w:b/>
        </w:rPr>
        <w:t>Suspension</w:t>
      </w:r>
      <w:r>
        <w:rPr>
          <w:b/>
        </w:rPr>
        <w:t xml:space="preserve"> under Security of Payment Act</w:t>
      </w:r>
      <w:r w:rsidRPr="006B4CAD">
        <w:t xml:space="preserve">): </w:t>
      </w:r>
      <w:r>
        <w:t xml:space="preserve">If </w:t>
      </w:r>
      <w:r w:rsidRPr="006B4CAD">
        <w:t xml:space="preserve">a </w:t>
      </w:r>
      <w:r>
        <w:t>S</w:t>
      </w:r>
      <w:r w:rsidRPr="006B4CAD">
        <w:t xml:space="preserve">ubcontractor has become entitled </w:t>
      </w:r>
      <w:r w:rsidRPr="00B91576">
        <w:t xml:space="preserve">to suspend work under a Subcontract in accordance with the Security of Payment Act because of a failure by Project Co or </w:t>
      </w:r>
      <w:r w:rsidR="00597BAD" w:rsidRPr="00B91576">
        <w:t xml:space="preserve">any </w:t>
      </w:r>
      <w:r w:rsidR="00DA6606">
        <w:t>Project Co</w:t>
      </w:r>
      <w:r w:rsidR="00597BAD" w:rsidRPr="00B91576">
        <w:t xml:space="preserve"> Associate </w:t>
      </w:r>
      <w:r w:rsidRPr="00B91576">
        <w:t xml:space="preserve">to pay </w:t>
      </w:r>
      <w:r w:rsidR="00FC0C9A" w:rsidRPr="00B91576">
        <w:t xml:space="preserve">amounts </w:t>
      </w:r>
      <w:r w:rsidRPr="00B91576">
        <w:t>to the Subcontractor, the State may pay to the Subcontractor the amount owing to the Subcontractor in connection with that work, and any amount so paid by the State</w:t>
      </w:r>
      <w:r w:rsidR="00262992">
        <w:t>,</w:t>
      </w:r>
      <w:r w:rsidRPr="006B4CAD">
        <w:t xml:space="preserve"> will be </w:t>
      </w:r>
      <w:r>
        <w:t>a debt due and payable by Project Co to the State.</w:t>
      </w:r>
      <w:bookmarkEnd w:id="1757"/>
    </w:p>
    <w:p w:rsidR="00932868" w:rsidRDefault="00932868" w:rsidP="009906EA">
      <w:pPr>
        <w:pStyle w:val="Heading3"/>
      </w:pPr>
      <w:bookmarkStart w:id="1758" w:name="_Ref369613094"/>
      <w:r>
        <w:t>(</w:t>
      </w:r>
      <w:r>
        <w:rPr>
          <w:b/>
        </w:rPr>
        <w:t>State</w:t>
      </w:r>
      <w:r w:rsidRPr="00404CCD">
        <w:rPr>
          <w:b/>
        </w:rPr>
        <w:t xml:space="preserve"> may pay Subcontractors</w:t>
      </w:r>
      <w:r>
        <w:t xml:space="preserve">): Notwithstanding clause </w:t>
      </w:r>
      <w:r>
        <w:fldChar w:fldCharType="begin"/>
      </w:r>
      <w:r>
        <w:instrText xml:space="preserve"> REF _Ref370713566 \w \h </w:instrText>
      </w:r>
      <w:r>
        <w:fldChar w:fldCharType="separate"/>
      </w:r>
      <w:r w:rsidR="00244644">
        <w:t>9.5(d)</w:t>
      </w:r>
      <w:r>
        <w:fldChar w:fldCharType="end"/>
      </w:r>
      <w:r>
        <w:t>, if any amount is:</w:t>
      </w:r>
      <w:bookmarkEnd w:id="1758"/>
    </w:p>
    <w:p w:rsidR="00932868" w:rsidRDefault="00932868" w:rsidP="009906EA">
      <w:pPr>
        <w:pStyle w:val="Heading4"/>
      </w:pPr>
      <w:r>
        <w:t>certified as payable; or</w:t>
      </w:r>
    </w:p>
    <w:p w:rsidR="00932868" w:rsidRDefault="00932868" w:rsidP="00932868">
      <w:pPr>
        <w:pStyle w:val="Heading4"/>
      </w:pPr>
      <w:r>
        <w:t>otherwise due and payable,</w:t>
      </w:r>
    </w:p>
    <w:p w:rsidR="00932868" w:rsidRDefault="00932868" w:rsidP="00932868">
      <w:pPr>
        <w:pStyle w:val="IndentParaLevel2"/>
      </w:pPr>
      <w:r>
        <w:t xml:space="preserve">to a Subcontractor under a Subcontract, and Project Co or </w:t>
      </w:r>
      <w:r w:rsidR="00E446DA">
        <w:t>any Project Co</w:t>
      </w:r>
      <w:r>
        <w:t xml:space="preserve"> </w:t>
      </w:r>
      <w:r w:rsidR="00597BAD">
        <w:t xml:space="preserve">Associate </w:t>
      </w:r>
      <w:r>
        <w:t>does not satisfy its obligations to pay such amount to that Subcontractor in accordance with that Subcontract, then the State may pay such amount to that Subcontractor provided it has given Project Co 10 Business Days' notice of its intention to do so</w:t>
      </w:r>
      <w:r w:rsidR="00532542">
        <w:t>,</w:t>
      </w:r>
      <w:r w:rsidRPr="00F04E33">
        <w:t xml:space="preserve"> </w:t>
      </w:r>
      <w:r>
        <w:t>and any amount so paid by the State will be a debt due and payable by Project Co to the State.</w:t>
      </w:r>
    </w:p>
    <w:p w:rsidR="00932868" w:rsidRDefault="00932868" w:rsidP="00932868">
      <w:pPr>
        <w:pStyle w:val="Heading2"/>
      </w:pPr>
      <w:bookmarkStart w:id="1759" w:name="_Toc369543543"/>
      <w:bookmarkStart w:id="1760" w:name="_Toc463884526"/>
      <w:bookmarkStart w:id="1761" w:name="_Toc463913331"/>
      <w:bookmarkStart w:id="1762" w:name="_Toc463913857"/>
      <w:bookmarkStart w:id="1763" w:name="_Toc463884527"/>
      <w:bookmarkStart w:id="1764" w:name="_Toc463913332"/>
      <w:bookmarkStart w:id="1765" w:name="_Toc463913858"/>
      <w:bookmarkStart w:id="1766" w:name="_Toc463884528"/>
      <w:bookmarkStart w:id="1767" w:name="_Toc463913333"/>
      <w:bookmarkStart w:id="1768" w:name="_Toc463913859"/>
      <w:bookmarkStart w:id="1769" w:name="_Toc463884529"/>
      <w:bookmarkStart w:id="1770" w:name="_Toc463913334"/>
      <w:bookmarkStart w:id="1771" w:name="_Toc463913860"/>
      <w:bookmarkStart w:id="1772" w:name="_Toc463884530"/>
      <w:bookmarkStart w:id="1773" w:name="_Toc463913335"/>
      <w:bookmarkStart w:id="1774" w:name="_Toc463913861"/>
      <w:bookmarkStart w:id="1775" w:name="_Toc460936330"/>
      <w:bookmarkStart w:id="1776" w:name="_Toc507720456"/>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r>
        <w:t>Notification of Subcontractor claims and disputes</w:t>
      </w:r>
      <w:bookmarkEnd w:id="1775"/>
      <w:bookmarkEnd w:id="1776"/>
    </w:p>
    <w:p w:rsidR="00E912F8" w:rsidRDefault="00932868" w:rsidP="009906EA">
      <w:pPr>
        <w:pStyle w:val="IndentParaLevel1"/>
      </w:pPr>
      <w:r>
        <w:t>Project Co must notify the State Representative</w:t>
      </w:r>
      <w:r w:rsidR="00E912F8">
        <w:t>:</w:t>
      </w:r>
    </w:p>
    <w:p w:rsidR="00E912F8" w:rsidRDefault="00824D09" w:rsidP="00956EBA">
      <w:pPr>
        <w:pStyle w:val="Heading3"/>
      </w:pPr>
      <w:r>
        <w:t>(</w:t>
      </w:r>
      <w:r w:rsidRPr="007749EC">
        <w:rPr>
          <w:b/>
        </w:rPr>
        <w:t>existence of claims and disputes</w:t>
      </w:r>
      <w:r>
        <w:t xml:space="preserve">): </w:t>
      </w:r>
      <w:r w:rsidR="00932868">
        <w:t xml:space="preserve">of the existence of any claims or disputes of which it is aware that have arisen under any </w:t>
      </w:r>
      <w:r w:rsidR="000C004A">
        <w:t xml:space="preserve">Key </w:t>
      </w:r>
      <w:r w:rsidR="005B6968">
        <w:t>Subc</w:t>
      </w:r>
      <w:r w:rsidR="000C004A">
        <w:t xml:space="preserve">ontract, Significant Subcontract or a </w:t>
      </w:r>
      <w:r w:rsidR="00932868">
        <w:t>Subcontract</w:t>
      </w:r>
      <w:r w:rsidR="00353C66">
        <w:t xml:space="preserve"> </w:t>
      </w:r>
      <w:r w:rsidR="00B66952">
        <w:t xml:space="preserve">with </w:t>
      </w:r>
      <w:r w:rsidR="00353C66">
        <w:t xml:space="preserve">a Key </w:t>
      </w:r>
      <w:r w:rsidR="005B6968">
        <w:t>Subc</w:t>
      </w:r>
      <w:r w:rsidR="00353C66">
        <w:t>ontractor or Significant Subcontractor</w:t>
      </w:r>
      <w:r w:rsidR="00932868">
        <w:t xml:space="preserve"> (regardless of whether Project Co is a party to that </w:t>
      </w:r>
      <w:r w:rsidR="000A3BCB">
        <w:t>Subcontract</w:t>
      </w:r>
      <w:r w:rsidR="00932868">
        <w:t xml:space="preserve">), </w:t>
      </w:r>
      <w:r w:rsidR="005870CD">
        <w:t>if</w:t>
      </w:r>
      <w:r w:rsidR="00932868">
        <w:t xml:space="preserve"> the claims process or dispute resolution process under that Subcontract has been activated by any party to it</w:t>
      </w:r>
      <w:r w:rsidR="00E912F8">
        <w:t>; and</w:t>
      </w:r>
    </w:p>
    <w:p w:rsidR="00932868" w:rsidRDefault="00824D09" w:rsidP="00956EBA">
      <w:pPr>
        <w:pStyle w:val="Heading3"/>
      </w:pPr>
      <w:r>
        <w:t>(</w:t>
      </w:r>
      <w:r w:rsidRPr="007749EC">
        <w:rPr>
          <w:b/>
        </w:rPr>
        <w:t>resolution of claims and disputes</w:t>
      </w:r>
      <w:r>
        <w:t xml:space="preserve">): </w:t>
      </w:r>
      <w:r w:rsidR="00E912F8">
        <w:t>when and how any such claims or disputes have been resolved</w:t>
      </w:r>
      <w:r w:rsidR="00932868">
        <w:t>.</w:t>
      </w:r>
    </w:p>
    <w:p w:rsidR="00A20847" w:rsidRPr="00A20847" w:rsidRDefault="00A20847" w:rsidP="00167134">
      <w:pPr>
        <w:pStyle w:val="Heading2"/>
        <w:rPr>
          <w:b w:val="0"/>
          <w:bCs w:val="0"/>
          <w:iCs w:val="0"/>
        </w:rPr>
      </w:pPr>
      <w:bookmarkStart w:id="1777" w:name="_Toc399664606"/>
      <w:bookmarkStart w:id="1778" w:name="_Ref501692519"/>
      <w:bookmarkStart w:id="1779" w:name="_Toc507720457"/>
      <w:r w:rsidRPr="00A20847">
        <w:t>Obligations as to Claims made on pass-through basis</w:t>
      </w:r>
      <w:bookmarkEnd w:id="1777"/>
      <w:bookmarkEnd w:id="1778"/>
      <w:bookmarkEnd w:id="1779"/>
    </w:p>
    <w:p w:rsidR="006555EA" w:rsidRDefault="00A20847" w:rsidP="001939B6">
      <w:pPr>
        <w:pStyle w:val="Heading3"/>
      </w:pPr>
      <w:r w:rsidRPr="00037C9D">
        <w:t>Project Co must, in circumstances where it makes any Claim against the State as a consequence of a Claim that has been made by a Subcontractor against Project Co</w:t>
      </w:r>
      <w:r w:rsidR="006555EA">
        <w:t>:</w:t>
      </w:r>
    </w:p>
    <w:p w:rsidR="00617B1F" w:rsidRDefault="00824D09" w:rsidP="001939B6">
      <w:pPr>
        <w:pStyle w:val="Heading4"/>
      </w:pPr>
      <w:bookmarkStart w:id="1780" w:name="_Ref474961395"/>
      <w:bookmarkStart w:id="1781" w:name="_Ref474693357"/>
      <w:r>
        <w:t>(</w:t>
      </w:r>
      <w:r w:rsidRPr="007749EC">
        <w:rPr>
          <w:b/>
        </w:rPr>
        <w:t>ensure Claim is bona fide</w:t>
      </w:r>
      <w:r>
        <w:t xml:space="preserve">): </w:t>
      </w:r>
      <w:r w:rsidR="00A20847" w:rsidRPr="00824D09">
        <w:t>take</w:t>
      </w:r>
      <w:r w:rsidR="00A20847" w:rsidRPr="00037C9D">
        <w:t xml:space="preserve"> reasonable steps to ensure that any such Claim made by the Subcontractor is bona fide,</w:t>
      </w:r>
      <w:r w:rsidR="00617B1F">
        <w:t xml:space="preserve"> including that the Claim:</w:t>
      </w:r>
      <w:bookmarkEnd w:id="1780"/>
    </w:p>
    <w:p w:rsidR="00617B1F" w:rsidRDefault="00617B1F" w:rsidP="001939B6">
      <w:pPr>
        <w:pStyle w:val="Heading5"/>
      </w:pPr>
      <w:r>
        <w:t>is made in good faith;</w:t>
      </w:r>
    </w:p>
    <w:p w:rsidR="00617B1F" w:rsidRDefault="00617B1F" w:rsidP="001939B6">
      <w:pPr>
        <w:pStyle w:val="Heading5"/>
      </w:pPr>
      <w:r>
        <w:t>has a genuine legal</w:t>
      </w:r>
      <w:r w:rsidR="00992335">
        <w:t>,</w:t>
      </w:r>
      <w:r>
        <w:t xml:space="preserve"> </w:t>
      </w:r>
      <w:r w:rsidR="00992335">
        <w:t xml:space="preserve">technical </w:t>
      </w:r>
      <w:r>
        <w:t>or factual basis; and</w:t>
      </w:r>
    </w:p>
    <w:p w:rsidR="00617B1F" w:rsidRPr="003172FA" w:rsidRDefault="002539A6" w:rsidP="001939B6">
      <w:pPr>
        <w:pStyle w:val="Heading5"/>
      </w:pPr>
      <w:r>
        <w:lastRenderedPageBreak/>
        <w:t xml:space="preserve">if it is for an </w:t>
      </w:r>
      <w:r w:rsidR="00617B1F">
        <w:t>amount of compensation</w:t>
      </w:r>
      <w:r>
        <w:t>,</w:t>
      </w:r>
      <w:r w:rsidR="00617B1F">
        <w:t xml:space="preserve"> is</w:t>
      </w:r>
      <w:r w:rsidR="00992335">
        <w:t xml:space="preserve"> not grossly</w:t>
      </w:r>
      <w:r w:rsidR="00B3149C">
        <w:t xml:space="preserve"> </w:t>
      </w:r>
      <w:r w:rsidR="00992335">
        <w:t>in excess of the amount that the Subcontractor can reasonably expect to recover</w:t>
      </w:r>
      <w:r w:rsidR="001D031E">
        <w:t>,</w:t>
      </w:r>
    </w:p>
    <w:p w:rsidR="006555EA" w:rsidRDefault="00A20847" w:rsidP="003A06C4">
      <w:pPr>
        <w:pStyle w:val="Heading4"/>
        <w:numPr>
          <w:ilvl w:val="0"/>
          <w:numId w:val="0"/>
        </w:numPr>
        <w:ind w:left="1928"/>
      </w:pPr>
      <w:r w:rsidRPr="00037C9D">
        <w:t>prior to making any related Claim against the State</w:t>
      </w:r>
      <w:r w:rsidR="006555EA">
        <w:t>;</w:t>
      </w:r>
      <w:bookmarkEnd w:id="1781"/>
    </w:p>
    <w:p w:rsidR="006555EA" w:rsidRDefault="00824D09" w:rsidP="001939B6">
      <w:pPr>
        <w:pStyle w:val="Heading4"/>
      </w:pPr>
      <w:bookmarkStart w:id="1782" w:name="_Ref492761430"/>
      <w:r>
        <w:t>(</w:t>
      </w:r>
      <w:r w:rsidRPr="007749EC">
        <w:rPr>
          <w:b/>
        </w:rPr>
        <w:t>notice of steps taken by Project Co</w:t>
      </w:r>
      <w:r>
        <w:t xml:space="preserve">): </w:t>
      </w:r>
      <w:r w:rsidR="00A20847" w:rsidRPr="00037C9D">
        <w:t>notify the State of the steps it has taken</w:t>
      </w:r>
      <w:r w:rsidR="00C857C5">
        <w:t>, including</w:t>
      </w:r>
      <w:r w:rsidR="00330084">
        <w:t xml:space="preserve"> in accordance with clause </w:t>
      </w:r>
      <w:r w:rsidR="00330084">
        <w:fldChar w:fldCharType="begin"/>
      </w:r>
      <w:r w:rsidR="00330084">
        <w:instrText xml:space="preserve"> REF _Ref474693357 \w \h </w:instrText>
      </w:r>
      <w:r w:rsidR="00330084">
        <w:fldChar w:fldCharType="separate"/>
      </w:r>
      <w:r w:rsidR="00244644">
        <w:t>9.7(a)(i)</w:t>
      </w:r>
      <w:r w:rsidR="00330084">
        <w:fldChar w:fldCharType="end"/>
      </w:r>
      <w:r w:rsidR="00C857C5">
        <w:t>,</w:t>
      </w:r>
      <w:r w:rsidR="00A20847" w:rsidRPr="00037C9D">
        <w:t xml:space="preserve"> prior to or at the same time it makes the Claim against the State</w:t>
      </w:r>
      <w:r w:rsidR="006555EA">
        <w:t>; and</w:t>
      </w:r>
      <w:bookmarkEnd w:id="1782"/>
    </w:p>
    <w:p w:rsidR="00A20847" w:rsidRDefault="00824D09" w:rsidP="001939B6">
      <w:pPr>
        <w:pStyle w:val="Heading4"/>
      </w:pPr>
      <w:r>
        <w:t>(</w:t>
      </w:r>
      <w:r w:rsidRPr="007749EC">
        <w:rPr>
          <w:b/>
        </w:rPr>
        <w:t>notice of resolution of Subcontractor Claim against Project Co</w:t>
      </w:r>
      <w:r>
        <w:t xml:space="preserve">): </w:t>
      </w:r>
      <w:r w:rsidR="006555EA">
        <w:t xml:space="preserve">notify the State when and how </w:t>
      </w:r>
      <w:r w:rsidR="002574D2">
        <w:t xml:space="preserve">the </w:t>
      </w:r>
      <w:r w:rsidR="006555EA">
        <w:t xml:space="preserve">Claim </w:t>
      </w:r>
      <w:r w:rsidR="002574D2">
        <w:t xml:space="preserve">made by the Subcontractor against Project Co has been </w:t>
      </w:r>
      <w:r w:rsidR="006555EA">
        <w:t>resolved</w:t>
      </w:r>
      <w:r w:rsidR="00A20847" w:rsidRPr="00037C9D">
        <w:t>.</w:t>
      </w:r>
    </w:p>
    <w:p w:rsidR="00995A5A" w:rsidRDefault="00995A5A" w:rsidP="001939B6">
      <w:pPr>
        <w:pStyle w:val="Heading3"/>
      </w:pPr>
      <w:r>
        <w:t>(</w:t>
      </w:r>
      <w:r w:rsidRPr="00A25F31">
        <w:rPr>
          <w:b/>
        </w:rPr>
        <w:t>Independent advice</w:t>
      </w:r>
      <w:r>
        <w:t xml:space="preserve">): Where the State determines (acting reasonably) that Project Co has not taken all of the </w:t>
      </w:r>
      <w:r w:rsidR="00B7448D">
        <w:t>s</w:t>
      </w:r>
      <w:r>
        <w:t xml:space="preserve">teps required in accordance with clause </w:t>
      </w:r>
      <w:r w:rsidR="008B25B6">
        <w:fldChar w:fldCharType="begin"/>
      </w:r>
      <w:r w:rsidR="008B25B6">
        <w:instrText xml:space="preserve"> REF _Ref474961395 \w \h </w:instrText>
      </w:r>
      <w:r w:rsidR="008B25B6">
        <w:fldChar w:fldCharType="separate"/>
      </w:r>
      <w:r w:rsidR="00244644">
        <w:t>9.7(a)(i)</w:t>
      </w:r>
      <w:r w:rsidR="008B25B6">
        <w:fldChar w:fldCharType="end"/>
      </w:r>
      <w:r>
        <w:t>, the State may require Project Co to procure (at Project Co's cost) independent advice as to whether the Claim is bona fide and to provide that advice to the State.</w:t>
      </w:r>
    </w:p>
    <w:p w:rsidR="00932868" w:rsidRPr="00F92AD5" w:rsidRDefault="00932868" w:rsidP="00932868">
      <w:pPr>
        <w:pStyle w:val="Heading2"/>
        <w:rPr>
          <w:lang w:eastAsia="zh-CN"/>
        </w:rPr>
      </w:pPr>
      <w:bookmarkStart w:id="1783" w:name="_Toc507528276"/>
      <w:bookmarkStart w:id="1784" w:name="_Toc461374834"/>
      <w:bookmarkStart w:id="1785" w:name="_Toc461697841"/>
      <w:bookmarkStart w:id="1786" w:name="_Toc461972911"/>
      <w:bookmarkStart w:id="1787" w:name="_Toc461998802"/>
      <w:bookmarkStart w:id="1788" w:name="_Toc416544449"/>
      <w:bookmarkStart w:id="1789" w:name="_Toc416770162"/>
      <w:bookmarkStart w:id="1790" w:name="_Toc416544450"/>
      <w:bookmarkStart w:id="1791" w:name="_Toc416770163"/>
      <w:bookmarkStart w:id="1792" w:name="_Toc403733702"/>
      <w:bookmarkStart w:id="1793" w:name="_Toc403735180"/>
      <w:bookmarkStart w:id="1794" w:name="_Toc403735736"/>
      <w:bookmarkStart w:id="1795" w:name="_Toc403733703"/>
      <w:bookmarkStart w:id="1796" w:name="_Toc403735181"/>
      <w:bookmarkStart w:id="1797" w:name="_Toc403735737"/>
      <w:bookmarkStart w:id="1798" w:name="_Toc403733704"/>
      <w:bookmarkStart w:id="1799" w:name="_Toc403735182"/>
      <w:bookmarkStart w:id="1800" w:name="_Toc403735738"/>
      <w:bookmarkStart w:id="1801" w:name="_Toc403733705"/>
      <w:bookmarkStart w:id="1802" w:name="_Toc403735183"/>
      <w:bookmarkStart w:id="1803" w:name="_Toc403735739"/>
      <w:bookmarkStart w:id="1804" w:name="_Ref407116916"/>
      <w:bookmarkStart w:id="1805" w:name="_Toc460936331"/>
      <w:bookmarkStart w:id="1806" w:name="_Toc507720458"/>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r w:rsidRPr="00B25580">
        <w:rPr>
          <w:lang w:eastAsia="zh-CN"/>
        </w:rPr>
        <w:t>Industrial issues</w:t>
      </w:r>
      <w:bookmarkEnd w:id="1804"/>
      <w:bookmarkEnd w:id="1805"/>
      <w:bookmarkEnd w:id="1806"/>
    </w:p>
    <w:p w:rsidR="00932868" w:rsidRPr="005B78EE" w:rsidRDefault="00932868" w:rsidP="009906EA">
      <w:pPr>
        <w:pStyle w:val="IndentParaLevel1"/>
      </w:pPr>
      <w:r w:rsidRPr="005B78EE">
        <w:t>Project Co:</w:t>
      </w:r>
    </w:p>
    <w:p w:rsidR="00932868" w:rsidRPr="00F92AD5" w:rsidRDefault="00932868" w:rsidP="00037C9D">
      <w:pPr>
        <w:pStyle w:val="Heading3"/>
      </w:pPr>
      <w:r>
        <w:t>(</w:t>
      </w:r>
      <w:r>
        <w:rPr>
          <w:b/>
        </w:rPr>
        <w:t>sole responsibility</w:t>
      </w:r>
      <w:r>
        <w:t xml:space="preserve">): </w:t>
      </w:r>
      <w:r w:rsidRPr="00B25580">
        <w:t>has sole responsibility for and must manage all aspects of industrial relations in connection with</w:t>
      </w:r>
      <w:r w:rsidR="006B2827">
        <w:t xml:space="preserve"> the Project Activities; and</w:t>
      </w:r>
    </w:p>
    <w:p w:rsidR="00D75993" w:rsidRDefault="00932868" w:rsidP="00C36069">
      <w:pPr>
        <w:pStyle w:val="Heading3"/>
        <w:spacing w:after="0"/>
      </w:pPr>
      <w:r>
        <w:t>(</w:t>
      </w:r>
      <w:r w:rsidRPr="00C36069">
        <w:rPr>
          <w:b/>
        </w:rPr>
        <w:t>State to be kept informed</w:t>
      </w:r>
      <w:r>
        <w:t xml:space="preserve">): </w:t>
      </w:r>
      <w:r w:rsidRPr="004B69B9">
        <w:t xml:space="preserve">must keep the </w:t>
      </w:r>
      <w:r>
        <w:t>State</w:t>
      </w:r>
      <w:r w:rsidRPr="00B25580">
        <w:t xml:space="preserve"> fully and immediately informed of industrial relations issues or action which affect or are likely to affect the carrying out of the Project Activities and what action or measures (including settlements) Project Co has taken or proposes to take to overcome the effects of such industrial relations issues or action.</w:t>
      </w:r>
      <w:r w:rsidR="00D75993">
        <w:br w:type="page"/>
      </w:r>
    </w:p>
    <w:p w:rsidR="00BA147C" w:rsidRPr="006B4CAD" w:rsidRDefault="00BA147C" w:rsidP="004373C6">
      <w:pPr>
        <w:pStyle w:val="Heading9"/>
      </w:pPr>
      <w:bookmarkStart w:id="1807" w:name="_Toc460936332"/>
      <w:bookmarkStart w:id="1808" w:name="_Toc507720459"/>
      <w:r>
        <w:lastRenderedPageBreak/>
        <w:t xml:space="preserve">PART </w:t>
      </w:r>
      <w:r w:rsidR="00BB39D4">
        <w:t>D</w:t>
      </w:r>
      <w:r>
        <w:t xml:space="preserve"> - SITE</w:t>
      </w:r>
      <w:bookmarkEnd w:id="1807"/>
      <w:bookmarkEnd w:id="1808"/>
    </w:p>
    <w:p w:rsidR="00C14C69" w:rsidRDefault="00C14C69" w:rsidP="00A55F70">
      <w:pPr>
        <w:pStyle w:val="Heading1"/>
      </w:pPr>
      <w:bookmarkStart w:id="1809" w:name="_Toc462411025"/>
      <w:bookmarkStart w:id="1810" w:name="_Toc462411528"/>
      <w:bookmarkStart w:id="1811" w:name="_Toc462412779"/>
      <w:bookmarkStart w:id="1812" w:name="_Toc462411027"/>
      <w:bookmarkStart w:id="1813" w:name="_Toc462411530"/>
      <w:bookmarkStart w:id="1814" w:name="_Toc462412781"/>
      <w:bookmarkStart w:id="1815" w:name="_Toc462411029"/>
      <w:bookmarkStart w:id="1816" w:name="_Toc462411532"/>
      <w:bookmarkStart w:id="1817" w:name="_Toc462412783"/>
      <w:bookmarkStart w:id="1818" w:name="_Toc462411030"/>
      <w:bookmarkStart w:id="1819" w:name="_Toc462411533"/>
      <w:bookmarkStart w:id="1820" w:name="_Toc462412784"/>
      <w:bookmarkStart w:id="1821" w:name="_Toc462411033"/>
      <w:bookmarkStart w:id="1822" w:name="_Toc462411536"/>
      <w:bookmarkStart w:id="1823" w:name="_Toc462412787"/>
      <w:bookmarkStart w:id="1824" w:name="_Toc462411034"/>
      <w:bookmarkStart w:id="1825" w:name="_Toc462411537"/>
      <w:bookmarkStart w:id="1826" w:name="_Toc462412788"/>
      <w:bookmarkStart w:id="1827" w:name="_Toc462411038"/>
      <w:bookmarkStart w:id="1828" w:name="_Toc462411541"/>
      <w:bookmarkStart w:id="1829" w:name="_Toc462412792"/>
      <w:bookmarkStart w:id="1830" w:name="_Toc461374842"/>
      <w:bookmarkStart w:id="1831" w:name="_Toc461697849"/>
      <w:bookmarkStart w:id="1832" w:name="_Toc461972919"/>
      <w:bookmarkStart w:id="1833" w:name="_Toc461998810"/>
      <w:bookmarkStart w:id="1834" w:name="_Toc461374860"/>
      <w:bookmarkStart w:id="1835" w:name="_Toc461697867"/>
      <w:bookmarkStart w:id="1836" w:name="_Toc461972937"/>
      <w:bookmarkStart w:id="1837" w:name="_Toc461998828"/>
      <w:bookmarkStart w:id="1838" w:name="_Toc462411040"/>
      <w:bookmarkStart w:id="1839" w:name="_Toc462411543"/>
      <w:bookmarkStart w:id="1840" w:name="_Toc462412794"/>
      <w:bookmarkStart w:id="1841" w:name="_Toc462411041"/>
      <w:bookmarkStart w:id="1842" w:name="_Toc462411544"/>
      <w:bookmarkStart w:id="1843" w:name="_Toc462412795"/>
      <w:bookmarkStart w:id="1844" w:name="_Toc447743292"/>
      <w:bookmarkStart w:id="1845" w:name="_Toc462411052"/>
      <w:bookmarkStart w:id="1846" w:name="_Toc462411555"/>
      <w:bookmarkStart w:id="1847" w:name="_Toc462412806"/>
      <w:bookmarkStart w:id="1848" w:name="_Toc460832087"/>
      <w:bookmarkStart w:id="1849" w:name="_Toc507720460"/>
      <w:bookmarkStart w:id="1850" w:name="_Ref365305395"/>
      <w:bookmarkStart w:id="1851" w:name="_Ref36498356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r>
        <w:t>Project and Site Information</w:t>
      </w:r>
      <w:bookmarkEnd w:id="1848"/>
      <w:bookmarkEnd w:id="1849"/>
    </w:p>
    <w:p w:rsidR="00C14C69" w:rsidRPr="006B4CAD" w:rsidRDefault="00C14C69" w:rsidP="00A55F70">
      <w:pPr>
        <w:pStyle w:val="Heading2"/>
      </w:pPr>
      <w:bookmarkStart w:id="1852" w:name="_Toc460832088"/>
      <w:bookmarkStart w:id="1853" w:name="_Ref485380534"/>
      <w:bookmarkStart w:id="1854" w:name="_Toc507720461"/>
      <w:r w:rsidRPr="006B4CAD">
        <w:t xml:space="preserve">No representations </w:t>
      </w:r>
      <w:r w:rsidRPr="0038047E">
        <w:t xml:space="preserve">or warranties </w:t>
      </w:r>
      <w:r w:rsidRPr="006B4CAD">
        <w:t xml:space="preserve">from the </w:t>
      </w:r>
      <w:r>
        <w:t>State</w:t>
      </w:r>
      <w:bookmarkEnd w:id="1852"/>
      <w:bookmarkEnd w:id="1853"/>
      <w:bookmarkEnd w:id="1854"/>
    </w:p>
    <w:p w:rsidR="00C14C69" w:rsidRPr="000F2BB2" w:rsidRDefault="00C14C69" w:rsidP="009906EA">
      <w:pPr>
        <w:pStyle w:val="IndentParaLevel1"/>
      </w:pPr>
      <w:r>
        <w:t>Project Co</w:t>
      </w:r>
      <w:r w:rsidRPr="006B4CAD">
        <w:t xml:space="preserve"> acknowledges and agrees </w:t>
      </w:r>
      <w:r w:rsidRPr="00DB5B46">
        <w:t>that</w:t>
      </w:r>
      <w:r w:rsidR="00B615CF">
        <w:t>,</w:t>
      </w:r>
      <w:r w:rsidR="007E0929" w:rsidRPr="00402129">
        <w:t xml:space="preserve"> </w:t>
      </w:r>
      <w:r w:rsidR="00D31F29" w:rsidRPr="00030F7B">
        <w:t xml:space="preserve">except as </w:t>
      </w:r>
      <w:r w:rsidR="00D31F29" w:rsidRPr="000F2BB2">
        <w:t>expressly provided by</w:t>
      </w:r>
      <w:r w:rsidR="000F2BB2">
        <w:t xml:space="preserve"> this Deed</w:t>
      </w:r>
      <w:r w:rsidR="00D31F29" w:rsidRPr="000F2BB2">
        <w:t>,</w:t>
      </w:r>
      <w:r w:rsidR="009D501A" w:rsidRPr="000F2BB2">
        <w:t xml:space="preserve"> </w:t>
      </w:r>
      <w:r w:rsidR="00B615CF" w:rsidRPr="000F2BB2">
        <w:t xml:space="preserve">neither </w:t>
      </w:r>
      <w:r w:rsidRPr="000F2BB2">
        <w:t>the State</w:t>
      </w:r>
      <w:r w:rsidR="009D501A" w:rsidRPr="000F2BB2">
        <w:t xml:space="preserve"> </w:t>
      </w:r>
      <w:r w:rsidR="00B615CF" w:rsidRPr="000F2BB2">
        <w:t xml:space="preserve">nor </w:t>
      </w:r>
      <w:r w:rsidR="00CF27A9" w:rsidRPr="000F2BB2">
        <w:t xml:space="preserve">any State </w:t>
      </w:r>
      <w:r w:rsidRPr="000F2BB2">
        <w:t xml:space="preserve">Associate </w:t>
      </w:r>
      <w:r w:rsidR="00555440" w:rsidRPr="000F2BB2">
        <w:t>ha</w:t>
      </w:r>
      <w:r w:rsidR="00555440">
        <w:t>s</w:t>
      </w:r>
      <w:r w:rsidR="00555440" w:rsidRPr="000F2BB2">
        <w:t xml:space="preserve"> </w:t>
      </w:r>
      <w:r w:rsidRPr="000F2BB2">
        <w:t xml:space="preserve">made </w:t>
      </w:r>
      <w:r w:rsidR="00B615CF" w:rsidRPr="000F2BB2">
        <w:t xml:space="preserve">or </w:t>
      </w:r>
      <w:r w:rsidR="009F3C16" w:rsidRPr="000F2BB2">
        <w:t>mak</w:t>
      </w:r>
      <w:r w:rsidR="009F3C16">
        <w:t>e</w:t>
      </w:r>
      <w:r w:rsidR="009F3C16" w:rsidRPr="000F2BB2">
        <w:t>s</w:t>
      </w:r>
      <w:r w:rsidR="00B615CF" w:rsidRPr="000F2BB2">
        <w:t xml:space="preserve"> any </w:t>
      </w:r>
      <w:r w:rsidRPr="000F2BB2">
        <w:t>representations</w:t>
      </w:r>
      <w:r w:rsidR="00E36C3C">
        <w:t>,</w:t>
      </w:r>
      <w:r w:rsidRPr="000F2BB2">
        <w:t xml:space="preserve"> </w:t>
      </w:r>
      <w:r w:rsidR="00555440" w:rsidRPr="000F2BB2">
        <w:t>ha</w:t>
      </w:r>
      <w:r w:rsidR="00555440">
        <w:t>s</w:t>
      </w:r>
      <w:r w:rsidR="00555440" w:rsidRPr="000F2BB2">
        <w:t xml:space="preserve"> </w:t>
      </w:r>
      <w:r w:rsidR="00B615CF" w:rsidRPr="000F2BB2">
        <w:t xml:space="preserve">given any </w:t>
      </w:r>
      <w:r w:rsidRPr="000F2BB2">
        <w:t xml:space="preserve">warranties or guarantees </w:t>
      </w:r>
      <w:r w:rsidR="00B615CF" w:rsidRPr="000F2BB2">
        <w:t xml:space="preserve">or </w:t>
      </w:r>
      <w:r w:rsidRPr="000F2BB2">
        <w:t>owe</w:t>
      </w:r>
      <w:r w:rsidR="00555440">
        <w:t>s</w:t>
      </w:r>
      <w:r w:rsidRPr="000F2BB2">
        <w:t xml:space="preserve"> </w:t>
      </w:r>
      <w:r w:rsidR="00B615CF" w:rsidRPr="000F2BB2">
        <w:t xml:space="preserve">any </w:t>
      </w:r>
      <w:r w:rsidRPr="000F2BB2">
        <w:t>duty of care in respect of:</w:t>
      </w:r>
    </w:p>
    <w:p w:rsidR="00C14C69" w:rsidRDefault="00C14C69" w:rsidP="00A55F70">
      <w:pPr>
        <w:pStyle w:val="Heading3"/>
      </w:pPr>
      <w:bookmarkStart w:id="1855" w:name="_Ref462398228"/>
      <w:r>
        <w:t>(</w:t>
      </w:r>
      <w:r w:rsidRPr="000A1C2F">
        <w:rPr>
          <w:b/>
        </w:rPr>
        <w:t>Project Information</w:t>
      </w:r>
      <w:r>
        <w:t>): the accuracy, suitability, adequacy or completeness of the Project Information</w:t>
      </w:r>
      <w:r w:rsidRPr="006B4CAD">
        <w:t>;</w:t>
      </w:r>
      <w:bookmarkEnd w:id="1855"/>
    </w:p>
    <w:p w:rsidR="00EE384E" w:rsidRDefault="00C14C69" w:rsidP="009906EA">
      <w:pPr>
        <w:pStyle w:val="Heading3"/>
      </w:pPr>
      <w:r>
        <w:t>(</w:t>
      </w:r>
      <w:r w:rsidR="00D8737F" w:rsidRPr="009906EA">
        <w:rPr>
          <w:b/>
        </w:rPr>
        <w:t>Project Area</w:t>
      </w:r>
      <w:r>
        <w:t>)</w:t>
      </w:r>
      <w:r w:rsidR="00EE384E">
        <w:t>:</w:t>
      </w:r>
    </w:p>
    <w:p w:rsidR="00C14C69" w:rsidRDefault="00C14C69" w:rsidP="00D8737F">
      <w:pPr>
        <w:pStyle w:val="Heading4"/>
      </w:pPr>
      <w:r>
        <w:t xml:space="preserve">title to the </w:t>
      </w:r>
      <w:r w:rsidR="00D8737F" w:rsidRPr="00D8737F">
        <w:rPr>
          <w:szCs w:val="22"/>
        </w:rPr>
        <w:t>Project Area</w:t>
      </w:r>
      <w:r>
        <w:t xml:space="preserve"> or adequacy of or access to the </w:t>
      </w:r>
      <w:r w:rsidR="00D8737F" w:rsidRPr="00D8737F">
        <w:rPr>
          <w:szCs w:val="22"/>
        </w:rPr>
        <w:t>Project Area</w:t>
      </w:r>
      <w:r>
        <w:t xml:space="preserve"> and its surroundings for the Project;</w:t>
      </w:r>
      <w:r w:rsidR="006F1BBF">
        <w:t xml:space="preserve"> or</w:t>
      </w:r>
    </w:p>
    <w:p w:rsidR="00C14C69" w:rsidRDefault="00C14C69" w:rsidP="00A55F70">
      <w:pPr>
        <w:pStyle w:val="Heading4"/>
      </w:pPr>
      <w:r w:rsidRPr="0038047E">
        <w:t xml:space="preserve">any </w:t>
      </w:r>
      <w:r>
        <w:t>Site</w:t>
      </w:r>
      <w:r w:rsidRPr="0038047E">
        <w:t xml:space="preserve"> Conditions</w:t>
      </w:r>
      <w:r w:rsidR="00D438A9">
        <w:t>;</w:t>
      </w:r>
    </w:p>
    <w:p w:rsidR="00C14C69" w:rsidRDefault="00C14C69" w:rsidP="00A55F70">
      <w:pPr>
        <w:pStyle w:val="Heading3"/>
      </w:pPr>
      <w:r>
        <w:t>(</w:t>
      </w:r>
      <w:r w:rsidRPr="000A1C2F">
        <w:rPr>
          <w:b/>
        </w:rPr>
        <w:t>Utility Infrastructure</w:t>
      </w:r>
      <w:r>
        <w:t>): the existence, location, condition or availability of any Utility Infrastructure;</w:t>
      </w:r>
    </w:p>
    <w:p w:rsidR="00BF5762" w:rsidRDefault="00C14C69" w:rsidP="00A55F70">
      <w:pPr>
        <w:pStyle w:val="Heading3"/>
      </w:pPr>
      <w:r>
        <w:t>(</w:t>
      </w:r>
      <w:r w:rsidRPr="00007A5C">
        <w:rPr>
          <w:b/>
        </w:rPr>
        <w:t>Easement</w:t>
      </w:r>
      <w:r>
        <w:t xml:space="preserve">): any Easements or </w:t>
      </w:r>
      <w:r w:rsidRPr="00B91576">
        <w:t>rights of way</w:t>
      </w:r>
      <w:r w:rsidR="00BF5762">
        <w:t>; or</w:t>
      </w:r>
    </w:p>
    <w:p w:rsidR="00007A5C" w:rsidRPr="00B91576" w:rsidRDefault="00BF5762" w:rsidP="00A55F70">
      <w:pPr>
        <w:pStyle w:val="Heading3"/>
      </w:pPr>
      <w:r>
        <w:t>(</w:t>
      </w:r>
      <w:r w:rsidR="00F01094">
        <w:rPr>
          <w:b/>
        </w:rPr>
        <w:t>a</w:t>
      </w:r>
      <w:r>
        <w:rPr>
          <w:b/>
        </w:rPr>
        <w:t xml:space="preserve">sset </w:t>
      </w:r>
      <w:r w:rsidR="00F01094">
        <w:rPr>
          <w:b/>
        </w:rPr>
        <w:t>c</w:t>
      </w:r>
      <w:r>
        <w:rPr>
          <w:b/>
        </w:rPr>
        <w:t>ondition</w:t>
      </w:r>
      <w:r>
        <w:t>):</w:t>
      </w:r>
      <w:r w:rsidR="006B0725">
        <w:t xml:space="preserve"> </w:t>
      </w:r>
      <w:r w:rsidR="00EF3319">
        <w:t xml:space="preserve">the </w:t>
      </w:r>
      <w:r>
        <w:t>existence, adequacy, location, condition (including the fitness for purpose), type, number, availability or suitability of any Project Assets including those made available to Project Co by or on behalf of the State during the Term</w:t>
      </w:r>
      <w:r w:rsidR="00C14C69" w:rsidRPr="00B91576">
        <w:t>.</w:t>
      </w:r>
      <w:r w:rsidR="00D513C2">
        <w:t xml:space="preserve"> </w:t>
      </w:r>
      <w:r w:rsidR="00F25783" w:rsidRPr="00CD6276">
        <w:rPr>
          <w:b/>
          <w:i/>
          <w:highlight w:val="yellow"/>
        </w:rPr>
        <w:t>[Note:</w:t>
      </w:r>
      <w:r w:rsidR="00D513C2">
        <w:rPr>
          <w:b/>
          <w:i/>
          <w:highlight w:val="yellow"/>
        </w:rPr>
        <w:t xml:space="preserve"> </w:t>
      </w:r>
      <w:r w:rsidR="00F25783" w:rsidRPr="00CD6276">
        <w:rPr>
          <w:b/>
          <w:i/>
          <w:highlight w:val="yellow"/>
        </w:rPr>
        <w:t xml:space="preserve">Inclusion of clause 10.1(e) to be considered on a project specific basis as it will not be required if there are no Project Assets made </w:t>
      </w:r>
      <w:r w:rsidR="003930E5" w:rsidRPr="00F25783">
        <w:rPr>
          <w:b/>
          <w:i/>
          <w:highlight w:val="yellow"/>
        </w:rPr>
        <w:t>available</w:t>
      </w:r>
      <w:r w:rsidR="00F25783" w:rsidRPr="00CD6276">
        <w:rPr>
          <w:b/>
          <w:i/>
          <w:highlight w:val="yellow"/>
        </w:rPr>
        <w:t xml:space="preserve"> by or on behalf of the State during the Term.]</w:t>
      </w:r>
    </w:p>
    <w:p w:rsidR="00F20AA9" w:rsidRPr="00B91576" w:rsidRDefault="00F20AA9" w:rsidP="00F20AA9">
      <w:pPr>
        <w:pStyle w:val="Heading2"/>
      </w:pPr>
      <w:bookmarkStart w:id="1856" w:name="_Toc460936547"/>
      <w:bookmarkStart w:id="1857" w:name="_Ref462245262"/>
      <w:bookmarkStart w:id="1858" w:name="_Ref462245274"/>
      <w:bookmarkStart w:id="1859" w:name="_Ref462398358"/>
      <w:bookmarkStart w:id="1860" w:name="_Toc507720462"/>
      <w:r w:rsidRPr="00B91576">
        <w:t>No State liability for review</w:t>
      </w:r>
      <w:bookmarkEnd w:id="1856"/>
      <w:bookmarkEnd w:id="1857"/>
      <w:bookmarkEnd w:id="1858"/>
      <w:bookmarkEnd w:id="1859"/>
      <w:bookmarkEnd w:id="1860"/>
    </w:p>
    <w:p w:rsidR="00F20AA9" w:rsidRPr="00B91576" w:rsidRDefault="00F20AA9" w:rsidP="009906EA">
      <w:pPr>
        <w:pStyle w:val="Heading3"/>
      </w:pPr>
      <w:r w:rsidRPr="00B91576">
        <w:t>(</w:t>
      </w:r>
      <w:r w:rsidRPr="00B91576">
        <w:rPr>
          <w:b/>
        </w:rPr>
        <w:t>No obligation</w:t>
      </w:r>
      <w:r w:rsidRPr="00B91576">
        <w:t>): The State does not owe any duty of care to Project Co to (</w:t>
      </w:r>
      <w:r w:rsidR="00FC0C9A" w:rsidRPr="00B91576">
        <w:t>including</w:t>
      </w:r>
      <w:r w:rsidRPr="00B91576">
        <w:t xml:space="preserve"> to procure or ensure that any </w:t>
      </w:r>
      <w:r w:rsidR="006E3DBC">
        <w:t xml:space="preserve">of the </w:t>
      </w:r>
      <w:r w:rsidRPr="00B91576">
        <w:t>State Associate</w:t>
      </w:r>
      <w:r w:rsidR="006E3DBC">
        <w:t>s</w:t>
      </w:r>
      <w:r w:rsidRPr="00B91576">
        <w:t>)</w:t>
      </w:r>
      <w:r w:rsidR="006E3DBC">
        <w:t xml:space="preserve"> review or inspect</w:t>
      </w:r>
      <w:r w:rsidRPr="00B91576">
        <w:t>:</w:t>
      </w:r>
    </w:p>
    <w:p w:rsidR="00F20AA9" w:rsidRPr="006B4CAD" w:rsidRDefault="00F20AA9" w:rsidP="00F20AA9">
      <w:pPr>
        <w:pStyle w:val="Heading4"/>
      </w:pPr>
      <w:r w:rsidRPr="00B91576">
        <w:t xml:space="preserve">the Project Co Material submitted by Project Co (even </w:t>
      </w:r>
      <w:r w:rsidR="005870CD" w:rsidRPr="00B91576">
        <w:t>if</w:t>
      </w:r>
      <w:r w:rsidRPr="00B91576">
        <w:t xml:space="preserve"> required to be submitted in accordance</w:t>
      </w:r>
      <w:r>
        <w:t xml:space="preserve"> with the Review Procedures)</w:t>
      </w:r>
      <w:r w:rsidRPr="006B4CAD">
        <w:t>; or</w:t>
      </w:r>
    </w:p>
    <w:p w:rsidR="00F20AA9" w:rsidRPr="006B4CAD" w:rsidRDefault="00F20AA9" w:rsidP="00F20AA9">
      <w:pPr>
        <w:pStyle w:val="Heading4"/>
      </w:pPr>
      <w:r w:rsidRPr="006B4CAD">
        <w:t>the Project Activities</w:t>
      </w:r>
      <w:r>
        <w:t xml:space="preserve"> </w:t>
      </w:r>
      <w:r w:rsidRPr="006B4CAD">
        <w:t xml:space="preserve">or the </w:t>
      </w:r>
      <w:r>
        <w:t>Project Assets</w:t>
      </w:r>
      <w:r w:rsidRPr="006B4CAD">
        <w:t>,</w:t>
      </w:r>
    </w:p>
    <w:p w:rsidR="00F20AA9" w:rsidRDefault="00F20AA9" w:rsidP="00F20AA9">
      <w:pPr>
        <w:pStyle w:val="IndentParaLevel2"/>
      </w:pPr>
      <w:r w:rsidRPr="006B4CAD">
        <w:t xml:space="preserve">for Defects, other errors or omissions or </w:t>
      </w:r>
      <w:r>
        <w:t xml:space="preserve">for </w:t>
      </w:r>
      <w:r w:rsidRPr="006B4CAD">
        <w:t xml:space="preserve">compliance with the </w:t>
      </w:r>
      <w:r>
        <w:t>State</w:t>
      </w:r>
      <w:r w:rsidRPr="006B4CAD">
        <w:t xml:space="preserve"> Project Documents</w:t>
      </w:r>
      <w:r>
        <w:t xml:space="preserve"> or any Laws or Standards</w:t>
      </w:r>
      <w:r w:rsidRPr="006B4CAD">
        <w:t>.</w:t>
      </w:r>
    </w:p>
    <w:p w:rsidR="00F20AA9" w:rsidRPr="006B4CAD" w:rsidRDefault="00F20AA9" w:rsidP="009906EA">
      <w:pPr>
        <w:pStyle w:val="Heading3"/>
      </w:pPr>
      <w:r w:rsidRPr="006B4CAD">
        <w:t>(</w:t>
      </w:r>
      <w:r w:rsidRPr="009906EA">
        <w:rPr>
          <w:b/>
        </w:rPr>
        <w:t>No relief</w:t>
      </w:r>
      <w:r w:rsidRPr="006B4CAD">
        <w:t>): No:</w:t>
      </w:r>
    </w:p>
    <w:p w:rsidR="00F20AA9" w:rsidRPr="006B4CAD" w:rsidRDefault="00B615CF" w:rsidP="00D8737F">
      <w:pPr>
        <w:pStyle w:val="Heading4"/>
      </w:pPr>
      <w:r>
        <w:t xml:space="preserve">inspection, </w:t>
      </w:r>
      <w:r w:rsidR="00F20AA9" w:rsidRPr="006B4CAD">
        <w:t xml:space="preserve">review </w:t>
      </w:r>
      <w:r w:rsidR="00D8737F">
        <w:t>or</w:t>
      </w:r>
      <w:r w:rsidR="00F20AA9" w:rsidRPr="006B4CAD">
        <w:t xml:space="preserve"> comment upon, </w:t>
      </w:r>
      <w:r w:rsidR="00F20AA9">
        <w:t>acceptance</w:t>
      </w:r>
      <w:r w:rsidR="00D8737F">
        <w:t xml:space="preserve"> or rejection of</w:t>
      </w:r>
      <w:r w:rsidR="00F20AA9">
        <w:t>, approval or certification</w:t>
      </w:r>
      <w:r w:rsidR="00F20AA9" w:rsidRPr="006B4CAD">
        <w:t xml:space="preserve"> </w:t>
      </w:r>
      <w:r w:rsidR="00F20AA9">
        <w:t>of</w:t>
      </w:r>
      <w:r w:rsidR="00D8737F">
        <w:t xml:space="preserve">, </w:t>
      </w:r>
      <w:r w:rsidR="00D8737F" w:rsidRPr="00D8737F">
        <w:t>or failure to review or comment upon, accept or reject or approve or certify</w:t>
      </w:r>
      <w:r w:rsidR="00F20AA9">
        <w:t xml:space="preserve"> any Project Co Material</w:t>
      </w:r>
      <w:r>
        <w:t>, Project Activities or the Project Assets</w:t>
      </w:r>
      <w:r w:rsidR="00F20AA9">
        <w:t xml:space="preserve"> by the State or </w:t>
      </w:r>
      <w:r w:rsidR="00626433">
        <w:t xml:space="preserve">any State </w:t>
      </w:r>
      <w:r w:rsidR="00F20AA9">
        <w:t>Associate</w:t>
      </w:r>
      <w:r w:rsidR="00F20AA9" w:rsidRPr="006B4CAD">
        <w:t>;</w:t>
      </w:r>
      <w:r w:rsidR="006F1BBF">
        <w:t xml:space="preserve"> or</w:t>
      </w:r>
    </w:p>
    <w:p w:rsidR="00F20AA9" w:rsidRPr="006B4CAD" w:rsidRDefault="00F20AA9" w:rsidP="00F20AA9">
      <w:pPr>
        <w:pStyle w:val="Heading4"/>
      </w:pPr>
      <w:r w:rsidRPr="006B4CAD">
        <w:t xml:space="preserve">failure by (or on behalf of) the </w:t>
      </w:r>
      <w:r>
        <w:t xml:space="preserve">State or </w:t>
      </w:r>
      <w:r w:rsidR="00536D9C">
        <w:t xml:space="preserve">any State </w:t>
      </w:r>
      <w:r>
        <w:t>Associate</w:t>
      </w:r>
      <w:r w:rsidRPr="006B4CAD">
        <w:t xml:space="preserve">, to detect any non-compliance by </w:t>
      </w:r>
      <w:r>
        <w:t>Project Co</w:t>
      </w:r>
      <w:r w:rsidRPr="006B4CAD">
        <w:t xml:space="preserve"> with its obligations </w:t>
      </w:r>
      <w:r>
        <w:t>under</w:t>
      </w:r>
      <w:r w:rsidRPr="006B4CAD">
        <w:t xml:space="preserve"> the </w:t>
      </w:r>
      <w:r>
        <w:t>State</w:t>
      </w:r>
      <w:r w:rsidRPr="006B4CAD">
        <w:t xml:space="preserve"> Project Documents</w:t>
      </w:r>
      <w:r>
        <w:t xml:space="preserve"> or any Laws or Standards,</w:t>
      </w:r>
    </w:p>
    <w:p w:rsidR="00F20AA9" w:rsidRPr="006B4CAD" w:rsidRDefault="00F20AA9" w:rsidP="00D438A9">
      <w:pPr>
        <w:pStyle w:val="IndentParaLevel2"/>
        <w:keepNext/>
      </w:pPr>
      <w:r w:rsidRPr="006B4CAD">
        <w:lastRenderedPageBreak/>
        <w:t>will:</w:t>
      </w:r>
    </w:p>
    <w:p w:rsidR="00F20AA9" w:rsidRPr="006B4CAD" w:rsidRDefault="00F20AA9" w:rsidP="00D438A9">
      <w:pPr>
        <w:pStyle w:val="Heading4"/>
        <w:keepNext/>
      </w:pPr>
      <w:r w:rsidRPr="006B4CAD">
        <w:t xml:space="preserve">relieve </w:t>
      </w:r>
      <w:r>
        <w:t>Project Co</w:t>
      </w:r>
      <w:r w:rsidRPr="006B4CAD">
        <w:t xml:space="preserve"> from, or alter or affect, its </w:t>
      </w:r>
      <w:r>
        <w:t>L</w:t>
      </w:r>
      <w:r w:rsidRPr="006B4CAD">
        <w:t xml:space="preserve">iabilities, obligations or responsibilities whether </w:t>
      </w:r>
      <w:r>
        <w:t>under</w:t>
      </w:r>
      <w:r w:rsidRPr="006B4CAD">
        <w:t xml:space="preserve"> the </w:t>
      </w:r>
      <w:r>
        <w:t>State</w:t>
      </w:r>
      <w:r w:rsidRPr="006B4CAD">
        <w:t xml:space="preserve"> Project Documents or otherwise according to Law;</w:t>
      </w:r>
    </w:p>
    <w:p w:rsidR="00F20AA9" w:rsidRDefault="00F20AA9" w:rsidP="00F20AA9">
      <w:pPr>
        <w:pStyle w:val="Heading4"/>
      </w:pPr>
      <w:r>
        <w:t>evidence or constitute the granting of an extension of time or a request or direction to accelerate, disrupt, prolong or vary any or all of the Project Activities;</w:t>
      </w:r>
    </w:p>
    <w:p w:rsidR="00F20AA9" w:rsidRDefault="00F20AA9" w:rsidP="00F20AA9">
      <w:pPr>
        <w:pStyle w:val="Heading4"/>
      </w:pPr>
      <w:r w:rsidRPr="006B4CAD">
        <w:t xml:space="preserve">prejudice the </w:t>
      </w:r>
      <w:r>
        <w:t>State</w:t>
      </w:r>
      <w:r w:rsidRPr="006B4CAD">
        <w:t xml:space="preserve">'s rights against </w:t>
      </w:r>
      <w:r>
        <w:t>Project Co</w:t>
      </w:r>
      <w:r w:rsidRPr="006B4CAD">
        <w:t xml:space="preserve"> whether under the </w:t>
      </w:r>
      <w:r>
        <w:t>State</w:t>
      </w:r>
      <w:r w:rsidRPr="006B4CAD">
        <w:t xml:space="preserve"> Project Documents or otherwise according to Law</w:t>
      </w:r>
      <w:r w:rsidR="00D438A9">
        <w:t>; or</w:t>
      </w:r>
    </w:p>
    <w:p w:rsidR="00F20AA9" w:rsidRDefault="00F20AA9" w:rsidP="00037C9D">
      <w:pPr>
        <w:pStyle w:val="Heading4"/>
        <w:rPr>
          <w:lang w:eastAsia="zh-CN"/>
        </w:rPr>
      </w:pPr>
      <w:r>
        <w:t>constitute an approval by the State of Project Co's performance of its obligations under the State Project Documents</w:t>
      </w:r>
      <w:r w:rsidRPr="006B4CAD">
        <w:t>.</w:t>
      </w:r>
    </w:p>
    <w:p w:rsidR="00C14C69" w:rsidRPr="006B4CAD" w:rsidRDefault="00C14C69" w:rsidP="00A55F70">
      <w:pPr>
        <w:pStyle w:val="Heading2"/>
      </w:pPr>
      <w:bookmarkStart w:id="1861" w:name="_Toc460832089"/>
      <w:bookmarkStart w:id="1862" w:name="_Toc507720463"/>
      <w:r>
        <w:t>Representations and w</w:t>
      </w:r>
      <w:r w:rsidRPr="006B4CAD">
        <w:t xml:space="preserve">arranties by </w:t>
      </w:r>
      <w:r>
        <w:t>Project Co</w:t>
      </w:r>
      <w:bookmarkEnd w:id="1861"/>
      <w:bookmarkEnd w:id="1862"/>
    </w:p>
    <w:p w:rsidR="00C14C69" w:rsidRDefault="00824D09" w:rsidP="00FF67F2">
      <w:pPr>
        <w:pStyle w:val="Heading3"/>
        <w:keepNext/>
      </w:pPr>
      <w:r>
        <w:t>(</w:t>
      </w:r>
      <w:r w:rsidRPr="007749EC">
        <w:rPr>
          <w:b/>
        </w:rPr>
        <w:t xml:space="preserve">Project Co </w:t>
      </w:r>
      <w:r>
        <w:rPr>
          <w:b/>
        </w:rPr>
        <w:t>representations</w:t>
      </w:r>
      <w:r>
        <w:t xml:space="preserve">): </w:t>
      </w:r>
      <w:r w:rsidR="00C14C69">
        <w:t>Project Co acknowledges and agrees that:</w:t>
      </w:r>
    </w:p>
    <w:p w:rsidR="00C14C69" w:rsidRPr="006B4CAD" w:rsidRDefault="00C14C69" w:rsidP="00A55F70">
      <w:pPr>
        <w:pStyle w:val="Heading4"/>
      </w:pPr>
      <w:r>
        <w:t>(</w:t>
      </w:r>
      <w:r w:rsidRPr="00B526D5">
        <w:rPr>
          <w:b/>
        </w:rPr>
        <w:t>entry into</w:t>
      </w:r>
      <w:r w:rsidR="00EF3319">
        <w:rPr>
          <w:b/>
        </w:rPr>
        <w:t xml:space="preserve"> State Project Documents</w:t>
      </w:r>
      <w:r>
        <w:t xml:space="preserve">): it enters into </w:t>
      </w:r>
      <w:r w:rsidR="009019A1">
        <w:t>the State Project Documents</w:t>
      </w:r>
      <w:r>
        <w:t xml:space="preserve"> based on its own investigations, interpretations, deductions, information and determination;</w:t>
      </w:r>
    </w:p>
    <w:p w:rsidR="00C14C69" w:rsidRPr="00B820AE" w:rsidRDefault="00C14C69" w:rsidP="009906EA">
      <w:pPr>
        <w:pStyle w:val="Heading4"/>
      </w:pPr>
      <w:r w:rsidRPr="00B820AE">
        <w:t>(</w:t>
      </w:r>
      <w:r w:rsidRPr="00B820AE">
        <w:rPr>
          <w:b/>
        </w:rPr>
        <w:t>opportunity to investigate</w:t>
      </w:r>
      <w:r w:rsidRPr="00B820AE">
        <w:t xml:space="preserve">): </w:t>
      </w:r>
      <w:r>
        <w:t xml:space="preserve">it </w:t>
      </w:r>
      <w:r w:rsidRPr="00B820AE">
        <w:t>was given the opportunity to itself undertake, and to request others to undertake, tests, enquiries and investigations:</w:t>
      </w:r>
    </w:p>
    <w:p w:rsidR="00C14C69" w:rsidRPr="00B820AE" w:rsidRDefault="00C14C69" w:rsidP="00127C3F">
      <w:pPr>
        <w:pStyle w:val="Heading5"/>
      </w:pPr>
      <w:r w:rsidRPr="00B820AE">
        <w:t>relating to the subject matter of any Project Information</w:t>
      </w:r>
      <w:r w:rsidR="00127C3F">
        <w:t xml:space="preserve"> existing prior to the date of this Deed</w:t>
      </w:r>
      <w:r w:rsidRPr="00B820AE">
        <w:t>; and</w:t>
      </w:r>
    </w:p>
    <w:p w:rsidR="00C14C69" w:rsidRPr="00402129" w:rsidRDefault="00C14C69" w:rsidP="00D85FF5">
      <w:pPr>
        <w:pStyle w:val="Heading5"/>
      </w:pPr>
      <w:r>
        <w:t xml:space="preserve">of </w:t>
      </w:r>
      <w:r w:rsidRPr="00DB5B46">
        <w:t xml:space="preserve">the </w:t>
      </w:r>
      <w:r w:rsidR="00D8737F">
        <w:t>Project Area</w:t>
      </w:r>
      <w:r w:rsidR="00D8737F" w:rsidRPr="00402129">
        <w:t xml:space="preserve"> </w:t>
      </w:r>
      <w:r w:rsidR="00D31F29" w:rsidRPr="00030F7B">
        <w:t>and its surroundings</w:t>
      </w:r>
      <w:r w:rsidRPr="00DB5B46">
        <w:t>;</w:t>
      </w:r>
    </w:p>
    <w:p w:rsidR="00C14C69" w:rsidRDefault="00C14C69" w:rsidP="00A55F70">
      <w:pPr>
        <w:pStyle w:val="Heading4"/>
      </w:pPr>
      <w:r>
        <w:t>(</w:t>
      </w:r>
      <w:r w:rsidRPr="00B526D5">
        <w:rPr>
          <w:b/>
        </w:rPr>
        <w:t>Project Information</w:t>
      </w:r>
      <w:r>
        <w:t xml:space="preserve">): </w:t>
      </w:r>
      <w:r w:rsidR="00646BBA">
        <w:t xml:space="preserve">any </w:t>
      </w:r>
      <w:r w:rsidRPr="006B4CAD">
        <w:t xml:space="preserve">Project Information provided by </w:t>
      </w:r>
      <w:r w:rsidR="00646BBA">
        <w:t xml:space="preserve">or on behalf of </w:t>
      </w:r>
      <w:r w:rsidRPr="006B4CAD">
        <w:t xml:space="preserve">the </w:t>
      </w:r>
      <w:r>
        <w:t>State</w:t>
      </w:r>
      <w:r w:rsidR="00526EAD">
        <w:t xml:space="preserve"> or</w:t>
      </w:r>
      <w:r w:rsidRPr="006B4CAD">
        <w:t xml:space="preserve"> </w:t>
      </w:r>
      <w:r w:rsidR="00D10A6D">
        <w:t xml:space="preserve">any </w:t>
      </w:r>
      <w:r w:rsidR="00415EB8">
        <w:t>State</w:t>
      </w:r>
      <w:r w:rsidR="00415EB8" w:rsidRPr="006B4CAD">
        <w:t xml:space="preserve"> </w:t>
      </w:r>
      <w:r w:rsidRPr="006B4CAD">
        <w:t>Associate</w:t>
      </w:r>
      <w:r>
        <w:t xml:space="preserve"> </w:t>
      </w:r>
      <w:r w:rsidR="00646BBA">
        <w:t xml:space="preserve">is provided </w:t>
      </w:r>
      <w:r>
        <w:t>for the information only of Project Co;</w:t>
      </w:r>
    </w:p>
    <w:p w:rsidR="00526EAD" w:rsidRPr="00843B8C" w:rsidRDefault="00526EAD" w:rsidP="00956EBA">
      <w:pPr>
        <w:pStyle w:val="Heading4"/>
      </w:pPr>
      <w:r>
        <w:t>(</w:t>
      </w:r>
      <w:r w:rsidRPr="00956EBA">
        <w:rPr>
          <w:b/>
        </w:rPr>
        <w:t>Site Information Reports</w:t>
      </w:r>
      <w:r>
        <w:t>):</w:t>
      </w:r>
      <w:r w:rsidR="00FF4B8E">
        <w:t xml:space="preserve"> </w:t>
      </w:r>
      <w:r w:rsidRPr="00424984">
        <w:t>the Site Informati</w:t>
      </w:r>
      <w:r>
        <w:t>on</w:t>
      </w:r>
      <w:r w:rsidRPr="00424984">
        <w:t xml:space="preserve"> Reports are not provided to Project Co by or on behalf of the State or </w:t>
      </w:r>
      <w:r w:rsidR="00C07DAA">
        <w:t xml:space="preserve">any </w:t>
      </w:r>
      <w:r w:rsidR="00415EB8">
        <w:t>State</w:t>
      </w:r>
      <w:r w:rsidR="00415EB8" w:rsidRPr="006B4CAD">
        <w:t xml:space="preserve"> </w:t>
      </w:r>
      <w:r w:rsidRPr="00424984">
        <w:t>Associate</w:t>
      </w:r>
      <w:r>
        <w:t>;</w:t>
      </w:r>
    </w:p>
    <w:p w:rsidR="00C14C69" w:rsidRPr="006B4CAD" w:rsidRDefault="00C14C69" w:rsidP="00A55F70">
      <w:pPr>
        <w:pStyle w:val="Heading4"/>
      </w:pPr>
      <w:r>
        <w:t>(</w:t>
      </w:r>
      <w:r w:rsidRPr="00B526D5">
        <w:rPr>
          <w:b/>
        </w:rPr>
        <w:t>no invitation, offer or recommendation</w:t>
      </w:r>
      <w:r>
        <w:t xml:space="preserve">): </w:t>
      </w:r>
      <w:r w:rsidRPr="006B4CAD">
        <w:t xml:space="preserve">the Project Information does not form part of </w:t>
      </w:r>
      <w:r w:rsidR="009019A1">
        <w:t>the State Project Documents</w:t>
      </w:r>
      <w:r>
        <w:t xml:space="preserve"> or constitute an invitation, offer or recommendation by or on behalf of the State</w:t>
      </w:r>
      <w:r w:rsidR="00646BBA">
        <w:t xml:space="preserve"> or </w:t>
      </w:r>
      <w:r w:rsidR="00B63EDA">
        <w:t xml:space="preserve">any </w:t>
      </w:r>
      <w:r w:rsidR="00415EB8">
        <w:t>State</w:t>
      </w:r>
      <w:r w:rsidR="00415EB8" w:rsidRPr="006B4CAD">
        <w:t xml:space="preserve"> </w:t>
      </w:r>
      <w:r w:rsidR="00646BBA">
        <w:t>Associate</w:t>
      </w:r>
      <w:r w:rsidRPr="006B4CAD">
        <w:t>;</w:t>
      </w:r>
    </w:p>
    <w:p w:rsidR="00C14C69" w:rsidRDefault="00C14C69" w:rsidP="00A55F70">
      <w:pPr>
        <w:pStyle w:val="Heading4"/>
      </w:pPr>
      <w:r>
        <w:t>(</w:t>
      </w:r>
      <w:r w:rsidRPr="00B526D5">
        <w:rPr>
          <w:b/>
        </w:rPr>
        <w:t>no reliance</w:t>
      </w:r>
      <w:r>
        <w:t xml:space="preserve">): </w:t>
      </w:r>
      <w:r w:rsidRPr="0064670E">
        <w:t>it did not rely upon</w:t>
      </w:r>
      <w:r>
        <w:t xml:space="preserve"> any Project Information or any other </w:t>
      </w:r>
      <w:r w:rsidRPr="006B4CAD">
        <w:t xml:space="preserve">information, data, representation, statement or document </w:t>
      </w:r>
      <w:r w:rsidRPr="00416821">
        <w:t xml:space="preserve">provided by </w:t>
      </w:r>
      <w:r w:rsidR="00646BBA">
        <w:t xml:space="preserve">or on behalf of </w:t>
      </w:r>
      <w:r w:rsidRPr="00416821">
        <w:t xml:space="preserve">the </w:t>
      </w:r>
      <w:r>
        <w:t>State</w:t>
      </w:r>
      <w:r w:rsidR="006E3DBC">
        <w:t xml:space="preserve"> or</w:t>
      </w:r>
      <w:r w:rsidR="006E3DBC" w:rsidRPr="00416821">
        <w:t xml:space="preserve"> </w:t>
      </w:r>
      <w:r w:rsidRPr="00416821">
        <w:t xml:space="preserve">any </w:t>
      </w:r>
      <w:r w:rsidR="00415EB8">
        <w:t>State</w:t>
      </w:r>
      <w:r w:rsidR="00415EB8" w:rsidRPr="006B4CAD">
        <w:t xml:space="preserve"> </w:t>
      </w:r>
      <w:r w:rsidRPr="00416821">
        <w:t xml:space="preserve">Associate, </w:t>
      </w:r>
      <w:r w:rsidRPr="006B4CAD">
        <w:t>or</w:t>
      </w:r>
      <w:r w:rsidRPr="009C36A8">
        <w:t xml:space="preserve"> </w:t>
      </w:r>
      <w:r w:rsidRPr="006B4CAD">
        <w:t xml:space="preserve">the accuracy, adequacy, suitability or completeness of </w:t>
      </w:r>
      <w:r>
        <w:t>the Project Information</w:t>
      </w:r>
      <w:r w:rsidRPr="00416821">
        <w:t xml:space="preserve">, </w:t>
      </w:r>
      <w:r w:rsidRPr="006B4CAD">
        <w:t xml:space="preserve">for the purposes of entering into </w:t>
      </w:r>
      <w:r w:rsidR="009019A1">
        <w:t>the State Project Documents</w:t>
      </w:r>
      <w:r>
        <w:t xml:space="preserve"> or delivering the Project</w:t>
      </w:r>
      <w:r w:rsidRPr="006B4CAD">
        <w:t>;</w:t>
      </w:r>
    </w:p>
    <w:p w:rsidR="00E559A6" w:rsidRDefault="00E559A6" w:rsidP="009906EA">
      <w:pPr>
        <w:pStyle w:val="Heading4"/>
      </w:pPr>
      <w:r>
        <w:t>(</w:t>
      </w:r>
      <w:r w:rsidRPr="00037C9D">
        <w:rPr>
          <w:b/>
        </w:rPr>
        <w:t>adequacy of</w:t>
      </w:r>
      <w:r>
        <w:t xml:space="preserve"> </w:t>
      </w:r>
      <w:r w:rsidR="00E357DF">
        <w:rPr>
          <w:b/>
        </w:rPr>
        <w:t>PSDR</w:t>
      </w:r>
      <w:r w:rsidRPr="00030F7B">
        <w:t>):</w:t>
      </w:r>
      <w:r>
        <w:rPr>
          <w:b/>
        </w:rPr>
        <w:t xml:space="preserve"> </w:t>
      </w:r>
      <w:r w:rsidR="00DA6E61" w:rsidRPr="007D1254">
        <w:t xml:space="preserve">without limiting clause </w:t>
      </w:r>
      <w:r w:rsidR="00D0686D">
        <w:fldChar w:fldCharType="begin"/>
      </w:r>
      <w:r w:rsidR="00D0686D">
        <w:instrText xml:space="preserve"> REF _Ref487118241 \r \h </w:instrText>
      </w:r>
      <w:r w:rsidR="00D0686D">
        <w:fldChar w:fldCharType="separate"/>
      </w:r>
      <w:r w:rsidR="00244644">
        <w:t>5.6(e)</w:t>
      </w:r>
      <w:r w:rsidR="00D0686D">
        <w:fldChar w:fldCharType="end"/>
      </w:r>
      <w:r w:rsidR="00DA6E61" w:rsidRPr="007D1254">
        <w:t>,</w:t>
      </w:r>
      <w:r w:rsidR="00DA6E61">
        <w:rPr>
          <w:b/>
        </w:rPr>
        <w:t xml:space="preserve"> </w:t>
      </w:r>
      <w:r w:rsidRPr="00037C9D">
        <w:t xml:space="preserve">it has satisfied itself that there is nothing in the </w:t>
      </w:r>
      <w:r w:rsidR="00DA6E61">
        <w:t>Project Documents</w:t>
      </w:r>
      <w:r w:rsidR="00B81328">
        <w:t xml:space="preserve"> </w:t>
      </w:r>
      <w:r>
        <w:t>which would prevent:</w:t>
      </w:r>
    </w:p>
    <w:p w:rsidR="00E559A6" w:rsidRDefault="00E559A6" w:rsidP="00037C9D">
      <w:pPr>
        <w:pStyle w:val="Heading5"/>
      </w:pPr>
      <w:r>
        <w:t>the Project Assets from being Fit for Purpose; or</w:t>
      </w:r>
    </w:p>
    <w:p w:rsidR="00E559A6" w:rsidRDefault="00E559A6" w:rsidP="00037C9D">
      <w:pPr>
        <w:pStyle w:val="Heading5"/>
      </w:pPr>
      <w:r>
        <w:lastRenderedPageBreak/>
        <w:t xml:space="preserve">the Services </w:t>
      </w:r>
      <w:r w:rsidR="00212B23">
        <w:t>from</w:t>
      </w:r>
      <w:r>
        <w:t xml:space="preserve"> being carried</w:t>
      </w:r>
      <w:r w:rsidR="002036DE">
        <w:t xml:space="preserve"> out in accordance with the </w:t>
      </w:r>
      <w:r w:rsidR="005514EF">
        <w:t>PSDR</w:t>
      </w:r>
      <w:r w:rsidR="00205FA9">
        <w:t>;</w:t>
      </w:r>
    </w:p>
    <w:p w:rsidR="003A6E93" w:rsidRDefault="003A6E93" w:rsidP="003A6E93">
      <w:pPr>
        <w:pStyle w:val="Heading4"/>
      </w:pPr>
      <w:r w:rsidRPr="00AF5CA7">
        <w:t>(</w:t>
      </w:r>
      <w:r w:rsidRPr="003313EC">
        <w:rPr>
          <w:b/>
        </w:rPr>
        <w:t>Intellectual Property Rights</w:t>
      </w:r>
      <w:r w:rsidRPr="003313EC">
        <w:t>): all Intellectual Property Rights in the Project Information remain the property of the State</w:t>
      </w:r>
      <w:r w:rsidRPr="00AF5CA7">
        <w:t xml:space="preserve">, </w:t>
      </w:r>
      <w:r>
        <w:t>the relevant State</w:t>
      </w:r>
      <w:r w:rsidRPr="00AF5CA7">
        <w:t xml:space="preserve"> Associate or </w:t>
      </w:r>
      <w:r>
        <w:t xml:space="preserve">the </w:t>
      </w:r>
      <w:r w:rsidRPr="00AF5CA7">
        <w:t xml:space="preserve">Site Information Report </w:t>
      </w:r>
      <w:r>
        <w:t>Providers (as the case may be); and</w:t>
      </w:r>
    </w:p>
    <w:p w:rsidR="00C14C69" w:rsidRDefault="00C14C69" w:rsidP="00A55F70">
      <w:pPr>
        <w:pStyle w:val="Heading4"/>
      </w:pPr>
      <w:r>
        <w:t>(</w:t>
      </w:r>
      <w:r>
        <w:rPr>
          <w:b/>
        </w:rPr>
        <w:t>State</w:t>
      </w:r>
      <w:r w:rsidRPr="00B526D5">
        <w:rPr>
          <w:b/>
        </w:rPr>
        <w:t xml:space="preserve"> entry into </w:t>
      </w:r>
      <w:r w:rsidR="002A59F2">
        <w:rPr>
          <w:b/>
        </w:rPr>
        <w:t>Deed</w:t>
      </w:r>
      <w:r>
        <w:t xml:space="preserve">): </w:t>
      </w:r>
      <w:r w:rsidRPr="006B4CAD">
        <w:t xml:space="preserve">the </w:t>
      </w:r>
      <w:r>
        <w:t>State</w:t>
      </w:r>
      <w:r w:rsidRPr="006B4CAD">
        <w:t xml:space="preserve"> has entered into </w:t>
      </w:r>
      <w:r w:rsidR="009019A1">
        <w:t>the State Project Documents</w:t>
      </w:r>
      <w:r w:rsidRPr="006B4CAD">
        <w:t xml:space="preserve"> relying upon the warranties, acknowledgements</w:t>
      </w:r>
      <w:r>
        <w:t>, representations</w:t>
      </w:r>
      <w:r w:rsidRPr="006B4CAD">
        <w:t xml:space="preserve"> and agreements </w:t>
      </w:r>
      <w:r>
        <w:t>of Project Co set out in this Deed</w:t>
      </w:r>
      <w:r w:rsidR="003A6E93">
        <w:t>.</w:t>
      </w:r>
    </w:p>
    <w:p w:rsidR="00C14C69" w:rsidRPr="00D75E38" w:rsidRDefault="00C14C69" w:rsidP="009906EA">
      <w:pPr>
        <w:pStyle w:val="Heading3"/>
      </w:pPr>
      <w:r>
        <w:t>(</w:t>
      </w:r>
      <w:r w:rsidRPr="006B1171">
        <w:rPr>
          <w:b/>
        </w:rPr>
        <w:t>Project Co warranties</w:t>
      </w:r>
      <w:r>
        <w:t xml:space="preserve">): </w:t>
      </w:r>
      <w:r w:rsidRPr="00D75E38">
        <w:t>Project Co warrants that it has, and will be deemed to have, done everything (including all assessments</w:t>
      </w:r>
      <w:r>
        <w:t>,</w:t>
      </w:r>
      <w:r w:rsidRPr="00D75E38">
        <w:t xml:space="preserve"> tests or studies of the </w:t>
      </w:r>
      <w:r w:rsidR="00D8737F" w:rsidRPr="00D8737F">
        <w:t>Project Area</w:t>
      </w:r>
      <w:r w:rsidRPr="00D75E38">
        <w:t xml:space="preserve"> and its surroundings</w:t>
      </w:r>
      <w:r>
        <w:t xml:space="preserve"> and making all reasonable enquiries with all relevant Utility providers in respect of the </w:t>
      </w:r>
      <w:r w:rsidRPr="003B564E">
        <w:t xml:space="preserve">existence, </w:t>
      </w:r>
      <w:r>
        <w:t xml:space="preserve">adequacy, </w:t>
      </w:r>
      <w:r w:rsidRPr="003B564E">
        <w:t>location, condition</w:t>
      </w:r>
      <w:r>
        <w:t>, completeness</w:t>
      </w:r>
      <w:r w:rsidRPr="003B564E">
        <w:t xml:space="preserve"> or availability of</w:t>
      </w:r>
      <w:r>
        <w:t xml:space="preserve"> Utility Infrastructure on, </w:t>
      </w:r>
      <w:r w:rsidR="00B7448D">
        <w:t xml:space="preserve">in, over, under </w:t>
      </w:r>
      <w:r>
        <w:t xml:space="preserve">or in connection with, the </w:t>
      </w:r>
      <w:r w:rsidR="00D8737F" w:rsidRPr="00D8737F">
        <w:t>Project Area</w:t>
      </w:r>
      <w:r w:rsidRPr="00D75E38">
        <w:t xml:space="preserve">) that would be expected of a prudent, competent and experienced </w:t>
      </w:r>
      <w:r w:rsidR="00B36464">
        <w:t>person</w:t>
      </w:r>
      <w:r w:rsidRPr="00D75E38">
        <w:t xml:space="preserve"> in the position of Project Co</w:t>
      </w:r>
      <w:r>
        <w:t xml:space="preserve"> exercising Best Industry Practices</w:t>
      </w:r>
      <w:r w:rsidRPr="00D75E38">
        <w:t>:</w:t>
      </w:r>
    </w:p>
    <w:p w:rsidR="00C14C69" w:rsidRPr="00D75E38" w:rsidRDefault="00C14C69" w:rsidP="00A55F70">
      <w:pPr>
        <w:pStyle w:val="Heading4"/>
      </w:pPr>
      <w:r w:rsidRPr="00D75E38">
        <w:t xml:space="preserve">in assessing the risks regarding </w:t>
      </w:r>
      <w:r>
        <w:t>Site</w:t>
      </w:r>
      <w:r w:rsidRPr="00D75E38">
        <w:t xml:space="preserve"> Conditions;</w:t>
      </w:r>
    </w:p>
    <w:p w:rsidR="00C14C69" w:rsidRPr="00D75E38" w:rsidRDefault="00C14C69" w:rsidP="003565C1">
      <w:pPr>
        <w:pStyle w:val="Heading4"/>
      </w:pPr>
      <w:r w:rsidRPr="00D75E38">
        <w:t xml:space="preserve">in ensuring that </w:t>
      </w:r>
      <w:r>
        <w:t>this Deed</w:t>
      </w:r>
      <w:r w:rsidRPr="00D75E38">
        <w:t xml:space="preserve"> contains allowances to protect it against any of </w:t>
      </w:r>
      <w:r w:rsidR="003565C1">
        <w:t>the</w:t>
      </w:r>
      <w:r w:rsidRPr="00D75E38">
        <w:t xml:space="preserve"> risks </w:t>
      </w:r>
      <w:r w:rsidR="003565C1" w:rsidRPr="003565C1">
        <w:t xml:space="preserve">regarding Site Conditions </w:t>
      </w:r>
      <w:r w:rsidRPr="00D75E38">
        <w:t>eventuating;</w:t>
      </w:r>
    </w:p>
    <w:p w:rsidR="00BF5762" w:rsidRDefault="00C14C69" w:rsidP="00D8737F">
      <w:pPr>
        <w:pStyle w:val="Heading4"/>
      </w:pPr>
      <w:r w:rsidRPr="00D75E38">
        <w:t xml:space="preserve">in order to determine the suitability of the </w:t>
      </w:r>
      <w:r w:rsidR="00D8737F" w:rsidRPr="00D8737F">
        <w:t>Project Area</w:t>
      </w:r>
      <w:r w:rsidRPr="00D75E38">
        <w:t xml:space="preserve"> and its surroundings for the Project</w:t>
      </w:r>
      <w:r w:rsidR="00BF5762">
        <w:t>;</w:t>
      </w:r>
    </w:p>
    <w:p w:rsidR="00BF5762" w:rsidRDefault="00BF5762" w:rsidP="00D8737F">
      <w:pPr>
        <w:pStyle w:val="Heading4"/>
      </w:pPr>
      <w:r>
        <w:t xml:space="preserve">in assessing the existence, adequacy, location, condition (including fitness for purpose), type, number, availability and suitability of the Project Assets (including those made available to Project Co by or on behalf of the State </w:t>
      </w:r>
      <w:r w:rsidR="002735E3">
        <w:t>in accordance with</w:t>
      </w:r>
      <w:r w:rsidR="00E6406E">
        <w:t xml:space="preserve"> </w:t>
      </w:r>
      <w:r>
        <w:t>this Deed as at Financial Close</w:t>
      </w:r>
      <w:r w:rsidR="00C50DEC">
        <w:t>)</w:t>
      </w:r>
      <w:r>
        <w:t>; and</w:t>
      </w:r>
    </w:p>
    <w:p w:rsidR="00C14C69" w:rsidRDefault="00BF5762" w:rsidP="00D8737F">
      <w:pPr>
        <w:pStyle w:val="Heading4"/>
      </w:pPr>
      <w:r>
        <w:t>in assessing the Project Activities that it needs to carry out to enable Project Co to comply with its obligations in connection with the Project Documents</w:t>
      </w:r>
      <w:r w:rsidR="00C14C69" w:rsidRPr="00D75E38">
        <w:t>.</w:t>
      </w:r>
    </w:p>
    <w:p w:rsidR="00BA1CF7" w:rsidRDefault="000C1D4B" w:rsidP="000C1D4B">
      <w:pPr>
        <w:pStyle w:val="Heading1"/>
      </w:pPr>
      <w:bookmarkStart w:id="1863" w:name="_Toc463913344"/>
      <w:bookmarkStart w:id="1864" w:name="_Toc463913870"/>
      <w:bookmarkStart w:id="1865" w:name="_Toc463913346"/>
      <w:bookmarkStart w:id="1866" w:name="_Toc463913872"/>
      <w:bookmarkStart w:id="1867" w:name="_Toc463913347"/>
      <w:bookmarkStart w:id="1868" w:name="_Toc463913873"/>
      <w:bookmarkStart w:id="1869" w:name="_Toc460936339"/>
      <w:bookmarkStart w:id="1870" w:name="_Toc507720464"/>
      <w:bookmarkEnd w:id="1850"/>
      <w:bookmarkEnd w:id="1851"/>
      <w:bookmarkEnd w:id="1863"/>
      <w:bookmarkEnd w:id="1864"/>
      <w:bookmarkEnd w:id="1865"/>
      <w:bookmarkEnd w:id="1866"/>
      <w:bookmarkEnd w:id="1867"/>
      <w:bookmarkEnd w:id="1868"/>
      <w:r>
        <w:t>The Site</w:t>
      </w:r>
      <w:bookmarkEnd w:id="1869"/>
      <w:bookmarkEnd w:id="1870"/>
    </w:p>
    <w:p w:rsidR="00A255AE" w:rsidRPr="00E70515" w:rsidRDefault="00A255AE" w:rsidP="00A255AE">
      <w:pPr>
        <w:pStyle w:val="Heading2"/>
      </w:pPr>
      <w:bookmarkStart w:id="1871" w:name="_Toc460936340"/>
      <w:bookmarkStart w:id="1872" w:name="_Ref462293031"/>
      <w:bookmarkStart w:id="1873" w:name="_Toc507720465"/>
      <w:r w:rsidRPr="00E70515">
        <w:t>Environmental issues</w:t>
      </w:r>
      <w:bookmarkEnd w:id="1871"/>
      <w:bookmarkEnd w:id="1872"/>
      <w:bookmarkEnd w:id="1873"/>
    </w:p>
    <w:p w:rsidR="00A255AE" w:rsidRPr="00E70515" w:rsidRDefault="00A255AE" w:rsidP="00FF67F2">
      <w:pPr>
        <w:pStyle w:val="Heading3"/>
        <w:keepNext/>
      </w:pPr>
      <w:bookmarkStart w:id="1874" w:name="_Ref471391225"/>
      <w:r w:rsidRPr="00531D70">
        <w:t>(</w:t>
      </w:r>
      <w:r>
        <w:rPr>
          <w:b/>
        </w:rPr>
        <w:t>N</w:t>
      </w:r>
      <w:r w:rsidRPr="00531D70">
        <w:rPr>
          <w:b/>
        </w:rPr>
        <w:t xml:space="preserve">o </w:t>
      </w:r>
      <w:r>
        <w:rPr>
          <w:b/>
        </w:rPr>
        <w:t>H</w:t>
      </w:r>
      <w:r w:rsidRPr="00531D70">
        <w:rPr>
          <w:b/>
        </w:rPr>
        <w:t xml:space="preserve">azardous </w:t>
      </w:r>
      <w:r>
        <w:rPr>
          <w:b/>
        </w:rPr>
        <w:t>S</w:t>
      </w:r>
      <w:r w:rsidRPr="00531D70">
        <w:rPr>
          <w:b/>
        </w:rPr>
        <w:t>ubstance</w:t>
      </w:r>
      <w:r w:rsidRPr="00531D70">
        <w:t>):</w:t>
      </w:r>
      <w:r>
        <w:t xml:space="preserve"> </w:t>
      </w:r>
      <w:r w:rsidRPr="00E70515">
        <w:t>Project Co must</w:t>
      </w:r>
      <w:r>
        <w:t xml:space="preserve"> not and must procure that </w:t>
      </w:r>
      <w:r w:rsidR="000219AC">
        <w:t xml:space="preserve">any </w:t>
      </w:r>
      <w:r w:rsidR="00B615CF">
        <w:t xml:space="preserve">Project Co </w:t>
      </w:r>
      <w:r>
        <w:t>Associate do</w:t>
      </w:r>
      <w:r w:rsidR="000219AC">
        <w:t>es</w:t>
      </w:r>
      <w:r>
        <w:t xml:space="preserve"> not</w:t>
      </w:r>
      <w:r w:rsidRPr="00E70515">
        <w:t>:</w:t>
      </w:r>
      <w:bookmarkEnd w:id="1874"/>
    </w:p>
    <w:p w:rsidR="00A255AE" w:rsidRDefault="00A255AE" w:rsidP="00D8737F">
      <w:pPr>
        <w:pStyle w:val="Heading4"/>
      </w:pPr>
      <w:bookmarkStart w:id="1875" w:name="_Ref471391249"/>
      <w:r>
        <w:t xml:space="preserve">abandon or dump any </w:t>
      </w:r>
      <w:r w:rsidR="00F96782">
        <w:t>substance or material which is potentially harmful to human beings, any property or the Environment (</w:t>
      </w:r>
      <w:r w:rsidRPr="00030F7B">
        <w:rPr>
          <w:b/>
        </w:rPr>
        <w:t>Hazardous Substance</w:t>
      </w:r>
      <w:r w:rsidR="00F96782">
        <w:t>)</w:t>
      </w:r>
      <w:r>
        <w:t xml:space="preserve"> </w:t>
      </w:r>
      <w:r w:rsidR="00EB4221">
        <w:t>in, on, over or under</w:t>
      </w:r>
      <w:r>
        <w:t xml:space="preserve"> the </w:t>
      </w:r>
      <w:r w:rsidR="00D8737F" w:rsidRPr="00D8737F">
        <w:t>Project Area</w:t>
      </w:r>
      <w:r>
        <w:t>; or</w:t>
      </w:r>
      <w:bookmarkEnd w:id="1875"/>
    </w:p>
    <w:p w:rsidR="00A255AE" w:rsidRDefault="00A255AE" w:rsidP="00D8737F">
      <w:pPr>
        <w:pStyle w:val="Heading4"/>
      </w:pPr>
      <w:r>
        <w:t>except as authorised by Law</w:t>
      </w:r>
      <w:r w:rsidR="00B615CF">
        <w:t xml:space="preserve"> and then, only as necessary to carry out the Project Activities</w:t>
      </w:r>
      <w:r>
        <w:t>,</w:t>
      </w:r>
      <w:r w:rsidR="006A0D3A">
        <w:t xml:space="preserve"> remove,</w:t>
      </w:r>
      <w:r>
        <w:t xml:space="preserve"> handle, disturb, discharge or release any Hazardous Substance </w:t>
      </w:r>
      <w:r w:rsidR="00EB4221">
        <w:t xml:space="preserve">in, on, over or under </w:t>
      </w:r>
      <w:r>
        <w:t xml:space="preserve">the </w:t>
      </w:r>
      <w:r w:rsidR="00D8737F" w:rsidRPr="00D8737F">
        <w:t>Project Area</w:t>
      </w:r>
      <w:r>
        <w:t xml:space="preserve"> or cause any Hazardous Substance to migrate from the </w:t>
      </w:r>
      <w:r w:rsidR="00D8737F" w:rsidRPr="00D8737F">
        <w:t>Project Area</w:t>
      </w:r>
      <w:r>
        <w:t xml:space="preserve"> in a manner which is likely to cause or contribute to an Environmental Hazard.</w:t>
      </w:r>
    </w:p>
    <w:p w:rsidR="00A255AE" w:rsidRDefault="00A255AE" w:rsidP="00D438A9">
      <w:pPr>
        <w:pStyle w:val="Heading3"/>
        <w:keepNext/>
      </w:pPr>
      <w:r w:rsidRPr="00E70515">
        <w:lastRenderedPageBreak/>
        <w:t>(</w:t>
      </w:r>
      <w:r w:rsidRPr="008F2264">
        <w:rPr>
          <w:b/>
        </w:rPr>
        <w:t>Environmental responsibility</w:t>
      </w:r>
      <w:r w:rsidRPr="00E70515">
        <w:t xml:space="preserve">): </w:t>
      </w:r>
      <w:r>
        <w:t>Project Co must:</w:t>
      </w:r>
    </w:p>
    <w:p w:rsidR="00A255AE" w:rsidRPr="00E70515" w:rsidRDefault="003613C3" w:rsidP="00FF67F2">
      <w:pPr>
        <w:pStyle w:val="Heading4"/>
      </w:pPr>
      <w:r>
        <w:t>(</w:t>
      </w:r>
      <w:r>
        <w:rPr>
          <w:b/>
        </w:rPr>
        <w:t>Environmental responsibility</w:t>
      </w:r>
      <w:r w:rsidRPr="00037C9D">
        <w:t xml:space="preserve">): </w:t>
      </w:r>
      <w:r w:rsidR="00A255AE" w:rsidRPr="00E70515">
        <w:t xml:space="preserve">at all times carry out the Project Activities in </w:t>
      </w:r>
      <w:r w:rsidR="00A255AE">
        <w:t>accordance with the Environmental Requirements</w:t>
      </w:r>
      <w:r w:rsidR="007E0929">
        <w:t xml:space="preserve"> </w:t>
      </w:r>
      <w:r w:rsidR="001E2AD0">
        <w:t xml:space="preserve">and </w:t>
      </w:r>
      <w:r w:rsidR="00A255AE" w:rsidRPr="00DE1241">
        <w:t xml:space="preserve">the </w:t>
      </w:r>
      <w:r w:rsidR="00A255AE">
        <w:t xml:space="preserve">applicable </w:t>
      </w:r>
      <w:r w:rsidR="00A255AE" w:rsidRPr="00DE1241">
        <w:t xml:space="preserve">Environmental Management </w:t>
      </w:r>
      <w:r w:rsidR="0000303B">
        <w:t>Plan</w:t>
      </w:r>
      <w:r w:rsidR="00A255AE" w:rsidRPr="00E70515">
        <w:t>;</w:t>
      </w:r>
    </w:p>
    <w:p w:rsidR="0000303B" w:rsidRDefault="003613C3" w:rsidP="00037C9D">
      <w:pPr>
        <w:pStyle w:val="Heading4"/>
      </w:pPr>
      <w:r>
        <w:t>(</w:t>
      </w:r>
      <w:r w:rsidRPr="003613C3">
        <w:rPr>
          <w:b/>
          <w:bCs w:val="0"/>
        </w:rPr>
        <w:t>notification</w:t>
      </w:r>
      <w:r>
        <w:t xml:space="preserve">): </w:t>
      </w:r>
      <w:r w:rsidR="00A255AE" w:rsidRPr="003613C3">
        <w:rPr>
          <w:bCs w:val="0"/>
        </w:rPr>
        <w:t>immediately</w:t>
      </w:r>
      <w:r w:rsidR="00A255AE" w:rsidRPr="00E70515">
        <w:t xml:space="preserve"> notify the </w:t>
      </w:r>
      <w:r w:rsidR="00A255AE">
        <w:t>State</w:t>
      </w:r>
      <w:r w:rsidR="00A255AE" w:rsidRPr="00E70515">
        <w:t xml:space="preserve"> of any</w:t>
      </w:r>
      <w:r w:rsidR="00EC3A04">
        <w:t xml:space="preserve"> </w:t>
      </w:r>
      <w:r w:rsidR="00A255AE" w:rsidRPr="00E70515">
        <w:t>non</w:t>
      </w:r>
      <w:r w:rsidR="00A255AE" w:rsidRPr="00E70515">
        <w:noBreakHyphen/>
        <w:t xml:space="preserve">compliance or </w:t>
      </w:r>
      <w:r w:rsidR="00A255AE">
        <w:t xml:space="preserve">alleged or </w:t>
      </w:r>
      <w:r w:rsidR="00A255AE" w:rsidRPr="00E70515">
        <w:t>potential non</w:t>
      </w:r>
      <w:r w:rsidR="00A255AE" w:rsidRPr="00E70515">
        <w:noBreakHyphen/>
        <w:t>compliance with</w:t>
      </w:r>
      <w:r w:rsidR="00EC3A04">
        <w:t xml:space="preserve"> </w:t>
      </w:r>
      <w:r w:rsidR="00A255AE" w:rsidRPr="00E70515">
        <w:t>any Environmental Requirement</w:t>
      </w:r>
      <w:r w:rsidR="00A255AE">
        <w:t xml:space="preserve"> or </w:t>
      </w:r>
      <w:r w:rsidR="003A6E93">
        <w:t xml:space="preserve">any </w:t>
      </w:r>
      <w:r w:rsidR="00A255AE">
        <w:t xml:space="preserve">applicable </w:t>
      </w:r>
      <w:r w:rsidR="00A255AE" w:rsidRPr="00E70515">
        <w:t>Environmental Management Plan;</w:t>
      </w:r>
    </w:p>
    <w:p w:rsidR="00A255AE" w:rsidRPr="000059DB" w:rsidRDefault="00A255AE" w:rsidP="00A255AE">
      <w:pPr>
        <w:pStyle w:val="Heading4"/>
      </w:pPr>
      <w:r w:rsidRPr="00CE0E3C">
        <w:t>(</w:t>
      </w:r>
      <w:r>
        <w:rPr>
          <w:b/>
        </w:rPr>
        <w:t>m</w:t>
      </w:r>
      <w:r w:rsidRPr="000059DB">
        <w:rPr>
          <w:b/>
        </w:rPr>
        <w:t>anage waste disposal</w:t>
      </w:r>
      <w:r w:rsidRPr="000059DB">
        <w:t xml:space="preserve">): </w:t>
      </w:r>
      <w:r>
        <w:t xml:space="preserve">subject to clause </w:t>
      </w:r>
      <w:r>
        <w:fldChar w:fldCharType="begin"/>
      </w:r>
      <w:r>
        <w:instrText xml:space="preserve"> REF _Ref416259819 \w \h </w:instrText>
      </w:r>
      <w:r>
        <w:fldChar w:fldCharType="separate"/>
      </w:r>
      <w:r w:rsidR="00244644">
        <w:t>11.1(b)(iv)</w:t>
      </w:r>
      <w:r>
        <w:fldChar w:fldCharType="end"/>
      </w:r>
      <w:r>
        <w:t xml:space="preserve">, </w:t>
      </w:r>
      <w:r w:rsidRPr="007D24DD">
        <w:t>manage and be responsible for the handling and proper disposal or removal of all waste, rubbish</w:t>
      </w:r>
      <w:r w:rsidRPr="000059DB">
        <w:t xml:space="preserve">, debris, redundant materials, spoil </w:t>
      </w:r>
      <w:r w:rsidR="007477DD">
        <w:t xml:space="preserve">and </w:t>
      </w:r>
      <w:r>
        <w:t xml:space="preserve">Hazardous Substances </w:t>
      </w:r>
      <w:r w:rsidRPr="000059DB">
        <w:t xml:space="preserve">produced by the Project Activities in accordance with all </w:t>
      </w:r>
      <w:r>
        <w:t>Environmental Requirements</w:t>
      </w:r>
      <w:r w:rsidR="00B615CF">
        <w:t>, the applicable Environmental Management Plan</w:t>
      </w:r>
      <w:r w:rsidRPr="000059DB">
        <w:t xml:space="preserve"> and </w:t>
      </w:r>
      <w:r w:rsidR="00D14030">
        <w:t>the requirements of this Deed</w:t>
      </w:r>
      <w:r w:rsidRPr="000059DB">
        <w:t>;</w:t>
      </w:r>
    </w:p>
    <w:p w:rsidR="00A255AE" w:rsidRPr="00D75E38" w:rsidRDefault="00A255AE" w:rsidP="00D8737F">
      <w:pPr>
        <w:pStyle w:val="Heading4"/>
      </w:pPr>
      <w:bookmarkStart w:id="1876" w:name="_Ref416259819"/>
      <w:r w:rsidRPr="00D75E38">
        <w:t>(</w:t>
      </w:r>
      <w:r w:rsidRPr="00A64698">
        <w:rPr>
          <w:b/>
        </w:rPr>
        <w:t>d</w:t>
      </w:r>
      <w:r w:rsidRPr="00D75E38">
        <w:rPr>
          <w:b/>
        </w:rPr>
        <w:t>irections</w:t>
      </w:r>
      <w:r w:rsidRPr="00D75E38">
        <w:t xml:space="preserve">): comply with all directions </w:t>
      </w:r>
      <w:r>
        <w:t xml:space="preserve">given </w:t>
      </w:r>
      <w:r w:rsidRPr="00D75E38">
        <w:t xml:space="preserve">by the </w:t>
      </w:r>
      <w:r>
        <w:t>State</w:t>
      </w:r>
      <w:r w:rsidRPr="00D75E38">
        <w:t xml:space="preserve"> </w:t>
      </w:r>
      <w:r>
        <w:t xml:space="preserve">(acting reasonably) </w:t>
      </w:r>
      <w:r w:rsidRPr="00D75E38">
        <w:t xml:space="preserve">regarding the removal from the </w:t>
      </w:r>
      <w:r w:rsidR="00D8737F" w:rsidRPr="00D8737F">
        <w:t>Project Area</w:t>
      </w:r>
      <w:r w:rsidRPr="00D75E38">
        <w:t xml:space="preserve"> and disposal of any Hazardous Substance;</w:t>
      </w:r>
      <w:bookmarkEnd w:id="1876"/>
    </w:p>
    <w:p w:rsidR="00A255AE" w:rsidRPr="00CE0E3C" w:rsidRDefault="00A255AE" w:rsidP="00A255AE">
      <w:pPr>
        <w:pStyle w:val="Heading4"/>
      </w:pPr>
      <w:r w:rsidRPr="00D75E38">
        <w:t>(</w:t>
      </w:r>
      <w:r w:rsidRPr="00D75E38">
        <w:rPr>
          <w:b/>
        </w:rPr>
        <w:t>Contamination and Pollution</w:t>
      </w:r>
      <w:r w:rsidRPr="00D75E38">
        <w:t>): not cause</w:t>
      </w:r>
      <w:r w:rsidR="00BD4D64">
        <w:t>,</w:t>
      </w:r>
      <w:r w:rsidRPr="00D75E38">
        <w:t xml:space="preserve"> contribute</w:t>
      </w:r>
      <w:r w:rsidR="00526EAD">
        <w:t xml:space="preserve"> to</w:t>
      </w:r>
      <w:r w:rsidR="00BD4D64">
        <w:t>, disturb or interfere</w:t>
      </w:r>
      <w:r w:rsidRPr="00D75E38">
        <w:t xml:space="preserve"> </w:t>
      </w:r>
      <w:r w:rsidR="00526EAD">
        <w:t>with</w:t>
      </w:r>
      <w:r w:rsidR="00526EAD" w:rsidRPr="00D75E38">
        <w:t xml:space="preserve"> </w:t>
      </w:r>
      <w:r w:rsidRPr="00D75E38">
        <w:t>any Pollution or Contamination</w:t>
      </w:r>
      <w:r>
        <w:t>, other than to the extent expressly permitted by a State Project Document</w:t>
      </w:r>
      <w:r w:rsidRPr="00D75E38">
        <w:t>; and</w:t>
      </w:r>
    </w:p>
    <w:p w:rsidR="00A255AE" w:rsidRPr="000059DB" w:rsidRDefault="00A255AE" w:rsidP="00A255AE">
      <w:pPr>
        <w:pStyle w:val="Heading4"/>
      </w:pPr>
      <w:r w:rsidRPr="000059DB">
        <w:t>(</w:t>
      </w:r>
      <w:r w:rsidR="0092476D">
        <w:rPr>
          <w:b/>
        </w:rPr>
        <w:t>Development Phase</w:t>
      </w:r>
      <w:r w:rsidR="00C34E99">
        <w:rPr>
          <w:b/>
        </w:rPr>
        <w:t xml:space="preserve"> </w:t>
      </w:r>
      <w:r w:rsidR="00D8737F">
        <w:rPr>
          <w:b/>
        </w:rPr>
        <w:t>Area</w:t>
      </w:r>
      <w:r w:rsidRPr="000059DB">
        <w:t>):</w:t>
      </w:r>
      <w:r>
        <w:t xml:space="preserve"> </w:t>
      </w:r>
      <w:r w:rsidRPr="000059DB">
        <w:t xml:space="preserve">at all times keep the </w:t>
      </w:r>
      <w:r w:rsidR="0092476D">
        <w:t>Development Phase</w:t>
      </w:r>
      <w:r w:rsidR="00C34E99">
        <w:t xml:space="preserve"> </w:t>
      </w:r>
      <w:r w:rsidR="00D8737F">
        <w:t>Area</w:t>
      </w:r>
      <w:r w:rsidRPr="000059DB">
        <w:t xml:space="preserve"> clean and tidy.</w:t>
      </w:r>
    </w:p>
    <w:p w:rsidR="00A255AE" w:rsidRDefault="00A255AE" w:rsidP="00A255AE">
      <w:pPr>
        <w:pStyle w:val="Heading2"/>
      </w:pPr>
      <w:bookmarkStart w:id="1877" w:name="_Toc460936341"/>
      <w:bookmarkStart w:id="1878" w:name="_Toc507720466"/>
      <w:r w:rsidRPr="006B4CAD">
        <w:t>Native Title Claim</w:t>
      </w:r>
      <w:r>
        <w:t>s and Heritage Claims</w:t>
      </w:r>
      <w:bookmarkEnd w:id="1877"/>
      <w:bookmarkEnd w:id="1878"/>
    </w:p>
    <w:p w:rsidR="00A255AE" w:rsidRPr="006B4CAD" w:rsidRDefault="00A255AE" w:rsidP="009906EA">
      <w:pPr>
        <w:pStyle w:val="Heading3"/>
      </w:pPr>
      <w:r>
        <w:t>(</w:t>
      </w:r>
      <w:r w:rsidRPr="00451DF9">
        <w:rPr>
          <w:b/>
        </w:rPr>
        <w:t>Native Title</w:t>
      </w:r>
      <w:r>
        <w:t>): A</w:t>
      </w:r>
      <w:r w:rsidRPr="00D25C7B">
        <w:t>s</w:t>
      </w:r>
      <w:r w:rsidRPr="006B4CAD">
        <w:t xml:space="preserve"> between the </w:t>
      </w:r>
      <w:r>
        <w:t>State</w:t>
      </w:r>
      <w:r w:rsidRPr="006B4CAD">
        <w:t xml:space="preserve"> and </w:t>
      </w:r>
      <w:r>
        <w:t>Project Co, the State is responsible for</w:t>
      </w:r>
      <w:r w:rsidRPr="006B4CAD">
        <w:t>:</w:t>
      </w:r>
    </w:p>
    <w:p w:rsidR="00A255AE" w:rsidRDefault="00A255AE" w:rsidP="00D8737F">
      <w:pPr>
        <w:pStyle w:val="Heading4"/>
      </w:pPr>
      <w:r>
        <w:t>dealing with</w:t>
      </w:r>
      <w:r w:rsidRPr="006B4CAD">
        <w:t xml:space="preserve"> any Native Title Claim </w:t>
      </w:r>
      <w:r>
        <w:t>in connection with</w:t>
      </w:r>
      <w:r w:rsidRPr="006B4CAD">
        <w:t xml:space="preserve"> any part of the </w:t>
      </w:r>
      <w:bookmarkStart w:id="1879" w:name="_Ref52951939"/>
      <w:r w:rsidR="00D8737F" w:rsidRPr="00D8737F">
        <w:t>Project Area</w:t>
      </w:r>
      <w:r>
        <w:t>; and</w:t>
      </w:r>
    </w:p>
    <w:p w:rsidR="00A255AE" w:rsidRDefault="00A255AE" w:rsidP="00D8737F">
      <w:pPr>
        <w:pStyle w:val="Heading4"/>
      </w:pPr>
      <w:r w:rsidRPr="00B91576">
        <w:t xml:space="preserve">the payment of any compensation or other </w:t>
      </w:r>
      <w:r w:rsidR="00FC0C9A" w:rsidRPr="00B91576">
        <w:t xml:space="preserve">amount </w:t>
      </w:r>
      <w:r w:rsidRPr="00B91576">
        <w:t xml:space="preserve">required to be paid to the native title holders of any part of the </w:t>
      </w:r>
      <w:r w:rsidR="00D8737F" w:rsidRPr="00B91576">
        <w:t>Project Area</w:t>
      </w:r>
      <w:r>
        <w:rPr>
          <w:szCs w:val="22"/>
        </w:rPr>
        <w:t xml:space="preserve"> </w:t>
      </w:r>
      <w:r>
        <w:t>as a consequence of</w:t>
      </w:r>
      <w:r w:rsidRPr="006B4CAD">
        <w:t xml:space="preserve"> a successful Native Title</w:t>
      </w:r>
      <w:r w:rsidRPr="00377F44">
        <w:rPr>
          <w:i/>
        </w:rPr>
        <w:t xml:space="preserve"> </w:t>
      </w:r>
      <w:r w:rsidRPr="006B4CAD">
        <w:t>Claim</w:t>
      </w:r>
      <w:r>
        <w:t>.</w:t>
      </w:r>
      <w:bookmarkEnd w:id="1879"/>
    </w:p>
    <w:p w:rsidR="00A255AE" w:rsidRDefault="00A255AE" w:rsidP="009906EA">
      <w:pPr>
        <w:pStyle w:val="Heading3"/>
      </w:pPr>
      <w:r w:rsidRPr="006B4CAD">
        <w:t>(</w:t>
      </w:r>
      <w:r>
        <w:rPr>
          <w:b/>
        </w:rPr>
        <w:t>Artefacts</w:t>
      </w:r>
      <w:r w:rsidRPr="006B4CAD">
        <w:t xml:space="preserve">): </w:t>
      </w:r>
      <w:r>
        <w:t xml:space="preserve">If an Artefact is discovered on </w:t>
      </w:r>
      <w:r w:rsidRPr="006B4CAD">
        <w:t xml:space="preserve">or under the surface of </w:t>
      </w:r>
      <w:r>
        <w:t xml:space="preserve">the </w:t>
      </w:r>
      <w:r w:rsidR="00D8737F" w:rsidRPr="00D8737F">
        <w:t>Project Area</w:t>
      </w:r>
      <w:r>
        <w:t>:</w:t>
      </w:r>
    </w:p>
    <w:p w:rsidR="00A255AE" w:rsidRDefault="00A255AE" w:rsidP="00A255AE">
      <w:pPr>
        <w:pStyle w:val="Heading4"/>
      </w:pPr>
      <w:r>
        <w:t>as between the State and Project Co, it will be</w:t>
      </w:r>
      <w:r w:rsidRPr="00E94F8A">
        <w:t xml:space="preserve"> </w:t>
      </w:r>
      <w:r w:rsidRPr="006B4CAD">
        <w:t>the</w:t>
      </w:r>
      <w:r>
        <w:t xml:space="preserve"> absolute property of the State; and</w:t>
      </w:r>
    </w:p>
    <w:p w:rsidR="00A255AE" w:rsidRPr="006B4CAD" w:rsidRDefault="00A255AE" w:rsidP="009906EA">
      <w:pPr>
        <w:pStyle w:val="Heading4"/>
      </w:pPr>
      <w:r>
        <w:t>Project Co</w:t>
      </w:r>
      <w:r w:rsidRPr="006B4CAD">
        <w:t xml:space="preserve"> must:</w:t>
      </w:r>
    </w:p>
    <w:p w:rsidR="00A255AE" w:rsidRPr="006B4CAD" w:rsidRDefault="00A255AE" w:rsidP="00A255AE">
      <w:pPr>
        <w:pStyle w:val="Heading5"/>
      </w:pPr>
      <w:r w:rsidRPr="006B4CAD">
        <w:t xml:space="preserve">immediately notify the </w:t>
      </w:r>
      <w:r>
        <w:t>State</w:t>
      </w:r>
      <w:r w:rsidRPr="006B4CAD">
        <w:t xml:space="preserve"> of</w:t>
      </w:r>
      <w:r>
        <w:t xml:space="preserve"> the discovery;</w:t>
      </w:r>
    </w:p>
    <w:p w:rsidR="00A255AE" w:rsidRPr="006B4CAD" w:rsidRDefault="00A255AE" w:rsidP="00D8737F">
      <w:pPr>
        <w:pStyle w:val="Heading5"/>
      </w:pPr>
      <w:r w:rsidRPr="006B4CAD">
        <w:t xml:space="preserve">permit the </w:t>
      </w:r>
      <w:r>
        <w:t>State</w:t>
      </w:r>
      <w:r w:rsidRPr="006B4CAD">
        <w:t xml:space="preserve"> to watch or examine any excavation </w:t>
      </w:r>
      <w:r w:rsidR="001E2AD0">
        <w:t xml:space="preserve">or treatment </w:t>
      </w:r>
      <w:r w:rsidRPr="006B4CAD">
        <w:t xml:space="preserve">on the </w:t>
      </w:r>
      <w:r w:rsidR="00D8737F" w:rsidRPr="00D8737F">
        <w:rPr>
          <w:szCs w:val="22"/>
        </w:rPr>
        <w:t>Project Area</w:t>
      </w:r>
      <w:r w:rsidRPr="006B4CAD">
        <w:t>; and</w:t>
      </w:r>
    </w:p>
    <w:p w:rsidR="00A255AE" w:rsidRPr="006B4CAD" w:rsidRDefault="00A255AE" w:rsidP="00A255AE">
      <w:pPr>
        <w:pStyle w:val="Heading5"/>
      </w:pPr>
      <w:r w:rsidRPr="006B4CAD">
        <w:t>take every reasonable precaution in carrying out the Project Activities so as to prevent Artefacts being damaged</w:t>
      </w:r>
      <w:r w:rsidR="003613C3">
        <w:t xml:space="preserve">, </w:t>
      </w:r>
      <w:r w:rsidRPr="006B4CAD">
        <w:t>removed</w:t>
      </w:r>
      <w:r w:rsidR="003613C3" w:rsidRPr="00030F7B">
        <w:t>,</w:t>
      </w:r>
      <w:r w:rsidR="00424984" w:rsidRPr="00030F7B">
        <w:t xml:space="preserve"> </w:t>
      </w:r>
      <w:r w:rsidR="003613C3" w:rsidRPr="00030F7B">
        <w:t>disturbed or destroyed</w:t>
      </w:r>
      <w:r w:rsidRPr="006B4CAD">
        <w:t xml:space="preserve"> until appropriate arrangements for dealing with, or removing, the Artefacts have been made.</w:t>
      </w:r>
    </w:p>
    <w:p w:rsidR="00A255AE" w:rsidRPr="006B4CAD" w:rsidRDefault="00A255AE" w:rsidP="009906EA">
      <w:pPr>
        <w:pStyle w:val="Heading3"/>
      </w:pPr>
      <w:r w:rsidRPr="006B4CAD">
        <w:t>(</w:t>
      </w:r>
      <w:r w:rsidRPr="009906EA">
        <w:rPr>
          <w:b/>
        </w:rPr>
        <w:t>Project Co must continue to carry out</w:t>
      </w:r>
      <w:r w:rsidRPr="006B4CAD">
        <w:t>): If there is a:</w:t>
      </w:r>
    </w:p>
    <w:p w:rsidR="00A255AE" w:rsidRPr="006B4CAD" w:rsidRDefault="00A255AE" w:rsidP="00A255AE">
      <w:pPr>
        <w:pStyle w:val="Heading4"/>
      </w:pPr>
      <w:r w:rsidRPr="006B4CAD">
        <w:t xml:space="preserve">Native Title Claim or Heritage Claim </w:t>
      </w:r>
      <w:r>
        <w:t>in connection with</w:t>
      </w:r>
      <w:r w:rsidRPr="006B4CAD">
        <w:t>; or</w:t>
      </w:r>
    </w:p>
    <w:p w:rsidR="00A255AE" w:rsidRPr="006B4CAD" w:rsidRDefault="00A255AE" w:rsidP="00A255AE">
      <w:pPr>
        <w:pStyle w:val="Heading4"/>
      </w:pPr>
      <w:r w:rsidRPr="006B4CAD">
        <w:lastRenderedPageBreak/>
        <w:t xml:space="preserve">discovery of Artefacts </w:t>
      </w:r>
      <w:r>
        <w:t>on</w:t>
      </w:r>
      <w:r w:rsidR="003613C3">
        <w:t>,</w:t>
      </w:r>
      <w:r>
        <w:t xml:space="preserve"> under </w:t>
      </w:r>
      <w:r w:rsidR="003613C3">
        <w:t>or over</w:t>
      </w:r>
      <w:r w:rsidRPr="006B4CAD">
        <w:t>,</w:t>
      </w:r>
    </w:p>
    <w:p w:rsidR="00A255AE" w:rsidRPr="006B4CAD" w:rsidRDefault="00A255AE" w:rsidP="009906EA">
      <w:pPr>
        <w:pStyle w:val="IndentParaLevel2"/>
        <w:rPr>
          <w:lang w:eastAsia="zh-CN"/>
        </w:rPr>
      </w:pPr>
      <w:r w:rsidRPr="006B4CAD">
        <w:t xml:space="preserve">any part of the </w:t>
      </w:r>
      <w:r w:rsidR="00D8737F" w:rsidRPr="00D8737F">
        <w:rPr>
          <w:lang w:eastAsia="zh-CN"/>
        </w:rPr>
        <w:t>Project Area</w:t>
      </w:r>
      <w:r w:rsidRPr="006B4CAD">
        <w:rPr>
          <w:lang w:eastAsia="zh-CN"/>
        </w:rPr>
        <w:t xml:space="preserve">, </w:t>
      </w:r>
      <w:r>
        <w:rPr>
          <w:lang w:eastAsia="zh-CN"/>
        </w:rPr>
        <w:t>Project Co</w:t>
      </w:r>
      <w:r w:rsidRPr="006B4CAD">
        <w:rPr>
          <w:lang w:eastAsia="zh-CN"/>
        </w:rPr>
        <w:t xml:space="preserve"> must:</w:t>
      </w:r>
    </w:p>
    <w:p w:rsidR="00A255AE" w:rsidRPr="006B4CAD" w:rsidRDefault="00A255AE" w:rsidP="009906EA">
      <w:pPr>
        <w:pStyle w:val="Heading4"/>
      </w:pPr>
      <w:r w:rsidRPr="006B4CAD">
        <w:t xml:space="preserve">continue to </w:t>
      </w:r>
      <w:r>
        <w:t xml:space="preserve">carry out its obligations under </w:t>
      </w:r>
      <w:r w:rsidR="0092476D">
        <w:t>this Deed</w:t>
      </w:r>
      <w:r w:rsidRPr="006B4CAD">
        <w:t>, except to the extent otherwise:</w:t>
      </w:r>
    </w:p>
    <w:p w:rsidR="00A255AE" w:rsidRPr="006B4CAD" w:rsidRDefault="00A255AE" w:rsidP="00A255AE">
      <w:pPr>
        <w:pStyle w:val="Heading5"/>
      </w:pPr>
      <w:r w:rsidRPr="006B4CAD">
        <w:t xml:space="preserve">directed by the </w:t>
      </w:r>
      <w:r>
        <w:t>State</w:t>
      </w:r>
      <w:r w:rsidRPr="006B4CAD">
        <w:t>;</w:t>
      </w:r>
    </w:p>
    <w:p w:rsidR="00A255AE" w:rsidRPr="006B4CAD" w:rsidRDefault="00A255AE" w:rsidP="00A255AE">
      <w:pPr>
        <w:pStyle w:val="Heading5"/>
      </w:pPr>
      <w:r w:rsidRPr="006B4CAD">
        <w:t xml:space="preserve">ordered by </w:t>
      </w:r>
      <w:r w:rsidR="000B1A41">
        <w:t>an order of a court or tribunal of competent jurisdiction</w:t>
      </w:r>
      <w:r w:rsidRPr="006B4CAD">
        <w:t>; or</w:t>
      </w:r>
    </w:p>
    <w:p w:rsidR="00A255AE" w:rsidRPr="006B4CAD" w:rsidRDefault="00A255AE" w:rsidP="00A255AE">
      <w:pPr>
        <w:pStyle w:val="Heading5"/>
      </w:pPr>
      <w:r w:rsidRPr="006B4CAD">
        <w:t>required by Law; and</w:t>
      </w:r>
    </w:p>
    <w:p w:rsidR="00A255AE" w:rsidRPr="006B4CAD" w:rsidRDefault="00A255AE" w:rsidP="00A255AE">
      <w:pPr>
        <w:pStyle w:val="Heading4"/>
      </w:pPr>
      <w:r w:rsidRPr="006B4CAD">
        <w:t xml:space="preserve">provide all reasonable assistance </w:t>
      </w:r>
      <w:r>
        <w:t xml:space="preserve">to the State </w:t>
      </w:r>
      <w:r w:rsidRPr="006B4CAD">
        <w:t>in connection with dealing with the Native Title Claim, Heritage Claim or Artefact</w:t>
      </w:r>
      <w:r>
        <w:t>.</w:t>
      </w:r>
    </w:p>
    <w:p w:rsidR="00A255AE" w:rsidRPr="003839BE" w:rsidRDefault="00A255AE" w:rsidP="00D8737F">
      <w:pPr>
        <w:pStyle w:val="Heading3"/>
      </w:pPr>
      <w:bookmarkStart w:id="1880" w:name="_Ref233627360"/>
      <w:bookmarkStart w:id="1881" w:name="_Ref448521718"/>
      <w:r w:rsidRPr="006B4CAD">
        <w:t>(</w:t>
      </w:r>
      <w:r>
        <w:rPr>
          <w:b/>
        </w:rPr>
        <w:t>State directions</w:t>
      </w:r>
      <w:r w:rsidRPr="006B4CAD">
        <w:t xml:space="preserve">): </w:t>
      </w:r>
      <w:r>
        <w:t>Project Co</w:t>
      </w:r>
      <w:r w:rsidRPr="006B4CAD">
        <w:t xml:space="preserve"> must comply with</w:t>
      </w:r>
      <w:bookmarkEnd w:id="1880"/>
      <w:r>
        <w:t xml:space="preserve"> </w:t>
      </w:r>
      <w:r w:rsidRPr="0097616A">
        <w:t xml:space="preserve">all reasonable directions of the </w:t>
      </w:r>
      <w:r>
        <w:t>State</w:t>
      </w:r>
      <w:r w:rsidRPr="003839BE">
        <w:t xml:space="preserve"> concerning Artefacts</w:t>
      </w:r>
      <w:r w:rsidR="00CF7EC1">
        <w:t xml:space="preserve"> on</w:t>
      </w:r>
      <w:r w:rsidR="00081B5D">
        <w:t>,</w:t>
      </w:r>
      <w:r w:rsidR="00CF7EC1">
        <w:t xml:space="preserve"> under </w:t>
      </w:r>
      <w:r w:rsidR="00081B5D">
        <w:t xml:space="preserve">or over </w:t>
      </w:r>
      <w:r w:rsidR="00CF7EC1">
        <w:t xml:space="preserve">the </w:t>
      </w:r>
      <w:r w:rsidR="00D8737F" w:rsidRPr="00D8737F">
        <w:t>Project Area</w:t>
      </w:r>
      <w:r w:rsidR="00747C8E">
        <w:t xml:space="preserve"> and the protection of Aboriginal Cultural Heritage</w:t>
      </w:r>
      <w:r w:rsidRPr="003839BE">
        <w:t>.</w:t>
      </w:r>
      <w:bookmarkEnd w:id="1881"/>
    </w:p>
    <w:p w:rsidR="00A255AE" w:rsidRPr="00F836AA" w:rsidRDefault="00A255AE" w:rsidP="00A255AE">
      <w:pPr>
        <w:pStyle w:val="Heading2"/>
      </w:pPr>
      <w:bookmarkStart w:id="1882" w:name="_Ref413059361"/>
      <w:bookmarkStart w:id="1883" w:name="_Toc460936342"/>
      <w:bookmarkStart w:id="1884" w:name="_Toc507720467"/>
      <w:r w:rsidRPr="00F836AA">
        <w:t>Interference, obstruction and nuisance</w:t>
      </w:r>
      <w:bookmarkEnd w:id="1882"/>
      <w:bookmarkEnd w:id="1883"/>
      <w:bookmarkEnd w:id="1884"/>
    </w:p>
    <w:p w:rsidR="00A255AE" w:rsidRPr="00F836AA" w:rsidRDefault="00A255AE" w:rsidP="009906EA">
      <w:pPr>
        <w:pStyle w:val="Heading3"/>
      </w:pPr>
      <w:bookmarkStart w:id="1885" w:name="_Ref413058062"/>
      <w:r w:rsidRPr="00F836AA">
        <w:t>(</w:t>
      </w:r>
      <w:r w:rsidRPr="00F836AA">
        <w:rPr>
          <w:b/>
        </w:rPr>
        <w:t>Project Co's obligations</w:t>
      </w:r>
      <w:r w:rsidRPr="00F836AA">
        <w:t xml:space="preserve">): </w:t>
      </w:r>
      <w:r w:rsidR="00B615CF">
        <w:t>I</w:t>
      </w:r>
      <w:r w:rsidRPr="00F836AA">
        <w:t xml:space="preserve">n undertaking the </w:t>
      </w:r>
      <w:r w:rsidR="00CF7EC1">
        <w:t>Project Activities</w:t>
      </w:r>
      <w:r w:rsidRPr="00F836AA">
        <w:t>, Project Co must:</w:t>
      </w:r>
      <w:bookmarkEnd w:id="1885"/>
    </w:p>
    <w:p w:rsidR="0000303B" w:rsidRDefault="00A255AE" w:rsidP="00E2354F">
      <w:pPr>
        <w:pStyle w:val="Heading4"/>
        <w:rPr>
          <w:rFonts w:eastAsia="SimSun"/>
        </w:rPr>
      </w:pPr>
      <w:r w:rsidRPr="00572FCA">
        <w:rPr>
          <w:rFonts w:eastAsia="SimSun"/>
        </w:rPr>
        <w:t xml:space="preserve">not </w:t>
      </w:r>
      <w:r w:rsidRPr="006C539D">
        <w:rPr>
          <w:rFonts w:eastAsia="SimSun"/>
        </w:rPr>
        <w:t xml:space="preserve">interfere with the free movement of traffic (vehicular </w:t>
      </w:r>
      <w:r w:rsidR="002539A6">
        <w:rPr>
          <w:rFonts w:eastAsia="SimSun"/>
        </w:rPr>
        <w:t>or</w:t>
      </w:r>
      <w:r w:rsidRPr="006C539D">
        <w:rPr>
          <w:rFonts w:eastAsia="SimSun"/>
        </w:rPr>
        <w:t xml:space="preserve"> pedestrian) into and out of, adjacent to, around, on or about the </w:t>
      </w:r>
      <w:r w:rsidR="00D8737F" w:rsidRPr="00D8737F">
        <w:rPr>
          <w:rFonts w:eastAsia="SimSun"/>
        </w:rPr>
        <w:t>Project Area</w:t>
      </w:r>
      <w:r w:rsidR="00E2354F">
        <w:rPr>
          <w:rFonts w:eastAsia="SimSun"/>
        </w:rPr>
        <w:t xml:space="preserve"> </w:t>
      </w:r>
      <w:r w:rsidR="00E2354F" w:rsidRPr="00E2354F">
        <w:rPr>
          <w:rFonts w:eastAsia="SimSun"/>
        </w:rPr>
        <w:t>except to the extent such interference is a direct and unavoidable result of carrying out and completing the Project Activities in accordance with the State Project Documents</w:t>
      </w:r>
      <w:r w:rsidRPr="006C539D">
        <w:rPr>
          <w:rFonts w:eastAsia="SimSun"/>
        </w:rPr>
        <w:t>;</w:t>
      </w:r>
    </w:p>
    <w:p w:rsidR="00A255AE" w:rsidRPr="00037C9D" w:rsidRDefault="0000303B" w:rsidP="00D8737F">
      <w:pPr>
        <w:pStyle w:val="Heading4"/>
      </w:pPr>
      <w:r w:rsidRPr="0000303B">
        <w:t xml:space="preserve">prevent nuisance including any nuisance caused by unreasonable noise, dust, light emission, vibration or disturbance, air pollution, odour on or adjacent to the </w:t>
      </w:r>
      <w:r w:rsidR="00D8737F" w:rsidRPr="00D8737F">
        <w:t>Project Area</w:t>
      </w:r>
      <w:r w:rsidRPr="0000303B">
        <w:t xml:space="preserve"> above the levels required in the </w:t>
      </w:r>
      <w:r>
        <w:t>Environmental</w:t>
      </w:r>
      <w:r w:rsidR="007E0929">
        <w:t xml:space="preserve"> </w:t>
      </w:r>
      <w:r w:rsidRPr="0000303B">
        <w:t>Management Plan</w:t>
      </w:r>
      <w:r w:rsidR="007D5B28">
        <w:t xml:space="preserve"> and the Environmental Requirements</w:t>
      </w:r>
      <w:r>
        <w:t>;</w:t>
      </w:r>
    </w:p>
    <w:p w:rsidR="00A255AE" w:rsidRDefault="00A255AE" w:rsidP="00A255AE">
      <w:pPr>
        <w:pStyle w:val="Heading4"/>
      </w:pPr>
      <w:r w:rsidRPr="00F836AA">
        <w:t>ensure the safety of people and property in accordance with Best Industry Practices</w:t>
      </w:r>
      <w:r>
        <w:t>;</w:t>
      </w:r>
    </w:p>
    <w:p w:rsidR="00A255AE" w:rsidRPr="00B91576" w:rsidRDefault="00A255AE" w:rsidP="00A255AE">
      <w:pPr>
        <w:pStyle w:val="Heading4"/>
      </w:pPr>
      <w:r w:rsidRPr="00F836AA">
        <w:t xml:space="preserve">give priority to </w:t>
      </w:r>
      <w:r w:rsidRPr="00B91576">
        <w:t>and minimise the impact on the safety of persons or property; and</w:t>
      </w:r>
    </w:p>
    <w:p w:rsidR="00A255AE" w:rsidRPr="00B91576" w:rsidRDefault="00A255AE" w:rsidP="00A255AE">
      <w:pPr>
        <w:pStyle w:val="Heading4"/>
      </w:pPr>
      <w:r w:rsidRPr="00B91576">
        <w:t xml:space="preserve">on completion of any </w:t>
      </w:r>
      <w:r w:rsidR="00FC0C9A" w:rsidRPr="00B91576">
        <w:t xml:space="preserve">Project </w:t>
      </w:r>
      <w:r w:rsidR="0092476D" w:rsidRPr="00B91576">
        <w:t>Activities</w:t>
      </w:r>
      <w:r w:rsidRPr="00B91576">
        <w:t xml:space="preserve">, remove all temporary protection or other structures or equipment erected in connection with those </w:t>
      </w:r>
      <w:r w:rsidR="00FC0C9A" w:rsidRPr="00B91576">
        <w:t xml:space="preserve">Project </w:t>
      </w:r>
      <w:r w:rsidR="0092476D" w:rsidRPr="00B91576">
        <w:t>Activities</w:t>
      </w:r>
      <w:r w:rsidRPr="00B91576">
        <w:t xml:space="preserve"> as soon as practicable, and in accordance with Best </w:t>
      </w:r>
      <w:r w:rsidR="00D53E20" w:rsidRPr="00B91576">
        <w:t>Industry</w:t>
      </w:r>
      <w:r w:rsidR="00361B88" w:rsidRPr="00B91576">
        <w:t xml:space="preserve"> </w:t>
      </w:r>
      <w:r w:rsidRPr="00B91576">
        <w:t>Practices.</w:t>
      </w:r>
    </w:p>
    <w:p w:rsidR="00A255AE" w:rsidRPr="00F836AA" w:rsidRDefault="00A255AE" w:rsidP="009906EA">
      <w:pPr>
        <w:pStyle w:val="Heading3"/>
      </w:pPr>
      <w:r w:rsidRPr="00B91576">
        <w:t>(</w:t>
      </w:r>
      <w:r w:rsidRPr="00B91576">
        <w:rPr>
          <w:b/>
        </w:rPr>
        <w:t>Unreasonable levels of nuisance or interference</w:t>
      </w:r>
      <w:r w:rsidRPr="00B91576">
        <w:t xml:space="preserve">): If, in the reasonable opinion of the State, Project Co has failed to meet its obligations under clause </w:t>
      </w:r>
      <w:r w:rsidRPr="00982634">
        <w:fldChar w:fldCharType="begin"/>
      </w:r>
      <w:r w:rsidRPr="00B91576">
        <w:instrText xml:space="preserve"> REF _Ref413058062 \w \h </w:instrText>
      </w:r>
      <w:r w:rsidR="00B91576">
        <w:instrText xml:space="preserve"> \* MERGEFORMAT </w:instrText>
      </w:r>
      <w:r w:rsidRPr="00982634">
        <w:fldChar w:fldCharType="separate"/>
      </w:r>
      <w:r w:rsidR="00244644">
        <w:t>11.3(a)</w:t>
      </w:r>
      <w:r w:rsidRPr="00982634">
        <w:fldChar w:fldCharType="end"/>
      </w:r>
      <w:r w:rsidRPr="00B91576">
        <w:t>, Project Co must comply with any reasonable</w:t>
      </w:r>
      <w:r w:rsidRPr="00F836AA">
        <w:t xml:space="preserve"> direction of the </w:t>
      </w:r>
      <w:r>
        <w:t>State</w:t>
      </w:r>
      <w:r w:rsidR="00A8006F">
        <w:t xml:space="preserve"> </w:t>
      </w:r>
      <w:r w:rsidRPr="00F836AA">
        <w:t>to:</w:t>
      </w:r>
    </w:p>
    <w:p w:rsidR="00A255AE" w:rsidRPr="00F836AA" w:rsidRDefault="00A255AE" w:rsidP="00A255AE">
      <w:pPr>
        <w:pStyle w:val="Heading4"/>
      </w:pPr>
      <w:r w:rsidRPr="00F836AA">
        <w:t xml:space="preserve">stop or change the manner of undertaking the </w:t>
      </w:r>
      <w:r w:rsidR="0000303B">
        <w:t xml:space="preserve">Project </w:t>
      </w:r>
      <w:r>
        <w:t>Activities</w:t>
      </w:r>
      <w:r w:rsidRPr="00F836AA">
        <w:t>; and</w:t>
      </w:r>
    </w:p>
    <w:p w:rsidR="00A255AE" w:rsidRDefault="00A255AE" w:rsidP="00A255AE">
      <w:pPr>
        <w:pStyle w:val="Heading4"/>
      </w:pPr>
      <w:r w:rsidRPr="00F836AA">
        <w:t xml:space="preserve">amend the </w:t>
      </w:r>
      <w:r>
        <w:t>applicable Project</w:t>
      </w:r>
      <w:r w:rsidRPr="00F836AA">
        <w:t xml:space="preserve"> Plan to </w:t>
      </w:r>
      <w:r w:rsidR="00C17D70">
        <w:t>Cure</w:t>
      </w:r>
      <w:r w:rsidR="00C17D70" w:rsidRPr="00F836AA">
        <w:t xml:space="preserve"> </w:t>
      </w:r>
      <w:r w:rsidRPr="00F836AA">
        <w:t xml:space="preserve">the nuisance or interference and submit it to the </w:t>
      </w:r>
      <w:r>
        <w:t xml:space="preserve">State </w:t>
      </w:r>
      <w:r w:rsidRPr="00F836AA">
        <w:t>for review in accordance with the Review Procedures.</w:t>
      </w:r>
    </w:p>
    <w:p w:rsidR="00DF65CA" w:rsidRDefault="00DF65CA" w:rsidP="00DF65CA">
      <w:pPr>
        <w:pStyle w:val="Heading3"/>
      </w:pPr>
      <w:r>
        <w:lastRenderedPageBreak/>
        <w:t>(</w:t>
      </w:r>
      <w:r>
        <w:rPr>
          <w:b/>
        </w:rPr>
        <w:t>Project Co to comply with the Fences Act 1968 (Vic)</w:t>
      </w:r>
      <w:r>
        <w:t xml:space="preserve">): Project Co must comply with any notice issued by an occupier of any adjoining land to the Project Area under the </w:t>
      </w:r>
      <w:r w:rsidRPr="005164EF">
        <w:rPr>
          <w:i/>
        </w:rPr>
        <w:t>Fences Act 1968</w:t>
      </w:r>
      <w:r>
        <w:t xml:space="preserve"> (Vic).</w:t>
      </w:r>
    </w:p>
    <w:p w:rsidR="00A255AE" w:rsidRPr="0024798C" w:rsidRDefault="00A255AE" w:rsidP="00D438A9">
      <w:pPr>
        <w:pStyle w:val="Heading2"/>
        <w:widowControl w:val="0"/>
        <w:numPr>
          <w:ilvl w:val="1"/>
          <w:numId w:val="8"/>
        </w:numPr>
      </w:pPr>
      <w:bookmarkStart w:id="1886" w:name="_Toc507528287"/>
      <w:bookmarkStart w:id="1887" w:name="_Toc461374878"/>
      <w:bookmarkStart w:id="1888" w:name="_Toc461697885"/>
      <w:bookmarkStart w:id="1889" w:name="_Toc461972956"/>
      <w:bookmarkStart w:id="1890" w:name="_Toc461998847"/>
      <w:bookmarkStart w:id="1891" w:name="_Toc399664620"/>
      <w:bookmarkStart w:id="1892" w:name="_Toc460936344"/>
      <w:bookmarkStart w:id="1893" w:name="_Ref462297646"/>
      <w:bookmarkStart w:id="1894" w:name="_Toc507720468"/>
      <w:bookmarkEnd w:id="1886"/>
      <w:bookmarkEnd w:id="1887"/>
      <w:bookmarkEnd w:id="1888"/>
      <w:bookmarkEnd w:id="1889"/>
      <w:bookmarkEnd w:id="1890"/>
      <w:r w:rsidRPr="0024798C">
        <w:t>Traffic management</w:t>
      </w:r>
      <w:bookmarkEnd w:id="1891"/>
      <w:bookmarkEnd w:id="1892"/>
      <w:bookmarkEnd w:id="1893"/>
      <w:bookmarkEnd w:id="1894"/>
    </w:p>
    <w:p w:rsidR="00EE384E" w:rsidRDefault="00A255AE" w:rsidP="009906EA">
      <w:pPr>
        <w:pStyle w:val="Heading3"/>
        <w:rPr>
          <w:lang w:eastAsia="zh-CN"/>
        </w:rPr>
      </w:pPr>
      <w:bookmarkStart w:id="1895" w:name="_Ref231801729"/>
      <w:bookmarkStart w:id="1896" w:name="_Ref231977662"/>
      <w:r w:rsidRPr="0024798C">
        <w:rPr>
          <w:lang w:eastAsia="zh-CN"/>
        </w:rPr>
        <w:t>(</w:t>
      </w:r>
      <w:r w:rsidRPr="00D8737F">
        <w:rPr>
          <w:b/>
          <w:lang w:eastAsia="zh-CN"/>
        </w:rPr>
        <w:t xml:space="preserve">Traffic </w:t>
      </w:r>
      <w:r w:rsidR="00F01094">
        <w:rPr>
          <w:b/>
          <w:lang w:eastAsia="zh-CN"/>
        </w:rPr>
        <w:t>m</w:t>
      </w:r>
      <w:r w:rsidRPr="00D8737F">
        <w:rPr>
          <w:b/>
          <w:lang w:eastAsia="zh-CN"/>
        </w:rPr>
        <w:t>anagement</w:t>
      </w:r>
      <w:r w:rsidRPr="0024798C">
        <w:rPr>
          <w:lang w:eastAsia="zh-CN"/>
        </w:rPr>
        <w:t xml:space="preserve">): </w:t>
      </w:r>
      <w:r w:rsidRPr="00030F7B">
        <w:t xml:space="preserve">Subject to the </w:t>
      </w:r>
      <w:r w:rsidR="00F96782" w:rsidRPr="001939B6">
        <w:t>Road Management Act</w:t>
      </w:r>
      <w:r w:rsidRPr="00030F7B">
        <w:t>, the Relevant Legislation and the powers and functions of any relevant road authority under the Road Management Act</w:t>
      </w:r>
      <w:r w:rsidRPr="00B405C6">
        <w:t>,</w:t>
      </w:r>
      <w:r w:rsidRPr="0024798C">
        <w:t xml:space="preserve"> </w:t>
      </w:r>
      <w:r w:rsidRPr="0024798C">
        <w:rPr>
          <w:lang w:eastAsia="zh-CN"/>
        </w:rPr>
        <w:t>Project Co must,</w:t>
      </w:r>
      <w:r w:rsidR="00D13EB7">
        <w:rPr>
          <w:lang w:eastAsia="zh-CN"/>
        </w:rPr>
        <w:t xml:space="preserve"> and must </w:t>
      </w:r>
      <w:r w:rsidR="00CB69D2">
        <w:rPr>
          <w:lang w:eastAsia="zh-CN"/>
        </w:rPr>
        <w:t xml:space="preserve">ensure </w:t>
      </w:r>
      <w:r w:rsidR="00D13EB7">
        <w:rPr>
          <w:lang w:eastAsia="zh-CN"/>
        </w:rPr>
        <w:t>that the Project Co Associates (as applicable),</w:t>
      </w:r>
      <w:r w:rsidRPr="0024798C">
        <w:rPr>
          <w:lang w:eastAsia="zh-CN"/>
        </w:rPr>
        <w:t xml:space="preserve"> during the carrying out of the Project Activities, manage all traffic </w:t>
      </w:r>
      <w:r w:rsidR="0000303B">
        <w:rPr>
          <w:lang w:eastAsia="zh-CN"/>
        </w:rPr>
        <w:t>on</w:t>
      </w:r>
      <w:r w:rsidR="006A0D3A">
        <w:rPr>
          <w:lang w:eastAsia="zh-CN"/>
        </w:rPr>
        <w:t>, and to and from,</w:t>
      </w:r>
      <w:r w:rsidR="0000303B">
        <w:rPr>
          <w:lang w:eastAsia="zh-CN"/>
        </w:rPr>
        <w:t xml:space="preserve"> the </w:t>
      </w:r>
      <w:r w:rsidR="00D8737F" w:rsidRPr="00D8737F">
        <w:rPr>
          <w:lang w:eastAsia="zh-CN"/>
        </w:rPr>
        <w:t>Project Area</w:t>
      </w:r>
      <w:r>
        <w:rPr>
          <w:lang w:eastAsia="zh-CN"/>
        </w:rPr>
        <w:t xml:space="preserve"> (as the case may be)</w:t>
      </w:r>
      <w:r w:rsidR="006B432E">
        <w:rPr>
          <w:lang w:eastAsia="zh-CN"/>
        </w:rPr>
        <w:t xml:space="preserve"> but only to the extent affected by those Project Activities</w:t>
      </w:r>
      <w:r w:rsidRPr="0024798C">
        <w:rPr>
          <w:lang w:eastAsia="zh-CN"/>
        </w:rPr>
        <w:t xml:space="preserve"> to ensure</w:t>
      </w:r>
      <w:bookmarkEnd w:id="1895"/>
      <w:bookmarkEnd w:id="1896"/>
      <w:r w:rsidR="00EE384E">
        <w:rPr>
          <w:lang w:eastAsia="zh-CN"/>
        </w:rPr>
        <w:t>:</w:t>
      </w:r>
    </w:p>
    <w:p w:rsidR="00A255AE" w:rsidRPr="0024798C" w:rsidRDefault="00A255AE" w:rsidP="009906EA">
      <w:pPr>
        <w:pStyle w:val="Heading4"/>
      </w:pPr>
      <w:r w:rsidRPr="0024798C">
        <w:t>the safe, efficient and continuous movement of traffic;</w:t>
      </w:r>
    </w:p>
    <w:p w:rsidR="00A255AE" w:rsidRPr="0024798C" w:rsidRDefault="00A255AE" w:rsidP="009906EA">
      <w:pPr>
        <w:pStyle w:val="Heading4"/>
      </w:pPr>
      <w:r w:rsidRPr="0024798C">
        <w:t xml:space="preserve">that any traffic congestion, delays or disruptions to </w:t>
      </w:r>
      <w:r>
        <w:t>r</w:t>
      </w:r>
      <w:r w:rsidRPr="0024798C">
        <w:t>oads, public transport, pedestrians, cyclists, or any shared use path are minimised; and</w:t>
      </w:r>
    </w:p>
    <w:p w:rsidR="00A255AE" w:rsidRPr="0024798C" w:rsidRDefault="00A255AE" w:rsidP="009906EA">
      <w:pPr>
        <w:pStyle w:val="Heading4"/>
      </w:pPr>
      <w:r w:rsidRPr="0024798C">
        <w:t xml:space="preserve">that Project Co otherwise complies with </w:t>
      </w:r>
      <w:r w:rsidR="00D14030">
        <w:t>the requirements of this Deed</w:t>
      </w:r>
      <w:r w:rsidRPr="0024798C">
        <w:t>.</w:t>
      </w:r>
    </w:p>
    <w:p w:rsidR="00A255AE" w:rsidRPr="0024798C" w:rsidRDefault="00A255AE" w:rsidP="009906EA">
      <w:pPr>
        <w:pStyle w:val="Heading3"/>
      </w:pPr>
      <w:bookmarkStart w:id="1897" w:name="_Ref231801742"/>
      <w:r w:rsidRPr="0024798C">
        <w:t>(</w:t>
      </w:r>
      <w:r w:rsidRPr="0024798C">
        <w:rPr>
          <w:b/>
        </w:rPr>
        <w:t>Compliance</w:t>
      </w:r>
      <w:r w:rsidRPr="0024798C">
        <w:t>): Project Co must:</w:t>
      </w:r>
      <w:bookmarkEnd w:id="1897"/>
    </w:p>
    <w:p w:rsidR="00A255AE" w:rsidRPr="00030F7B" w:rsidRDefault="00A255AE" w:rsidP="009906EA">
      <w:pPr>
        <w:pStyle w:val="Heading4"/>
      </w:pPr>
      <w:r w:rsidRPr="00030F7B">
        <w:t xml:space="preserve">at all times </w:t>
      </w:r>
      <w:r w:rsidR="006B432E">
        <w:t xml:space="preserve">when performing the Project Activities </w:t>
      </w:r>
      <w:r w:rsidRPr="00030F7B">
        <w:t xml:space="preserve">comply with the Traffic Management Strategy, Road Management Act, Relevant Legislation, </w:t>
      </w:r>
      <w:r w:rsidR="00F96782" w:rsidRPr="00030F7B">
        <w:t xml:space="preserve">the </w:t>
      </w:r>
      <w:r w:rsidRPr="00030F7B">
        <w:rPr>
          <w:i/>
        </w:rPr>
        <w:t xml:space="preserve">Road Safety Act </w:t>
      </w:r>
      <w:r w:rsidR="00F96782" w:rsidRPr="00030F7B">
        <w:rPr>
          <w:i/>
        </w:rPr>
        <w:t>1986</w:t>
      </w:r>
      <w:r w:rsidR="00F96782" w:rsidRPr="00030F7B">
        <w:t xml:space="preserve"> (Vic) </w:t>
      </w:r>
      <w:r w:rsidRPr="00030F7B">
        <w:t xml:space="preserve">and </w:t>
      </w:r>
      <w:r w:rsidR="00D14030">
        <w:t>the requirements of this Deed</w:t>
      </w:r>
      <w:r w:rsidRPr="00030F7B">
        <w:t xml:space="preserve"> in connection with traffic management; and</w:t>
      </w:r>
    </w:p>
    <w:p w:rsidR="00081B5D" w:rsidRDefault="00A255AE" w:rsidP="009906EA">
      <w:pPr>
        <w:pStyle w:val="Heading4"/>
      </w:pPr>
      <w:r w:rsidRPr="00030F7B">
        <w:t>comply with the directions of the State and any relevant road authority under the Road Management Act in connection with the management of traffic.</w:t>
      </w:r>
    </w:p>
    <w:p w:rsidR="005D4A59" w:rsidRPr="005D4A59" w:rsidRDefault="005D4A59" w:rsidP="001939B6">
      <w:pPr>
        <w:ind w:left="964"/>
        <w:rPr>
          <w:i/>
          <w:highlight w:val="yellow"/>
        </w:rPr>
      </w:pPr>
      <w:r w:rsidRPr="005D4A59">
        <w:rPr>
          <w:b/>
          <w:i/>
          <w:highlight w:val="yellow"/>
        </w:rPr>
        <w:t xml:space="preserve">[Note: Traffic management systems </w:t>
      </w:r>
      <w:r w:rsidR="000C13B7">
        <w:rPr>
          <w:b/>
          <w:i/>
          <w:highlight w:val="yellow"/>
        </w:rPr>
        <w:t xml:space="preserve">may </w:t>
      </w:r>
      <w:r w:rsidRPr="005D4A59">
        <w:rPr>
          <w:b/>
          <w:i/>
          <w:highlight w:val="yellow"/>
        </w:rPr>
        <w:t>be considered on a project specific basis.]</w:t>
      </w:r>
    </w:p>
    <w:p w:rsidR="00A255AE" w:rsidRPr="0024798C" w:rsidRDefault="00A255AE" w:rsidP="00A255AE">
      <w:pPr>
        <w:pStyle w:val="Heading2"/>
      </w:pPr>
      <w:bookmarkStart w:id="1898" w:name="_Toc399664622"/>
      <w:bookmarkStart w:id="1899" w:name="_Toc460936345"/>
      <w:bookmarkStart w:id="1900" w:name="_Toc507720469"/>
      <w:r w:rsidRPr="0024798C">
        <w:t>Security</w:t>
      </w:r>
      <w:bookmarkEnd w:id="1898"/>
      <w:bookmarkEnd w:id="1899"/>
      <w:bookmarkEnd w:id="1900"/>
    </w:p>
    <w:p w:rsidR="00A255AE" w:rsidRDefault="00A255AE" w:rsidP="00374935">
      <w:pPr>
        <w:pStyle w:val="IndentParaLevel1"/>
      </w:pPr>
      <w:r w:rsidRPr="0024798C">
        <w:t xml:space="preserve">Without limiting anything in the </w:t>
      </w:r>
      <w:r w:rsidR="00E357DF">
        <w:t>PSDR</w:t>
      </w:r>
      <w:r w:rsidR="00B1718B">
        <w:t>,</w:t>
      </w:r>
      <w:r w:rsidR="00E357DF">
        <w:t xml:space="preserve"> </w:t>
      </w:r>
      <w:r w:rsidRPr="0024798C">
        <w:t xml:space="preserve">Project Co must provide reasonable security measures in accordance with Best Industry Practices or otherwise as are provided on similar projects </w:t>
      </w:r>
      <w:r w:rsidR="006B432E">
        <w:t xml:space="preserve">(by </w:t>
      </w:r>
      <w:r w:rsidR="00504E1C">
        <w:t>p</w:t>
      </w:r>
      <w:r w:rsidR="006B432E">
        <w:t xml:space="preserve">arties performing similar activities to Project Co) </w:t>
      </w:r>
      <w:r w:rsidRPr="0024798C">
        <w:t xml:space="preserve">for the protection and security of the </w:t>
      </w:r>
      <w:r w:rsidR="000759AA">
        <w:t>Project Assets</w:t>
      </w:r>
      <w:r w:rsidR="0000303B">
        <w:t xml:space="preserve"> </w:t>
      </w:r>
      <w:r w:rsidRPr="0024798C">
        <w:t xml:space="preserve">against theft, vandalism, unauthorised entry into the </w:t>
      </w:r>
      <w:r w:rsidR="00D8737F" w:rsidRPr="00D8737F">
        <w:t>Project Area</w:t>
      </w:r>
      <w:r w:rsidR="00AB0819">
        <w:t xml:space="preserve"> </w:t>
      </w:r>
      <w:r w:rsidRPr="0024798C">
        <w:t>and any other unlawful acts.</w:t>
      </w:r>
    </w:p>
    <w:p w:rsidR="00AB0819" w:rsidRPr="00296F83" w:rsidRDefault="00AB0819" w:rsidP="00AB0819">
      <w:pPr>
        <w:pStyle w:val="Heading2"/>
      </w:pPr>
      <w:bookmarkStart w:id="1901" w:name="_Toc461374882"/>
      <w:bookmarkStart w:id="1902" w:name="_Toc461697889"/>
      <w:bookmarkStart w:id="1903" w:name="_Toc461972960"/>
      <w:bookmarkStart w:id="1904" w:name="_Toc461998851"/>
      <w:bookmarkStart w:id="1905" w:name="_Toc52800206"/>
      <w:bookmarkStart w:id="1906" w:name="_Toc118116490"/>
      <w:bookmarkStart w:id="1907" w:name="_Ref229826642"/>
      <w:bookmarkStart w:id="1908" w:name="_Ref233625853"/>
      <w:bookmarkStart w:id="1909" w:name="_Ref233625937"/>
      <w:bookmarkStart w:id="1910" w:name="_Ref245784466"/>
      <w:bookmarkStart w:id="1911" w:name="_Ref245866802"/>
      <w:bookmarkStart w:id="1912" w:name="_Ref361392650"/>
      <w:bookmarkStart w:id="1913" w:name="_Ref408392619"/>
      <w:bookmarkStart w:id="1914" w:name="_Toc460936347"/>
      <w:bookmarkStart w:id="1915" w:name="_Ref472496327"/>
      <w:bookmarkStart w:id="1916" w:name="_Toc507720470"/>
      <w:bookmarkEnd w:id="1901"/>
      <w:bookmarkEnd w:id="1902"/>
      <w:bookmarkEnd w:id="1903"/>
      <w:bookmarkEnd w:id="1904"/>
      <w:r w:rsidRPr="00296F83">
        <w:t>Contamination</w:t>
      </w:r>
      <w:bookmarkEnd w:id="1905"/>
      <w:bookmarkEnd w:id="1906"/>
      <w:bookmarkEnd w:id="1907"/>
      <w:bookmarkEnd w:id="1908"/>
      <w:bookmarkEnd w:id="1909"/>
      <w:bookmarkEnd w:id="1910"/>
      <w:bookmarkEnd w:id="1911"/>
      <w:bookmarkEnd w:id="1912"/>
      <w:bookmarkEnd w:id="1913"/>
      <w:bookmarkEnd w:id="1914"/>
      <w:bookmarkEnd w:id="1915"/>
      <w:bookmarkEnd w:id="1916"/>
    </w:p>
    <w:p w:rsidR="003D1706" w:rsidRPr="001939B6" w:rsidRDefault="003D1706" w:rsidP="001939B6">
      <w:pPr>
        <w:ind w:left="964"/>
        <w:rPr>
          <w:b/>
          <w:i/>
        </w:rPr>
      </w:pPr>
      <w:bookmarkStart w:id="1917" w:name="_Ref400976723"/>
      <w:bookmarkStart w:id="1918" w:name="_Ref300163255"/>
      <w:bookmarkStart w:id="1919" w:name="_Toc343099526"/>
      <w:bookmarkStart w:id="1920" w:name="_Ref51994612"/>
      <w:bookmarkStart w:id="1921" w:name="_Toc52800207"/>
      <w:bookmarkStart w:id="1922" w:name="_Ref89498323"/>
      <w:bookmarkStart w:id="1923" w:name="_Toc118116491"/>
      <w:r w:rsidRPr="001939B6">
        <w:rPr>
          <w:b/>
          <w:i/>
          <w:highlight w:val="yellow"/>
        </w:rPr>
        <w:t>[Note: May be amended on a project specific basis. See Guidance Notes for further detail.]</w:t>
      </w:r>
    </w:p>
    <w:p w:rsidR="00AB0819" w:rsidRDefault="00AB0819" w:rsidP="00AB0819">
      <w:pPr>
        <w:pStyle w:val="Heading3"/>
      </w:pPr>
      <w:r>
        <w:t>(</w:t>
      </w:r>
      <w:r w:rsidRPr="000A1C2F">
        <w:rPr>
          <w:b/>
        </w:rPr>
        <w:t>Contamination Notice</w:t>
      </w:r>
      <w:r>
        <w:t xml:space="preserve">): </w:t>
      </w:r>
      <w:r w:rsidRPr="004547CA">
        <w:t xml:space="preserve">Each party must promptly provide the other with a copy of any </w:t>
      </w:r>
      <w:r>
        <w:t xml:space="preserve">Contamination </w:t>
      </w:r>
      <w:r w:rsidRPr="004547CA">
        <w:t xml:space="preserve">Notice served on it, and of all related correspondence which precedes or follows the issuing of the </w:t>
      </w:r>
      <w:r>
        <w:t xml:space="preserve">Contamination </w:t>
      </w:r>
      <w:r w:rsidRPr="004547CA">
        <w:t>Notice.</w:t>
      </w:r>
      <w:bookmarkEnd w:id="1917"/>
    </w:p>
    <w:p w:rsidR="00AB0819" w:rsidRDefault="00AB0819" w:rsidP="00D8737F">
      <w:pPr>
        <w:pStyle w:val="Heading3"/>
      </w:pPr>
      <w:bookmarkStart w:id="1924" w:name="_Ref371500994"/>
      <w:r>
        <w:t>(</w:t>
      </w:r>
      <w:r w:rsidRPr="00A11A81">
        <w:rPr>
          <w:b/>
        </w:rPr>
        <w:t>Notification</w:t>
      </w:r>
      <w:r>
        <w:t xml:space="preserve">): </w:t>
      </w:r>
      <w:r w:rsidRPr="00987E89">
        <w:t>If</w:t>
      </w:r>
      <w:r>
        <w:t xml:space="preserve"> either party </w:t>
      </w:r>
      <w:r w:rsidRPr="00987E89">
        <w:t>discovers</w:t>
      </w:r>
      <w:r>
        <w:t xml:space="preserve"> any Contamination in, on, over or</w:t>
      </w:r>
      <w:r w:rsidRPr="00987E89">
        <w:t xml:space="preserve"> under </w:t>
      </w:r>
      <w:r>
        <w:t xml:space="preserve">the </w:t>
      </w:r>
      <w:r w:rsidR="00D8737F" w:rsidRPr="00D8737F">
        <w:t>Project Area</w:t>
      </w:r>
      <w:r>
        <w:t xml:space="preserve"> or that has emanated or migrated, or is emanating or migrating, </w:t>
      </w:r>
      <w:r w:rsidRPr="00987E89">
        <w:t xml:space="preserve">from </w:t>
      </w:r>
      <w:r>
        <w:t xml:space="preserve">or to </w:t>
      </w:r>
      <w:r w:rsidRPr="00987E89">
        <w:t xml:space="preserve">the </w:t>
      </w:r>
      <w:r w:rsidR="00D8737F" w:rsidRPr="00D8737F">
        <w:t>Project Area</w:t>
      </w:r>
      <w:r w:rsidRPr="00987E89" w:rsidDel="002254CB">
        <w:t xml:space="preserve"> </w:t>
      </w:r>
      <w:r w:rsidR="001C4776">
        <w:t xml:space="preserve">or in the direct vicinity of the Project Area </w:t>
      </w:r>
      <w:r w:rsidRPr="00987E89">
        <w:t xml:space="preserve">(whether or not </w:t>
      </w:r>
      <w:r>
        <w:t>that party</w:t>
      </w:r>
      <w:r w:rsidRPr="00987E89">
        <w:t xml:space="preserve"> has caused or contributed to that Contamination), it must notify the </w:t>
      </w:r>
      <w:r>
        <w:t>other party</w:t>
      </w:r>
      <w:r w:rsidRPr="00987E89">
        <w:t xml:space="preserve"> as soon as practicable</w:t>
      </w:r>
      <w:r w:rsidR="00081B5D">
        <w:t xml:space="preserve"> and, in any event</w:t>
      </w:r>
      <w:r w:rsidRPr="00987E89">
        <w:t xml:space="preserve"> </w:t>
      </w:r>
      <w:r w:rsidRPr="00E1324B">
        <w:t xml:space="preserve">within </w:t>
      </w:r>
      <w:r w:rsidRPr="006B6F47">
        <w:t>5</w:t>
      </w:r>
      <w:r w:rsidRPr="00987E89">
        <w:t xml:space="preserve"> Business Days after the discovery of the Contamination.</w:t>
      </w:r>
      <w:bookmarkEnd w:id="1924"/>
    </w:p>
    <w:p w:rsidR="00AB0819" w:rsidRDefault="00AB0819" w:rsidP="009906EA">
      <w:pPr>
        <w:pStyle w:val="Heading3"/>
      </w:pPr>
      <w:bookmarkStart w:id="1925" w:name="_Ref370379456"/>
      <w:bookmarkStart w:id="1926" w:name="_Ref370388018"/>
      <w:r>
        <w:lastRenderedPageBreak/>
        <w:t>(</w:t>
      </w:r>
      <w:r>
        <w:rPr>
          <w:b/>
        </w:rPr>
        <w:t>Notification requirements</w:t>
      </w:r>
      <w:r>
        <w:t>):</w:t>
      </w:r>
      <w:r w:rsidR="00165E75">
        <w:t xml:space="preserve"> </w:t>
      </w:r>
      <w:r w:rsidR="003F623A">
        <w:t>A</w:t>
      </w:r>
      <w:r>
        <w:t xml:space="preserve"> notice under </w:t>
      </w:r>
      <w:bookmarkEnd w:id="1925"/>
      <w:r>
        <w:t xml:space="preserve">clause </w:t>
      </w:r>
      <w:r>
        <w:fldChar w:fldCharType="begin"/>
      </w:r>
      <w:r>
        <w:instrText xml:space="preserve"> REF _Ref371500994 \w \h </w:instrText>
      </w:r>
      <w:r>
        <w:fldChar w:fldCharType="separate"/>
      </w:r>
      <w:r w:rsidR="00244644">
        <w:t>11.6(b)</w:t>
      </w:r>
      <w:r>
        <w:fldChar w:fldCharType="end"/>
      </w:r>
      <w:r>
        <w:t xml:space="preserve"> must contain</w:t>
      </w:r>
      <w:r w:rsidR="00B615CF">
        <w:t>, to the extent such details are known at the time the notification is provided,</w:t>
      </w:r>
      <w:r>
        <w:t xml:space="preserve"> all relevant details in relation to the Contamination, including:</w:t>
      </w:r>
      <w:bookmarkEnd w:id="1926"/>
    </w:p>
    <w:p w:rsidR="00AB0819" w:rsidRDefault="00AB0819" w:rsidP="00AB0819">
      <w:pPr>
        <w:pStyle w:val="Heading4"/>
      </w:pPr>
      <w:r>
        <w:t>the type of Contamination;</w:t>
      </w:r>
    </w:p>
    <w:p w:rsidR="00EE384E" w:rsidRDefault="00AB0819" w:rsidP="00AB0819">
      <w:pPr>
        <w:pStyle w:val="Heading4"/>
      </w:pPr>
      <w:r>
        <w:t>the location of the Contamination</w:t>
      </w:r>
      <w:r w:rsidR="00EE384E">
        <w:t>;</w:t>
      </w:r>
    </w:p>
    <w:p w:rsidR="00AB0819" w:rsidRDefault="00AB0819" w:rsidP="00AB0819">
      <w:pPr>
        <w:pStyle w:val="Heading4"/>
      </w:pPr>
      <w:r>
        <w:t>the nature and extent of the Contamination;</w:t>
      </w:r>
      <w:r w:rsidR="006F1BBF">
        <w:t xml:space="preserve"> and</w:t>
      </w:r>
    </w:p>
    <w:p w:rsidR="000B783D" w:rsidRDefault="00AB0819" w:rsidP="00AB0819">
      <w:pPr>
        <w:pStyle w:val="Heading4"/>
      </w:pPr>
      <w:r w:rsidRPr="003B536C">
        <w:t>whether it considers the Remediation of the Contamination will give rise to a Contamination Compensation Event</w:t>
      </w:r>
      <w:r w:rsidR="00B615CF">
        <w:t>.</w:t>
      </w:r>
    </w:p>
    <w:p w:rsidR="009705AF" w:rsidRPr="00B91576" w:rsidRDefault="00081B5D" w:rsidP="00037C9D">
      <w:pPr>
        <w:pStyle w:val="Heading3"/>
      </w:pPr>
      <w:r w:rsidRPr="00B91576">
        <w:t>(</w:t>
      </w:r>
      <w:r w:rsidRPr="00B91576">
        <w:rPr>
          <w:b/>
        </w:rPr>
        <w:t>Further notice</w:t>
      </w:r>
      <w:r w:rsidRPr="00B91576">
        <w:t xml:space="preserve">): </w:t>
      </w:r>
      <w:r w:rsidR="009705AF" w:rsidRPr="00B91576">
        <w:t xml:space="preserve">Project Co must notify the State of any further relevant details of the Contamination in accordance </w:t>
      </w:r>
      <w:r w:rsidR="00D234BF">
        <w:t xml:space="preserve">with </w:t>
      </w:r>
      <w:r w:rsidR="009705AF" w:rsidRPr="00B91576">
        <w:t xml:space="preserve">clause </w:t>
      </w:r>
      <w:r w:rsidR="004529FC">
        <w:fldChar w:fldCharType="begin"/>
      </w:r>
      <w:r w:rsidR="004529FC">
        <w:instrText xml:space="preserve"> REF _Ref371500994 \w \h </w:instrText>
      </w:r>
      <w:r w:rsidR="004529FC">
        <w:fldChar w:fldCharType="separate"/>
      </w:r>
      <w:r w:rsidR="00244644">
        <w:t>11.6(b)</w:t>
      </w:r>
      <w:r w:rsidR="004529FC">
        <w:fldChar w:fldCharType="end"/>
      </w:r>
      <w:r w:rsidR="009705AF" w:rsidRPr="00B91576">
        <w:t xml:space="preserve"> </w:t>
      </w:r>
      <w:r w:rsidR="003565C1">
        <w:t xml:space="preserve">and clause </w:t>
      </w:r>
      <w:r w:rsidR="003565C1">
        <w:fldChar w:fldCharType="begin"/>
      </w:r>
      <w:r w:rsidR="003565C1">
        <w:instrText xml:space="preserve"> REF _Ref370388018 \w \h </w:instrText>
      </w:r>
      <w:r w:rsidR="003565C1">
        <w:fldChar w:fldCharType="separate"/>
      </w:r>
      <w:r w:rsidR="00244644">
        <w:t>11.6(c)</w:t>
      </w:r>
      <w:r w:rsidR="003565C1">
        <w:fldChar w:fldCharType="end"/>
      </w:r>
      <w:r w:rsidR="002404E7">
        <w:t xml:space="preserve"> </w:t>
      </w:r>
      <w:r w:rsidR="009705AF" w:rsidRPr="00B91576">
        <w:t xml:space="preserve">to the extent such details are not included in the initial notice delivered in accordance with clause </w:t>
      </w:r>
      <w:r w:rsidR="004529FC">
        <w:fldChar w:fldCharType="begin"/>
      </w:r>
      <w:r w:rsidR="004529FC">
        <w:instrText xml:space="preserve"> REF _Ref371500994 \w \h </w:instrText>
      </w:r>
      <w:r w:rsidR="004529FC">
        <w:fldChar w:fldCharType="separate"/>
      </w:r>
      <w:r w:rsidR="00244644">
        <w:t>11.6(b)</w:t>
      </w:r>
      <w:r w:rsidR="004529FC">
        <w:fldChar w:fldCharType="end"/>
      </w:r>
      <w:r w:rsidR="006E3DBC">
        <w:t>,</w:t>
      </w:r>
      <w:r w:rsidR="00FC0C9A" w:rsidRPr="00B91576">
        <w:t xml:space="preserve"> as soon as reasonably practicable after becoming aware of those details</w:t>
      </w:r>
      <w:r w:rsidRPr="00B91576">
        <w:t>.</w:t>
      </w:r>
    </w:p>
    <w:p w:rsidR="000D0FCE" w:rsidRDefault="00AB0819" w:rsidP="00FF67F2">
      <w:pPr>
        <w:pStyle w:val="Heading3"/>
        <w:keepNext/>
      </w:pPr>
      <w:bookmarkStart w:id="1927" w:name="_Ref464730630"/>
      <w:bookmarkStart w:id="1928" w:name="_Ref478124259"/>
      <w:bookmarkStart w:id="1929" w:name="_Ref394297499"/>
      <w:bookmarkStart w:id="1930" w:name="_Ref254690927"/>
      <w:r w:rsidRPr="00B91576">
        <w:t>(</w:t>
      </w:r>
      <w:r w:rsidRPr="00B91576">
        <w:rPr>
          <w:b/>
        </w:rPr>
        <w:t>Remediation</w:t>
      </w:r>
      <w:r w:rsidRPr="00B91576">
        <w:t>):</w:t>
      </w:r>
      <w:r w:rsidR="00165E75" w:rsidRPr="00B91576">
        <w:t xml:space="preserve"> </w:t>
      </w:r>
      <w:r w:rsidRPr="00B91576">
        <w:t>Project Co must</w:t>
      </w:r>
      <w:bookmarkStart w:id="1931" w:name="_Ref233177987"/>
      <w:r w:rsidR="00353C66" w:rsidRPr="00B91576">
        <w:t xml:space="preserve"> </w:t>
      </w:r>
      <w:bookmarkStart w:id="1932" w:name="_Ref464730651"/>
      <w:bookmarkEnd w:id="1927"/>
      <w:r w:rsidRPr="00B91576">
        <w:t>Remediate</w:t>
      </w:r>
      <w:r w:rsidR="009705AF" w:rsidRPr="00B91576">
        <w:t xml:space="preserve"> any Contamination (or part of a mass of Contamination)</w:t>
      </w:r>
      <w:r w:rsidR="000D0FCE">
        <w:t>:</w:t>
      </w:r>
      <w:bookmarkEnd w:id="1928"/>
    </w:p>
    <w:p w:rsidR="000D0FCE" w:rsidRDefault="000D0FCE" w:rsidP="00FF67F2">
      <w:pPr>
        <w:pStyle w:val="Heading4"/>
        <w:keepNext/>
      </w:pPr>
      <w:bookmarkStart w:id="1933" w:name="_Ref476754835"/>
      <w:r>
        <w:t xml:space="preserve">that Project Co or any Project Co </w:t>
      </w:r>
      <w:r w:rsidR="00FA308A">
        <w:t>Associate</w:t>
      </w:r>
      <w:r>
        <w:t xml:space="preserve"> has caused or contributed to and which is in, on, over or under the Project Area or in the </w:t>
      </w:r>
      <w:r w:rsidR="00F1200C">
        <w:t xml:space="preserve">direct </w:t>
      </w:r>
      <w:r>
        <w:t>vicinity of the Project Area to the extent that such Remediation is required to:</w:t>
      </w:r>
      <w:bookmarkEnd w:id="1933"/>
    </w:p>
    <w:p w:rsidR="000D0FCE" w:rsidRDefault="000D0FCE" w:rsidP="001402D7">
      <w:pPr>
        <w:pStyle w:val="Heading5"/>
      </w:pPr>
      <w:r>
        <w:t>comply with any Law;</w:t>
      </w:r>
    </w:p>
    <w:p w:rsidR="000D0FCE" w:rsidRDefault="000D0FCE" w:rsidP="003565C1">
      <w:pPr>
        <w:pStyle w:val="Heading5"/>
      </w:pPr>
      <w:r>
        <w:t xml:space="preserve">ensure that there is no </w:t>
      </w:r>
      <w:r w:rsidR="00FA308A">
        <w:t>unacceptable</w:t>
      </w:r>
      <w:r>
        <w:t xml:space="preserve"> risk of harm to human health or the Environment as a consequence of the Contamination</w:t>
      </w:r>
      <w:r w:rsidR="00F1200C" w:rsidRPr="00F1200C">
        <w:t xml:space="preserve">, having regard to </w:t>
      </w:r>
      <w:r w:rsidR="003565C1" w:rsidRPr="003565C1">
        <w:t xml:space="preserve">Best Industry Practice and </w:t>
      </w:r>
      <w:r w:rsidR="00F1200C" w:rsidRPr="00F1200C">
        <w:t>the use of the Project Area for the purposes of the Project</w:t>
      </w:r>
      <w:r>
        <w:t>;</w:t>
      </w:r>
    </w:p>
    <w:p w:rsidR="000D0FCE" w:rsidRDefault="000D0FCE" w:rsidP="001402D7">
      <w:pPr>
        <w:pStyle w:val="Heading5"/>
      </w:pPr>
      <w:r>
        <w:t>prevent the migration of the Contamination from the Project Area to adjoining site</w:t>
      </w:r>
      <w:r w:rsidR="00A674E9">
        <w:t>s</w:t>
      </w:r>
      <w:r>
        <w:t>; or</w:t>
      </w:r>
    </w:p>
    <w:p w:rsidR="000D0FCE" w:rsidRDefault="00E81FFC" w:rsidP="001402D7">
      <w:pPr>
        <w:pStyle w:val="Heading5"/>
      </w:pPr>
      <w:r>
        <w:t xml:space="preserve">ensure that </w:t>
      </w:r>
      <w:r w:rsidR="000D0FCE">
        <w:t>the Project Area</w:t>
      </w:r>
      <w:r w:rsidR="00C75D56">
        <w:t xml:space="preserve"> </w:t>
      </w:r>
      <w:r>
        <w:t xml:space="preserve">is </w:t>
      </w:r>
      <w:r w:rsidR="003565C1">
        <w:t>F</w:t>
      </w:r>
      <w:r w:rsidR="00C75D56">
        <w:t xml:space="preserve">it </w:t>
      </w:r>
      <w:r w:rsidR="003565C1">
        <w:t>F</w:t>
      </w:r>
      <w:r w:rsidR="00C75D56">
        <w:t xml:space="preserve">or </w:t>
      </w:r>
      <w:r w:rsidR="003565C1">
        <w:t>P</w:t>
      </w:r>
      <w:r w:rsidR="00C75D56">
        <w:t xml:space="preserve">urpose </w:t>
      </w:r>
      <w:r w:rsidR="000D0FCE">
        <w:t xml:space="preserve">(and where the Contamination is located in the </w:t>
      </w:r>
      <w:r w:rsidR="00F1200C">
        <w:t xml:space="preserve">direct </w:t>
      </w:r>
      <w:r w:rsidR="000D0FCE">
        <w:t>vicinity of the Project Area, that other area</w:t>
      </w:r>
      <w:r w:rsidR="00C75D56" w:rsidRPr="00C75D56">
        <w:t xml:space="preserve"> </w:t>
      </w:r>
      <w:r w:rsidR="00EF3319">
        <w:t xml:space="preserve">is </w:t>
      </w:r>
      <w:r w:rsidR="00C75D56">
        <w:t>fit for its purpose</w:t>
      </w:r>
      <w:r w:rsidR="000D0FCE">
        <w:t>);</w:t>
      </w:r>
    </w:p>
    <w:p w:rsidR="000D0FCE" w:rsidRDefault="000D0FCE" w:rsidP="001402D7">
      <w:pPr>
        <w:pStyle w:val="Heading4"/>
      </w:pPr>
      <w:bookmarkStart w:id="1934" w:name="_Ref476754853"/>
      <w:r>
        <w:t xml:space="preserve">that Project </w:t>
      </w:r>
      <w:r w:rsidR="00F1200C">
        <w:t>C</w:t>
      </w:r>
      <w:r>
        <w:t>o is required to Remediate to meet the requirements of an Approval;</w:t>
      </w:r>
      <w:bookmarkEnd w:id="1934"/>
    </w:p>
    <w:p w:rsidR="00F1200C" w:rsidRDefault="00F1200C" w:rsidP="009906EA">
      <w:pPr>
        <w:pStyle w:val="Heading4"/>
      </w:pPr>
      <w:bookmarkStart w:id="1935" w:name="_Ref476833083"/>
      <w:r>
        <w:t xml:space="preserve">that is encountered, disturbed or interfered </w:t>
      </w:r>
      <w:r w:rsidR="001C4776">
        <w:t xml:space="preserve">with </w:t>
      </w:r>
      <w:r>
        <w:t>by Project Co or any Project Co Associate to the extent that:</w:t>
      </w:r>
      <w:bookmarkEnd w:id="1935"/>
    </w:p>
    <w:p w:rsidR="00EE384E" w:rsidRDefault="00F1200C" w:rsidP="009906EA">
      <w:pPr>
        <w:pStyle w:val="Heading5"/>
      </w:pPr>
      <w:r>
        <w:t>such Contamination is</w:t>
      </w:r>
      <w:r w:rsidR="00EE384E">
        <w:t>:</w:t>
      </w:r>
    </w:p>
    <w:p w:rsidR="00F1200C" w:rsidRDefault="00F1200C" w:rsidP="001402D7">
      <w:pPr>
        <w:pStyle w:val="Heading6"/>
      </w:pPr>
      <w:r>
        <w:t>in, on, over or under the Project Area; or</w:t>
      </w:r>
    </w:p>
    <w:p w:rsidR="00F1200C" w:rsidRDefault="00F1200C" w:rsidP="001402D7">
      <w:pPr>
        <w:pStyle w:val="Heading6"/>
      </w:pPr>
      <w:r>
        <w:t>in the direct vicinity of the Project Area (where it is part of Contamination that is also in, on</w:t>
      </w:r>
      <w:r w:rsidR="00EF3319">
        <w:t>, over</w:t>
      </w:r>
      <w:r>
        <w:t xml:space="preserve"> or under the Project Area) and Project Co is required to Remediate such Contamination in accordance with Best Industry Practice; and</w:t>
      </w:r>
    </w:p>
    <w:p w:rsidR="00F1200C" w:rsidRDefault="00F1200C" w:rsidP="009906EA">
      <w:pPr>
        <w:pStyle w:val="Heading5"/>
      </w:pPr>
      <w:r>
        <w:t>such Remediation is required to:</w:t>
      </w:r>
    </w:p>
    <w:p w:rsidR="00F1200C" w:rsidRDefault="00F1200C" w:rsidP="001402D7">
      <w:pPr>
        <w:pStyle w:val="Heading6"/>
      </w:pPr>
      <w:r>
        <w:t>comply with any Law;</w:t>
      </w:r>
    </w:p>
    <w:p w:rsidR="00F1200C" w:rsidRDefault="00F1200C" w:rsidP="003565C1">
      <w:pPr>
        <w:pStyle w:val="Heading6"/>
      </w:pPr>
      <w:r>
        <w:lastRenderedPageBreak/>
        <w:t xml:space="preserve">ensure that there is no unacceptable risk of harm to human health or the Environment as a consequence of the Contamination, having regard to </w:t>
      </w:r>
      <w:r w:rsidR="003565C1" w:rsidRPr="003565C1">
        <w:t xml:space="preserve">Best Industry Practice and </w:t>
      </w:r>
      <w:r>
        <w:t>the use of the Project Area for the purposes of the Project;</w:t>
      </w:r>
    </w:p>
    <w:p w:rsidR="00F1200C" w:rsidRDefault="00F1200C" w:rsidP="001402D7">
      <w:pPr>
        <w:pStyle w:val="Heading6"/>
      </w:pPr>
      <w:r>
        <w:t xml:space="preserve">prevent the migration of the Contamination from the Project Area to adjoining </w:t>
      </w:r>
      <w:r w:rsidR="00E81FFC">
        <w:t>sites</w:t>
      </w:r>
      <w:r>
        <w:t>; or</w:t>
      </w:r>
    </w:p>
    <w:p w:rsidR="00F1200C" w:rsidRDefault="00E81FFC" w:rsidP="001402D7">
      <w:pPr>
        <w:pStyle w:val="Heading6"/>
      </w:pPr>
      <w:r>
        <w:t xml:space="preserve">ensure that the </w:t>
      </w:r>
      <w:r w:rsidR="00F1200C">
        <w:t xml:space="preserve">Project Area </w:t>
      </w:r>
      <w:r>
        <w:t xml:space="preserve">is </w:t>
      </w:r>
      <w:r w:rsidR="003565C1">
        <w:t>F</w:t>
      </w:r>
      <w:r w:rsidR="00F1200C">
        <w:t xml:space="preserve">it </w:t>
      </w:r>
      <w:r w:rsidR="003565C1">
        <w:t>F</w:t>
      </w:r>
      <w:r w:rsidR="00F1200C">
        <w:t xml:space="preserve">or </w:t>
      </w:r>
      <w:r w:rsidR="003565C1">
        <w:t>P</w:t>
      </w:r>
      <w:r w:rsidR="00F1200C">
        <w:t xml:space="preserve">urpose (and where the Contamination is located in the direct vicinity of the Project Area, that other area </w:t>
      </w:r>
      <w:r w:rsidR="007F0A90">
        <w:t xml:space="preserve">is </w:t>
      </w:r>
      <w:r w:rsidR="00F1200C">
        <w:t xml:space="preserve">fit for its purpose); </w:t>
      </w:r>
    </w:p>
    <w:p w:rsidR="00C862E9" w:rsidRDefault="00E2354F" w:rsidP="009906EA">
      <w:pPr>
        <w:pStyle w:val="Heading4"/>
      </w:pPr>
      <w:bookmarkStart w:id="1936" w:name="_Ref478123970"/>
      <w:bookmarkStart w:id="1937" w:name="_Ref476755041"/>
      <w:bookmarkStart w:id="1938" w:name="_Ref478123665"/>
      <w:r>
        <w:t>that</w:t>
      </w:r>
      <w:r w:rsidR="00C862E9">
        <w:t xml:space="preserve"> is in</w:t>
      </w:r>
      <w:r w:rsidR="000326E6">
        <w:t>,</w:t>
      </w:r>
      <w:r w:rsidR="00C862E9">
        <w:t xml:space="preserve"> on</w:t>
      </w:r>
      <w:r w:rsidR="000326E6">
        <w:t>,</w:t>
      </w:r>
      <w:r w:rsidR="00C862E9">
        <w:t xml:space="preserve"> over </w:t>
      </w:r>
      <w:r w:rsidR="00C50DEC">
        <w:t xml:space="preserve">or under </w:t>
      </w:r>
      <w:r w:rsidR="00C862E9">
        <w:t>an area that is not the Project Area or the area in the direct vicinity of the Project Area because it has migrated from the Project Area or the area in the direct vicinity of the Project Area and</w:t>
      </w:r>
      <w:r w:rsidR="00C50DEC">
        <w:t>:</w:t>
      </w:r>
    </w:p>
    <w:bookmarkEnd w:id="1936"/>
    <w:p w:rsidR="00D157CE" w:rsidRDefault="00D157CE" w:rsidP="00D85FF5">
      <w:pPr>
        <w:pStyle w:val="Heading5"/>
      </w:pPr>
      <w:r>
        <w:t>Project Co or any Project Co Associate has caused or contributed to</w:t>
      </w:r>
      <w:r w:rsidR="00C862E9">
        <w:t xml:space="preserve"> that Contamination</w:t>
      </w:r>
      <w:r>
        <w:t>; and</w:t>
      </w:r>
    </w:p>
    <w:p w:rsidR="00E2354F" w:rsidRDefault="00EF543F" w:rsidP="00D85FF5">
      <w:pPr>
        <w:pStyle w:val="Heading5"/>
      </w:pPr>
      <w:r>
        <w:t xml:space="preserve">the </w:t>
      </w:r>
      <w:r w:rsidR="006B0725">
        <w:t>Contamination</w:t>
      </w:r>
      <w:r>
        <w:t xml:space="preserve"> </w:t>
      </w:r>
      <w:r w:rsidR="00E2354F">
        <w:t xml:space="preserve">is the subject of a Contamination </w:t>
      </w:r>
      <w:r w:rsidR="006B0725">
        <w:t>Notice;</w:t>
      </w:r>
    </w:p>
    <w:p w:rsidR="009705AF" w:rsidRDefault="009705AF" w:rsidP="009906EA">
      <w:pPr>
        <w:pStyle w:val="Heading4"/>
      </w:pPr>
      <w:bookmarkStart w:id="1939" w:name="_Ref482725651"/>
      <w:bookmarkStart w:id="1940" w:name="_Ref507669938"/>
      <w:r w:rsidRPr="00B91576">
        <w:t xml:space="preserve">in, on, over or under the </w:t>
      </w:r>
      <w:r w:rsidR="00D8737F" w:rsidRPr="00B91576">
        <w:t>Project Area</w:t>
      </w:r>
      <w:r w:rsidR="002539A6">
        <w:t xml:space="preserve"> </w:t>
      </w:r>
      <w:bookmarkStart w:id="1941" w:name="_Ref463809682"/>
      <w:bookmarkEnd w:id="1929"/>
      <w:bookmarkEnd w:id="1932"/>
      <w:bookmarkEnd w:id="1937"/>
      <w:bookmarkEnd w:id="1938"/>
      <w:bookmarkEnd w:id="1939"/>
      <w:r>
        <w:t xml:space="preserve">that is the subject </w:t>
      </w:r>
      <w:r w:rsidRPr="009567F9">
        <w:t xml:space="preserve">of a Contamination Notice to Project Co or </w:t>
      </w:r>
      <w:r w:rsidR="00046027">
        <w:t>any Project Co</w:t>
      </w:r>
      <w:r w:rsidR="00046027" w:rsidRPr="009567F9">
        <w:t xml:space="preserve"> </w:t>
      </w:r>
      <w:r w:rsidRPr="009567F9">
        <w:t>Associate</w:t>
      </w:r>
      <w:r w:rsidR="001520B9">
        <w:t xml:space="preserve"> and which Project Co is not otherwise required to Remediate in accordance with clause</w:t>
      </w:r>
      <w:r w:rsidR="002001F9">
        <w:t>s</w:t>
      </w:r>
      <w:r w:rsidR="001520B9">
        <w:t xml:space="preserve"> </w:t>
      </w:r>
      <w:r w:rsidR="001520B9">
        <w:fldChar w:fldCharType="begin"/>
      </w:r>
      <w:r w:rsidR="001520B9">
        <w:instrText xml:space="preserve"> REF _Ref476754835 \w \h </w:instrText>
      </w:r>
      <w:r w:rsidR="001520B9">
        <w:fldChar w:fldCharType="separate"/>
      </w:r>
      <w:r w:rsidR="00244644">
        <w:t>11.6(e)(i)</w:t>
      </w:r>
      <w:r w:rsidR="001520B9">
        <w:fldChar w:fldCharType="end"/>
      </w:r>
      <w:r w:rsidR="001520B9">
        <w:t xml:space="preserve">, </w:t>
      </w:r>
      <w:r w:rsidR="001520B9">
        <w:fldChar w:fldCharType="begin"/>
      </w:r>
      <w:r w:rsidR="001520B9">
        <w:instrText xml:space="preserve"> REF _Ref476754853 \w \h </w:instrText>
      </w:r>
      <w:r w:rsidR="001520B9">
        <w:fldChar w:fldCharType="separate"/>
      </w:r>
      <w:r w:rsidR="00244644">
        <w:t>11.6(e)(ii)</w:t>
      </w:r>
      <w:r w:rsidR="001520B9">
        <w:fldChar w:fldCharType="end"/>
      </w:r>
      <w:r w:rsidR="00C36F7D">
        <w:t>,</w:t>
      </w:r>
      <w:r w:rsidR="001520B9">
        <w:t xml:space="preserve"> </w:t>
      </w:r>
      <w:r w:rsidR="00CE2A81">
        <w:fldChar w:fldCharType="begin"/>
      </w:r>
      <w:r w:rsidR="00CE2A81">
        <w:instrText xml:space="preserve"> REF _Ref476833083 \w \h </w:instrText>
      </w:r>
      <w:r w:rsidR="00CE2A81">
        <w:fldChar w:fldCharType="separate"/>
      </w:r>
      <w:r w:rsidR="00244644">
        <w:t>11.6(e)(iii)</w:t>
      </w:r>
      <w:r w:rsidR="00CE2A81">
        <w:fldChar w:fldCharType="end"/>
      </w:r>
      <w:r w:rsidR="00D157CE">
        <w:t xml:space="preserve"> or </w:t>
      </w:r>
      <w:r w:rsidR="00D157CE">
        <w:fldChar w:fldCharType="begin"/>
      </w:r>
      <w:r w:rsidR="00D157CE">
        <w:instrText xml:space="preserve"> REF _Ref478123970 \w \h </w:instrText>
      </w:r>
      <w:r w:rsidR="00D157CE">
        <w:fldChar w:fldCharType="separate"/>
      </w:r>
      <w:r w:rsidR="00244644">
        <w:t>11.6(e)(iv)</w:t>
      </w:r>
      <w:r w:rsidR="00D157CE">
        <w:fldChar w:fldCharType="end"/>
      </w:r>
      <w:r>
        <w:t>;</w:t>
      </w:r>
      <w:r w:rsidR="00081B5D">
        <w:t xml:space="preserve"> </w:t>
      </w:r>
      <w:r>
        <w:t>or</w:t>
      </w:r>
      <w:bookmarkEnd w:id="1940"/>
      <w:bookmarkEnd w:id="1941"/>
    </w:p>
    <w:p w:rsidR="001520B9" w:rsidRDefault="001520B9" w:rsidP="009906EA">
      <w:pPr>
        <w:pStyle w:val="Heading4"/>
      </w:pPr>
      <w:bookmarkStart w:id="1942" w:name="_Ref476755294"/>
      <w:bookmarkStart w:id="1943" w:name="_Ref501641468"/>
      <w:r>
        <w:t>which the State directs Project Co to Remediate and Project Co is not otherwise obliged to Remediate in accordance with clause</w:t>
      </w:r>
      <w:r w:rsidR="002001F9">
        <w:t>s</w:t>
      </w:r>
      <w:r>
        <w:t xml:space="preserve"> </w:t>
      </w:r>
      <w:r>
        <w:fldChar w:fldCharType="begin"/>
      </w:r>
      <w:r>
        <w:instrText xml:space="preserve"> REF _Ref476754835 \w \h </w:instrText>
      </w:r>
      <w:r>
        <w:fldChar w:fldCharType="separate"/>
      </w:r>
      <w:r w:rsidR="00244644">
        <w:t>11.6(e)(i)</w:t>
      </w:r>
      <w:r>
        <w:fldChar w:fldCharType="end"/>
      </w:r>
      <w:r>
        <w:t xml:space="preserve">, </w:t>
      </w:r>
      <w:r>
        <w:fldChar w:fldCharType="begin"/>
      </w:r>
      <w:r>
        <w:instrText xml:space="preserve"> REF _Ref476754853 \w \h </w:instrText>
      </w:r>
      <w:r>
        <w:fldChar w:fldCharType="separate"/>
      </w:r>
      <w:r w:rsidR="00244644">
        <w:t>11.6(e)(ii)</w:t>
      </w:r>
      <w:r>
        <w:fldChar w:fldCharType="end"/>
      </w:r>
      <w:r>
        <w:t xml:space="preserve">, </w:t>
      </w:r>
      <w:r w:rsidR="00CE2A81">
        <w:fldChar w:fldCharType="begin"/>
      </w:r>
      <w:r w:rsidR="00CE2A81">
        <w:instrText xml:space="preserve"> REF _Ref476833083 \w \h </w:instrText>
      </w:r>
      <w:r w:rsidR="00CE2A81">
        <w:fldChar w:fldCharType="separate"/>
      </w:r>
      <w:r w:rsidR="00244644">
        <w:t>11.6(e)(iii)</w:t>
      </w:r>
      <w:r w:rsidR="00CE2A81">
        <w:fldChar w:fldCharType="end"/>
      </w:r>
      <w:r w:rsidR="00352ED3">
        <w:t xml:space="preserve"> or</w:t>
      </w:r>
      <w:r w:rsidR="00CE2A81">
        <w:t xml:space="preserve"> </w:t>
      </w:r>
      <w:r w:rsidR="00D157CE">
        <w:fldChar w:fldCharType="begin"/>
      </w:r>
      <w:r w:rsidR="00D157CE">
        <w:instrText xml:space="preserve"> REF _Ref478123970 \w \h </w:instrText>
      </w:r>
      <w:r w:rsidR="00D157CE">
        <w:fldChar w:fldCharType="separate"/>
      </w:r>
      <w:r w:rsidR="00244644">
        <w:t>11.6(e)(iv)</w:t>
      </w:r>
      <w:r w:rsidR="00D157CE">
        <w:fldChar w:fldCharType="end"/>
      </w:r>
      <w:bookmarkEnd w:id="1942"/>
      <w:r w:rsidR="00EF3319">
        <w:rPr>
          <w:iCs/>
        </w:rPr>
        <w:t>,</w:t>
      </w:r>
      <w:bookmarkEnd w:id="1943"/>
    </w:p>
    <w:p w:rsidR="009705AF" w:rsidRDefault="009705AF" w:rsidP="0005436D">
      <w:pPr>
        <w:pStyle w:val="Heading4"/>
        <w:numPr>
          <w:ilvl w:val="0"/>
          <w:numId w:val="0"/>
        </w:numPr>
        <w:ind w:left="1928"/>
      </w:pPr>
      <w:r>
        <w:rPr>
          <w:lang w:eastAsia="zh-CN"/>
        </w:rPr>
        <w:t xml:space="preserve">regardless of whether the </w:t>
      </w:r>
      <w:r w:rsidRPr="0024798C">
        <w:t xml:space="preserve">Contamination occurred </w:t>
      </w:r>
      <w:r w:rsidR="00352ED3">
        <w:t xml:space="preserve">or mitigated </w:t>
      </w:r>
      <w:r w:rsidRPr="0024798C">
        <w:t xml:space="preserve">before or after Project Co was given access to the </w:t>
      </w:r>
      <w:r w:rsidR="00D8737F" w:rsidRPr="00D8737F">
        <w:t>Project Area</w:t>
      </w:r>
      <w:r>
        <w:t>.</w:t>
      </w:r>
    </w:p>
    <w:bookmarkEnd w:id="1930"/>
    <w:bookmarkEnd w:id="1931"/>
    <w:p w:rsidR="00AB0819" w:rsidRDefault="00AB0819" w:rsidP="00AB0819">
      <w:pPr>
        <w:pStyle w:val="Heading3"/>
      </w:pPr>
      <w:r>
        <w:t>(</w:t>
      </w:r>
      <w:r w:rsidRPr="00B41BD7">
        <w:rPr>
          <w:b/>
        </w:rPr>
        <w:t>Disputing</w:t>
      </w:r>
      <w:r w:rsidRPr="000A1C2F">
        <w:rPr>
          <w:b/>
        </w:rPr>
        <w:t xml:space="preserve"> a Contamination Notice</w:t>
      </w:r>
      <w:r>
        <w:t>):</w:t>
      </w:r>
      <w:r w:rsidR="00165E75">
        <w:t xml:space="preserve"> </w:t>
      </w:r>
      <w:r w:rsidR="00FC52E2">
        <w:t>N</w:t>
      </w:r>
      <w:r w:rsidRPr="006043C8">
        <w:t>othing in this cl</w:t>
      </w:r>
      <w:r>
        <w:t>au</w:t>
      </w:r>
      <w:r w:rsidRPr="006043C8">
        <w:t>se</w:t>
      </w:r>
      <w:r w:rsidR="00576E0B">
        <w:t xml:space="preserve"> </w:t>
      </w:r>
      <w:r>
        <w:fldChar w:fldCharType="begin"/>
      </w:r>
      <w:r>
        <w:instrText xml:space="preserve"> REF _Ref408392619 \w \h </w:instrText>
      </w:r>
      <w:r>
        <w:fldChar w:fldCharType="separate"/>
      </w:r>
      <w:r w:rsidR="00244644">
        <w:t>11.6</w:t>
      </w:r>
      <w:r>
        <w:fldChar w:fldCharType="end"/>
      </w:r>
      <w:r w:rsidRPr="006043C8">
        <w:t xml:space="preserve"> prevents Project Co from disputing the issue of a Contamination Notice with the </w:t>
      </w:r>
      <w:r w:rsidR="00F96782">
        <w:t xml:space="preserve">Environment Protection Authority constituted under the </w:t>
      </w:r>
      <w:r w:rsidR="00F96782">
        <w:rPr>
          <w:i/>
        </w:rPr>
        <w:t xml:space="preserve">Environment Protection Act </w:t>
      </w:r>
      <w:r w:rsidR="00F96782" w:rsidRPr="008E793D">
        <w:rPr>
          <w:i/>
        </w:rPr>
        <w:t>1970</w:t>
      </w:r>
      <w:r w:rsidR="00F96782">
        <w:t xml:space="preserve"> (Vic) </w:t>
      </w:r>
      <w:r w:rsidRPr="00F96782">
        <w:t>or</w:t>
      </w:r>
      <w:r w:rsidRPr="006043C8">
        <w:t xml:space="preserve"> taking an action against a third party with respect to the Contamination.</w:t>
      </w:r>
    </w:p>
    <w:p w:rsidR="00AB0819" w:rsidRDefault="00AB0819" w:rsidP="00AB0819">
      <w:pPr>
        <w:pStyle w:val="Heading3"/>
      </w:pPr>
      <w:r>
        <w:t>(</w:t>
      </w:r>
      <w:r>
        <w:rPr>
          <w:b/>
        </w:rPr>
        <w:t>Parties not to cause service of a Contamination Notice</w:t>
      </w:r>
      <w:r>
        <w:t>):</w:t>
      </w:r>
      <w:r w:rsidR="00165E75">
        <w:t xml:space="preserve"> </w:t>
      </w:r>
      <w:r>
        <w:t>Subject to their respective obligations at Law, neither party will do anything with the intent, directly or indirectly, of causing or being likely to cause the issue or service of a Contamination Notice.</w:t>
      </w:r>
    </w:p>
    <w:p w:rsidR="00851743" w:rsidRDefault="00AB0819" w:rsidP="00851743">
      <w:pPr>
        <w:pStyle w:val="Heading2"/>
      </w:pPr>
      <w:bookmarkStart w:id="1944" w:name="_Toc461374885"/>
      <w:bookmarkStart w:id="1945" w:name="_Toc461697892"/>
      <w:bookmarkStart w:id="1946" w:name="_Toc461972963"/>
      <w:bookmarkStart w:id="1947" w:name="_Toc461998854"/>
      <w:bookmarkStart w:id="1948" w:name="_Toc461374886"/>
      <w:bookmarkStart w:id="1949" w:name="_Toc461697893"/>
      <w:bookmarkStart w:id="1950" w:name="_Toc461972964"/>
      <w:bookmarkStart w:id="1951" w:name="_Toc461998855"/>
      <w:bookmarkStart w:id="1952" w:name="_Toc461374887"/>
      <w:bookmarkStart w:id="1953" w:name="_Toc461697894"/>
      <w:bookmarkStart w:id="1954" w:name="_Toc461972965"/>
      <w:bookmarkStart w:id="1955" w:name="_Toc461998856"/>
      <w:bookmarkStart w:id="1956" w:name="_Ref410650985"/>
      <w:bookmarkStart w:id="1957" w:name="_Ref410651805"/>
      <w:bookmarkStart w:id="1958" w:name="_Ref410651913"/>
      <w:bookmarkStart w:id="1959" w:name="_Ref410651943"/>
      <w:bookmarkStart w:id="1960" w:name="_Ref410653942"/>
      <w:bookmarkStart w:id="1961" w:name="_Ref410654226"/>
      <w:bookmarkStart w:id="1962" w:name="_Toc414300710"/>
      <w:bookmarkStart w:id="1963" w:name="_Toc419473232"/>
      <w:bookmarkStart w:id="1964" w:name="_Toc460936348"/>
      <w:bookmarkStart w:id="1965" w:name="_Toc507720471"/>
      <w:bookmarkStart w:id="1966" w:name="sixpoint4a"/>
      <w:bookmarkStart w:id="1967" w:name="_Ref233625849"/>
      <w:bookmarkEnd w:id="1944"/>
      <w:bookmarkEnd w:id="1945"/>
      <w:bookmarkEnd w:id="1946"/>
      <w:bookmarkEnd w:id="1947"/>
      <w:bookmarkEnd w:id="1948"/>
      <w:bookmarkEnd w:id="1949"/>
      <w:bookmarkEnd w:id="1950"/>
      <w:bookmarkEnd w:id="1951"/>
      <w:bookmarkEnd w:id="1952"/>
      <w:bookmarkEnd w:id="1953"/>
      <w:bookmarkEnd w:id="1954"/>
      <w:bookmarkEnd w:id="1955"/>
      <w:r>
        <w:t>Project Co's entitlement to compensation for Remediation</w:t>
      </w:r>
      <w:bookmarkEnd w:id="1956"/>
      <w:bookmarkEnd w:id="1957"/>
      <w:bookmarkEnd w:id="1958"/>
      <w:bookmarkEnd w:id="1959"/>
      <w:bookmarkEnd w:id="1960"/>
      <w:bookmarkEnd w:id="1961"/>
      <w:bookmarkEnd w:id="1962"/>
      <w:bookmarkEnd w:id="1963"/>
      <w:bookmarkEnd w:id="1964"/>
      <w:bookmarkEnd w:id="1965"/>
    </w:p>
    <w:p w:rsidR="00CE2A81" w:rsidRPr="00CE2A81" w:rsidRDefault="00CE2A81" w:rsidP="00DF65CA">
      <w:pPr>
        <w:pStyle w:val="Heading3"/>
      </w:pPr>
      <w:bookmarkStart w:id="1968" w:name="_Ref477767736"/>
      <w:r>
        <w:t>(</w:t>
      </w:r>
      <w:r w:rsidRPr="001402D7">
        <w:rPr>
          <w:b/>
        </w:rPr>
        <w:t>Contamination Compensation Event</w:t>
      </w:r>
      <w:r>
        <w:t>): T</w:t>
      </w:r>
      <w:r w:rsidRPr="002126DB">
        <w:t>o</w:t>
      </w:r>
      <w:r>
        <w:t xml:space="preserve"> the extent that Project Co is required to Remediate Contamination in accordance with clause </w:t>
      </w:r>
      <w:r w:rsidR="00404375">
        <w:fldChar w:fldCharType="begin"/>
      </w:r>
      <w:r w:rsidR="00404375">
        <w:instrText xml:space="preserve"> REF _Ref463809682 \w \h </w:instrText>
      </w:r>
      <w:r w:rsidR="00404375">
        <w:fldChar w:fldCharType="separate"/>
      </w:r>
      <w:r w:rsidR="00244644">
        <w:t>11.6(e)(v)</w:t>
      </w:r>
      <w:r w:rsidR="00404375">
        <w:fldChar w:fldCharType="end"/>
      </w:r>
      <w:r w:rsidR="00CD4C16">
        <w:t xml:space="preserve"> </w:t>
      </w:r>
      <w:r w:rsidR="003565C1">
        <w:t xml:space="preserve">or clause </w:t>
      </w:r>
      <w:r w:rsidR="003565C1">
        <w:fldChar w:fldCharType="begin"/>
      </w:r>
      <w:r w:rsidR="003565C1">
        <w:instrText xml:space="preserve"> REF _Ref501641468 \w \h </w:instrText>
      </w:r>
      <w:r w:rsidR="003565C1">
        <w:fldChar w:fldCharType="separate"/>
      </w:r>
      <w:r w:rsidR="00244644">
        <w:t>11.6(e)(vi)</w:t>
      </w:r>
      <w:r w:rsidR="003565C1">
        <w:fldChar w:fldCharType="end"/>
      </w:r>
      <w:r w:rsidR="003565C1">
        <w:t xml:space="preserve"> </w:t>
      </w:r>
      <w:r w:rsidR="00CD4C16">
        <w:t>(</w:t>
      </w:r>
      <w:r w:rsidR="00CD4C16">
        <w:rPr>
          <w:b/>
        </w:rPr>
        <w:t>Contamination Compensation Event</w:t>
      </w:r>
      <w:r w:rsidR="00CD4C16">
        <w:t xml:space="preserve">), </w:t>
      </w:r>
      <w:r>
        <w:t xml:space="preserve">this will be </w:t>
      </w:r>
      <w:r w:rsidR="00DF65CA" w:rsidRPr="00DF65CA">
        <w:t xml:space="preserve">deemed to be a Modification in respect of which Project Co may submit a Modification Proposal in accordance with clause </w:t>
      </w:r>
      <w:r w:rsidR="00DF65CA">
        <w:fldChar w:fldCharType="begin"/>
      </w:r>
      <w:r w:rsidR="00DF65CA">
        <w:instrText xml:space="preserve"> REF _Ref507511852 \w \h </w:instrText>
      </w:r>
      <w:r w:rsidR="00DF65CA">
        <w:fldChar w:fldCharType="separate"/>
      </w:r>
      <w:r w:rsidR="00244644">
        <w:t>35.2(a)(iii)</w:t>
      </w:r>
      <w:r w:rsidR="00DF65CA">
        <w:fldChar w:fldCharType="end"/>
      </w:r>
      <w:r w:rsidR="00DF65CA">
        <w:t xml:space="preserve"> </w:t>
      </w:r>
      <w:r w:rsidR="00D5374D" w:rsidRPr="00D5374D">
        <w:t>and Project Co's entitlements will be determined in acc</w:t>
      </w:r>
      <w:r w:rsidR="00D5374D">
        <w:t xml:space="preserve">ordance with clause </w:t>
      </w:r>
      <w:r w:rsidR="00D5374D">
        <w:fldChar w:fldCharType="begin"/>
      </w:r>
      <w:r w:rsidR="00D5374D">
        <w:instrText xml:space="preserve"> REF _Ref459209090 \w \h </w:instrText>
      </w:r>
      <w:r w:rsidR="00D5374D">
        <w:fldChar w:fldCharType="separate"/>
      </w:r>
      <w:r w:rsidR="00244644">
        <w:t>35</w:t>
      </w:r>
      <w:r w:rsidR="00D5374D">
        <w:fldChar w:fldCharType="end"/>
      </w:r>
      <w:r w:rsidR="00D5374D">
        <w:t xml:space="preserve"> </w:t>
      </w:r>
      <w:r w:rsidR="00DF65CA">
        <w:t xml:space="preserve">and the Change Compensation Principles </w:t>
      </w:r>
      <w:r w:rsidR="00DF65CA" w:rsidRPr="004C0939">
        <w:t xml:space="preserve">as if </w:t>
      </w:r>
      <w:r w:rsidR="00DF65CA">
        <w:t>the</w:t>
      </w:r>
      <w:r w:rsidR="00DF65CA" w:rsidRPr="004C0939">
        <w:t xml:space="preserve"> Contamination Compensation Event</w:t>
      </w:r>
      <w:r w:rsidR="00DF65CA">
        <w:t xml:space="preserve"> was a State Initiated Modification</w:t>
      </w:r>
      <w:r w:rsidR="00DF65CA" w:rsidDel="00D5374D">
        <w:t xml:space="preserve"> </w:t>
      </w:r>
      <w:r>
        <w:t>.</w:t>
      </w:r>
      <w:bookmarkEnd w:id="1968"/>
    </w:p>
    <w:p w:rsidR="00224D00" w:rsidRDefault="00224D00" w:rsidP="00224D00">
      <w:pPr>
        <w:pStyle w:val="Heading3"/>
      </w:pPr>
      <w:bookmarkStart w:id="1969" w:name="_Ref463817559"/>
      <w:bookmarkStart w:id="1970" w:name="_Ref462240773"/>
      <w:bookmarkStart w:id="1971" w:name="_Ref410651861"/>
      <w:bookmarkStart w:id="1972" w:name="_Ref448521974"/>
      <w:bookmarkEnd w:id="1966"/>
      <w:r w:rsidRPr="00261E6E">
        <w:t>(</w:t>
      </w:r>
      <w:r w:rsidRPr="00261E6E">
        <w:rPr>
          <w:b/>
        </w:rPr>
        <w:t xml:space="preserve">Conditions for Project Co </w:t>
      </w:r>
      <w:r>
        <w:rPr>
          <w:b/>
        </w:rPr>
        <w:t>C</w:t>
      </w:r>
      <w:r w:rsidRPr="00261E6E">
        <w:rPr>
          <w:b/>
        </w:rPr>
        <w:t>laim</w:t>
      </w:r>
      <w:r w:rsidRPr="00261E6E">
        <w:t>):</w:t>
      </w:r>
      <w:r>
        <w:t xml:space="preserve"> </w:t>
      </w:r>
      <w:r w:rsidRPr="00261E6E">
        <w:t xml:space="preserve">Project Co </w:t>
      </w:r>
      <w:r>
        <w:t>is</w:t>
      </w:r>
      <w:r w:rsidRPr="00261E6E">
        <w:t xml:space="preserve"> not entitled to make any Claim </w:t>
      </w:r>
      <w:r>
        <w:t xml:space="preserve">against the State </w:t>
      </w:r>
      <w:r w:rsidRPr="00261E6E">
        <w:t>in respect of a</w:t>
      </w:r>
      <w:r>
        <w:t xml:space="preserve">ny Contamination </w:t>
      </w:r>
      <w:r w:rsidR="00FB5CE7">
        <w:t>Compensation</w:t>
      </w:r>
      <w:r>
        <w:t xml:space="preserve"> Event (including its impact) unless it has given notice </w:t>
      </w:r>
      <w:r w:rsidR="00DF65CA">
        <w:t>under</w:t>
      </w:r>
      <w:r>
        <w:t xml:space="preserve"> clause </w:t>
      </w:r>
      <w:r>
        <w:fldChar w:fldCharType="begin"/>
      </w:r>
      <w:r>
        <w:instrText xml:space="preserve"> REF _Ref371500994 \w \h </w:instrText>
      </w:r>
      <w:r>
        <w:fldChar w:fldCharType="separate"/>
      </w:r>
      <w:r w:rsidR="00244644">
        <w:t>11.6(b)</w:t>
      </w:r>
      <w:r>
        <w:fldChar w:fldCharType="end"/>
      </w:r>
      <w:r w:rsidR="00FC52E2">
        <w:t xml:space="preserve"> and clause </w:t>
      </w:r>
      <w:r w:rsidR="00FC52E2">
        <w:fldChar w:fldCharType="begin"/>
      </w:r>
      <w:r w:rsidR="00FC52E2">
        <w:instrText xml:space="preserve"> REF _Ref472496435 \w \h </w:instrText>
      </w:r>
      <w:r w:rsidR="00FC52E2">
        <w:fldChar w:fldCharType="separate"/>
      </w:r>
      <w:r w:rsidR="00244644">
        <w:t>35.2(a)(iii)</w:t>
      </w:r>
      <w:r w:rsidR="00FC52E2">
        <w:fldChar w:fldCharType="end"/>
      </w:r>
      <w:r>
        <w:t>.</w:t>
      </w:r>
    </w:p>
    <w:p w:rsidR="006463D1" w:rsidRPr="001252EC" w:rsidRDefault="006463D1">
      <w:pPr>
        <w:pStyle w:val="Heading3"/>
        <w:numPr>
          <w:ilvl w:val="0"/>
          <w:numId w:val="0"/>
        </w:numPr>
        <w:ind w:left="964"/>
      </w:pPr>
      <w:r w:rsidRPr="001252EC">
        <w:rPr>
          <w:b/>
          <w:i/>
          <w:highlight w:val="yellow"/>
        </w:rPr>
        <w:lastRenderedPageBreak/>
        <w:t xml:space="preserve">[Note: </w:t>
      </w:r>
      <w:r w:rsidR="00894C8E" w:rsidRPr="001252EC">
        <w:rPr>
          <w:b/>
          <w:i/>
          <w:highlight w:val="yellow"/>
        </w:rPr>
        <w:t xml:space="preserve">Definition of Contamination </w:t>
      </w:r>
      <w:r w:rsidR="00FB5CE7" w:rsidRPr="001252EC">
        <w:rPr>
          <w:b/>
          <w:i/>
          <w:highlight w:val="yellow"/>
        </w:rPr>
        <w:t>Compensation</w:t>
      </w:r>
      <w:r w:rsidR="00894C8E" w:rsidRPr="001252EC">
        <w:rPr>
          <w:b/>
          <w:i/>
          <w:highlight w:val="yellow"/>
        </w:rPr>
        <w:t xml:space="preserve"> Event </w:t>
      </w:r>
      <w:r w:rsidRPr="001252EC">
        <w:rPr>
          <w:b/>
          <w:i/>
          <w:highlight w:val="yellow"/>
        </w:rPr>
        <w:t>must be considered on a project specific basis, having regard to the Project Area.]</w:t>
      </w:r>
    </w:p>
    <w:p w:rsidR="00AB0819" w:rsidRDefault="00AB0819" w:rsidP="00AB0819">
      <w:pPr>
        <w:pStyle w:val="Heading1"/>
      </w:pPr>
      <w:bookmarkStart w:id="1973" w:name="_Toc463913882"/>
      <w:bookmarkStart w:id="1974" w:name="_Toc463884547"/>
      <w:bookmarkStart w:id="1975" w:name="_Toc463913357"/>
      <w:bookmarkStart w:id="1976" w:name="_Toc463913883"/>
      <w:bookmarkStart w:id="1977" w:name="_Toc463884548"/>
      <w:bookmarkStart w:id="1978" w:name="_Toc463913358"/>
      <w:bookmarkStart w:id="1979" w:name="_Toc463913884"/>
      <w:bookmarkStart w:id="1980" w:name="_Toc463884549"/>
      <w:bookmarkStart w:id="1981" w:name="_Toc463913359"/>
      <w:bookmarkStart w:id="1982" w:name="_Toc463913885"/>
      <w:bookmarkStart w:id="1983" w:name="_Toc463884550"/>
      <w:bookmarkStart w:id="1984" w:name="_Toc463913360"/>
      <w:bookmarkStart w:id="1985" w:name="_Toc463913886"/>
      <w:bookmarkStart w:id="1986" w:name="_Toc463884551"/>
      <w:bookmarkStart w:id="1987" w:name="_Toc463913361"/>
      <w:bookmarkStart w:id="1988" w:name="_Toc463913887"/>
      <w:bookmarkStart w:id="1989" w:name="_Toc461374889"/>
      <w:bookmarkStart w:id="1990" w:name="_Toc461697896"/>
      <w:bookmarkStart w:id="1991" w:name="_Toc461972967"/>
      <w:bookmarkStart w:id="1992" w:name="_Toc461998858"/>
      <w:bookmarkStart w:id="1993" w:name="_Toc461374891"/>
      <w:bookmarkStart w:id="1994" w:name="_Toc461697898"/>
      <w:bookmarkStart w:id="1995" w:name="_Toc461972969"/>
      <w:bookmarkStart w:id="1996" w:name="_Toc461998860"/>
      <w:bookmarkStart w:id="1997" w:name="_Toc461374897"/>
      <w:bookmarkStart w:id="1998" w:name="_Toc461697904"/>
      <w:bookmarkStart w:id="1999" w:name="_Toc461972975"/>
      <w:bookmarkStart w:id="2000" w:name="_Toc461998866"/>
      <w:bookmarkStart w:id="2001" w:name="_Toc460936351"/>
      <w:bookmarkStart w:id="2002" w:name="_Toc507720472"/>
      <w:bookmarkEnd w:id="1918"/>
      <w:bookmarkEnd w:id="1919"/>
      <w:bookmarkEnd w:id="1920"/>
      <w:bookmarkEnd w:id="1921"/>
      <w:bookmarkEnd w:id="1922"/>
      <w:bookmarkEnd w:id="1923"/>
      <w:bookmarkEnd w:id="1967"/>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r>
        <w:t>Utilities</w:t>
      </w:r>
      <w:bookmarkEnd w:id="2001"/>
      <w:bookmarkEnd w:id="2002"/>
    </w:p>
    <w:p w:rsidR="00AD289E" w:rsidRPr="00D75E38" w:rsidRDefault="00AD289E" w:rsidP="009906EA">
      <w:pPr>
        <w:pStyle w:val="IndentParaLevel1"/>
      </w:pPr>
      <w:r w:rsidRPr="00D75E38">
        <w:t xml:space="preserve">Project Co </w:t>
      </w:r>
      <w:r w:rsidRPr="00D75E38">
        <w:rPr>
          <w:lang w:eastAsia="zh-CN"/>
        </w:rPr>
        <w:t>must</w:t>
      </w:r>
      <w:r w:rsidRPr="00D75E38">
        <w:t>:</w:t>
      </w:r>
    </w:p>
    <w:p w:rsidR="00AD289E" w:rsidRDefault="00AD289E" w:rsidP="00235563">
      <w:pPr>
        <w:pStyle w:val="Heading3"/>
      </w:pPr>
      <w:r w:rsidRPr="00D75E38">
        <w:t>(</w:t>
      </w:r>
      <w:r w:rsidRPr="00D75E38">
        <w:rPr>
          <w:b/>
        </w:rPr>
        <w:t>enquiries</w:t>
      </w:r>
      <w:r w:rsidRPr="00D75E38">
        <w:t>):</w:t>
      </w:r>
      <w:r w:rsidR="00165E75">
        <w:t xml:space="preserve"> </w:t>
      </w:r>
      <w:r w:rsidRPr="00D75E38">
        <w:t>make enquiries as to the location of existing Utility Infrastructure and liaise with the owner of that Utility Infrastructure and the relevant Utility provider as to the need for any potential relocation, protection or decommissioning of the Utility Infrastructure (as applicable);</w:t>
      </w:r>
    </w:p>
    <w:p w:rsidR="00AD289E" w:rsidRDefault="00AD289E" w:rsidP="00235563">
      <w:pPr>
        <w:pStyle w:val="Heading3"/>
      </w:pPr>
      <w:r>
        <w:t>(</w:t>
      </w:r>
      <w:r>
        <w:rPr>
          <w:b/>
        </w:rPr>
        <w:t>inform the State</w:t>
      </w:r>
      <w:r>
        <w:t>):</w:t>
      </w:r>
      <w:r w:rsidR="00165E75">
        <w:t xml:space="preserve"> </w:t>
      </w:r>
      <w:r>
        <w:t>consult with and keep the State fully informed as to Project Co's dealings with the Utility providers</w:t>
      </w:r>
      <w:r w:rsidR="003C19D8">
        <w:t xml:space="preserve"> and owners of Utility Infrastructure</w:t>
      </w:r>
      <w:r>
        <w:t>;</w:t>
      </w:r>
    </w:p>
    <w:p w:rsidR="007F0C71" w:rsidRPr="00D75E38" w:rsidRDefault="007F0C71" w:rsidP="009906EA">
      <w:pPr>
        <w:pStyle w:val="Heading3"/>
      </w:pPr>
      <w:r w:rsidRPr="00D75E38">
        <w:t>(</w:t>
      </w:r>
      <w:r w:rsidRPr="00D75E38">
        <w:rPr>
          <w:b/>
        </w:rPr>
        <w:t>risk</w:t>
      </w:r>
      <w:r w:rsidRPr="00D75E38">
        <w:t>):</w:t>
      </w:r>
      <w:r w:rsidR="00165E75">
        <w:t xml:space="preserve"> </w:t>
      </w:r>
      <w:r w:rsidRPr="00D75E38">
        <w:t>assume all risk in relation to:</w:t>
      </w:r>
    </w:p>
    <w:p w:rsidR="007F0C71" w:rsidRPr="00D75E38" w:rsidRDefault="007F0C71" w:rsidP="00235563">
      <w:pPr>
        <w:pStyle w:val="Heading4"/>
      </w:pPr>
      <w:r w:rsidRPr="00D75E38">
        <w:t>the existence, location, condition and availability of Utility Infrastructure</w:t>
      </w:r>
      <w:r>
        <w:t xml:space="preserve"> and the continuous supply </w:t>
      </w:r>
      <w:r w:rsidR="0013114F">
        <w:t xml:space="preserve">and sufficiency </w:t>
      </w:r>
      <w:r>
        <w:t>of Utilities</w:t>
      </w:r>
      <w:r w:rsidRPr="00D75E38">
        <w:t xml:space="preserve"> in connecti</w:t>
      </w:r>
      <w:r w:rsidR="001252EC">
        <w:t>on with the Project Activities;</w:t>
      </w:r>
    </w:p>
    <w:p w:rsidR="007F0C71" w:rsidRPr="00B91576" w:rsidRDefault="007F0C71" w:rsidP="00235563">
      <w:pPr>
        <w:pStyle w:val="Heading4"/>
      </w:pPr>
      <w:r w:rsidRPr="00D75E38">
        <w:t>the need to relocate,</w:t>
      </w:r>
      <w:r>
        <w:t xml:space="preserve"> protect or modify,</w:t>
      </w:r>
      <w:r w:rsidRPr="00D75E38">
        <w:t xml:space="preserve"> or procure the relocation</w:t>
      </w:r>
      <w:r>
        <w:t>, protection or modification,</w:t>
      </w:r>
      <w:r w:rsidRPr="00D75E38">
        <w:t xml:space="preserve"> of, such Utility Infrastructure to the extent necessary for </w:t>
      </w:r>
      <w:r w:rsidR="00606E36">
        <w:t xml:space="preserve">or as a consequence of </w:t>
      </w:r>
      <w:r w:rsidRPr="00D75E38">
        <w:t xml:space="preserve">the Project Activities, including in accordance with the </w:t>
      </w:r>
      <w:r w:rsidRPr="00B91576">
        <w:t>requirements of Utility providers;</w:t>
      </w:r>
      <w:r w:rsidR="0010692B">
        <w:t xml:space="preserve"> and</w:t>
      </w:r>
    </w:p>
    <w:p w:rsidR="00A10DE1" w:rsidRPr="00B91576" w:rsidRDefault="00A10DE1" w:rsidP="00235563">
      <w:pPr>
        <w:pStyle w:val="Heading4"/>
      </w:pPr>
      <w:r w:rsidRPr="00B91576">
        <w:t xml:space="preserve">any access to the Site or interference with the Project Activities by </w:t>
      </w:r>
      <w:r w:rsidR="003157A0" w:rsidRPr="00B91576">
        <w:t xml:space="preserve">or on behalf of </w:t>
      </w:r>
      <w:r w:rsidRPr="00B91576">
        <w:t>a Utility provider;</w:t>
      </w:r>
    </w:p>
    <w:p w:rsidR="00AD289E" w:rsidRPr="00B91576" w:rsidRDefault="00AD289E" w:rsidP="00DF65CA">
      <w:pPr>
        <w:pStyle w:val="Heading3"/>
      </w:pPr>
      <w:r w:rsidRPr="00B91576">
        <w:t>(</w:t>
      </w:r>
      <w:r w:rsidRPr="00B91576">
        <w:rPr>
          <w:b/>
        </w:rPr>
        <w:t>Utility works</w:t>
      </w:r>
      <w:r w:rsidRPr="00B91576">
        <w:t>):</w:t>
      </w:r>
      <w:r w:rsidR="00165E75" w:rsidRPr="00B91576">
        <w:t xml:space="preserve"> </w:t>
      </w:r>
      <w:r w:rsidRPr="00B91576">
        <w:t xml:space="preserve">undertake, or procure (at its own cost) that a Utility provider </w:t>
      </w:r>
      <w:r w:rsidR="00116D20" w:rsidRPr="00B91576">
        <w:t>undertakes</w:t>
      </w:r>
      <w:r w:rsidR="00D5374D">
        <w:t xml:space="preserve">, </w:t>
      </w:r>
      <w:r w:rsidRPr="00B91576">
        <w:t xml:space="preserve">all work in connection with </w:t>
      </w:r>
      <w:r w:rsidR="00923A59" w:rsidRPr="00B91576">
        <w:t xml:space="preserve">protecting, relocating, modifying and providing all </w:t>
      </w:r>
      <w:r w:rsidRPr="00B91576">
        <w:t>Utility Infrastructure necessary for Project Co to comply with its obligations under the State Project Documents</w:t>
      </w:r>
      <w:r w:rsidR="00142301" w:rsidRPr="00B91576">
        <w:t xml:space="preserve"> </w:t>
      </w:r>
      <w:r w:rsidR="006B432E">
        <w:t xml:space="preserve">and ensure that </w:t>
      </w:r>
      <w:r w:rsidR="00DF65CA" w:rsidRPr="00DF65CA">
        <w:t>any Project Assets that are lost or damaged in connection with that work are replaced or rectified</w:t>
      </w:r>
      <w:r w:rsidRPr="00B91576">
        <w:t>;</w:t>
      </w:r>
    </w:p>
    <w:p w:rsidR="00AD289E" w:rsidRPr="00B91576" w:rsidRDefault="00AD289E" w:rsidP="00235563">
      <w:pPr>
        <w:pStyle w:val="Heading3"/>
      </w:pPr>
      <w:r w:rsidRPr="00B91576">
        <w:t>(</w:t>
      </w:r>
      <w:r w:rsidRPr="00B91576">
        <w:rPr>
          <w:b/>
        </w:rPr>
        <w:t>supply</w:t>
      </w:r>
      <w:r w:rsidRPr="00B91576">
        <w:t>):</w:t>
      </w:r>
      <w:r w:rsidR="00165E75" w:rsidRPr="00B91576">
        <w:t xml:space="preserve"> </w:t>
      </w:r>
      <w:r w:rsidR="00A81838">
        <w:t>ensure the continuous supply and sufficiency of</w:t>
      </w:r>
      <w:r w:rsidR="002277D4">
        <w:t xml:space="preserve"> Utilities</w:t>
      </w:r>
      <w:r w:rsidRPr="00B91576">
        <w:t xml:space="preserve"> required for the Project Activities;</w:t>
      </w:r>
    </w:p>
    <w:p w:rsidR="00AD289E" w:rsidRDefault="00AD289E" w:rsidP="00235563">
      <w:pPr>
        <w:pStyle w:val="Heading3"/>
      </w:pPr>
      <w:r w:rsidRPr="00B91576">
        <w:t>(</w:t>
      </w:r>
      <w:r w:rsidRPr="00B91576">
        <w:rPr>
          <w:b/>
        </w:rPr>
        <w:t>agreements</w:t>
      </w:r>
      <w:r w:rsidR="00606E36">
        <w:rPr>
          <w:b/>
        </w:rPr>
        <w:t xml:space="preserve"> during the Development Phase</w:t>
      </w:r>
      <w:r w:rsidR="00517912">
        <w:rPr>
          <w:b/>
        </w:rPr>
        <w:t xml:space="preserve"> and Operational Phase</w:t>
      </w:r>
      <w:r w:rsidRPr="00B91576">
        <w:t>):</w:t>
      </w:r>
      <w:r w:rsidR="00165E75" w:rsidRPr="00B91576">
        <w:t xml:space="preserve"> </w:t>
      </w:r>
      <w:r w:rsidRPr="00B91576">
        <w:t xml:space="preserve">negotiate and enter into (or procure that the </w:t>
      </w:r>
      <w:r w:rsidR="0092476D" w:rsidRPr="00B91576">
        <w:t>D&amp;C Contractor</w:t>
      </w:r>
      <w:r w:rsidRPr="00B91576">
        <w:t xml:space="preserve"> </w:t>
      </w:r>
      <w:r w:rsidR="00517912">
        <w:t xml:space="preserve">or the Services Contractor (as applicable) </w:t>
      </w:r>
      <w:r w:rsidRPr="00B91576">
        <w:t xml:space="preserve">enters into) all agreements for the supply of Utilities for the </w:t>
      </w:r>
      <w:r w:rsidR="00517912">
        <w:t>Project</w:t>
      </w:r>
      <w:r w:rsidR="00606E36" w:rsidRPr="00B91576">
        <w:t xml:space="preserve"> </w:t>
      </w:r>
      <w:r w:rsidRPr="00B91576">
        <w:t>Activities;</w:t>
      </w:r>
    </w:p>
    <w:p w:rsidR="00AD289E" w:rsidRDefault="00AD289E" w:rsidP="00235563">
      <w:pPr>
        <w:pStyle w:val="Heading3"/>
      </w:pPr>
      <w:r w:rsidRPr="00D75E38">
        <w:t>(</w:t>
      </w:r>
      <w:r w:rsidRPr="00D75E38">
        <w:rPr>
          <w:b/>
        </w:rPr>
        <w:t>payment</w:t>
      </w:r>
      <w:r w:rsidR="00E76115">
        <w:rPr>
          <w:b/>
        </w:rPr>
        <w:t xml:space="preserve"> during the Development Phase</w:t>
      </w:r>
      <w:r w:rsidR="00EB7EAB">
        <w:rPr>
          <w:b/>
        </w:rPr>
        <w:t xml:space="preserve"> and Operational Phase</w:t>
      </w:r>
      <w:r w:rsidRPr="00D75E38">
        <w:t>):</w:t>
      </w:r>
      <w:r w:rsidR="00165E75">
        <w:t xml:space="preserve"> </w:t>
      </w:r>
      <w:r w:rsidRPr="00D75E38">
        <w:t>pay for</w:t>
      </w:r>
      <w:r>
        <w:t>,</w:t>
      </w:r>
      <w:r w:rsidRPr="00D75E38">
        <w:t xml:space="preserve"> </w:t>
      </w:r>
      <w:r>
        <w:t>or procure that the</w:t>
      </w:r>
      <w:r w:rsidRPr="006D34B1">
        <w:t xml:space="preserve"> </w:t>
      </w:r>
      <w:r w:rsidR="0092476D">
        <w:t>D&amp;C Contractor</w:t>
      </w:r>
      <w:r w:rsidR="002277D4">
        <w:t xml:space="preserve"> or Services Contractor (as applicable)</w:t>
      </w:r>
      <w:r w:rsidRPr="006D34B1">
        <w:t xml:space="preserve"> </w:t>
      </w:r>
      <w:r>
        <w:t>pays for,</w:t>
      </w:r>
      <w:r w:rsidRPr="006D34B1">
        <w:t xml:space="preserve"> </w:t>
      </w:r>
      <w:r w:rsidRPr="00D75E38">
        <w:t xml:space="preserve">all Utilities consumed or used </w:t>
      </w:r>
      <w:r>
        <w:t xml:space="preserve">in connection with </w:t>
      </w:r>
      <w:r w:rsidRPr="00D75E38">
        <w:t xml:space="preserve">the </w:t>
      </w:r>
      <w:r w:rsidR="002277D4">
        <w:t xml:space="preserve">Project </w:t>
      </w:r>
      <w:r w:rsidRPr="00D75E38">
        <w:t xml:space="preserve">Activities </w:t>
      </w:r>
      <w:r w:rsidR="00E76115">
        <w:t>in</w:t>
      </w:r>
      <w:r w:rsidR="00E76115" w:rsidRPr="00D75E38">
        <w:t xml:space="preserve"> </w:t>
      </w:r>
      <w:r w:rsidRPr="00D75E38">
        <w:t>accordance with any agreements entered into with Utility providers</w:t>
      </w:r>
      <w:r>
        <w:t xml:space="preserve">, including any other </w:t>
      </w:r>
      <w:r w:rsidRPr="006D34B1">
        <w:t>costs, expenses or charges incurred in connection with the supply, consumption or use of such Utilities</w:t>
      </w:r>
      <w:r>
        <w:t>;</w:t>
      </w:r>
    </w:p>
    <w:p w:rsidR="002A65A9" w:rsidRDefault="002A65A9" w:rsidP="00E12516">
      <w:pPr>
        <w:ind w:left="1928"/>
      </w:pPr>
      <w:r w:rsidRPr="00E12516">
        <w:rPr>
          <w:b/>
          <w:i/>
          <w:highlight w:val="yellow"/>
        </w:rPr>
        <w:t>[Note: To be considered on a project specific basis depending on the nature of the Operational Phase activities. See Guidance Notes for further detail.]</w:t>
      </w:r>
    </w:p>
    <w:p w:rsidR="00AD289E" w:rsidRDefault="00AD289E" w:rsidP="009906EA">
      <w:pPr>
        <w:pStyle w:val="Heading3"/>
      </w:pPr>
      <w:r>
        <w:t>(</w:t>
      </w:r>
      <w:r w:rsidR="00B1718B">
        <w:rPr>
          <w:b/>
        </w:rPr>
        <w:t>State consent</w:t>
      </w:r>
      <w:r>
        <w:t>):</w:t>
      </w:r>
      <w:r w:rsidR="00165E75">
        <w:t xml:space="preserve"> </w:t>
      </w:r>
      <w:r w:rsidRPr="00725EF6">
        <w:t>obtain</w:t>
      </w:r>
      <w:r>
        <w:t xml:space="preserve"> the </w:t>
      </w:r>
      <w:r w:rsidR="00831483">
        <w:t xml:space="preserve">State's </w:t>
      </w:r>
      <w:r>
        <w:t>consent (such consent not to be unreasonably withheld or delayed) to:</w:t>
      </w:r>
    </w:p>
    <w:p w:rsidR="00AD289E" w:rsidRDefault="00AD289E" w:rsidP="00235563">
      <w:pPr>
        <w:pStyle w:val="Heading4"/>
      </w:pPr>
      <w:r>
        <w:t>any proposal to construct</w:t>
      </w:r>
      <w:r w:rsidR="00B1718B">
        <w:t>, relocate or modify</w:t>
      </w:r>
      <w:r>
        <w:t xml:space="preserve"> any Utility Infrastructure outside the </w:t>
      </w:r>
      <w:r w:rsidR="00D8737F" w:rsidRPr="00D8737F">
        <w:t>Project Area</w:t>
      </w:r>
      <w:r>
        <w:t>; and</w:t>
      </w:r>
    </w:p>
    <w:p w:rsidR="00AD289E" w:rsidRPr="00D75E38" w:rsidRDefault="00B1718B" w:rsidP="00235563">
      <w:pPr>
        <w:pStyle w:val="Heading4"/>
      </w:pPr>
      <w:r>
        <w:lastRenderedPageBreak/>
        <w:t>relocat</w:t>
      </w:r>
      <w:r w:rsidR="00606E36">
        <w:t>e</w:t>
      </w:r>
      <w:r>
        <w:t xml:space="preserve"> </w:t>
      </w:r>
      <w:r w:rsidR="00AD289E">
        <w:t xml:space="preserve">any Utility Infrastructure within or outside of the </w:t>
      </w:r>
      <w:r w:rsidR="00D8737F" w:rsidRPr="00D8737F">
        <w:t>Project Area</w:t>
      </w:r>
      <w:r w:rsidR="00AD289E">
        <w:t>;</w:t>
      </w:r>
    </w:p>
    <w:p w:rsidR="00AD289E" w:rsidRPr="00D75E38" w:rsidRDefault="00AD289E" w:rsidP="00235563">
      <w:pPr>
        <w:pStyle w:val="Heading3"/>
      </w:pPr>
      <w:r w:rsidRPr="00D75E38">
        <w:t>(</w:t>
      </w:r>
      <w:r w:rsidRPr="002A40D7">
        <w:rPr>
          <w:b/>
        </w:rPr>
        <w:t>notice</w:t>
      </w:r>
      <w:r w:rsidRPr="00D75E38">
        <w:t>):</w:t>
      </w:r>
      <w:r w:rsidR="00165E75">
        <w:t xml:space="preserve"> </w:t>
      </w:r>
      <w:r w:rsidRPr="00D75E38">
        <w:t xml:space="preserve">notify the </w:t>
      </w:r>
      <w:r>
        <w:t>State</w:t>
      </w:r>
      <w:r w:rsidRPr="00D75E38">
        <w:t xml:space="preserve"> at least </w:t>
      </w:r>
      <w:r w:rsidRPr="0038047E">
        <w:t xml:space="preserve">10 Business Days </w:t>
      </w:r>
      <w:r w:rsidRPr="00D75E38">
        <w:t xml:space="preserve">before any </w:t>
      </w:r>
      <w:r w:rsidRPr="0038047E">
        <w:t>planned</w:t>
      </w:r>
      <w:r>
        <w:t xml:space="preserve"> </w:t>
      </w:r>
      <w:r w:rsidRPr="00D75E38">
        <w:t xml:space="preserve">connection, disconnection or interference with existing Utility Infrastructure and liaise with the </w:t>
      </w:r>
      <w:r>
        <w:t>State</w:t>
      </w:r>
      <w:r w:rsidRPr="00D75E38">
        <w:t xml:space="preserve"> as to how best to manage </w:t>
      </w:r>
      <w:r w:rsidRPr="0038047E">
        <w:t xml:space="preserve">the </w:t>
      </w:r>
      <w:r w:rsidR="00762653">
        <w:t xml:space="preserve">connection, </w:t>
      </w:r>
      <w:r w:rsidRPr="00D75E38">
        <w:t xml:space="preserve">disconnection or interference taking into account the nature and requirements of the </w:t>
      </w:r>
      <w:r w:rsidR="00D8737F" w:rsidRPr="00D8737F">
        <w:t>Project Area</w:t>
      </w:r>
      <w:r w:rsidRPr="00D75E38">
        <w:t xml:space="preserve">, the </w:t>
      </w:r>
      <w:r w:rsidR="00D53E20">
        <w:t>State, any</w:t>
      </w:r>
      <w:r w:rsidR="00720EF6">
        <w:t xml:space="preserve"> </w:t>
      </w:r>
      <w:r w:rsidR="009A3E8B">
        <w:t>State</w:t>
      </w:r>
      <w:r w:rsidR="00720EF6">
        <w:t xml:space="preserve"> </w:t>
      </w:r>
      <w:r>
        <w:t>Associate</w:t>
      </w:r>
      <w:r w:rsidR="00AF3D25">
        <w:t>, all relevant Interface Parties</w:t>
      </w:r>
      <w:r>
        <w:t xml:space="preserve"> </w:t>
      </w:r>
      <w:r w:rsidRPr="00D75E38">
        <w:t>and all relevant Utility providers;</w:t>
      </w:r>
    </w:p>
    <w:p w:rsidR="00AD289E" w:rsidRDefault="00AD289E" w:rsidP="00235563">
      <w:pPr>
        <w:pStyle w:val="Heading3"/>
      </w:pPr>
      <w:r w:rsidRPr="00D75E38">
        <w:t>(</w:t>
      </w:r>
      <w:r w:rsidRPr="00D75E38">
        <w:rPr>
          <w:b/>
        </w:rPr>
        <w:t>access</w:t>
      </w:r>
      <w:r w:rsidRPr="00D75E38">
        <w:t>):</w:t>
      </w:r>
      <w:r w:rsidR="00165E75">
        <w:t xml:space="preserve"> </w:t>
      </w:r>
      <w:r w:rsidRPr="00D75E38">
        <w:t xml:space="preserve">give all Utility providers reasonable access to any part of the </w:t>
      </w:r>
      <w:r w:rsidR="00D8737F" w:rsidRPr="00D8737F">
        <w:t>Project Area</w:t>
      </w:r>
      <w:r w:rsidRPr="00D75E38">
        <w:t xml:space="preserve"> to undertake any work or provide any service in respect of the Utilities;</w:t>
      </w:r>
    </w:p>
    <w:p w:rsidR="00AD289E" w:rsidRDefault="00AD289E" w:rsidP="00235563">
      <w:pPr>
        <w:pStyle w:val="Heading3"/>
      </w:pPr>
      <w:r>
        <w:t>(</w:t>
      </w:r>
      <w:r w:rsidR="00923A59" w:rsidRPr="00923A59">
        <w:rPr>
          <w:b/>
        </w:rPr>
        <w:t xml:space="preserve">no </w:t>
      </w:r>
      <w:r>
        <w:rPr>
          <w:b/>
        </w:rPr>
        <w:t>damage</w:t>
      </w:r>
      <w:r>
        <w:t>):</w:t>
      </w:r>
      <w:r w:rsidR="00165E75">
        <w:t xml:space="preserve"> </w:t>
      </w:r>
      <w:r>
        <w:t>not damage or destroy the Utility Infrastructure;</w:t>
      </w:r>
      <w:r w:rsidR="00604832">
        <w:t xml:space="preserve"> and</w:t>
      </w:r>
    </w:p>
    <w:p w:rsidR="003C19D8" w:rsidRDefault="00AD289E" w:rsidP="00762653">
      <w:pPr>
        <w:pStyle w:val="Heading3"/>
      </w:pPr>
      <w:r>
        <w:t>(</w:t>
      </w:r>
      <w:r w:rsidRPr="008812A7">
        <w:rPr>
          <w:b/>
        </w:rPr>
        <w:t>no disruption</w:t>
      </w:r>
      <w:r>
        <w:t>):</w:t>
      </w:r>
      <w:r w:rsidR="00165E75">
        <w:t xml:space="preserve"> </w:t>
      </w:r>
      <w:r>
        <w:t>not unreasonably disrupt or interfere with any Utility Infrastructure or the supply of Utilities</w:t>
      </w:r>
      <w:r w:rsidR="00762653">
        <w:t xml:space="preserve"> or with any Utility p</w:t>
      </w:r>
      <w:r w:rsidR="00762653" w:rsidRPr="00762653">
        <w:t>roviders undertaking any work or providing any service in respect of the Utilities</w:t>
      </w:r>
      <w:r w:rsidR="00604832">
        <w:t>.</w:t>
      </w:r>
    </w:p>
    <w:p w:rsidR="00081B5D" w:rsidRPr="001252EC" w:rsidRDefault="00081B5D" w:rsidP="00037C9D">
      <w:pPr>
        <w:pStyle w:val="IndentParaLevel2"/>
        <w:numPr>
          <w:ilvl w:val="0"/>
          <w:numId w:val="0"/>
        </w:numPr>
        <w:ind w:left="964"/>
      </w:pPr>
      <w:r w:rsidRPr="001252EC">
        <w:rPr>
          <w:b/>
          <w:i/>
        </w:rPr>
        <w:t>[</w:t>
      </w:r>
      <w:r w:rsidRPr="001252EC">
        <w:rPr>
          <w:b/>
          <w:i/>
          <w:highlight w:val="yellow"/>
        </w:rPr>
        <w:t xml:space="preserve">Note: The allocation of Utility risk </w:t>
      </w:r>
      <w:r w:rsidR="000C13B7">
        <w:rPr>
          <w:b/>
          <w:i/>
          <w:highlight w:val="yellow"/>
        </w:rPr>
        <w:t>may</w:t>
      </w:r>
      <w:r w:rsidR="000C13B7" w:rsidRPr="001252EC">
        <w:rPr>
          <w:b/>
          <w:i/>
          <w:highlight w:val="yellow"/>
        </w:rPr>
        <w:t xml:space="preserve"> </w:t>
      </w:r>
      <w:r w:rsidRPr="001252EC">
        <w:rPr>
          <w:b/>
          <w:i/>
          <w:highlight w:val="yellow"/>
        </w:rPr>
        <w:t xml:space="preserve">be considered on a </w:t>
      </w:r>
      <w:r w:rsidR="00FA318D">
        <w:rPr>
          <w:b/>
          <w:i/>
          <w:highlight w:val="yellow"/>
        </w:rPr>
        <w:t>p</w:t>
      </w:r>
      <w:r w:rsidRPr="001252EC">
        <w:rPr>
          <w:b/>
          <w:i/>
          <w:highlight w:val="yellow"/>
        </w:rPr>
        <w:t>roject</w:t>
      </w:r>
      <w:r w:rsidR="00FA318D">
        <w:rPr>
          <w:b/>
          <w:i/>
          <w:highlight w:val="yellow"/>
        </w:rPr>
        <w:t xml:space="preserve"> </w:t>
      </w:r>
      <w:r w:rsidRPr="001252EC">
        <w:rPr>
          <w:b/>
          <w:i/>
          <w:highlight w:val="yellow"/>
        </w:rPr>
        <w:t>specific basis.</w:t>
      </w:r>
      <w:r w:rsidR="00165E75" w:rsidRPr="001252EC">
        <w:rPr>
          <w:b/>
          <w:i/>
          <w:highlight w:val="yellow"/>
        </w:rPr>
        <w:t xml:space="preserve"> </w:t>
      </w:r>
      <w:r w:rsidRPr="001252EC">
        <w:rPr>
          <w:b/>
          <w:i/>
          <w:highlight w:val="yellow"/>
        </w:rPr>
        <w:t xml:space="preserve">There may be 'value for money' or other reasons for dealing with this risk differently during the various phases of the </w:t>
      </w:r>
      <w:r w:rsidR="00C3445E" w:rsidRPr="001252EC">
        <w:rPr>
          <w:b/>
          <w:i/>
          <w:highlight w:val="yellow"/>
        </w:rPr>
        <w:t>Project</w:t>
      </w:r>
      <w:r w:rsidR="00B615CF" w:rsidRPr="001252EC">
        <w:rPr>
          <w:b/>
          <w:i/>
          <w:highlight w:val="yellow"/>
        </w:rPr>
        <w:t>.</w:t>
      </w:r>
      <w:r w:rsidR="006E1E55">
        <w:rPr>
          <w:b/>
          <w:i/>
          <w:highlight w:val="yellow"/>
        </w:rPr>
        <w:t xml:space="preserve"> Where there are </w:t>
      </w:r>
      <w:r w:rsidR="005F644F">
        <w:rPr>
          <w:b/>
          <w:i/>
          <w:highlight w:val="yellow"/>
        </w:rPr>
        <w:t xml:space="preserve">Project Co Areas or </w:t>
      </w:r>
      <w:r w:rsidR="006E1E55">
        <w:rPr>
          <w:b/>
          <w:i/>
          <w:highlight w:val="yellow"/>
        </w:rPr>
        <w:t>Commercial Opportunities</w:t>
      </w:r>
      <w:r w:rsidR="0045661B">
        <w:rPr>
          <w:b/>
          <w:i/>
          <w:highlight w:val="yellow"/>
        </w:rPr>
        <w:t>,</w:t>
      </w:r>
      <w:r w:rsidR="006E1E55">
        <w:rPr>
          <w:b/>
          <w:i/>
          <w:highlight w:val="yellow"/>
        </w:rPr>
        <w:t xml:space="preserve"> the reference to the Operational Phase Area in this clause should exclude those areas or should be amended so that Project Co is liable for the </w:t>
      </w:r>
      <w:r w:rsidR="005F644F">
        <w:rPr>
          <w:b/>
          <w:i/>
          <w:highlight w:val="yellow"/>
        </w:rPr>
        <w:t xml:space="preserve">supply and cost of </w:t>
      </w:r>
      <w:r w:rsidR="006E1E55">
        <w:rPr>
          <w:b/>
          <w:i/>
          <w:highlight w:val="yellow"/>
        </w:rPr>
        <w:t>Utilities for those areas.</w:t>
      </w:r>
      <w:r w:rsidRPr="001252EC">
        <w:rPr>
          <w:b/>
          <w:i/>
          <w:highlight w:val="yellow"/>
        </w:rPr>
        <w:t>]</w:t>
      </w:r>
    </w:p>
    <w:p w:rsidR="00FE6D26" w:rsidRDefault="00FE6D26" w:rsidP="00956EBA">
      <w:pPr>
        <w:pStyle w:val="Heading1"/>
      </w:pPr>
      <w:bookmarkStart w:id="2003" w:name="_Ref463958987"/>
      <w:bookmarkStart w:id="2004" w:name="_Toc507720473"/>
      <w:r>
        <w:t>Land</w:t>
      </w:r>
      <w:bookmarkEnd w:id="2003"/>
      <w:bookmarkEnd w:id="2004"/>
    </w:p>
    <w:p w:rsidR="00FE6D26" w:rsidRPr="001252EC" w:rsidRDefault="00FE6D26" w:rsidP="00956EBA">
      <w:pPr>
        <w:pStyle w:val="IndentParaLevel1"/>
        <w:rPr>
          <w:highlight w:val="yellow"/>
        </w:rPr>
      </w:pPr>
      <w:r w:rsidRPr="00956EBA">
        <w:rPr>
          <w:b/>
          <w:i/>
          <w:highlight w:val="yellow"/>
        </w:rPr>
        <w:t xml:space="preserve">[Note: </w:t>
      </w:r>
      <w:r w:rsidR="00FA318D">
        <w:rPr>
          <w:b/>
          <w:i/>
          <w:highlight w:val="yellow"/>
        </w:rPr>
        <w:t xml:space="preserve">To be drafted </w:t>
      </w:r>
      <w:r w:rsidRPr="00956EBA">
        <w:rPr>
          <w:b/>
          <w:i/>
          <w:highlight w:val="yellow"/>
        </w:rPr>
        <w:t xml:space="preserve">on a project specific basis </w:t>
      </w:r>
      <w:r w:rsidR="00FA318D">
        <w:rPr>
          <w:b/>
          <w:i/>
          <w:highlight w:val="yellow"/>
        </w:rPr>
        <w:t xml:space="preserve">if the </w:t>
      </w:r>
      <w:r w:rsidRPr="00956EBA">
        <w:rPr>
          <w:b/>
          <w:i/>
          <w:highlight w:val="yellow"/>
        </w:rPr>
        <w:t xml:space="preserve">acquisition of land </w:t>
      </w:r>
      <w:r w:rsidR="00FA318D">
        <w:rPr>
          <w:b/>
          <w:i/>
          <w:highlight w:val="yellow"/>
        </w:rPr>
        <w:t>is relevant</w:t>
      </w:r>
      <w:r w:rsidR="005F644F">
        <w:rPr>
          <w:b/>
          <w:i/>
          <w:highlight w:val="yellow"/>
        </w:rPr>
        <w:t xml:space="preserve"> or otherwise should be marked "Not Used"</w:t>
      </w:r>
      <w:r w:rsidRPr="00956EBA">
        <w:rPr>
          <w:b/>
          <w:i/>
          <w:highlight w:val="yellow"/>
        </w:rPr>
        <w:t>.]</w:t>
      </w:r>
    </w:p>
    <w:p w:rsidR="00AB0819" w:rsidRDefault="00AB0819" w:rsidP="00AB0819">
      <w:pPr>
        <w:pStyle w:val="Heading1"/>
      </w:pPr>
      <w:bookmarkStart w:id="2005" w:name="_Toc461374900"/>
      <w:bookmarkStart w:id="2006" w:name="_Toc461697907"/>
      <w:bookmarkStart w:id="2007" w:name="_Toc461972978"/>
      <w:bookmarkStart w:id="2008" w:name="_Toc461998869"/>
      <w:bookmarkStart w:id="2009" w:name="_Toc460936354"/>
      <w:bookmarkStart w:id="2010" w:name="_Toc507720474"/>
      <w:bookmarkEnd w:id="2005"/>
      <w:bookmarkEnd w:id="2006"/>
      <w:bookmarkEnd w:id="2007"/>
      <w:bookmarkEnd w:id="2008"/>
      <w:r>
        <w:t>Occupations</w:t>
      </w:r>
      <w:bookmarkEnd w:id="2009"/>
      <w:bookmarkEnd w:id="2010"/>
    </w:p>
    <w:p w:rsidR="00AB0819" w:rsidRPr="001252EC" w:rsidRDefault="00AD289E" w:rsidP="00AB0819">
      <w:pPr>
        <w:pStyle w:val="IndentParaLevel1"/>
        <w:rPr>
          <w:highlight w:val="yellow"/>
        </w:rPr>
      </w:pPr>
      <w:r w:rsidRPr="00E7224F">
        <w:rPr>
          <w:b/>
          <w:i/>
          <w:highlight w:val="yellow"/>
        </w:rPr>
        <w:t>[Note: To be drafted on a project specific basis as required</w:t>
      </w:r>
      <w:r w:rsidR="005F644F">
        <w:rPr>
          <w:b/>
          <w:i/>
          <w:highlight w:val="yellow"/>
        </w:rPr>
        <w:t xml:space="preserve"> where road o</w:t>
      </w:r>
      <w:r w:rsidR="002001F9">
        <w:rPr>
          <w:b/>
          <w:i/>
          <w:highlight w:val="yellow"/>
        </w:rPr>
        <w:t>r</w:t>
      </w:r>
      <w:r w:rsidR="005F644F">
        <w:rPr>
          <w:b/>
          <w:i/>
          <w:highlight w:val="yellow"/>
        </w:rPr>
        <w:t xml:space="preserve"> rail occupations are required or otherwise should be marked as "Not Used"</w:t>
      </w:r>
      <w:r w:rsidRPr="00E7224F">
        <w:rPr>
          <w:b/>
          <w:i/>
          <w:highlight w:val="yellow"/>
        </w:rPr>
        <w:t>.]</w:t>
      </w:r>
    </w:p>
    <w:p w:rsidR="00932868" w:rsidRDefault="00923A59" w:rsidP="00923A59">
      <w:pPr>
        <w:pStyle w:val="Heading1"/>
      </w:pPr>
      <w:bookmarkStart w:id="2011" w:name="_Toc460936356"/>
      <w:bookmarkStart w:id="2012" w:name="_Toc507720475"/>
      <w:r>
        <w:t>State access and Project monitoring</w:t>
      </w:r>
      <w:bookmarkEnd w:id="2011"/>
      <w:bookmarkEnd w:id="2012"/>
    </w:p>
    <w:p w:rsidR="00923A59" w:rsidRDefault="00923A59" w:rsidP="00923A59">
      <w:pPr>
        <w:pStyle w:val="Heading2"/>
        <w:rPr>
          <w:lang w:eastAsia="en-AU"/>
        </w:rPr>
      </w:pPr>
      <w:bookmarkStart w:id="2013" w:name="_Toc381966322"/>
      <w:bookmarkStart w:id="2014" w:name="_Toc399083498"/>
      <w:bookmarkStart w:id="2015" w:name="_Ref410921616"/>
      <w:bookmarkStart w:id="2016" w:name="_Ref411352958"/>
      <w:bookmarkStart w:id="2017" w:name="_Ref412473964"/>
      <w:bookmarkStart w:id="2018" w:name="_Ref412732539"/>
      <w:bookmarkStart w:id="2019" w:name="_Ref413327001"/>
      <w:bookmarkStart w:id="2020" w:name="_Ref415583870"/>
      <w:bookmarkStart w:id="2021" w:name="_Ref415661610"/>
      <w:bookmarkStart w:id="2022" w:name="_Ref415661611"/>
      <w:bookmarkStart w:id="2023" w:name="_Ref447614869"/>
      <w:bookmarkStart w:id="2024" w:name="_Ref447614919"/>
      <w:bookmarkStart w:id="2025" w:name="_Toc460936357"/>
      <w:bookmarkStart w:id="2026" w:name="_Ref462239889"/>
      <w:bookmarkStart w:id="2027" w:name="_Ref462395210"/>
      <w:bookmarkStart w:id="2028" w:name="_Ref471454340"/>
      <w:bookmarkStart w:id="2029" w:name="_Ref472493994"/>
      <w:bookmarkStart w:id="2030" w:name="_Toc507720476"/>
      <w:r>
        <w:rPr>
          <w:lang w:eastAsia="en-AU"/>
        </w:rPr>
        <w:t>State</w:t>
      </w:r>
      <w:r w:rsidRPr="00D75E38">
        <w:rPr>
          <w:lang w:eastAsia="en-AU"/>
        </w:rPr>
        <w:t>'s right to enter, inspect and test</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rsidR="00923A59" w:rsidRPr="00472CB1" w:rsidRDefault="00923A59" w:rsidP="009906EA">
      <w:pPr>
        <w:pStyle w:val="Heading3"/>
        <w:rPr>
          <w:rFonts w:ascii="TimesNewRoman" w:hAnsi="TimesNewRoman" w:cs="TimesNewRoman"/>
          <w:szCs w:val="22"/>
        </w:rPr>
      </w:pPr>
      <w:bookmarkStart w:id="2031" w:name="_Ref389578139"/>
      <w:r w:rsidRPr="00D75E38">
        <w:t>(</w:t>
      </w:r>
      <w:r w:rsidRPr="00472CB1">
        <w:rPr>
          <w:b/>
        </w:rPr>
        <w:t>Right of entry</w:t>
      </w:r>
      <w:r w:rsidRPr="00D75E38">
        <w:t>):</w:t>
      </w:r>
      <w:r w:rsidR="00165E75">
        <w:rPr>
          <w:b/>
        </w:rPr>
        <w:t xml:space="preserve"> </w:t>
      </w:r>
      <w:r w:rsidR="003C19D8">
        <w:t>S</w:t>
      </w:r>
      <w:r w:rsidRPr="00D75E38">
        <w:t>ubject to clause</w:t>
      </w:r>
      <w:r w:rsidRPr="00472CB1">
        <w:rPr>
          <w:b/>
        </w:rPr>
        <w:t xml:space="preserve"> </w:t>
      </w:r>
      <w:r w:rsidR="00027D2C">
        <w:fldChar w:fldCharType="begin"/>
      </w:r>
      <w:r w:rsidR="00027D2C">
        <w:instrText xml:space="preserve"> REF _Ref501642751 \w \h </w:instrText>
      </w:r>
      <w:r w:rsidR="00027D2C">
        <w:fldChar w:fldCharType="separate"/>
      </w:r>
      <w:r w:rsidR="00244644">
        <w:t>15.1(b)</w:t>
      </w:r>
      <w:r w:rsidR="00027D2C">
        <w:fldChar w:fldCharType="end"/>
      </w:r>
      <w:r w:rsidRPr="00D75E38">
        <w:t xml:space="preserve">, </w:t>
      </w:r>
      <w:r>
        <w:t xml:space="preserve">Project Co must </w:t>
      </w:r>
      <w:r w:rsidR="00FD4D59">
        <w:t>permit</w:t>
      </w:r>
      <w:r w:rsidR="006B432E">
        <w:t xml:space="preserve"> </w:t>
      </w:r>
      <w:r w:rsidRPr="00D75E38">
        <w:t xml:space="preserve">the </w:t>
      </w:r>
      <w:r>
        <w:t>State</w:t>
      </w:r>
      <w:r w:rsidRPr="00D75E38">
        <w:t xml:space="preserve">, any </w:t>
      </w:r>
      <w:r w:rsidR="0005548F">
        <w:t>State</w:t>
      </w:r>
      <w:r w:rsidRPr="00D75E38">
        <w:t xml:space="preserve"> Associate</w:t>
      </w:r>
      <w:r w:rsidR="00DF65CA">
        <w:t>,</w:t>
      </w:r>
      <w:r>
        <w:t xml:space="preserve"> the </w:t>
      </w:r>
      <w:r w:rsidR="0092476D">
        <w:t>Independent Reviewer</w:t>
      </w:r>
      <w:r w:rsidRPr="00D75E38">
        <w:t xml:space="preserve"> and any other person </w:t>
      </w:r>
      <w:r>
        <w:t xml:space="preserve">directly </w:t>
      </w:r>
      <w:r w:rsidRPr="00D75E38">
        <w:t xml:space="preserve">authorised by </w:t>
      </w:r>
      <w:r>
        <w:t>the State</w:t>
      </w:r>
      <w:r w:rsidR="00027D2C">
        <w:t xml:space="preserve"> to do so</w:t>
      </w:r>
      <w:r w:rsidRPr="00D75E38">
        <w:t xml:space="preserve"> </w:t>
      </w:r>
      <w:r w:rsidR="00FD4D59">
        <w:rPr>
          <w:szCs w:val="28"/>
        </w:rPr>
        <w:t>to enter</w:t>
      </w:r>
      <w:r w:rsidR="00FD4D59" w:rsidRPr="00472CB1">
        <w:rPr>
          <w:szCs w:val="28"/>
        </w:rPr>
        <w:t xml:space="preserve"> </w:t>
      </w:r>
      <w:r w:rsidRPr="00472CB1">
        <w:rPr>
          <w:szCs w:val="28"/>
        </w:rPr>
        <w:t xml:space="preserve">any part of the </w:t>
      </w:r>
      <w:r w:rsidR="00D8737F">
        <w:rPr>
          <w:szCs w:val="28"/>
        </w:rPr>
        <w:t>Site</w:t>
      </w:r>
      <w:r w:rsidRPr="00472CB1">
        <w:rPr>
          <w:szCs w:val="28"/>
        </w:rPr>
        <w:t xml:space="preserve"> </w:t>
      </w:r>
      <w:bookmarkStart w:id="2032" w:name="_Ref416534056"/>
      <w:r w:rsidRPr="00D75E38">
        <w:t>to:</w:t>
      </w:r>
      <w:bookmarkEnd w:id="2031"/>
      <w:bookmarkEnd w:id="2032"/>
    </w:p>
    <w:p w:rsidR="00923A59" w:rsidRDefault="00923A59" w:rsidP="00923A59">
      <w:pPr>
        <w:pStyle w:val="Heading4"/>
      </w:pPr>
      <w:bookmarkStart w:id="2033" w:name="_Ref462239859"/>
      <w:r w:rsidRPr="00D75E38">
        <w:t>inspect</w:t>
      </w:r>
      <w:r w:rsidR="004768F7">
        <w:t>,</w:t>
      </w:r>
      <w:r>
        <w:t xml:space="preserve"> </w:t>
      </w:r>
      <w:r w:rsidRPr="00D75E38">
        <w:t xml:space="preserve">observe </w:t>
      </w:r>
      <w:r w:rsidR="003C19D8">
        <w:t xml:space="preserve">or test </w:t>
      </w:r>
      <w:r w:rsidRPr="00D75E38">
        <w:t xml:space="preserve">any part of the </w:t>
      </w:r>
      <w:r w:rsidR="000759AA">
        <w:t>Project Assets</w:t>
      </w:r>
      <w:r w:rsidRPr="00D75E38">
        <w:t xml:space="preserve"> or the Project Activities;</w:t>
      </w:r>
      <w:bookmarkEnd w:id="2033"/>
    </w:p>
    <w:p w:rsidR="003C19D8" w:rsidRPr="00D75E38" w:rsidRDefault="003C19D8" w:rsidP="003C19D8">
      <w:pPr>
        <w:pStyle w:val="Heading4"/>
      </w:pPr>
      <w:r>
        <w:t xml:space="preserve">conduct any </w:t>
      </w:r>
      <w:r w:rsidR="00CB69D2">
        <w:t xml:space="preserve">State Audit </w:t>
      </w:r>
      <w:r>
        <w:t xml:space="preserve">in accordance with clause </w:t>
      </w:r>
      <w:r w:rsidR="00BA5CB5">
        <w:fldChar w:fldCharType="begin"/>
      </w:r>
      <w:r w:rsidR="00BA5CB5">
        <w:instrText xml:space="preserve"> REF _Ref461102224 \w \h </w:instrText>
      </w:r>
      <w:r w:rsidR="00BA5CB5">
        <w:fldChar w:fldCharType="separate"/>
      </w:r>
      <w:r w:rsidR="00244644">
        <w:t>15.3</w:t>
      </w:r>
      <w:r w:rsidR="00BA5CB5">
        <w:fldChar w:fldCharType="end"/>
      </w:r>
      <w:r w:rsidR="002B68CF">
        <w:t xml:space="preserve"> or </w:t>
      </w:r>
      <w:r w:rsidR="00CB69D2">
        <w:t xml:space="preserve">Asset Condition Survey in accordance with </w:t>
      </w:r>
      <w:r w:rsidR="00B615CF">
        <w:t xml:space="preserve">clause </w:t>
      </w:r>
      <w:r w:rsidR="002B68CF">
        <w:fldChar w:fldCharType="begin"/>
      </w:r>
      <w:r w:rsidR="002B68CF">
        <w:instrText xml:space="preserve"> REF _Ref465258884 \r \h </w:instrText>
      </w:r>
      <w:r w:rsidR="002B68CF">
        <w:fldChar w:fldCharType="separate"/>
      </w:r>
      <w:r w:rsidR="00244644">
        <w:t>15.4</w:t>
      </w:r>
      <w:r w:rsidR="002B68CF">
        <w:fldChar w:fldCharType="end"/>
      </w:r>
      <w:r>
        <w:t>;</w:t>
      </w:r>
    </w:p>
    <w:p w:rsidR="00923A59" w:rsidRDefault="00923A59" w:rsidP="00923A59">
      <w:pPr>
        <w:pStyle w:val="Heading4"/>
      </w:pPr>
      <w:r w:rsidRPr="00D75E38">
        <w:t>exercise any right (including any step-in right)</w:t>
      </w:r>
      <w:r>
        <w:t>, power or function</w:t>
      </w:r>
      <w:r w:rsidRPr="00D75E38">
        <w:t xml:space="preserve"> or carry out any obligation which the </w:t>
      </w:r>
      <w:r>
        <w:t>State</w:t>
      </w:r>
      <w:r w:rsidRPr="00D75E38">
        <w:t xml:space="preserve"> has </w:t>
      </w:r>
      <w:r w:rsidR="00EC3A04">
        <w:t>under</w:t>
      </w:r>
      <w:r w:rsidRPr="00D75E38">
        <w:t xml:space="preserve"> any </w:t>
      </w:r>
      <w:r>
        <w:t>State</w:t>
      </w:r>
      <w:r w:rsidRPr="00D75E38">
        <w:t xml:space="preserve"> Project Document</w:t>
      </w:r>
      <w:r w:rsidR="00D01438">
        <w:t xml:space="preserve"> or Law</w:t>
      </w:r>
      <w:r w:rsidRPr="00D75E38">
        <w:t>;</w:t>
      </w:r>
    </w:p>
    <w:p w:rsidR="00221A74" w:rsidRDefault="00221A74" w:rsidP="00923A59">
      <w:pPr>
        <w:pStyle w:val="Heading4"/>
      </w:pPr>
      <w:r>
        <w:t xml:space="preserve">observe any Acceptance </w:t>
      </w:r>
      <w:r w:rsidR="00D55969">
        <w:t>t</w:t>
      </w:r>
      <w:r>
        <w:t>ests;</w:t>
      </w:r>
    </w:p>
    <w:p w:rsidR="00923A59" w:rsidRDefault="00923A59" w:rsidP="00923A59">
      <w:pPr>
        <w:pStyle w:val="Heading4"/>
      </w:pPr>
      <w:r w:rsidRPr="00D75E38">
        <w:t xml:space="preserve">examine and make copies of </w:t>
      </w:r>
      <w:r>
        <w:t>all Project Co Material</w:t>
      </w:r>
      <w:r w:rsidRPr="00D75E38">
        <w:t xml:space="preserve"> in connection with the Project</w:t>
      </w:r>
      <w:r w:rsidR="00D01438">
        <w:t>; or</w:t>
      </w:r>
    </w:p>
    <w:p w:rsidR="00D01438" w:rsidRDefault="00D01438" w:rsidP="00923A59">
      <w:pPr>
        <w:pStyle w:val="Heading4"/>
      </w:pPr>
      <w:r>
        <w:lastRenderedPageBreak/>
        <w:t xml:space="preserve">take such other action as </w:t>
      </w:r>
      <w:r w:rsidR="008302E9">
        <w:t xml:space="preserve">the State considers </w:t>
      </w:r>
      <w:r>
        <w:t xml:space="preserve">necessary to discharge its </w:t>
      </w:r>
      <w:r w:rsidR="002574D2">
        <w:t xml:space="preserve">legal, </w:t>
      </w:r>
      <w:r>
        <w:t>executive or statutory rights</w:t>
      </w:r>
      <w:r w:rsidR="002574D2">
        <w:t>,</w:t>
      </w:r>
      <w:r>
        <w:t xml:space="preserve"> duties</w:t>
      </w:r>
      <w:r w:rsidR="002574D2">
        <w:t xml:space="preserve"> or functions</w:t>
      </w:r>
      <w:r>
        <w:t>.</w:t>
      </w:r>
    </w:p>
    <w:p w:rsidR="00027D2C" w:rsidRDefault="00027D2C" w:rsidP="00027D2C">
      <w:pPr>
        <w:pStyle w:val="Heading3"/>
      </w:pPr>
      <w:bookmarkStart w:id="2034" w:name="_Ref501642751"/>
      <w:bookmarkStart w:id="2035" w:name="_Ref230860474"/>
      <w:r>
        <w:t>(</w:t>
      </w:r>
      <w:r w:rsidRPr="0009384C">
        <w:rPr>
          <w:b/>
        </w:rPr>
        <w:t>Interface Parties access</w:t>
      </w:r>
      <w:r>
        <w:t xml:space="preserve">): Without limiting its obligations under any Direct Interface Deed, Project Co must permit any Interface Party </w:t>
      </w:r>
      <w:r w:rsidRPr="002415C5">
        <w:t>to enter any part of the Site to carry</w:t>
      </w:r>
      <w:r w:rsidRPr="00980A63">
        <w:t xml:space="preserve"> </w:t>
      </w:r>
      <w:r w:rsidRPr="002415C5">
        <w:t>out the</w:t>
      </w:r>
      <w:r>
        <w:t xml:space="preserve"> relevant Interface Works.</w:t>
      </w:r>
      <w:bookmarkEnd w:id="2034"/>
    </w:p>
    <w:p w:rsidR="00923A59" w:rsidRDefault="00923A59" w:rsidP="00027D2C">
      <w:pPr>
        <w:pStyle w:val="Heading3"/>
      </w:pPr>
      <w:r w:rsidRPr="00D75E38">
        <w:t>(</w:t>
      </w:r>
      <w:r w:rsidRPr="00D75E38">
        <w:rPr>
          <w:b/>
        </w:rPr>
        <w:t>Conditions of access</w:t>
      </w:r>
      <w:r w:rsidR="00027D2C">
        <w:rPr>
          <w:b/>
        </w:rPr>
        <w:t xml:space="preserve"> during </w:t>
      </w:r>
      <w:r w:rsidR="00027D2C" w:rsidRPr="00027D2C">
        <w:rPr>
          <w:b/>
        </w:rPr>
        <w:t>the Development Phase</w:t>
      </w:r>
      <w:r w:rsidRPr="00D75E38">
        <w:t>):</w:t>
      </w:r>
      <w:r w:rsidR="00165E75">
        <w:rPr>
          <w:b/>
        </w:rPr>
        <w:t xml:space="preserve"> </w:t>
      </w:r>
      <w:r w:rsidRPr="00D75E38">
        <w:t xml:space="preserve">When entering </w:t>
      </w:r>
      <w:r w:rsidR="00C34E99">
        <w:t xml:space="preserve">the </w:t>
      </w:r>
      <w:r w:rsidR="00D8737F">
        <w:t>Site</w:t>
      </w:r>
      <w:r w:rsidRPr="00D75E38">
        <w:t xml:space="preserve"> </w:t>
      </w:r>
      <w:r>
        <w:t xml:space="preserve">controlled by Project Co (or any </w:t>
      </w:r>
      <w:r w:rsidR="004E25B1">
        <w:t xml:space="preserve">Project Co </w:t>
      </w:r>
      <w:r>
        <w:t>Associate)</w:t>
      </w:r>
      <w:r w:rsidRPr="00D75E38">
        <w:t xml:space="preserve"> </w:t>
      </w:r>
      <w:r w:rsidR="00027D2C" w:rsidRPr="00027D2C">
        <w:t>during the Development Phase</w:t>
      </w:r>
      <w:r w:rsidR="00027D2C">
        <w:t>,</w:t>
      </w:r>
      <w:r w:rsidR="00027D2C" w:rsidRPr="00027D2C">
        <w:t xml:space="preserve"> </w:t>
      </w:r>
      <w:r w:rsidRPr="00D75E38">
        <w:t xml:space="preserve">the </w:t>
      </w:r>
      <w:r>
        <w:t>State</w:t>
      </w:r>
      <w:r w:rsidRPr="00D75E38">
        <w:t xml:space="preserve"> must</w:t>
      </w:r>
      <w:r>
        <w:t>,</w:t>
      </w:r>
      <w:r w:rsidRPr="00D75E38">
        <w:t xml:space="preserve"> and must ensure </w:t>
      </w:r>
      <w:r w:rsidR="00952465">
        <w:t xml:space="preserve">any State </w:t>
      </w:r>
      <w:r w:rsidRPr="00D75E38">
        <w:t xml:space="preserve">Associate and any </w:t>
      </w:r>
      <w:r w:rsidR="00324837">
        <w:t xml:space="preserve">other </w:t>
      </w:r>
      <w:r w:rsidR="00D01438">
        <w:t xml:space="preserve">person </w:t>
      </w:r>
      <w:r w:rsidRPr="00D75E38">
        <w:t xml:space="preserve">authorised </w:t>
      </w:r>
      <w:r w:rsidR="00D01438">
        <w:t>to enter</w:t>
      </w:r>
      <w:r w:rsidR="006B432E">
        <w:t xml:space="preserve"> </w:t>
      </w:r>
      <w:r w:rsidR="00D01438">
        <w:t xml:space="preserve">the </w:t>
      </w:r>
      <w:r w:rsidR="00D8737F">
        <w:t>Site</w:t>
      </w:r>
      <w:r w:rsidR="00D01438">
        <w:t xml:space="preserve"> by the State</w:t>
      </w:r>
      <w:r w:rsidR="00027D2C">
        <w:t xml:space="preserve"> </w:t>
      </w:r>
      <w:r w:rsidR="00027D2C" w:rsidRPr="00027D2C">
        <w:t>and any Interface Party undertaking Proximate Interface Works or Site Interface Works</w:t>
      </w:r>
      <w:r w:rsidRPr="00D75E38">
        <w:t>:</w:t>
      </w:r>
      <w:bookmarkEnd w:id="2035"/>
    </w:p>
    <w:p w:rsidR="00D01438" w:rsidRPr="00D75E38" w:rsidRDefault="00D01438" w:rsidP="00037C9D">
      <w:pPr>
        <w:pStyle w:val="Heading4"/>
      </w:pPr>
      <w:r>
        <w:t>only does so during Business Hours or upon giving reasonable notice to Project Co (except in the case of an Emerg</w:t>
      </w:r>
      <w:r w:rsidR="000B6616">
        <w:t>e</w:t>
      </w:r>
      <w:r>
        <w:t xml:space="preserve">ncy that occurs on or in respect of the </w:t>
      </w:r>
      <w:r w:rsidR="00D8737F">
        <w:t xml:space="preserve">Project Area </w:t>
      </w:r>
      <w:r>
        <w:t>when no notice is required);</w:t>
      </w:r>
    </w:p>
    <w:p w:rsidR="00923A59" w:rsidRPr="00AE10F6" w:rsidRDefault="00923A59" w:rsidP="00923A59">
      <w:pPr>
        <w:pStyle w:val="Heading4"/>
      </w:pPr>
      <w:r w:rsidRPr="00D75E38">
        <w:t xml:space="preserve">complies with the </w:t>
      </w:r>
      <w:r w:rsidR="009D6935">
        <w:t>Site</w:t>
      </w:r>
      <w:r w:rsidRPr="00D75E38">
        <w:t xml:space="preserve"> Access </w:t>
      </w:r>
      <w:r w:rsidRPr="00030F7B">
        <w:t>and Interface Protocols</w:t>
      </w:r>
      <w:r w:rsidRPr="00D75E38">
        <w:t>;</w:t>
      </w:r>
    </w:p>
    <w:p w:rsidR="00923A59" w:rsidRPr="00D75E38" w:rsidRDefault="00923A59" w:rsidP="00923A59">
      <w:pPr>
        <w:pStyle w:val="Heading4"/>
      </w:pPr>
      <w:r w:rsidRPr="00D75E38">
        <w:t xml:space="preserve">does not unnecessarily </w:t>
      </w:r>
      <w:r w:rsidR="00CC1771">
        <w:t xml:space="preserve">or unreasonably </w:t>
      </w:r>
      <w:r w:rsidRPr="00D75E38">
        <w:t xml:space="preserve">interfere with the carrying out of the Project Activities; </w:t>
      </w:r>
      <w:r w:rsidR="00D00C26">
        <w:t>and</w:t>
      </w:r>
    </w:p>
    <w:p w:rsidR="00923A59" w:rsidRDefault="00923A59" w:rsidP="00923A59">
      <w:pPr>
        <w:pStyle w:val="Heading4"/>
      </w:pPr>
      <w:bookmarkStart w:id="2036" w:name="_Ref230168302"/>
      <w:r w:rsidRPr="00D75E38">
        <w:t xml:space="preserve">does not damage the </w:t>
      </w:r>
      <w:r w:rsidR="000759AA">
        <w:t>Project Assets</w:t>
      </w:r>
      <w:r w:rsidRPr="00D75E38">
        <w:t xml:space="preserve"> or </w:t>
      </w:r>
      <w:r w:rsidR="00C34E99">
        <w:t xml:space="preserve">the </w:t>
      </w:r>
      <w:r w:rsidR="00D8737F">
        <w:t>Site</w:t>
      </w:r>
      <w:r w:rsidR="00D00C26">
        <w:t>.</w:t>
      </w:r>
    </w:p>
    <w:bookmarkEnd w:id="2036"/>
    <w:p w:rsidR="00462951" w:rsidRDefault="00D141AD" w:rsidP="009906EA">
      <w:pPr>
        <w:pStyle w:val="Heading3"/>
      </w:pPr>
      <w:r>
        <w:t>(</w:t>
      </w:r>
      <w:r w:rsidRPr="00295974">
        <w:rPr>
          <w:b/>
        </w:rPr>
        <w:t xml:space="preserve">State </w:t>
      </w:r>
      <w:r w:rsidR="00887154">
        <w:rPr>
          <w:b/>
        </w:rPr>
        <w:t>access to</w:t>
      </w:r>
      <w:r w:rsidRPr="00295974">
        <w:rPr>
          <w:b/>
        </w:rPr>
        <w:t xml:space="preserve"> </w:t>
      </w:r>
      <w:r w:rsidR="00887154">
        <w:rPr>
          <w:b/>
        </w:rPr>
        <w:t>Project Co</w:t>
      </w:r>
      <w:r w:rsidRPr="00295974">
        <w:rPr>
          <w:b/>
        </w:rPr>
        <w:t xml:space="preserve"> Area</w:t>
      </w:r>
      <w:r w:rsidR="00887154">
        <w:rPr>
          <w:b/>
        </w:rPr>
        <w:t>s</w:t>
      </w:r>
      <w:r>
        <w:t xml:space="preserve">): </w:t>
      </w:r>
      <w:bookmarkStart w:id="2037" w:name="_Ref264882088"/>
      <w:r>
        <w:t>At all times during the Operational Phase</w:t>
      </w:r>
      <w:r w:rsidR="00B458E6">
        <w:t>,</w:t>
      </w:r>
      <w:r>
        <w:t xml:space="preserve"> the State, the State Associates and any</w:t>
      </w:r>
      <w:r w:rsidR="00193716">
        <w:t xml:space="preserve"> person authorised by the State</w:t>
      </w:r>
      <w:r w:rsidR="00462951">
        <w:t>:</w:t>
      </w:r>
    </w:p>
    <w:p w:rsidR="0045661B" w:rsidRPr="004C0939" w:rsidRDefault="0045661B" w:rsidP="0045661B">
      <w:pPr>
        <w:pStyle w:val="Heading4"/>
      </w:pPr>
      <w:r w:rsidRPr="004C0939">
        <w:t>will have free and unfettered access to the Project Co Areas</w:t>
      </w:r>
      <w:r>
        <w:t xml:space="preserve"> to</w:t>
      </w:r>
      <w:r w:rsidRPr="004C0939">
        <w:t>:</w:t>
      </w:r>
    </w:p>
    <w:p w:rsidR="0045661B" w:rsidRPr="004C0939" w:rsidRDefault="0045661B" w:rsidP="0045661B">
      <w:pPr>
        <w:pStyle w:val="Heading5"/>
      </w:pPr>
      <w:r w:rsidRPr="004C0939">
        <w:t>inspect, observe or test any part of the Project Assets or the Project Activities;</w:t>
      </w:r>
    </w:p>
    <w:p w:rsidR="0045661B" w:rsidRPr="004C0939" w:rsidRDefault="0045661B" w:rsidP="0045661B">
      <w:pPr>
        <w:pStyle w:val="Heading5"/>
      </w:pPr>
      <w:r w:rsidRPr="004C0939">
        <w:t xml:space="preserve">conduct any State Audit in accordance with clause </w:t>
      </w:r>
      <w:r>
        <w:fldChar w:fldCharType="begin"/>
      </w:r>
      <w:r>
        <w:instrText xml:space="preserve"> REF _Ref461102224 \w \h </w:instrText>
      </w:r>
      <w:r>
        <w:fldChar w:fldCharType="separate"/>
      </w:r>
      <w:r w:rsidR="00244644">
        <w:t>15.3</w:t>
      </w:r>
      <w:r>
        <w:fldChar w:fldCharType="end"/>
      </w:r>
      <w:r w:rsidRPr="004C0939">
        <w:t xml:space="preserve"> or Asset Condition Survey in accordance with clause </w:t>
      </w:r>
      <w:r>
        <w:fldChar w:fldCharType="begin"/>
      </w:r>
      <w:r>
        <w:instrText xml:space="preserve"> REF _Ref462173502 \w \h </w:instrText>
      </w:r>
      <w:r>
        <w:fldChar w:fldCharType="separate"/>
      </w:r>
      <w:r w:rsidR="00244644">
        <w:t>15.4</w:t>
      </w:r>
      <w:r>
        <w:fldChar w:fldCharType="end"/>
      </w:r>
      <w:r w:rsidRPr="004C0939">
        <w:t>;</w:t>
      </w:r>
    </w:p>
    <w:p w:rsidR="0045661B" w:rsidRPr="004C0939" w:rsidRDefault="0045661B" w:rsidP="0045661B">
      <w:pPr>
        <w:pStyle w:val="Heading5"/>
      </w:pPr>
      <w:r w:rsidRPr="004C0939">
        <w:t>exercise any right (including any step-in right), power or function or carry out any obligation which the State has under any State Project Document or Law; and</w:t>
      </w:r>
    </w:p>
    <w:p w:rsidR="0045661B" w:rsidRDefault="0045661B" w:rsidP="0045661B">
      <w:pPr>
        <w:pStyle w:val="Heading5"/>
      </w:pPr>
      <w:r w:rsidRPr="004C0939">
        <w:t>observe any Final Acceptance tests</w:t>
      </w:r>
      <w:r>
        <w:t>; and</w:t>
      </w:r>
    </w:p>
    <w:bookmarkEnd w:id="2037"/>
    <w:p w:rsidR="00D141AD" w:rsidRDefault="00D141AD" w:rsidP="00E12516">
      <w:pPr>
        <w:pStyle w:val="Heading4"/>
      </w:pPr>
      <w:r>
        <w:t>will have free and unfettered access</w:t>
      </w:r>
      <w:r w:rsidR="00295974" w:rsidRPr="00321EF4">
        <w:t xml:space="preserve"> </w:t>
      </w:r>
      <w:r w:rsidRPr="00321EF4">
        <w:t>to Project Co's officers to discuss Project Co's activities or those</w:t>
      </w:r>
      <w:r>
        <w:t xml:space="preserve"> of any Subcontractor relating to the Services, at such times and as often as may be reasonably requested by any such person,</w:t>
      </w:r>
      <w:r w:rsidR="001252EC">
        <w:t xml:space="preserve"> provided that the discussions:</w:t>
      </w:r>
    </w:p>
    <w:p w:rsidR="00D141AD" w:rsidRDefault="00D141AD" w:rsidP="00E12516">
      <w:pPr>
        <w:pStyle w:val="Heading5"/>
      </w:pPr>
      <w:r>
        <w:t>may be supervised by Project Co if required; and</w:t>
      </w:r>
    </w:p>
    <w:p w:rsidR="00D141AD" w:rsidRDefault="00D141AD" w:rsidP="00E12516">
      <w:pPr>
        <w:pStyle w:val="Heading5"/>
      </w:pPr>
      <w:r>
        <w:t>do not unreasonably disrupt the duties of the relevant officer</w:t>
      </w:r>
      <w:r w:rsidR="0045661B">
        <w:t>.</w:t>
      </w:r>
    </w:p>
    <w:p w:rsidR="00887154" w:rsidRPr="00E12516" w:rsidRDefault="00887154" w:rsidP="00E12516">
      <w:pPr>
        <w:ind w:left="1928"/>
        <w:rPr>
          <w:b/>
          <w:i/>
        </w:rPr>
      </w:pPr>
      <w:r w:rsidRPr="00E12516">
        <w:rPr>
          <w:b/>
          <w:i/>
          <w:highlight w:val="yellow"/>
        </w:rPr>
        <w:t>[Note: This may be amended on a project specific basis where the State carries out Operations. See Guidance Notes for more detail.]</w:t>
      </w:r>
    </w:p>
    <w:p w:rsidR="00923A59" w:rsidRPr="00D75E38" w:rsidRDefault="00923A59" w:rsidP="009906EA">
      <w:pPr>
        <w:pStyle w:val="Heading3"/>
      </w:pPr>
      <w:r w:rsidRPr="00D75E38">
        <w:t>(</w:t>
      </w:r>
      <w:r w:rsidRPr="00D75E38">
        <w:rPr>
          <w:b/>
        </w:rPr>
        <w:t>Project Co to assist</w:t>
      </w:r>
      <w:r w:rsidRPr="00D75E38">
        <w:t>):</w:t>
      </w:r>
      <w:r w:rsidR="00165E75">
        <w:rPr>
          <w:b/>
        </w:rPr>
        <w:t xml:space="preserve"> </w:t>
      </w:r>
      <w:r w:rsidRPr="00D75E38">
        <w:t xml:space="preserve">If requested by the </w:t>
      </w:r>
      <w:r>
        <w:t>State</w:t>
      </w:r>
      <w:r w:rsidRPr="00D75E38">
        <w:t xml:space="preserve">, Project Co must assist the </w:t>
      </w:r>
      <w:r>
        <w:t>State</w:t>
      </w:r>
      <w:r w:rsidRPr="00D75E38">
        <w:t xml:space="preserve"> in connection with any access, </w:t>
      </w:r>
      <w:r w:rsidR="00424984">
        <w:t xml:space="preserve">observation, </w:t>
      </w:r>
      <w:r w:rsidRPr="00D75E38">
        <w:t>inspection or testing including:</w:t>
      </w:r>
    </w:p>
    <w:p w:rsidR="00923A59" w:rsidRPr="00D75E38" w:rsidRDefault="00923A59" w:rsidP="00923A59">
      <w:pPr>
        <w:pStyle w:val="Heading4"/>
        <w:rPr>
          <w:rFonts w:ascii="TimesNewRoman" w:hAnsi="TimesNewRoman" w:cs="TimesNewRoman"/>
          <w:szCs w:val="22"/>
        </w:rPr>
      </w:pPr>
      <w:r w:rsidRPr="00D75E38">
        <w:t xml:space="preserve">providing access to such part of the </w:t>
      </w:r>
      <w:r w:rsidR="000759AA">
        <w:t>Project Assets</w:t>
      </w:r>
      <w:r w:rsidRPr="00D75E38">
        <w:t xml:space="preserve"> and all Project Co Material as may be required by the </w:t>
      </w:r>
      <w:r>
        <w:t>State</w:t>
      </w:r>
      <w:r w:rsidRPr="00D75E38">
        <w:t>;</w:t>
      </w:r>
    </w:p>
    <w:p w:rsidR="00923A59" w:rsidRPr="00D75E38" w:rsidRDefault="00923A59" w:rsidP="00923A59">
      <w:pPr>
        <w:pStyle w:val="Heading4"/>
        <w:rPr>
          <w:rFonts w:cs="Arial"/>
          <w:szCs w:val="22"/>
        </w:rPr>
      </w:pPr>
      <w:bookmarkStart w:id="2038" w:name="_Ref403655120"/>
      <w:r w:rsidRPr="00D75E38">
        <w:lastRenderedPageBreak/>
        <w:t xml:space="preserve">preparing </w:t>
      </w:r>
      <w:r w:rsidR="00D01438">
        <w:t xml:space="preserve">and providing such </w:t>
      </w:r>
      <w:r w:rsidRPr="00D75E38">
        <w:t xml:space="preserve">samples of materials used in connection with the </w:t>
      </w:r>
      <w:r w:rsidR="000759AA">
        <w:t>Project Assets</w:t>
      </w:r>
      <w:r w:rsidRPr="00D75E38">
        <w:t xml:space="preserve"> as required by</w:t>
      </w:r>
      <w:r w:rsidRPr="00D75E38">
        <w:rPr>
          <w:rFonts w:ascii="TimesNewRoman" w:hAnsi="TimesNewRoman" w:cs="TimesNewRoman"/>
          <w:szCs w:val="22"/>
        </w:rPr>
        <w:t xml:space="preserve"> </w:t>
      </w:r>
      <w:r w:rsidRPr="00D75E38">
        <w:rPr>
          <w:rFonts w:cs="Arial"/>
          <w:szCs w:val="22"/>
        </w:rPr>
        <w:t xml:space="preserve">the </w:t>
      </w:r>
      <w:r>
        <w:rPr>
          <w:rFonts w:cs="Arial"/>
          <w:szCs w:val="22"/>
        </w:rPr>
        <w:t>State</w:t>
      </w:r>
      <w:r w:rsidRPr="00D75E38">
        <w:rPr>
          <w:rFonts w:cs="Arial"/>
          <w:szCs w:val="22"/>
        </w:rPr>
        <w:t>;</w:t>
      </w:r>
      <w:bookmarkEnd w:id="2038"/>
      <w:r w:rsidR="0010692B">
        <w:rPr>
          <w:rFonts w:cs="Arial"/>
          <w:szCs w:val="22"/>
        </w:rPr>
        <w:t xml:space="preserve"> and</w:t>
      </w:r>
    </w:p>
    <w:p w:rsidR="00923A59" w:rsidRPr="00D75E38" w:rsidRDefault="00923A59" w:rsidP="00923A59">
      <w:pPr>
        <w:pStyle w:val="Heading4"/>
      </w:pPr>
      <w:r w:rsidRPr="00D75E38">
        <w:t xml:space="preserve">if requested by the </w:t>
      </w:r>
      <w:r>
        <w:t>State</w:t>
      </w:r>
      <w:r w:rsidRPr="00D75E38">
        <w:t xml:space="preserve">, carrying out any </w:t>
      </w:r>
      <w:r w:rsidRPr="000B1A41">
        <w:t xml:space="preserve">tests </w:t>
      </w:r>
      <w:r w:rsidR="00AC5AC6" w:rsidRPr="00C42241">
        <w:t xml:space="preserve">(including tests </w:t>
      </w:r>
      <w:r w:rsidR="00424984" w:rsidRPr="00030F7B">
        <w:t xml:space="preserve">reasonably required by the State that are </w:t>
      </w:r>
      <w:r w:rsidR="00AC5AC6" w:rsidRPr="000B1A41">
        <w:t>not otherwise required by this Deed)</w:t>
      </w:r>
      <w:r w:rsidR="00AC5AC6" w:rsidRPr="00C42241">
        <w:t xml:space="preserve"> </w:t>
      </w:r>
      <w:r w:rsidRPr="00DE105F">
        <w:t>and providing the results of those tests to the</w:t>
      </w:r>
      <w:r w:rsidRPr="00D75E38">
        <w:t xml:space="preserve"> </w:t>
      </w:r>
      <w:r>
        <w:t>State</w:t>
      </w:r>
      <w:r w:rsidRPr="00D75E38">
        <w:t>.</w:t>
      </w:r>
    </w:p>
    <w:p w:rsidR="00923A59" w:rsidRPr="00D75E38" w:rsidRDefault="00923A59" w:rsidP="009906EA">
      <w:pPr>
        <w:pStyle w:val="Heading3"/>
      </w:pPr>
      <w:bookmarkStart w:id="2039" w:name="_Ref231306303"/>
      <w:r w:rsidRPr="00D75E38">
        <w:t>(</w:t>
      </w:r>
      <w:r w:rsidR="000759AA" w:rsidRPr="009906EA">
        <w:rPr>
          <w:b/>
        </w:rPr>
        <w:t>Project Assets</w:t>
      </w:r>
      <w:r w:rsidRPr="009906EA">
        <w:rPr>
          <w:b/>
        </w:rPr>
        <w:t xml:space="preserve"> not to be covered up</w:t>
      </w:r>
      <w:r w:rsidRPr="00D75E38">
        <w:t>):</w:t>
      </w:r>
      <w:bookmarkEnd w:id="2039"/>
    </w:p>
    <w:p w:rsidR="00923A59" w:rsidRPr="00D75E38" w:rsidRDefault="00923A59" w:rsidP="00923A59">
      <w:pPr>
        <w:pStyle w:val="Heading4"/>
      </w:pPr>
      <w:bookmarkStart w:id="2040" w:name="_Ref230432288"/>
      <w:r w:rsidRPr="00D75E38">
        <w:t xml:space="preserve">The </w:t>
      </w:r>
      <w:r>
        <w:t>State</w:t>
      </w:r>
      <w:r w:rsidRPr="00D75E38">
        <w:t xml:space="preserve"> may direct that any part of the </w:t>
      </w:r>
      <w:r w:rsidR="000759AA">
        <w:t>Project Assets</w:t>
      </w:r>
      <w:r w:rsidRPr="00D75E38">
        <w:t xml:space="preserve"> must not be covered up or made inaccessible without the </w:t>
      </w:r>
      <w:r>
        <w:t>State</w:t>
      </w:r>
      <w:r w:rsidRPr="00D75E38">
        <w:t>'s approval, which will not be unreasonably withheld or delayed.</w:t>
      </w:r>
      <w:bookmarkEnd w:id="2040"/>
    </w:p>
    <w:p w:rsidR="00923A59" w:rsidRDefault="005870CD" w:rsidP="00923A59">
      <w:pPr>
        <w:pStyle w:val="Heading4"/>
      </w:pPr>
      <w:bookmarkStart w:id="2041" w:name="_Ref411594394"/>
      <w:r>
        <w:t>If</w:t>
      </w:r>
      <w:r w:rsidRPr="00D75E38">
        <w:t xml:space="preserve"> </w:t>
      </w:r>
      <w:r w:rsidR="00923A59" w:rsidRPr="00D75E38">
        <w:t>a direction has been given under clause </w:t>
      </w:r>
      <w:r w:rsidR="00923A59">
        <w:fldChar w:fldCharType="begin"/>
      </w:r>
      <w:r w:rsidR="00923A59">
        <w:instrText xml:space="preserve"> REF _Ref230432288 \w \h </w:instrText>
      </w:r>
      <w:r w:rsidR="00923A59">
        <w:fldChar w:fldCharType="separate"/>
      </w:r>
      <w:r w:rsidR="00244644">
        <w:t>15.1(f)(i)</w:t>
      </w:r>
      <w:r w:rsidR="00923A59">
        <w:fldChar w:fldCharType="end"/>
      </w:r>
      <w:r w:rsidR="00923A59" w:rsidRPr="00D75E38">
        <w:t xml:space="preserve"> and a part of the </w:t>
      </w:r>
      <w:r w:rsidR="000759AA">
        <w:t>Project Assets</w:t>
      </w:r>
      <w:r w:rsidR="00923A59" w:rsidRPr="00D75E38">
        <w:t xml:space="preserve"> has been covered up or made inaccessible without the </w:t>
      </w:r>
      <w:r w:rsidR="00923A59">
        <w:t>State</w:t>
      </w:r>
      <w:r w:rsidR="00923A59" w:rsidRPr="00D75E38">
        <w:t xml:space="preserve">'s approval and the </w:t>
      </w:r>
      <w:r w:rsidR="00923A59">
        <w:t>State</w:t>
      </w:r>
      <w:r w:rsidR="00923A59" w:rsidRPr="00D75E38">
        <w:t xml:space="preserve"> wishes to inspect or test </w:t>
      </w:r>
      <w:r w:rsidR="009B6103">
        <w:t>that</w:t>
      </w:r>
      <w:r w:rsidR="00923A59" w:rsidRPr="00D75E38">
        <w:t xml:space="preserve"> part of the </w:t>
      </w:r>
      <w:r w:rsidR="000759AA">
        <w:t>Project Assets</w:t>
      </w:r>
      <w:r w:rsidR="00923A59" w:rsidRPr="00D75E38">
        <w:t xml:space="preserve">, Project Co must uncover or make accessible such part of the </w:t>
      </w:r>
      <w:r w:rsidR="000759AA">
        <w:t>Project Assets</w:t>
      </w:r>
      <w:r w:rsidR="00923A59" w:rsidRPr="00D75E38">
        <w:t>.</w:t>
      </w:r>
      <w:bookmarkEnd w:id="2041"/>
    </w:p>
    <w:p w:rsidR="00DF65CA" w:rsidRDefault="00923A59" w:rsidP="009906EA">
      <w:pPr>
        <w:pStyle w:val="Heading3"/>
      </w:pPr>
      <w:bookmarkStart w:id="2042" w:name="_Ref415584777"/>
      <w:r>
        <w:t>(</w:t>
      </w:r>
      <w:r w:rsidRPr="006B6F47">
        <w:rPr>
          <w:b/>
        </w:rPr>
        <w:t>Costs of inspection or testing</w:t>
      </w:r>
      <w:r>
        <w:t>):</w:t>
      </w:r>
      <w:r w:rsidR="00165E75">
        <w:t xml:space="preserve"> </w:t>
      </w:r>
      <w:r>
        <w:t xml:space="preserve">Subject to clause </w:t>
      </w:r>
      <w:r w:rsidR="00BA5CB5">
        <w:fldChar w:fldCharType="begin"/>
      </w:r>
      <w:r w:rsidR="00BA5CB5">
        <w:instrText xml:space="preserve"> REF _Ref462158585 \w \h </w:instrText>
      </w:r>
      <w:r w:rsidR="00BA5CB5">
        <w:fldChar w:fldCharType="separate"/>
      </w:r>
      <w:r w:rsidR="00244644">
        <w:t>15.3(g)</w:t>
      </w:r>
      <w:r w:rsidR="00BA5CB5">
        <w:fldChar w:fldCharType="end"/>
      </w:r>
      <w:r w:rsidR="00DF65CA">
        <w:t>:</w:t>
      </w:r>
      <w:r w:rsidR="008E12A2">
        <w:t xml:space="preserve"> </w:t>
      </w:r>
    </w:p>
    <w:p w:rsidR="00DF65CA" w:rsidRDefault="00923A59" w:rsidP="001939B6">
      <w:pPr>
        <w:pStyle w:val="Heading4"/>
      </w:pPr>
      <w:r>
        <w:t xml:space="preserve">the State will bear the costs incurred by </w:t>
      </w:r>
      <w:r w:rsidR="00262992">
        <w:t>it</w:t>
      </w:r>
      <w:r w:rsidR="00DF65CA">
        <w:t>;</w:t>
      </w:r>
      <w:r w:rsidR="00622206">
        <w:t xml:space="preserve"> and </w:t>
      </w:r>
    </w:p>
    <w:p w:rsidR="00F075D0" w:rsidRDefault="00622206" w:rsidP="001939B6">
      <w:pPr>
        <w:pStyle w:val="Heading4"/>
      </w:pPr>
      <w:r>
        <w:t>Project Co</w:t>
      </w:r>
      <w:r w:rsidR="00992721">
        <w:t xml:space="preserve"> </w:t>
      </w:r>
      <w:r w:rsidR="00DF65CA" w:rsidRPr="00DF65CA">
        <w:t>will be entitled to claim (by way of Change Notice) compensation as set out in Item 1 of Table 1 of the Change Compensation Principles, which will be calculated and determined in accordance with the Change Compensation Principles, if Project Co or any Project Co Associate incurs additional costs,</w:t>
      </w:r>
    </w:p>
    <w:p w:rsidR="00DF65CA" w:rsidRDefault="00DF65CA" w:rsidP="001939B6">
      <w:pPr>
        <w:pStyle w:val="IndentParaLevel2"/>
      </w:pPr>
      <w:r>
        <w:t>due to</w:t>
      </w:r>
      <w:r w:rsidRPr="004C0939">
        <w:t xml:space="preserve"> any inspection or test of the Project Assets or the Project Activities</w:t>
      </w:r>
      <w:r>
        <w:t xml:space="preserve"> </w:t>
      </w:r>
      <w:r w:rsidRPr="004C0939">
        <w:t>undertaken by the State, unless</w:t>
      </w:r>
      <w:r>
        <w:t xml:space="preserve"> the inspection or test:</w:t>
      </w:r>
    </w:p>
    <w:p w:rsidR="00DF65CA" w:rsidRPr="004C0939" w:rsidRDefault="00DF65CA" w:rsidP="001939B6">
      <w:pPr>
        <w:pStyle w:val="Heading4"/>
      </w:pPr>
      <w:r w:rsidRPr="004C0939">
        <w:t>is in connection with Project Assets covered up or made inaccessible without the State's approval if such approval was required;</w:t>
      </w:r>
    </w:p>
    <w:p w:rsidR="00DF65CA" w:rsidRPr="004C0939" w:rsidRDefault="00DF65CA" w:rsidP="001939B6">
      <w:pPr>
        <w:pStyle w:val="Heading4"/>
      </w:pPr>
      <w:r w:rsidRPr="004C0939">
        <w:t>reveals a Defect or shows that the Project Activities are not in accordance with the requirements of this Deed; or</w:t>
      </w:r>
    </w:p>
    <w:p w:rsidR="00F075D0" w:rsidRDefault="00DF65CA" w:rsidP="001939B6">
      <w:pPr>
        <w:pStyle w:val="Heading4"/>
      </w:pPr>
      <w:r w:rsidRPr="004C0939">
        <w:t>was otherwise required by this Deed to be carried out by Project Co or should have been carried out by Project Co in accordance with Best Industry Practices, and Project Co did not do so</w:t>
      </w:r>
      <w:r>
        <w:t>,</w:t>
      </w:r>
    </w:p>
    <w:bookmarkEnd w:id="2042"/>
    <w:p w:rsidR="00D53C2B" w:rsidRDefault="00D53C2B" w:rsidP="00D53C2B">
      <w:pPr>
        <w:pStyle w:val="Heading4"/>
        <w:numPr>
          <w:ilvl w:val="0"/>
          <w:numId w:val="0"/>
        </w:numPr>
        <w:ind w:left="1928"/>
      </w:pPr>
      <w:r>
        <w:t>in which case</w:t>
      </w:r>
      <w:r w:rsidR="00B615CF">
        <w:t>,</w:t>
      </w:r>
      <w:r>
        <w:t xml:space="preserve"> Project Co will </w:t>
      </w:r>
      <w:r w:rsidR="00992721">
        <w:t xml:space="preserve">not </w:t>
      </w:r>
      <w:r>
        <w:t xml:space="preserve">be </w:t>
      </w:r>
      <w:r w:rsidR="00992721" w:rsidRPr="00992721">
        <w:t>entitled to make any Claim against the State in connection with any such inspection or test undertaken by the State</w:t>
      </w:r>
      <w:r w:rsidR="00992721">
        <w:t xml:space="preserve"> and must pay </w:t>
      </w:r>
      <w:r>
        <w:t>all reasonable costs incurred by the State</w:t>
      </w:r>
      <w:r w:rsidR="00424984">
        <w:t xml:space="preserve"> in connection with the inspection or test</w:t>
      </w:r>
      <w:r>
        <w:t>, which will be a debt due and payable by Project Co to the State.</w:t>
      </w:r>
    </w:p>
    <w:p w:rsidR="00424984" w:rsidRDefault="00424984" w:rsidP="00030F7B">
      <w:pPr>
        <w:pStyle w:val="Heading2"/>
      </w:pPr>
      <w:bookmarkStart w:id="2043" w:name="_Toc507720477"/>
      <w:r>
        <w:t>Public access areas</w:t>
      </w:r>
      <w:bookmarkEnd w:id="2043"/>
    </w:p>
    <w:p w:rsidR="00923A59" w:rsidRPr="00030F7B" w:rsidRDefault="00923A59" w:rsidP="00157BC4">
      <w:pPr>
        <w:pStyle w:val="IndentParaLevel1"/>
      </w:pPr>
      <w:bookmarkStart w:id="2044" w:name="_Ref447614872"/>
      <w:r w:rsidRPr="00030F7B">
        <w:t xml:space="preserve">Project Co acknowledges that those parts of the </w:t>
      </w:r>
      <w:r w:rsidR="00157BC4" w:rsidRPr="00157BC4">
        <w:t>Project Area</w:t>
      </w:r>
      <w:r w:rsidRPr="00030F7B">
        <w:t xml:space="preserve"> available for public access are not part of the </w:t>
      </w:r>
      <w:r w:rsidR="00157BC4" w:rsidRPr="00157BC4">
        <w:t>Project Area</w:t>
      </w:r>
      <w:r w:rsidRPr="00030F7B">
        <w:t xml:space="preserve"> controlled by Project Co for the purposes of clause </w:t>
      </w:r>
      <w:r w:rsidR="00B615CF">
        <w:fldChar w:fldCharType="begin"/>
      </w:r>
      <w:r w:rsidR="00B615CF">
        <w:instrText xml:space="preserve"> REF _Ref471454340 \w \h </w:instrText>
      </w:r>
      <w:r w:rsidR="00B615CF">
        <w:fldChar w:fldCharType="separate"/>
      </w:r>
      <w:r w:rsidR="00244644">
        <w:t>15.1</w:t>
      </w:r>
      <w:r w:rsidR="00B615CF">
        <w:fldChar w:fldCharType="end"/>
      </w:r>
      <w:r w:rsidRPr="00030F7B">
        <w:t xml:space="preserve"> and nothing in </w:t>
      </w:r>
      <w:r w:rsidR="0092476D" w:rsidRPr="00030F7B">
        <w:t>this Deed</w:t>
      </w:r>
      <w:r w:rsidRPr="00030F7B">
        <w:t xml:space="preserve"> fetters the State's right to access such areas.</w:t>
      </w:r>
      <w:bookmarkEnd w:id="2044"/>
    </w:p>
    <w:p w:rsidR="00870978" w:rsidRPr="00030F7B" w:rsidRDefault="00870978" w:rsidP="00870978">
      <w:pPr>
        <w:pStyle w:val="Heading2"/>
      </w:pPr>
      <w:bookmarkStart w:id="2045" w:name="_Toc461374905"/>
      <w:bookmarkStart w:id="2046" w:name="_Toc461697912"/>
      <w:bookmarkStart w:id="2047" w:name="_Toc461972982"/>
      <w:bookmarkStart w:id="2048" w:name="_Toc461998873"/>
      <w:bookmarkStart w:id="2049" w:name="_Ref461102224"/>
      <w:bookmarkStart w:id="2050" w:name="_Toc507720478"/>
      <w:bookmarkEnd w:id="2045"/>
      <w:bookmarkEnd w:id="2046"/>
      <w:bookmarkEnd w:id="2047"/>
      <w:bookmarkEnd w:id="2048"/>
      <w:r w:rsidRPr="00030F7B">
        <w:t>State audits</w:t>
      </w:r>
      <w:bookmarkEnd w:id="2049"/>
      <w:bookmarkEnd w:id="2050"/>
    </w:p>
    <w:p w:rsidR="00870978" w:rsidRPr="00030F7B" w:rsidRDefault="00870978" w:rsidP="009906EA">
      <w:pPr>
        <w:pStyle w:val="Heading3"/>
      </w:pPr>
      <w:bookmarkStart w:id="2051" w:name="_Ref467069265"/>
      <w:r w:rsidRPr="00030F7B">
        <w:t>(</w:t>
      </w:r>
      <w:r w:rsidRPr="00030F7B">
        <w:rPr>
          <w:b/>
        </w:rPr>
        <w:t>Audit for compliance</w:t>
      </w:r>
      <w:r w:rsidRPr="00030F7B">
        <w:t>):</w:t>
      </w:r>
      <w:r w:rsidR="00165E75">
        <w:t xml:space="preserve"> </w:t>
      </w:r>
      <w:r w:rsidRPr="00030F7B">
        <w:t xml:space="preserve">The State may initiate an audit at any time to verify Project Co’s compliance with its obligations under the State Project Documents and the Project Plans and its </w:t>
      </w:r>
      <w:r w:rsidRPr="00030F7B">
        <w:rPr>
          <w:rFonts w:eastAsia="SimSun"/>
          <w:w w:val="0"/>
        </w:rPr>
        <w:t>capacity</w:t>
      </w:r>
      <w:r w:rsidRPr="00030F7B">
        <w:t xml:space="preserve"> to continue to do so</w:t>
      </w:r>
      <w:r w:rsidR="0047089D">
        <w:t xml:space="preserve"> (</w:t>
      </w:r>
      <w:r w:rsidR="0047089D">
        <w:rPr>
          <w:b/>
        </w:rPr>
        <w:t>State Audit</w:t>
      </w:r>
      <w:r w:rsidR="0047089D">
        <w:t>)</w:t>
      </w:r>
      <w:r w:rsidRPr="00030F7B">
        <w:t>.</w:t>
      </w:r>
      <w:bookmarkEnd w:id="2051"/>
    </w:p>
    <w:p w:rsidR="00870978" w:rsidRPr="00030F7B" w:rsidRDefault="00870978" w:rsidP="009906EA">
      <w:pPr>
        <w:pStyle w:val="Heading3"/>
      </w:pPr>
      <w:r w:rsidRPr="00030F7B">
        <w:lastRenderedPageBreak/>
        <w:t>(</w:t>
      </w:r>
      <w:r w:rsidRPr="009906EA">
        <w:rPr>
          <w:b/>
        </w:rPr>
        <w:t>Project Co obligations</w:t>
      </w:r>
      <w:r w:rsidRPr="00030F7B">
        <w:t>):</w:t>
      </w:r>
      <w:r w:rsidR="00165E75">
        <w:t xml:space="preserve"> </w:t>
      </w:r>
      <w:r w:rsidRPr="00030F7B">
        <w:t>Project Co must:</w:t>
      </w:r>
    </w:p>
    <w:p w:rsidR="00870978" w:rsidRPr="00030F7B" w:rsidRDefault="00870978" w:rsidP="00870978">
      <w:pPr>
        <w:pStyle w:val="Heading4"/>
      </w:pPr>
      <w:r w:rsidRPr="00030F7B">
        <w:t>provide</w:t>
      </w:r>
      <w:r w:rsidR="006F2EE3">
        <w:t xml:space="preserve">, and procure that </w:t>
      </w:r>
      <w:r w:rsidR="00375E02">
        <w:t xml:space="preserve">any </w:t>
      </w:r>
      <w:r w:rsidR="00324837">
        <w:t xml:space="preserve">relevant </w:t>
      </w:r>
      <w:r w:rsidR="00375E02">
        <w:t>Project Co</w:t>
      </w:r>
      <w:r w:rsidR="006F2EE3">
        <w:t xml:space="preserve"> Associate</w:t>
      </w:r>
      <w:r w:rsidR="00504E1C">
        <w:t>s</w:t>
      </w:r>
      <w:r w:rsidR="006F2EE3">
        <w:t xml:space="preserve"> provide,</w:t>
      </w:r>
      <w:r w:rsidRPr="00030F7B">
        <w:t xml:space="preserve"> all Project Co Material requested by the State or any </w:t>
      </w:r>
      <w:r w:rsidR="003D131A">
        <w:t xml:space="preserve">State </w:t>
      </w:r>
      <w:r w:rsidRPr="00030F7B">
        <w:t xml:space="preserve">Associate undertaking the </w:t>
      </w:r>
      <w:r w:rsidR="0047089D">
        <w:t>State A</w:t>
      </w:r>
      <w:r w:rsidRPr="00030F7B">
        <w:t xml:space="preserve">udit that is relevant to the conduct of the </w:t>
      </w:r>
      <w:r w:rsidR="0047089D">
        <w:t>State A</w:t>
      </w:r>
      <w:r w:rsidRPr="00030F7B">
        <w:t>udit;</w:t>
      </w:r>
    </w:p>
    <w:p w:rsidR="00870978" w:rsidRPr="00030F7B" w:rsidRDefault="00870978" w:rsidP="00870978">
      <w:pPr>
        <w:pStyle w:val="Heading4"/>
      </w:pPr>
      <w:r w:rsidRPr="00030F7B">
        <w:t xml:space="preserve">arrange for those undertaking the </w:t>
      </w:r>
      <w:r w:rsidR="0047089D">
        <w:t>State A</w:t>
      </w:r>
      <w:r w:rsidRPr="00030F7B">
        <w:t>udit</w:t>
      </w:r>
      <w:r w:rsidR="00955B74">
        <w:t xml:space="preserve"> to meet with any Project Co</w:t>
      </w:r>
      <w:r w:rsidRPr="00030F7B">
        <w:t xml:space="preserve"> Associates that they nominate;</w:t>
      </w:r>
      <w:r w:rsidR="00AC5AC6" w:rsidRPr="00030F7B">
        <w:t xml:space="preserve"> and</w:t>
      </w:r>
    </w:p>
    <w:p w:rsidR="00870978" w:rsidRPr="00030F7B" w:rsidRDefault="00870978" w:rsidP="00870978">
      <w:pPr>
        <w:pStyle w:val="Heading4"/>
      </w:pPr>
      <w:r w:rsidRPr="00030F7B">
        <w:t>provide</w:t>
      </w:r>
      <w:r w:rsidR="00DF616F">
        <w:t xml:space="preserve">, and procure that </w:t>
      </w:r>
      <w:r w:rsidR="0034067C">
        <w:t xml:space="preserve">any </w:t>
      </w:r>
      <w:r w:rsidR="00324837">
        <w:t xml:space="preserve">relevant </w:t>
      </w:r>
      <w:r w:rsidR="0034067C">
        <w:t xml:space="preserve">Project Co </w:t>
      </w:r>
      <w:r w:rsidR="00DF616F">
        <w:t>Associate provide</w:t>
      </w:r>
      <w:r w:rsidR="0034067C">
        <w:t>s</w:t>
      </w:r>
      <w:r w:rsidR="00DF616F">
        <w:t>,</w:t>
      </w:r>
      <w:r w:rsidRPr="00030F7B">
        <w:t xml:space="preserve"> the State or any person carrying out the </w:t>
      </w:r>
      <w:r w:rsidR="0047089D">
        <w:t>State A</w:t>
      </w:r>
      <w:r w:rsidRPr="00030F7B">
        <w:t>udit all other assistance and information reasonably required by the State</w:t>
      </w:r>
      <w:r w:rsidR="00AC5AC6" w:rsidRPr="00030F7B">
        <w:t>.</w:t>
      </w:r>
    </w:p>
    <w:p w:rsidR="00870978" w:rsidRPr="00030F7B" w:rsidRDefault="00870978" w:rsidP="009906EA">
      <w:pPr>
        <w:pStyle w:val="Heading3"/>
      </w:pPr>
      <w:r w:rsidRPr="00030F7B">
        <w:t>(</w:t>
      </w:r>
      <w:r w:rsidRPr="00030F7B">
        <w:rPr>
          <w:b/>
        </w:rPr>
        <w:t>Audit</w:t>
      </w:r>
      <w:r w:rsidRPr="00030F7B">
        <w:t>):</w:t>
      </w:r>
      <w:r w:rsidR="00165E75">
        <w:t xml:space="preserve"> </w:t>
      </w:r>
      <w:r w:rsidRPr="00030F7B">
        <w:t xml:space="preserve">A </w:t>
      </w:r>
      <w:r w:rsidR="0047089D">
        <w:t>State A</w:t>
      </w:r>
      <w:r w:rsidRPr="00030F7B">
        <w:t xml:space="preserve">udit may </w:t>
      </w:r>
      <w:r w:rsidRPr="00030F7B">
        <w:rPr>
          <w:rFonts w:eastAsia="SimSun"/>
          <w:w w:val="0"/>
        </w:rPr>
        <w:t>include</w:t>
      </w:r>
      <w:r w:rsidRPr="00030F7B">
        <w:t xml:space="preserve"> examination of:</w:t>
      </w:r>
    </w:p>
    <w:p w:rsidR="00870978" w:rsidRPr="00030F7B" w:rsidRDefault="00870978" w:rsidP="00870978">
      <w:pPr>
        <w:pStyle w:val="Heading4"/>
      </w:pPr>
      <w:r w:rsidRPr="00030F7B">
        <w:t>the Project Assets or any part</w:t>
      </w:r>
      <w:r w:rsidR="005E28F1">
        <w:t xml:space="preserve"> of the Project Assets</w:t>
      </w:r>
      <w:r w:rsidRPr="00030F7B">
        <w:t>;</w:t>
      </w:r>
    </w:p>
    <w:p w:rsidR="00870978" w:rsidRPr="00030F7B" w:rsidRDefault="00870978" w:rsidP="00870978">
      <w:pPr>
        <w:pStyle w:val="Heading4"/>
      </w:pPr>
      <w:r w:rsidRPr="00030F7B">
        <w:t xml:space="preserve">the carrying out of the </w:t>
      </w:r>
      <w:r w:rsidR="00B615CF">
        <w:t>Project Activities</w:t>
      </w:r>
      <w:r w:rsidRPr="00030F7B">
        <w:t>;</w:t>
      </w:r>
    </w:p>
    <w:p w:rsidR="00E533C2" w:rsidRDefault="00870978" w:rsidP="00870978">
      <w:pPr>
        <w:pStyle w:val="Heading4"/>
      </w:pPr>
      <w:r w:rsidRPr="00030F7B">
        <w:t>Project Co Material;</w:t>
      </w:r>
    </w:p>
    <w:p w:rsidR="00870978" w:rsidRPr="00030F7B" w:rsidRDefault="00E533C2" w:rsidP="00870978">
      <w:pPr>
        <w:pStyle w:val="Heading4"/>
      </w:pPr>
      <w:r>
        <w:t>the amount of the recurrent Operati</w:t>
      </w:r>
      <w:r w:rsidR="00D8383F">
        <w:t>onal</w:t>
      </w:r>
      <w:r>
        <w:t xml:space="preserve"> Base Costs being paid to Project Co for a Change </w:t>
      </w:r>
      <w:r w:rsidR="00FB5CE7">
        <w:t>Compensation</w:t>
      </w:r>
      <w:r>
        <w:t xml:space="preserve"> Event;</w:t>
      </w:r>
      <w:r w:rsidR="00870978" w:rsidRPr="00030F7B">
        <w:t xml:space="preserve"> and</w:t>
      </w:r>
    </w:p>
    <w:p w:rsidR="00870978" w:rsidRPr="00030F7B" w:rsidRDefault="00870978" w:rsidP="00870978">
      <w:pPr>
        <w:pStyle w:val="Heading4"/>
      </w:pPr>
      <w:r w:rsidRPr="00030F7B">
        <w:t xml:space="preserve">Project Co’s and </w:t>
      </w:r>
      <w:r w:rsidR="0070256B">
        <w:t xml:space="preserve">any Project Co </w:t>
      </w:r>
      <w:r w:rsidRPr="00030F7B">
        <w:t>Associates' processes and methodologies.</w:t>
      </w:r>
    </w:p>
    <w:p w:rsidR="00870978" w:rsidRPr="00030F7B" w:rsidRDefault="00AC5AC6" w:rsidP="00870978">
      <w:pPr>
        <w:pStyle w:val="Heading3"/>
      </w:pPr>
      <w:r w:rsidRPr="00030F7B">
        <w:t>(</w:t>
      </w:r>
      <w:r w:rsidRPr="00030F7B">
        <w:rPr>
          <w:b/>
        </w:rPr>
        <w:t>Minimise disruption</w:t>
      </w:r>
      <w:r w:rsidRPr="00030F7B">
        <w:t xml:space="preserve">): </w:t>
      </w:r>
      <w:r w:rsidR="00870978" w:rsidRPr="00030F7B">
        <w:t xml:space="preserve">The State </w:t>
      </w:r>
      <w:r w:rsidR="00DD503E">
        <w:t>must</w:t>
      </w:r>
      <w:r w:rsidR="00DD503E" w:rsidRPr="00030F7B">
        <w:t xml:space="preserve"> </w:t>
      </w:r>
      <w:r w:rsidR="00870978" w:rsidRPr="00030F7B">
        <w:t>use reasonable endeavours to minimise any disruption</w:t>
      </w:r>
      <w:r w:rsidR="0047089D">
        <w:t xml:space="preserve"> a State Audit might cause to </w:t>
      </w:r>
      <w:r w:rsidR="00992721">
        <w:t xml:space="preserve">the </w:t>
      </w:r>
      <w:r w:rsidR="0047089D">
        <w:t>Project Activities</w:t>
      </w:r>
      <w:r w:rsidR="00870978" w:rsidRPr="00030F7B">
        <w:t>.</w:t>
      </w:r>
    </w:p>
    <w:p w:rsidR="00870978" w:rsidRPr="00030F7B" w:rsidRDefault="00AC5AC6" w:rsidP="00870978">
      <w:pPr>
        <w:pStyle w:val="Heading3"/>
      </w:pPr>
      <w:r w:rsidRPr="00030F7B">
        <w:t>(</w:t>
      </w:r>
      <w:r w:rsidRPr="00030F7B">
        <w:rPr>
          <w:b/>
        </w:rPr>
        <w:t>Provision of audit report</w:t>
      </w:r>
      <w:r w:rsidRPr="00030F7B">
        <w:t>):</w:t>
      </w:r>
      <w:r w:rsidR="00165E75">
        <w:t xml:space="preserve"> </w:t>
      </w:r>
      <w:r w:rsidR="00870978" w:rsidRPr="00030F7B">
        <w:t xml:space="preserve">Subject to clause </w:t>
      </w:r>
      <w:r w:rsidR="00870978" w:rsidRPr="00030F7B">
        <w:fldChar w:fldCharType="begin"/>
      </w:r>
      <w:r w:rsidR="00870978" w:rsidRPr="00030F7B">
        <w:instrText xml:space="preserve"> REF _Ref461102158 \w \h </w:instrText>
      </w:r>
      <w:r w:rsidR="006C59A7">
        <w:instrText xml:space="preserve"> \* MERGEFORMAT </w:instrText>
      </w:r>
      <w:r w:rsidR="00870978" w:rsidRPr="00030F7B">
        <w:fldChar w:fldCharType="separate"/>
      </w:r>
      <w:r w:rsidR="00244644">
        <w:t>15.4(b)</w:t>
      </w:r>
      <w:r w:rsidR="00870978" w:rsidRPr="00030F7B">
        <w:fldChar w:fldCharType="end"/>
      </w:r>
      <w:r w:rsidR="00870978" w:rsidRPr="00030F7B">
        <w:t xml:space="preserve"> in respect of Asset Condition Survey </w:t>
      </w:r>
      <w:r w:rsidR="005E28F1">
        <w:t>r</w:t>
      </w:r>
      <w:r w:rsidR="00870978" w:rsidRPr="00030F7B">
        <w:t xml:space="preserve">eports, the State may provide a copy of any report prepared as a consequence of </w:t>
      </w:r>
      <w:r w:rsidR="0047089D">
        <w:t>a State A</w:t>
      </w:r>
      <w:r w:rsidR="00870978" w:rsidRPr="00030F7B">
        <w:t xml:space="preserve">udit to Project Co and </w:t>
      </w:r>
      <w:r w:rsidR="00E05BE2">
        <w:t xml:space="preserve">any </w:t>
      </w:r>
      <w:r w:rsidR="00D93353">
        <w:t xml:space="preserve">relevant </w:t>
      </w:r>
      <w:r w:rsidR="00E05BE2">
        <w:t>Project Co</w:t>
      </w:r>
      <w:r w:rsidR="00E05BE2" w:rsidRPr="00030F7B">
        <w:t xml:space="preserve"> </w:t>
      </w:r>
      <w:r w:rsidR="00870978" w:rsidRPr="00030F7B">
        <w:t xml:space="preserve">Associates and may require Project Co </w:t>
      </w:r>
      <w:r w:rsidR="00D53E20" w:rsidRPr="00030F7B">
        <w:t>and</w:t>
      </w:r>
      <w:r w:rsidR="00D53E20">
        <w:t xml:space="preserve"> any</w:t>
      </w:r>
      <w:r w:rsidR="00E05BE2">
        <w:t xml:space="preserve"> </w:t>
      </w:r>
      <w:r w:rsidR="00736CBC">
        <w:t xml:space="preserve">relevant </w:t>
      </w:r>
      <w:r w:rsidR="00E05BE2">
        <w:t>Project Co</w:t>
      </w:r>
      <w:r w:rsidR="00870978" w:rsidRPr="00030F7B">
        <w:t xml:space="preserve"> Associate</w:t>
      </w:r>
      <w:r w:rsidR="00504E1C">
        <w:t>s</w:t>
      </w:r>
      <w:r w:rsidR="00870978" w:rsidRPr="00030F7B">
        <w:t xml:space="preserve"> to attend a meeting to discuss the </w:t>
      </w:r>
      <w:r w:rsidR="0047089D">
        <w:t>State A</w:t>
      </w:r>
      <w:r w:rsidR="00870978" w:rsidRPr="00030F7B">
        <w:t>udit report.</w:t>
      </w:r>
    </w:p>
    <w:p w:rsidR="00870978" w:rsidRPr="00030F7B" w:rsidRDefault="00870978" w:rsidP="00870978">
      <w:pPr>
        <w:pStyle w:val="Heading3"/>
      </w:pPr>
      <w:r w:rsidRPr="00030F7B">
        <w:t>(</w:t>
      </w:r>
      <w:r w:rsidR="00C17D70">
        <w:rPr>
          <w:b/>
        </w:rPr>
        <w:t xml:space="preserve">Cure </w:t>
      </w:r>
      <w:r w:rsidRPr="00030F7B">
        <w:rPr>
          <w:b/>
        </w:rPr>
        <w:t>of failures</w:t>
      </w:r>
      <w:r w:rsidRPr="00030F7B">
        <w:t>):</w:t>
      </w:r>
      <w:r w:rsidR="00165E75">
        <w:t xml:space="preserve"> </w:t>
      </w:r>
      <w:r w:rsidRPr="00030F7B">
        <w:t xml:space="preserve">If a </w:t>
      </w:r>
      <w:r w:rsidR="0047089D">
        <w:t>State A</w:t>
      </w:r>
      <w:r w:rsidRPr="00030F7B">
        <w:t xml:space="preserve">udit report provided to Project Co reveals any failure on the part of Project Co or any </w:t>
      </w:r>
      <w:r w:rsidR="007973F8">
        <w:t>Project Co</w:t>
      </w:r>
      <w:r w:rsidRPr="00030F7B">
        <w:t xml:space="preserve"> Associate to comply with any of its obligations under the State Project Documents or Project Plans, then, Project Co must promptly take such steps </w:t>
      </w:r>
      <w:r w:rsidR="00BA0555">
        <w:t xml:space="preserve">as are </w:t>
      </w:r>
      <w:r w:rsidRPr="00030F7B">
        <w:t xml:space="preserve">necessary to </w:t>
      </w:r>
      <w:r w:rsidR="003E1102">
        <w:t>Cure</w:t>
      </w:r>
      <w:r w:rsidRPr="00030F7B">
        <w:t xml:space="preserve"> or mitigate those failures and the effect of those failures.</w:t>
      </w:r>
    </w:p>
    <w:p w:rsidR="00870978" w:rsidRPr="00030F7B" w:rsidRDefault="00870978" w:rsidP="00870978">
      <w:pPr>
        <w:pStyle w:val="Heading3"/>
      </w:pPr>
      <w:bookmarkStart w:id="2052" w:name="_Ref462158585"/>
      <w:r w:rsidRPr="00030F7B">
        <w:t>(</w:t>
      </w:r>
      <w:r w:rsidRPr="00030F7B">
        <w:rPr>
          <w:b/>
        </w:rPr>
        <w:t>Costs</w:t>
      </w:r>
      <w:r w:rsidRPr="00030F7B">
        <w:t>):</w:t>
      </w:r>
      <w:r w:rsidR="00165E75">
        <w:t xml:space="preserve"> </w:t>
      </w:r>
      <w:r w:rsidRPr="00030F7B">
        <w:t xml:space="preserve">Project Co will not be liable for any costs incurred by the State in performing </w:t>
      </w:r>
      <w:r w:rsidR="000D3F70">
        <w:t>State A</w:t>
      </w:r>
      <w:r w:rsidRPr="00030F7B">
        <w:t xml:space="preserve">udits in accordance with this clause </w:t>
      </w:r>
      <w:r w:rsidR="00B42FA3" w:rsidRPr="00030F7B">
        <w:fldChar w:fldCharType="begin"/>
      </w:r>
      <w:r w:rsidR="00B42FA3" w:rsidRPr="00030F7B">
        <w:instrText xml:space="preserve"> REF _Ref461102224 \w \h </w:instrText>
      </w:r>
      <w:r w:rsidR="006C59A7">
        <w:instrText xml:space="preserve"> \* MERGEFORMAT </w:instrText>
      </w:r>
      <w:r w:rsidR="00B42FA3" w:rsidRPr="00030F7B">
        <w:fldChar w:fldCharType="separate"/>
      </w:r>
      <w:r w:rsidR="00244644">
        <w:t>15.3</w:t>
      </w:r>
      <w:r w:rsidR="00B42FA3" w:rsidRPr="00030F7B">
        <w:fldChar w:fldCharType="end"/>
      </w:r>
      <w:r w:rsidRPr="00030F7B">
        <w:t xml:space="preserve"> unless a </w:t>
      </w:r>
      <w:r w:rsidR="000D3F70">
        <w:t>State A</w:t>
      </w:r>
      <w:r w:rsidRPr="00030F7B">
        <w:t xml:space="preserve">udit establishes that Project Co </w:t>
      </w:r>
      <w:r w:rsidR="001C3EA1">
        <w:t xml:space="preserve">has </w:t>
      </w:r>
      <w:r w:rsidRPr="00030F7B">
        <w:t>breach</w:t>
      </w:r>
      <w:r w:rsidR="00710CE4">
        <w:t>ed a material obligation under this Deed or has breached this Deed in a way that has a material impact on the State, any State Associate or the Operations</w:t>
      </w:r>
      <w:r w:rsidRPr="00030F7B">
        <w:t xml:space="preserve">, or has acted improperly in the </w:t>
      </w:r>
      <w:r w:rsidRPr="00030F7B">
        <w:rPr>
          <w:rFonts w:eastAsia="SimSun"/>
          <w:w w:val="0"/>
        </w:rPr>
        <w:t>performance</w:t>
      </w:r>
      <w:r w:rsidRPr="00030F7B">
        <w:t xml:space="preserve"> of any of the Project Activities, in which case the State’s reasonable costs of performing the </w:t>
      </w:r>
      <w:r w:rsidR="000D3F70">
        <w:t>State A</w:t>
      </w:r>
      <w:r w:rsidRPr="00030F7B">
        <w:t xml:space="preserve">udit </w:t>
      </w:r>
      <w:r w:rsidR="00BA0555">
        <w:t>must</w:t>
      </w:r>
      <w:r w:rsidRPr="00030F7B">
        <w:t xml:space="preserve"> be paid by Project Co as a debt due and payable by Project Co to the State.</w:t>
      </w:r>
      <w:bookmarkEnd w:id="2052"/>
    </w:p>
    <w:p w:rsidR="00D3487F" w:rsidRDefault="00D3487F" w:rsidP="009906EA">
      <w:pPr>
        <w:pStyle w:val="Heading3"/>
      </w:pPr>
      <w:bookmarkStart w:id="2053" w:name="_Ref413244620"/>
      <w:r>
        <w:t>(</w:t>
      </w:r>
      <w:r w:rsidRPr="00030F7B">
        <w:rPr>
          <w:b/>
        </w:rPr>
        <w:t>Auditor-General's rights</w:t>
      </w:r>
      <w:r>
        <w:t xml:space="preserve">): Without limiting this clause </w:t>
      </w:r>
      <w:r>
        <w:fldChar w:fldCharType="begin"/>
      </w:r>
      <w:r>
        <w:instrText xml:space="preserve"> REF _Ref461102224 \w \h </w:instrText>
      </w:r>
      <w:r>
        <w:fldChar w:fldCharType="separate"/>
      </w:r>
      <w:r w:rsidR="00244644">
        <w:t>15.3</w:t>
      </w:r>
      <w:r>
        <w:fldChar w:fldCharType="end"/>
      </w:r>
      <w:r>
        <w:t xml:space="preserve">, the parties acknowledge and agree that, notwithstanding any provision of </w:t>
      </w:r>
      <w:r w:rsidR="009019A1">
        <w:t>any State Project Document</w:t>
      </w:r>
      <w:r>
        <w:t xml:space="preserve"> to the contrary:</w:t>
      </w:r>
      <w:bookmarkEnd w:id="2053"/>
    </w:p>
    <w:p w:rsidR="00D3487F" w:rsidRDefault="00D3487F" w:rsidP="00D3487F">
      <w:pPr>
        <w:pStyle w:val="Heading4"/>
      </w:pPr>
      <w:bookmarkStart w:id="2054" w:name="_Ref413244617"/>
      <w:r>
        <w:t xml:space="preserve">the powers and responsibilities of the Auditor-General for the State of Victoria under the </w:t>
      </w:r>
      <w:r>
        <w:rPr>
          <w:i/>
        </w:rPr>
        <w:t>Audit Act 1994</w:t>
      </w:r>
      <w:r>
        <w:t xml:space="preserve"> (Vic) (or any substituted </w:t>
      </w:r>
      <w:r w:rsidR="005F644F">
        <w:t>L</w:t>
      </w:r>
      <w:r>
        <w:t xml:space="preserve">egislation) </w:t>
      </w:r>
      <w:r>
        <w:lastRenderedPageBreak/>
        <w:t xml:space="preserve">are not limited or affected by the terms of </w:t>
      </w:r>
      <w:r w:rsidR="009019A1">
        <w:t xml:space="preserve">any State Project Document </w:t>
      </w:r>
      <w:r>
        <w:t>and each party submits to those powers and responsibilities;</w:t>
      </w:r>
      <w:bookmarkEnd w:id="2054"/>
    </w:p>
    <w:p w:rsidR="00D3487F" w:rsidRDefault="00D3487F" w:rsidP="00D3487F">
      <w:pPr>
        <w:pStyle w:val="Heading4"/>
      </w:pPr>
      <w:bookmarkStart w:id="2055" w:name="_Ref413244678"/>
      <w:r>
        <w:t xml:space="preserve">the State or Project Co may be the subject of an audit by the Auditor-General pursuant to </w:t>
      </w:r>
      <w:r w:rsidR="006A05DC">
        <w:t xml:space="preserve">section </w:t>
      </w:r>
      <w:r w:rsidR="00504E1C">
        <w:t xml:space="preserve">94A of the </w:t>
      </w:r>
      <w:r w:rsidR="00504E1C" w:rsidRPr="00AD527F">
        <w:rPr>
          <w:i/>
        </w:rPr>
        <w:t>Constitution Act</w:t>
      </w:r>
      <w:r w:rsidR="00504E1C">
        <w:t xml:space="preserve"> </w:t>
      </w:r>
      <w:r w:rsidR="00504E1C" w:rsidRPr="00AD527F">
        <w:rPr>
          <w:i/>
        </w:rPr>
        <w:t>1975</w:t>
      </w:r>
      <w:r w:rsidR="00504E1C">
        <w:t xml:space="preserve"> (Vic) or </w:t>
      </w:r>
      <w:r>
        <w:t xml:space="preserve">the </w:t>
      </w:r>
      <w:r w:rsidRPr="00AD527F">
        <w:rPr>
          <w:i/>
        </w:rPr>
        <w:t>Audit Act 1994</w:t>
      </w:r>
      <w:r>
        <w:t xml:space="preserve"> (Vic); and</w:t>
      </w:r>
      <w:bookmarkEnd w:id="2055"/>
    </w:p>
    <w:p w:rsidR="00D3487F" w:rsidRDefault="00D3487F" w:rsidP="00030F7B">
      <w:pPr>
        <w:pStyle w:val="Heading4"/>
      </w:pPr>
      <w:bookmarkStart w:id="2056" w:name="_Ref484076538"/>
      <w:r>
        <w:t xml:space="preserve">without limiting clause </w:t>
      </w:r>
      <w:r>
        <w:fldChar w:fldCharType="begin"/>
      </w:r>
      <w:r>
        <w:instrText xml:space="preserve"> REF _Ref413244617 \w \h </w:instrText>
      </w:r>
      <w:r>
        <w:fldChar w:fldCharType="separate"/>
      </w:r>
      <w:r w:rsidR="00244644">
        <w:t>15.3(h)(i)</w:t>
      </w:r>
      <w:r>
        <w:fldChar w:fldCharType="end"/>
      </w:r>
      <w:r>
        <w:t>, Project Co undertakes to the State that it will</w:t>
      </w:r>
      <w:r w:rsidR="001C3EA1">
        <w:t xml:space="preserve">, and it will procure that </w:t>
      </w:r>
      <w:r w:rsidR="00324837">
        <w:t>each</w:t>
      </w:r>
      <w:r w:rsidR="0043540A">
        <w:t xml:space="preserve"> Project Co </w:t>
      </w:r>
      <w:r w:rsidR="001C3EA1">
        <w:t>Associate</w:t>
      </w:r>
      <w:r w:rsidR="00E34781">
        <w:t xml:space="preserve"> will</w:t>
      </w:r>
      <w:r>
        <w:t>, at its own cost, co</w:t>
      </w:r>
      <w:r w:rsidR="00BB35E0">
        <w:t>-</w:t>
      </w:r>
      <w:r>
        <w:t>operate and fully comply with the directions</w:t>
      </w:r>
      <w:r w:rsidR="0072668D">
        <w:t xml:space="preserve"> and requests</w:t>
      </w:r>
      <w:r>
        <w:t xml:space="preserve"> of the Auditor-General and the State in relation to any audit referred to in clause </w:t>
      </w:r>
      <w:r>
        <w:fldChar w:fldCharType="begin"/>
      </w:r>
      <w:r>
        <w:instrText xml:space="preserve"> REF _Ref413244678 \w \h </w:instrText>
      </w:r>
      <w:r>
        <w:fldChar w:fldCharType="separate"/>
      </w:r>
      <w:r w:rsidR="00244644">
        <w:t>15.3(h)(ii)</w:t>
      </w:r>
      <w:r>
        <w:fldChar w:fldCharType="end"/>
      </w:r>
      <w:r>
        <w:t>.</w:t>
      </w:r>
      <w:bookmarkEnd w:id="2056"/>
    </w:p>
    <w:p w:rsidR="00FD4D59" w:rsidRDefault="00FD4D59" w:rsidP="001100AA">
      <w:pPr>
        <w:pStyle w:val="Heading3"/>
      </w:pPr>
      <w:r>
        <w:t>(</w:t>
      </w:r>
      <w:r w:rsidRPr="001100AA">
        <w:rPr>
          <w:b/>
        </w:rPr>
        <w:t>Not a</w:t>
      </w:r>
      <w:r w:rsidR="0072668D" w:rsidRPr="001100AA">
        <w:rPr>
          <w:b/>
        </w:rPr>
        <w:t xml:space="preserve"> State</w:t>
      </w:r>
      <w:r w:rsidRPr="001100AA">
        <w:rPr>
          <w:b/>
        </w:rPr>
        <w:t xml:space="preserve"> Audit</w:t>
      </w:r>
      <w:r>
        <w:t>)</w:t>
      </w:r>
      <w:r w:rsidR="00272F53">
        <w:t>:</w:t>
      </w:r>
      <w:r>
        <w:t xml:space="preserve"> An audit </w:t>
      </w:r>
      <w:r w:rsidR="0072668D">
        <w:t xml:space="preserve">referred to in clause </w:t>
      </w:r>
      <w:r w:rsidR="0072668D">
        <w:fldChar w:fldCharType="begin"/>
      </w:r>
      <w:r w:rsidR="0072668D">
        <w:instrText xml:space="preserve"> REF _Ref413244678 \w \h </w:instrText>
      </w:r>
      <w:r w:rsidR="0072668D">
        <w:fldChar w:fldCharType="separate"/>
      </w:r>
      <w:r w:rsidR="00244644">
        <w:t>15.3(h)(ii)</w:t>
      </w:r>
      <w:r w:rsidR="0072668D">
        <w:fldChar w:fldCharType="end"/>
      </w:r>
      <w:r w:rsidR="0072668D">
        <w:t xml:space="preserve"> is not a State Audit.</w:t>
      </w:r>
    </w:p>
    <w:p w:rsidR="00870978" w:rsidRPr="00030F7B" w:rsidRDefault="00870978" w:rsidP="00870978">
      <w:pPr>
        <w:pStyle w:val="Heading2"/>
      </w:pPr>
      <w:bookmarkStart w:id="2057" w:name="_Toc463731974"/>
      <w:bookmarkStart w:id="2058" w:name="_Toc463732423"/>
      <w:bookmarkStart w:id="2059" w:name="_Toc463884558"/>
      <w:bookmarkStart w:id="2060" w:name="_Toc463913369"/>
      <w:bookmarkStart w:id="2061" w:name="_Toc463913895"/>
      <w:bookmarkStart w:id="2062" w:name="_Toc462343080"/>
      <w:bookmarkStart w:id="2063" w:name="_Toc462411073"/>
      <w:bookmarkStart w:id="2064" w:name="_Toc462411576"/>
      <w:bookmarkStart w:id="2065" w:name="_Toc462412827"/>
      <w:bookmarkStart w:id="2066" w:name="_Ref462173502"/>
      <w:bookmarkStart w:id="2067" w:name="_Ref465258884"/>
      <w:bookmarkStart w:id="2068" w:name="_Toc507720479"/>
      <w:bookmarkEnd w:id="2057"/>
      <w:bookmarkEnd w:id="2058"/>
      <w:bookmarkEnd w:id="2059"/>
      <w:bookmarkEnd w:id="2060"/>
      <w:bookmarkEnd w:id="2061"/>
      <w:bookmarkEnd w:id="2062"/>
      <w:bookmarkEnd w:id="2063"/>
      <w:bookmarkEnd w:id="2064"/>
      <w:bookmarkEnd w:id="2065"/>
      <w:r w:rsidRPr="00030F7B">
        <w:t>Asset Condition Survey</w:t>
      </w:r>
      <w:bookmarkEnd w:id="2066"/>
      <w:bookmarkEnd w:id="2067"/>
      <w:bookmarkEnd w:id="2068"/>
    </w:p>
    <w:p w:rsidR="00870978" w:rsidRPr="00030F7B" w:rsidRDefault="00AC5AC6" w:rsidP="009906EA">
      <w:pPr>
        <w:pStyle w:val="Heading3"/>
      </w:pPr>
      <w:bookmarkStart w:id="2069" w:name="_Ref482001367"/>
      <w:r w:rsidRPr="00030F7B">
        <w:t>(</w:t>
      </w:r>
      <w:r w:rsidRPr="00030F7B">
        <w:rPr>
          <w:b/>
        </w:rPr>
        <w:t>Purpose and notice</w:t>
      </w:r>
      <w:r w:rsidRPr="00030F7B">
        <w:t>):</w:t>
      </w:r>
      <w:r w:rsidR="00165E75">
        <w:t xml:space="preserve"> </w:t>
      </w:r>
      <w:r w:rsidR="005870CD">
        <w:t>If</w:t>
      </w:r>
      <w:r w:rsidR="005870CD" w:rsidRPr="00030F7B">
        <w:t xml:space="preserve"> </w:t>
      </w:r>
      <w:r w:rsidR="00870978" w:rsidRPr="00030F7B">
        <w:t>a</w:t>
      </w:r>
      <w:r w:rsidR="007E0929" w:rsidRPr="00030F7B">
        <w:t xml:space="preserve"> </w:t>
      </w:r>
      <w:r w:rsidR="000D3F70">
        <w:t>State A</w:t>
      </w:r>
      <w:r w:rsidR="00870978" w:rsidRPr="00030F7B">
        <w:t>udit</w:t>
      </w:r>
      <w:r w:rsidR="007E0929" w:rsidRPr="00030F7B">
        <w:t xml:space="preserve"> </w:t>
      </w:r>
      <w:r w:rsidR="000D3F70">
        <w:t xml:space="preserve">involves the Maintained Assets and </w:t>
      </w:r>
      <w:r w:rsidR="00870978" w:rsidRPr="00030F7B">
        <w:t>is to assess whether</w:t>
      </w:r>
      <w:r w:rsidR="0087015B">
        <w:t xml:space="preserve"> </w:t>
      </w:r>
      <w:r w:rsidR="00870978" w:rsidRPr="00030F7B">
        <w:t xml:space="preserve">Project Co is maintaining </w:t>
      </w:r>
      <w:r w:rsidR="000D3F70">
        <w:t xml:space="preserve">those </w:t>
      </w:r>
      <w:r w:rsidR="00870978" w:rsidRPr="00030F7B">
        <w:t xml:space="preserve">Maintained Assets in accordance with </w:t>
      </w:r>
      <w:r w:rsidR="00D14030">
        <w:t>the requirements of this Deed</w:t>
      </w:r>
      <w:r w:rsidR="00870978" w:rsidRPr="00030F7B">
        <w:t xml:space="preserve"> (</w:t>
      </w:r>
      <w:r w:rsidR="00870978" w:rsidRPr="00030F7B">
        <w:rPr>
          <w:b/>
        </w:rPr>
        <w:t>Asset Condition Survey</w:t>
      </w:r>
      <w:r w:rsidR="00870978" w:rsidRPr="00030F7B">
        <w:t>),</w:t>
      </w:r>
      <w:r w:rsidR="0087015B">
        <w:t xml:space="preserve"> </w:t>
      </w:r>
      <w:r w:rsidR="00870978" w:rsidRPr="00030F7B">
        <w:t>the State</w:t>
      </w:r>
      <w:r w:rsidR="00BA0555">
        <w:t xml:space="preserve"> will</w:t>
      </w:r>
      <w:r w:rsidR="00870978" w:rsidRPr="00030F7B">
        <w:t>:</w:t>
      </w:r>
      <w:bookmarkEnd w:id="2069"/>
    </w:p>
    <w:p w:rsidR="00870978" w:rsidRPr="00030F7B" w:rsidRDefault="00870978" w:rsidP="00037C9D">
      <w:pPr>
        <w:pStyle w:val="Heading4"/>
      </w:pPr>
      <w:r w:rsidRPr="00030F7B">
        <w:t xml:space="preserve">consult with and then notify Project Co </w:t>
      </w:r>
      <w:r w:rsidR="007110CC">
        <w:t>at least</w:t>
      </w:r>
      <w:r w:rsidRPr="00030F7B">
        <w:t xml:space="preserve"> 10 Business Days in advance of the date </w:t>
      </w:r>
      <w:r w:rsidR="001E685D">
        <w:t xml:space="preserve">on which </w:t>
      </w:r>
      <w:r w:rsidRPr="00030F7B">
        <w:t>it wishes to carry out or procure the carrying out of each Asset Condition Survey;</w:t>
      </w:r>
    </w:p>
    <w:p w:rsidR="0092248E" w:rsidRDefault="00870978" w:rsidP="00037C9D">
      <w:pPr>
        <w:pStyle w:val="Heading4"/>
      </w:pPr>
      <w:r w:rsidRPr="00030F7B">
        <w:t xml:space="preserve">not undertake the Asset Condition Survey more than once </w:t>
      </w:r>
      <w:r w:rsidR="00992721">
        <w:t>a</w:t>
      </w:r>
      <w:r w:rsidRPr="00030F7B">
        <w:t xml:space="preserve"> year after the Date of </w:t>
      </w:r>
      <w:r w:rsidR="00AE33E4" w:rsidRPr="00030F7B">
        <w:t>Commercial</w:t>
      </w:r>
      <w:r w:rsidRPr="00030F7B">
        <w:t xml:space="preserve"> Acceptance</w:t>
      </w:r>
      <w:r w:rsidR="0092248E">
        <w:t>;</w:t>
      </w:r>
    </w:p>
    <w:p w:rsidR="00B67D11" w:rsidRDefault="00870978" w:rsidP="00037C9D">
      <w:pPr>
        <w:pStyle w:val="Heading4"/>
      </w:pPr>
      <w:r w:rsidRPr="00030F7B">
        <w:t xml:space="preserve">not undertake an Asset Condition Survey after the appointment of the Handover Reviewer under clause </w:t>
      </w:r>
      <w:r w:rsidR="00BA5CB5" w:rsidRPr="00030F7B">
        <w:fldChar w:fldCharType="begin"/>
      </w:r>
      <w:r w:rsidR="00BA5CB5" w:rsidRPr="00030F7B">
        <w:instrText xml:space="preserve"> REF _Ref411588250 \w \h </w:instrText>
      </w:r>
      <w:r w:rsidR="006C59A7">
        <w:instrText xml:space="preserve"> \* MERGEFORMAT </w:instrText>
      </w:r>
      <w:r w:rsidR="00BA5CB5" w:rsidRPr="00030F7B">
        <w:fldChar w:fldCharType="separate"/>
      </w:r>
      <w:r w:rsidR="00244644">
        <w:t>47.5</w:t>
      </w:r>
      <w:r w:rsidR="00BA5CB5" w:rsidRPr="00030F7B">
        <w:fldChar w:fldCharType="end"/>
      </w:r>
      <w:r w:rsidR="00B67D11">
        <w:t>;</w:t>
      </w:r>
      <w:r w:rsidR="008D262B">
        <w:t xml:space="preserve"> and</w:t>
      </w:r>
    </w:p>
    <w:p w:rsidR="00870978" w:rsidRPr="00030F7B" w:rsidRDefault="00B67D11" w:rsidP="00037C9D">
      <w:pPr>
        <w:pStyle w:val="Heading4"/>
      </w:pPr>
      <w:bookmarkStart w:id="2070" w:name="_Ref492762641"/>
      <w:r w:rsidRPr="00030F7B">
        <w:t>notify Project Co of a</w:t>
      </w:r>
      <w:r w:rsidR="00A83B4D">
        <w:t xml:space="preserve">ny person it appoints </w:t>
      </w:r>
      <w:r w:rsidRPr="00030F7B">
        <w:t xml:space="preserve">to conduct the </w:t>
      </w:r>
      <w:r>
        <w:t>Asset Condition Survey</w:t>
      </w:r>
      <w:r w:rsidR="00294317">
        <w:t xml:space="preserve"> and prepare </w:t>
      </w:r>
      <w:r w:rsidR="00992721">
        <w:t>any</w:t>
      </w:r>
      <w:r w:rsidR="00294317">
        <w:t xml:space="preserve"> Asset Condition Survey report</w:t>
      </w:r>
      <w:r w:rsidR="002A576A">
        <w:t>.</w:t>
      </w:r>
      <w:bookmarkEnd w:id="2070"/>
    </w:p>
    <w:p w:rsidR="00870978" w:rsidRPr="00030F7B" w:rsidRDefault="00870978" w:rsidP="00870978">
      <w:pPr>
        <w:pStyle w:val="Heading3"/>
      </w:pPr>
      <w:bookmarkStart w:id="2071" w:name="_Ref461102158"/>
      <w:r w:rsidRPr="00030F7B">
        <w:t>(</w:t>
      </w:r>
      <w:r w:rsidRPr="00030F7B">
        <w:rPr>
          <w:b/>
        </w:rPr>
        <w:t>Provision of report</w:t>
      </w:r>
      <w:r w:rsidRPr="00030F7B">
        <w:t>):</w:t>
      </w:r>
      <w:r w:rsidR="00165E75">
        <w:t xml:space="preserve"> </w:t>
      </w:r>
      <w:r w:rsidRPr="00030F7B">
        <w:t xml:space="preserve">The State </w:t>
      </w:r>
      <w:r w:rsidR="00DD503E">
        <w:t>must</w:t>
      </w:r>
      <w:r w:rsidR="00DD503E" w:rsidRPr="00030F7B">
        <w:t xml:space="preserve"> </w:t>
      </w:r>
      <w:r w:rsidRPr="00030F7B">
        <w:t xml:space="preserve">provide Project Co with a copy of </w:t>
      </w:r>
      <w:r w:rsidR="00992721">
        <w:t>each</w:t>
      </w:r>
      <w:r w:rsidRPr="00030F7B">
        <w:t xml:space="preserve"> Asset Condition Survey report.</w:t>
      </w:r>
      <w:bookmarkEnd w:id="2071"/>
    </w:p>
    <w:p w:rsidR="00870978" w:rsidRPr="00030F7B" w:rsidRDefault="00870978" w:rsidP="009906EA">
      <w:pPr>
        <w:pStyle w:val="Heading3"/>
      </w:pPr>
      <w:bookmarkStart w:id="2072" w:name="_Ref462216227"/>
      <w:r w:rsidRPr="00030F7B">
        <w:t>(</w:t>
      </w:r>
      <w:r w:rsidRPr="00030F7B">
        <w:rPr>
          <w:b/>
        </w:rPr>
        <w:t>Discussion and agreement</w:t>
      </w:r>
      <w:r w:rsidRPr="00030F7B">
        <w:t>):</w:t>
      </w:r>
      <w:r w:rsidR="00165E75">
        <w:t xml:space="preserve"> </w:t>
      </w:r>
      <w:r w:rsidRPr="00030F7B">
        <w:t xml:space="preserve">The Project Control Group must discuss the contents of </w:t>
      </w:r>
      <w:r w:rsidR="00992721">
        <w:t>each</w:t>
      </w:r>
      <w:r w:rsidRPr="00030F7B">
        <w:t xml:space="preserve"> Asset Condition Survey report provided in accordance with clause </w:t>
      </w:r>
      <w:r w:rsidR="00921381" w:rsidRPr="00030F7B">
        <w:fldChar w:fldCharType="begin"/>
      </w:r>
      <w:r w:rsidR="00921381" w:rsidRPr="00030F7B">
        <w:instrText xml:space="preserve"> REF _Ref461102158 \w \h </w:instrText>
      </w:r>
      <w:r w:rsidR="006C59A7">
        <w:instrText xml:space="preserve"> \* MERGEFORMAT </w:instrText>
      </w:r>
      <w:r w:rsidR="00921381" w:rsidRPr="00030F7B">
        <w:fldChar w:fldCharType="separate"/>
      </w:r>
      <w:r w:rsidR="00244644">
        <w:t>15.4(b)</w:t>
      </w:r>
      <w:r w:rsidR="00921381" w:rsidRPr="00030F7B">
        <w:fldChar w:fldCharType="end"/>
      </w:r>
      <w:r w:rsidRPr="00030F7B">
        <w:t xml:space="preserve"> and seek to agree:</w:t>
      </w:r>
      <w:bookmarkEnd w:id="2072"/>
    </w:p>
    <w:p w:rsidR="00870978" w:rsidRPr="00B91576" w:rsidRDefault="00870978" w:rsidP="00870978">
      <w:pPr>
        <w:pStyle w:val="Heading4"/>
      </w:pPr>
      <w:r w:rsidRPr="00030F7B">
        <w:t xml:space="preserve">any </w:t>
      </w:r>
      <w:r w:rsidRPr="00B91576">
        <w:t>action Project Co must undertake to ensure that it meets the requirements set out in clause</w:t>
      </w:r>
      <w:r w:rsidR="009A2AF0" w:rsidRPr="00B91576">
        <w:t>s</w:t>
      </w:r>
      <w:r w:rsidRPr="00B91576">
        <w:t xml:space="preserve"> </w:t>
      </w:r>
      <w:r w:rsidR="00921381" w:rsidRPr="00375E02">
        <w:fldChar w:fldCharType="begin"/>
      </w:r>
      <w:r w:rsidR="00921381" w:rsidRPr="00B91576">
        <w:instrText xml:space="preserve"> REF _Ref462163769 \w \h </w:instrText>
      </w:r>
      <w:r w:rsidR="006C59A7" w:rsidRPr="00B91576">
        <w:instrText xml:space="preserve"> \* MERGEFORMAT </w:instrText>
      </w:r>
      <w:r w:rsidR="00921381" w:rsidRPr="00375E02">
        <w:fldChar w:fldCharType="separate"/>
      </w:r>
      <w:r w:rsidR="00244644">
        <w:t>5.1</w:t>
      </w:r>
      <w:r w:rsidR="00921381" w:rsidRPr="00375E02">
        <w:fldChar w:fldCharType="end"/>
      </w:r>
      <w:r w:rsidR="009A2AF0" w:rsidRPr="00B91576">
        <w:t xml:space="preserve"> and </w:t>
      </w:r>
      <w:r w:rsidR="009A2AF0" w:rsidRPr="00375E02">
        <w:fldChar w:fldCharType="begin"/>
      </w:r>
      <w:r w:rsidR="009A2AF0" w:rsidRPr="00B91576">
        <w:instrText xml:space="preserve"> REF _Ref462174542 \w \h </w:instrText>
      </w:r>
      <w:r w:rsidR="00B91576">
        <w:instrText xml:space="preserve"> \* MERGEFORMAT </w:instrText>
      </w:r>
      <w:r w:rsidR="009A2AF0" w:rsidRPr="00375E02">
        <w:fldChar w:fldCharType="separate"/>
      </w:r>
      <w:r w:rsidR="00244644">
        <w:t>5.5</w:t>
      </w:r>
      <w:r w:rsidR="009A2AF0" w:rsidRPr="00375E02">
        <w:fldChar w:fldCharType="end"/>
      </w:r>
      <w:r w:rsidRPr="00B91576">
        <w:t>; and</w:t>
      </w:r>
    </w:p>
    <w:p w:rsidR="00870978" w:rsidRPr="00B91576" w:rsidRDefault="00870978" w:rsidP="00870978">
      <w:pPr>
        <w:pStyle w:val="Heading4"/>
      </w:pPr>
      <w:r w:rsidRPr="00B91576">
        <w:t xml:space="preserve">the time </w:t>
      </w:r>
      <w:r w:rsidR="00FC0C9A" w:rsidRPr="00B91576">
        <w:t xml:space="preserve">within </w:t>
      </w:r>
      <w:r w:rsidRPr="00B91576">
        <w:t>which any such action must be undertaken,</w:t>
      </w:r>
    </w:p>
    <w:p w:rsidR="00870978" w:rsidRPr="00B91576" w:rsidRDefault="00870978" w:rsidP="00A55F70">
      <w:pPr>
        <w:pStyle w:val="IndentParaLevel2"/>
        <w:numPr>
          <w:ilvl w:val="1"/>
          <w:numId w:val="1"/>
        </w:numPr>
        <w:spacing w:after="220"/>
        <w:jc w:val="both"/>
      </w:pPr>
      <w:r w:rsidRPr="00B91576">
        <w:t xml:space="preserve">within 20 Business Days </w:t>
      </w:r>
      <w:r w:rsidR="00EA1444" w:rsidRPr="00B91576">
        <w:t xml:space="preserve">after </w:t>
      </w:r>
      <w:r w:rsidRPr="00B91576">
        <w:t xml:space="preserve">Project Co </w:t>
      </w:r>
      <w:r w:rsidR="00FC0C9A" w:rsidRPr="00B91576">
        <w:t xml:space="preserve">receives </w:t>
      </w:r>
      <w:r w:rsidRPr="00B91576">
        <w:t>the Asset Condition Survey report.</w:t>
      </w:r>
    </w:p>
    <w:p w:rsidR="00870978" w:rsidRPr="00B91576" w:rsidRDefault="00870978" w:rsidP="009906EA">
      <w:pPr>
        <w:pStyle w:val="Heading3"/>
      </w:pPr>
      <w:r w:rsidRPr="00B91576">
        <w:t>(</w:t>
      </w:r>
      <w:r w:rsidRPr="00B91576">
        <w:rPr>
          <w:b/>
        </w:rPr>
        <w:t>State direction</w:t>
      </w:r>
      <w:r w:rsidRPr="00B91576">
        <w:t>):</w:t>
      </w:r>
      <w:r w:rsidR="00165E75" w:rsidRPr="00B91576">
        <w:t xml:space="preserve"> </w:t>
      </w:r>
      <w:r w:rsidRPr="00B91576">
        <w:t xml:space="preserve">To the extent that the parties are unable to reach an agreement in accordance with clause </w:t>
      </w:r>
      <w:r w:rsidR="00921381" w:rsidRPr="00375E02">
        <w:fldChar w:fldCharType="begin"/>
      </w:r>
      <w:r w:rsidR="00921381" w:rsidRPr="00B91576">
        <w:instrText xml:space="preserve"> REF _Ref462216227 \w \h </w:instrText>
      </w:r>
      <w:r w:rsidR="006C59A7" w:rsidRPr="00B91576">
        <w:instrText xml:space="preserve"> \* MERGEFORMAT </w:instrText>
      </w:r>
      <w:r w:rsidR="00921381" w:rsidRPr="00375E02">
        <w:fldChar w:fldCharType="separate"/>
      </w:r>
      <w:r w:rsidR="00244644">
        <w:t>15.4(c)</w:t>
      </w:r>
      <w:r w:rsidR="00921381" w:rsidRPr="00375E02">
        <w:fldChar w:fldCharType="end"/>
      </w:r>
      <w:r w:rsidRPr="00B91576">
        <w:t>, the State Representative may (acting reasonably and in accordance with the findings of the Asset Condition Survey) direct Project Co as to:</w:t>
      </w:r>
    </w:p>
    <w:p w:rsidR="00870978" w:rsidRPr="00030F7B" w:rsidRDefault="00870978" w:rsidP="00870978">
      <w:pPr>
        <w:pStyle w:val="Heading4"/>
      </w:pPr>
      <w:r w:rsidRPr="00B91576">
        <w:t>any action Project Co must undertake to meet the requirements referred</w:t>
      </w:r>
      <w:r w:rsidRPr="00030F7B">
        <w:t xml:space="preserve"> to in clause</w:t>
      </w:r>
      <w:r w:rsidR="009A2AF0">
        <w:t>s</w:t>
      </w:r>
      <w:r w:rsidRPr="00030F7B">
        <w:t xml:space="preserve"> </w:t>
      </w:r>
      <w:r w:rsidR="00921381" w:rsidRPr="00030F7B">
        <w:fldChar w:fldCharType="begin"/>
      </w:r>
      <w:r w:rsidR="00921381" w:rsidRPr="00030F7B">
        <w:instrText xml:space="preserve"> REF _Ref462163769 \w \h </w:instrText>
      </w:r>
      <w:r w:rsidR="006C59A7">
        <w:instrText xml:space="preserve"> \* MERGEFORMAT </w:instrText>
      </w:r>
      <w:r w:rsidR="00921381" w:rsidRPr="00030F7B">
        <w:fldChar w:fldCharType="separate"/>
      </w:r>
      <w:r w:rsidR="00244644">
        <w:t>5.1</w:t>
      </w:r>
      <w:r w:rsidR="00921381" w:rsidRPr="00030F7B">
        <w:fldChar w:fldCharType="end"/>
      </w:r>
      <w:r w:rsidR="009A2AF0">
        <w:t xml:space="preserve"> and </w:t>
      </w:r>
      <w:r w:rsidR="009A2AF0">
        <w:fldChar w:fldCharType="begin"/>
      </w:r>
      <w:r w:rsidR="009A2AF0">
        <w:instrText xml:space="preserve"> REF _Ref462174542 \w \h </w:instrText>
      </w:r>
      <w:r w:rsidR="009A2AF0">
        <w:fldChar w:fldCharType="separate"/>
      </w:r>
      <w:r w:rsidR="00244644">
        <w:t>5.5</w:t>
      </w:r>
      <w:r w:rsidR="009A2AF0">
        <w:fldChar w:fldCharType="end"/>
      </w:r>
      <w:r w:rsidRPr="00030F7B">
        <w:t>; and</w:t>
      </w:r>
    </w:p>
    <w:p w:rsidR="00870978" w:rsidRDefault="00870978" w:rsidP="00870978">
      <w:pPr>
        <w:pStyle w:val="Heading4"/>
      </w:pPr>
      <w:r w:rsidRPr="00030F7B">
        <w:t>the time in which any such action must be undertaken by Project Co.</w:t>
      </w:r>
    </w:p>
    <w:p w:rsidR="00804985" w:rsidRPr="00B91576" w:rsidRDefault="00804985" w:rsidP="007749EC">
      <w:pPr>
        <w:pStyle w:val="Heading3"/>
        <w:spacing w:before="240"/>
      </w:pPr>
      <w:bookmarkStart w:id="2073" w:name="_Toc462411075"/>
      <w:bookmarkStart w:id="2074" w:name="_Toc462411578"/>
      <w:bookmarkStart w:id="2075" w:name="_Toc462412829"/>
      <w:bookmarkStart w:id="2076" w:name="_Toc462411076"/>
      <w:bookmarkStart w:id="2077" w:name="_Toc462411579"/>
      <w:bookmarkStart w:id="2078" w:name="_Toc462412830"/>
      <w:bookmarkStart w:id="2079" w:name="_Toc462411077"/>
      <w:bookmarkStart w:id="2080" w:name="_Toc462411580"/>
      <w:bookmarkStart w:id="2081" w:name="_Toc462412831"/>
      <w:bookmarkStart w:id="2082" w:name="_Toc462411078"/>
      <w:bookmarkStart w:id="2083" w:name="_Toc462411581"/>
      <w:bookmarkStart w:id="2084" w:name="_Toc462412832"/>
      <w:bookmarkStart w:id="2085" w:name="_Toc462411079"/>
      <w:bookmarkStart w:id="2086" w:name="_Toc462411582"/>
      <w:bookmarkStart w:id="2087" w:name="_Toc462412833"/>
      <w:bookmarkStart w:id="2088" w:name="_Toc462411080"/>
      <w:bookmarkStart w:id="2089" w:name="_Toc462411583"/>
      <w:bookmarkStart w:id="2090" w:name="_Toc462412834"/>
      <w:bookmarkStart w:id="2091" w:name="_Toc462411081"/>
      <w:bookmarkStart w:id="2092" w:name="_Toc462411584"/>
      <w:bookmarkStart w:id="2093" w:name="_Toc462412835"/>
      <w:bookmarkStart w:id="2094" w:name="_Toc462411082"/>
      <w:bookmarkStart w:id="2095" w:name="_Toc462411585"/>
      <w:bookmarkStart w:id="2096" w:name="_Toc462412836"/>
      <w:bookmarkStart w:id="2097" w:name="_Toc462411083"/>
      <w:bookmarkStart w:id="2098" w:name="_Toc462411586"/>
      <w:bookmarkStart w:id="2099" w:name="_Toc462412837"/>
      <w:bookmarkStart w:id="2100" w:name="_Toc462411084"/>
      <w:bookmarkStart w:id="2101" w:name="_Toc462411587"/>
      <w:bookmarkStart w:id="2102" w:name="_Toc462412838"/>
      <w:bookmarkStart w:id="2103" w:name="_Toc462411085"/>
      <w:bookmarkStart w:id="2104" w:name="_Toc462411588"/>
      <w:bookmarkStart w:id="2105" w:name="_Toc462412839"/>
      <w:bookmarkStart w:id="2106" w:name="_Ref492591429"/>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r w:rsidRPr="00804985">
        <w:lastRenderedPageBreak/>
        <w:t>(</w:t>
      </w:r>
      <w:r w:rsidRPr="006013B3">
        <w:rPr>
          <w:b/>
        </w:rPr>
        <w:t>Costs</w:t>
      </w:r>
      <w:r w:rsidRPr="00804985">
        <w:t xml:space="preserve">): Project Co will not be liable for any costs incurred by the State in performing an Asset Condition Survey in accordance with this clause </w:t>
      </w:r>
      <w:r>
        <w:fldChar w:fldCharType="begin"/>
      </w:r>
      <w:r>
        <w:instrText xml:space="preserve"> REF _Ref462173502 \w \h </w:instrText>
      </w:r>
      <w:r>
        <w:fldChar w:fldCharType="separate"/>
      </w:r>
      <w:r w:rsidR="00244644">
        <w:t>15.4</w:t>
      </w:r>
      <w:r>
        <w:fldChar w:fldCharType="end"/>
      </w:r>
      <w:r w:rsidR="002A576A">
        <w:t xml:space="preserve"> (including the cost of any person the State appoints in accordance with clause </w:t>
      </w:r>
      <w:r w:rsidR="002A576A">
        <w:fldChar w:fldCharType="begin"/>
      </w:r>
      <w:r w:rsidR="002A576A">
        <w:instrText xml:space="preserve"> REF _Ref492762641 \w \h </w:instrText>
      </w:r>
      <w:r w:rsidR="002A576A">
        <w:fldChar w:fldCharType="separate"/>
      </w:r>
      <w:r w:rsidR="00244644">
        <w:t>15.4(a)(iv)</w:t>
      </w:r>
      <w:r w:rsidR="002A576A">
        <w:fldChar w:fldCharType="end"/>
      </w:r>
      <w:r w:rsidR="00710CE4">
        <w:t>)</w:t>
      </w:r>
      <w:r w:rsidRPr="00804985">
        <w:t>, unless the Asset Condition Survey establishes that Project Co has breach</w:t>
      </w:r>
      <w:r w:rsidR="002D635D">
        <w:t>ed a material obligation under</w:t>
      </w:r>
      <w:r w:rsidRPr="00804985">
        <w:t xml:space="preserve"> this Deed</w:t>
      </w:r>
      <w:r w:rsidR="002D635D">
        <w:t xml:space="preserve"> or has breached this Deed in a way that has a material impact on the State, </w:t>
      </w:r>
      <w:r w:rsidR="00BB4F20">
        <w:t>any State Associate</w:t>
      </w:r>
      <w:r w:rsidR="002D635D">
        <w:t xml:space="preserve"> or the Operations</w:t>
      </w:r>
      <w:r w:rsidRPr="00804985">
        <w:t xml:space="preserve">, or has acted improperly in the performance of any of the Project Activities, in which case, the State’s reasonable costs of performing the Asset Condition Survey </w:t>
      </w:r>
      <w:r w:rsidR="00BA0555">
        <w:t>must</w:t>
      </w:r>
      <w:r w:rsidRPr="00804985">
        <w:t xml:space="preserve"> be paid by Project Co as a debt due and payable by Project Co to the State.</w:t>
      </w:r>
      <w:bookmarkEnd w:id="2106"/>
    </w:p>
    <w:p w:rsidR="00870978" w:rsidRPr="00030F7B" w:rsidRDefault="00870978" w:rsidP="00870978">
      <w:pPr>
        <w:pStyle w:val="Heading2"/>
      </w:pPr>
      <w:bookmarkStart w:id="2107" w:name="_Toc507720480"/>
      <w:r w:rsidRPr="00030F7B">
        <w:t>Performance data audits</w:t>
      </w:r>
      <w:bookmarkEnd w:id="2107"/>
    </w:p>
    <w:p w:rsidR="00870978" w:rsidRPr="00B91576" w:rsidRDefault="00185F62" w:rsidP="00870978">
      <w:pPr>
        <w:pStyle w:val="Heading3"/>
      </w:pPr>
      <w:bookmarkStart w:id="2108" w:name="_Ref462216541"/>
      <w:r>
        <w:t>(</w:t>
      </w:r>
      <w:r w:rsidRPr="00045C53">
        <w:rPr>
          <w:b/>
        </w:rPr>
        <w:t>Audit report</w:t>
      </w:r>
      <w:r>
        <w:t xml:space="preserve">): </w:t>
      </w:r>
      <w:r w:rsidR="00870978" w:rsidRPr="00030F7B">
        <w:t>Project Co must provide to the State, within 30 Business Days after the end of each Operating Year</w:t>
      </w:r>
      <w:r w:rsidR="00870978" w:rsidRPr="00B91576">
        <w:t xml:space="preserve">, an audit report, prepared </w:t>
      </w:r>
      <w:r w:rsidR="006B432E">
        <w:t xml:space="preserve">as a minimum on a "negative assurance basis" </w:t>
      </w:r>
      <w:r w:rsidR="00870978" w:rsidRPr="00B91576">
        <w:t>by an independent and reputable auditor</w:t>
      </w:r>
      <w:r w:rsidR="006B432E">
        <w:t xml:space="preserve"> approved by the State (such approval not to be unreasonably withheld or delayed)</w:t>
      </w:r>
      <w:r w:rsidR="00870978" w:rsidRPr="00B91576">
        <w:t>, who has audited the Performance Data and the Operati</w:t>
      </w:r>
      <w:r w:rsidR="00D8383F">
        <w:t>onal</w:t>
      </w:r>
      <w:r w:rsidR="00870978" w:rsidRPr="00B91576">
        <w:t xml:space="preserve"> Phase Reports for that </w:t>
      </w:r>
      <w:r w:rsidR="00FC0C9A" w:rsidRPr="00B91576">
        <w:t xml:space="preserve">Operating </w:t>
      </w:r>
      <w:r w:rsidR="00870978" w:rsidRPr="00B91576">
        <w:t>Year.</w:t>
      </w:r>
      <w:bookmarkEnd w:id="2108"/>
    </w:p>
    <w:p w:rsidR="00870978" w:rsidRPr="00030F7B" w:rsidRDefault="00185F62" w:rsidP="009906EA">
      <w:pPr>
        <w:pStyle w:val="Heading3"/>
      </w:pPr>
      <w:bookmarkStart w:id="2109" w:name="_Ref462175206"/>
      <w:r>
        <w:t>(</w:t>
      </w:r>
      <w:r w:rsidRPr="00045C53">
        <w:rPr>
          <w:b/>
        </w:rPr>
        <w:t>Performance Audit Notice</w:t>
      </w:r>
      <w:r>
        <w:t xml:space="preserve">): </w:t>
      </w:r>
      <w:r w:rsidR="00870978" w:rsidRPr="00030F7B">
        <w:t>At any time up to 36 Months after the end of any Operating Year, but no later than 12 Months after the Expiry Date, the State may give notice to Project Co requiring an audit of the Performance Data, the Operati</w:t>
      </w:r>
      <w:r w:rsidR="00D8383F">
        <w:t>onal</w:t>
      </w:r>
      <w:r w:rsidR="00870978" w:rsidRPr="00030F7B">
        <w:t xml:space="preserve"> Phase Reports or the </w:t>
      </w:r>
      <w:r w:rsidR="00766442">
        <w:t>application</w:t>
      </w:r>
      <w:r w:rsidR="00870978" w:rsidRPr="00030F7B">
        <w:t xml:space="preserve"> of the Payment Schedule in connection with that Operating Year to verify their accuracy (</w:t>
      </w:r>
      <w:r w:rsidR="00870978" w:rsidRPr="00030F7B">
        <w:rPr>
          <w:b/>
        </w:rPr>
        <w:t>Performance Audit Notice</w:t>
      </w:r>
      <w:r w:rsidR="00870978" w:rsidRPr="00030F7B">
        <w:t>).</w:t>
      </w:r>
      <w:bookmarkEnd w:id="2109"/>
    </w:p>
    <w:p w:rsidR="00870978" w:rsidRPr="00030F7B" w:rsidRDefault="00185F62" w:rsidP="00037C9D">
      <w:pPr>
        <w:pStyle w:val="Heading3"/>
      </w:pPr>
      <w:bookmarkStart w:id="2110" w:name="_Ref462216568"/>
      <w:r>
        <w:t>(</w:t>
      </w:r>
      <w:r w:rsidRPr="00045C53">
        <w:rPr>
          <w:b/>
        </w:rPr>
        <w:t>Performance Auditor</w:t>
      </w:r>
      <w:r>
        <w:t xml:space="preserve">): </w:t>
      </w:r>
      <w:r w:rsidR="00870978" w:rsidRPr="00030F7B">
        <w:t>If the State gives Project Co a Performance Audit Notice:</w:t>
      </w:r>
      <w:bookmarkEnd w:id="2110"/>
    </w:p>
    <w:p w:rsidR="00870978" w:rsidRPr="00030F7B" w:rsidRDefault="00870978" w:rsidP="00037C9D">
      <w:pPr>
        <w:pStyle w:val="Heading4"/>
      </w:pPr>
      <w:bookmarkStart w:id="2111" w:name="_Ref462175234"/>
      <w:r w:rsidRPr="00030F7B">
        <w:t xml:space="preserve">the State </w:t>
      </w:r>
      <w:r w:rsidR="00DD503E">
        <w:t>must</w:t>
      </w:r>
      <w:r w:rsidR="00DD503E" w:rsidRPr="00030F7B">
        <w:t xml:space="preserve"> </w:t>
      </w:r>
      <w:r w:rsidRPr="00030F7B">
        <w:t xml:space="preserve">appoint and notify Project Co of a person to conduct the audit </w:t>
      </w:r>
      <w:r w:rsidR="00766442">
        <w:t xml:space="preserve">and provide an audit report </w:t>
      </w:r>
      <w:r w:rsidRPr="00030F7B">
        <w:t>(</w:t>
      </w:r>
      <w:r w:rsidRPr="00030F7B">
        <w:rPr>
          <w:b/>
        </w:rPr>
        <w:t>Performance Auditor</w:t>
      </w:r>
      <w:r w:rsidRPr="00030F7B">
        <w:t xml:space="preserve">), </w:t>
      </w:r>
      <w:r w:rsidR="001C3EA1">
        <w:t xml:space="preserve">and subject to clause </w:t>
      </w:r>
      <w:r w:rsidR="00360264">
        <w:fldChar w:fldCharType="begin"/>
      </w:r>
      <w:r w:rsidR="00360264">
        <w:instrText xml:space="preserve"> REF _Ref501645223 \w \h </w:instrText>
      </w:r>
      <w:r w:rsidR="00360264">
        <w:fldChar w:fldCharType="separate"/>
      </w:r>
      <w:r w:rsidR="00244644">
        <w:t>15.5(e)(ii)</w:t>
      </w:r>
      <w:r w:rsidR="00360264">
        <w:fldChar w:fldCharType="end"/>
      </w:r>
      <w:r w:rsidR="001C3EA1">
        <w:t xml:space="preserve">, </w:t>
      </w:r>
      <w:r w:rsidRPr="00030F7B">
        <w:t>at the State’s cost and on terms reasonably determined by the State; and</w:t>
      </w:r>
      <w:bookmarkEnd w:id="2111"/>
    </w:p>
    <w:p w:rsidR="00870978" w:rsidRPr="00030F7B" w:rsidRDefault="00870978" w:rsidP="00037C9D">
      <w:pPr>
        <w:pStyle w:val="Heading4"/>
      </w:pPr>
      <w:r w:rsidRPr="00030F7B">
        <w:t>Project Co must</w:t>
      </w:r>
      <w:r w:rsidR="001C3EA1">
        <w:t xml:space="preserve">, and must procure that </w:t>
      </w:r>
      <w:r w:rsidR="00B05B87">
        <w:t>any Project Co</w:t>
      </w:r>
      <w:r w:rsidR="001C3EA1">
        <w:t xml:space="preserve"> Associate</w:t>
      </w:r>
      <w:r w:rsidRPr="00030F7B">
        <w:t>, within a reasonable period, make the Performance Data, the Operati</w:t>
      </w:r>
      <w:r w:rsidR="00D8383F">
        <w:t>onal</w:t>
      </w:r>
      <w:r w:rsidRPr="00030F7B">
        <w:t xml:space="preserve"> Phase Reports and any information related to the </w:t>
      </w:r>
      <w:r w:rsidR="00766442">
        <w:t>application</w:t>
      </w:r>
      <w:r w:rsidRPr="00030F7B">
        <w:t xml:space="preserve"> of the Payment Schedule available, and provide all necessary assistance (including access to senior management and personnel as reasonably required by the Performance Auditor) to the Performance Auditor.</w:t>
      </w:r>
    </w:p>
    <w:p w:rsidR="00870978" w:rsidRPr="00030F7B" w:rsidRDefault="00870978" w:rsidP="009906EA">
      <w:pPr>
        <w:pStyle w:val="Heading3"/>
      </w:pPr>
      <w:r w:rsidRPr="00030F7B">
        <w:rPr>
          <w:lang w:val="it-IT"/>
        </w:rPr>
        <w:t>(</w:t>
      </w:r>
      <w:r w:rsidRPr="009906EA">
        <w:rPr>
          <w:b/>
          <w:lang w:val="it-IT"/>
        </w:rPr>
        <w:t>Inaccurate Performance Data or Operati</w:t>
      </w:r>
      <w:r w:rsidR="00D8383F" w:rsidRPr="009906EA">
        <w:rPr>
          <w:b/>
          <w:lang w:val="it-IT"/>
        </w:rPr>
        <w:t>onal</w:t>
      </w:r>
      <w:r w:rsidRPr="009906EA">
        <w:rPr>
          <w:b/>
          <w:lang w:val="it-IT"/>
        </w:rPr>
        <w:t xml:space="preserve"> Phase Report</w:t>
      </w:r>
      <w:r w:rsidRPr="00030F7B">
        <w:rPr>
          <w:lang w:val="it-IT"/>
        </w:rPr>
        <w:t>):</w:t>
      </w:r>
      <w:r w:rsidR="00165E75">
        <w:rPr>
          <w:lang w:val="it-IT"/>
        </w:rPr>
        <w:t xml:space="preserve"> </w:t>
      </w:r>
      <w:r w:rsidRPr="00030F7B">
        <w:t>If:</w:t>
      </w:r>
    </w:p>
    <w:p w:rsidR="00870978" w:rsidRPr="00030F7B" w:rsidRDefault="00870978" w:rsidP="00870978">
      <w:pPr>
        <w:pStyle w:val="Heading4"/>
      </w:pPr>
      <w:r w:rsidRPr="00030F7B">
        <w:t>a report provided to the State under clause </w:t>
      </w:r>
      <w:r w:rsidR="00921381" w:rsidRPr="00030F7B">
        <w:fldChar w:fldCharType="begin"/>
      </w:r>
      <w:r w:rsidR="00921381" w:rsidRPr="00030F7B">
        <w:instrText xml:space="preserve"> REF _Ref462216541 \w \h </w:instrText>
      </w:r>
      <w:r w:rsidR="006C59A7">
        <w:instrText xml:space="preserve"> \* MERGEFORMAT </w:instrText>
      </w:r>
      <w:r w:rsidR="00921381" w:rsidRPr="00030F7B">
        <w:fldChar w:fldCharType="separate"/>
      </w:r>
      <w:r w:rsidR="00244644">
        <w:t>15.5(a)</w:t>
      </w:r>
      <w:r w:rsidR="00921381" w:rsidRPr="00030F7B">
        <w:fldChar w:fldCharType="end"/>
      </w:r>
      <w:r w:rsidRPr="00030F7B">
        <w:t>; or</w:t>
      </w:r>
    </w:p>
    <w:p w:rsidR="00870978" w:rsidRPr="00030F7B" w:rsidRDefault="00870978" w:rsidP="00870978">
      <w:pPr>
        <w:pStyle w:val="Heading4"/>
      </w:pPr>
      <w:r w:rsidRPr="00030F7B">
        <w:t>the report prepared by the Performance Auditor under clause </w:t>
      </w:r>
      <w:r w:rsidR="002477E2">
        <w:fldChar w:fldCharType="begin"/>
      </w:r>
      <w:r w:rsidR="002477E2">
        <w:instrText xml:space="preserve"> REF _Ref462175234 \w \h </w:instrText>
      </w:r>
      <w:r w:rsidR="002477E2">
        <w:fldChar w:fldCharType="separate"/>
      </w:r>
      <w:r w:rsidR="00244644">
        <w:t>15.5(c)(i)</w:t>
      </w:r>
      <w:r w:rsidR="002477E2">
        <w:fldChar w:fldCharType="end"/>
      </w:r>
      <w:r w:rsidR="005E28F1">
        <w:t>,</w:t>
      </w:r>
    </w:p>
    <w:p w:rsidR="00766442" w:rsidRPr="00030F7B" w:rsidRDefault="00870978" w:rsidP="001939B6">
      <w:pPr>
        <w:pStyle w:val="IndentParaLevel2"/>
        <w:keepNext/>
        <w:tabs>
          <w:tab w:val="left" w:pos="1985"/>
        </w:tabs>
        <w:ind w:left="1985"/>
      </w:pPr>
      <w:r w:rsidRPr="00030F7B">
        <w:t>reveals that the Performance Data or an Operati</w:t>
      </w:r>
      <w:r w:rsidR="00D8383F">
        <w:t>onal</w:t>
      </w:r>
      <w:r w:rsidRPr="00030F7B">
        <w:t xml:space="preserve"> Phase Report is not accurate</w:t>
      </w:r>
      <w:r w:rsidR="005F644F">
        <w:t>,</w:t>
      </w:r>
      <w:r w:rsidRPr="00030F7B">
        <w:t xml:space="preserve"> Project Co must</w:t>
      </w:r>
      <w:r w:rsidR="00FE07F3">
        <w:t xml:space="preserve"> </w:t>
      </w:r>
      <w:r w:rsidRPr="00030F7B">
        <w:t>fix the inaccuracy and reissue the relevant data or report to the State within 5 Business Days</w:t>
      </w:r>
      <w:r w:rsidR="00EA1444">
        <w:t xml:space="preserve"> after Project Co receives the relevant report</w:t>
      </w:r>
      <w:r w:rsidR="00766442">
        <w:t>.</w:t>
      </w:r>
      <w:r w:rsidR="00766442" w:rsidRPr="00030F7B" w:rsidDel="00766442">
        <w:t xml:space="preserve"> </w:t>
      </w:r>
    </w:p>
    <w:p w:rsidR="00766442" w:rsidRDefault="00766442" w:rsidP="00B039D3">
      <w:pPr>
        <w:pStyle w:val="Heading3"/>
      </w:pPr>
      <w:r>
        <w:t>(</w:t>
      </w:r>
      <w:r w:rsidRPr="0009384C">
        <w:rPr>
          <w:b/>
        </w:rPr>
        <w:t>Inaccurate payment or abatement</w:t>
      </w:r>
      <w:r>
        <w:t xml:space="preserve">): Without limiting the State's other rights under this Deed as a consequence of any such inaccuracy, </w:t>
      </w:r>
      <w:bookmarkStart w:id="2112" w:name="_Ref462162661"/>
      <w:r w:rsidR="00870978" w:rsidRPr="00030F7B">
        <w:t>if the report prepared by the Performance Auditor under clause </w:t>
      </w:r>
      <w:r w:rsidR="002477E2">
        <w:fldChar w:fldCharType="begin"/>
      </w:r>
      <w:r w:rsidR="002477E2">
        <w:instrText xml:space="preserve"> REF _Ref462175234 \w \h </w:instrText>
      </w:r>
      <w:r w:rsidR="002477E2">
        <w:fldChar w:fldCharType="separate"/>
      </w:r>
      <w:r w:rsidR="00244644">
        <w:t>15.5(c)(i)</w:t>
      </w:r>
      <w:r w:rsidR="002477E2">
        <w:fldChar w:fldCharType="end"/>
      </w:r>
      <w:r w:rsidR="00870978" w:rsidRPr="00030F7B">
        <w:t xml:space="preserve"> reveals</w:t>
      </w:r>
      <w:r>
        <w:t xml:space="preserve"> that:</w:t>
      </w:r>
    </w:p>
    <w:p w:rsidR="00766442" w:rsidRDefault="00766442" w:rsidP="00766442">
      <w:pPr>
        <w:pStyle w:val="Heading4"/>
      </w:pPr>
      <w:r>
        <w:t xml:space="preserve">an Abatement </w:t>
      </w:r>
      <w:r w:rsidRPr="00030F7B">
        <w:t xml:space="preserve">is not </w:t>
      </w:r>
      <w:r>
        <w:t xml:space="preserve">correct or that the Payment Schedule has not been correctly applied, </w:t>
      </w:r>
      <w:r w:rsidRPr="00030F7B">
        <w:t xml:space="preserve">the </w:t>
      </w:r>
      <w:r>
        <w:t xml:space="preserve">State may adjust subsequent Service Payments to </w:t>
      </w:r>
      <w:r w:rsidRPr="00030F7B">
        <w:t xml:space="preserve">accurately reflect </w:t>
      </w:r>
      <w:r>
        <w:t xml:space="preserve">any </w:t>
      </w:r>
      <w:r w:rsidRPr="00030F7B">
        <w:t xml:space="preserve">Abatement </w:t>
      </w:r>
      <w:r>
        <w:t xml:space="preserve">or payment </w:t>
      </w:r>
      <w:r w:rsidRPr="00030F7B">
        <w:t xml:space="preserve">that should </w:t>
      </w:r>
      <w:r>
        <w:t xml:space="preserve">or should not </w:t>
      </w:r>
      <w:r w:rsidRPr="00030F7B">
        <w:t xml:space="preserve">have been </w:t>
      </w:r>
      <w:r>
        <w:t xml:space="preserve">made </w:t>
      </w:r>
      <w:r w:rsidRPr="00030F7B">
        <w:t>but for the inaccuracy</w:t>
      </w:r>
      <w:r>
        <w:t>; or</w:t>
      </w:r>
    </w:p>
    <w:p w:rsidR="00870978" w:rsidRPr="00030F7B" w:rsidRDefault="00766442" w:rsidP="001939B6">
      <w:pPr>
        <w:pStyle w:val="Heading4"/>
      </w:pPr>
      <w:bookmarkStart w:id="2113" w:name="_Ref501645223"/>
      <w:r>
        <w:lastRenderedPageBreak/>
        <w:t xml:space="preserve">an Abatement </w:t>
      </w:r>
      <w:r w:rsidRPr="00030F7B">
        <w:t xml:space="preserve">is not </w:t>
      </w:r>
      <w:r>
        <w:t>correct or that the Payment Schedule has not been correctly applied</w:t>
      </w:r>
      <w:r w:rsidRPr="00E0383F" w:rsidDel="007B3191">
        <w:t xml:space="preserve"> </w:t>
      </w:r>
      <w:r>
        <w:t xml:space="preserve">or </w:t>
      </w:r>
      <w:r w:rsidRPr="00030F7B">
        <w:t>the Performance Data or an Operati</w:t>
      </w:r>
      <w:r>
        <w:t>onal</w:t>
      </w:r>
      <w:r w:rsidRPr="00030F7B">
        <w:t xml:space="preserve"> Phase Report is not accurate</w:t>
      </w:r>
      <w:r>
        <w:t>,</w:t>
      </w:r>
      <w:r w:rsidRPr="00E0383F" w:rsidDel="007B3191">
        <w:t xml:space="preserve"> </w:t>
      </w:r>
      <w:r>
        <w:t xml:space="preserve">in each case in all material respects, Project Co must </w:t>
      </w:r>
      <w:r w:rsidR="00870978" w:rsidRPr="00030F7B">
        <w:t>reimburse the State for any costs of the Performance Auditor paid by the State in connection with:</w:t>
      </w:r>
      <w:bookmarkEnd w:id="2112"/>
      <w:bookmarkEnd w:id="2113"/>
    </w:p>
    <w:p w:rsidR="00870978" w:rsidRPr="00030F7B" w:rsidRDefault="00870978" w:rsidP="00870978">
      <w:pPr>
        <w:pStyle w:val="Heading5"/>
      </w:pPr>
      <w:r w:rsidRPr="00030F7B">
        <w:t>the relevant audit; and</w:t>
      </w:r>
    </w:p>
    <w:p w:rsidR="00870978" w:rsidRPr="00030F7B" w:rsidRDefault="00870978" w:rsidP="00360264">
      <w:pPr>
        <w:pStyle w:val="Heading5"/>
      </w:pPr>
      <w:r w:rsidRPr="00030F7B">
        <w:t xml:space="preserve">the next </w:t>
      </w:r>
      <w:r w:rsidR="00360264" w:rsidRPr="00360264">
        <w:t xml:space="preserve">audit to be undertaken as a consequence of the </w:t>
      </w:r>
      <w:r w:rsidRPr="00030F7B">
        <w:t>Performance Audit Notice,</w:t>
      </w:r>
    </w:p>
    <w:p w:rsidR="00870978" w:rsidRDefault="00870978" w:rsidP="001939B6">
      <w:pPr>
        <w:pStyle w:val="Heading4"/>
        <w:numPr>
          <w:ilvl w:val="0"/>
          <w:numId w:val="0"/>
        </w:numPr>
        <w:ind w:left="2892"/>
      </w:pPr>
      <w:r w:rsidRPr="00030F7B">
        <w:t>and such amounts will be a debt due and payable by Project Co to the State</w:t>
      </w:r>
      <w:r w:rsidR="00360264">
        <w:t xml:space="preserve">. </w:t>
      </w:r>
    </w:p>
    <w:p w:rsidR="00D53C2B" w:rsidRDefault="00D53C2B" w:rsidP="00D53C2B">
      <w:pPr>
        <w:pStyle w:val="Heading1"/>
      </w:pPr>
      <w:bookmarkStart w:id="2114" w:name="_Toc415649998"/>
      <w:bookmarkStart w:id="2115" w:name="_Toc415662307"/>
      <w:bookmarkStart w:id="2116" w:name="_Toc415666163"/>
      <w:bookmarkStart w:id="2117" w:name="_Toc408304295"/>
      <w:bookmarkStart w:id="2118" w:name="_Toc408325009"/>
      <w:bookmarkStart w:id="2119" w:name="_Toc408325667"/>
      <w:bookmarkStart w:id="2120" w:name="_Toc408579850"/>
      <w:bookmarkStart w:id="2121" w:name="_Toc408846082"/>
      <w:bookmarkStart w:id="2122" w:name="_Toc409014420"/>
      <w:bookmarkStart w:id="2123" w:name="_Toc409095674"/>
      <w:bookmarkStart w:id="2124" w:name="_Toc408304320"/>
      <w:bookmarkStart w:id="2125" w:name="_Toc408325034"/>
      <w:bookmarkStart w:id="2126" w:name="_Toc408325692"/>
      <w:bookmarkStart w:id="2127" w:name="_Toc408579875"/>
      <w:bookmarkStart w:id="2128" w:name="_Toc408846107"/>
      <w:bookmarkStart w:id="2129" w:name="_Toc409014445"/>
      <w:bookmarkStart w:id="2130" w:name="_Toc409095699"/>
      <w:bookmarkStart w:id="2131" w:name="_Toc361219107"/>
      <w:bookmarkStart w:id="2132" w:name="_Toc461374912"/>
      <w:bookmarkStart w:id="2133" w:name="_Toc461697919"/>
      <w:bookmarkStart w:id="2134" w:name="_Toc461972989"/>
      <w:bookmarkStart w:id="2135" w:name="_Toc461998880"/>
      <w:bookmarkStart w:id="2136" w:name="_Toc461374913"/>
      <w:bookmarkStart w:id="2137" w:name="_Toc461697920"/>
      <w:bookmarkStart w:id="2138" w:name="_Toc461972990"/>
      <w:bookmarkStart w:id="2139" w:name="_Toc461998881"/>
      <w:bookmarkStart w:id="2140" w:name="_Toc461374915"/>
      <w:bookmarkStart w:id="2141" w:name="_Toc461697922"/>
      <w:bookmarkStart w:id="2142" w:name="_Toc461972992"/>
      <w:bookmarkStart w:id="2143" w:name="_Toc461998883"/>
      <w:bookmarkStart w:id="2144" w:name="_Toc461374920"/>
      <w:bookmarkStart w:id="2145" w:name="_Toc461697927"/>
      <w:bookmarkStart w:id="2146" w:name="_Toc461972997"/>
      <w:bookmarkStart w:id="2147" w:name="_Toc461998888"/>
      <w:bookmarkStart w:id="2148" w:name="_Toc461374922"/>
      <w:bookmarkStart w:id="2149" w:name="_Toc461697929"/>
      <w:bookmarkStart w:id="2150" w:name="_Toc461972999"/>
      <w:bookmarkStart w:id="2151" w:name="_Toc461998890"/>
      <w:bookmarkStart w:id="2152" w:name="_Toc461374925"/>
      <w:bookmarkStart w:id="2153" w:name="_Toc461697932"/>
      <w:bookmarkStart w:id="2154" w:name="_Toc461973002"/>
      <w:bookmarkStart w:id="2155" w:name="_Toc461998893"/>
      <w:bookmarkStart w:id="2156" w:name="_Toc461374929"/>
      <w:bookmarkStart w:id="2157" w:name="_Toc461697936"/>
      <w:bookmarkStart w:id="2158" w:name="_Toc461973006"/>
      <w:bookmarkStart w:id="2159" w:name="_Toc461998897"/>
      <w:bookmarkStart w:id="2160" w:name="_Toc461374930"/>
      <w:bookmarkStart w:id="2161" w:name="_Toc461697937"/>
      <w:bookmarkStart w:id="2162" w:name="_Toc461973007"/>
      <w:bookmarkStart w:id="2163" w:name="_Toc461998898"/>
      <w:bookmarkStart w:id="2164" w:name="_Toc461374931"/>
      <w:bookmarkStart w:id="2165" w:name="_Toc461697938"/>
      <w:bookmarkStart w:id="2166" w:name="_Toc461973008"/>
      <w:bookmarkStart w:id="2167" w:name="_Toc461998899"/>
      <w:bookmarkStart w:id="2168" w:name="_Toc461374948"/>
      <w:bookmarkStart w:id="2169" w:name="_Toc461697955"/>
      <w:bookmarkStart w:id="2170" w:name="_Toc461973025"/>
      <w:bookmarkStart w:id="2171" w:name="_Toc461998916"/>
      <w:bookmarkStart w:id="2172" w:name="_Toc461374949"/>
      <w:bookmarkStart w:id="2173" w:name="_Toc461697956"/>
      <w:bookmarkStart w:id="2174" w:name="_Toc461973026"/>
      <w:bookmarkStart w:id="2175" w:name="_Toc461998917"/>
      <w:bookmarkStart w:id="2176" w:name="_Toc461374950"/>
      <w:bookmarkStart w:id="2177" w:name="_Toc461697957"/>
      <w:bookmarkStart w:id="2178" w:name="_Toc461973027"/>
      <w:bookmarkStart w:id="2179" w:name="_Toc461998918"/>
      <w:bookmarkStart w:id="2180" w:name="_Toc461374951"/>
      <w:bookmarkStart w:id="2181" w:name="_Toc461697958"/>
      <w:bookmarkStart w:id="2182" w:name="_Toc461973028"/>
      <w:bookmarkStart w:id="2183" w:name="_Toc461998919"/>
      <w:bookmarkStart w:id="2184" w:name="_Toc461374952"/>
      <w:bookmarkStart w:id="2185" w:name="_Toc461697959"/>
      <w:bookmarkStart w:id="2186" w:name="_Toc461973029"/>
      <w:bookmarkStart w:id="2187" w:name="_Toc461998920"/>
      <w:bookmarkStart w:id="2188" w:name="_Toc461374953"/>
      <w:bookmarkStart w:id="2189" w:name="_Toc461697960"/>
      <w:bookmarkStart w:id="2190" w:name="_Toc461973030"/>
      <w:bookmarkStart w:id="2191" w:name="_Toc461998921"/>
      <w:bookmarkStart w:id="2192" w:name="_Toc461374954"/>
      <w:bookmarkStart w:id="2193" w:name="_Toc461697961"/>
      <w:bookmarkStart w:id="2194" w:name="_Toc461973031"/>
      <w:bookmarkStart w:id="2195" w:name="_Toc461998922"/>
      <w:bookmarkStart w:id="2196" w:name="_Toc461374955"/>
      <w:bookmarkStart w:id="2197" w:name="_Toc461697962"/>
      <w:bookmarkStart w:id="2198" w:name="_Toc461973032"/>
      <w:bookmarkStart w:id="2199" w:name="_Toc461998923"/>
      <w:bookmarkStart w:id="2200" w:name="_Toc461374956"/>
      <w:bookmarkStart w:id="2201" w:name="_Toc461697963"/>
      <w:bookmarkStart w:id="2202" w:name="_Toc461973033"/>
      <w:bookmarkStart w:id="2203" w:name="_Toc461998924"/>
      <w:bookmarkStart w:id="2204" w:name="_Toc461374957"/>
      <w:bookmarkStart w:id="2205" w:name="_Toc461697964"/>
      <w:bookmarkStart w:id="2206" w:name="_Toc461973034"/>
      <w:bookmarkStart w:id="2207" w:name="_Toc461998925"/>
      <w:bookmarkStart w:id="2208" w:name="_Toc461374958"/>
      <w:bookmarkStart w:id="2209" w:name="_Toc461697965"/>
      <w:bookmarkStart w:id="2210" w:name="_Toc461973035"/>
      <w:bookmarkStart w:id="2211" w:name="_Toc461998926"/>
      <w:bookmarkStart w:id="2212" w:name="_Toc461374960"/>
      <w:bookmarkStart w:id="2213" w:name="_Toc461697967"/>
      <w:bookmarkStart w:id="2214" w:name="_Toc461973037"/>
      <w:bookmarkStart w:id="2215" w:name="_Toc461998928"/>
      <w:bookmarkStart w:id="2216" w:name="_Toc461374961"/>
      <w:bookmarkStart w:id="2217" w:name="_Toc461697968"/>
      <w:bookmarkStart w:id="2218" w:name="_Toc461973038"/>
      <w:bookmarkStart w:id="2219" w:name="_Toc461998929"/>
      <w:bookmarkStart w:id="2220" w:name="_Toc461374962"/>
      <w:bookmarkStart w:id="2221" w:name="_Toc461697969"/>
      <w:bookmarkStart w:id="2222" w:name="_Toc461973039"/>
      <w:bookmarkStart w:id="2223" w:name="_Toc461998930"/>
      <w:bookmarkStart w:id="2224" w:name="_Toc461374963"/>
      <w:bookmarkStart w:id="2225" w:name="_Toc461697970"/>
      <w:bookmarkStart w:id="2226" w:name="_Toc461973040"/>
      <w:bookmarkStart w:id="2227" w:name="_Toc461998931"/>
      <w:bookmarkStart w:id="2228" w:name="_Toc461374964"/>
      <w:bookmarkStart w:id="2229" w:name="_Toc461697971"/>
      <w:bookmarkStart w:id="2230" w:name="_Toc461973041"/>
      <w:bookmarkStart w:id="2231" w:name="_Toc461998932"/>
      <w:bookmarkStart w:id="2232" w:name="_Toc461374965"/>
      <w:bookmarkStart w:id="2233" w:name="_Toc461697972"/>
      <w:bookmarkStart w:id="2234" w:name="_Toc461973042"/>
      <w:bookmarkStart w:id="2235" w:name="_Toc461998933"/>
      <w:bookmarkStart w:id="2236" w:name="_Toc461374966"/>
      <w:bookmarkStart w:id="2237" w:name="_Toc461697973"/>
      <w:bookmarkStart w:id="2238" w:name="_Toc461973043"/>
      <w:bookmarkStart w:id="2239" w:name="_Toc461998934"/>
      <w:bookmarkStart w:id="2240" w:name="_Toc461374967"/>
      <w:bookmarkStart w:id="2241" w:name="_Toc461697974"/>
      <w:bookmarkStart w:id="2242" w:name="_Toc461973044"/>
      <w:bookmarkStart w:id="2243" w:name="_Toc461998935"/>
      <w:bookmarkStart w:id="2244" w:name="_Toc416544666"/>
      <w:bookmarkStart w:id="2245" w:name="_Toc416770408"/>
      <w:bookmarkStart w:id="2246" w:name="_Toc461374996"/>
      <w:bookmarkStart w:id="2247" w:name="_Toc461698003"/>
      <w:bookmarkStart w:id="2248" w:name="_Toc461973073"/>
      <w:bookmarkStart w:id="2249" w:name="_Toc461998964"/>
      <w:bookmarkStart w:id="2250" w:name="_Toc461374997"/>
      <w:bookmarkStart w:id="2251" w:name="_Toc461698004"/>
      <w:bookmarkStart w:id="2252" w:name="_Toc461973074"/>
      <w:bookmarkStart w:id="2253" w:name="_Toc461998965"/>
      <w:bookmarkStart w:id="2254" w:name="_Toc461374998"/>
      <w:bookmarkStart w:id="2255" w:name="_Toc461698005"/>
      <w:bookmarkStart w:id="2256" w:name="_Toc461973075"/>
      <w:bookmarkStart w:id="2257" w:name="_Toc461998966"/>
      <w:bookmarkStart w:id="2258" w:name="_Toc461374999"/>
      <w:bookmarkStart w:id="2259" w:name="_Toc461698006"/>
      <w:bookmarkStart w:id="2260" w:name="_Toc461973076"/>
      <w:bookmarkStart w:id="2261" w:name="_Toc461998967"/>
      <w:bookmarkStart w:id="2262" w:name="_Toc461375000"/>
      <w:bookmarkStart w:id="2263" w:name="_Toc461698007"/>
      <w:bookmarkStart w:id="2264" w:name="_Toc461973077"/>
      <w:bookmarkStart w:id="2265" w:name="_Toc461998968"/>
      <w:bookmarkStart w:id="2266" w:name="_Toc461375001"/>
      <w:bookmarkStart w:id="2267" w:name="_Toc461698008"/>
      <w:bookmarkStart w:id="2268" w:name="_Toc461973078"/>
      <w:bookmarkStart w:id="2269" w:name="_Toc461998969"/>
      <w:bookmarkStart w:id="2270" w:name="_Toc461375002"/>
      <w:bookmarkStart w:id="2271" w:name="_Toc461698009"/>
      <w:bookmarkStart w:id="2272" w:name="_Toc461973079"/>
      <w:bookmarkStart w:id="2273" w:name="_Toc461998970"/>
      <w:bookmarkStart w:id="2274" w:name="_Toc461375003"/>
      <w:bookmarkStart w:id="2275" w:name="_Toc461698010"/>
      <w:bookmarkStart w:id="2276" w:name="_Toc461973080"/>
      <w:bookmarkStart w:id="2277" w:name="_Toc461998971"/>
      <w:bookmarkStart w:id="2278" w:name="_Toc461375004"/>
      <w:bookmarkStart w:id="2279" w:name="_Toc461698011"/>
      <w:bookmarkStart w:id="2280" w:name="_Toc461973081"/>
      <w:bookmarkStart w:id="2281" w:name="_Toc461998972"/>
      <w:bookmarkStart w:id="2282" w:name="_Toc461375005"/>
      <w:bookmarkStart w:id="2283" w:name="_Toc461698012"/>
      <w:bookmarkStart w:id="2284" w:name="_Toc461973082"/>
      <w:bookmarkStart w:id="2285" w:name="_Toc461998973"/>
      <w:bookmarkStart w:id="2286" w:name="_Toc461375006"/>
      <w:bookmarkStart w:id="2287" w:name="_Toc461698013"/>
      <w:bookmarkStart w:id="2288" w:name="_Toc461973083"/>
      <w:bookmarkStart w:id="2289" w:name="_Toc461998974"/>
      <w:bookmarkStart w:id="2290" w:name="_Ref411595653"/>
      <w:bookmarkStart w:id="2291" w:name="_Toc460936370"/>
      <w:bookmarkStart w:id="2292" w:name="_Toc507720481"/>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r>
        <w:t>Work health and safety</w:t>
      </w:r>
      <w:bookmarkEnd w:id="2290"/>
      <w:bookmarkEnd w:id="2291"/>
      <w:r w:rsidR="00FE6D26">
        <w:t xml:space="preserve"> and Quality Assurance</w:t>
      </w:r>
      <w:r w:rsidR="00EF3319">
        <w:t xml:space="preserve"> System</w:t>
      </w:r>
      <w:bookmarkEnd w:id="2292"/>
    </w:p>
    <w:p w:rsidR="00D53C2B" w:rsidRDefault="00D53C2B" w:rsidP="00D53C2B">
      <w:pPr>
        <w:pStyle w:val="Heading2"/>
      </w:pPr>
      <w:bookmarkStart w:id="2293" w:name="_Toc408304399"/>
      <w:bookmarkStart w:id="2294" w:name="_Toc408325116"/>
      <w:bookmarkStart w:id="2295" w:name="_Toc408325774"/>
      <w:bookmarkStart w:id="2296" w:name="_Toc408579956"/>
      <w:bookmarkStart w:id="2297" w:name="_Toc408846188"/>
      <w:bookmarkStart w:id="2298" w:name="_Toc409014526"/>
      <w:bookmarkStart w:id="2299" w:name="_Toc409095780"/>
      <w:bookmarkStart w:id="2300" w:name="_Ref396896802"/>
      <w:bookmarkStart w:id="2301" w:name="_Toc460936371"/>
      <w:bookmarkStart w:id="2302" w:name="_Toc507720482"/>
      <w:bookmarkEnd w:id="2293"/>
      <w:bookmarkEnd w:id="2294"/>
      <w:bookmarkEnd w:id="2295"/>
      <w:bookmarkEnd w:id="2296"/>
      <w:bookmarkEnd w:id="2297"/>
      <w:bookmarkEnd w:id="2298"/>
      <w:bookmarkEnd w:id="2299"/>
      <w:r>
        <w:t>Work health and safety</w:t>
      </w:r>
      <w:bookmarkEnd w:id="2300"/>
      <w:bookmarkEnd w:id="2301"/>
      <w:bookmarkEnd w:id="2302"/>
    </w:p>
    <w:p w:rsidR="000E41B8" w:rsidRDefault="000E41B8" w:rsidP="009906EA">
      <w:pPr>
        <w:pStyle w:val="Heading3"/>
      </w:pPr>
      <w:r>
        <w:t>(</w:t>
      </w:r>
      <w:r w:rsidRPr="0009384C">
        <w:rPr>
          <w:b/>
        </w:rPr>
        <w:t>Employee</w:t>
      </w:r>
      <w:r>
        <w:t xml:space="preserve">): In this clause </w:t>
      </w:r>
      <w:r>
        <w:fldChar w:fldCharType="begin"/>
      </w:r>
      <w:r>
        <w:instrText xml:space="preserve"> REF _Ref396896802 \w \h </w:instrText>
      </w:r>
      <w:r>
        <w:fldChar w:fldCharType="separate"/>
      </w:r>
      <w:r w:rsidR="00244644">
        <w:t>16.1</w:t>
      </w:r>
      <w:r>
        <w:fldChar w:fldCharType="end"/>
      </w:r>
      <w:r>
        <w:t xml:space="preserve"> a reference to an 'employee' is a reference to that term as it is defined in the OHS Legislation.</w:t>
      </w:r>
    </w:p>
    <w:p w:rsidR="00D53C2B" w:rsidRDefault="00D53C2B" w:rsidP="009906EA">
      <w:pPr>
        <w:pStyle w:val="Heading3"/>
      </w:pPr>
      <w:r>
        <w:t>(</w:t>
      </w:r>
      <w:r>
        <w:rPr>
          <w:b/>
        </w:rPr>
        <w:t>Works</w:t>
      </w:r>
      <w:r>
        <w:t>):</w:t>
      </w:r>
      <w:r w:rsidR="00165E75">
        <w:t xml:space="preserve"> </w:t>
      </w:r>
      <w:r>
        <w:t xml:space="preserve">Project Co must carry out </w:t>
      </w:r>
      <w:r w:rsidR="00B42FA3">
        <w:t xml:space="preserve">and </w:t>
      </w:r>
      <w:r>
        <w:t>must procure that the Works are carried out:</w:t>
      </w:r>
    </w:p>
    <w:p w:rsidR="00D53C2B" w:rsidRDefault="00D53C2B" w:rsidP="00D53C2B">
      <w:pPr>
        <w:pStyle w:val="Heading4"/>
      </w:pPr>
      <w:bookmarkStart w:id="2303" w:name="_Ref463693071"/>
      <w:r>
        <w:t xml:space="preserve">safely and in a manner that does not put the health and safety of </w:t>
      </w:r>
      <w:r w:rsidR="003930E5">
        <w:t>employees</w:t>
      </w:r>
      <w:r>
        <w:t xml:space="preserve"> or any other </w:t>
      </w:r>
      <w:r w:rsidRPr="006077B4">
        <w:t>persons</w:t>
      </w:r>
      <w:r>
        <w:t xml:space="preserve"> at risk</w:t>
      </w:r>
      <w:r w:rsidR="00191E68">
        <w:t xml:space="preserve"> </w:t>
      </w:r>
      <w:r>
        <w:t>; and</w:t>
      </w:r>
      <w:bookmarkEnd w:id="2303"/>
    </w:p>
    <w:p w:rsidR="00D53C2B" w:rsidRDefault="00D53C2B" w:rsidP="00D53C2B">
      <w:pPr>
        <w:pStyle w:val="Heading4"/>
      </w:pPr>
      <w:r>
        <w:t>in a manner that protects property.</w:t>
      </w:r>
    </w:p>
    <w:p w:rsidR="00D53C2B" w:rsidRDefault="00D53C2B" w:rsidP="00FF67F2">
      <w:pPr>
        <w:pStyle w:val="Heading3"/>
      </w:pPr>
      <w:bookmarkStart w:id="2304" w:name="_Ref396896804"/>
      <w:r>
        <w:t>(</w:t>
      </w:r>
      <w:r>
        <w:rPr>
          <w:b/>
        </w:rPr>
        <w:t>State</w:t>
      </w:r>
      <w:r w:rsidRPr="006B6F47">
        <w:rPr>
          <w:b/>
        </w:rPr>
        <w:t xml:space="preserve"> direction</w:t>
      </w:r>
      <w:r>
        <w:t>):</w:t>
      </w:r>
      <w:r w:rsidR="00165E75">
        <w:t xml:space="preserve"> </w:t>
      </w:r>
      <w:r>
        <w:t xml:space="preserve">If there is a risk of injury to </w:t>
      </w:r>
      <w:r w:rsidR="000E41B8">
        <w:t>e</w:t>
      </w:r>
      <w:r w:rsidR="00191E68">
        <w:t xml:space="preserve">mployees </w:t>
      </w:r>
      <w:r>
        <w:t>or any other person or damage to property arising from the Works:</w:t>
      </w:r>
      <w:bookmarkEnd w:id="2304"/>
    </w:p>
    <w:p w:rsidR="00D53C2B" w:rsidRDefault="00D53C2B" w:rsidP="00D53C2B">
      <w:pPr>
        <w:pStyle w:val="Heading4"/>
      </w:pPr>
      <w:bookmarkStart w:id="2305" w:name="_Ref396896805"/>
      <w:r>
        <w:t>the State Representative may direct Project Co to change its manner of working or to cease working to minimise that risk; and</w:t>
      </w:r>
      <w:bookmarkEnd w:id="2305"/>
    </w:p>
    <w:p w:rsidR="00D53C2B" w:rsidRDefault="00D53C2B" w:rsidP="00D53C2B">
      <w:pPr>
        <w:pStyle w:val="Heading4"/>
      </w:pPr>
      <w:r>
        <w:t xml:space="preserve">Project Co must, at its cost, comply with any direction given by the State Representative under clause </w:t>
      </w:r>
      <w:r>
        <w:fldChar w:fldCharType="begin"/>
      </w:r>
      <w:r>
        <w:instrText xml:space="preserve"> REF _Ref396896802 \r \h </w:instrText>
      </w:r>
      <w:r>
        <w:fldChar w:fldCharType="separate"/>
      </w:r>
      <w:r w:rsidR="00244644">
        <w:t>16.1</w:t>
      </w:r>
      <w:r>
        <w:fldChar w:fldCharType="end"/>
      </w:r>
      <w:r>
        <w:fldChar w:fldCharType="begin"/>
      </w:r>
      <w:r>
        <w:instrText xml:space="preserve"> REF _Ref396896804 \r \h </w:instrText>
      </w:r>
      <w:r>
        <w:fldChar w:fldCharType="separate"/>
      </w:r>
      <w:r w:rsidR="00244644">
        <w:t>(c)</w:t>
      </w:r>
      <w:r>
        <w:fldChar w:fldCharType="end"/>
      </w:r>
      <w:r>
        <w:fldChar w:fldCharType="begin"/>
      </w:r>
      <w:r>
        <w:instrText xml:space="preserve"> REF _Ref396896805 \r \h </w:instrText>
      </w:r>
      <w:r>
        <w:fldChar w:fldCharType="separate"/>
      </w:r>
      <w:r w:rsidR="00244644">
        <w:t>(i)</w:t>
      </w:r>
      <w:r>
        <w:fldChar w:fldCharType="end"/>
      </w:r>
      <w:r>
        <w:t>.</w:t>
      </w:r>
    </w:p>
    <w:p w:rsidR="00D53C2B" w:rsidRDefault="00D53C2B" w:rsidP="00FF67F2">
      <w:pPr>
        <w:pStyle w:val="Heading3"/>
        <w:keepNext/>
      </w:pPr>
      <w:bookmarkStart w:id="2306" w:name="_Ref396897533"/>
      <w:r>
        <w:t>(</w:t>
      </w:r>
      <w:r w:rsidRPr="008F2264">
        <w:rPr>
          <w:b/>
        </w:rPr>
        <w:t>Project Co obligations</w:t>
      </w:r>
      <w:r>
        <w:t>):</w:t>
      </w:r>
      <w:r w:rsidR="00165E75">
        <w:t xml:space="preserve"> </w:t>
      </w:r>
      <w:r>
        <w:t>Project Co must</w:t>
      </w:r>
      <w:r w:rsidR="00B42FA3">
        <w:t xml:space="preserve"> and must ensure that the Key </w:t>
      </w:r>
      <w:r w:rsidR="005B6968">
        <w:t>Subc</w:t>
      </w:r>
      <w:r w:rsidR="00B42FA3">
        <w:t>ontractors</w:t>
      </w:r>
      <w:r>
        <w:t>:</w:t>
      </w:r>
      <w:bookmarkEnd w:id="2306"/>
    </w:p>
    <w:p w:rsidR="00D53C2B" w:rsidRDefault="00D53C2B" w:rsidP="00037C9D">
      <w:pPr>
        <w:pStyle w:val="Heading4"/>
      </w:pPr>
      <w:r>
        <w:t>compl</w:t>
      </w:r>
      <w:r w:rsidR="00B42FA3">
        <w:t>y</w:t>
      </w:r>
      <w:r>
        <w:t xml:space="preserve"> with all Laws and other requirements of </w:t>
      </w:r>
      <w:r w:rsidR="0092476D">
        <w:t>this Deed</w:t>
      </w:r>
      <w:r>
        <w:t xml:space="preserve"> for work, health, safety and rehabilitation management;</w:t>
      </w:r>
    </w:p>
    <w:p w:rsidR="00D53C2B" w:rsidRDefault="00D53C2B" w:rsidP="00037C9D">
      <w:pPr>
        <w:pStyle w:val="Heading4"/>
      </w:pPr>
      <w:r>
        <w:t>commit to continuous improvement in work health and safety;</w:t>
      </w:r>
    </w:p>
    <w:p w:rsidR="00EE384E" w:rsidRDefault="00D53C2B" w:rsidP="00037C9D">
      <w:pPr>
        <w:pStyle w:val="Heading4"/>
      </w:pPr>
      <w:bookmarkStart w:id="2307" w:name="_Ref462157543"/>
      <w:r>
        <w:t xml:space="preserve">ensure that all Subcontractors and their respective </w:t>
      </w:r>
      <w:r w:rsidR="003D24AB">
        <w:t>e</w:t>
      </w:r>
      <w:r w:rsidR="00191E68">
        <w:t xml:space="preserve">mployees </w:t>
      </w:r>
      <w:r>
        <w:t>comply with their respective obligations under the OHS Legislation</w:t>
      </w:r>
      <w:bookmarkEnd w:id="2307"/>
      <w:r w:rsidR="00EE384E">
        <w:t>;</w:t>
      </w:r>
    </w:p>
    <w:p w:rsidR="00843B8C" w:rsidRDefault="006535C8" w:rsidP="00037C9D">
      <w:pPr>
        <w:pStyle w:val="Heading4"/>
      </w:pPr>
      <w:bookmarkStart w:id="2308" w:name="_Ref462407012"/>
      <w:r>
        <w:t xml:space="preserve">ensure that any </w:t>
      </w:r>
      <w:r w:rsidR="008F479B">
        <w:t>Subcontracts that</w:t>
      </w:r>
      <w:r>
        <w:t xml:space="preserve"> </w:t>
      </w:r>
      <w:r w:rsidR="008F479B">
        <w:t>they enter</w:t>
      </w:r>
      <w:r>
        <w:t xml:space="preserve"> into contain the same or substantially the same terms as this clause </w:t>
      </w:r>
      <w:r>
        <w:fldChar w:fldCharType="begin"/>
      </w:r>
      <w:r>
        <w:instrText xml:space="preserve"> REF _Ref411595653 \w \h </w:instrText>
      </w:r>
      <w:r>
        <w:fldChar w:fldCharType="separate"/>
      </w:r>
      <w:r w:rsidR="00244644">
        <w:t>16</w:t>
      </w:r>
      <w:r>
        <w:fldChar w:fldCharType="end"/>
      </w:r>
      <w:r>
        <w:t>;</w:t>
      </w:r>
      <w:bookmarkEnd w:id="2308"/>
    </w:p>
    <w:p w:rsidR="00D53C2B" w:rsidRDefault="00D53C2B" w:rsidP="00037C9D">
      <w:pPr>
        <w:pStyle w:val="Heading4"/>
      </w:pPr>
      <w:r>
        <w:t>consult, co</w:t>
      </w:r>
      <w:r w:rsidR="005126CF">
        <w:t>-</w:t>
      </w:r>
      <w:r>
        <w:t>operate and co</w:t>
      </w:r>
      <w:r w:rsidR="00BB35E0">
        <w:t>-</w:t>
      </w:r>
      <w:r>
        <w:t>ordinate activities with all other persons who have a work health and safety duty in relation to the same matter;</w:t>
      </w:r>
    </w:p>
    <w:p w:rsidR="00464AD9" w:rsidRDefault="00464AD9" w:rsidP="00037C9D">
      <w:pPr>
        <w:pStyle w:val="Heading4"/>
      </w:pPr>
      <w:bookmarkStart w:id="2309" w:name="_Ref479766211"/>
      <w:r>
        <w:t xml:space="preserve">notify the State Representative </w:t>
      </w:r>
      <w:r w:rsidR="00191E68">
        <w:t xml:space="preserve">immediately </w:t>
      </w:r>
      <w:r>
        <w:t xml:space="preserve">(and in any event, within 12 hours after such matter arising) of any 'notifiable incident' (as defined in </w:t>
      </w:r>
      <w:r>
        <w:lastRenderedPageBreak/>
        <w:t xml:space="preserve">the OHS Legislation) </w:t>
      </w:r>
      <w:r w:rsidR="008F479B">
        <w:t>i</w:t>
      </w:r>
      <w:r>
        <w:t xml:space="preserve">n connection with, the </w:t>
      </w:r>
      <w:r w:rsidR="00191E68">
        <w:t>Maintained Assets or</w:t>
      </w:r>
      <w:r w:rsidR="0071608A">
        <w:t xml:space="preserve"> the </w:t>
      </w:r>
      <w:r>
        <w:t>Project Activities;</w:t>
      </w:r>
      <w:bookmarkEnd w:id="2309"/>
    </w:p>
    <w:p w:rsidR="00191E68" w:rsidRDefault="00191E68" w:rsidP="009906EA">
      <w:pPr>
        <w:pStyle w:val="Heading4"/>
      </w:pPr>
      <w:r>
        <w:t xml:space="preserve">in respect of any notifiable incident referred to in clause </w:t>
      </w:r>
      <w:r>
        <w:fldChar w:fldCharType="begin"/>
      </w:r>
      <w:r>
        <w:instrText xml:space="preserve"> REF _Ref479766211 \w \h </w:instrText>
      </w:r>
      <w:r>
        <w:fldChar w:fldCharType="separate"/>
      </w:r>
      <w:r w:rsidR="00244644">
        <w:t>16.1(d)(vi)</w:t>
      </w:r>
      <w:r>
        <w:fldChar w:fldCharType="end"/>
      </w:r>
      <w:r>
        <w:t>:</w:t>
      </w:r>
    </w:p>
    <w:p w:rsidR="00191E68" w:rsidRDefault="00191E68" w:rsidP="00CD6276">
      <w:pPr>
        <w:pStyle w:val="Heading5"/>
      </w:pPr>
      <w:r>
        <w:t>immediately provide the State Representative with a copy of the notice required to be provided to the relevant Commonwealth, State or Territory regulator;</w:t>
      </w:r>
    </w:p>
    <w:p w:rsidR="00191E68" w:rsidRDefault="00191E68" w:rsidP="00CD6276">
      <w:pPr>
        <w:pStyle w:val="Heading5"/>
      </w:pPr>
      <w:r>
        <w:t>promptly provide the State Representative with a copy of all witness statements and the investigation report relating to the notifiable incident;</w:t>
      </w:r>
    </w:p>
    <w:p w:rsidR="00191E68" w:rsidRDefault="00191E68" w:rsidP="00CD6276">
      <w:pPr>
        <w:pStyle w:val="Heading5"/>
      </w:pPr>
      <w:r>
        <w:t>promptly provide the State Representative with copies of any notice(s) or other documentation issued by the relevant Commonwealth, State or Territory regulator; and</w:t>
      </w:r>
    </w:p>
    <w:p w:rsidR="00191E68" w:rsidRDefault="00191E68" w:rsidP="00CD6276">
      <w:pPr>
        <w:pStyle w:val="Heading5"/>
      </w:pPr>
      <w:r>
        <w:t xml:space="preserve">within 10 days of the date of notification to the relevant Commonwealth, State or Territory regulator, provide the State Representative with a summary of the related investigations, actions to be taken and any impact on the </w:t>
      </w:r>
      <w:r w:rsidR="006A05DC">
        <w:t xml:space="preserve">Project </w:t>
      </w:r>
      <w:r>
        <w:t>that may result from the notifiable incident</w:t>
      </w:r>
      <w:r w:rsidR="006449BD">
        <w:t>;</w:t>
      </w:r>
    </w:p>
    <w:p w:rsidR="00191E68" w:rsidRDefault="00191E68" w:rsidP="009906EA">
      <w:pPr>
        <w:pStyle w:val="Heading4"/>
      </w:pPr>
      <w:r>
        <w:t>within 10 days of receipt</w:t>
      </w:r>
      <w:r w:rsidR="00EF3319">
        <w:t>,</w:t>
      </w:r>
      <w:r>
        <w:t xml:space="preserve"> provide to the State Representative copies of:</w:t>
      </w:r>
    </w:p>
    <w:p w:rsidR="00191E68" w:rsidRDefault="00191E68" w:rsidP="00CD6276">
      <w:pPr>
        <w:pStyle w:val="Heading5"/>
      </w:pPr>
      <w:r>
        <w:t>all formal notices and written communications issued by a regulator or agent of the regulator under or in compliance with the applicable OHS Legislation to Project Co or a Subcontractor relating to work health and safety matters;</w:t>
      </w:r>
    </w:p>
    <w:p w:rsidR="00191E68" w:rsidRDefault="00191E68" w:rsidP="00CD6276">
      <w:pPr>
        <w:pStyle w:val="Heading5"/>
      </w:pPr>
      <w:r>
        <w:t>all formal notices issued by a health and safety representative of Project Co or a Subcontractor under or in compliance with the applicable OHS Legislation; and</w:t>
      </w:r>
    </w:p>
    <w:p w:rsidR="00191E68" w:rsidRDefault="00191E68" w:rsidP="00CD6276">
      <w:pPr>
        <w:pStyle w:val="Heading5"/>
      </w:pPr>
      <w:r>
        <w:t>all formal notices, written communications and written undertakings given by Project Co or a Subcontractor to the regulator or agent of the regulator under or in compliance with the applicable OHS Legislation</w:t>
      </w:r>
      <w:r w:rsidR="00EF3319">
        <w:t>;</w:t>
      </w:r>
    </w:p>
    <w:p w:rsidR="00464AD9" w:rsidRDefault="00464AD9" w:rsidP="009906EA">
      <w:pPr>
        <w:pStyle w:val="Heading4"/>
      </w:pPr>
      <w:r>
        <w:t>institute systems to:</w:t>
      </w:r>
    </w:p>
    <w:p w:rsidR="00464AD9" w:rsidRDefault="00464AD9">
      <w:pPr>
        <w:pStyle w:val="Heading5"/>
      </w:pPr>
      <w:r>
        <w:t>obtain regular written audit</w:t>
      </w:r>
      <w:r w:rsidR="00117694">
        <w:t xml:space="preserve"> result</w:t>
      </w:r>
      <w:r>
        <w:t>s from all Subcontractors about their ongoing compliance with OHS Legislation; and</w:t>
      </w:r>
    </w:p>
    <w:p w:rsidR="00464AD9" w:rsidRDefault="00464AD9">
      <w:pPr>
        <w:pStyle w:val="Heading5"/>
      </w:pPr>
      <w:r>
        <w:t xml:space="preserve">ensure that Subcontractors comply with any </w:t>
      </w:r>
      <w:r w:rsidR="008F479B">
        <w:t xml:space="preserve">such </w:t>
      </w:r>
      <w:r>
        <w:t>audit findings;</w:t>
      </w:r>
    </w:p>
    <w:p w:rsidR="00D53C2B" w:rsidRDefault="00D53C2B" w:rsidP="00D53C2B">
      <w:pPr>
        <w:pStyle w:val="Heading4"/>
      </w:pPr>
      <w:r>
        <w:t>provide the State Representative with a written report of all work health</w:t>
      </w:r>
      <w:r w:rsidR="00880099">
        <w:t xml:space="preserve"> and</w:t>
      </w:r>
      <w:r>
        <w:t xml:space="preserve"> safety matters (including matters </w:t>
      </w:r>
      <w:r w:rsidR="008F479B">
        <w:t>in</w:t>
      </w:r>
      <w:r>
        <w:t xml:space="preserve"> connection with </w:t>
      </w:r>
      <w:r w:rsidRPr="00FB06B1">
        <w:t xml:space="preserve">clauses </w:t>
      </w:r>
      <w:r>
        <w:fldChar w:fldCharType="begin"/>
      </w:r>
      <w:r>
        <w:instrText xml:space="preserve"> REF _Ref396896802 \r \h </w:instrText>
      </w:r>
      <w:r>
        <w:fldChar w:fldCharType="separate"/>
      </w:r>
      <w:r w:rsidR="00244644">
        <w:t>16.1</w:t>
      </w:r>
      <w:r>
        <w:fldChar w:fldCharType="end"/>
      </w:r>
      <w:r w:rsidR="00921381">
        <w:t xml:space="preserve"> and </w:t>
      </w:r>
      <w:r w:rsidR="00921381">
        <w:fldChar w:fldCharType="begin"/>
      </w:r>
      <w:r w:rsidR="00921381">
        <w:instrText xml:space="preserve"> REF _Ref396893423 \w \h </w:instrText>
      </w:r>
      <w:r w:rsidR="00921381">
        <w:fldChar w:fldCharType="separate"/>
      </w:r>
      <w:r w:rsidR="00244644">
        <w:t>16.2</w:t>
      </w:r>
      <w:r w:rsidR="00921381">
        <w:fldChar w:fldCharType="end"/>
      </w:r>
      <w:r>
        <w:t xml:space="preserve">) or any other relevant matters as the State Representative may reasonably require from time to time, including a summary of Project Co's </w:t>
      </w:r>
      <w:r w:rsidR="00AC5AC6" w:rsidRPr="00C42241">
        <w:t xml:space="preserve">(and </w:t>
      </w:r>
      <w:r w:rsidR="008F479B">
        <w:t xml:space="preserve">the Key </w:t>
      </w:r>
      <w:r w:rsidR="005B6968">
        <w:t>Subc</w:t>
      </w:r>
      <w:r w:rsidR="00AC5AC6" w:rsidRPr="00C42241">
        <w:t>ontractors')</w:t>
      </w:r>
      <w:r w:rsidR="00AC5AC6">
        <w:t xml:space="preserve"> </w:t>
      </w:r>
      <w:r>
        <w:t>compliance with the OHS Legislation;</w:t>
      </w:r>
    </w:p>
    <w:p w:rsidR="00D53C2B" w:rsidRDefault="00D53C2B" w:rsidP="00D53C2B">
      <w:pPr>
        <w:pStyle w:val="Heading4"/>
      </w:pPr>
      <w:r>
        <w:t>exercise a duty of utmost good faith to the State in carrying out the Project Activities to enable the State to discharge its duties under the OHS Legislation;</w:t>
      </w:r>
    </w:p>
    <w:p w:rsidR="00D53C2B" w:rsidRDefault="008F479B" w:rsidP="00D53C2B">
      <w:pPr>
        <w:pStyle w:val="Heading4"/>
      </w:pPr>
      <w:r>
        <w:t>do</w:t>
      </w:r>
      <w:r w:rsidR="00D53C2B">
        <w:t xml:space="preserve"> not do anything or fail to do anything that would </w:t>
      </w:r>
      <w:r w:rsidR="00BA0555">
        <w:t xml:space="preserve">or would be likely to </w:t>
      </w:r>
      <w:r w:rsidR="00D53C2B">
        <w:t>cause the State to be in breach of the OHS Legislation;</w:t>
      </w:r>
    </w:p>
    <w:p w:rsidR="0071608A" w:rsidRDefault="00D53C2B" w:rsidP="00D53C2B">
      <w:pPr>
        <w:pStyle w:val="Heading4"/>
      </w:pPr>
      <w:r w:rsidRPr="006D2124">
        <w:lastRenderedPageBreak/>
        <w:t>if</w:t>
      </w:r>
      <w:r w:rsidRPr="00DC59B9">
        <w:t xml:space="preserve"> requested by the </w:t>
      </w:r>
      <w:r>
        <w:t>State Representative</w:t>
      </w:r>
      <w:r w:rsidRPr="00DC59B9">
        <w:t xml:space="preserve"> or required by </w:t>
      </w:r>
      <w:r>
        <w:t>OHS Legislation</w:t>
      </w:r>
      <w:r w:rsidRPr="00DC59B9">
        <w:t xml:space="preserve">, </w:t>
      </w:r>
      <w:r>
        <w:t xml:space="preserve">demonstrate </w:t>
      </w:r>
      <w:r w:rsidRPr="00DC59B9">
        <w:t xml:space="preserve">compliance with the </w:t>
      </w:r>
      <w:r>
        <w:t>OHS Legislation</w:t>
      </w:r>
      <w:r w:rsidRPr="00DC59B9">
        <w:t>, including providing evidence of any approvals, certificates, authorisations, licences, prescribed qualif</w:t>
      </w:r>
      <w:r>
        <w:t>ications or experience,</w:t>
      </w:r>
      <w:r w:rsidRPr="00DC59B9">
        <w:t xml:space="preserve"> or any other information rel</w:t>
      </w:r>
      <w:r>
        <w:t>evant to work health and safety matters</w:t>
      </w:r>
      <w:r w:rsidR="0071608A">
        <w:t>; and</w:t>
      </w:r>
    </w:p>
    <w:p w:rsidR="00D53C2B" w:rsidRDefault="0071608A" w:rsidP="00D53C2B">
      <w:pPr>
        <w:pStyle w:val="Heading4"/>
      </w:pPr>
      <w:r>
        <w:t xml:space="preserve">comply with all reasonable requests of the </w:t>
      </w:r>
      <w:r w:rsidR="00C36F7D">
        <w:t xml:space="preserve">State </w:t>
      </w:r>
      <w:r>
        <w:t xml:space="preserve">to assist the State to discharge any </w:t>
      </w:r>
      <w:r w:rsidR="00EF3319">
        <w:t xml:space="preserve">work </w:t>
      </w:r>
      <w:r>
        <w:t>health and safety obligations of the State in connection with the Project under OHS Legislation</w:t>
      </w:r>
      <w:r w:rsidR="00D53C2B">
        <w:t>.</w:t>
      </w:r>
    </w:p>
    <w:p w:rsidR="00705E41" w:rsidRPr="001252EC" w:rsidRDefault="00705E41" w:rsidP="00705E41">
      <w:pPr>
        <w:pStyle w:val="IndentParaLevel2"/>
      </w:pPr>
      <w:r w:rsidRPr="00E7224F">
        <w:rPr>
          <w:b/>
          <w:i/>
          <w:highlight w:val="yellow"/>
        </w:rPr>
        <w:t xml:space="preserve">[Note: More detailed requirements on OHS </w:t>
      </w:r>
      <w:r w:rsidR="002574D2" w:rsidRPr="00E7224F">
        <w:rPr>
          <w:b/>
          <w:i/>
          <w:highlight w:val="yellow"/>
        </w:rPr>
        <w:t xml:space="preserve">will </w:t>
      </w:r>
      <w:r w:rsidRPr="00E7224F">
        <w:rPr>
          <w:b/>
          <w:i/>
          <w:highlight w:val="yellow"/>
        </w:rPr>
        <w:t xml:space="preserve">be included in </w:t>
      </w:r>
      <w:r w:rsidR="002574D2" w:rsidRPr="00E7224F">
        <w:rPr>
          <w:b/>
          <w:i/>
          <w:highlight w:val="yellow"/>
        </w:rPr>
        <w:t xml:space="preserve">the </w:t>
      </w:r>
      <w:r w:rsidRPr="00E7224F">
        <w:rPr>
          <w:b/>
          <w:i/>
          <w:highlight w:val="yellow"/>
        </w:rPr>
        <w:t>PSDR.]</w:t>
      </w:r>
    </w:p>
    <w:p w:rsidR="004A4FB6" w:rsidRDefault="004A4FB6" w:rsidP="004A4FB6">
      <w:pPr>
        <w:pStyle w:val="Heading2"/>
      </w:pPr>
      <w:bookmarkStart w:id="2310" w:name="_Toc461375012"/>
      <w:bookmarkStart w:id="2311" w:name="_Toc461698019"/>
      <w:bookmarkStart w:id="2312" w:name="_Toc461973089"/>
      <w:bookmarkStart w:id="2313" w:name="_Toc461998980"/>
      <w:bookmarkStart w:id="2314" w:name="_Toc461375014"/>
      <w:bookmarkStart w:id="2315" w:name="_Toc461698021"/>
      <w:bookmarkStart w:id="2316" w:name="_Toc461973091"/>
      <w:bookmarkStart w:id="2317" w:name="_Toc461998982"/>
      <w:bookmarkStart w:id="2318" w:name="_Toc461375015"/>
      <w:bookmarkStart w:id="2319" w:name="_Toc461698022"/>
      <w:bookmarkStart w:id="2320" w:name="_Toc461973092"/>
      <w:bookmarkStart w:id="2321" w:name="_Toc461998983"/>
      <w:bookmarkStart w:id="2322" w:name="_Toc461375016"/>
      <w:bookmarkStart w:id="2323" w:name="_Toc461698023"/>
      <w:bookmarkStart w:id="2324" w:name="_Toc461973093"/>
      <w:bookmarkStart w:id="2325" w:name="_Toc461998984"/>
      <w:bookmarkStart w:id="2326" w:name="_Toc413067509"/>
      <w:bookmarkStart w:id="2327" w:name="_Toc414022255"/>
      <w:bookmarkStart w:id="2328" w:name="_Toc414436130"/>
      <w:bookmarkStart w:id="2329" w:name="_Toc415143743"/>
      <w:bookmarkStart w:id="2330" w:name="_Toc415497895"/>
      <w:bookmarkStart w:id="2331" w:name="_Toc415650136"/>
      <w:bookmarkStart w:id="2332" w:name="_Toc415662445"/>
      <w:bookmarkStart w:id="2333" w:name="_Toc415666301"/>
      <w:bookmarkStart w:id="2334" w:name="_Toc410996683"/>
      <w:bookmarkStart w:id="2335" w:name="_Toc463913374"/>
      <w:bookmarkStart w:id="2336" w:name="_Toc463913900"/>
      <w:bookmarkStart w:id="2337" w:name="_Toc410996685"/>
      <w:bookmarkStart w:id="2338" w:name="_Toc463913375"/>
      <w:bookmarkStart w:id="2339" w:name="_Toc463913901"/>
      <w:bookmarkStart w:id="2340" w:name="_Ref396893423"/>
      <w:bookmarkStart w:id="2341" w:name="_Toc460936373"/>
      <w:bookmarkStart w:id="2342" w:name="_Toc507720483"/>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r w:rsidRPr="00937A5C">
        <w:t>Principal Contractor</w:t>
      </w:r>
      <w:bookmarkEnd w:id="2340"/>
      <w:bookmarkEnd w:id="2341"/>
      <w:bookmarkEnd w:id="2342"/>
    </w:p>
    <w:p w:rsidR="00117694" w:rsidRPr="00CD6276" w:rsidRDefault="00117694" w:rsidP="00CD6276">
      <w:pPr>
        <w:pStyle w:val="IndentParaLevel1"/>
        <w:rPr>
          <w:highlight w:val="yellow"/>
        </w:rPr>
      </w:pPr>
      <w:r w:rsidRPr="00CD6276">
        <w:rPr>
          <w:b/>
          <w:i/>
          <w:highlight w:val="yellow"/>
        </w:rPr>
        <w:t>[Note:</w:t>
      </w:r>
      <w:r w:rsidR="00D513C2">
        <w:rPr>
          <w:b/>
          <w:i/>
          <w:highlight w:val="yellow"/>
        </w:rPr>
        <w:t xml:space="preserve"> </w:t>
      </w:r>
      <w:r w:rsidRPr="00CD6276">
        <w:rPr>
          <w:b/>
          <w:i/>
          <w:highlight w:val="yellow"/>
        </w:rPr>
        <w:t xml:space="preserve">The </w:t>
      </w:r>
      <w:r w:rsidR="00C36F7D">
        <w:rPr>
          <w:b/>
          <w:i/>
          <w:highlight w:val="yellow"/>
        </w:rPr>
        <w:t>Principal</w:t>
      </w:r>
      <w:r w:rsidR="00C36F7D" w:rsidRPr="00CD6276">
        <w:rPr>
          <w:b/>
          <w:i/>
          <w:highlight w:val="yellow"/>
        </w:rPr>
        <w:t xml:space="preserve"> </w:t>
      </w:r>
      <w:r w:rsidRPr="00CD6276">
        <w:rPr>
          <w:b/>
          <w:i/>
          <w:highlight w:val="yellow"/>
        </w:rPr>
        <w:t xml:space="preserve">Contractor appointment arrangements will be </w:t>
      </w:r>
      <w:r w:rsidR="00C36F7D">
        <w:rPr>
          <w:b/>
          <w:i/>
          <w:highlight w:val="yellow"/>
        </w:rPr>
        <w:t>considered</w:t>
      </w:r>
      <w:r w:rsidR="00C36F7D" w:rsidRPr="00CD6276">
        <w:rPr>
          <w:b/>
          <w:i/>
          <w:highlight w:val="yellow"/>
        </w:rPr>
        <w:t xml:space="preserve"> </w:t>
      </w:r>
      <w:r w:rsidRPr="00CD6276">
        <w:rPr>
          <w:b/>
          <w:i/>
          <w:highlight w:val="yellow"/>
        </w:rPr>
        <w:t xml:space="preserve">on a project specific basis to ensure that they reflect the </w:t>
      </w:r>
      <w:r w:rsidR="001E1B83" w:rsidRPr="00CD6276">
        <w:rPr>
          <w:b/>
          <w:i/>
          <w:highlight w:val="yellow"/>
        </w:rPr>
        <w:t>timing and relevant site</w:t>
      </w:r>
      <w:r w:rsidR="001E1B83">
        <w:rPr>
          <w:b/>
          <w:i/>
          <w:highlight w:val="yellow"/>
        </w:rPr>
        <w:t>s/workplace</w:t>
      </w:r>
      <w:r w:rsidR="001E1B83" w:rsidRPr="00CD6276">
        <w:rPr>
          <w:b/>
          <w:i/>
          <w:highlight w:val="yellow"/>
        </w:rPr>
        <w:t xml:space="preserve"> for </w:t>
      </w:r>
      <w:r w:rsidR="00C36F7D">
        <w:rPr>
          <w:b/>
          <w:i/>
          <w:highlight w:val="yellow"/>
        </w:rPr>
        <w:t>Principal</w:t>
      </w:r>
      <w:r w:rsidR="00C36F7D" w:rsidRPr="00CD6276">
        <w:rPr>
          <w:b/>
          <w:i/>
          <w:highlight w:val="yellow"/>
        </w:rPr>
        <w:t xml:space="preserve"> </w:t>
      </w:r>
      <w:r w:rsidR="001E1B83" w:rsidRPr="00CD6276">
        <w:rPr>
          <w:b/>
          <w:i/>
          <w:highlight w:val="yellow"/>
        </w:rPr>
        <w:t xml:space="preserve">Contractor appointments in accordance with the D&amp;C Contractor Direct </w:t>
      </w:r>
      <w:r w:rsidR="00654629" w:rsidRPr="00CD6276">
        <w:rPr>
          <w:b/>
          <w:i/>
          <w:highlight w:val="yellow"/>
        </w:rPr>
        <w:t>Deed</w:t>
      </w:r>
      <w:r w:rsidR="00654629">
        <w:rPr>
          <w:b/>
          <w:i/>
          <w:highlight w:val="yellow"/>
        </w:rPr>
        <w:t>,</w:t>
      </w:r>
      <w:r w:rsidR="00654629" w:rsidRPr="00CD6276">
        <w:rPr>
          <w:b/>
          <w:i/>
          <w:highlight w:val="yellow"/>
        </w:rPr>
        <w:t xml:space="preserve"> Services</w:t>
      </w:r>
      <w:r w:rsidR="001E1B83" w:rsidRPr="00CD6276">
        <w:rPr>
          <w:b/>
          <w:i/>
          <w:highlight w:val="yellow"/>
        </w:rPr>
        <w:t xml:space="preserve"> Contractor Direct Deed</w:t>
      </w:r>
      <w:r w:rsidR="00C36F7D">
        <w:rPr>
          <w:b/>
          <w:i/>
          <w:highlight w:val="yellow"/>
        </w:rPr>
        <w:t xml:space="preserve"> </w:t>
      </w:r>
      <w:r w:rsidR="00C36F7D" w:rsidRPr="00C36F7D">
        <w:rPr>
          <w:b/>
          <w:i/>
          <w:highlight w:val="yellow"/>
        </w:rPr>
        <w:t>and the successful Respondent’s consortium structure</w:t>
      </w:r>
      <w:r w:rsidR="001E1B83" w:rsidRPr="00CD6276">
        <w:rPr>
          <w:b/>
          <w:i/>
          <w:highlight w:val="yellow"/>
        </w:rPr>
        <w:t>.]</w:t>
      </w:r>
    </w:p>
    <w:p w:rsidR="004A4FB6" w:rsidRDefault="004A4FB6" w:rsidP="009906EA">
      <w:pPr>
        <w:pStyle w:val="Heading3"/>
      </w:pPr>
      <w:bookmarkStart w:id="2343" w:name="_Toc408482893"/>
      <w:bookmarkStart w:id="2344" w:name="_Toc408568260"/>
      <w:bookmarkEnd w:id="2343"/>
      <w:bookmarkEnd w:id="2344"/>
      <w:r>
        <w:t>(</w:t>
      </w:r>
      <w:r>
        <w:rPr>
          <w:b/>
        </w:rPr>
        <w:t>Definitions</w:t>
      </w:r>
      <w:r>
        <w:t>):</w:t>
      </w:r>
      <w:r w:rsidR="00165E75">
        <w:t xml:space="preserve"> </w:t>
      </w:r>
      <w:r>
        <w:t>In this clause</w:t>
      </w:r>
      <w:r w:rsidR="00EF3319">
        <w:t> </w:t>
      </w:r>
      <w:r w:rsidR="00EF3319">
        <w:fldChar w:fldCharType="begin"/>
      </w:r>
      <w:r w:rsidR="00EF3319">
        <w:instrText xml:space="preserve"> REF _Ref396893423 \w \h </w:instrText>
      </w:r>
      <w:r w:rsidR="00EF3319">
        <w:fldChar w:fldCharType="separate"/>
      </w:r>
      <w:r w:rsidR="00244644">
        <w:t>16.2</w:t>
      </w:r>
      <w:r w:rsidR="00EF3319">
        <w:fldChar w:fldCharType="end"/>
      </w:r>
      <w:r>
        <w:t>, the terms "construction project", "construction work"</w:t>
      </w:r>
      <w:r w:rsidR="00880099">
        <w:t xml:space="preserve"> </w:t>
      </w:r>
      <w:r>
        <w:t>and "workplace" have the same meanings given to those terms under the OHS Legislation.</w:t>
      </w:r>
      <w:r w:rsidR="00EE384E">
        <w:t xml:space="preserve"> </w:t>
      </w:r>
      <w:r>
        <w:t xml:space="preserve">For the purposes of the OHS Legislation and </w:t>
      </w:r>
      <w:r w:rsidR="0092476D">
        <w:t>this Deed</w:t>
      </w:r>
      <w:r>
        <w:t>:</w:t>
      </w:r>
    </w:p>
    <w:p w:rsidR="004A4FB6" w:rsidRPr="00B91576" w:rsidRDefault="00B5621C" w:rsidP="004A4FB6">
      <w:pPr>
        <w:pStyle w:val="Heading4"/>
      </w:pPr>
      <w:r w:rsidRPr="00B91576">
        <w:t xml:space="preserve">any </w:t>
      </w:r>
      <w:r w:rsidR="004A4FB6" w:rsidRPr="00B91576">
        <w:t xml:space="preserve">Project </w:t>
      </w:r>
      <w:r w:rsidRPr="00B91576">
        <w:t>Activity</w:t>
      </w:r>
      <w:r w:rsidR="004A4FB6" w:rsidRPr="00B91576">
        <w:t>, including work under any Subcontract; and</w:t>
      </w:r>
    </w:p>
    <w:p w:rsidR="004A4FB6" w:rsidRDefault="004A4FB6" w:rsidP="009906EA">
      <w:pPr>
        <w:pStyle w:val="Heading4"/>
      </w:pPr>
      <w:r w:rsidRPr="00B91576">
        <w:t xml:space="preserve">any construction work carried out on the </w:t>
      </w:r>
      <w:r w:rsidR="00157BC4" w:rsidRPr="00B91576">
        <w:t>Project Area</w:t>
      </w:r>
      <w:r w:rsidRPr="00B91576">
        <w:t xml:space="preserve"> by the State or any </w:t>
      </w:r>
      <w:r w:rsidR="00043EC5">
        <w:t>State</w:t>
      </w:r>
      <w:r w:rsidRPr="00B91576">
        <w:t xml:space="preserve"> Associate</w:t>
      </w:r>
      <w:r w:rsidR="003E05ED">
        <w:t xml:space="preserve"> or an Interface Party carrying out Site Interface Works</w:t>
      </w:r>
      <w:r>
        <w:t>:</w:t>
      </w:r>
    </w:p>
    <w:p w:rsidR="004A4FB6" w:rsidRDefault="004A4FB6" w:rsidP="00157BC4">
      <w:pPr>
        <w:pStyle w:val="Heading5"/>
      </w:pPr>
      <w:r>
        <w:t xml:space="preserve">during any period in which </w:t>
      </w:r>
      <w:r w:rsidR="00117694">
        <w:t>the D&amp;C Contractor or the Services Contractor</w:t>
      </w:r>
      <w:r>
        <w:t xml:space="preserve"> has been engaged as </w:t>
      </w:r>
      <w:r w:rsidR="00BA0555">
        <w:t>P</w:t>
      </w:r>
      <w:r>
        <w:t xml:space="preserve">rincipal </w:t>
      </w:r>
      <w:r w:rsidR="00BA0555">
        <w:t>C</w:t>
      </w:r>
      <w:r>
        <w:t xml:space="preserve">ontractor in respect of the </w:t>
      </w:r>
      <w:r w:rsidR="00157BC4" w:rsidRPr="00157BC4">
        <w:t>Project Area</w:t>
      </w:r>
      <w:r>
        <w:t>; and</w:t>
      </w:r>
    </w:p>
    <w:p w:rsidR="004A4FB6" w:rsidRDefault="004A4FB6" w:rsidP="004A4FB6">
      <w:pPr>
        <w:pStyle w:val="Heading5"/>
      </w:pPr>
      <w:r>
        <w:t>which interfaces with the Project Activities,</w:t>
      </w:r>
    </w:p>
    <w:p w:rsidR="004A4FB6" w:rsidRDefault="004A4FB6" w:rsidP="004A4FB6">
      <w:pPr>
        <w:pStyle w:val="IndentParaLevel2"/>
      </w:pPr>
      <w:r>
        <w:t>is taken to be part of the same "construction project", unless otherwise agreed.</w:t>
      </w:r>
    </w:p>
    <w:p w:rsidR="004A4FB6" w:rsidRDefault="004A4FB6" w:rsidP="009906EA">
      <w:pPr>
        <w:pStyle w:val="Heading3"/>
      </w:pPr>
      <w:bookmarkStart w:id="2345" w:name="_Ref396896339"/>
      <w:r>
        <w:t>(</w:t>
      </w:r>
      <w:r w:rsidR="00CC1771">
        <w:rPr>
          <w:b/>
        </w:rPr>
        <w:t xml:space="preserve">Engagement </w:t>
      </w:r>
      <w:r w:rsidRPr="005E5EC1">
        <w:rPr>
          <w:b/>
        </w:rPr>
        <w:t>as</w:t>
      </w:r>
      <w:r>
        <w:t xml:space="preserve"> </w:t>
      </w:r>
      <w:r w:rsidRPr="005E5EC1">
        <w:rPr>
          <w:b/>
        </w:rPr>
        <w:t>Principal Contractor</w:t>
      </w:r>
      <w:r>
        <w:t>):</w:t>
      </w:r>
      <w:r w:rsidR="00165E75">
        <w:t xml:space="preserve"> </w:t>
      </w:r>
      <w:r>
        <w:t xml:space="preserve">Without limiting Project Co's obligations under any other provision of </w:t>
      </w:r>
      <w:r w:rsidR="0092476D">
        <w:t>this Deed</w:t>
      </w:r>
      <w:r>
        <w:t>:</w:t>
      </w:r>
      <w:bookmarkEnd w:id="2345"/>
    </w:p>
    <w:p w:rsidR="004A4FB6" w:rsidRDefault="004A4FB6" w:rsidP="009906EA">
      <w:pPr>
        <w:pStyle w:val="Heading4"/>
      </w:pPr>
      <w:r>
        <w:t xml:space="preserve">the State </w:t>
      </w:r>
      <w:r w:rsidR="00DD503E">
        <w:t>must</w:t>
      </w:r>
      <w:r>
        <w:t>:</w:t>
      </w:r>
    </w:p>
    <w:p w:rsidR="00EE4BE3" w:rsidRDefault="00CC1771" w:rsidP="00943DDD">
      <w:pPr>
        <w:pStyle w:val="Heading5"/>
      </w:pPr>
      <w:r>
        <w:t xml:space="preserve">engage </w:t>
      </w:r>
      <w:r w:rsidR="004A4FB6">
        <w:t xml:space="preserve">the </w:t>
      </w:r>
      <w:r w:rsidR="0092476D">
        <w:t>D&amp;C Contractor</w:t>
      </w:r>
      <w:r w:rsidR="004A4FB6">
        <w:t xml:space="preserve"> as Principal Contractor</w:t>
      </w:r>
      <w:r w:rsidR="00EE4BE3">
        <w:t>:</w:t>
      </w:r>
    </w:p>
    <w:p w:rsidR="00EE4BE3" w:rsidRDefault="004A4FB6" w:rsidP="001939B6">
      <w:pPr>
        <w:pStyle w:val="Heading6"/>
      </w:pPr>
      <w:r>
        <w:t xml:space="preserve">in respect of the </w:t>
      </w:r>
      <w:r w:rsidR="0092476D">
        <w:t>Development Activities</w:t>
      </w:r>
      <w:r w:rsidR="00EE4BE3">
        <w:t>,</w:t>
      </w:r>
      <w:r>
        <w:t xml:space="preserve"> from Financial Close up to </w:t>
      </w:r>
      <w:r w:rsidR="00EE4BE3">
        <w:t>the Date of Commercial Acceptance; and</w:t>
      </w:r>
    </w:p>
    <w:p w:rsidR="00CC1771" w:rsidRDefault="00EE4BE3" w:rsidP="001939B6">
      <w:pPr>
        <w:pStyle w:val="Heading6"/>
      </w:pPr>
      <w:r>
        <w:t xml:space="preserve">for the rectification of Defects and the undertaking of any Works during the Operational Phase, </w:t>
      </w:r>
      <w:r w:rsidR="00360264" w:rsidRPr="00360264">
        <w:t>where the D&amp;C Contractor undertakes such work</w:t>
      </w:r>
      <w:r w:rsidR="00360264">
        <w:t>;</w:t>
      </w:r>
      <w:r w:rsidR="00360264" w:rsidRPr="00360264" w:rsidDel="00360264">
        <w:t xml:space="preserve"> </w:t>
      </w:r>
    </w:p>
    <w:p w:rsidR="004A4FB6" w:rsidRPr="00C6061A" w:rsidRDefault="004A4FB6" w:rsidP="00360264">
      <w:pPr>
        <w:pStyle w:val="Heading5"/>
      </w:pPr>
      <w:r w:rsidRPr="00C6061A">
        <w:t xml:space="preserve">authorise </w:t>
      </w:r>
      <w:r>
        <w:t xml:space="preserve">the </w:t>
      </w:r>
      <w:r w:rsidR="0092476D">
        <w:t>D&amp;C Contractor</w:t>
      </w:r>
      <w:r>
        <w:t xml:space="preserve"> </w:t>
      </w:r>
      <w:r w:rsidRPr="00C6061A">
        <w:t xml:space="preserve">to have management and control of each workplace at which </w:t>
      </w:r>
      <w:r w:rsidR="00360264" w:rsidRPr="00360264">
        <w:t xml:space="preserve">the D&amp;C Contractor carries out </w:t>
      </w:r>
      <w:r w:rsidRPr="00C6061A">
        <w:t xml:space="preserve">construction work and to discharge the duties of a Principal Contractor under the </w:t>
      </w:r>
      <w:r>
        <w:t>OHS Legislation</w:t>
      </w:r>
      <w:r w:rsidRPr="00336E17">
        <w:t xml:space="preserve"> in respect of construction work at that workplace</w:t>
      </w:r>
      <w:r w:rsidRPr="00C6061A">
        <w:t>;</w:t>
      </w:r>
    </w:p>
    <w:p w:rsidR="004A4FB6" w:rsidRPr="00C6061A" w:rsidRDefault="004A4FB6" w:rsidP="004A4FB6">
      <w:pPr>
        <w:pStyle w:val="Heading5"/>
      </w:pPr>
      <w:r w:rsidRPr="00C6061A">
        <w:lastRenderedPageBreak/>
        <w:t xml:space="preserve">engage the </w:t>
      </w:r>
      <w:r w:rsidR="0092476D">
        <w:t>Services Contractor</w:t>
      </w:r>
      <w:r w:rsidRPr="00C6061A">
        <w:t xml:space="preserve"> as Principal Contractor in respect of the </w:t>
      </w:r>
      <w:r w:rsidR="00351BF5">
        <w:t>Services</w:t>
      </w:r>
      <w:r w:rsidRPr="00C6061A">
        <w:t xml:space="preserve"> from the Operational Commencement Date until the Expiry Date; and</w:t>
      </w:r>
    </w:p>
    <w:p w:rsidR="004A4FB6" w:rsidRPr="00C6061A" w:rsidRDefault="004A4FB6" w:rsidP="004A4FB6">
      <w:pPr>
        <w:pStyle w:val="Heading5"/>
      </w:pPr>
      <w:r w:rsidRPr="00C6061A">
        <w:t xml:space="preserve">authorise the </w:t>
      </w:r>
      <w:r w:rsidR="0092476D">
        <w:t>Services Contractor</w:t>
      </w:r>
      <w:r w:rsidRPr="00C6061A">
        <w:t xml:space="preserve"> to have management and control of each workplace at which construction work is to be carried out and to discharge the duties of a Principal Contractor under the </w:t>
      </w:r>
      <w:r>
        <w:t>OHS Legislation</w:t>
      </w:r>
      <w:r w:rsidRPr="00336E17">
        <w:t xml:space="preserve"> in respect of </w:t>
      </w:r>
      <w:r w:rsidR="00117694">
        <w:t xml:space="preserve">the </w:t>
      </w:r>
      <w:r w:rsidRPr="00336E17">
        <w:t xml:space="preserve">construction work </w:t>
      </w:r>
      <w:r w:rsidR="00117694">
        <w:t xml:space="preserve">carried out </w:t>
      </w:r>
      <w:r w:rsidRPr="00336E17">
        <w:t>at that workplace</w:t>
      </w:r>
      <w:r w:rsidRPr="00C6061A">
        <w:t>,</w:t>
      </w:r>
    </w:p>
    <w:p w:rsidR="004A4FB6" w:rsidRDefault="00BD12BD" w:rsidP="004A4FB6">
      <w:pPr>
        <w:pStyle w:val="IndentParaLevel3"/>
      </w:pPr>
      <w:r>
        <w:t>in accordance with</w:t>
      </w:r>
      <w:r w:rsidR="004A4FB6">
        <w:t xml:space="preserve"> the </w:t>
      </w:r>
      <w:r w:rsidR="0092476D">
        <w:t>D&amp;C Contractor</w:t>
      </w:r>
      <w:r w:rsidR="004A4FB6" w:rsidRPr="0030558A">
        <w:t xml:space="preserve"> Direct Deed and </w:t>
      </w:r>
      <w:r w:rsidR="00EF3319">
        <w:t xml:space="preserve">the </w:t>
      </w:r>
      <w:r w:rsidR="0092476D">
        <w:t>Services Contractor</w:t>
      </w:r>
      <w:r w:rsidR="004A4FB6" w:rsidRPr="0030558A">
        <w:t xml:space="preserve"> Direct Deed (as applicable); and</w:t>
      </w:r>
    </w:p>
    <w:p w:rsidR="004A4FB6" w:rsidRDefault="004A4FB6" w:rsidP="004A4FB6">
      <w:pPr>
        <w:pStyle w:val="Heading4"/>
      </w:pPr>
      <w:r>
        <w:t xml:space="preserve">Project Co </w:t>
      </w:r>
      <w:r w:rsidRPr="0030558A">
        <w:t xml:space="preserve">must procure that each of </w:t>
      </w:r>
      <w:r>
        <w:t xml:space="preserve">the </w:t>
      </w:r>
      <w:r w:rsidR="0092476D">
        <w:t>D&amp;C Contractor</w:t>
      </w:r>
      <w:r w:rsidRPr="0030558A">
        <w:t xml:space="preserve"> and the </w:t>
      </w:r>
      <w:r w:rsidR="0092476D">
        <w:t>Services Contractor</w:t>
      </w:r>
      <w:r w:rsidRPr="0030558A">
        <w:t xml:space="preserve"> (as the case may be)</w:t>
      </w:r>
      <w:r>
        <w:t xml:space="preserve"> accepts the </w:t>
      </w:r>
      <w:r w:rsidR="00117694">
        <w:t xml:space="preserve">appointment </w:t>
      </w:r>
      <w:r>
        <w:t>as Principal Contractor and agrees to discharge the duties imposed on a Principal Contractor by the OHS Legislation</w:t>
      </w:r>
      <w:r w:rsidR="00BD12BD">
        <w:t>.</w:t>
      </w:r>
    </w:p>
    <w:p w:rsidR="004A4FB6" w:rsidRDefault="00BD12BD" w:rsidP="00037C9D">
      <w:pPr>
        <w:pStyle w:val="Heading3"/>
      </w:pPr>
      <w:r>
        <w:t>(</w:t>
      </w:r>
      <w:r w:rsidRPr="00037C9D">
        <w:rPr>
          <w:b/>
        </w:rPr>
        <w:t>Project Co to ensure compliance</w:t>
      </w:r>
      <w:r>
        <w:t xml:space="preserve">): </w:t>
      </w:r>
      <w:r w:rsidR="00AE00B0">
        <w:t xml:space="preserve">Project Co must procure that the D&amp;C Contractor or the Services Contractor (as the case may be) exercise and fulfil all of their functions and obligations as Principal Contractor under the OHS Legislation </w:t>
      </w:r>
      <w:r w:rsidR="00360264">
        <w:t xml:space="preserve">that are </w:t>
      </w:r>
      <w:r w:rsidR="00AE00B0">
        <w:t>relevant to the Project.</w:t>
      </w:r>
    </w:p>
    <w:p w:rsidR="00AE00B0" w:rsidRDefault="00AE00B0" w:rsidP="00037C9D">
      <w:pPr>
        <w:pStyle w:val="Heading3"/>
      </w:pPr>
      <w:r>
        <w:t>(</w:t>
      </w:r>
      <w:r w:rsidRPr="00353517">
        <w:rPr>
          <w:b/>
        </w:rPr>
        <w:t xml:space="preserve">Functions and obligations of </w:t>
      </w:r>
      <w:r w:rsidR="00117694">
        <w:rPr>
          <w:b/>
        </w:rPr>
        <w:t>P</w:t>
      </w:r>
      <w:r w:rsidR="00117694" w:rsidRPr="00353517">
        <w:rPr>
          <w:b/>
        </w:rPr>
        <w:t xml:space="preserve">rincipal </w:t>
      </w:r>
      <w:r w:rsidRPr="00353517">
        <w:rPr>
          <w:b/>
        </w:rPr>
        <w:t>Contractor</w:t>
      </w:r>
      <w:r>
        <w:t>):</w:t>
      </w:r>
      <w:r w:rsidR="00165E75">
        <w:t xml:space="preserve"> </w:t>
      </w:r>
      <w:r>
        <w:t xml:space="preserve">If the </w:t>
      </w:r>
      <w:r w:rsidR="00117694">
        <w:t xml:space="preserve">appointment </w:t>
      </w:r>
      <w:r>
        <w:t>of the D&amp;C Contractor or the Services Contracto</w:t>
      </w:r>
      <w:r w:rsidR="00BD12BD">
        <w:t>r (as the case may be) as P</w:t>
      </w:r>
      <w:r>
        <w:t xml:space="preserve">rincipal </w:t>
      </w:r>
      <w:r w:rsidR="00BD12BD">
        <w:t>C</w:t>
      </w:r>
      <w:r>
        <w:t xml:space="preserve">ontractor under the D&amp;C Contractor Direct Deed or the Services Contractor Direct Deed (as applicable) is not effective for any reason, Project Co must procure that the D&amp;C Contractor or the Services Contractor (as applicable) exercise and fulfil the functions and obligations of the </w:t>
      </w:r>
      <w:r w:rsidR="00BD12BD">
        <w:t>P</w:t>
      </w:r>
      <w:r>
        <w:t xml:space="preserve">rincipal </w:t>
      </w:r>
      <w:r w:rsidR="00BD12BD">
        <w:t>C</w:t>
      </w:r>
      <w:r>
        <w:t xml:space="preserve">ontractor under the OHS Legislation as if it had been validly </w:t>
      </w:r>
      <w:r w:rsidR="00117694">
        <w:t xml:space="preserve">appointed </w:t>
      </w:r>
      <w:r>
        <w:t xml:space="preserve">and authorised as </w:t>
      </w:r>
      <w:r w:rsidR="00BD12BD">
        <w:t>P</w:t>
      </w:r>
      <w:r>
        <w:t xml:space="preserve">rincipal </w:t>
      </w:r>
      <w:r w:rsidR="00BD12BD">
        <w:t>C</w:t>
      </w:r>
      <w:r>
        <w:t>ontractor under the D&amp;C Contractor Direct Deed or the Services Contractor Direct Deed (as applicable).</w:t>
      </w:r>
    </w:p>
    <w:p w:rsidR="004A4FB6" w:rsidRDefault="004A4FB6" w:rsidP="009906EA">
      <w:pPr>
        <w:pStyle w:val="Heading3"/>
      </w:pPr>
      <w:bookmarkStart w:id="2346" w:name="_Ref396896174"/>
      <w:r>
        <w:t>(</w:t>
      </w:r>
      <w:r w:rsidRPr="009906EA">
        <w:rPr>
          <w:b/>
        </w:rPr>
        <w:t>Project Co obligations</w:t>
      </w:r>
      <w:r>
        <w:t>):</w:t>
      </w:r>
      <w:r w:rsidR="00165E75">
        <w:t xml:space="preserve"> </w:t>
      </w:r>
      <w:r>
        <w:t>Project Co must:</w:t>
      </w:r>
      <w:bookmarkEnd w:id="2346"/>
    </w:p>
    <w:p w:rsidR="004A4FB6" w:rsidRDefault="004A4FB6" w:rsidP="009906EA">
      <w:pPr>
        <w:pStyle w:val="Heading4"/>
      </w:pPr>
      <w:bookmarkStart w:id="2347" w:name="_Ref396896175"/>
      <w:r>
        <w:t xml:space="preserve">ensure that if any Law, including in the </w:t>
      </w:r>
      <w:r w:rsidR="00BA0555">
        <w:t>S</w:t>
      </w:r>
      <w:r>
        <w:t xml:space="preserve">tate or </w:t>
      </w:r>
      <w:r w:rsidR="00BA0555">
        <w:t>T</w:t>
      </w:r>
      <w:r>
        <w:t xml:space="preserve">erritory in which the Works </w:t>
      </w:r>
      <w:r w:rsidR="00360264">
        <w:t xml:space="preserve">are situated </w:t>
      </w:r>
      <w:r>
        <w:t>or the Project Activities are being carried out (as the case may be), requires:</w:t>
      </w:r>
      <w:bookmarkEnd w:id="2347"/>
    </w:p>
    <w:p w:rsidR="004A4FB6" w:rsidRDefault="004A4FB6" w:rsidP="009906EA">
      <w:pPr>
        <w:pStyle w:val="Heading5"/>
      </w:pPr>
      <w:r>
        <w:t>a person:</w:t>
      </w:r>
    </w:p>
    <w:p w:rsidR="004A4FB6" w:rsidRPr="001D6DF9" w:rsidRDefault="00360264" w:rsidP="004A4FB6">
      <w:pPr>
        <w:pStyle w:val="Heading6"/>
      </w:pPr>
      <w:r>
        <w:t xml:space="preserve">to </w:t>
      </w:r>
      <w:r w:rsidR="004A4FB6" w:rsidRPr="001D6DF9">
        <w:t xml:space="preserve">be authorised or licensed (in accordance with the </w:t>
      </w:r>
      <w:r w:rsidR="004A4FB6">
        <w:t>OHS Legislation</w:t>
      </w:r>
      <w:r w:rsidR="004A4FB6" w:rsidRPr="001D6DF9">
        <w:t>) to carry out any work at that workplace, that person is so authorised or licensed and complies with any conditions of such authorisation or licence; or</w:t>
      </w:r>
    </w:p>
    <w:p w:rsidR="004A4FB6" w:rsidRPr="001D6DF9" w:rsidRDefault="00360264" w:rsidP="004A4FB6">
      <w:pPr>
        <w:pStyle w:val="Heading6"/>
      </w:pPr>
      <w:r>
        <w:t>to have</w:t>
      </w:r>
      <w:r w:rsidR="004A4FB6" w:rsidRPr="001D6DF9">
        <w:t xml:space="preserve"> prescribed qualifications or experience or, if not, is to be supervised by a person who has prescribed qualifications or experience (as defined in the </w:t>
      </w:r>
      <w:r w:rsidR="004A4FB6">
        <w:t>OHS Legislation</w:t>
      </w:r>
      <w:r w:rsidR="004A4FB6" w:rsidRPr="001D6DF9">
        <w:t>), that person has the required qualifications or experience or is so supervised; or</w:t>
      </w:r>
    </w:p>
    <w:p w:rsidR="004A4FB6" w:rsidRDefault="004A4FB6" w:rsidP="004A4FB6">
      <w:pPr>
        <w:pStyle w:val="Heading5"/>
      </w:pPr>
      <w:r>
        <w:t xml:space="preserve">a workplace, plant or substance (or design) or work (or class of work) </w:t>
      </w:r>
      <w:r w:rsidR="00360264">
        <w:t xml:space="preserve">to </w:t>
      </w:r>
      <w:r>
        <w:t xml:space="preserve">be authorised or licensed, that workplace, plant or substance </w:t>
      </w:r>
      <w:r w:rsidR="00EF3319">
        <w:t xml:space="preserve">(or design) </w:t>
      </w:r>
      <w:r>
        <w:t xml:space="preserve">or work </w:t>
      </w:r>
      <w:r w:rsidR="00EF3319">
        <w:t xml:space="preserve">(or class of work) </w:t>
      </w:r>
      <w:r>
        <w:t>is so authorised or licensed;</w:t>
      </w:r>
    </w:p>
    <w:p w:rsidR="004A4FB6" w:rsidRDefault="004A4FB6" w:rsidP="004A4FB6">
      <w:pPr>
        <w:pStyle w:val="Heading4"/>
      </w:pPr>
      <w:r>
        <w:lastRenderedPageBreak/>
        <w:t xml:space="preserve">not direct or allow a person to carry out work or use plant or </w:t>
      </w:r>
      <w:r w:rsidR="00EF3319">
        <w:t xml:space="preserve">a </w:t>
      </w:r>
      <w:r>
        <w:t xml:space="preserve">substance at a workplace unless the </w:t>
      </w:r>
      <w:r w:rsidRPr="00FB06B1">
        <w:t xml:space="preserve">requirements of </w:t>
      </w:r>
      <w:r>
        <w:t xml:space="preserve">clause </w:t>
      </w:r>
      <w:r>
        <w:fldChar w:fldCharType="begin"/>
      </w:r>
      <w:r>
        <w:instrText xml:space="preserve"> REF _Ref396896175 \w \h </w:instrText>
      </w:r>
      <w:r>
        <w:fldChar w:fldCharType="separate"/>
      </w:r>
      <w:r w:rsidR="00244644">
        <w:t>16.2(e)(i)</w:t>
      </w:r>
      <w:r>
        <w:fldChar w:fldCharType="end"/>
      </w:r>
      <w:r w:rsidRPr="00FB06B1">
        <w:t xml:space="preserve"> are</w:t>
      </w:r>
      <w:r>
        <w:t xml:space="preserve"> met (including any requirement to be authorised, licensed, qualified or supervised); and</w:t>
      </w:r>
    </w:p>
    <w:p w:rsidR="004A4FB6" w:rsidRDefault="004A4FB6" w:rsidP="004A4FB6">
      <w:pPr>
        <w:pStyle w:val="Heading4"/>
      </w:pPr>
      <w:r>
        <w:t>if requested by the State or required by the OHS Legislation</w:t>
      </w:r>
      <w:r w:rsidR="00360264">
        <w:t xml:space="preserve"> in respect of any work</w:t>
      </w:r>
      <w:r>
        <w:t>, produce evidence of any approvals, certificates, authorisations, licenses, prescribed qualifications or experience or any other information relevant to work health and safety (as the case may be) to the satisfaction of the State (acting reasonably) before Project Co or a Subcontractor (as the case may be) commences such work.</w:t>
      </w:r>
    </w:p>
    <w:p w:rsidR="00F7139C" w:rsidRDefault="00D35E92" w:rsidP="005E1E92">
      <w:pPr>
        <w:pStyle w:val="Heading2"/>
        <w:numPr>
          <w:ilvl w:val="1"/>
          <w:numId w:val="15"/>
        </w:numPr>
      </w:pPr>
      <w:bookmarkStart w:id="2348" w:name="_Toc461375023"/>
      <w:bookmarkStart w:id="2349" w:name="_Toc461698030"/>
      <w:bookmarkStart w:id="2350" w:name="_Toc461973100"/>
      <w:bookmarkStart w:id="2351" w:name="_Toc461998991"/>
      <w:bookmarkStart w:id="2352" w:name="_Toc461375024"/>
      <w:bookmarkStart w:id="2353" w:name="_Toc461698031"/>
      <w:bookmarkStart w:id="2354" w:name="_Toc461973101"/>
      <w:bookmarkStart w:id="2355" w:name="_Toc461998992"/>
      <w:bookmarkStart w:id="2356" w:name="_Toc461375025"/>
      <w:bookmarkStart w:id="2357" w:name="_Toc461698032"/>
      <w:bookmarkStart w:id="2358" w:name="_Toc461973102"/>
      <w:bookmarkStart w:id="2359" w:name="_Toc461998993"/>
      <w:bookmarkStart w:id="2360" w:name="_Ref492900397"/>
      <w:bookmarkStart w:id="2361" w:name="_Toc507720484"/>
      <w:bookmarkStart w:id="2362" w:name="_Ref364865134"/>
      <w:bookmarkEnd w:id="2348"/>
      <w:bookmarkEnd w:id="2349"/>
      <w:bookmarkEnd w:id="2350"/>
      <w:bookmarkEnd w:id="2351"/>
      <w:bookmarkEnd w:id="2352"/>
      <w:bookmarkEnd w:id="2353"/>
      <w:bookmarkEnd w:id="2354"/>
      <w:bookmarkEnd w:id="2355"/>
      <w:bookmarkEnd w:id="2356"/>
      <w:bookmarkEnd w:id="2357"/>
      <w:bookmarkEnd w:id="2358"/>
      <w:bookmarkEnd w:id="2359"/>
      <w:r>
        <w:t>Quality Assurance System</w:t>
      </w:r>
      <w:bookmarkEnd w:id="2360"/>
      <w:bookmarkEnd w:id="2361"/>
    </w:p>
    <w:bookmarkEnd w:id="2362"/>
    <w:p w:rsidR="00F96782" w:rsidRDefault="00F7139C" w:rsidP="009906EA">
      <w:pPr>
        <w:pStyle w:val="IndentParaLevel1"/>
      </w:pPr>
      <w:r>
        <w:t xml:space="preserve">Project Co must develop, implement and maintain </w:t>
      </w:r>
      <w:r w:rsidR="00BD12BD">
        <w:t xml:space="preserve">a </w:t>
      </w:r>
      <w:r w:rsidR="00F96782">
        <w:t>quality assurance system that covers:</w:t>
      </w:r>
    </w:p>
    <w:p w:rsidR="00F96782" w:rsidRDefault="00D35E92" w:rsidP="00956EBA">
      <w:pPr>
        <w:pStyle w:val="Heading3"/>
      </w:pPr>
      <w:r>
        <w:t>(</w:t>
      </w:r>
      <w:r w:rsidRPr="007749EC">
        <w:rPr>
          <w:b/>
        </w:rPr>
        <w:t>Development Activities</w:t>
      </w:r>
      <w:r>
        <w:t xml:space="preserve">): </w:t>
      </w:r>
      <w:r w:rsidR="00F96782">
        <w:t>the carrying out of the Development Activities;</w:t>
      </w:r>
    </w:p>
    <w:p w:rsidR="00F96782" w:rsidRDefault="00D35E92" w:rsidP="00956EBA">
      <w:pPr>
        <w:pStyle w:val="Heading3"/>
      </w:pPr>
      <w:r>
        <w:t>(</w:t>
      </w:r>
      <w:r w:rsidRPr="007749EC">
        <w:rPr>
          <w:b/>
        </w:rPr>
        <w:t>Services</w:t>
      </w:r>
      <w:r>
        <w:t xml:space="preserve">): </w:t>
      </w:r>
      <w:r w:rsidR="00BA0555">
        <w:t xml:space="preserve">the </w:t>
      </w:r>
      <w:r w:rsidR="00F96782">
        <w:t>performance of the Services; and</w:t>
      </w:r>
    </w:p>
    <w:p w:rsidR="00F96782" w:rsidRDefault="00D35E92" w:rsidP="00956EBA">
      <w:pPr>
        <w:pStyle w:val="Heading3"/>
      </w:pPr>
      <w:r>
        <w:t>(</w:t>
      </w:r>
      <w:r w:rsidRPr="007749EC">
        <w:rPr>
          <w:b/>
        </w:rPr>
        <w:t>personnel</w:t>
      </w:r>
      <w:r>
        <w:t xml:space="preserve">): </w:t>
      </w:r>
      <w:r w:rsidR="00F96782" w:rsidRPr="00F96782">
        <w:t xml:space="preserve">personnel and human resources during the </w:t>
      </w:r>
      <w:r w:rsidR="0071608A">
        <w:t>Term</w:t>
      </w:r>
      <w:r w:rsidR="00F96782" w:rsidRPr="00F96782">
        <w:t xml:space="preserve">, including recruitment, training, and occupational health and safety management of Project Co and </w:t>
      </w:r>
      <w:r w:rsidR="003A2107">
        <w:t>any Project Co</w:t>
      </w:r>
      <w:r w:rsidR="00D53E20">
        <w:t xml:space="preserve"> </w:t>
      </w:r>
      <w:r w:rsidR="00F96782" w:rsidRPr="00F96782">
        <w:t>Associate</w:t>
      </w:r>
      <w:r w:rsidR="00F96782">
        <w:t>,</w:t>
      </w:r>
    </w:p>
    <w:p w:rsidR="00F7139C" w:rsidRDefault="00F96782" w:rsidP="00956EBA">
      <w:pPr>
        <w:pStyle w:val="IndentParaLevel2"/>
        <w:numPr>
          <w:ilvl w:val="0"/>
          <w:numId w:val="0"/>
        </w:numPr>
        <w:ind w:left="964"/>
      </w:pPr>
      <w:r>
        <w:t>(</w:t>
      </w:r>
      <w:r w:rsidRPr="00030F7B">
        <w:rPr>
          <w:b/>
        </w:rPr>
        <w:t>Quality Assurance System</w:t>
      </w:r>
      <w:r>
        <w:t>)</w:t>
      </w:r>
      <w:r w:rsidR="003100CE">
        <w:t xml:space="preserve"> </w:t>
      </w:r>
      <w:r w:rsidR="00F7139C">
        <w:t>during the Term</w:t>
      </w:r>
      <w:r w:rsidR="00FE6D26">
        <w:t xml:space="preserve"> in accordance with </w:t>
      </w:r>
      <w:r w:rsidR="00F86F88">
        <w:t xml:space="preserve">the </w:t>
      </w:r>
      <w:r w:rsidR="00FE6D26">
        <w:t>PSDR</w:t>
      </w:r>
      <w:r w:rsidR="00F7139C">
        <w:t>.</w:t>
      </w:r>
    </w:p>
    <w:p w:rsidR="00636BAB" w:rsidRPr="001252EC" w:rsidRDefault="00636BAB" w:rsidP="00636BAB">
      <w:pPr>
        <w:pStyle w:val="IndentParaLevel1"/>
      </w:pPr>
      <w:r w:rsidRPr="003A417A">
        <w:rPr>
          <w:b/>
          <w:i/>
          <w:highlight w:val="yellow"/>
        </w:rPr>
        <w:t>[Note: QA Systems used to be considered on a project specific basis.]</w:t>
      </w:r>
    </w:p>
    <w:p w:rsidR="00F7139C" w:rsidRDefault="00F7139C" w:rsidP="00F7139C">
      <w:pPr>
        <w:pStyle w:val="Heading1"/>
      </w:pPr>
      <w:bookmarkStart w:id="2363" w:name="_Ref413327430"/>
      <w:bookmarkStart w:id="2364" w:name="_Toc460936381"/>
      <w:bookmarkStart w:id="2365" w:name="_Toc507720485"/>
      <w:r>
        <w:t>Project Plans</w:t>
      </w:r>
      <w:r w:rsidR="00CC1771">
        <w:t>,</w:t>
      </w:r>
      <w:r>
        <w:t xml:space="preserve"> </w:t>
      </w:r>
      <w:r w:rsidR="00CC1771">
        <w:t>r</w:t>
      </w:r>
      <w:r>
        <w:t>eports</w:t>
      </w:r>
      <w:bookmarkEnd w:id="2363"/>
      <w:bookmarkEnd w:id="2364"/>
      <w:r w:rsidR="00B7374E">
        <w:t xml:space="preserve"> and </w:t>
      </w:r>
      <w:r w:rsidR="00CC1771">
        <w:t>certificates</w:t>
      </w:r>
      <w:bookmarkEnd w:id="2365"/>
    </w:p>
    <w:p w:rsidR="00F7139C" w:rsidRDefault="00F7139C" w:rsidP="00F7139C">
      <w:pPr>
        <w:pStyle w:val="Heading2"/>
      </w:pPr>
      <w:bookmarkStart w:id="2366" w:name="_Ref411595801"/>
      <w:bookmarkStart w:id="2367" w:name="_Toc460936382"/>
      <w:bookmarkStart w:id="2368" w:name="_Toc507720486"/>
      <w:r>
        <w:t>Project Plans</w:t>
      </w:r>
      <w:bookmarkEnd w:id="2366"/>
      <w:bookmarkEnd w:id="2367"/>
      <w:bookmarkEnd w:id="2368"/>
    </w:p>
    <w:p w:rsidR="00F7139C" w:rsidRDefault="00F7139C" w:rsidP="009906EA">
      <w:pPr>
        <w:pStyle w:val="Heading3"/>
      </w:pPr>
      <w:bookmarkStart w:id="2369" w:name="_Ref416727192"/>
      <w:r>
        <w:t>(</w:t>
      </w:r>
      <w:r w:rsidRPr="00A96B13">
        <w:rPr>
          <w:b/>
        </w:rPr>
        <w:t>Submission</w:t>
      </w:r>
      <w:r>
        <w:t>):</w:t>
      </w:r>
      <w:r w:rsidR="00165E75">
        <w:t xml:space="preserve"> </w:t>
      </w:r>
      <w:r>
        <w:t>Project Co must:</w:t>
      </w:r>
      <w:bookmarkEnd w:id="2369"/>
    </w:p>
    <w:p w:rsidR="00F7139C" w:rsidRDefault="00F7139C" w:rsidP="00F7139C">
      <w:pPr>
        <w:pStyle w:val="Heading4"/>
      </w:pPr>
      <w:r>
        <w:t xml:space="preserve">update the Bid Project Plans in accordance with </w:t>
      </w:r>
      <w:r w:rsidR="00205FA9" w:rsidRPr="00030F7B">
        <w:t>[</w:t>
      </w:r>
      <w:r w:rsidR="00E02365">
        <w:rPr>
          <w:i/>
          <w:highlight w:val="yellow"/>
        </w:rPr>
        <w:t>#</w:t>
      </w:r>
      <w:r w:rsidR="00205FA9" w:rsidRPr="00030F7B">
        <w:t>]</w:t>
      </w:r>
      <w:r>
        <w:t xml:space="preserve"> of the </w:t>
      </w:r>
      <w:r w:rsidR="0092476D">
        <w:t>PSDR</w:t>
      </w:r>
      <w:r>
        <w:t xml:space="preserve"> by the "Project Plan submission date" set out in </w:t>
      </w:r>
      <w:r w:rsidR="00921381" w:rsidRPr="00342645">
        <w:t>[</w:t>
      </w:r>
      <w:r w:rsidR="00E02365">
        <w:rPr>
          <w:i/>
          <w:highlight w:val="yellow"/>
        </w:rPr>
        <w:t>#</w:t>
      </w:r>
      <w:r w:rsidR="00921381" w:rsidRPr="00342645">
        <w:t>]</w:t>
      </w:r>
      <w:r>
        <w:t xml:space="preserve"> of the </w:t>
      </w:r>
      <w:r w:rsidR="0092476D">
        <w:t>PSDR</w:t>
      </w:r>
      <w:r>
        <w:t>; and</w:t>
      </w:r>
    </w:p>
    <w:p w:rsidR="00F7139C" w:rsidRDefault="00F7139C" w:rsidP="00F7139C">
      <w:pPr>
        <w:pStyle w:val="Heading4"/>
      </w:pPr>
      <w:r>
        <w:t xml:space="preserve">for any </w:t>
      </w:r>
      <w:r w:rsidR="00AE00B0">
        <w:t xml:space="preserve">other </w:t>
      </w:r>
      <w:r>
        <w:t xml:space="preserve">Project Plan in respect of which </w:t>
      </w:r>
      <w:r w:rsidR="00360264">
        <w:t>there is no</w:t>
      </w:r>
      <w:r>
        <w:t xml:space="preserve"> Bid Project Plan, prepare the Project Plan in accordance with </w:t>
      </w:r>
      <w:r w:rsidR="00921381" w:rsidRPr="00225014">
        <w:t>[</w:t>
      </w:r>
      <w:r w:rsidR="00E02365">
        <w:rPr>
          <w:i/>
          <w:highlight w:val="yellow"/>
        </w:rPr>
        <w:t>#</w:t>
      </w:r>
      <w:r w:rsidR="00921381" w:rsidRPr="00342645">
        <w:t>]</w:t>
      </w:r>
      <w:r>
        <w:t xml:space="preserve"> of the </w:t>
      </w:r>
      <w:r w:rsidR="0092476D">
        <w:t>PSDR</w:t>
      </w:r>
      <w:r>
        <w:t>,</w:t>
      </w:r>
    </w:p>
    <w:p w:rsidR="00F7139C" w:rsidRDefault="00F7139C" w:rsidP="00F7139C">
      <w:pPr>
        <w:pStyle w:val="IndentParaLevel2"/>
      </w:pPr>
      <w:r>
        <w:t xml:space="preserve">and submit </w:t>
      </w:r>
      <w:r w:rsidR="00AE00B0">
        <w:t xml:space="preserve">those Project Plans </w:t>
      </w:r>
      <w:r>
        <w:t xml:space="preserve">to the State (and, where applicable, in accordance with </w:t>
      </w:r>
      <w:r w:rsidR="00921381" w:rsidRPr="00225014">
        <w:t>[</w:t>
      </w:r>
      <w:r w:rsidR="00E02365">
        <w:rPr>
          <w:i/>
          <w:highlight w:val="yellow"/>
        </w:rPr>
        <w:t>#</w:t>
      </w:r>
      <w:r w:rsidR="00921381" w:rsidRPr="00342645">
        <w:t>]</w:t>
      </w:r>
      <w:r>
        <w:t xml:space="preserve"> of the </w:t>
      </w:r>
      <w:r w:rsidR="0092476D">
        <w:t>PSDR</w:t>
      </w:r>
      <w:r>
        <w:t xml:space="preserve">, the </w:t>
      </w:r>
      <w:r w:rsidR="0092476D">
        <w:t>Independent Reviewer</w:t>
      </w:r>
      <w:r>
        <w:t>) for review in accordance with the Review Procedures.</w:t>
      </w:r>
    </w:p>
    <w:p w:rsidR="00C545F4" w:rsidRDefault="00F7139C" w:rsidP="00C545F4">
      <w:pPr>
        <w:pStyle w:val="Heading3"/>
      </w:pPr>
      <w:r>
        <w:t>(</w:t>
      </w:r>
      <w:r w:rsidRPr="006B6F47">
        <w:rPr>
          <w:b/>
        </w:rPr>
        <w:t>Updates</w:t>
      </w:r>
      <w:r>
        <w:t>):</w:t>
      </w:r>
      <w:r w:rsidR="00165E75">
        <w:t xml:space="preserve"> </w:t>
      </w:r>
      <w:r>
        <w:t xml:space="preserve">Project Co must update the Project Plans in accordance with </w:t>
      </w:r>
      <w:r w:rsidR="00921381" w:rsidRPr="00225014">
        <w:t>[</w:t>
      </w:r>
      <w:r w:rsidR="00E02365">
        <w:rPr>
          <w:i/>
          <w:highlight w:val="yellow"/>
        </w:rPr>
        <w:t>#</w:t>
      </w:r>
      <w:r w:rsidR="00921381" w:rsidRPr="00225014">
        <w:t>]</w:t>
      </w:r>
      <w:r>
        <w:t xml:space="preserve"> of the </w:t>
      </w:r>
      <w:r w:rsidR="0092476D">
        <w:t>PSDR</w:t>
      </w:r>
      <w:r>
        <w:t>.</w:t>
      </w:r>
    </w:p>
    <w:p w:rsidR="00360264" w:rsidDel="003D5E0F" w:rsidRDefault="00360264" w:rsidP="00360264">
      <w:pPr>
        <w:pStyle w:val="Heading3"/>
      </w:pPr>
      <w:bookmarkStart w:id="2370" w:name="_Ref492818139"/>
      <w:bookmarkStart w:id="2371" w:name="_Ref501645792"/>
      <w:r>
        <w:t>(</w:t>
      </w:r>
      <w:r w:rsidRPr="001E56F9">
        <w:rPr>
          <w:b/>
        </w:rPr>
        <w:t>Not part of this Deed</w:t>
      </w:r>
      <w:r>
        <w:t>): The Project Plans do not form part of this Deed.</w:t>
      </w:r>
      <w:bookmarkEnd w:id="2370"/>
      <w:r>
        <w:t xml:space="preserve"> </w:t>
      </w:r>
      <w:r w:rsidRPr="004265BD">
        <w:rPr>
          <w:b/>
          <w:i/>
          <w:highlight w:val="yellow"/>
        </w:rPr>
        <w:t>[Note: May be amended on a project specific basis.</w:t>
      </w:r>
      <w:r>
        <w:rPr>
          <w:b/>
          <w:i/>
          <w:highlight w:val="yellow"/>
        </w:rPr>
        <w:t xml:space="preserve"> </w:t>
      </w:r>
      <w:r w:rsidRPr="004265BD">
        <w:rPr>
          <w:b/>
          <w:i/>
          <w:highlight w:val="yellow"/>
        </w:rPr>
        <w:t>See Guidance Notes</w:t>
      </w:r>
      <w:r>
        <w:rPr>
          <w:b/>
          <w:i/>
          <w:highlight w:val="yellow"/>
        </w:rPr>
        <w:t xml:space="preserve"> for further detail.</w:t>
      </w:r>
      <w:r w:rsidRPr="004265BD">
        <w:rPr>
          <w:b/>
          <w:i/>
          <w:highlight w:val="yellow"/>
        </w:rPr>
        <w:t>]</w:t>
      </w:r>
      <w:bookmarkEnd w:id="2371"/>
    </w:p>
    <w:p w:rsidR="00F7139C" w:rsidRDefault="00F7139C" w:rsidP="00F7139C">
      <w:pPr>
        <w:pStyle w:val="Heading3"/>
      </w:pPr>
      <w:r>
        <w:t>(</w:t>
      </w:r>
      <w:r w:rsidRPr="006F45F2">
        <w:rPr>
          <w:b/>
        </w:rPr>
        <w:t>Delivery</w:t>
      </w:r>
      <w:r>
        <w:t>):</w:t>
      </w:r>
      <w:r w:rsidR="00165E75">
        <w:t xml:space="preserve"> </w:t>
      </w:r>
      <w:r>
        <w:t xml:space="preserve">Unless otherwise agreed by the State, </w:t>
      </w:r>
      <w:r w:rsidR="00225C82">
        <w:t xml:space="preserve">notwithstanding clause </w:t>
      </w:r>
      <w:r w:rsidR="00225C82">
        <w:fldChar w:fldCharType="begin"/>
      </w:r>
      <w:r w:rsidR="00225C82">
        <w:instrText xml:space="preserve"> REF _Ref501645792 \w \h </w:instrText>
      </w:r>
      <w:r w:rsidR="00225C82">
        <w:fldChar w:fldCharType="separate"/>
      </w:r>
      <w:r w:rsidR="00244644">
        <w:t>17.1(c)</w:t>
      </w:r>
      <w:r w:rsidR="00225C82">
        <w:fldChar w:fldCharType="end"/>
      </w:r>
      <w:r w:rsidR="00225C82">
        <w:t xml:space="preserve">, </w:t>
      </w:r>
      <w:r>
        <w:t>Project Co must carry out the Project Activities in accordance with the Project Plans.</w:t>
      </w:r>
    </w:p>
    <w:p w:rsidR="005032EF" w:rsidRDefault="005032EF" w:rsidP="005032EF">
      <w:pPr>
        <w:pStyle w:val="Heading3"/>
      </w:pPr>
      <w:r w:rsidRPr="004C278F">
        <w:t>(</w:t>
      </w:r>
      <w:r w:rsidRPr="000A1C2F">
        <w:rPr>
          <w:b/>
        </w:rPr>
        <w:t>Additional information</w:t>
      </w:r>
      <w:r w:rsidRPr="004C278F">
        <w:t>):</w:t>
      </w:r>
      <w:r>
        <w:t xml:space="preserve"> </w:t>
      </w:r>
      <w:r w:rsidRPr="004C278F">
        <w:t xml:space="preserve">Project Co must provide to the </w:t>
      </w:r>
      <w:r>
        <w:t>State</w:t>
      </w:r>
      <w:r w:rsidRPr="004C278F">
        <w:t xml:space="preserve"> and, where applicable, the </w:t>
      </w:r>
      <w:r>
        <w:t>Independent Reviewer</w:t>
      </w:r>
      <w:r w:rsidRPr="004C278F">
        <w:t xml:space="preserve">, any additional information in connection with </w:t>
      </w:r>
      <w:r w:rsidRPr="004C278F">
        <w:lastRenderedPageBreak/>
        <w:t xml:space="preserve">the </w:t>
      </w:r>
      <w:r>
        <w:t xml:space="preserve">Project Plans </w:t>
      </w:r>
      <w:r w:rsidRPr="004C278F">
        <w:t xml:space="preserve">reasonably requested by the </w:t>
      </w:r>
      <w:r>
        <w:t>State</w:t>
      </w:r>
      <w:r w:rsidRPr="004C278F">
        <w:t xml:space="preserve"> and, where applicable, the </w:t>
      </w:r>
      <w:r>
        <w:t>Independent Reviewer</w:t>
      </w:r>
      <w:r w:rsidRPr="004C278F">
        <w:t>.</w:t>
      </w:r>
    </w:p>
    <w:p w:rsidR="00F7139C" w:rsidRDefault="0092476D" w:rsidP="00F7139C">
      <w:pPr>
        <w:pStyle w:val="Heading2"/>
      </w:pPr>
      <w:bookmarkStart w:id="2372" w:name="_Toc460936383"/>
      <w:bookmarkStart w:id="2373" w:name="_Toc507720487"/>
      <w:r>
        <w:t>Development Phase</w:t>
      </w:r>
      <w:r w:rsidR="00F7139C">
        <w:t xml:space="preserve"> Reports and Operati</w:t>
      </w:r>
      <w:r w:rsidR="00D8383F">
        <w:t>onal</w:t>
      </w:r>
      <w:r w:rsidR="00F7139C">
        <w:t xml:space="preserve"> Phase Reports</w:t>
      </w:r>
      <w:bookmarkEnd w:id="2372"/>
      <w:bookmarkEnd w:id="2373"/>
    </w:p>
    <w:p w:rsidR="00F7139C" w:rsidRDefault="005032EF" w:rsidP="005032EF">
      <w:pPr>
        <w:pStyle w:val="Heading3"/>
      </w:pPr>
      <w:r w:rsidRPr="005032EF">
        <w:t>(</w:t>
      </w:r>
      <w:r w:rsidRPr="005032EF">
        <w:rPr>
          <w:b/>
        </w:rPr>
        <w:t>Preparation and submission</w:t>
      </w:r>
      <w:r w:rsidRPr="005032EF">
        <w:t xml:space="preserve">): </w:t>
      </w:r>
      <w:r w:rsidR="006E26B0" w:rsidRPr="00DE105F">
        <w:t>Except in re</w:t>
      </w:r>
      <w:r w:rsidR="0087015B" w:rsidRPr="00DE105F">
        <w:t>spect</w:t>
      </w:r>
      <w:r w:rsidR="006E26B0" w:rsidRPr="00DE105F">
        <w:t xml:space="preserve"> of the </w:t>
      </w:r>
      <w:r w:rsidR="00DE105F" w:rsidRPr="00DE105F">
        <w:t xml:space="preserve">Monthly Development Phase Progress Report and the Monthly </w:t>
      </w:r>
      <w:r w:rsidR="0087015B" w:rsidRPr="00DE105F">
        <w:t>Operati</w:t>
      </w:r>
      <w:r w:rsidR="00D8383F">
        <w:t>onal</w:t>
      </w:r>
      <w:r w:rsidR="0087015B" w:rsidRPr="00DE105F">
        <w:t xml:space="preserve"> Phase </w:t>
      </w:r>
      <w:r w:rsidR="006E26B0" w:rsidRPr="00DE105F">
        <w:t xml:space="preserve">Performance Report, which must be submitted in accordance with clause </w:t>
      </w:r>
      <w:r w:rsidR="00DE105F">
        <w:fldChar w:fldCharType="begin"/>
      </w:r>
      <w:r w:rsidR="00DE105F">
        <w:instrText xml:space="preserve"> REF _Ref462414868 \w \h </w:instrText>
      </w:r>
      <w:r w:rsidR="00DE105F">
        <w:fldChar w:fldCharType="separate"/>
      </w:r>
      <w:r w:rsidR="00244644">
        <w:t>7.7(d)</w:t>
      </w:r>
      <w:r w:rsidR="00DE105F">
        <w:fldChar w:fldCharType="end"/>
      </w:r>
      <w:r w:rsidR="006E26B0" w:rsidRPr="00DE105F">
        <w:t>,</w:t>
      </w:r>
      <w:r w:rsidR="006E26B0">
        <w:t xml:space="preserve"> </w:t>
      </w:r>
      <w:r w:rsidR="00F7139C" w:rsidRPr="004C278F">
        <w:t>Project Co must prepare</w:t>
      </w:r>
      <w:r w:rsidR="00F7139C">
        <w:t xml:space="preserve"> and submit the </w:t>
      </w:r>
      <w:r w:rsidR="0092476D">
        <w:t>Development Phase</w:t>
      </w:r>
      <w:r w:rsidR="00F7139C">
        <w:t xml:space="preserve"> R</w:t>
      </w:r>
      <w:r w:rsidR="00F7139C" w:rsidRPr="004C278F">
        <w:t xml:space="preserve">eports </w:t>
      </w:r>
      <w:r w:rsidR="00F7139C">
        <w:t>and the Operati</w:t>
      </w:r>
      <w:r w:rsidR="00D8383F">
        <w:t>onal</w:t>
      </w:r>
      <w:r w:rsidR="00F7139C">
        <w:t xml:space="preserve"> Phase Reports </w:t>
      </w:r>
      <w:r w:rsidR="00F7139C" w:rsidRPr="004C278F">
        <w:t xml:space="preserve">to the </w:t>
      </w:r>
      <w:r w:rsidR="00F7139C">
        <w:t>State</w:t>
      </w:r>
      <w:r w:rsidR="00F7139C" w:rsidRPr="004C278F">
        <w:t xml:space="preserve"> </w:t>
      </w:r>
      <w:r w:rsidR="00AE00B0">
        <w:t xml:space="preserve">and the Independent Reviewer (where applicable) </w:t>
      </w:r>
      <w:r w:rsidR="00F7139C" w:rsidRPr="004C278F">
        <w:t xml:space="preserve">in accordance with </w:t>
      </w:r>
      <w:r w:rsidR="00921381" w:rsidRPr="00225014">
        <w:t>[</w:t>
      </w:r>
      <w:r w:rsidR="00E02365">
        <w:rPr>
          <w:i/>
          <w:highlight w:val="yellow"/>
        </w:rPr>
        <w:t>#</w:t>
      </w:r>
      <w:r w:rsidR="00921381" w:rsidRPr="00342645">
        <w:t>]</w:t>
      </w:r>
      <w:r w:rsidR="00F7139C">
        <w:t xml:space="preserve"> of the </w:t>
      </w:r>
      <w:r w:rsidR="0092476D">
        <w:t>PSDR</w:t>
      </w:r>
      <w:r w:rsidR="00F7139C">
        <w:t>.</w:t>
      </w:r>
    </w:p>
    <w:p w:rsidR="005032EF" w:rsidRDefault="005032EF" w:rsidP="005032EF">
      <w:pPr>
        <w:pStyle w:val="Heading3"/>
      </w:pPr>
      <w:r w:rsidRPr="004C278F">
        <w:t>(</w:t>
      </w:r>
      <w:r w:rsidRPr="000A1C2F">
        <w:rPr>
          <w:b/>
        </w:rPr>
        <w:t>Additional information</w:t>
      </w:r>
      <w:r w:rsidRPr="004C278F">
        <w:t>):</w:t>
      </w:r>
      <w:r>
        <w:t xml:space="preserve"> </w:t>
      </w:r>
      <w:r w:rsidRPr="004C278F">
        <w:t xml:space="preserve">Project Co must provide to the </w:t>
      </w:r>
      <w:r>
        <w:t>State</w:t>
      </w:r>
      <w:r w:rsidRPr="004C278F">
        <w:t xml:space="preserve"> and, where applicable, the </w:t>
      </w:r>
      <w:r>
        <w:t>Independent Reviewer</w:t>
      </w:r>
      <w:r w:rsidRPr="004C278F">
        <w:t xml:space="preserve">, any additional information in connection with the </w:t>
      </w:r>
      <w:r>
        <w:t xml:space="preserve">Development Phase </w:t>
      </w:r>
      <w:r w:rsidRPr="004C278F">
        <w:t xml:space="preserve">Reports </w:t>
      </w:r>
      <w:r>
        <w:t>and Operati</w:t>
      </w:r>
      <w:r w:rsidR="00D8383F">
        <w:t>onal</w:t>
      </w:r>
      <w:r>
        <w:t xml:space="preserve"> Phase Reports </w:t>
      </w:r>
      <w:r w:rsidRPr="004C278F">
        <w:t xml:space="preserve">reasonably requested by the </w:t>
      </w:r>
      <w:r>
        <w:t>State</w:t>
      </w:r>
      <w:r w:rsidRPr="004C278F">
        <w:t xml:space="preserve"> and, where applicable, the </w:t>
      </w:r>
      <w:r>
        <w:t>Independent Reviewer</w:t>
      </w:r>
      <w:r w:rsidRPr="004C278F">
        <w:t>.</w:t>
      </w:r>
    </w:p>
    <w:p w:rsidR="00312F48" w:rsidRDefault="00312F48" w:rsidP="00037C9D">
      <w:pPr>
        <w:pStyle w:val="Heading2"/>
      </w:pPr>
      <w:bookmarkStart w:id="2374" w:name="_Toc507720488"/>
      <w:r>
        <w:t>Schedule of Certificates and Notices</w:t>
      </w:r>
      <w:bookmarkEnd w:id="2374"/>
    </w:p>
    <w:p w:rsidR="00312F48" w:rsidRDefault="00225C82" w:rsidP="00225C82">
      <w:pPr>
        <w:pStyle w:val="IndentParaLevel1"/>
      </w:pPr>
      <w:r w:rsidRPr="00225C82">
        <w:t xml:space="preserve">If a certificate or notice is required to be provided by Project Co to the State or the Independent Reviewer under the State Project Documents, </w:t>
      </w:r>
      <w:r w:rsidR="00312F48" w:rsidRPr="00D75E38">
        <w:t xml:space="preserve">Project Co must provide </w:t>
      </w:r>
      <w:r w:rsidRPr="00225C82">
        <w:t xml:space="preserve">the relevant certificate or notice </w:t>
      </w:r>
      <w:r w:rsidR="00312F48" w:rsidRPr="00D75E38">
        <w:t xml:space="preserve">to the </w:t>
      </w:r>
      <w:r w:rsidR="00312F48">
        <w:t>State</w:t>
      </w:r>
      <w:r w:rsidR="00312F48" w:rsidRPr="00D75E38">
        <w:t xml:space="preserve"> and</w:t>
      </w:r>
      <w:r>
        <w:t>, where applicable,</w:t>
      </w:r>
      <w:r w:rsidR="00312F48" w:rsidRPr="00D75E38">
        <w:t xml:space="preserve"> the </w:t>
      </w:r>
      <w:r w:rsidR="00312F48">
        <w:t>Independent Reviewer</w:t>
      </w:r>
      <w:r w:rsidR="00D922EA">
        <w:t>,</w:t>
      </w:r>
      <w:r w:rsidR="00312F48">
        <w:t xml:space="preserve"> in the form set out in</w:t>
      </w:r>
      <w:r w:rsidR="00312F48" w:rsidRPr="00D75E38">
        <w:t xml:space="preserve"> the Schedule of Certificates and Notices</w:t>
      </w:r>
      <w:r w:rsidR="00ED61FB">
        <w:t>.</w:t>
      </w:r>
    </w:p>
    <w:p w:rsidR="001D3779" w:rsidRDefault="00F7139C" w:rsidP="00F7139C">
      <w:pPr>
        <w:pStyle w:val="Heading1"/>
      </w:pPr>
      <w:bookmarkStart w:id="2375" w:name="_Toc461375035"/>
      <w:bookmarkStart w:id="2376" w:name="_Toc461698042"/>
      <w:bookmarkStart w:id="2377" w:name="_Toc461973113"/>
      <w:bookmarkStart w:id="2378" w:name="_Toc461999004"/>
      <w:bookmarkStart w:id="2379" w:name="_Toc460936385"/>
      <w:bookmarkStart w:id="2380" w:name="_Ref463693276"/>
      <w:bookmarkStart w:id="2381" w:name="_Toc507720489"/>
      <w:bookmarkEnd w:id="2375"/>
      <w:bookmarkEnd w:id="2376"/>
      <w:bookmarkEnd w:id="2377"/>
      <w:bookmarkEnd w:id="2378"/>
      <w:r>
        <w:t xml:space="preserve">Title and </w:t>
      </w:r>
      <w:r w:rsidR="00B71EB9">
        <w:t>o</w:t>
      </w:r>
      <w:r>
        <w:t>wnership</w:t>
      </w:r>
      <w:bookmarkEnd w:id="2379"/>
      <w:bookmarkEnd w:id="2380"/>
      <w:bookmarkEnd w:id="2381"/>
    </w:p>
    <w:p w:rsidR="00850FDC" w:rsidRPr="001252EC" w:rsidRDefault="00850FDC" w:rsidP="00157BC4">
      <w:pPr>
        <w:pStyle w:val="IndentParaLevel1"/>
      </w:pPr>
      <w:r w:rsidRPr="003A417A">
        <w:rPr>
          <w:b/>
          <w:i/>
          <w:highlight w:val="yellow"/>
        </w:rPr>
        <w:t xml:space="preserve">[Note: </w:t>
      </w:r>
      <w:r w:rsidR="008D262B">
        <w:rPr>
          <w:b/>
          <w:i/>
          <w:highlight w:val="yellow"/>
        </w:rPr>
        <w:t>C</w:t>
      </w:r>
      <w:r w:rsidRPr="003A417A">
        <w:rPr>
          <w:b/>
          <w:i/>
          <w:highlight w:val="yellow"/>
        </w:rPr>
        <w:t xml:space="preserve">lause to be </w:t>
      </w:r>
      <w:r w:rsidR="00FE6D26" w:rsidRPr="003A417A">
        <w:rPr>
          <w:b/>
          <w:i/>
          <w:highlight w:val="yellow"/>
        </w:rPr>
        <w:t>developed</w:t>
      </w:r>
      <w:r w:rsidRPr="003A417A">
        <w:rPr>
          <w:b/>
          <w:i/>
          <w:highlight w:val="yellow"/>
        </w:rPr>
        <w:t xml:space="preserve"> on a project specific basis.]</w:t>
      </w:r>
    </w:p>
    <w:p w:rsidR="00F7139C" w:rsidRPr="00507BD7" w:rsidRDefault="00F7139C" w:rsidP="00F7139C">
      <w:pPr>
        <w:pStyle w:val="Heading2"/>
      </w:pPr>
      <w:bookmarkStart w:id="2382" w:name="_Toc399083741"/>
      <w:bookmarkStart w:id="2383" w:name="_Toc460936386"/>
      <w:bookmarkStart w:id="2384" w:name="_Ref482019549"/>
      <w:bookmarkStart w:id="2385" w:name="_Toc507720490"/>
      <w:r w:rsidRPr="00507BD7">
        <w:t>Fixtures</w:t>
      </w:r>
      <w:bookmarkEnd w:id="2382"/>
      <w:bookmarkEnd w:id="2383"/>
      <w:bookmarkEnd w:id="2384"/>
      <w:bookmarkEnd w:id="2385"/>
    </w:p>
    <w:p w:rsidR="00BB7641" w:rsidRDefault="00504E1C" w:rsidP="00157BC4">
      <w:pPr>
        <w:pStyle w:val="IndentParaLevel1"/>
      </w:pPr>
      <w:r w:rsidRPr="00635C5C">
        <w:t xml:space="preserve">As between the State and Project Co, all </w:t>
      </w:r>
      <w:r w:rsidR="00BB7641">
        <w:t>things</w:t>
      </w:r>
      <w:r w:rsidR="00B954B7" w:rsidRPr="00635C5C">
        <w:t xml:space="preserve"> </w:t>
      </w:r>
      <w:r w:rsidR="00F7139C" w:rsidRPr="00635C5C">
        <w:t xml:space="preserve">affixed to the </w:t>
      </w:r>
      <w:r w:rsidR="00157BC4" w:rsidRPr="00635C5C">
        <w:t>Project Area</w:t>
      </w:r>
      <w:r w:rsidR="00F7139C" w:rsidRPr="00635C5C">
        <w:t xml:space="preserve"> </w:t>
      </w:r>
      <w:r w:rsidR="00B954B7">
        <w:t>(</w:t>
      </w:r>
      <w:r w:rsidR="00B954B7" w:rsidRPr="001662DC">
        <w:rPr>
          <w:b/>
        </w:rPr>
        <w:t>Fixtures</w:t>
      </w:r>
      <w:r w:rsidR="00B954B7">
        <w:t xml:space="preserve">) </w:t>
      </w:r>
      <w:r w:rsidR="00F7139C" w:rsidRPr="00635C5C">
        <w:t>will be</w:t>
      </w:r>
      <w:r w:rsidR="00BB7641">
        <w:t>:</w:t>
      </w:r>
    </w:p>
    <w:p w:rsidR="00BB7641" w:rsidRDefault="00F7139C" w:rsidP="00BB7641">
      <w:pPr>
        <w:pStyle w:val="Heading3"/>
      </w:pPr>
      <w:r w:rsidRPr="00635C5C">
        <w:t>owned by the State</w:t>
      </w:r>
      <w:r w:rsidR="00636BAB" w:rsidRPr="00635C5C">
        <w:t xml:space="preserve"> </w:t>
      </w:r>
      <w:r w:rsidRPr="00635C5C">
        <w:t xml:space="preserve">(other than the Returned Assets which will be owned by the owner of </w:t>
      </w:r>
      <w:r w:rsidR="00BB7641">
        <w:t>that</w:t>
      </w:r>
      <w:r w:rsidRPr="00635C5C">
        <w:t xml:space="preserve"> part of the </w:t>
      </w:r>
      <w:r w:rsidR="00157BC4" w:rsidRPr="00635C5C">
        <w:t>Project Area</w:t>
      </w:r>
      <w:r w:rsidRPr="00635C5C">
        <w:t xml:space="preserve"> </w:t>
      </w:r>
      <w:r w:rsidR="00BB7641">
        <w:t>to which the Returned Assets are affixed</w:t>
      </w:r>
      <w:r w:rsidR="002E1F2D">
        <w:t>)</w:t>
      </w:r>
      <w:r w:rsidR="00BB7641">
        <w:t>; and</w:t>
      </w:r>
    </w:p>
    <w:p w:rsidR="00BB7641" w:rsidRDefault="00BB7641" w:rsidP="001939B6">
      <w:pPr>
        <w:pStyle w:val="Heading3"/>
      </w:pPr>
      <w:r w:rsidRPr="00BB7641">
        <w:t>free from any Encumbrance (other than a Permitted Encumbrance)</w:t>
      </w:r>
      <w:r>
        <w:t>,</w:t>
      </w:r>
    </w:p>
    <w:p w:rsidR="00F7139C" w:rsidRPr="00635C5C" w:rsidRDefault="00F7139C">
      <w:pPr>
        <w:pStyle w:val="IndentParaLevel1"/>
      </w:pPr>
      <w:r w:rsidRPr="00635C5C">
        <w:t>from the time they are affixed.</w:t>
      </w:r>
    </w:p>
    <w:p w:rsidR="00F7139C" w:rsidRDefault="00F7139C" w:rsidP="00F7139C">
      <w:pPr>
        <w:pStyle w:val="Heading2"/>
      </w:pPr>
      <w:bookmarkStart w:id="2386" w:name="_Toc399083742"/>
      <w:bookmarkStart w:id="2387" w:name="_Toc460936387"/>
      <w:bookmarkStart w:id="2388" w:name="_Toc507720491"/>
      <w:r>
        <w:t>M</w:t>
      </w:r>
      <w:r w:rsidRPr="00507BD7">
        <w:t>oveable Assets</w:t>
      </w:r>
      <w:bookmarkEnd w:id="2386"/>
      <w:bookmarkEnd w:id="2387"/>
      <w:bookmarkEnd w:id="2388"/>
    </w:p>
    <w:p w:rsidR="00F7139C" w:rsidRDefault="00F7139C" w:rsidP="009906EA">
      <w:pPr>
        <w:pStyle w:val="Heading3"/>
      </w:pPr>
      <w:bookmarkStart w:id="2389" w:name="_Ref356123789"/>
      <w:r>
        <w:t>(</w:t>
      </w:r>
      <w:r>
        <w:rPr>
          <w:b/>
        </w:rPr>
        <w:t>Project Co to acquire title</w:t>
      </w:r>
      <w:r>
        <w:t>):</w:t>
      </w:r>
      <w:r w:rsidR="00165E75">
        <w:t xml:space="preserve"> </w:t>
      </w:r>
      <w:r>
        <w:t xml:space="preserve">Project Co must acquire title to </w:t>
      </w:r>
      <w:r w:rsidR="00193716">
        <w:t>each</w:t>
      </w:r>
      <w:r w:rsidR="00FF1F5F">
        <w:t xml:space="preserve"> </w:t>
      </w:r>
      <w:r>
        <w:t>Mov</w:t>
      </w:r>
      <w:r w:rsidR="004B2FFF">
        <w:t>eable Asset</w:t>
      </w:r>
      <w:r>
        <w:t xml:space="preserve"> (other than the Hired Moveable Assets)</w:t>
      </w:r>
      <w:r w:rsidR="00230DDB">
        <w:t>:</w:t>
      </w:r>
    </w:p>
    <w:p w:rsidR="00636BAB" w:rsidRDefault="00BB7641" w:rsidP="009906EA">
      <w:pPr>
        <w:pStyle w:val="Heading4"/>
      </w:pPr>
      <w:r>
        <w:t>that forms</w:t>
      </w:r>
      <w:r w:rsidR="00230DDB">
        <w:t xml:space="preserve"> part of the Works</w:t>
      </w:r>
      <w:r w:rsidR="00215DE7">
        <w:t>, by</w:t>
      </w:r>
      <w:r w:rsidR="00230DDB">
        <w:t xml:space="preserve"> </w:t>
      </w:r>
      <w:r w:rsidR="00B71EB9">
        <w:t xml:space="preserve">no later than </w:t>
      </w:r>
      <w:r w:rsidR="00230DDB">
        <w:t>the earlier of</w:t>
      </w:r>
      <w:r w:rsidR="00193716">
        <w:t>:</w:t>
      </w:r>
    </w:p>
    <w:p w:rsidR="00636BAB" w:rsidRDefault="00636BAB" w:rsidP="005A7ACA">
      <w:pPr>
        <w:pStyle w:val="Heading5"/>
      </w:pPr>
      <w:r>
        <w:t xml:space="preserve">the date on which </w:t>
      </w:r>
      <w:r w:rsidR="004B2FFF">
        <w:t>that Moveable Asset is</w:t>
      </w:r>
      <w:r>
        <w:t xml:space="preserve"> paid for; and</w:t>
      </w:r>
    </w:p>
    <w:p w:rsidR="00B5621C" w:rsidRPr="00B91576" w:rsidRDefault="00F7139C" w:rsidP="005A7ACA">
      <w:pPr>
        <w:pStyle w:val="Heading5"/>
      </w:pPr>
      <w:r w:rsidRPr="00DB5B46">
        <w:t xml:space="preserve">the </w:t>
      </w:r>
      <w:r w:rsidRPr="00030F7B">
        <w:t xml:space="preserve">Date of </w:t>
      </w:r>
      <w:r w:rsidR="007070A6" w:rsidRPr="00B91576">
        <w:t>Commercial Acceptance</w:t>
      </w:r>
      <w:r w:rsidRPr="00B91576">
        <w:t>;</w:t>
      </w:r>
    </w:p>
    <w:p w:rsidR="00F7139C" w:rsidRPr="00B91576" w:rsidRDefault="00B5621C" w:rsidP="00F7139C">
      <w:pPr>
        <w:pStyle w:val="Heading4"/>
      </w:pPr>
      <w:r w:rsidRPr="00B91576">
        <w:t>acquired during the Operati</w:t>
      </w:r>
      <w:r w:rsidR="00D8383F">
        <w:t>onal</w:t>
      </w:r>
      <w:r w:rsidRPr="00B91576">
        <w:t xml:space="preserve"> Phase, on the date on which it has paid for that Moveable Asset; </w:t>
      </w:r>
      <w:r w:rsidR="00F7139C" w:rsidRPr="00B91576">
        <w:t>and</w:t>
      </w:r>
    </w:p>
    <w:p w:rsidR="00F7139C" w:rsidRPr="00B91576" w:rsidRDefault="00230DDB" w:rsidP="00F7139C">
      <w:pPr>
        <w:pStyle w:val="Heading4"/>
      </w:pPr>
      <w:r>
        <w:t xml:space="preserve">in </w:t>
      </w:r>
      <w:r w:rsidR="00B71EB9">
        <w:t>all other cases</w:t>
      </w:r>
      <w:r>
        <w:t xml:space="preserve">, </w:t>
      </w:r>
      <w:r w:rsidR="00F7139C" w:rsidRPr="00B91576">
        <w:t>by no later than the Expiry Date.</w:t>
      </w:r>
    </w:p>
    <w:p w:rsidR="00F7139C" w:rsidRPr="00C555F9" w:rsidRDefault="00F7139C" w:rsidP="009906EA">
      <w:pPr>
        <w:pStyle w:val="Heading3"/>
      </w:pPr>
      <w:r w:rsidRPr="00C555F9">
        <w:lastRenderedPageBreak/>
        <w:t>(</w:t>
      </w:r>
      <w:r w:rsidRPr="00C555F9">
        <w:rPr>
          <w:b/>
        </w:rPr>
        <w:t>Date of transfer of ownership</w:t>
      </w:r>
      <w:r w:rsidRPr="00C555F9">
        <w:t>):</w:t>
      </w:r>
      <w:r w:rsidR="00165E75">
        <w:t xml:space="preserve"> </w:t>
      </w:r>
      <w:r w:rsidRPr="00C555F9">
        <w:t>Project Co must ensure that all rights, title and interest, in and to the Moveable Assets (other than the Hired Moveable Assets) transfer to the State:</w:t>
      </w:r>
    </w:p>
    <w:p w:rsidR="00F7139C" w:rsidRPr="00C555F9" w:rsidRDefault="00F7139C" w:rsidP="009906EA">
      <w:pPr>
        <w:pStyle w:val="Heading4"/>
      </w:pPr>
      <w:bookmarkStart w:id="2390" w:name="_Ref370399813"/>
      <w:r w:rsidRPr="00C555F9">
        <w:t>upon the earlier of:</w:t>
      </w:r>
    </w:p>
    <w:bookmarkEnd w:id="2390"/>
    <w:p w:rsidR="00F7139C" w:rsidRPr="00DB5B46" w:rsidRDefault="00F7139C" w:rsidP="00FF67F2">
      <w:pPr>
        <w:pStyle w:val="Heading5"/>
      </w:pPr>
      <w:r w:rsidRPr="00C555F9">
        <w:t xml:space="preserve">in the case of any </w:t>
      </w:r>
      <w:r w:rsidR="00B71EB9">
        <w:t xml:space="preserve">such </w:t>
      </w:r>
      <w:r w:rsidRPr="00C555F9">
        <w:t xml:space="preserve">Moveable Asset forming part of the Works, no later than the Date of </w:t>
      </w:r>
      <w:r w:rsidR="007070A6" w:rsidRPr="00030F7B">
        <w:t>Commercial Acceptance</w:t>
      </w:r>
      <w:r w:rsidRPr="00DB5B46">
        <w:t>;</w:t>
      </w:r>
    </w:p>
    <w:p w:rsidR="00F7139C" w:rsidRDefault="00F7139C" w:rsidP="00F7139C">
      <w:pPr>
        <w:pStyle w:val="Heading5"/>
      </w:pPr>
      <w:r>
        <w:t xml:space="preserve">in the case of any </w:t>
      </w:r>
      <w:r w:rsidR="00B71EB9">
        <w:t xml:space="preserve">such </w:t>
      </w:r>
      <w:r>
        <w:t>Moveable Asset acquired during the Operati</w:t>
      </w:r>
      <w:r w:rsidR="00D8383F">
        <w:t>onal</w:t>
      </w:r>
      <w:r>
        <w:t xml:space="preserve"> Phase, as and when Project Co acquires title to that Moveable Asset (other than the Hired Moveable Assets), which it must do no later than when it has paid for the Moveable Asset; and</w:t>
      </w:r>
    </w:p>
    <w:p w:rsidR="00F7139C" w:rsidRDefault="00F7139C" w:rsidP="00F7139C">
      <w:pPr>
        <w:pStyle w:val="Heading5"/>
      </w:pPr>
      <w:r>
        <w:t>the Expiry Date; and</w:t>
      </w:r>
    </w:p>
    <w:p w:rsidR="00F7139C" w:rsidRDefault="00F7139C" w:rsidP="00F7139C">
      <w:pPr>
        <w:pStyle w:val="Heading4"/>
      </w:pPr>
      <w:r>
        <w:t>free from any Encumbrance other than a Permitted Encumbrance,</w:t>
      </w:r>
    </w:p>
    <w:p w:rsidR="00F7139C" w:rsidRDefault="004B2FFF" w:rsidP="00F7139C">
      <w:pPr>
        <w:pStyle w:val="IndentParaLevel2"/>
      </w:pPr>
      <w:r>
        <w:t xml:space="preserve">and must deliver, </w:t>
      </w:r>
      <w:r w:rsidR="00F7139C">
        <w:t xml:space="preserve">and procure that </w:t>
      </w:r>
      <w:r w:rsidR="00FE195B">
        <w:t xml:space="preserve">any </w:t>
      </w:r>
      <w:r>
        <w:t xml:space="preserve">relevant </w:t>
      </w:r>
      <w:r w:rsidR="00FE195B">
        <w:t xml:space="preserve">Project Co </w:t>
      </w:r>
      <w:r w:rsidR="00F7139C">
        <w:t>Associate deliver</w:t>
      </w:r>
      <w:r w:rsidR="00FE195B">
        <w:t>s</w:t>
      </w:r>
      <w:r>
        <w:t>,</w:t>
      </w:r>
      <w:r w:rsidR="00F7139C">
        <w:t xml:space="preserve"> to the State </w:t>
      </w:r>
      <w:r w:rsidR="00F7139C" w:rsidRPr="00BF475B">
        <w:t xml:space="preserve">all deeds and documents of title held by or under the control of </w:t>
      </w:r>
      <w:r w:rsidR="00F7139C">
        <w:t>Project Co</w:t>
      </w:r>
      <w:r w:rsidR="00F7139C" w:rsidRPr="00BF475B">
        <w:t xml:space="preserve"> or </w:t>
      </w:r>
      <w:r w:rsidR="007632B1">
        <w:t>any Project Co</w:t>
      </w:r>
      <w:r w:rsidR="007632B1" w:rsidRPr="00BF475B">
        <w:t xml:space="preserve"> </w:t>
      </w:r>
      <w:r w:rsidR="00F7139C" w:rsidRPr="00BF475B">
        <w:t xml:space="preserve">Associate relating to the </w:t>
      </w:r>
      <w:r w:rsidR="00F7139C">
        <w:t>Moveable Assets (other than the Hired Moveable Assets) no later than when</w:t>
      </w:r>
      <w:r w:rsidR="00BB7641">
        <w:t xml:space="preserve"> title to</w:t>
      </w:r>
      <w:r w:rsidR="00F7139C">
        <w:t xml:space="preserve"> the relevant Moveable Asset (other than the Hired Moveable Assets) is transferred to the State.</w:t>
      </w:r>
      <w:bookmarkEnd w:id="2389"/>
    </w:p>
    <w:p w:rsidR="00F7139C" w:rsidRDefault="00F7139C" w:rsidP="00F7139C">
      <w:pPr>
        <w:pStyle w:val="Heading3"/>
      </w:pPr>
      <w:bookmarkStart w:id="2391" w:name="_Ref414967392"/>
      <w:r>
        <w:t>(</w:t>
      </w:r>
      <w:r>
        <w:rPr>
          <w:b/>
        </w:rPr>
        <w:t>Licence</w:t>
      </w:r>
      <w:r>
        <w:t>):</w:t>
      </w:r>
      <w:r w:rsidR="00165E75">
        <w:t xml:space="preserve"> </w:t>
      </w:r>
      <w:r>
        <w:t xml:space="preserve">The State grants Project Co a licence (including a right to sub-license) to use the Moveable Assets </w:t>
      </w:r>
      <w:r w:rsidR="00BB7641">
        <w:t xml:space="preserve">that the State owns </w:t>
      </w:r>
      <w:r>
        <w:t xml:space="preserve">for the purpose of fulfilling Project Co's obligations under </w:t>
      </w:r>
      <w:r w:rsidR="0092476D">
        <w:t>this Deed</w:t>
      </w:r>
      <w:r>
        <w:t>.</w:t>
      </w:r>
      <w:r w:rsidR="00165E75">
        <w:t xml:space="preserve"> </w:t>
      </w:r>
      <w:r>
        <w:t xml:space="preserve">This licence commences in respect of each </w:t>
      </w:r>
      <w:r w:rsidR="00BB7641">
        <w:t xml:space="preserve">such </w:t>
      </w:r>
      <w:r>
        <w:t>Moveable Asset on the date on which ownership of the Moveable Asset transfers to the State and terminates at the end of the Term.</w:t>
      </w:r>
      <w:bookmarkEnd w:id="2391"/>
    </w:p>
    <w:p w:rsidR="00F7139C" w:rsidRDefault="00F7139C" w:rsidP="009906EA">
      <w:pPr>
        <w:pStyle w:val="Heading3"/>
      </w:pPr>
      <w:r>
        <w:t>(</w:t>
      </w:r>
      <w:r>
        <w:rPr>
          <w:b/>
        </w:rPr>
        <w:t xml:space="preserve">No </w:t>
      </w:r>
      <w:r w:rsidR="00B71EB9">
        <w:rPr>
          <w:b/>
        </w:rPr>
        <w:t>w</w:t>
      </w:r>
      <w:r>
        <w:rPr>
          <w:b/>
        </w:rPr>
        <w:t>arranty</w:t>
      </w:r>
      <w:r>
        <w:t>):</w:t>
      </w:r>
      <w:r w:rsidR="00165E75">
        <w:t xml:space="preserve"> </w:t>
      </w:r>
      <w:r>
        <w:t>The State does not give any warranty as to the:</w:t>
      </w:r>
    </w:p>
    <w:p w:rsidR="00F7139C" w:rsidRDefault="00F7139C" w:rsidP="00F7139C">
      <w:pPr>
        <w:pStyle w:val="Heading4"/>
      </w:pPr>
      <w:r>
        <w:t xml:space="preserve">condition of the Moveable Assets (the subject of a licence under clause </w:t>
      </w:r>
      <w:r>
        <w:fldChar w:fldCharType="begin"/>
      </w:r>
      <w:r>
        <w:instrText xml:space="preserve"> REF _Ref414967392 \w \h </w:instrText>
      </w:r>
      <w:r>
        <w:fldChar w:fldCharType="separate"/>
      </w:r>
      <w:r w:rsidR="00244644">
        <w:t>18.2(c)</w:t>
      </w:r>
      <w:r>
        <w:fldChar w:fldCharType="end"/>
      </w:r>
      <w:r>
        <w:t>); or</w:t>
      </w:r>
    </w:p>
    <w:p w:rsidR="00F7139C" w:rsidRDefault="00F7139C" w:rsidP="00F7139C">
      <w:pPr>
        <w:pStyle w:val="Heading4"/>
      </w:pPr>
      <w:r>
        <w:t xml:space="preserve">fitness for purpose of the Moveable Assets (the subject of a licence under clause </w:t>
      </w:r>
      <w:r>
        <w:fldChar w:fldCharType="begin"/>
      </w:r>
      <w:r>
        <w:instrText xml:space="preserve"> REF _Ref414967392 \w \h </w:instrText>
      </w:r>
      <w:r>
        <w:fldChar w:fldCharType="separate"/>
      </w:r>
      <w:r w:rsidR="00244644">
        <w:t>18.2(c)</w:t>
      </w:r>
      <w:r>
        <w:fldChar w:fldCharType="end"/>
      </w:r>
      <w:r>
        <w:t xml:space="preserve">) for providing the </w:t>
      </w:r>
      <w:r w:rsidR="00351BF5">
        <w:t>Services</w:t>
      </w:r>
      <w:r>
        <w:t>.</w:t>
      </w:r>
    </w:p>
    <w:p w:rsidR="00F7139C" w:rsidRPr="00B91576" w:rsidRDefault="00F7139C" w:rsidP="00F7139C">
      <w:pPr>
        <w:pStyle w:val="Heading3"/>
      </w:pPr>
      <w:r>
        <w:t>(</w:t>
      </w:r>
      <w:r>
        <w:rPr>
          <w:b/>
        </w:rPr>
        <w:t>Effect of Expiry Date</w:t>
      </w:r>
      <w:r>
        <w:t>):</w:t>
      </w:r>
      <w:r w:rsidR="00165E75">
        <w:t xml:space="preserve"> </w:t>
      </w:r>
      <w:r>
        <w:t xml:space="preserve">The State and Project Co each acknowledge and agree that if the Expiry Date occurs prior to Project Co acquiring title to any Moveable Asset forming part of the </w:t>
      </w:r>
      <w:r w:rsidR="000759AA">
        <w:t>Project Assets</w:t>
      </w:r>
      <w:r>
        <w:t xml:space="preserve">, as between the State and Project Co, the State owns the relevant </w:t>
      </w:r>
      <w:r w:rsidRPr="00B91576">
        <w:t>Moveable Asset.</w:t>
      </w:r>
    </w:p>
    <w:p w:rsidR="00F7139C" w:rsidRPr="00B91576" w:rsidRDefault="00F7139C" w:rsidP="009906EA">
      <w:pPr>
        <w:pStyle w:val="Heading3"/>
      </w:pPr>
      <w:r w:rsidRPr="00B91576">
        <w:t>(</w:t>
      </w:r>
      <w:r w:rsidRPr="00BF4E08">
        <w:rPr>
          <w:b/>
        </w:rPr>
        <w:t>Hired Moveable Assets</w:t>
      </w:r>
      <w:r w:rsidRPr="00B91576">
        <w:t>):</w:t>
      </w:r>
    </w:p>
    <w:p w:rsidR="002277D4" w:rsidRDefault="004B2FFF" w:rsidP="009906EA">
      <w:pPr>
        <w:pStyle w:val="Heading4"/>
      </w:pPr>
      <w:bookmarkStart w:id="2392" w:name="_Ref482727546"/>
      <w:r>
        <w:t>Project Co must not enter into any lease or hire</w:t>
      </w:r>
      <w:r w:rsidR="005946C9">
        <w:t>-purchase</w:t>
      </w:r>
      <w:r>
        <w:t xml:space="preserve"> arrangement in respect of a Moveable Asset unless</w:t>
      </w:r>
      <w:r w:rsidR="002277D4">
        <w:t>:</w:t>
      </w:r>
      <w:bookmarkEnd w:id="2392"/>
    </w:p>
    <w:p w:rsidR="002277D4" w:rsidRDefault="00F7139C" w:rsidP="00235563">
      <w:pPr>
        <w:pStyle w:val="Heading5"/>
      </w:pPr>
      <w:r w:rsidRPr="00B91576">
        <w:t>the</w:t>
      </w:r>
      <w:r w:rsidR="00090C58">
        <w:t xml:space="preserve"> State </w:t>
      </w:r>
      <w:r w:rsidR="002277D4">
        <w:t>(acting reasonably) agrees to Project Co hiring or leasing that Moveable Asset and the</w:t>
      </w:r>
      <w:r w:rsidRPr="00B91576">
        <w:t xml:space="preserve"> terms of that lease or hire</w:t>
      </w:r>
      <w:r w:rsidR="005946C9">
        <w:t>-purchase</w:t>
      </w:r>
      <w:r w:rsidRPr="00B91576">
        <w:t xml:space="preserve"> arrangement</w:t>
      </w:r>
      <w:r w:rsidR="002277D4">
        <w:t>; and</w:t>
      </w:r>
    </w:p>
    <w:p w:rsidR="00F7139C" w:rsidRDefault="00090C58" w:rsidP="00235563">
      <w:pPr>
        <w:pStyle w:val="Heading5"/>
      </w:pPr>
      <w:r>
        <w:t>the proposed lease or hire</w:t>
      </w:r>
      <w:r w:rsidR="005946C9">
        <w:t>-purchase</w:t>
      </w:r>
      <w:r>
        <w:t xml:space="preserve"> arrangements permit </w:t>
      </w:r>
      <w:r w:rsidR="007228EC">
        <w:t xml:space="preserve">the </w:t>
      </w:r>
      <w:r w:rsidR="00F7139C" w:rsidRPr="00B91576">
        <w:t>novat</w:t>
      </w:r>
      <w:r w:rsidR="001F33ED">
        <w:t>ion of the</w:t>
      </w:r>
      <w:r w:rsidR="00F7139C" w:rsidRPr="00B91576">
        <w:t xml:space="preserve"> rights and obligations under the lease or hire</w:t>
      </w:r>
      <w:r w:rsidR="005946C9">
        <w:t>-purchase</w:t>
      </w:r>
      <w:r w:rsidR="00F7139C" w:rsidRPr="00B91576">
        <w:t xml:space="preserve"> arrangement to the State (or its nominee) at</w:t>
      </w:r>
      <w:r w:rsidR="00F7139C">
        <w:t xml:space="preserve"> the end of the Term.</w:t>
      </w:r>
    </w:p>
    <w:p w:rsidR="00F7139C" w:rsidRDefault="00F7139C" w:rsidP="00F7139C">
      <w:pPr>
        <w:pStyle w:val="Heading4"/>
      </w:pPr>
      <w:r>
        <w:lastRenderedPageBreak/>
        <w:t>If, during the Term, the State gives notice to Project Co that the State wishes to acquire title to a Hired Moveable Asset that is the subject of a hire-purchase arrangement, Project Co must promptly procure the transfer of the title to that Hired Moveable Asset upon payment by the State of the residual value of that Hired Moveable Asset in accordance with the relevant hire-purchase arrangement.</w:t>
      </w:r>
    </w:p>
    <w:p w:rsidR="00F7139C" w:rsidRPr="00507BD7" w:rsidRDefault="00F7139C" w:rsidP="00F7139C">
      <w:pPr>
        <w:pStyle w:val="Heading2"/>
      </w:pPr>
      <w:bookmarkStart w:id="2393" w:name="_Toc449872057"/>
      <w:bookmarkStart w:id="2394" w:name="_Toc412732463"/>
      <w:bookmarkStart w:id="2395" w:name="_Toc413067933"/>
      <w:bookmarkStart w:id="2396" w:name="_Toc414022705"/>
      <w:bookmarkStart w:id="2397" w:name="_Toc414436582"/>
      <w:bookmarkStart w:id="2398" w:name="_Toc415144206"/>
      <w:bookmarkStart w:id="2399" w:name="_Toc415498380"/>
      <w:bookmarkStart w:id="2400" w:name="_Toc415650665"/>
      <w:bookmarkStart w:id="2401" w:name="_Toc415662974"/>
      <w:bookmarkStart w:id="2402" w:name="_Toc415666830"/>
      <w:bookmarkStart w:id="2403" w:name="_Toc408325502"/>
      <w:bookmarkStart w:id="2404" w:name="_Toc408326160"/>
      <w:bookmarkStart w:id="2405" w:name="_Toc408580365"/>
      <w:bookmarkStart w:id="2406" w:name="_Toc408846601"/>
      <w:bookmarkStart w:id="2407" w:name="_Toc409014948"/>
      <w:bookmarkStart w:id="2408" w:name="_Toc409096314"/>
      <w:bookmarkStart w:id="2409" w:name="_Toc399083743"/>
      <w:bookmarkStart w:id="2410" w:name="_Toc460936388"/>
      <w:bookmarkStart w:id="2411" w:name="_Toc5077204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r w:rsidRPr="00507BD7">
        <w:t xml:space="preserve">Moveable Asset </w:t>
      </w:r>
      <w:r>
        <w:t>r</w:t>
      </w:r>
      <w:r w:rsidRPr="00507BD7">
        <w:t>egister</w:t>
      </w:r>
      <w:bookmarkEnd w:id="2409"/>
      <w:bookmarkEnd w:id="2410"/>
      <w:bookmarkEnd w:id="2411"/>
    </w:p>
    <w:p w:rsidR="00F7139C" w:rsidRDefault="00F7139C" w:rsidP="00F7139C">
      <w:pPr>
        <w:pStyle w:val="IndentParaLevel1"/>
      </w:pPr>
      <w:r w:rsidRPr="00507BD7">
        <w:t xml:space="preserve">Project Co must </w:t>
      </w:r>
      <w:r>
        <w:t xml:space="preserve">include in the Asset Information System details of </w:t>
      </w:r>
      <w:r w:rsidRPr="00507BD7">
        <w:t>all Moveable As</w:t>
      </w:r>
      <w:r>
        <w:t>sets and provide it to the State</w:t>
      </w:r>
      <w:r w:rsidRPr="00507BD7">
        <w:t xml:space="preserve"> </w:t>
      </w:r>
      <w:r>
        <w:t xml:space="preserve">in accordance with Appendix </w:t>
      </w:r>
      <w:r w:rsidR="00921381" w:rsidRPr="00342645">
        <w:t>[</w:t>
      </w:r>
      <w:r w:rsidR="00E02365">
        <w:rPr>
          <w:i/>
          <w:highlight w:val="yellow"/>
        </w:rPr>
        <w:t>#</w:t>
      </w:r>
      <w:r w:rsidR="00921381" w:rsidRPr="00342645">
        <w:t>]</w:t>
      </w:r>
      <w:r>
        <w:t xml:space="preserve"> of the </w:t>
      </w:r>
      <w:r w:rsidR="0092476D">
        <w:t>PSDR</w:t>
      </w:r>
      <w:r>
        <w:t xml:space="preserve"> and otherwise </w:t>
      </w:r>
      <w:r w:rsidRPr="00507BD7">
        <w:t>upon request</w:t>
      </w:r>
      <w:r>
        <w:t xml:space="preserve"> by the State</w:t>
      </w:r>
      <w:r w:rsidRPr="00507BD7">
        <w:t>.</w:t>
      </w:r>
    </w:p>
    <w:p w:rsidR="00D87011" w:rsidRPr="00B1179E" w:rsidRDefault="00E21658" w:rsidP="001D6DF9">
      <w:pPr>
        <w:pStyle w:val="Heading1"/>
      </w:pPr>
      <w:bookmarkStart w:id="2412" w:name="_Toc461973119"/>
      <w:bookmarkStart w:id="2413" w:name="_Toc461999010"/>
      <w:bookmarkStart w:id="2414" w:name="_Toc447743196"/>
      <w:bookmarkStart w:id="2415" w:name="_Toc410137364"/>
      <w:bookmarkStart w:id="2416" w:name="_Toc410213439"/>
      <w:bookmarkStart w:id="2417" w:name="_Toc410996559"/>
      <w:bookmarkStart w:id="2418" w:name="_Toc411259575"/>
      <w:bookmarkStart w:id="2419" w:name="_Toc412731890"/>
      <w:bookmarkStart w:id="2420" w:name="_Toc413067317"/>
      <w:bookmarkStart w:id="2421" w:name="_Toc414022060"/>
      <w:bookmarkStart w:id="2422" w:name="_Toc414435935"/>
      <w:bookmarkStart w:id="2423" w:name="_Toc415143545"/>
      <w:bookmarkStart w:id="2424" w:name="_Toc415497697"/>
      <w:bookmarkStart w:id="2425" w:name="_Toc415649930"/>
      <w:bookmarkStart w:id="2426" w:name="_Toc415662239"/>
      <w:bookmarkStart w:id="2427" w:name="_Toc415666095"/>
      <w:bookmarkStart w:id="2428" w:name="_Toc408846036"/>
      <w:bookmarkStart w:id="2429" w:name="_Toc409014374"/>
      <w:bookmarkStart w:id="2430" w:name="_Toc409095628"/>
      <w:bookmarkStart w:id="2431" w:name="_Toc408846037"/>
      <w:bookmarkStart w:id="2432" w:name="_Toc409014375"/>
      <w:bookmarkStart w:id="2433" w:name="_Toc409095629"/>
      <w:bookmarkStart w:id="2434" w:name="_Toc408846040"/>
      <w:bookmarkStart w:id="2435" w:name="_Toc409014378"/>
      <w:bookmarkStart w:id="2436" w:name="_Toc409095632"/>
      <w:bookmarkStart w:id="2437" w:name="_Toc408846041"/>
      <w:bookmarkStart w:id="2438" w:name="_Toc409014379"/>
      <w:bookmarkStart w:id="2439" w:name="_Toc409095633"/>
      <w:bookmarkStart w:id="2440" w:name="_Toc363140370"/>
      <w:bookmarkStart w:id="2441" w:name="_Hlt80478122"/>
      <w:bookmarkStart w:id="2442" w:name="_Toc415143547"/>
      <w:bookmarkStart w:id="2443" w:name="_Toc415497699"/>
      <w:bookmarkStart w:id="2444" w:name="_Toc415649932"/>
      <w:bookmarkStart w:id="2445" w:name="_Toc415662241"/>
      <w:bookmarkStart w:id="2446" w:name="_Toc415666097"/>
      <w:bookmarkStart w:id="2447" w:name="_Toc403733651"/>
      <w:bookmarkStart w:id="2448" w:name="_Toc403735129"/>
      <w:bookmarkStart w:id="2449" w:name="_Toc403735685"/>
      <w:bookmarkStart w:id="2450" w:name="_Toc403750850"/>
      <w:bookmarkStart w:id="2451" w:name="_Toc403762407"/>
      <w:bookmarkStart w:id="2452" w:name="_Toc403764532"/>
      <w:bookmarkStart w:id="2453" w:name="_Toc403733654"/>
      <w:bookmarkStart w:id="2454" w:name="_Toc403735132"/>
      <w:bookmarkStart w:id="2455" w:name="_Toc403735688"/>
      <w:bookmarkStart w:id="2456" w:name="_Toc403750853"/>
      <w:bookmarkStart w:id="2457" w:name="_Toc403762410"/>
      <w:bookmarkStart w:id="2458" w:name="_Toc403764535"/>
      <w:bookmarkStart w:id="2459" w:name="_Toc403733655"/>
      <w:bookmarkStart w:id="2460" w:name="_Toc403735133"/>
      <w:bookmarkStart w:id="2461" w:name="_Toc403735689"/>
      <w:bookmarkStart w:id="2462" w:name="_Toc403750854"/>
      <w:bookmarkStart w:id="2463" w:name="_Toc403762411"/>
      <w:bookmarkStart w:id="2464" w:name="_Toc403764536"/>
      <w:bookmarkStart w:id="2465" w:name="_Toc403733656"/>
      <w:bookmarkStart w:id="2466" w:name="_Toc403735134"/>
      <w:bookmarkStart w:id="2467" w:name="_Toc403735690"/>
      <w:bookmarkStart w:id="2468" w:name="_Toc403750855"/>
      <w:bookmarkStart w:id="2469" w:name="_Toc403762412"/>
      <w:bookmarkStart w:id="2470" w:name="_Toc403764537"/>
      <w:bookmarkStart w:id="2471" w:name="_Toc403733657"/>
      <w:bookmarkStart w:id="2472" w:name="_Toc403735135"/>
      <w:bookmarkStart w:id="2473" w:name="_Toc403735691"/>
      <w:bookmarkStart w:id="2474" w:name="_Toc403750856"/>
      <w:bookmarkStart w:id="2475" w:name="_Toc403762413"/>
      <w:bookmarkStart w:id="2476" w:name="_Toc403764538"/>
      <w:bookmarkStart w:id="2477" w:name="_Toc403733658"/>
      <w:bookmarkStart w:id="2478" w:name="_Toc403735136"/>
      <w:bookmarkStart w:id="2479" w:name="_Toc403735692"/>
      <w:bookmarkStart w:id="2480" w:name="_Toc403750857"/>
      <w:bookmarkStart w:id="2481" w:name="_Toc403762414"/>
      <w:bookmarkStart w:id="2482" w:name="_Toc403764539"/>
      <w:bookmarkStart w:id="2483" w:name="_Toc410996564"/>
      <w:bookmarkStart w:id="2484" w:name="_Toc411259580"/>
      <w:bookmarkStart w:id="2485" w:name="_Toc412731895"/>
      <w:bookmarkStart w:id="2486" w:name="_Toc413067322"/>
      <w:bookmarkStart w:id="2487" w:name="_Toc414022065"/>
      <w:bookmarkStart w:id="2488" w:name="_Toc414435940"/>
      <w:bookmarkStart w:id="2489" w:name="_Toc415143551"/>
      <w:bookmarkStart w:id="2490" w:name="_Toc415497703"/>
      <w:bookmarkStart w:id="2491" w:name="_Toc415649936"/>
      <w:bookmarkStart w:id="2492" w:name="_Toc415662245"/>
      <w:bookmarkStart w:id="2493" w:name="_Toc415666101"/>
      <w:bookmarkStart w:id="2494" w:name="_Toc410996565"/>
      <w:bookmarkStart w:id="2495" w:name="_Toc411259581"/>
      <w:bookmarkStart w:id="2496" w:name="_Toc412731896"/>
      <w:bookmarkStart w:id="2497" w:name="_Toc413067323"/>
      <w:bookmarkStart w:id="2498" w:name="_Toc414022066"/>
      <w:bookmarkStart w:id="2499" w:name="_Toc414435941"/>
      <w:bookmarkStart w:id="2500" w:name="_Toc415143552"/>
      <w:bookmarkStart w:id="2501" w:name="_Toc415497704"/>
      <w:bookmarkStart w:id="2502" w:name="_Toc415649937"/>
      <w:bookmarkStart w:id="2503" w:name="_Toc415662246"/>
      <w:bookmarkStart w:id="2504" w:name="_Toc415666102"/>
      <w:bookmarkStart w:id="2505" w:name="_Toc410996568"/>
      <w:bookmarkStart w:id="2506" w:name="_Toc411259584"/>
      <w:bookmarkStart w:id="2507" w:name="_Toc412731899"/>
      <w:bookmarkStart w:id="2508" w:name="_Toc413067326"/>
      <w:bookmarkStart w:id="2509" w:name="_Toc414022069"/>
      <w:bookmarkStart w:id="2510" w:name="_Toc414435944"/>
      <w:bookmarkStart w:id="2511" w:name="_Toc415143555"/>
      <w:bookmarkStart w:id="2512" w:name="_Toc415497707"/>
      <w:bookmarkStart w:id="2513" w:name="_Toc415649940"/>
      <w:bookmarkStart w:id="2514" w:name="_Toc415662249"/>
      <w:bookmarkStart w:id="2515" w:name="_Toc415666105"/>
      <w:bookmarkStart w:id="2516" w:name="_Toc410996590"/>
      <w:bookmarkStart w:id="2517" w:name="_Toc411259616"/>
      <w:bookmarkStart w:id="2518" w:name="_Toc412731931"/>
      <w:bookmarkStart w:id="2519" w:name="_Toc413067358"/>
      <w:bookmarkStart w:id="2520" w:name="_Toc414022101"/>
      <w:bookmarkStart w:id="2521" w:name="_Toc414435976"/>
      <w:bookmarkStart w:id="2522" w:name="_Toc415143588"/>
      <w:bookmarkStart w:id="2523" w:name="_Toc415497740"/>
      <w:bookmarkStart w:id="2524" w:name="_Toc415649973"/>
      <w:bookmarkStart w:id="2525" w:name="_Toc415662282"/>
      <w:bookmarkStart w:id="2526" w:name="_Toc415666138"/>
      <w:bookmarkStart w:id="2527" w:name="_Toc410996606"/>
      <w:bookmarkStart w:id="2528" w:name="_Toc411259632"/>
      <w:bookmarkStart w:id="2529" w:name="_Toc412731947"/>
      <w:bookmarkStart w:id="2530" w:name="_Toc413067374"/>
      <w:bookmarkStart w:id="2531" w:name="_Toc414022117"/>
      <w:bookmarkStart w:id="2532" w:name="_Toc414435992"/>
      <w:bookmarkStart w:id="2533" w:name="_Toc415143604"/>
      <w:bookmarkStart w:id="2534" w:name="_Toc415497756"/>
      <w:bookmarkStart w:id="2535" w:name="_Toc415649989"/>
      <w:bookmarkStart w:id="2536" w:name="_Toc415662298"/>
      <w:bookmarkStart w:id="2537" w:name="_Toc415666154"/>
      <w:bookmarkStart w:id="2538" w:name="_Toc416544404"/>
      <w:bookmarkStart w:id="2539" w:name="_Toc416770117"/>
      <w:bookmarkStart w:id="2540" w:name="_Toc416544405"/>
      <w:bookmarkStart w:id="2541" w:name="_Toc416770118"/>
      <w:bookmarkStart w:id="2542" w:name="_Toc416544406"/>
      <w:bookmarkStart w:id="2543" w:name="_Toc416770119"/>
      <w:bookmarkStart w:id="2544" w:name="_Toc416544407"/>
      <w:bookmarkStart w:id="2545" w:name="_Toc416770120"/>
      <w:bookmarkStart w:id="2546" w:name="_Toc416544408"/>
      <w:bookmarkStart w:id="2547" w:name="_Toc416770121"/>
      <w:bookmarkStart w:id="2548" w:name="_Toc459208374"/>
      <w:bookmarkStart w:id="2549" w:name="_Toc459802825"/>
      <w:bookmarkStart w:id="2550" w:name="_Toc459807696"/>
      <w:bookmarkStart w:id="2551" w:name="_Toc459816883"/>
      <w:bookmarkStart w:id="2552" w:name="_Toc461375046"/>
      <w:bookmarkStart w:id="2553" w:name="_Toc461698053"/>
      <w:bookmarkStart w:id="2554" w:name="_Toc461973125"/>
      <w:bookmarkStart w:id="2555" w:name="_Toc461999016"/>
      <w:bookmarkStart w:id="2556" w:name="_Toc459208376"/>
      <w:bookmarkStart w:id="2557" w:name="_Toc459802827"/>
      <w:bookmarkStart w:id="2558" w:name="_Toc459807698"/>
      <w:bookmarkStart w:id="2559" w:name="_Toc459816885"/>
      <w:bookmarkStart w:id="2560" w:name="_Toc461375048"/>
      <w:bookmarkStart w:id="2561" w:name="_Toc461698055"/>
      <w:bookmarkStart w:id="2562" w:name="_Toc461973127"/>
      <w:bookmarkStart w:id="2563" w:name="_Toc461999018"/>
      <w:bookmarkStart w:id="2564" w:name="_Toc459208381"/>
      <w:bookmarkStart w:id="2565" w:name="_Toc459802832"/>
      <w:bookmarkStart w:id="2566" w:name="_Toc459807703"/>
      <w:bookmarkStart w:id="2567" w:name="_Toc459816890"/>
      <w:bookmarkStart w:id="2568" w:name="_Toc461375053"/>
      <w:bookmarkStart w:id="2569" w:name="_Toc461698060"/>
      <w:bookmarkStart w:id="2570" w:name="_Toc461973132"/>
      <w:bookmarkStart w:id="2571" w:name="_Toc461999023"/>
      <w:bookmarkStart w:id="2572" w:name="_Toc459208383"/>
      <w:bookmarkStart w:id="2573" w:name="_Toc459802834"/>
      <w:bookmarkStart w:id="2574" w:name="_Toc459807705"/>
      <w:bookmarkStart w:id="2575" w:name="_Toc459816892"/>
      <w:bookmarkStart w:id="2576" w:name="_Toc461375055"/>
      <w:bookmarkStart w:id="2577" w:name="_Toc461698062"/>
      <w:bookmarkStart w:id="2578" w:name="_Toc461973134"/>
      <w:bookmarkStart w:id="2579" w:name="_Toc461999025"/>
      <w:bookmarkStart w:id="2580" w:name="_Toc459208384"/>
      <w:bookmarkStart w:id="2581" w:name="_Toc459802835"/>
      <w:bookmarkStart w:id="2582" w:name="_Toc459807706"/>
      <w:bookmarkStart w:id="2583" w:name="_Toc459816893"/>
      <w:bookmarkStart w:id="2584" w:name="_Toc461375056"/>
      <w:bookmarkStart w:id="2585" w:name="_Toc461698063"/>
      <w:bookmarkStart w:id="2586" w:name="_Toc461973135"/>
      <w:bookmarkStart w:id="2587" w:name="_Toc461999026"/>
      <w:bookmarkStart w:id="2588" w:name="_Toc459208393"/>
      <w:bookmarkStart w:id="2589" w:name="_Toc459802844"/>
      <w:bookmarkStart w:id="2590" w:name="_Toc459807715"/>
      <w:bookmarkStart w:id="2591" w:name="_Toc459816902"/>
      <w:bookmarkStart w:id="2592" w:name="_Toc461375065"/>
      <w:bookmarkStart w:id="2593" w:name="_Toc461698072"/>
      <w:bookmarkStart w:id="2594" w:name="_Toc461973144"/>
      <w:bookmarkStart w:id="2595" w:name="_Toc461999035"/>
      <w:bookmarkStart w:id="2596" w:name="_Toc416544413"/>
      <w:bookmarkStart w:id="2597" w:name="_Toc416770126"/>
      <w:bookmarkStart w:id="2598" w:name="_Toc410996611"/>
      <w:bookmarkStart w:id="2599" w:name="_Toc411259637"/>
      <w:bookmarkStart w:id="2600" w:name="_Toc412731952"/>
      <w:bookmarkStart w:id="2601" w:name="_Toc413067379"/>
      <w:bookmarkStart w:id="2602" w:name="_Toc414022122"/>
      <w:bookmarkStart w:id="2603" w:name="_Toc414435997"/>
      <w:bookmarkStart w:id="2604" w:name="_Toc415143610"/>
      <w:bookmarkStart w:id="2605" w:name="_Toc415497762"/>
      <w:bookmarkStart w:id="2606" w:name="_Toc415649995"/>
      <w:bookmarkStart w:id="2607" w:name="_Toc415662304"/>
      <w:bookmarkStart w:id="2608" w:name="_Toc415666160"/>
      <w:bookmarkStart w:id="2609" w:name="_Toc459208394"/>
      <w:bookmarkStart w:id="2610" w:name="_Toc459802845"/>
      <w:bookmarkStart w:id="2611" w:name="_Toc459807716"/>
      <w:bookmarkStart w:id="2612" w:name="_Toc459816903"/>
      <w:bookmarkStart w:id="2613" w:name="_Toc461375066"/>
      <w:bookmarkStart w:id="2614" w:name="_Toc461698073"/>
      <w:bookmarkStart w:id="2615" w:name="_Toc461973145"/>
      <w:bookmarkStart w:id="2616" w:name="_Toc461999036"/>
      <w:bookmarkStart w:id="2617" w:name="_Toc459208395"/>
      <w:bookmarkStart w:id="2618" w:name="_Toc459802846"/>
      <w:bookmarkStart w:id="2619" w:name="_Toc459807717"/>
      <w:bookmarkStart w:id="2620" w:name="_Toc459816904"/>
      <w:bookmarkStart w:id="2621" w:name="_Toc461375067"/>
      <w:bookmarkStart w:id="2622" w:name="_Toc461698074"/>
      <w:bookmarkStart w:id="2623" w:name="_Toc461973146"/>
      <w:bookmarkStart w:id="2624" w:name="_Toc461999037"/>
      <w:bookmarkStart w:id="2625" w:name="_Toc459208401"/>
      <w:bookmarkStart w:id="2626" w:name="_Toc459802852"/>
      <w:bookmarkStart w:id="2627" w:name="_Toc459807723"/>
      <w:bookmarkStart w:id="2628" w:name="_Toc459816910"/>
      <w:bookmarkStart w:id="2629" w:name="_Toc461375073"/>
      <w:bookmarkStart w:id="2630" w:name="_Toc461698080"/>
      <w:bookmarkStart w:id="2631" w:name="_Toc461973152"/>
      <w:bookmarkStart w:id="2632" w:name="_Toc461999043"/>
      <w:bookmarkStart w:id="2633" w:name="_Toc459208402"/>
      <w:bookmarkStart w:id="2634" w:name="_Toc459802853"/>
      <w:bookmarkStart w:id="2635" w:name="_Toc459807724"/>
      <w:bookmarkStart w:id="2636" w:name="_Toc459816911"/>
      <w:bookmarkStart w:id="2637" w:name="_Toc461375074"/>
      <w:bookmarkStart w:id="2638" w:name="_Toc461698081"/>
      <w:bookmarkStart w:id="2639" w:name="_Toc461973153"/>
      <w:bookmarkStart w:id="2640" w:name="_Toc461999044"/>
      <w:bookmarkStart w:id="2641" w:name="_Toc459208403"/>
      <w:bookmarkStart w:id="2642" w:name="_Toc459802854"/>
      <w:bookmarkStart w:id="2643" w:name="_Toc459807725"/>
      <w:bookmarkStart w:id="2644" w:name="_Toc459816912"/>
      <w:bookmarkStart w:id="2645" w:name="_Toc461375075"/>
      <w:bookmarkStart w:id="2646" w:name="_Toc461698082"/>
      <w:bookmarkStart w:id="2647" w:name="_Toc461973154"/>
      <w:bookmarkStart w:id="2648" w:name="_Toc461999045"/>
      <w:bookmarkStart w:id="2649" w:name="_Toc459208405"/>
      <w:bookmarkStart w:id="2650" w:name="_Toc459802856"/>
      <w:bookmarkStart w:id="2651" w:name="_Toc459807727"/>
      <w:bookmarkStart w:id="2652" w:name="_Toc459816914"/>
      <w:bookmarkStart w:id="2653" w:name="_Toc461375077"/>
      <w:bookmarkStart w:id="2654" w:name="_Toc461698084"/>
      <w:bookmarkStart w:id="2655" w:name="_Toc461973156"/>
      <w:bookmarkStart w:id="2656" w:name="_Toc461999047"/>
      <w:bookmarkStart w:id="2657" w:name="_Toc459208406"/>
      <w:bookmarkStart w:id="2658" w:name="_Toc459802857"/>
      <w:bookmarkStart w:id="2659" w:name="_Toc459807728"/>
      <w:bookmarkStart w:id="2660" w:name="_Toc459816915"/>
      <w:bookmarkStart w:id="2661" w:name="_Toc461375078"/>
      <w:bookmarkStart w:id="2662" w:name="_Toc461698085"/>
      <w:bookmarkStart w:id="2663" w:name="_Toc461973157"/>
      <w:bookmarkStart w:id="2664" w:name="_Toc461999048"/>
      <w:bookmarkStart w:id="2665" w:name="_Toc459208409"/>
      <w:bookmarkStart w:id="2666" w:name="_Toc459802860"/>
      <w:bookmarkStart w:id="2667" w:name="_Toc459807731"/>
      <w:bookmarkStart w:id="2668" w:name="_Toc459816918"/>
      <w:bookmarkStart w:id="2669" w:name="_Toc461375081"/>
      <w:bookmarkStart w:id="2670" w:name="_Toc461698088"/>
      <w:bookmarkStart w:id="2671" w:name="_Toc461973160"/>
      <w:bookmarkStart w:id="2672" w:name="_Toc461999051"/>
      <w:bookmarkStart w:id="2673" w:name="_Toc459208410"/>
      <w:bookmarkStart w:id="2674" w:name="_Toc459802861"/>
      <w:bookmarkStart w:id="2675" w:name="_Toc459807732"/>
      <w:bookmarkStart w:id="2676" w:name="_Toc459816919"/>
      <w:bookmarkStart w:id="2677" w:name="_Toc461375082"/>
      <w:bookmarkStart w:id="2678" w:name="_Toc461698089"/>
      <w:bookmarkStart w:id="2679" w:name="_Toc461973161"/>
      <w:bookmarkStart w:id="2680" w:name="_Toc461999052"/>
      <w:bookmarkStart w:id="2681" w:name="_Toc459208412"/>
      <w:bookmarkStart w:id="2682" w:name="_Toc459802863"/>
      <w:bookmarkStart w:id="2683" w:name="_Toc459807734"/>
      <w:bookmarkStart w:id="2684" w:name="_Toc459816921"/>
      <w:bookmarkStart w:id="2685" w:name="_Toc461375084"/>
      <w:bookmarkStart w:id="2686" w:name="_Toc461698091"/>
      <w:bookmarkStart w:id="2687" w:name="_Toc461973163"/>
      <w:bookmarkStart w:id="2688" w:name="_Toc461999054"/>
      <w:bookmarkStart w:id="2689" w:name="_Toc459208413"/>
      <w:bookmarkStart w:id="2690" w:name="_Toc459802864"/>
      <w:bookmarkStart w:id="2691" w:name="_Toc459807735"/>
      <w:bookmarkStart w:id="2692" w:name="_Toc459816922"/>
      <w:bookmarkStart w:id="2693" w:name="_Toc461375085"/>
      <w:bookmarkStart w:id="2694" w:name="_Toc461698092"/>
      <w:bookmarkStart w:id="2695" w:name="_Toc461973164"/>
      <w:bookmarkStart w:id="2696" w:name="_Toc461999055"/>
      <w:bookmarkStart w:id="2697" w:name="_Toc459208414"/>
      <w:bookmarkStart w:id="2698" w:name="_Toc459802865"/>
      <w:bookmarkStart w:id="2699" w:name="_Toc459807736"/>
      <w:bookmarkStart w:id="2700" w:name="_Toc459816923"/>
      <w:bookmarkStart w:id="2701" w:name="_Toc461375086"/>
      <w:bookmarkStart w:id="2702" w:name="_Toc461698093"/>
      <w:bookmarkStart w:id="2703" w:name="_Toc461973165"/>
      <w:bookmarkStart w:id="2704" w:name="_Toc461999056"/>
      <w:bookmarkStart w:id="2705" w:name="_Toc459208417"/>
      <w:bookmarkStart w:id="2706" w:name="_Toc459802868"/>
      <w:bookmarkStart w:id="2707" w:name="_Toc459807739"/>
      <w:bookmarkStart w:id="2708" w:name="_Toc459816926"/>
      <w:bookmarkStart w:id="2709" w:name="_Toc461375089"/>
      <w:bookmarkStart w:id="2710" w:name="_Toc461698096"/>
      <w:bookmarkStart w:id="2711" w:name="_Toc461973168"/>
      <w:bookmarkStart w:id="2712" w:name="_Toc461999059"/>
      <w:bookmarkStart w:id="2713" w:name="_Toc459208418"/>
      <w:bookmarkStart w:id="2714" w:name="_Toc459802869"/>
      <w:bookmarkStart w:id="2715" w:name="_Toc459807740"/>
      <w:bookmarkStart w:id="2716" w:name="_Toc459816927"/>
      <w:bookmarkStart w:id="2717" w:name="_Toc461375090"/>
      <w:bookmarkStart w:id="2718" w:name="_Toc461698097"/>
      <w:bookmarkStart w:id="2719" w:name="_Toc461973169"/>
      <w:bookmarkStart w:id="2720" w:name="_Toc461999060"/>
      <w:bookmarkStart w:id="2721" w:name="_Toc412731962"/>
      <w:bookmarkStart w:id="2722" w:name="_Toc413067389"/>
      <w:bookmarkStart w:id="2723" w:name="_Toc414022133"/>
      <w:bookmarkStart w:id="2724" w:name="_Toc414436008"/>
      <w:bookmarkStart w:id="2725" w:name="_Toc415143621"/>
      <w:bookmarkStart w:id="2726" w:name="_Toc415497773"/>
      <w:bookmarkStart w:id="2727" w:name="_Toc415650014"/>
      <w:bookmarkStart w:id="2728" w:name="_Toc415662323"/>
      <w:bookmarkStart w:id="2729" w:name="_Toc415666179"/>
      <w:bookmarkStart w:id="2730" w:name="_Toc412731963"/>
      <w:bookmarkStart w:id="2731" w:name="_Toc413067390"/>
      <w:bookmarkStart w:id="2732" w:name="_Toc414022134"/>
      <w:bookmarkStart w:id="2733" w:name="_Toc414436009"/>
      <w:bookmarkStart w:id="2734" w:name="_Toc415143622"/>
      <w:bookmarkStart w:id="2735" w:name="_Toc415497774"/>
      <w:bookmarkStart w:id="2736" w:name="_Toc415650015"/>
      <w:bookmarkStart w:id="2737" w:name="_Toc415662324"/>
      <w:bookmarkStart w:id="2738" w:name="_Toc415666180"/>
      <w:bookmarkStart w:id="2739" w:name="_Toc412731966"/>
      <w:bookmarkStart w:id="2740" w:name="_Toc413067393"/>
      <w:bookmarkStart w:id="2741" w:name="_Toc414022137"/>
      <w:bookmarkStart w:id="2742" w:name="_Toc414436012"/>
      <w:bookmarkStart w:id="2743" w:name="_Toc415143625"/>
      <w:bookmarkStart w:id="2744" w:name="_Toc415497777"/>
      <w:bookmarkStart w:id="2745" w:name="_Toc415650018"/>
      <w:bookmarkStart w:id="2746" w:name="_Toc415662327"/>
      <w:bookmarkStart w:id="2747" w:name="_Toc415666183"/>
      <w:bookmarkStart w:id="2748" w:name="_Toc408325039"/>
      <w:bookmarkStart w:id="2749" w:name="_Toc408325697"/>
      <w:bookmarkStart w:id="2750" w:name="_Toc408579880"/>
      <w:bookmarkStart w:id="2751" w:name="_Toc408846112"/>
      <w:bookmarkStart w:id="2752" w:name="_Toc409014450"/>
      <w:bookmarkStart w:id="2753" w:name="_Toc409095704"/>
      <w:bookmarkStart w:id="2754" w:name="_Toc408325073"/>
      <w:bookmarkStart w:id="2755" w:name="_Toc408325731"/>
      <w:bookmarkStart w:id="2756" w:name="_Toc408579914"/>
      <w:bookmarkStart w:id="2757" w:name="_Toc408846146"/>
      <w:bookmarkStart w:id="2758" w:name="_Toc409014484"/>
      <w:bookmarkStart w:id="2759" w:name="_Toc409095738"/>
      <w:bookmarkStart w:id="2760" w:name="_Toc382313345"/>
      <w:bookmarkStart w:id="2761" w:name="_Toc382394568"/>
      <w:bookmarkStart w:id="2762" w:name="_Toc382401606"/>
      <w:bookmarkStart w:id="2763" w:name="_Toc416544433"/>
      <w:bookmarkStart w:id="2764" w:name="_Toc416770146"/>
      <w:bookmarkStart w:id="2765" w:name="_Toc412732002"/>
      <w:bookmarkStart w:id="2766" w:name="_Toc413067429"/>
      <w:bookmarkStart w:id="2767" w:name="_Toc414022173"/>
      <w:bookmarkStart w:id="2768" w:name="_Toc414436048"/>
      <w:bookmarkStart w:id="2769" w:name="_Toc415143661"/>
      <w:bookmarkStart w:id="2770" w:name="_Toc415497813"/>
      <w:bookmarkStart w:id="2771" w:name="_Toc415650054"/>
      <w:bookmarkStart w:id="2772" w:name="_Toc415662363"/>
      <w:bookmarkStart w:id="2773" w:name="_Toc415666219"/>
      <w:bookmarkStart w:id="2774" w:name="_Toc412732004"/>
      <w:bookmarkStart w:id="2775" w:name="_Toc413067431"/>
      <w:bookmarkStart w:id="2776" w:name="_Toc414022175"/>
      <w:bookmarkStart w:id="2777" w:name="_Toc414436050"/>
      <w:bookmarkStart w:id="2778" w:name="_Toc415143663"/>
      <w:bookmarkStart w:id="2779" w:name="_Toc415497815"/>
      <w:bookmarkStart w:id="2780" w:name="_Toc415650056"/>
      <w:bookmarkStart w:id="2781" w:name="_Toc415662365"/>
      <w:bookmarkStart w:id="2782" w:name="_Toc415666221"/>
      <w:bookmarkStart w:id="2783" w:name="_Toc412732007"/>
      <w:bookmarkStart w:id="2784" w:name="_Toc413067434"/>
      <w:bookmarkStart w:id="2785" w:name="_Toc414022178"/>
      <w:bookmarkStart w:id="2786" w:name="_Toc414436053"/>
      <w:bookmarkStart w:id="2787" w:name="_Toc415143666"/>
      <w:bookmarkStart w:id="2788" w:name="_Toc415497818"/>
      <w:bookmarkStart w:id="2789" w:name="_Toc415650059"/>
      <w:bookmarkStart w:id="2790" w:name="_Toc415662368"/>
      <w:bookmarkStart w:id="2791" w:name="_Toc415666224"/>
      <w:bookmarkStart w:id="2792" w:name="_Toc412732013"/>
      <w:bookmarkStart w:id="2793" w:name="_Toc413067440"/>
      <w:bookmarkStart w:id="2794" w:name="_Toc414022184"/>
      <w:bookmarkStart w:id="2795" w:name="_Toc414436059"/>
      <w:bookmarkStart w:id="2796" w:name="_Toc415143672"/>
      <w:bookmarkStart w:id="2797" w:name="_Toc415497824"/>
      <w:bookmarkStart w:id="2798" w:name="_Toc415650065"/>
      <w:bookmarkStart w:id="2799" w:name="_Toc415662374"/>
      <w:bookmarkStart w:id="2800" w:name="_Toc415666230"/>
      <w:bookmarkStart w:id="2801" w:name="_Toc412732014"/>
      <w:bookmarkStart w:id="2802" w:name="_Toc413067441"/>
      <w:bookmarkStart w:id="2803" w:name="_Toc414022185"/>
      <w:bookmarkStart w:id="2804" w:name="_Toc414436060"/>
      <w:bookmarkStart w:id="2805" w:name="_Toc415143673"/>
      <w:bookmarkStart w:id="2806" w:name="_Toc415497825"/>
      <w:bookmarkStart w:id="2807" w:name="_Toc415650066"/>
      <w:bookmarkStart w:id="2808" w:name="_Toc415662375"/>
      <w:bookmarkStart w:id="2809" w:name="_Toc415666231"/>
      <w:bookmarkStart w:id="2810" w:name="_Toc412732015"/>
      <w:bookmarkStart w:id="2811" w:name="_Toc413067442"/>
      <w:bookmarkStart w:id="2812" w:name="_Toc414022186"/>
      <w:bookmarkStart w:id="2813" w:name="_Toc414436061"/>
      <w:bookmarkStart w:id="2814" w:name="_Toc415143674"/>
      <w:bookmarkStart w:id="2815" w:name="_Toc415497826"/>
      <w:bookmarkStart w:id="2816" w:name="_Toc415650067"/>
      <w:bookmarkStart w:id="2817" w:name="_Toc415662376"/>
      <w:bookmarkStart w:id="2818" w:name="_Toc415666232"/>
      <w:bookmarkStart w:id="2819" w:name="_Toc382313371"/>
      <w:bookmarkStart w:id="2820" w:name="_Toc382394594"/>
      <w:bookmarkStart w:id="2821" w:name="_Toc382401632"/>
      <w:bookmarkStart w:id="2822" w:name="_Toc414022188"/>
      <w:bookmarkStart w:id="2823" w:name="_Toc414436063"/>
      <w:bookmarkStart w:id="2824" w:name="_Toc415143676"/>
      <w:bookmarkStart w:id="2825" w:name="_Toc415497828"/>
      <w:bookmarkStart w:id="2826" w:name="_Toc415650069"/>
      <w:bookmarkStart w:id="2827" w:name="_Toc415662378"/>
      <w:bookmarkStart w:id="2828" w:name="_Toc415666234"/>
      <w:bookmarkStart w:id="2829" w:name="_Toc413067446"/>
      <w:bookmarkStart w:id="2830" w:name="_Toc414022191"/>
      <w:bookmarkStart w:id="2831" w:name="_Toc414436066"/>
      <w:bookmarkStart w:id="2832" w:name="_Toc415143679"/>
      <w:bookmarkStart w:id="2833" w:name="_Toc415497831"/>
      <w:bookmarkStart w:id="2834" w:name="_Toc415650072"/>
      <w:bookmarkStart w:id="2835" w:name="_Toc415662381"/>
      <w:bookmarkStart w:id="2836" w:name="_Toc415666237"/>
      <w:bookmarkStart w:id="2837" w:name="_Toc412732026"/>
      <w:bookmarkStart w:id="2838" w:name="_Toc413067454"/>
      <w:bookmarkStart w:id="2839" w:name="_Toc414022199"/>
      <w:bookmarkStart w:id="2840" w:name="_Toc414436074"/>
      <w:bookmarkStart w:id="2841" w:name="_Toc415143687"/>
      <w:bookmarkStart w:id="2842" w:name="_Toc415497839"/>
      <w:bookmarkStart w:id="2843" w:name="_Toc415650080"/>
      <w:bookmarkStart w:id="2844" w:name="_Toc415662389"/>
      <w:bookmarkStart w:id="2845" w:name="_Toc415666245"/>
      <w:bookmarkStart w:id="2846" w:name="_Toc412732027"/>
      <w:bookmarkStart w:id="2847" w:name="_Toc413067455"/>
      <w:bookmarkStart w:id="2848" w:name="_Toc414022200"/>
      <w:bookmarkStart w:id="2849" w:name="_Toc414436075"/>
      <w:bookmarkStart w:id="2850" w:name="_Toc415143688"/>
      <w:bookmarkStart w:id="2851" w:name="_Toc415497840"/>
      <w:bookmarkStart w:id="2852" w:name="_Toc415650081"/>
      <w:bookmarkStart w:id="2853" w:name="_Toc415662390"/>
      <w:bookmarkStart w:id="2854" w:name="_Toc415666246"/>
      <w:bookmarkStart w:id="2855" w:name="_Toc412732030"/>
      <w:bookmarkStart w:id="2856" w:name="_Toc413067458"/>
      <w:bookmarkStart w:id="2857" w:name="_Toc414022203"/>
      <w:bookmarkStart w:id="2858" w:name="_Toc414436078"/>
      <w:bookmarkStart w:id="2859" w:name="_Toc415143691"/>
      <w:bookmarkStart w:id="2860" w:name="_Toc415497843"/>
      <w:bookmarkStart w:id="2861" w:name="_Toc415650084"/>
      <w:bookmarkStart w:id="2862" w:name="_Toc415662393"/>
      <w:bookmarkStart w:id="2863" w:name="_Toc415666249"/>
      <w:bookmarkStart w:id="2864" w:name="_Toc412732031"/>
      <w:bookmarkStart w:id="2865" w:name="_Toc413067459"/>
      <w:bookmarkStart w:id="2866" w:name="_Toc414022204"/>
      <w:bookmarkStart w:id="2867" w:name="_Toc414436079"/>
      <w:bookmarkStart w:id="2868" w:name="_Toc415143692"/>
      <w:bookmarkStart w:id="2869" w:name="_Toc415497844"/>
      <w:bookmarkStart w:id="2870" w:name="_Toc415650085"/>
      <w:bookmarkStart w:id="2871" w:name="_Toc415662394"/>
      <w:bookmarkStart w:id="2872" w:name="_Toc415666250"/>
      <w:bookmarkStart w:id="2873" w:name="_Toc412732035"/>
      <w:bookmarkStart w:id="2874" w:name="_Toc413067463"/>
      <w:bookmarkStart w:id="2875" w:name="_Toc414022208"/>
      <w:bookmarkStart w:id="2876" w:name="_Toc414436083"/>
      <w:bookmarkStart w:id="2877" w:name="_Toc415143696"/>
      <w:bookmarkStart w:id="2878" w:name="_Toc415497848"/>
      <w:bookmarkStart w:id="2879" w:name="_Toc415650089"/>
      <w:bookmarkStart w:id="2880" w:name="_Toc415662398"/>
      <w:bookmarkStart w:id="2881" w:name="_Toc415666254"/>
      <w:bookmarkStart w:id="2882" w:name="_Toc412732036"/>
      <w:bookmarkStart w:id="2883" w:name="_Toc413067464"/>
      <w:bookmarkStart w:id="2884" w:name="_Toc414022209"/>
      <w:bookmarkStart w:id="2885" w:name="_Toc414436084"/>
      <w:bookmarkStart w:id="2886" w:name="_Toc415143697"/>
      <w:bookmarkStart w:id="2887" w:name="_Toc415497849"/>
      <w:bookmarkStart w:id="2888" w:name="_Toc415650090"/>
      <w:bookmarkStart w:id="2889" w:name="_Toc415662399"/>
      <w:bookmarkStart w:id="2890" w:name="_Toc415666255"/>
      <w:bookmarkStart w:id="2891" w:name="_Toc412732038"/>
      <w:bookmarkStart w:id="2892" w:name="_Toc413067466"/>
      <w:bookmarkStart w:id="2893" w:name="_Toc414022211"/>
      <w:bookmarkStart w:id="2894" w:name="_Toc414436086"/>
      <w:bookmarkStart w:id="2895" w:name="_Toc415143699"/>
      <w:bookmarkStart w:id="2896" w:name="_Toc415497851"/>
      <w:bookmarkStart w:id="2897" w:name="_Toc415650092"/>
      <w:bookmarkStart w:id="2898" w:name="_Toc415662401"/>
      <w:bookmarkStart w:id="2899" w:name="_Toc415666257"/>
      <w:bookmarkStart w:id="2900" w:name="_Toc459208421"/>
      <w:bookmarkStart w:id="2901" w:name="_Toc459802872"/>
      <w:bookmarkStart w:id="2902" w:name="_Toc459807743"/>
      <w:bookmarkStart w:id="2903" w:name="_Toc459816930"/>
      <w:bookmarkStart w:id="2904" w:name="_Toc461375093"/>
      <w:bookmarkStart w:id="2905" w:name="_Toc461698100"/>
      <w:bookmarkStart w:id="2906" w:name="_Toc461973172"/>
      <w:bookmarkStart w:id="2907" w:name="_Toc461999063"/>
      <w:bookmarkStart w:id="2908" w:name="_Toc459208429"/>
      <w:bookmarkStart w:id="2909" w:name="_Toc459802880"/>
      <w:bookmarkStart w:id="2910" w:name="_Toc459807751"/>
      <w:bookmarkStart w:id="2911" w:name="_Toc459816938"/>
      <w:bookmarkStart w:id="2912" w:name="_Toc461375101"/>
      <w:bookmarkStart w:id="2913" w:name="_Toc461698108"/>
      <w:bookmarkStart w:id="2914" w:name="_Toc461973180"/>
      <w:bookmarkStart w:id="2915" w:name="_Toc461999071"/>
      <w:bookmarkStart w:id="2916" w:name="_Toc459208430"/>
      <w:bookmarkStart w:id="2917" w:name="_Toc459802881"/>
      <w:bookmarkStart w:id="2918" w:name="_Toc459807752"/>
      <w:bookmarkStart w:id="2919" w:name="_Toc459816939"/>
      <w:bookmarkStart w:id="2920" w:name="_Toc461375102"/>
      <w:bookmarkStart w:id="2921" w:name="_Toc461698109"/>
      <w:bookmarkStart w:id="2922" w:name="_Toc461973181"/>
      <w:bookmarkStart w:id="2923" w:name="_Toc461999072"/>
      <w:bookmarkStart w:id="2924" w:name="_Toc412732055"/>
      <w:bookmarkStart w:id="2925" w:name="_Toc413067483"/>
      <w:bookmarkStart w:id="2926" w:name="_Toc414022229"/>
      <w:bookmarkStart w:id="2927" w:name="_Toc414436104"/>
      <w:bookmarkStart w:id="2928" w:name="_Toc415143717"/>
      <w:bookmarkStart w:id="2929" w:name="_Toc415497869"/>
      <w:bookmarkStart w:id="2930" w:name="_Toc415650110"/>
      <w:bookmarkStart w:id="2931" w:name="_Toc415662419"/>
      <w:bookmarkStart w:id="2932" w:name="_Toc415666275"/>
      <w:bookmarkStart w:id="2933" w:name="_Toc412732061"/>
      <w:bookmarkStart w:id="2934" w:name="_Toc413067489"/>
      <w:bookmarkStart w:id="2935" w:name="_Toc414022235"/>
      <w:bookmarkStart w:id="2936" w:name="_Toc414436110"/>
      <w:bookmarkStart w:id="2937" w:name="_Toc415143723"/>
      <w:bookmarkStart w:id="2938" w:name="_Toc415497875"/>
      <w:bookmarkStart w:id="2939" w:name="_Toc415650116"/>
      <w:bookmarkStart w:id="2940" w:name="_Toc415662425"/>
      <w:bookmarkStart w:id="2941" w:name="_Toc415666281"/>
      <w:bookmarkStart w:id="2942" w:name="_Toc412732062"/>
      <w:bookmarkStart w:id="2943" w:name="_Toc413067490"/>
      <w:bookmarkStart w:id="2944" w:name="_Toc414022236"/>
      <w:bookmarkStart w:id="2945" w:name="_Toc414436111"/>
      <w:bookmarkStart w:id="2946" w:name="_Toc415143724"/>
      <w:bookmarkStart w:id="2947" w:name="_Toc415497876"/>
      <w:bookmarkStart w:id="2948" w:name="_Toc415650117"/>
      <w:bookmarkStart w:id="2949" w:name="_Toc415662426"/>
      <w:bookmarkStart w:id="2950" w:name="_Toc415666282"/>
      <w:bookmarkStart w:id="2951" w:name="_Toc412732064"/>
      <w:bookmarkStart w:id="2952" w:name="_Toc413067492"/>
      <w:bookmarkStart w:id="2953" w:name="_Toc414022238"/>
      <w:bookmarkStart w:id="2954" w:name="_Toc414436113"/>
      <w:bookmarkStart w:id="2955" w:name="_Toc415143726"/>
      <w:bookmarkStart w:id="2956" w:name="_Toc415497878"/>
      <w:bookmarkStart w:id="2957" w:name="_Toc415650119"/>
      <w:bookmarkStart w:id="2958" w:name="_Toc415662428"/>
      <w:bookmarkStart w:id="2959" w:name="_Toc415666284"/>
      <w:bookmarkStart w:id="2960" w:name="_Toc412732065"/>
      <w:bookmarkStart w:id="2961" w:name="_Toc413067493"/>
      <w:bookmarkStart w:id="2962" w:name="_Toc414022239"/>
      <w:bookmarkStart w:id="2963" w:name="_Toc414436114"/>
      <w:bookmarkStart w:id="2964" w:name="_Toc415143727"/>
      <w:bookmarkStart w:id="2965" w:name="_Toc415497879"/>
      <w:bookmarkStart w:id="2966" w:name="_Toc415650120"/>
      <w:bookmarkStart w:id="2967" w:name="_Toc415662429"/>
      <w:bookmarkStart w:id="2968" w:name="_Toc415666285"/>
      <w:bookmarkStart w:id="2969" w:name="_Toc412732066"/>
      <w:bookmarkStart w:id="2970" w:name="_Toc413067494"/>
      <w:bookmarkStart w:id="2971" w:name="_Toc414022240"/>
      <w:bookmarkStart w:id="2972" w:name="_Toc414436115"/>
      <w:bookmarkStart w:id="2973" w:name="_Toc415143728"/>
      <w:bookmarkStart w:id="2974" w:name="_Toc415497880"/>
      <w:bookmarkStart w:id="2975" w:name="_Toc415650121"/>
      <w:bookmarkStart w:id="2976" w:name="_Toc415662430"/>
      <w:bookmarkStart w:id="2977" w:name="_Toc415666286"/>
      <w:bookmarkStart w:id="2978" w:name="_Toc410137418"/>
      <w:bookmarkStart w:id="2979" w:name="_Toc410213493"/>
      <w:bookmarkStart w:id="2980" w:name="_Toc410996670"/>
      <w:bookmarkStart w:id="2981" w:name="_Toc411259696"/>
      <w:bookmarkStart w:id="2982" w:name="_Toc412732068"/>
      <w:bookmarkStart w:id="2983" w:name="_Toc413067496"/>
      <w:bookmarkStart w:id="2984" w:name="_Toc414022242"/>
      <w:bookmarkStart w:id="2985" w:name="_Toc414436117"/>
      <w:bookmarkStart w:id="2986" w:name="_Toc415143730"/>
      <w:bookmarkStart w:id="2987" w:name="_Toc415497882"/>
      <w:bookmarkStart w:id="2988" w:name="_Toc415650123"/>
      <w:bookmarkStart w:id="2989" w:name="_Toc415662432"/>
      <w:bookmarkStart w:id="2990" w:name="_Toc415666288"/>
      <w:bookmarkStart w:id="2991" w:name="_Toc410137419"/>
      <w:bookmarkStart w:id="2992" w:name="_Toc410213494"/>
      <w:bookmarkStart w:id="2993" w:name="_Toc410996671"/>
      <w:bookmarkStart w:id="2994" w:name="_Toc411259697"/>
      <w:bookmarkStart w:id="2995" w:name="_Toc412732069"/>
      <w:bookmarkStart w:id="2996" w:name="_Toc413067497"/>
      <w:bookmarkStart w:id="2997" w:name="_Toc414022243"/>
      <w:bookmarkStart w:id="2998" w:name="_Toc414436118"/>
      <w:bookmarkStart w:id="2999" w:name="_Toc415143731"/>
      <w:bookmarkStart w:id="3000" w:name="_Toc415497883"/>
      <w:bookmarkStart w:id="3001" w:name="_Toc415650124"/>
      <w:bookmarkStart w:id="3002" w:name="_Toc415662433"/>
      <w:bookmarkStart w:id="3003" w:name="_Toc415666289"/>
      <w:bookmarkStart w:id="3004" w:name="_Toc459208434"/>
      <w:bookmarkStart w:id="3005" w:name="_Toc459802885"/>
      <w:bookmarkStart w:id="3006" w:name="_Toc459807756"/>
      <w:bookmarkStart w:id="3007" w:name="_Toc459816943"/>
      <w:bookmarkStart w:id="3008" w:name="_Toc461375106"/>
      <w:bookmarkStart w:id="3009" w:name="_Toc461698113"/>
      <w:bookmarkStart w:id="3010" w:name="_Toc461973185"/>
      <w:bookmarkStart w:id="3011" w:name="_Toc461999076"/>
      <w:bookmarkStart w:id="3012" w:name="_Toc459208436"/>
      <w:bookmarkStart w:id="3013" w:name="_Toc459802887"/>
      <w:bookmarkStart w:id="3014" w:name="_Toc459807758"/>
      <w:bookmarkStart w:id="3015" w:name="_Toc459816945"/>
      <w:bookmarkStart w:id="3016" w:name="_Toc461375108"/>
      <w:bookmarkStart w:id="3017" w:name="_Toc461698115"/>
      <w:bookmarkStart w:id="3018" w:name="_Toc461973187"/>
      <w:bookmarkStart w:id="3019" w:name="_Toc461999078"/>
      <w:bookmarkStart w:id="3020" w:name="_Toc459208442"/>
      <w:bookmarkStart w:id="3021" w:name="_Toc459802893"/>
      <w:bookmarkStart w:id="3022" w:name="_Toc459807764"/>
      <w:bookmarkStart w:id="3023" w:name="_Toc459816951"/>
      <w:bookmarkStart w:id="3024" w:name="_Toc461375114"/>
      <w:bookmarkStart w:id="3025" w:name="_Toc461698121"/>
      <w:bookmarkStart w:id="3026" w:name="_Toc461973193"/>
      <w:bookmarkStart w:id="3027" w:name="_Toc461999084"/>
      <w:bookmarkStart w:id="3028" w:name="_Toc459208445"/>
      <w:bookmarkStart w:id="3029" w:name="_Toc459802896"/>
      <w:bookmarkStart w:id="3030" w:name="_Toc459807767"/>
      <w:bookmarkStart w:id="3031" w:name="_Toc459816954"/>
      <w:bookmarkStart w:id="3032" w:name="_Toc461375117"/>
      <w:bookmarkStart w:id="3033" w:name="_Toc461698124"/>
      <w:bookmarkStart w:id="3034" w:name="_Toc461973196"/>
      <w:bookmarkStart w:id="3035" w:name="_Toc461999087"/>
      <w:bookmarkStart w:id="3036" w:name="_Toc410996678"/>
      <w:bookmarkStart w:id="3037" w:name="_Toc411259704"/>
      <w:bookmarkStart w:id="3038" w:name="_Toc412732076"/>
      <w:bookmarkStart w:id="3039" w:name="_Toc413067504"/>
      <w:bookmarkStart w:id="3040" w:name="_Toc414022250"/>
      <w:bookmarkStart w:id="3041" w:name="_Toc414436125"/>
      <w:bookmarkStart w:id="3042" w:name="_Toc415143738"/>
      <w:bookmarkStart w:id="3043" w:name="_Toc415497890"/>
      <w:bookmarkStart w:id="3044" w:name="_Toc415650131"/>
      <w:bookmarkStart w:id="3045" w:name="_Toc415662440"/>
      <w:bookmarkStart w:id="3046" w:name="_Toc415666296"/>
      <w:bookmarkStart w:id="3047" w:name="_Toc410996679"/>
      <w:bookmarkStart w:id="3048" w:name="_Toc411259705"/>
      <w:bookmarkStart w:id="3049" w:name="_Toc412732077"/>
      <w:bookmarkStart w:id="3050" w:name="_Toc413067505"/>
      <w:bookmarkStart w:id="3051" w:name="_Toc414022251"/>
      <w:bookmarkStart w:id="3052" w:name="_Toc414436126"/>
      <w:bookmarkStart w:id="3053" w:name="_Toc415143739"/>
      <w:bookmarkStart w:id="3054" w:name="_Toc415497891"/>
      <w:bookmarkStart w:id="3055" w:name="_Toc415650132"/>
      <w:bookmarkStart w:id="3056" w:name="_Toc415662441"/>
      <w:bookmarkStart w:id="3057" w:name="_Toc415666297"/>
      <w:bookmarkStart w:id="3058" w:name="_Toc408301405"/>
      <w:bookmarkStart w:id="3059" w:name="_Toc408301978"/>
      <w:bookmarkStart w:id="3060" w:name="_Toc408304393"/>
      <w:bookmarkStart w:id="3061" w:name="_Toc408325110"/>
      <w:bookmarkStart w:id="3062" w:name="_Toc408325768"/>
      <w:bookmarkStart w:id="3063" w:name="_Toc403750905"/>
      <w:bookmarkStart w:id="3064" w:name="_Toc403762461"/>
      <w:bookmarkStart w:id="3065" w:name="_Toc403764586"/>
      <w:bookmarkStart w:id="3066" w:name="_Toc408846186"/>
      <w:bookmarkStart w:id="3067" w:name="_Toc409014524"/>
      <w:bookmarkStart w:id="3068" w:name="_Toc409095778"/>
      <w:bookmarkStart w:id="3069" w:name="_Toc360807997"/>
      <w:bookmarkStart w:id="3070" w:name="_Toc410996686"/>
      <w:bookmarkStart w:id="3071" w:name="_Toc411259710"/>
      <w:bookmarkStart w:id="3072" w:name="_Toc412732082"/>
      <w:bookmarkStart w:id="3073" w:name="_Toc413067511"/>
      <w:bookmarkStart w:id="3074" w:name="_Toc414022257"/>
      <w:bookmarkStart w:id="3075" w:name="_Toc414436132"/>
      <w:bookmarkStart w:id="3076" w:name="_Toc415143745"/>
      <w:bookmarkStart w:id="3077" w:name="_Toc415497897"/>
      <w:bookmarkStart w:id="3078" w:name="_Toc415650138"/>
      <w:bookmarkStart w:id="3079" w:name="_Toc415662447"/>
      <w:bookmarkStart w:id="3080" w:name="_Toc415666303"/>
      <w:bookmarkStart w:id="3081" w:name="_Toc410996706"/>
      <w:bookmarkStart w:id="3082" w:name="_Toc411259730"/>
      <w:bookmarkStart w:id="3083" w:name="_Toc412732102"/>
      <w:bookmarkStart w:id="3084" w:name="_Toc413067531"/>
      <w:bookmarkStart w:id="3085" w:name="_Toc414022277"/>
      <w:bookmarkStart w:id="3086" w:name="_Toc414436152"/>
      <w:bookmarkStart w:id="3087" w:name="_Toc415143765"/>
      <w:bookmarkStart w:id="3088" w:name="_Toc415497917"/>
      <w:bookmarkStart w:id="3089" w:name="_Toc415650158"/>
      <w:bookmarkStart w:id="3090" w:name="_Toc415662467"/>
      <w:bookmarkStart w:id="3091" w:name="_Toc415666323"/>
      <w:bookmarkStart w:id="3092" w:name="_Toc412732117"/>
      <w:bookmarkStart w:id="3093" w:name="_Toc413067546"/>
      <w:bookmarkStart w:id="3094" w:name="_Toc414022292"/>
      <w:bookmarkStart w:id="3095" w:name="_Toc414436167"/>
      <w:bookmarkStart w:id="3096" w:name="_Toc415143780"/>
      <w:bookmarkStart w:id="3097" w:name="_Toc415497932"/>
      <w:bookmarkStart w:id="3098" w:name="_Toc415650173"/>
      <w:bookmarkStart w:id="3099" w:name="_Toc415662482"/>
      <w:bookmarkStart w:id="3100" w:name="_Toc415666338"/>
      <w:bookmarkStart w:id="3101" w:name="_Toc459208453"/>
      <w:bookmarkStart w:id="3102" w:name="_Toc459802904"/>
      <w:bookmarkStart w:id="3103" w:name="_Toc459807775"/>
      <w:bookmarkStart w:id="3104" w:name="_Toc459816962"/>
      <w:bookmarkStart w:id="3105" w:name="_Toc461375125"/>
      <w:bookmarkStart w:id="3106" w:name="_Toc461698132"/>
      <w:bookmarkStart w:id="3107" w:name="_Toc461973204"/>
      <w:bookmarkStart w:id="3108" w:name="_Toc461999095"/>
      <w:bookmarkStart w:id="3109" w:name="_Toc415497935"/>
      <w:bookmarkStart w:id="3110" w:name="_Toc415650176"/>
      <w:bookmarkStart w:id="3111" w:name="_Toc415662485"/>
      <w:bookmarkStart w:id="3112" w:name="_Toc415666341"/>
      <w:bookmarkStart w:id="3113" w:name="_Toc447743261"/>
      <w:bookmarkStart w:id="3114" w:name="_Toc447743262"/>
      <w:bookmarkStart w:id="3115" w:name="_Toc447743263"/>
      <w:bookmarkStart w:id="3116" w:name="_Toc447743264"/>
      <w:bookmarkStart w:id="3117" w:name="_Toc447743265"/>
      <w:bookmarkStart w:id="3118" w:name="_Toc447743266"/>
      <w:bookmarkStart w:id="3119" w:name="_Toc416544497"/>
      <w:bookmarkStart w:id="3120" w:name="_Toc416770210"/>
      <w:bookmarkStart w:id="3121" w:name="_Toc416544498"/>
      <w:bookmarkStart w:id="3122" w:name="_Toc416770211"/>
      <w:bookmarkStart w:id="3123" w:name="_Toc416544499"/>
      <w:bookmarkStart w:id="3124" w:name="_Toc416770212"/>
      <w:bookmarkStart w:id="3125" w:name="_Toc416544500"/>
      <w:bookmarkStart w:id="3126" w:name="_Toc416770213"/>
      <w:bookmarkStart w:id="3127" w:name="_Ref416689671"/>
      <w:bookmarkStart w:id="3128" w:name="_Toc460936395"/>
      <w:bookmarkStart w:id="3129" w:name="_Toc507720493"/>
      <w:bookmarkStart w:id="3130" w:name="_Ref89571050"/>
      <w:bookmarkStart w:id="3131" w:name="_Toc118116500"/>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r w:rsidRPr="00B1179E">
        <w:t>Interface requirements</w:t>
      </w:r>
      <w:bookmarkEnd w:id="3127"/>
      <w:bookmarkEnd w:id="3128"/>
      <w:bookmarkEnd w:id="3129"/>
    </w:p>
    <w:p w:rsidR="00F7139C" w:rsidRPr="001252EC" w:rsidRDefault="00F7139C" w:rsidP="00F7139C">
      <w:pPr>
        <w:pStyle w:val="IndentParaLevel1"/>
      </w:pPr>
      <w:r w:rsidRPr="003A417A">
        <w:rPr>
          <w:b/>
          <w:i/>
          <w:highlight w:val="yellow"/>
        </w:rPr>
        <w:t xml:space="preserve">[Note: Interface requirements to be </w:t>
      </w:r>
      <w:r w:rsidR="0087015B" w:rsidRPr="003A417A">
        <w:rPr>
          <w:b/>
          <w:i/>
          <w:highlight w:val="yellow"/>
        </w:rPr>
        <w:t xml:space="preserve">amended </w:t>
      </w:r>
      <w:r w:rsidRPr="003A417A">
        <w:rPr>
          <w:b/>
          <w:i/>
          <w:highlight w:val="yellow"/>
        </w:rPr>
        <w:t>on a project specific basis.]</w:t>
      </w:r>
    </w:p>
    <w:p w:rsidR="00D87011" w:rsidRPr="00353517" w:rsidRDefault="00D87011" w:rsidP="001D6DF9">
      <w:pPr>
        <w:pStyle w:val="Heading2"/>
      </w:pPr>
      <w:bookmarkStart w:id="3132" w:name="_Toc416770223"/>
      <w:bookmarkStart w:id="3133" w:name="_Ref389508952"/>
      <w:bookmarkStart w:id="3134" w:name="_Toc399083505"/>
      <w:bookmarkStart w:id="3135" w:name="_Toc460936396"/>
      <w:bookmarkStart w:id="3136" w:name="_Toc507720494"/>
      <w:bookmarkEnd w:id="3132"/>
      <w:r w:rsidRPr="00353517">
        <w:t>No restrictions</w:t>
      </w:r>
      <w:bookmarkEnd w:id="3133"/>
      <w:bookmarkEnd w:id="3134"/>
      <w:bookmarkEnd w:id="3135"/>
      <w:r w:rsidR="00221A74">
        <w:t xml:space="preserve"> on State's planning and development rights</w:t>
      </w:r>
      <w:bookmarkEnd w:id="3136"/>
    </w:p>
    <w:p w:rsidR="0061622E" w:rsidRDefault="0061622E" w:rsidP="00BF4E08">
      <w:pPr>
        <w:pStyle w:val="Heading3"/>
      </w:pPr>
      <w:r>
        <w:t>(</w:t>
      </w:r>
      <w:r w:rsidRPr="00AD527F">
        <w:rPr>
          <w:b/>
        </w:rPr>
        <w:t>No exclusivity</w:t>
      </w:r>
      <w:r>
        <w:t>): Project Co acknowledges that</w:t>
      </w:r>
      <w:r w:rsidR="00D922EA">
        <w:t>:</w:t>
      </w:r>
    </w:p>
    <w:p w:rsidR="0061622E" w:rsidRDefault="0061622E" w:rsidP="0061622E">
      <w:pPr>
        <w:pStyle w:val="Heading4"/>
      </w:pPr>
      <w:r>
        <w:t>neither it nor any Project Co Associate is or will be the exclusive provider or supplier of works or services to the State, any State Associate or any third party on, in, under or over the Project Area or in the direct vicinity, but outside, of the Project Area; and</w:t>
      </w:r>
    </w:p>
    <w:p w:rsidR="0061622E" w:rsidRDefault="0061622E" w:rsidP="00AD527F">
      <w:pPr>
        <w:pStyle w:val="Heading4"/>
      </w:pPr>
      <w:r>
        <w:t xml:space="preserve">the State, any State Associate or any third party may procure works and services to be performed on, in, under </w:t>
      </w:r>
      <w:r w:rsidR="00A60B82">
        <w:t xml:space="preserve">or </w:t>
      </w:r>
      <w:r>
        <w:t>over the Project Area or in the direct vicinity, but outside, of the Project Area, in each case from any third party.</w:t>
      </w:r>
    </w:p>
    <w:p w:rsidR="00D87011" w:rsidRPr="00B91576" w:rsidRDefault="00EF00BE" w:rsidP="00BF4E08">
      <w:pPr>
        <w:pStyle w:val="Heading3"/>
      </w:pPr>
      <w:r w:rsidRPr="00B91576">
        <w:t>(</w:t>
      </w:r>
      <w:r w:rsidRPr="00B91576">
        <w:rPr>
          <w:b/>
        </w:rPr>
        <w:t>Examples</w:t>
      </w:r>
      <w:r w:rsidRPr="00B91576">
        <w:t>): Without limiting clause </w:t>
      </w:r>
      <w:r w:rsidR="005946C9">
        <w:fldChar w:fldCharType="begin"/>
      </w:r>
      <w:r w:rsidR="005946C9">
        <w:instrText xml:space="preserve"> REF _Ref485287387 \w \h </w:instrText>
      </w:r>
      <w:r w:rsidR="005946C9">
        <w:fldChar w:fldCharType="separate"/>
      </w:r>
      <w:r w:rsidR="00244644">
        <w:t>19.1(c)</w:t>
      </w:r>
      <w:r w:rsidR="005946C9">
        <w:fldChar w:fldCharType="end"/>
      </w:r>
      <w:r>
        <w:t xml:space="preserve"> and Project Co's rights under this Deed in respect of Change Compensation Events</w:t>
      </w:r>
      <w:r w:rsidRPr="00B91576">
        <w:t>, the State and any Authority may, on its own account, exercise or not exercise (and may authorise</w:t>
      </w:r>
      <w:r w:rsidR="00B957D1">
        <w:t xml:space="preserve"> </w:t>
      </w:r>
      <w:r w:rsidRPr="00B91576">
        <w:t xml:space="preserve">others </w:t>
      </w:r>
      <w:r w:rsidR="00B957D1">
        <w:t>including Interface Parties</w:t>
      </w:r>
      <w:r w:rsidR="006856E1">
        <w:t xml:space="preserve"> </w:t>
      </w:r>
      <w:r w:rsidRPr="00B91576">
        <w:t>to exercise or not exercise) any right it has to:</w:t>
      </w:r>
    </w:p>
    <w:p w:rsidR="00D87011" w:rsidRPr="00B91576" w:rsidRDefault="00D87011" w:rsidP="00157BC4">
      <w:pPr>
        <w:pStyle w:val="Heading4"/>
      </w:pPr>
      <w:r w:rsidRPr="00B91576">
        <w:t xml:space="preserve">construct or install new </w:t>
      </w:r>
      <w:r w:rsidR="002A3675" w:rsidRPr="00B91576">
        <w:t xml:space="preserve">transport </w:t>
      </w:r>
      <w:r w:rsidRPr="00B91576">
        <w:t xml:space="preserve">infrastructure, including on the </w:t>
      </w:r>
      <w:r w:rsidR="00157BC4" w:rsidRPr="00B91576">
        <w:t>Project Area</w:t>
      </w:r>
      <w:r w:rsidRPr="00B91576">
        <w:t>;</w:t>
      </w:r>
    </w:p>
    <w:p w:rsidR="00D87011" w:rsidRPr="00B91576" w:rsidRDefault="00D87011" w:rsidP="00FF1F5F">
      <w:pPr>
        <w:pStyle w:val="Heading4"/>
      </w:pPr>
      <w:r w:rsidRPr="00B91576">
        <w:t>extend, alter or upgrade existing transport infrastructure</w:t>
      </w:r>
      <w:r w:rsidR="00612E0A" w:rsidRPr="00B91576">
        <w:t xml:space="preserve"> (including roads and road intersections)</w:t>
      </w:r>
      <w:r w:rsidRPr="00B91576">
        <w:t>;</w:t>
      </w:r>
    </w:p>
    <w:p w:rsidR="00D87011" w:rsidRPr="00B91576" w:rsidRDefault="00D87011" w:rsidP="00FF1F5F">
      <w:pPr>
        <w:pStyle w:val="Heading4"/>
      </w:pPr>
      <w:r w:rsidRPr="00B91576">
        <w:t xml:space="preserve">introduce or construct new public transport </w:t>
      </w:r>
      <w:r w:rsidR="002A3675" w:rsidRPr="00B91576">
        <w:t xml:space="preserve">infrastructure, </w:t>
      </w:r>
      <w:r w:rsidRPr="00B91576">
        <w:t>routes or services;</w:t>
      </w:r>
    </w:p>
    <w:p w:rsidR="00D87011" w:rsidRPr="00B91576" w:rsidRDefault="00D87011" w:rsidP="00565FCF">
      <w:pPr>
        <w:pStyle w:val="Heading4"/>
      </w:pPr>
      <w:r w:rsidRPr="00B91576">
        <w:t xml:space="preserve">extend, alter or upgrade existing public transport </w:t>
      </w:r>
      <w:r w:rsidR="002A3675" w:rsidRPr="00B91576">
        <w:t xml:space="preserve">infrastructure, </w:t>
      </w:r>
      <w:r w:rsidRPr="00B91576">
        <w:t>routes or services;</w:t>
      </w:r>
    </w:p>
    <w:p w:rsidR="00A76C3B" w:rsidRPr="00B91576" w:rsidRDefault="00D87011" w:rsidP="00565FCF">
      <w:pPr>
        <w:pStyle w:val="Heading4"/>
      </w:pPr>
      <w:r w:rsidRPr="00B91576">
        <w:t>otherwise implement government transport policies;</w:t>
      </w:r>
    </w:p>
    <w:p w:rsidR="00D87011" w:rsidRPr="00B91576" w:rsidRDefault="00A76C3B" w:rsidP="00565FCF">
      <w:pPr>
        <w:pStyle w:val="Heading4"/>
      </w:pPr>
      <w:r w:rsidRPr="00B91576">
        <w:t xml:space="preserve">privatise </w:t>
      </w:r>
      <w:r w:rsidR="002B6C07" w:rsidRPr="00B91576">
        <w:t xml:space="preserve">or otherwise sell </w:t>
      </w:r>
      <w:r w:rsidRPr="00B91576">
        <w:t xml:space="preserve">any existing public transport infrastructure or services; </w:t>
      </w:r>
      <w:r w:rsidR="00D87011" w:rsidRPr="00B91576">
        <w:t>or</w:t>
      </w:r>
    </w:p>
    <w:p w:rsidR="00D87011" w:rsidRPr="00353517" w:rsidRDefault="00D87011" w:rsidP="001D6DF9">
      <w:pPr>
        <w:pStyle w:val="Heading4"/>
      </w:pPr>
      <w:r w:rsidRPr="00B91576">
        <w:t xml:space="preserve">otherwise do anything which </w:t>
      </w:r>
      <w:r w:rsidR="00B5621C" w:rsidRPr="00B91576">
        <w:t xml:space="preserve">it is </w:t>
      </w:r>
      <w:r w:rsidRPr="00B91576">
        <w:t>empowered t</w:t>
      </w:r>
      <w:r w:rsidRPr="00353517">
        <w:t>o do by Law.</w:t>
      </w:r>
    </w:p>
    <w:p w:rsidR="0061622E" w:rsidRPr="00B91576" w:rsidRDefault="0061622E" w:rsidP="0061622E">
      <w:pPr>
        <w:pStyle w:val="Heading3"/>
      </w:pPr>
      <w:bookmarkStart w:id="3137" w:name="_Ref485287387"/>
      <w:r w:rsidRPr="00353517">
        <w:t>(</w:t>
      </w:r>
      <w:r w:rsidRPr="00353517">
        <w:rPr>
          <w:b/>
        </w:rPr>
        <w:t>No restriction on changes to transport network</w:t>
      </w:r>
      <w:r w:rsidRPr="00353517">
        <w:t>):</w:t>
      </w:r>
      <w:r>
        <w:t xml:space="preserve"> </w:t>
      </w:r>
      <w:r w:rsidRPr="00353517">
        <w:t xml:space="preserve">Nothing in the Project Documents will restrict, or require the exercise of, any right of the State, or any Authority, to develop, manage or change the State's transport network or make </w:t>
      </w:r>
      <w:r w:rsidRPr="00353517">
        <w:lastRenderedPageBreak/>
        <w:t xml:space="preserve">policy decisions in relation to the development and implementation of transport planning in </w:t>
      </w:r>
      <w:r w:rsidRPr="00B91576">
        <w:t>Victoria.</w:t>
      </w:r>
      <w:bookmarkEnd w:id="3137"/>
    </w:p>
    <w:p w:rsidR="00D87011" w:rsidRPr="00353517" w:rsidRDefault="00A76C3B" w:rsidP="00BF4E08">
      <w:pPr>
        <w:pStyle w:val="Heading3"/>
      </w:pPr>
      <w:r w:rsidRPr="00353517">
        <w:t>(</w:t>
      </w:r>
      <w:r w:rsidRPr="00353517">
        <w:rPr>
          <w:b/>
        </w:rPr>
        <w:t>Participation</w:t>
      </w:r>
      <w:r w:rsidRPr="00353517">
        <w:t>):</w:t>
      </w:r>
      <w:r w:rsidR="00165E75">
        <w:t xml:space="preserve"> </w:t>
      </w:r>
      <w:r w:rsidR="00D87011" w:rsidRPr="00353517">
        <w:t xml:space="preserve">Project Co must participate as reasonably required by the </w:t>
      </w:r>
      <w:r w:rsidR="006545F8" w:rsidRPr="00353517">
        <w:t>State</w:t>
      </w:r>
      <w:r w:rsidR="00D87011" w:rsidRPr="00353517">
        <w:t xml:space="preserve"> in the development and implementation of transport planning</w:t>
      </w:r>
      <w:r w:rsidR="00C260D0" w:rsidRPr="00353517">
        <w:t xml:space="preserve"> that may im</w:t>
      </w:r>
      <w:r w:rsidR="00E959D8" w:rsidRPr="00353517">
        <w:t>p</w:t>
      </w:r>
      <w:r w:rsidR="00C260D0" w:rsidRPr="00353517">
        <w:t>act the Project</w:t>
      </w:r>
      <w:r w:rsidR="00D87011" w:rsidRPr="00353517">
        <w:t>.</w:t>
      </w:r>
      <w:r w:rsidR="00165E75">
        <w:t xml:space="preserve"> </w:t>
      </w:r>
      <w:r w:rsidR="00D87011" w:rsidRPr="00353517">
        <w:t>This participation may include:</w:t>
      </w:r>
    </w:p>
    <w:p w:rsidR="00D87011" w:rsidRPr="00353517" w:rsidRDefault="00D87011" w:rsidP="001D6DF9">
      <w:pPr>
        <w:pStyle w:val="Heading4"/>
      </w:pPr>
      <w:r w:rsidRPr="00353517">
        <w:t>attending meetings</w:t>
      </w:r>
      <w:r w:rsidR="00533408" w:rsidRPr="00353517">
        <w:t>,</w:t>
      </w:r>
      <w:r w:rsidRPr="00353517">
        <w:t xml:space="preserve"> consultation forums and other similar events;</w:t>
      </w:r>
    </w:p>
    <w:p w:rsidR="00D87011" w:rsidRPr="00353517" w:rsidRDefault="00D87011" w:rsidP="001D6DF9">
      <w:pPr>
        <w:pStyle w:val="Heading4"/>
      </w:pPr>
      <w:r w:rsidRPr="00353517">
        <w:t xml:space="preserve">reviewing and contributing to the development of proposals and strategies put forward by the </w:t>
      </w:r>
      <w:r w:rsidR="006545F8" w:rsidRPr="00353517">
        <w:t>State</w:t>
      </w:r>
      <w:r w:rsidRPr="00353517">
        <w:t xml:space="preserve"> or other stakeholders;</w:t>
      </w:r>
    </w:p>
    <w:p w:rsidR="00D87011" w:rsidRPr="00353517" w:rsidRDefault="00D87011" w:rsidP="001D6DF9">
      <w:pPr>
        <w:pStyle w:val="Heading4"/>
      </w:pPr>
      <w:r w:rsidRPr="00353517">
        <w:t xml:space="preserve">providing comments </w:t>
      </w:r>
      <w:r w:rsidR="00533408" w:rsidRPr="00353517">
        <w:t xml:space="preserve">on </w:t>
      </w:r>
      <w:r w:rsidRPr="00353517">
        <w:t xml:space="preserve">the impact of proposals and strategies on the Project Activities and the </w:t>
      </w:r>
      <w:r w:rsidR="00205FA9">
        <w:t xml:space="preserve">Project </w:t>
      </w:r>
      <w:r w:rsidRPr="00353517">
        <w:t>Assets; and</w:t>
      </w:r>
    </w:p>
    <w:p w:rsidR="00D87011" w:rsidRDefault="00D87011" w:rsidP="001D6DF9">
      <w:pPr>
        <w:pStyle w:val="Heading4"/>
      </w:pPr>
      <w:r w:rsidRPr="00353517">
        <w:t xml:space="preserve">cooperating in good faith in the implementation of the </w:t>
      </w:r>
      <w:r w:rsidR="006545F8" w:rsidRPr="00353517">
        <w:t>State</w:t>
      </w:r>
      <w:r w:rsidRPr="00353517">
        <w:t>'s public transport policy objectives, as notified to Project Co.</w:t>
      </w:r>
    </w:p>
    <w:p w:rsidR="00093099" w:rsidRPr="00B91576" w:rsidRDefault="00093099" w:rsidP="004406EC">
      <w:pPr>
        <w:pStyle w:val="Heading2"/>
      </w:pPr>
      <w:bookmarkStart w:id="3138" w:name="_Toc485587195"/>
      <w:bookmarkStart w:id="3139" w:name="_Ref463914301"/>
      <w:bookmarkStart w:id="3140" w:name="_Ref463964000"/>
      <w:bookmarkStart w:id="3141" w:name="_Ref463966358"/>
      <w:bookmarkStart w:id="3142" w:name="_Toc507720495"/>
      <w:bookmarkStart w:id="3143" w:name="_Ref461632600"/>
      <w:bookmarkEnd w:id="3138"/>
      <w:r w:rsidRPr="00B91576">
        <w:t>General Interface Requirements</w:t>
      </w:r>
      <w:bookmarkEnd w:id="3139"/>
      <w:bookmarkEnd w:id="3140"/>
      <w:bookmarkEnd w:id="3141"/>
      <w:bookmarkEnd w:id="3142"/>
    </w:p>
    <w:p w:rsidR="00093099" w:rsidRPr="00B91576" w:rsidRDefault="00093099">
      <w:pPr>
        <w:pStyle w:val="Heading3"/>
      </w:pPr>
      <w:bookmarkStart w:id="3144" w:name="_Ref441055859"/>
      <w:r w:rsidRPr="00B91576">
        <w:t>(</w:t>
      </w:r>
      <w:r w:rsidRPr="00B91576">
        <w:rPr>
          <w:b/>
        </w:rPr>
        <w:t>Coordination</w:t>
      </w:r>
      <w:r w:rsidR="00F60443">
        <w:t>):</w:t>
      </w:r>
      <w:r w:rsidRPr="00B91576">
        <w:t xml:space="preserve"> Project Co acknowledges that </w:t>
      </w:r>
      <w:r w:rsidR="00EA613F">
        <w:t xml:space="preserve">Interface Parties </w:t>
      </w:r>
      <w:r w:rsidRPr="00B91576">
        <w:t xml:space="preserve">may carry out </w:t>
      </w:r>
      <w:r w:rsidR="003157A0" w:rsidRPr="00B91576">
        <w:t>Interface Works.</w:t>
      </w:r>
      <w:bookmarkEnd w:id="3144"/>
    </w:p>
    <w:p w:rsidR="008C2891" w:rsidRPr="00B91576" w:rsidRDefault="008C2891" w:rsidP="0005436D">
      <w:pPr>
        <w:pStyle w:val="Heading3"/>
      </w:pPr>
      <w:r w:rsidRPr="00B91576">
        <w:t>(</w:t>
      </w:r>
      <w:r w:rsidRPr="00B91576">
        <w:rPr>
          <w:b/>
        </w:rPr>
        <w:t>Notification</w:t>
      </w:r>
      <w:r w:rsidRPr="00B91576">
        <w:t>):</w:t>
      </w:r>
      <w:r w:rsidR="00395E62" w:rsidRPr="00B91576">
        <w:t xml:space="preserve"> Other than </w:t>
      </w:r>
      <w:r w:rsidR="005870CD" w:rsidRPr="00B91576">
        <w:t>if</w:t>
      </w:r>
      <w:r w:rsidR="00395E62" w:rsidRPr="00B91576">
        <w:t xml:space="preserve"> they are Direct Interface Works,</w:t>
      </w:r>
      <w:r w:rsidRPr="00B91576">
        <w:t xml:space="preserve"> </w:t>
      </w:r>
      <w:r w:rsidR="00395E62" w:rsidRPr="00B91576">
        <w:t>t</w:t>
      </w:r>
      <w:r w:rsidRPr="00B91576">
        <w:t xml:space="preserve">he State </w:t>
      </w:r>
      <w:r w:rsidR="00DD503E" w:rsidRPr="00B91576">
        <w:t xml:space="preserve">must </w:t>
      </w:r>
      <w:r w:rsidRPr="00B91576">
        <w:t xml:space="preserve">notify Project Co </w:t>
      </w:r>
      <w:r w:rsidR="007E368B" w:rsidRPr="00B91576">
        <w:t xml:space="preserve">when </w:t>
      </w:r>
      <w:r w:rsidR="00395E62" w:rsidRPr="00B91576">
        <w:t>it intends to undertake or authorise</w:t>
      </w:r>
      <w:r w:rsidRPr="00B91576">
        <w:t xml:space="preserve"> any Interface Works</w:t>
      </w:r>
      <w:r w:rsidR="007E368B" w:rsidRPr="00B91576">
        <w:t xml:space="preserve"> </w:t>
      </w:r>
      <w:r w:rsidR="00395E62" w:rsidRPr="00B91576">
        <w:t xml:space="preserve">and will provide Project Co with </w:t>
      </w:r>
      <w:r w:rsidR="007E368B" w:rsidRPr="00B91576">
        <w:t>details of the Interface Works and the proposed time for the Interface Works</w:t>
      </w:r>
      <w:r w:rsidRPr="00B91576">
        <w:t>.</w:t>
      </w:r>
    </w:p>
    <w:p w:rsidR="00093099" w:rsidRPr="00B91576" w:rsidRDefault="00093099" w:rsidP="00BF4E08">
      <w:pPr>
        <w:pStyle w:val="Heading3"/>
      </w:pPr>
      <w:r w:rsidRPr="00B91576">
        <w:t>(</w:t>
      </w:r>
      <w:r w:rsidRPr="00B91576">
        <w:rPr>
          <w:b/>
        </w:rPr>
        <w:t>Co-operation</w:t>
      </w:r>
      <w:r w:rsidR="00F60443">
        <w:t>):</w:t>
      </w:r>
      <w:r w:rsidRPr="00B91576">
        <w:t xml:space="preserve"> Project Co must</w:t>
      </w:r>
      <w:r w:rsidR="00D12AAE">
        <w:t>,</w:t>
      </w:r>
      <w:r w:rsidR="00D12AAE" w:rsidRPr="00D12AAE">
        <w:t xml:space="preserve"> </w:t>
      </w:r>
      <w:r w:rsidR="00D12AAE">
        <w:t>subject to the terms of the Direct Interface Deed with the Direct Interface Party</w:t>
      </w:r>
      <w:r w:rsidR="00011A17">
        <w:t xml:space="preserve"> if they are Direct Interface Works</w:t>
      </w:r>
      <w:r w:rsidRPr="00B91576">
        <w:t>:</w:t>
      </w:r>
    </w:p>
    <w:p w:rsidR="00093099" w:rsidRPr="00B91576" w:rsidRDefault="00093099" w:rsidP="00093099">
      <w:pPr>
        <w:pStyle w:val="Heading4"/>
      </w:pPr>
      <w:r w:rsidRPr="00B91576">
        <w:t xml:space="preserve">permit the Interface Parties to undertake their </w:t>
      </w:r>
      <w:r w:rsidR="00D145FB">
        <w:t>Interface Works</w:t>
      </w:r>
      <w:r w:rsidR="00B5621C" w:rsidRPr="00B91576">
        <w:t xml:space="preserve"> </w:t>
      </w:r>
      <w:r w:rsidR="00725B89">
        <w:t>o</w:t>
      </w:r>
      <w:r w:rsidR="00B5621C" w:rsidRPr="00B91576">
        <w:t xml:space="preserve">n and in the </w:t>
      </w:r>
      <w:r w:rsidR="00C43363">
        <w:t xml:space="preserve">direct </w:t>
      </w:r>
      <w:r w:rsidR="00B5621C" w:rsidRPr="00B91576">
        <w:t>vicinity of the Project Area</w:t>
      </w:r>
      <w:r w:rsidRPr="00B91576">
        <w:t>;</w:t>
      </w:r>
    </w:p>
    <w:p w:rsidR="00093099" w:rsidRPr="00B91576" w:rsidRDefault="00093099" w:rsidP="00093099">
      <w:pPr>
        <w:pStyle w:val="Heading4"/>
      </w:pPr>
      <w:r w:rsidRPr="00B91576">
        <w:t>fully co-operate with the Interface Parties</w:t>
      </w:r>
      <w:r w:rsidR="00555440">
        <w:t xml:space="preserve">, including </w:t>
      </w:r>
      <w:r w:rsidR="00555440" w:rsidRPr="00B54BFE">
        <w:t xml:space="preserve">to facilitate the implementation of the </w:t>
      </w:r>
      <w:r w:rsidR="00555440">
        <w:t>Interface Works</w:t>
      </w:r>
      <w:r w:rsidR="00555440" w:rsidRPr="00B54BFE">
        <w:t>, including prov</w:t>
      </w:r>
      <w:r w:rsidR="00555524">
        <w:t>iding information to co-ordinat</w:t>
      </w:r>
      <w:r w:rsidR="005946C9">
        <w:t>e</w:t>
      </w:r>
      <w:r w:rsidR="00555440">
        <w:t xml:space="preserve"> and permitting reasonable temporary closure of parts of the </w:t>
      </w:r>
      <w:r w:rsidR="00555440" w:rsidRPr="00157BC4">
        <w:t>Project Area</w:t>
      </w:r>
      <w:r w:rsidR="00555440">
        <w:t>, and other areas affected by the Interface Works and rescheduling or otherwise adjusting Project Activities</w:t>
      </w:r>
      <w:r w:rsidRPr="00B91576">
        <w:t>;</w:t>
      </w:r>
    </w:p>
    <w:p w:rsidR="00093099" w:rsidRDefault="00093099" w:rsidP="00093099">
      <w:pPr>
        <w:pStyle w:val="Heading4"/>
      </w:pPr>
      <w:r w:rsidRPr="00B91576">
        <w:t>carefully co-ordinate and interface the Project Activities with</w:t>
      </w:r>
      <w:r>
        <w:t xml:space="preserve"> the </w:t>
      </w:r>
      <w:r w:rsidR="00EF6826">
        <w:t>In</w:t>
      </w:r>
      <w:r w:rsidR="00D145FB">
        <w:t>terface Works</w:t>
      </w:r>
      <w:r>
        <w:t xml:space="preserve"> carried out or to be carried out by the Interface Parties;</w:t>
      </w:r>
    </w:p>
    <w:p w:rsidR="00093099" w:rsidRDefault="00093099" w:rsidP="00093099">
      <w:pPr>
        <w:pStyle w:val="Heading4"/>
      </w:pPr>
      <w:r>
        <w:t xml:space="preserve">carry out the Project Activities so as to minimise interference, disruption or delay to the </w:t>
      </w:r>
      <w:r w:rsidR="00D145FB">
        <w:t>Interface Works</w:t>
      </w:r>
      <w:r>
        <w:t>;</w:t>
      </w:r>
    </w:p>
    <w:p w:rsidR="008C2891" w:rsidRDefault="00093099">
      <w:pPr>
        <w:pStyle w:val="Heading4"/>
      </w:pPr>
      <w:r>
        <w:t>notify the State</w:t>
      </w:r>
      <w:r w:rsidR="00CE5B35">
        <w:t xml:space="preserve"> </w:t>
      </w:r>
      <w:r>
        <w:t xml:space="preserve">of any </w:t>
      </w:r>
      <w:r w:rsidR="00105C7A">
        <w:t>matter in connection with</w:t>
      </w:r>
      <w:r>
        <w:t xml:space="preserve"> the undertaking or intended undertaking of </w:t>
      </w:r>
      <w:r w:rsidR="00D145FB">
        <w:t>the Interface Works</w:t>
      </w:r>
      <w:r>
        <w:t xml:space="preserve"> </w:t>
      </w:r>
      <w:r w:rsidR="00105C7A">
        <w:t xml:space="preserve">that </w:t>
      </w:r>
      <w:r>
        <w:t xml:space="preserve">may have </w:t>
      </w:r>
      <w:r w:rsidR="00105C7A">
        <w:t xml:space="preserve">an </w:t>
      </w:r>
      <w:r w:rsidR="00341827">
        <w:t>adverse effect</w:t>
      </w:r>
      <w:r w:rsidR="00105C7A">
        <w:t xml:space="preserve"> upon </w:t>
      </w:r>
      <w:r>
        <w:t xml:space="preserve">the carrying out of the Project Activities </w:t>
      </w:r>
      <w:r w:rsidR="00105C7A">
        <w:t xml:space="preserve">or the safety of persons </w:t>
      </w:r>
      <w:r>
        <w:t xml:space="preserve">as soon as possible after becoming aware of such </w:t>
      </w:r>
      <w:r w:rsidR="00105C7A">
        <w:t>matter</w:t>
      </w:r>
      <w:r w:rsidR="008C2891">
        <w:t>;</w:t>
      </w:r>
    </w:p>
    <w:p w:rsidR="008C2891" w:rsidRPr="00B54BFE" w:rsidRDefault="008C2891" w:rsidP="005E1E92">
      <w:pPr>
        <w:pStyle w:val="Heading4"/>
        <w:numPr>
          <w:ilvl w:val="3"/>
          <w:numId w:val="24"/>
        </w:numPr>
      </w:pPr>
      <w:r w:rsidRPr="008C2891">
        <w:t>p</w:t>
      </w:r>
      <w:r>
        <w:t xml:space="preserve">rovide </w:t>
      </w:r>
      <w:r w:rsidRPr="00B54BFE">
        <w:t xml:space="preserve">sufficient, safe access to the </w:t>
      </w:r>
      <w:r w:rsidRPr="00157BC4">
        <w:t>Project Area</w:t>
      </w:r>
      <w:r w:rsidRPr="00B54BFE">
        <w:t xml:space="preserve"> to </w:t>
      </w:r>
      <w:r w:rsidR="004C2EF1">
        <w:t xml:space="preserve">an Interface Party to </w:t>
      </w:r>
      <w:r w:rsidRPr="00B54BFE">
        <w:t xml:space="preserve">enable </w:t>
      </w:r>
      <w:r>
        <w:t xml:space="preserve">the </w:t>
      </w:r>
      <w:r w:rsidR="006856E1">
        <w:t xml:space="preserve">relevant </w:t>
      </w:r>
      <w:r w:rsidR="00003D4D">
        <w:t xml:space="preserve">Interface Party </w:t>
      </w:r>
      <w:r w:rsidRPr="00B54BFE">
        <w:t xml:space="preserve">to undertake the </w:t>
      </w:r>
      <w:r w:rsidR="00A2230C">
        <w:t>Interface Works</w:t>
      </w:r>
      <w:r w:rsidRPr="00B54BFE">
        <w:t>;</w:t>
      </w:r>
    </w:p>
    <w:p w:rsidR="008C2891" w:rsidRDefault="008C2891" w:rsidP="008C2891">
      <w:pPr>
        <w:pStyle w:val="Heading4"/>
      </w:pPr>
      <w:r>
        <w:t xml:space="preserve">assist the State with the tender process for </w:t>
      </w:r>
      <w:r w:rsidR="00BB7A4A">
        <w:t>any</w:t>
      </w:r>
      <w:r>
        <w:t xml:space="preserve"> </w:t>
      </w:r>
      <w:r w:rsidR="00A2230C">
        <w:t>Interface Works</w:t>
      </w:r>
      <w:r w:rsidR="00FB5CE7">
        <w:t xml:space="preserve"> </w:t>
      </w:r>
      <w:r>
        <w:t>by providing information required by the State and meeting with tenderers as required by the State;</w:t>
      </w:r>
    </w:p>
    <w:p w:rsidR="008C2891" w:rsidRPr="00B54BFE" w:rsidRDefault="008C2891" w:rsidP="008C2891">
      <w:pPr>
        <w:pStyle w:val="Heading4"/>
      </w:pPr>
      <w:r w:rsidRPr="00B54BFE">
        <w:lastRenderedPageBreak/>
        <w:t xml:space="preserve">attend any meetings called by </w:t>
      </w:r>
      <w:r>
        <w:t xml:space="preserve">the </w:t>
      </w:r>
      <w:r w:rsidR="00A2230C">
        <w:t>Interface Parties</w:t>
      </w:r>
      <w:r w:rsidRPr="00B54BFE">
        <w:t xml:space="preserve"> that relate to </w:t>
      </w:r>
      <w:r w:rsidR="00A2230C">
        <w:t>Interface Works</w:t>
      </w:r>
      <w:r w:rsidRPr="00B54BFE">
        <w:t>;</w:t>
      </w:r>
    </w:p>
    <w:p w:rsidR="00BA0555" w:rsidRPr="004C0939" w:rsidRDefault="00BA0555" w:rsidP="00BA0555">
      <w:pPr>
        <w:pStyle w:val="Heading4"/>
      </w:pPr>
      <w:r w:rsidRPr="002529B6">
        <w:t>use its best endeavours and act in accordance with Best Industry Practice to ensure that the Project Assets are protected from accidental damage by the Interface Parties;</w:t>
      </w:r>
    </w:p>
    <w:p w:rsidR="00BA0555" w:rsidRDefault="008C2891" w:rsidP="008C2891">
      <w:pPr>
        <w:pStyle w:val="Heading4"/>
        <w:rPr>
          <w:rFonts w:eastAsia="SimSun"/>
        </w:rPr>
      </w:pPr>
      <w:r w:rsidRPr="002E2E88">
        <w:rPr>
          <w:rFonts w:eastAsia="SimSun"/>
        </w:rPr>
        <w:t>not</w:t>
      </w:r>
      <w:r>
        <w:rPr>
          <w:rFonts w:eastAsia="SimSun"/>
        </w:rPr>
        <w:t xml:space="preserve"> tender,</w:t>
      </w:r>
      <w:r w:rsidRPr="002E2E88">
        <w:rPr>
          <w:rFonts w:eastAsia="SimSun"/>
        </w:rPr>
        <w:t xml:space="preserve"> </w:t>
      </w:r>
      <w:r>
        <w:rPr>
          <w:rFonts w:eastAsia="SimSun"/>
        </w:rPr>
        <w:t xml:space="preserve">and must ensure that </w:t>
      </w:r>
      <w:r w:rsidRPr="00863A8F">
        <w:rPr>
          <w:rFonts w:eastAsia="SimSun"/>
        </w:rPr>
        <w:t>no</w:t>
      </w:r>
      <w:r w:rsidRPr="000D78A9">
        <w:rPr>
          <w:rFonts w:eastAsia="SimSun"/>
        </w:rPr>
        <w:t>n</w:t>
      </w:r>
      <w:r w:rsidRPr="00CD4626">
        <w:rPr>
          <w:rFonts w:eastAsia="SimSun"/>
        </w:rPr>
        <w:t xml:space="preserve">e of the Key </w:t>
      </w:r>
      <w:r w:rsidR="005B6968">
        <w:t>Sub</w:t>
      </w:r>
      <w:r w:rsidR="005B6968">
        <w:rPr>
          <w:rFonts w:eastAsia="SimSun"/>
        </w:rPr>
        <w:t>c</w:t>
      </w:r>
      <w:r w:rsidRPr="00DB5E6F">
        <w:rPr>
          <w:rFonts w:eastAsia="SimSun"/>
        </w:rPr>
        <w:t>o</w:t>
      </w:r>
      <w:r w:rsidRPr="00EC60DA">
        <w:rPr>
          <w:rFonts w:eastAsia="SimSun"/>
        </w:rPr>
        <w:t>ntractors</w:t>
      </w:r>
      <w:r>
        <w:rPr>
          <w:rFonts w:eastAsia="SimSun"/>
        </w:rPr>
        <w:t xml:space="preserve"> or Significant Subcontractors </w:t>
      </w:r>
      <w:r w:rsidRPr="002E2E88">
        <w:rPr>
          <w:rFonts w:eastAsia="SimSun"/>
        </w:rPr>
        <w:t>tender</w:t>
      </w:r>
      <w:r>
        <w:rPr>
          <w:rFonts w:eastAsia="SimSun"/>
        </w:rPr>
        <w:t>,</w:t>
      </w:r>
      <w:r w:rsidRPr="002E2E88">
        <w:rPr>
          <w:rFonts w:eastAsia="SimSun"/>
        </w:rPr>
        <w:t xml:space="preserve"> for or</w:t>
      </w:r>
      <w:r w:rsidRPr="00BE32DD">
        <w:rPr>
          <w:rFonts w:eastAsia="SimSun"/>
        </w:rPr>
        <w:t xml:space="preserve"> carry out any element of the </w:t>
      </w:r>
      <w:r w:rsidR="00A2230C">
        <w:t>Interface Works</w:t>
      </w:r>
      <w:r w:rsidRPr="00B126AC">
        <w:rPr>
          <w:rFonts w:eastAsia="SimSun"/>
        </w:rPr>
        <w:t xml:space="preserve"> </w:t>
      </w:r>
      <w:r w:rsidR="00A2230C">
        <w:rPr>
          <w:rFonts w:eastAsia="SimSun"/>
        </w:rPr>
        <w:t>without the approval of the State</w:t>
      </w:r>
      <w:r w:rsidR="00BA0555">
        <w:rPr>
          <w:rFonts w:eastAsia="SimSun"/>
        </w:rPr>
        <w:t>; and</w:t>
      </w:r>
    </w:p>
    <w:p w:rsidR="008C2891" w:rsidRPr="006077B4" w:rsidRDefault="00BA0555" w:rsidP="008C2891">
      <w:pPr>
        <w:pStyle w:val="Heading4"/>
        <w:rPr>
          <w:rFonts w:eastAsia="SimSun"/>
        </w:rPr>
      </w:pPr>
      <w:r w:rsidRPr="002529B6">
        <w:rPr>
          <w:rFonts w:eastAsia="SimSun"/>
        </w:rPr>
        <w:t xml:space="preserve">notify the State of any matter which the undertaking or intended undertaking of any Interface Works </w:t>
      </w:r>
      <w:r>
        <w:rPr>
          <w:rFonts w:eastAsia="SimSun"/>
        </w:rPr>
        <w:t>by</w:t>
      </w:r>
      <w:r w:rsidRPr="002529B6">
        <w:rPr>
          <w:rFonts w:eastAsia="SimSun"/>
        </w:rPr>
        <w:t xml:space="preserve"> the Interface Parties may have on the carrying out of the Project Activities or the safety of any persons as soon as possible after becoming aware of such </w:t>
      </w:r>
      <w:r>
        <w:rPr>
          <w:rFonts w:eastAsia="SimSun"/>
        </w:rPr>
        <w:t>matter</w:t>
      </w:r>
      <w:r w:rsidR="00605E64">
        <w:rPr>
          <w:rFonts w:eastAsia="SimSun"/>
        </w:rPr>
        <w:t>.</w:t>
      </w:r>
    </w:p>
    <w:p w:rsidR="004406EC" w:rsidRDefault="00773A0D" w:rsidP="004E1735">
      <w:pPr>
        <w:pStyle w:val="Heading3"/>
      </w:pPr>
      <w:r>
        <w:t>(</w:t>
      </w:r>
      <w:r w:rsidRPr="00BB39D4">
        <w:rPr>
          <w:b/>
        </w:rPr>
        <w:t>Compliance</w:t>
      </w:r>
      <w:r>
        <w:t xml:space="preserve">): </w:t>
      </w:r>
      <w:r w:rsidR="004E1735">
        <w:t>Project Co must</w:t>
      </w:r>
      <w:r w:rsidR="004E1735" w:rsidRPr="00323234">
        <w:t xml:space="preserve"> </w:t>
      </w:r>
      <w:r w:rsidR="004406EC" w:rsidRPr="00323234">
        <w:t>enter into, and comply wi</w:t>
      </w:r>
      <w:r w:rsidR="00FE6D26">
        <w:t>th all of its obligations under</w:t>
      </w:r>
      <w:r w:rsidR="004406EC" w:rsidRPr="00323234">
        <w:t xml:space="preserve"> each Direct Interface </w:t>
      </w:r>
      <w:r w:rsidR="004406EC">
        <w:t>Deed</w:t>
      </w:r>
      <w:r w:rsidR="004E1735">
        <w:t>.</w:t>
      </w:r>
    </w:p>
    <w:p w:rsidR="00BB7A4A" w:rsidRDefault="00455379" w:rsidP="00BF4E08">
      <w:pPr>
        <w:pStyle w:val="Heading3"/>
      </w:pPr>
      <w:bookmarkStart w:id="3145" w:name="_Ref462408501"/>
      <w:bookmarkEnd w:id="3143"/>
      <w:r w:rsidRPr="00A81F64">
        <w:t>(</w:t>
      </w:r>
      <w:r w:rsidRPr="00A81F64">
        <w:rPr>
          <w:b/>
        </w:rPr>
        <w:t xml:space="preserve">No </w:t>
      </w:r>
      <w:r>
        <w:rPr>
          <w:b/>
        </w:rPr>
        <w:t>State</w:t>
      </w:r>
      <w:r w:rsidRPr="00A81F64">
        <w:rPr>
          <w:b/>
        </w:rPr>
        <w:t xml:space="preserve"> liability</w:t>
      </w:r>
      <w:r w:rsidRPr="00A81F64">
        <w:t>):</w:t>
      </w:r>
      <w:r w:rsidR="00165E75">
        <w:t xml:space="preserve"> </w:t>
      </w:r>
      <w:r w:rsidRPr="00A81F64">
        <w:t xml:space="preserve">Except to the extent set out in an agreement between the </w:t>
      </w:r>
      <w:r>
        <w:t>State</w:t>
      </w:r>
      <w:r w:rsidRPr="00A81F64">
        <w:t xml:space="preserve"> and </w:t>
      </w:r>
      <w:r>
        <w:t>a</w:t>
      </w:r>
      <w:r w:rsidRPr="00A81F64">
        <w:t xml:space="preserve"> relevant Key </w:t>
      </w:r>
      <w:r w:rsidR="005B6968">
        <w:t>Subc</w:t>
      </w:r>
      <w:r w:rsidRPr="00A81F64">
        <w:t xml:space="preserve">ontractor or Significant Subcontractor for the carrying out of the </w:t>
      </w:r>
      <w:r w:rsidR="00605E64">
        <w:t>Interface Works</w:t>
      </w:r>
      <w:r w:rsidR="00BB7A4A">
        <w:t>:</w:t>
      </w:r>
    </w:p>
    <w:p w:rsidR="00BB7A4A" w:rsidRDefault="00455379" w:rsidP="00BB7A4A">
      <w:pPr>
        <w:pStyle w:val="Heading4"/>
      </w:pPr>
      <w:r w:rsidRPr="00A81F64">
        <w:t xml:space="preserve">the </w:t>
      </w:r>
      <w:r>
        <w:t>State</w:t>
      </w:r>
      <w:r w:rsidRPr="00A81F64">
        <w:t xml:space="preserve"> will not have any Liability to Project Co or </w:t>
      </w:r>
      <w:r w:rsidR="00E24E2C">
        <w:t>any Project Co</w:t>
      </w:r>
      <w:r w:rsidR="00D53E20">
        <w:t xml:space="preserve"> </w:t>
      </w:r>
      <w:r w:rsidRPr="00A81F64">
        <w:t>Associate</w:t>
      </w:r>
      <w:r w:rsidR="00BB7A4A">
        <w:t>;</w:t>
      </w:r>
      <w:r w:rsidRPr="00A81F64">
        <w:t xml:space="preserve"> and</w:t>
      </w:r>
    </w:p>
    <w:p w:rsidR="00BB7A4A" w:rsidRDefault="00BB7A4A" w:rsidP="00BB7A4A">
      <w:pPr>
        <w:pStyle w:val="Heading4"/>
      </w:pPr>
      <w:r>
        <w:t xml:space="preserve">neither </w:t>
      </w:r>
      <w:r w:rsidR="00455379" w:rsidRPr="00A81F64">
        <w:t xml:space="preserve">Project Co </w:t>
      </w:r>
      <w:r>
        <w:t xml:space="preserve">nor </w:t>
      </w:r>
      <w:r w:rsidR="00E24E2C">
        <w:t xml:space="preserve">any Project Co </w:t>
      </w:r>
      <w:r w:rsidR="00455379" w:rsidRPr="00A81F64">
        <w:t xml:space="preserve">Associate </w:t>
      </w:r>
      <w:r w:rsidR="00455379">
        <w:t>will be entitled to make any Claim against the State</w:t>
      </w:r>
      <w:r>
        <w:t>,</w:t>
      </w:r>
    </w:p>
    <w:p w:rsidR="00455379" w:rsidRPr="00A81F64" w:rsidRDefault="00455379" w:rsidP="00BB7A4A">
      <w:pPr>
        <w:pStyle w:val="Heading4"/>
        <w:numPr>
          <w:ilvl w:val="0"/>
          <w:numId w:val="0"/>
        </w:numPr>
        <w:ind w:left="1928"/>
      </w:pPr>
      <w:r>
        <w:t xml:space="preserve">in </w:t>
      </w:r>
      <w:r w:rsidR="00BA0555">
        <w:t xml:space="preserve">connection with </w:t>
      </w:r>
      <w:r>
        <w:t>any</w:t>
      </w:r>
      <w:r w:rsidRPr="00A81F64">
        <w:t xml:space="preserve"> </w:t>
      </w:r>
      <w:r w:rsidR="00605E64">
        <w:t>Interface</w:t>
      </w:r>
      <w:r>
        <w:t xml:space="preserve"> Works carried out by a</w:t>
      </w:r>
      <w:r w:rsidRPr="00A81F64">
        <w:t xml:space="preserve"> Key </w:t>
      </w:r>
      <w:r w:rsidR="005B6968">
        <w:t>Subc</w:t>
      </w:r>
      <w:r w:rsidRPr="00A81F64">
        <w:t>ontractor or Significant Subcontractor</w:t>
      </w:r>
      <w:r w:rsidR="00B957D1">
        <w:t xml:space="preserve"> </w:t>
      </w:r>
      <w:r w:rsidR="00B957D1" w:rsidRPr="00B957D1">
        <w:t xml:space="preserve">and any such Key </w:t>
      </w:r>
      <w:r w:rsidR="005B6968">
        <w:t>Subc</w:t>
      </w:r>
      <w:r w:rsidR="00B957D1" w:rsidRPr="00B957D1">
        <w:t>ontractor or Significant Subcontractor will not be a State Associate</w:t>
      </w:r>
      <w:r w:rsidRPr="00A81F64">
        <w:t>.</w:t>
      </w:r>
      <w:bookmarkEnd w:id="3145"/>
    </w:p>
    <w:p w:rsidR="00455379" w:rsidRPr="002D7C1D" w:rsidRDefault="00455379" w:rsidP="00BF4E08">
      <w:pPr>
        <w:pStyle w:val="Heading3"/>
      </w:pPr>
      <w:r>
        <w:t>(</w:t>
      </w:r>
      <w:r>
        <w:rPr>
          <w:b/>
        </w:rPr>
        <w:t>State obligations</w:t>
      </w:r>
      <w:r>
        <w:t>):</w:t>
      </w:r>
      <w:r w:rsidR="00165E75">
        <w:t xml:space="preserve"> </w:t>
      </w:r>
      <w:r w:rsidR="004C2EF1">
        <w:t>T</w:t>
      </w:r>
      <w:r>
        <w:t>he State</w:t>
      </w:r>
      <w:r w:rsidRPr="002D7C1D">
        <w:t xml:space="preserve"> must</w:t>
      </w:r>
      <w:r>
        <w:t>:</w:t>
      </w:r>
    </w:p>
    <w:p w:rsidR="00455379" w:rsidRDefault="0057596C" w:rsidP="00455379">
      <w:pPr>
        <w:pStyle w:val="Heading4"/>
      </w:pPr>
      <w:r>
        <w:t>except where the Interface Works are undertaken by a Direct Interface Party</w:t>
      </w:r>
      <w:r w:rsidR="001E685D">
        <w:t>,</w:t>
      </w:r>
      <w:r>
        <w:t xml:space="preserve"> </w:t>
      </w:r>
      <w:r w:rsidR="00455379">
        <w:t xml:space="preserve">procure that any </w:t>
      </w:r>
      <w:r w:rsidR="00605E64">
        <w:t>Interface Party</w:t>
      </w:r>
      <w:r w:rsidR="00455379">
        <w:t xml:space="preserve"> complies with the relevant Site Access and Interface Protocols</w:t>
      </w:r>
      <w:r w:rsidR="00605E64">
        <w:t xml:space="preserve"> when accessing the </w:t>
      </w:r>
      <w:r w:rsidR="00295EBF">
        <w:t>Site</w:t>
      </w:r>
      <w:r w:rsidR="00845149">
        <w:t xml:space="preserve">; </w:t>
      </w:r>
      <w:r w:rsidR="00455379">
        <w:t>and</w:t>
      </w:r>
    </w:p>
    <w:p w:rsidR="00455379" w:rsidRDefault="004C2EF1" w:rsidP="00455379">
      <w:pPr>
        <w:pStyle w:val="Heading4"/>
      </w:pPr>
      <w:bookmarkStart w:id="3146" w:name="_Ref462240176"/>
      <w:r>
        <w:t>subject to the terms of any Direct Interface Deed</w:t>
      </w:r>
      <w:r w:rsidR="001E685D">
        <w:t>,</w:t>
      </w:r>
      <w:r w:rsidR="00796A1C">
        <w:t xml:space="preserve"> if the Interface Works are Direct Interface Works</w:t>
      </w:r>
      <w:r>
        <w:t xml:space="preserve">, </w:t>
      </w:r>
      <w:r w:rsidR="00455379">
        <w:t xml:space="preserve">procure that any </w:t>
      </w:r>
      <w:r w:rsidR="00605E64">
        <w:t>Interface Party</w:t>
      </w:r>
      <w:r w:rsidR="00455379">
        <w:t xml:space="preserve"> provides Project Co with all as-built drawings and any other Material in respect of the </w:t>
      </w:r>
      <w:r w:rsidR="00605E64">
        <w:t>Interface Works</w:t>
      </w:r>
      <w:r w:rsidR="00455379">
        <w:t xml:space="preserve"> as may be reasonably requested by Project Co </w:t>
      </w:r>
      <w:r w:rsidR="00BA0555">
        <w:t xml:space="preserve">and </w:t>
      </w:r>
      <w:r w:rsidR="00FE6D26">
        <w:t xml:space="preserve">that are relevant to the carrying out of the Project Activities </w:t>
      </w:r>
      <w:r w:rsidR="00BA0555">
        <w:t>(</w:t>
      </w:r>
      <w:r w:rsidR="00455379">
        <w:t>provided that Project Co complies with any reasonable confidentiality requirements</w:t>
      </w:r>
      <w:r w:rsidR="005068DA">
        <w:t xml:space="preserve"> of the Interface Party</w:t>
      </w:r>
      <w:r w:rsidR="00BA0555">
        <w:t>)</w:t>
      </w:r>
      <w:r w:rsidR="00455379">
        <w:t>.</w:t>
      </w:r>
      <w:bookmarkEnd w:id="3146"/>
    </w:p>
    <w:p w:rsidR="00455379" w:rsidRDefault="00455379" w:rsidP="00157BC4">
      <w:pPr>
        <w:pStyle w:val="Heading3"/>
      </w:pPr>
      <w:r w:rsidRPr="00A73187">
        <w:t>(</w:t>
      </w:r>
      <w:r w:rsidRPr="00A73187">
        <w:rPr>
          <w:b/>
        </w:rPr>
        <w:t>Maintenance responsibility</w:t>
      </w:r>
      <w:r w:rsidRPr="00A73187">
        <w:t>):</w:t>
      </w:r>
      <w:r w:rsidR="00165E75">
        <w:t xml:space="preserve"> </w:t>
      </w:r>
      <w:r w:rsidRPr="00A73187">
        <w:t xml:space="preserve">If </w:t>
      </w:r>
      <w:r>
        <w:t>the State</w:t>
      </w:r>
      <w:r w:rsidRPr="00A73187">
        <w:t xml:space="preserve"> constructs</w:t>
      </w:r>
      <w:r w:rsidR="006240FA">
        <w:t xml:space="preserve"> </w:t>
      </w:r>
      <w:r w:rsidR="004C2EF1">
        <w:t xml:space="preserve">or procures the construction of </w:t>
      </w:r>
      <w:r w:rsidRPr="00A73187">
        <w:t xml:space="preserve">any </w:t>
      </w:r>
      <w:r w:rsidR="004C2EF1">
        <w:t xml:space="preserve">Site </w:t>
      </w:r>
      <w:r w:rsidR="00605E64">
        <w:t>Interface Works</w:t>
      </w:r>
      <w:r w:rsidRPr="00A73187">
        <w:t xml:space="preserve">, </w:t>
      </w:r>
      <w:r>
        <w:t>the State</w:t>
      </w:r>
      <w:r w:rsidRPr="00A73187">
        <w:t xml:space="preserve"> may</w:t>
      </w:r>
      <w:r w:rsidR="00BA0555">
        <w:t>,</w:t>
      </w:r>
      <w:r w:rsidRPr="00A73187">
        <w:t xml:space="preserve"> at any time</w:t>
      </w:r>
      <w:r w:rsidR="00BA0555">
        <w:t>,</w:t>
      </w:r>
      <w:r w:rsidRPr="00A73187">
        <w:t xml:space="preserve"> issue to Project Co a Modification </w:t>
      </w:r>
      <w:r>
        <w:t>Request</w:t>
      </w:r>
      <w:r w:rsidRPr="00A73187">
        <w:t xml:space="preserve"> </w:t>
      </w:r>
      <w:r>
        <w:t>under</w:t>
      </w:r>
      <w:r w:rsidRPr="00A73187">
        <w:t xml:space="preserve"> clause </w:t>
      </w:r>
      <w:r>
        <w:fldChar w:fldCharType="begin"/>
      </w:r>
      <w:r>
        <w:instrText xml:space="preserve"> REF _Ref394235800 \r \h </w:instrText>
      </w:r>
      <w:r>
        <w:fldChar w:fldCharType="separate"/>
      </w:r>
      <w:r w:rsidR="00244644">
        <w:t>35.1</w:t>
      </w:r>
      <w:r>
        <w:fldChar w:fldCharType="end"/>
      </w:r>
      <w:r>
        <w:t xml:space="preserve"> </w:t>
      </w:r>
      <w:r w:rsidRPr="00A73187">
        <w:t xml:space="preserve">or </w:t>
      </w:r>
      <w:r>
        <w:t xml:space="preserve">a </w:t>
      </w:r>
      <w:r w:rsidRPr="00A73187">
        <w:t xml:space="preserve">Modification </w:t>
      </w:r>
      <w:r>
        <w:t>Order under</w:t>
      </w:r>
      <w:r w:rsidRPr="00A73187">
        <w:t xml:space="preserve"> clause </w:t>
      </w:r>
      <w:r>
        <w:fldChar w:fldCharType="begin"/>
      </w:r>
      <w:r>
        <w:instrText xml:space="preserve"> REF _Ref413057823 \r \h </w:instrText>
      </w:r>
      <w:r>
        <w:fldChar w:fldCharType="separate"/>
      </w:r>
      <w:r w:rsidR="00244644">
        <w:t>35.11</w:t>
      </w:r>
      <w:r>
        <w:fldChar w:fldCharType="end"/>
      </w:r>
      <w:r w:rsidRPr="00A73187">
        <w:t>, in relation to the maintenance and repair of th</w:t>
      </w:r>
      <w:r w:rsidR="00605E64">
        <w:t xml:space="preserve">ose </w:t>
      </w:r>
      <w:r w:rsidR="004C2EF1">
        <w:t xml:space="preserve">Site </w:t>
      </w:r>
      <w:r w:rsidR="00605E64">
        <w:t>Interface Works</w:t>
      </w:r>
      <w:r w:rsidR="004C2EF1">
        <w:t>.</w:t>
      </w:r>
    </w:p>
    <w:p w:rsidR="00512C0D" w:rsidRDefault="00BB7641" w:rsidP="001939B6">
      <w:pPr>
        <w:pStyle w:val="Heading2"/>
      </w:pPr>
      <w:bookmarkStart w:id="3147" w:name="_Toc507528316"/>
      <w:bookmarkStart w:id="3148" w:name="_Toc416770225"/>
      <w:bookmarkStart w:id="3149" w:name="_Toc416770226"/>
      <w:bookmarkStart w:id="3150" w:name="_Toc416770227"/>
      <w:bookmarkStart w:id="3151" w:name="_Toc416770228"/>
      <w:bookmarkStart w:id="3152" w:name="_Toc416770229"/>
      <w:bookmarkStart w:id="3153" w:name="_Toc416770230"/>
      <w:bookmarkStart w:id="3154" w:name="_Toc416770231"/>
      <w:bookmarkStart w:id="3155" w:name="_Toc416770232"/>
      <w:bookmarkStart w:id="3156" w:name="_Toc416770233"/>
      <w:bookmarkStart w:id="3157" w:name="_Toc416770234"/>
      <w:bookmarkStart w:id="3158" w:name="_Toc416770235"/>
      <w:bookmarkStart w:id="3159" w:name="_Toc416770236"/>
      <w:bookmarkStart w:id="3160" w:name="_Toc416770237"/>
      <w:bookmarkStart w:id="3161" w:name="_Toc416770238"/>
      <w:bookmarkStart w:id="3162" w:name="_Toc416770239"/>
      <w:bookmarkStart w:id="3163" w:name="_Toc416770240"/>
      <w:bookmarkStart w:id="3164" w:name="_Toc416770241"/>
      <w:bookmarkStart w:id="3165" w:name="_Toc416770242"/>
      <w:bookmarkStart w:id="3166" w:name="_Toc416770243"/>
      <w:bookmarkStart w:id="3167" w:name="_Toc416770244"/>
      <w:bookmarkStart w:id="3168" w:name="_Toc416770245"/>
      <w:bookmarkStart w:id="3169" w:name="_Toc416770246"/>
      <w:bookmarkStart w:id="3170" w:name="_Toc416770247"/>
      <w:bookmarkStart w:id="3171" w:name="_Toc416770248"/>
      <w:bookmarkStart w:id="3172" w:name="_Toc416770249"/>
      <w:bookmarkStart w:id="3173" w:name="_Toc416770250"/>
      <w:bookmarkStart w:id="3174" w:name="_Toc416770251"/>
      <w:bookmarkStart w:id="3175" w:name="_Toc413067567"/>
      <w:bookmarkStart w:id="3176" w:name="_Toc414022311"/>
      <w:bookmarkStart w:id="3177" w:name="_Toc414436186"/>
      <w:bookmarkStart w:id="3178" w:name="_Toc415143799"/>
      <w:bookmarkStart w:id="3179" w:name="_Toc415497960"/>
      <w:bookmarkStart w:id="3180" w:name="_Toc415650201"/>
      <w:bookmarkStart w:id="3181" w:name="_Toc415662510"/>
      <w:bookmarkStart w:id="3182" w:name="_Toc415666366"/>
      <w:bookmarkStart w:id="3183" w:name="_Toc410137441"/>
      <w:bookmarkStart w:id="3184" w:name="_Toc410213516"/>
      <w:bookmarkStart w:id="3185" w:name="_Toc410996722"/>
      <w:bookmarkStart w:id="3186" w:name="_Toc411259746"/>
      <w:bookmarkStart w:id="3187" w:name="_Toc412732132"/>
      <w:bookmarkStart w:id="3188" w:name="_Toc413067568"/>
      <w:bookmarkStart w:id="3189" w:name="_Toc414022312"/>
      <w:bookmarkStart w:id="3190" w:name="_Toc414436187"/>
      <w:bookmarkStart w:id="3191" w:name="_Toc415143800"/>
      <w:bookmarkStart w:id="3192" w:name="_Toc415497961"/>
      <w:bookmarkStart w:id="3193" w:name="_Toc415650202"/>
      <w:bookmarkStart w:id="3194" w:name="_Toc415662511"/>
      <w:bookmarkStart w:id="3195" w:name="_Toc415666367"/>
      <w:bookmarkStart w:id="3196" w:name="_Toc410137442"/>
      <w:bookmarkStart w:id="3197" w:name="_Toc410213517"/>
      <w:bookmarkStart w:id="3198" w:name="_Toc410996723"/>
      <w:bookmarkStart w:id="3199" w:name="_Toc411259747"/>
      <w:bookmarkStart w:id="3200" w:name="_Toc412732133"/>
      <w:bookmarkStart w:id="3201" w:name="_Toc413067569"/>
      <w:bookmarkStart w:id="3202" w:name="_Toc414022313"/>
      <w:bookmarkStart w:id="3203" w:name="_Toc414436188"/>
      <w:bookmarkStart w:id="3204" w:name="_Toc415143801"/>
      <w:bookmarkStart w:id="3205" w:name="_Toc415497962"/>
      <w:bookmarkStart w:id="3206" w:name="_Toc415650203"/>
      <w:bookmarkStart w:id="3207" w:name="_Toc415662512"/>
      <w:bookmarkStart w:id="3208" w:name="_Toc415666368"/>
      <w:bookmarkStart w:id="3209" w:name="_Toc410137443"/>
      <w:bookmarkStart w:id="3210" w:name="_Toc410213518"/>
      <w:bookmarkStart w:id="3211" w:name="_Toc410996724"/>
      <w:bookmarkStart w:id="3212" w:name="_Toc411259748"/>
      <w:bookmarkStart w:id="3213" w:name="_Toc412732134"/>
      <w:bookmarkStart w:id="3214" w:name="_Toc413067570"/>
      <w:bookmarkStart w:id="3215" w:name="_Toc414022314"/>
      <w:bookmarkStart w:id="3216" w:name="_Toc414436189"/>
      <w:bookmarkStart w:id="3217" w:name="_Toc415143802"/>
      <w:bookmarkStart w:id="3218" w:name="_Toc415497963"/>
      <w:bookmarkStart w:id="3219" w:name="_Toc415650204"/>
      <w:bookmarkStart w:id="3220" w:name="_Toc415662513"/>
      <w:bookmarkStart w:id="3221" w:name="_Toc415666369"/>
      <w:bookmarkStart w:id="3222" w:name="_Toc410137444"/>
      <w:bookmarkStart w:id="3223" w:name="_Toc410213519"/>
      <w:bookmarkStart w:id="3224" w:name="_Toc410996725"/>
      <w:bookmarkStart w:id="3225" w:name="_Toc411259749"/>
      <w:bookmarkStart w:id="3226" w:name="_Toc412732135"/>
      <w:bookmarkStart w:id="3227" w:name="_Toc413067571"/>
      <w:bookmarkStart w:id="3228" w:name="_Toc414022315"/>
      <w:bookmarkStart w:id="3229" w:name="_Toc414436190"/>
      <w:bookmarkStart w:id="3230" w:name="_Toc415143803"/>
      <w:bookmarkStart w:id="3231" w:name="_Toc415497964"/>
      <w:bookmarkStart w:id="3232" w:name="_Toc415650205"/>
      <w:bookmarkStart w:id="3233" w:name="_Toc415662514"/>
      <w:bookmarkStart w:id="3234" w:name="_Toc415666370"/>
      <w:bookmarkStart w:id="3235" w:name="_Toc410137445"/>
      <w:bookmarkStart w:id="3236" w:name="_Toc410213520"/>
      <w:bookmarkStart w:id="3237" w:name="_Toc410996726"/>
      <w:bookmarkStart w:id="3238" w:name="_Toc411259750"/>
      <w:bookmarkStart w:id="3239" w:name="_Toc412732136"/>
      <w:bookmarkStart w:id="3240" w:name="_Toc413067572"/>
      <w:bookmarkStart w:id="3241" w:name="_Toc414022316"/>
      <w:bookmarkStart w:id="3242" w:name="_Toc414436191"/>
      <w:bookmarkStart w:id="3243" w:name="_Toc415143804"/>
      <w:bookmarkStart w:id="3244" w:name="_Toc415497965"/>
      <w:bookmarkStart w:id="3245" w:name="_Toc415650206"/>
      <w:bookmarkStart w:id="3246" w:name="_Toc415662515"/>
      <w:bookmarkStart w:id="3247" w:name="_Toc415666371"/>
      <w:bookmarkStart w:id="3248" w:name="_Toc410137446"/>
      <w:bookmarkStart w:id="3249" w:name="_Toc410213521"/>
      <w:bookmarkStart w:id="3250" w:name="_Toc410996727"/>
      <w:bookmarkStart w:id="3251" w:name="_Toc411259751"/>
      <w:bookmarkStart w:id="3252" w:name="_Toc412732137"/>
      <w:bookmarkStart w:id="3253" w:name="_Toc413067573"/>
      <w:bookmarkStart w:id="3254" w:name="_Toc414022317"/>
      <w:bookmarkStart w:id="3255" w:name="_Toc414436192"/>
      <w:bookmarkStart w:id="3256" w:name="_Toc415143805"/>
      <w:bookmarkStart w:id="3257" w:name="_Toc415497966"/>
      <w:bookmarkStart w:id="3258" w:name="_Toc415650207"/>
      <w:bookmarkStart w:id="3259" w:name="_Toc415662516"/>
      <w:bookmarkStart w:id="3260" w:name="_Toc415666372"/>
      <w:bookmarkStart w:id="3261" w:name="_Toc410137447"/>
      <w:bookmarkStart w:id="3262" w:name="_Toc410213522"/>
      <w:bookmarkStart w:id="3263" w:name="_Toc410996728"/>
      <w:bookmarkStart w:id="3264" w:name="_Toc411259752"/>
      <w:bookmarkStart w:id="3265" w:name="_Toc412732138"/>
      <w:bookmarkStart w:id="3266" w:name="_Toc413067574"/>
      <w:bookmarkStart w:id="3267" w:name="_Toc414022318"/>
      <w:bookmarkStart w:id="3268" w:name="_Toc414436193"/>
      <w:bookmarkStart w:id="3269" w:name="_Toc415143806"/>
      <w:bookmarkStart w:id="3270" w:name="_Toc415497967"/>
      <w:bookmarkStart w:id="3271" w:name="_Toc415650208"/>
      <w:bookmarkStart w:id="3272" w:name="_Toc415662517"/>
      <w:bookmarkStart w:id="3273" w:name="_Toc415666373"/>
      <w:bookmarkStart w:id="3274" w:name="_Toc413067579"/>
      <w:bookmarkStart w:id="3275" w:name="_Toc414022323"/>
      <w:bookmarkStart w:id="3276" w:name="_Toc414436198"/>
      <w:bookmarkStart w:id="3277" w:name="_Toc415143811"/>
      <w:bookmarkStart w:id="3278" w:name="_Toc415497972"/>
      <w:bookmarkStart w:id="3279" w:name="_Toc415650213"/>
      <w:bookmarkStart w:id="3280" w:name="_Toc415662522"/>
      <w:bookmarkStart w:id="3281" w:name="_Toc415666378"/>
      <w:bookmarkStart w:id="3282" w:name="_Toc413067581"/>
      <w:bookmarkStart w:id="3283" w:name="_Toc414022325"/>
      <w:bookmarkStart w:id="3284" w:name="_Toc414436200"/>
      <w:bookmarkStart w:id="3285" w:name="_Toc415143813"/>
      <w:bookmarkStart w:id="3286" w:name="_Toc415497974"/>
      <w:bookmarkStart w:id="3287" w:name="_Toc415650215"/>
      <w:bookmarkStart w:id="3288" w:name="_Toc415662524"/>
      <w:bookmarkStart w:id="3289" w:name="_Toc415666380"/>
      <w:bookmarkStart w:id="3290" w:name="_Toc413067585"/>
      <w:bookmarkStart w:id="3291" w:name="_Toc414022329"/>
      <w:bookmarkStart w:id="3292" w:name="_Toc414436204"/>
      <w:bookmarkStart w:id="3293" w:name="_Toc415143817"/>
      <w:bookmarkStart w:id="3294" w:name="_Toc415497978"/>
      <w:bookmarkStart w:id="3295" w:name="_Toc415650219"/>
      <w:bookmarkStart w:id="3296" w:name="_Toc415662528"/>
      <w:bookmarkStart w:id="3297" w:name="_Toc415666384"/>
      <w:bookmarkStart w:id="3298" w:name="_Toc413067586"/>
      <w:bookmarkStart w:id="3299" w:name="_Toc414022330"/>
      <w:bookmarkStart w:id="3300" w:name="_Toc414436205"/>
      <w:bookmarkStart w:id="3301" w:name="_Toc415143818"/>
      <w:bookmarkStart w:id="3302" w:name="_Toc415497979"/>
      <w:bookmarkStart w:id="3303" w:name="_Toc415650220"/>
      <w:bookmarkStart w:id="3304" w:name="_Toc415662529"/>
      <w:bookmarkStart w:id="3305" w:name="_Toc415666385"/>
      <w:bookmarkStart w:id="3306" w:name="_Toc413067587"/>
      <w:bookmarkStart w:id="3307" w:name="_Toc414022331"/>
      <w:bookmarkStart w:id="3308" w:name="_Toc414436206"/>
      <w:bookmarkStart w:id="3309" w:name="_Toc415143819"/>
      <w:bookmarkStart w:id="3310" w:name="_Toc415497980"/>
      <w:bookmarkStart w:id="3311" w:name="_Toc415650221"/>
      <w:bookmarkStart w:id="3312" w:name="_Toc415662530"/>
      <w:bookmarkStart w:id="3313" w:name="_Toc415666386"/>
      <w:bookmarkStart w:id="3314" w:name="_Toc413067591"/>
      <w:bookmarkStart w:id="3315" w:name="_Toc414022335"/>
      <w:bookmarkStart w:id="3316" w:name="_Toc414436210"/>
      <w:bookmarkStart w:id="3317" w:name="_Toc415143823"/>
      <w:bookmarkStart w:id="3318" w:name="_Toc415497984"/>
      <w:bookmarkStart w:id="3319" w:name="_Toc415650225"/>
      <w:bookmarkStart w:id="3320" w:name="_Toc415662534"/>
      <w:bookmarkStart w:id="3321" w:name="_Toc415666390"/>
      <w:bookmarkStart w:id="3322" w:name="_Toc413067592"/>
      <w:bookmarkStart w:id="3323" w:name="_Toc414022336"/>
      <w:bookmarkStart w:id="3324" w:name="_Toc414436211"/>
      <w:bookmarkStart w:id="3325" w:name="_Toc415143824"/>
      <w:bookmarkStart w:id="3326" w:name="_Toc415497985"/>
      <w:bookmarkStart w:id="3327" w:name="_Toc415650226"/>
      <w:bookmarkStart w:id="3328" w:name="_Toc415662535"/>
      <w:bookmarkStart w:id="3329" w:name="_Toc415666391"/>
      <w:bookmarkStart w:id="3330" w:name="_Toc413067593"/>
      <w:bookmarkStart w:id="3331" w:name="_Toc414022337"/>
      <w:bookmarkStart w:id="3332" w:name="_Toc414436212"/>
      <w:bookmarkStart w:id="3333" w:name="_Toc415143825"/>
      <w:bookmarkStart w:id="3334" w:name="_Toc415497986"/>
      <w:bookmarkStart w:id="3335" w:name="_Toc415650227"/>
      <w:bookmarkStart w:id="3336" w:name="_Toc415662536"/>
      <w:bookmarkStart w:id="3337" w:name="_Toc415666392"/>
      <w:bookmarkStart w:id="3338" w:name="_Toc507720496"/>
      <w:bookmarkStart w:id="3339" w:name="_Ref416544944"/>
      <w:bookmarkStart w:id="3340" w:name="_Toc460936398"/>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r>
        <w:lastRenderedPageBreak/>
        <w:t>Operations</w:t>
      </w:r>
      <w:bookmarkEnd w:id="3338"/>
    </w:p>
    <w:p w:rsidR="00E93B21" w:rsidRDefault="00E93B21" w:rsidP="001939B6">
      <w:pPr>
        <w:pStyle w:val="IndentParaLevel1"/>
        <w:keepNext/>
      </w:pPr>
      <w:r>
        <w:t>Project</w:t>
      </w:r>
      <w:r>
        <w:rPr>
          <w:spacing w:val="-16"/>
        </w:rPr>
        <w:t xml:space="preserve"> </w:t>
      </w:r>
      <w:r>
        <w:t>Co:</w:t>
      </w:r>
    </w:p>
    <w:p w:rsidR="00E93B21" w:rsidRDefault="00E93B21" w:rsidP="001939B6">
      <w:pPr>
        <w:pStyle w:val="Heading3"/>
        <w:keepNext/>
      </w:pPr>
      <w:r w:rsidRPr="00EF396E">
        <w:rPr>
          <w:rStyle w:val="Heading4Char"/>
        </w:rPr>
        <w:t>warrants that it has made full allowance in its Service Payment to ensure the coordination of the provision</w:t>
      </w:r>
      <w:r>
        <w:rPr>
          <w:spacing w:val="1"/>
        </w:rPr>
        <w:t xml:space="preserve"> </w:t>
      </w:r>
      <w:r>
        <w:t>of</w:t>
      </w:r>
      <w:r>
        <w:rPr>
          <w:spacing w:val="2"/>
        </w:rPr>
        <w:t xml:space="preserve"> </w:t>
      </w:r>
      <w:r>
        <w:t>the</w:t>
      </w:r>
      <w:r>
        <w:rPr>
          <w:spacing w:val="-7"/>
        </w:rPr>
        <w:t xml:space="preserve"> </w:t>
      </w:r>
      <w:r>
        <w:t>Services</w:t>
      </w:r>
      <w:r>
        <w:rPr>
          <w:spacing w:val="-6"/>
        </w:rPr>
        <w:t xml:space="preserve"> </w:t>
      </w:r>
      <w:r>
        <w:t>with:</w:t>
      </w:r>
    </w:p>
    <w:p w:rsidR="00E93B21" w:rsidRDefault="00E93B21" w:rsidP="001939B6">
      <w:pPr>
        <w:pStyle w:val="Heading4"/>
      </w:pPr>
      <w:r>
        <w:t>the possession,</w:t>
      </w:r>
      <w:r>
        <w:rPr>
          <w:spacing w:val="7"/>
        </w:rPr>
        <w:t xml:space="preserve"> </w:t>
      </w:r>
      <w:r>
        <w:t>occupation</w:t>
      </w:r>
      <w:r>
        <w:rPr>
          <w:spacing w:val="6"/>
        </w:rPr>
        <w:t xml:space="preserve"> </w:t>
      </w:r>
      <w:r>
        <w:t>and use</w:t>
      </w:r>
      <w:r>
        <w:rPr>
          <w:spacing w:val="-7"/>
        </w:rPr>
        <w:t xml:space="preserve"> </w:t>
      </w:r>
      <w:r>
        <w:t>of</w:t>
      </w:r>
      <w:r>
        <w:rPr>
          <w:spacing w:val="5"/>
        </w:rPr>
        <w:t xml:space="preserve"> </w:t>
      </w:r>
      <w:r>
        <w:t>the</w:t>
      </w:r>
      <w:r>
        <w:rPr>
          <w:spacing w:val="8"/>
        </w:rPr>
        <w:t xml:space="preserve"> </w:t>
      </w:r>
      <w:r>
        <w:t>Maintained Assets</w:t>
      </w:r>
      <w:r>
        <w:rPr>
          <w:spacing w:val="-7"/>
        </w:rPr>
        <w:t xml:space="preserve"> </w:t>
      </w:r>
      <w:r>
        <w:t>by</w:t>
      </w:r>
      <w:r>
        <w:rPr>
          <w:spacing w:val="-16"/>
        </w:rPr>
        <w:t xml:space="preserve"> </w:t>
      </w:r>
      <w:r>
        <w:t xml:space="preserve">the State, </w:t>
      </w:r>
      <w:r>
        <w:rPr>
          <w:spacing w:val="-9"/>
        </w:rPr>
        <w:t>the State Associates</w:t>
      </w:r>
      <w:r>
        <w:rPr>
          <w:spacing w:val="6"/>
        </w:rPr>
        <w:t xml:space="preserve"> and the </w:t>
      </w:r>
      <w:r>
        <w:t>Users</w:t>
      </w:r>
      <w:r>
        <w:rPr>
          <w:spacing w:val="-3"/>
        </w:rPr>
        <w:t xml:space="preserve"> </w:t>
      </w:r>
      <w:r>
        <w:t>as</w:t>
      </w:r>
      <w:r>
        <w:rPr>
          <w:spacing w:val="-8"/>
        </w:rPr>
        <w:t xml:space="preserve"> </w:t>
      </w:r>
      <w:r>
        <w:t>contemplated</w:t>
      </w:r>
      <w:r>
        <w:rPr>
          <w:spacing w:val="10"/>
        </w:rPr>
        <w:t xml:space="preserve"> </w:t>
      </w:r>
      <w:r>
        <w:t>by</w:t>
      </w:r>
      <w:r>
        <w:rPr>
          <w:spacing w:val="-18"/>
        </w:rPr>
        <w:t xml:space="preserve"> </w:t>
      </w:r>
      <w:r>
        <w:t>this</w:t>
      </w:r>
      <w:r>
        <w:rPr>
          <w:spacing w:val="-8"/>
        </w:rPr>
        <w:t xml:space="preserve"> </w:t>
      </w:r>
      <w:r>
        <w:t>Deed;</w:t>
      </w:r>
      <w:r>
        <w:rPr>
          <w:spacing w:val="13"/>
        </w:rPr>
        <w:t xml:space="preserve"> </w:t>
      </w:r>
      <w:r>
        <w:t>and</w:t>
      </w:r>
    </w:p>
    <w:p w:rsidR="00E93B21" w:rsidRDefault="00E93B21" w:rsidP="001939B6">
      <w:pPr>
        <w:pStyle w:val="Heading4"/>
      </w:pPr>
      <w:r>
        <w:t>the</w:t>
      </w:r>
      <w:r w:rsidRPr="0009384C">
        <w:t xml:space="preserve"> </w:t>
      </w:r>
      <w:r>
        <w:t>carrying</w:t>
      </w:r>
      <w:r w:rsidRPr="0009384C">
        <w:t xml:space="preserve"> </w:t>
      </w:r>
      <w:r>
        <w:t>out</w:t>
      </w:r>
      <w:r w:rsidRPr="0009384C">
        <w:t xml:space="preserve"> </w:t>
      </w:r>
      <w:r>
        <w:t>of</w:t>
      </w:r>
      <w:r w:rsidRPr="0009384C">
        <w:t xml:space="preserve"> </w:t>
      </w:r>
      <w:r>
        <w:t>the</w:t>
      </w:r>
      <w:r w:rsidRPr="0009384C">
        <w:t xml:space="preserve"> </w:t>
      </w:r>
      <w:r>
        <w:t>Operations;</w:t>
      </w:r>
    </w:p>
    <w:p w:rsidR="00E93B21" w:rsidRDefault="00E93B21" w:rsidP="001939B6">
      <w:pPr>
        <w:pStyle w:val="Heading3"/>
      </w:pPr>
      <w:r>
        <w:t>must:</w:t>
      </w:r>
    </w:p>
    <w:p w:rsidR="00E93B21" w:rsidRDefault="00E93B21" w:rsidP="001939B6">
      <w:pPr>
        <w:pStyle w:val="Heading4"/>
      </w:pPr>
      <w:r>
        <w:t>perform</w:t>
      </w:r>
      <w:r>
        <w:rPr>
          <w:spacing w:val="-6"/>
        </w:rPr>
        <w:t xml:space="preserve"> </w:t>
      </w:r>
      <w:r>
        <w:t>the</w:t>
      </w:r>
      <w:r>
        <w:rPr>
          <w:spacing w:val="-2"/>
        </w:rPr>
        <w:t xml:space="preserve"> </w:t>
      </w:r>
      <w:r>
        <w:t>Services</w:t>
      </w:r>
      <w:r>
        <w:rPr>
          <w:spacing w:val="4"/>
        </w:rPr>
        <w:t xml:space="preserve"> </w:t>
      </w:r>
      <w:r>
        <w:t>in</w:t>
      </w:r>
      <w:r>
        <w:rPr>
          <w:spacing w:val="-6"/>
        </w:rPr>
        <w:t xml:space="preserve"> </w:t>
      </w:r>
      <w:r>
        <w:t>accordance</w:t>
      </w:r>
      <w:r>
        <w:rPr>
          <w:spacing w:val="6"/>
        </w:rPr>
        <w:t xml:space="preserve"> </w:t>
      </w:r>
      <w:r>
        <w:t>with</w:t>
      </w:r>
      <w:r>
        <w:rPr>
          <w:spacing w:val="9"/>
        </w:rPr>
        <w:t xml:space="preserve"> </w:t>
      </w:r>
      <w:r>
        <w:t>the requirements</w:t>
      </w:r>
      <w:r>
        <w:rPr>
          <w:spacing w:val="11"/>
        </w:rPr>
        <w:t xml:space="preserve"> </w:t>
      </w:r>
      <w:r>
        <w:t>specified</w:t>
      </w:r>
      <w:r>
        <w:rPr>
          <w:spacing w:val="1"/>
        </w:rPr>
        <w:t xml:space="preserve"> </w:t>
      </w:r>
      <w:r>
        <w:t>in</w:t>
      </w:r>
      <w:r>
        <w:rPr>
          <w:w w:val="105"/>
        </w:rPr>
        <w:t xml:space="preserve"> </w:t>
      </w:r>
      <w:r>
        <w:t xml:space="preserve">the </w:t>
      </w:r>
      <w:r w:rsidR="00D922EA">
        <w:t xml:space="preserve">Service Requirements </w:t>
      </w:r>
      <w:r>
        <w:t>so</w:t>
      </w:r>
      <w:r>
        <w:rPr>
          <w:spacing w:val="-3"/>
        </w:rPr>
        <w:t xml:space="preserve"> </w:t>
      </w:r>
      <w:r>
        <w:t>as</w:t>
      </w:r>
      <w:r>
        <w:rPr>
          <w:spacing w:val="-4"/>
        </w:rPr>
        <w:t xml:space="preserve"> </w:t>
      </w:r>
      <w:r>
        <w:t>to</w:t>
      </w:r>
      <w:r>
        <w:rPr>
          <w:spacing w:val="-1"/>
        </w:rPr>
        <w:t xml:space="preserve"> co-ordinate with and </w:t>
      </w:r>
      <w:r>
        <w:t>minimise</w:t>
      </w:r>
      <w:r>
        <w:rPr>
          <w:spacing w:val="-6"/>
        </w:rPr>
        <w:t xml:space="preserve"> </w:t>
      </w:r>
      <w:r>
        <w:t>disruption to</w:t>
      </w:r>
      <w:r>
        <w:rPr>
          <w:spacing w:val="-6"/>
        </w:rPr>
        <w:t xml:space="preserve"> </w:t>
      </w:r>
      <w:r>
        <w:t>the</w:t>
      </w:r>
      <w:r>
        <w:rPr>
          <w:spacing w:val="3"/>
        </w:rPr>
        <w:t xml:space="preserve"> </w:t>
      </w:r>
      <w:r>
        <w:t>normal</w:t>
      </w:r>
      <w:r>
        <w:rPr>
          <w:w w:val="99"/>
        </w:rPr>
        <w:t xml:space="preserve"> </w:t>
      </w:r>
      <w:r>
        <w:t>functioning</w:t>
      </w:r>
      <w:r>
        <w:rPr>
          <w:spacing w:val="6"/>
        </w:rPr>
        <w:t xml:space="preserve"> </w:t>
      </w:r>
      <w:r>
        <w:t>of</w:t>
      </w:r>
      <w:r>
        <w:rPr>
          <w:spacing w:val="10"/>
        </w:rPr>
        <w:t xml:space="preserve"> </w:t>
      </w:r>
      <w:r>
        <w:t>the Maintained Assets and</w:t>
      </w:r>
      <w:r>
        <w:rPr>
          <w:spacing w:val="-15"/>
        </w:rPr>
        <w:t xml:space="preserve"> </w:t>
      </w:r>
      <w:r>
        <w:t>the</w:t>
      </w:r>
      <w:r>
        <w:rPr>
          <w:spacing w:val="-2"/>
        </w:rPr>
        <w:t xml:space="preserve"> </w:t>
      </w:r>
      <w:r>
        <w:t>undertaking</w:t>
      </w:r>
      <w:r>
        <w:rPr>
          <w:spacing w:val="1"/>
        </w:rPr>
        <w:t xml:space="preserve"> </w:t>
      </w:r>
      <w:r>
        <w:t>of</w:t>
      </w:r>
      <w:r>
        <w:rPr>
          <w:spacing w:val="3"/>
        </w:rPr>
        <w:t xml:space="preserve"> </w:t>
      </w:r>
      <w:r>
        <w:t>the</w:t>
      </w:r>
      <w:r>
        <w:rPr>
          <w:spacing w:val="4"/>
        </w:rPr>
        <w:t xml:space="preserve"> </w:t>
      </w:r>
      <w:r>
        <w:t>Operations; and</w:t>
      </w:r>
    </w:p>
    <w:p w:rsidR="00E93B21" w:rsidRDefault="00E93B21" w:rsidP="001939B6">
      <w:pPr>
        <w:pStyle w:val="Heading4"/>
      </w:pPr>
      <w:r>
        <w:t>take</w:t>
      </w:r>
      <w:r>
        <w:rPr>
          <w:spacing w:val="5"/>
        </w:rPr>
        <w:t xml:space="preserve"> </w:t>
      </w:r>
      <w:r>
        <w:t>any</w:t>
      </w:r>
      <w:r>
        <w:rPr>
          <w:spacing w:val="1"/>
        </w:rPr>
        <w:t xml:space="preserve"> </w:t>
      </w:r>
      <w:r>
        <w:t>steps</w:t>
      </w:r>
      <w:r>
        <w:rPr>
          <w:spacing w:val="-7"/>
        </w:rPr>
        <w:t xml:space="preserve"> </w:t>
      </w:r>
      <w:r>
        <w:t>which</w:t>
      </w:r>
      <w:r>
        <w:rPr>
          <w:spacing w:val="6"/>
        </w:rPr>
        <w:t xml:space="preserve"> </w:t>
      </w:r>
      <w:r>
        <w:t>are</w:t>
      </w:r>
      <w:r>
        <w:rPr>
          <w:spacing w:val="-2"/>
        </w:rPr>
        <w:t xml:space="preserve"> </w:t>
      </w:r>
      <w:r>
        <w:t>necessary</w:t>
      </w:r>
      <w:r>
        <w:rPr>
          <w:spacing w:val="9"/>
        </w:rPr>
        <w:t xml:space="preserve"> </w:t>
      </w:r>
      <w:r>
        <w:t>or</w:t>
      </w:r>
      <w:r>
        <w:rPr>
          <w:spacing w:val="2"/>
        </w:rPr>
        <w:t xml:space="preserve"> </w:t>
      </w:r>
      <w:r>
        <w:t>otherwise</w:t>
      </w:r>
      <w:r>
        <w:rPr>
          <w:spacing w:val="13"/>
        </w:rPr>
        <w:t xml:space="preserve"> </w:t>
      </w:r>
      <w:r>
        <w:t>reasonably</w:t>
      </w:r>
      <w:r>
        <w:rPr>
          <w:spacing w:val="9"/>
        </w:rPr>
        <w:t xml:space="preserve"> </w:t>
      </w:r>
      <w:r>
        <w:t>required</w:t>
      </w:r>
      <w:r>
        <w:rPr>
          <w:spacing w:val="1"/>
        </w:rPr>
        <w:t xml:space="preserve"> </w:t>
      </w:r>
      <w:r>
        <w:t>by</w:t>
      </w:r>
      <w:r>
        <w:rPr>
          <w:spacing w:val="-15"/>
        </w:rPr>
        <w:t xml:space="preserve"> </w:t>
      </w:r>
      <w:r>
        <w:t>the</w:t>
      </w:r>
      <w:r>
        <w:rPr>
          <w:w w:val="101"/>
        </w:rPr>
        <w:t xml:space="preserve"> </w:t>
      </w:r>
      <w:r>
        <w:t>State</w:t>
      </w:r>
      <w:r>
        <w:rPr>
          <w:spacing w:val="-7"/>
        </w:rPr>
        <w:t xml:space="preserve"> </w:t>
      </w:r>
      <w:r>
        <w:t>to</w:t>
      </w:r>
      <w:r>
        <w:rPr>
          <w:spacing w:val="8"/>
        </w:rPr>
        <w:t xml:space="preserve"> </w:t>
      </w:r>
      <w:r>
        <w:t>minimise</w:t>
      </w:r>
      <w:r>
        <w:rPr>
          <w:spacing w:val="-3"/>
        </w:rPr>
        <w:t xml:space="preserve"> </w:t>
      </w:r>
      <w:r>
        <w:t>disruption</w:t>
      </w:r>
      <w:r>
        <w:rPr>
          <w:spacing w:val="9"/>
        </w:rPr>
        <w:t xml:space="preserve"> </w:t>
      </w:r>
      <w:r>
        <w:t>or</w:t>
      </w:r>
      <w:r>
        <w:rPr>
          <w:spacing w:val="2"/>
        </w:rPr>
        <w:t xml:space="preserve"> </w:t>
      </w:r>
      <w:r>
        <w:t>inconvenience</w:t>
      </w:r>
      <w:r>
        <w:rPr>
          <w:spacing w:val="3"/>
        </w:rPr>
        <w:t xml:space="preserve"> </w:t>
      </w:r>
      <w:r>
        <w:t>to</w:t>
      </w:r>
      <w:r>
        <w:rPr>
          <w:spacing w:val="-5"/>
        </w:rPr>
        <w:t xml:space="preserve"> </w:t>
      </w:r>
      <w:r>
        <w:t>the</w:t>
      </w:r>
      <w:r>
        <w:rPr>
          <w:w w:val="101"/>
        </w:rPr>
        <w:t xml:space="preserve"> </w:t>
      </w:r>
      <w:r>
        <w:t>State,</w:t>
      </w:r>
      <w:r>
        <w:rPr>
          <w:spacing w:val="-4"/>
        </w:rPr>
        <w:t xml:space="preserve"> the State Associates, </w:t>
      </w:r>
      <w:r>
        <w:t>the</w:t>
      </w:r>
      <w:r>
        <w:rPr>
          <w:spacing w:val="5"/>
        </w:rPr>
        <w:t xml:space="preserve"> </w:t>
      </w:r>
      <w:r>
        <w:t>Users</w:t>
      </w:r>
      <w:r>
        <w:rPr>
          <w:spacing w:val="-3"/>
        </w:rPr>
        <w:t xml:space="preserve"> </w:t>
      </w:r>
      <w:r>
        <w:t>and</w:t>
      </w:r>
      <w:r>
        <w:rPr>
          <w:spacing w:val="-7"/>
        </w:rPr>
        <w:t xml:space="preserve"> </w:t>
      </w:r>
      <w:r>
        <w:t>to</w:t>
      </w:r>
      <w:r>
        <w:rPr>
          <w:spacing w:val="-4"/>
        </w:rPr>
        <w:t xml:space="preserve"> </w:t>
      </w:r>
      <w:r>
        <w:t>the Operations; and</w:t>
      </w:r>
    </w:p>
    <w:p w:rsidR="00E93B21" w:rsidRDefault="00E93B21" w:rsidP="001939B6">
      <w:pPr>
        <w:pStyle w:val="Heading3"/>
      </w:pPr>
      <w:r>
        <w:t>will</w:t>
      </w:r>
      <w:r>
        <w:rPr>
          <w:spacing w:val="-2"/>
        </w:rPr>
        <w:t xml:space="preserve"> </w:t>
      </w:r>
      <w:r>
        <w:t>not,</w:t>
      </w:r>
      <w:r>
        <w:rPr>
          <w:spacing w:val="-4"/>
        </w:rPr>
        <w:t xml:space="preserve"> </w:t>
      </w:r>
      <w:r>
        <w:t>unless</w:t>
      </w:r>
      <w:r>
        <w:rPr>
          <w:spacing w:val="-5"/>
        </w:rPr>
        <w:t xml:space="preserve"> </w:t>
      </w:r>
      <w:r>
        <w:t>otherwise</w:t>
      </w:r>
      <w:r>
        <w:rPr>
          <w:spacing w:val="4"/>
        </w:rPr>
        <w:t xml:space="preserve"> </w:t>
      </w:r>
      <w:r>
        <w:t>expressly</w:t>
      </w:r>
      <w:r>
        <w:rPr>
          <w:spacing w:val="8"/>
        </w:rPr>
        <w:t xml:space="preserve"> </w:t>
      </w:r>
      <w:r>
        <w:t>permitted</w:t>
      </w:r>
      <w:r>
        <w:rPr>
          <w:spacing w:val="2"/>
        </w:rPr>
        <w:t xml:space="preserve"> </w:t>
      </w:r>
      <w:r>
        <w:t>in</w:t>
      </w:r>
      <w:r>
        <w:rPr>
          <w:spacing w:val="-17"/>
        </w:rPr>
        <w:t xml:space="preserve"> </w:t>
      </w:r>
      <w:r>
        <w:t>this</w:t>
      </w:r>
      <w:r>
        <w:rPr>
          <w:spacing w:val="-7"/>
        </w:rPr>
        <w:t xml:space="preserve"> </w:t>
      </w:r>
      <w:r>
        <w:t>Deed:</w:t>
      </w:r>
    </w:p>
    <w:p w:rsidR="00E93B21" w:rsidRDefault="00E93B21" w:rsidP="001939B6">
      <w:pPr>
        <w:pStyle w:val="Heading4"/>
      </w:pPr>
      <w:r>
        <w:t>be</w:t>
      </w:r>
      <w:r>
        <w:rPr>
          <w:spacing w:val="-9"/>
        </w:rPr>
        <w:t xml:space="preserve"> </w:t>
      </w:r>
      <w:r>
        <w:t>relieved</w:t>
      </w:r>
      <w:r>
        <w:rPr>
          <w:spacing w:val="-1"/>
        </w:rPr>
        <w:t xml:space="preserve"> </w:t>
      </w:r>
      <w:r>
        <w:t>of</w:t>
      </w:r>
      <w:r>
        <w:rPr>
          <w:spacing w:val="13"/>
        </w:rPr>
        <w:t xml:space="preserve"> </w:t>
      </w:r>
      <w:r>
        <w:t>its</w:t>
      </w:r>
      <w:r>
        <w:rPr>
          <w:spacing w:val="-8"/>
        </w:rPr>
        <w:t xml:space="preserve"> </w:t>
      </w:r>
      <w:r>
        <w:t>obligations</w:t>
      </w:r>
      <w:r>
        <w:rPr>
          <w:spacing w:val="19"/>
        </w:rPr>
        <w:t xml:space="preserve"> </w:t>
      </w:r>
      <w:r>
        <w:t>under</w:t>
      </w:r>
      <w:r>
        <w:rPr>
          <w:spacing w:val="-4"/>
        </w:rPr>
        <w:t xml:space="preserve"> </w:t>
      </w:r>
      <w:r>
        <w:t>this</w:t>
      </w:r>
      <w:r>
        <w:rPr>
          <w:spacing w:val="-1"/>
        </w:rPr>
        <w:t xml:space="preserve"> </w:t>
      </w:r>
      <w:r>
        <w:t>Deed,</w:t>
      </w:r>
      <w:r>
        <w:rPr>
          <w:spacing w:val="19"/>
        </w:rPr>
        <w:t xml:space="preserve"> </w:t>
      </w:r>
      <w:r>
        <w:t>including</w:t>
      </w:r>
      <w:r>
        <w:rPr>
          <w:spacing w:val="-1"/>
        </w:rPr>
        <w:t xml:space="preserve"> </w:t>
      </w:r>
      <w:r>
        <w:t>to perform</w:t>
      </w:r>
      <w:r>
        <w:rPr>
          <w:spacing w:val="2"/>
        </w:rPr>
        <w:t xml:space="preserve"> </w:t>
      </w:r>
      <w:r>
        <w:t>the Services</w:t>
      </w:r>
      <w:r>
        <w:rPr>
          <w:spacing w:val="6"/>
        </w:rPr>
        <w:t xml:space="preserve"> </w:t>
      </w:r>
      <w:r>
        <w:t>in</w:t>
      </w:r>
      <w:r>
        <w:rPr>
          <w:spacing w:val="-5"/>
        </w:rPr>
        <w:t xml:space="preserve"> </w:t>
      </w:r>
      <w:r>
        <w:t>accordance</w:t>
      </w:r>
      <w:r>
        <w:rPr>
          <w:spacing w:val="11"/>
        </w:rPr>
        <w:t xml:space="preserve"> </w:t>
      </w:r>
      <w:r>
        <w:t>with</w:t>
      </w:r>
      <w:r>
        <w:rPr>
          <w:spacing w:val="5"/>
        </w:rPr>
        <w:t xml:space="preserve"> </w:t>
      </w:r>
      <w:r>
        <w:t xml:space="preserve">the requirements specified in the </w:t>
      </w:r>
      <w:r w:rsidR="007E58D7">
        <w:t>Service Requirements</w:t>
      </w:r>
      <w:r>
        <w:t>;</w:t>
      </w:r>
      <w:r>
        <w:rPr>
          <w:spacing w:val="9"/>
        </w:rPr>
        <w:t xml:space="preserve"> </w:t>
      </w:r>
      <w:r>
        <w:t>or</w:t>
      </w:r>
    </w:p>
    <w:p w:rsidR="00E93B21" w:rsidRPr="00957EBC" w:rsidRDefault="00E93B21" w:rsidP="001939B6">
      <w:pPr>
        <w:pStyle w:val="Heading4"/>
      </w:pPr>
      <w:r>
        <w:t>be</w:t>
      </w:r>
      <w:r w:rsidRPr="00560BA8">
        <w:rPr>
          <w:spacing w:val="-7"/>
        </w:rPr>
        <w:t xml:space="preserve"> </w:t>
      </w:r>
      <w:r>
        <w:t>entitled</w:t>
      </w:r>
      <w:r w:rsidRPr="00560BA8">
        <w:rPr>
          <w:spacing w:val="-5"/>
        </w:rPr>
        <w:t xml:space="preserve"> </w:t>
      </w:r>
      <w:r>
        <w:t>to</w:t>
      </w:r>
      <w:r w:rsidRPr="00560BA8">
        <w:rPr>
          <w:spacing w:val="10"/>
        </w:rPr>
        <w:t xml:space="preserve"> </w:t>
      </w:r>
      <w:r>
        <w:t>make</w:t>
      </w:r>
      <w:r w:rsidRPr="00560BA8">
        <w:rPr>
          <w:spacing w:val="-3"/>
        </w:rPr>
        <w:t xml:space="preserve"> </w:t>
      </w:r>
      <w:r>
        <w:t>any</w:t>
      </w:r>
      <w:r w:rsidRPr="00560BA8">
        <w:rPr>
          <w:spacing w:val="-4"/>
        </w:rPr>
        <w:t xml:space="preserve"> </w:t>
      </w:r>
      <w:r>
        <w:t>Claim</w:t>
      </w:r>
      <w:r w:rsidRPr="00560BA8">
        <w:rPr>
          <w:spacing w:val="12"/>
        </w:rPr>
        <w:t xml:space="preserve"> </w:t>
      </w:r>
      <w:r>
        <w:t>against</w:t>
      </w:r>
      <w:r w:rsidRPr="00560BA8">
        <w:rPr>
          <w:spacing w:val="7"/>
        </w:rPr>
        <w:t xml:space="preserve"> </w:t>
      </w:r>
      <w:r>
        <w:t>the</w:t>
      </w:r>
      <w:r w:rsidRPr="00560BA8">
        <w:rPr>
          <w:spacing w:val="2"/>
        </w:rPr>
        <w:t xml:space="preserve"> </w:t>
      </w:r>
      <w:r>
        <w:t>State</w:t>
      </w:r>
      <w:r w:rsidRPr="00560BA8">
        <w:rPr>
          <w:spacing w:val="4"/>
        </w:rPr>
        <w:t xml:space="preserve"> </w:t>
      </w:r>
      <w:r>
        <w:t>in</w:t>
      </w:r>
      <w:r w:rsidRPr="00560BA8">
        <w:rPr>
          <w:spacing w:val="1"/>
        </w:rPr>
        <w:t xml:space="preserve"> </w:t>
      </w:r>
      <w:r w:rsidR="007E58D7">
        <w:t>connection with</w:t>
      </w:r>
      <w:r>
        <w:t xml:space="preserve"> any</w:t>
      </w:r>
      <w:r w:rsidRPr="00560BA8">
        <w:rPr>
          <w:spacing w:val="-10"/>
        </w:rPr>
        <w:t xml:space="preserve"> </w:t>
      </w:r>
      <w:r>
        <w:t>fact,</w:t>
      </w:r>
      <w:r w:rsidRPr="00560BA8">
        <w:rPr>
          <w:spacing w:val="2"/>
        </w:rPr>
        <w:t xml:space="preserve"> </w:t>
      </w:r>
      <w:r>
        <w:t>matter</w:t>
      </w:r>
      <w:r w:rsidRPr="00560BA8">
        <w:rPr>
          <w:spacing w:val="3"/>
        </w:rPr>
        <w:t xml:space="preserve"> </w:t>
      </w:r>
      <w:r>
        <w:t>or</w:t>
      </w:r>
      <w:r w:rsidRPr="00560BA8">
        <w:rPr>
          <w:spacing w:val="-7"/>
        </w:rPr>
        <w:t xml:space="preserve"> </w:t>
      </w:r>
      <w:r>
        <w:t>thing</w:t>
      </w:r>
      <w:r w:rsidRPr="00560BA8">
        <w:rPr>
          <w:spacing w:val="12"/>
        </w:rPr>
        <w:t xml:space="preserve"> </w:t>
      </w:r>
      <w:r>
        <w:t>arising</w:t>
      </w:r>
      <w:r w:rsidRPr="00560BA8">
        <w:rPr>
          <w:spacing w:val="4"/>
        </w:rPr>
        <w:t xml:space="preserve"> </w:t>
      </w:r>
      <w:r>
        <w:t>out</w:t>
      </w:r>
      <w:r w:rsidRPr="00560BA8">
        <w:rPr>
          <w:spacing w:val="-1"/>
        </w:rPr>
        <w:t xml:space="preserve"> </w:t>
      </w:r>
      <w:r>
        <w:t>of</w:t>
      </w:r>
      <w:r w:rsidRPr="00560BA8">
        <w:rPr>
          <w:spacing w:val="9"/>
        </w:rPr>
        <w:t xml:space="preserve"> </w:t>
      </w:r>
      <w:r>
        <w:t>or</w:t>
      </w:r>
      <w:r w:rsidRPr="00560BA8">
        <w:rPr>
          <w:spacing w:val="1"/>
        </w:rPr>
        <w:t xml:space="preserve"> </w:t>
      </w:r>
      <w:r>
        <w:t>in</w:t>
      </w:r>
      <w:r w:rsidRPr="00560BA8">
        <w:rPr>
          <w:spacing w:val="-13"/>
        </w:rPr>
        <w:t xml:space="preserve"> </w:t>
      </w:r>
      <w:r>
        <w:t>connection</w:t>
      </w:r>
      <w:r w:rsidRPr="00560BA8">
        <w:rPr>
          <w:spacing w:val="-5"/>
        </w:rPr>
        <w:t xml:space="preserve"> </w:t>
      </w:r>
      <w:r>
        <w:t xml:space="preserve">with the </w:t>
      </w:r>
      <w:r>
        <w:rPr>
          <w:spacing w:val="-3"/>
        </w:rPr>
        <w:t xml:space="preserve">possession, </w:t>
      </w:r>
      <w:r>
        <w:t>occupation</w:t>
      </w:r>
      <w:r w:rsidRPr="00560BA8">
        <w:rPr>
          <w:spacing w:val="11"/>
        </w:rPr>
        <w:t xml:space="preserve"> </w:t>
      </w:r>
      <w:r>
        <w:rPr>
          <w:spacing w:val="11"/>
        </w:rPr>
        <w:t xml:space="preserve">and use </w:t>
      </w:r>
      <w:r>
        <w:t>of</w:t>
      </w:r>
      <w:r w:rsidRPr="00560BA8">
        <w:rPr>
          <w:w w:val="89"/>
        </w:rPr>
        <w:t xml:space="preserve"> </w:t>
      </w:r>
      <w:r>
        <w:t>the Maintained Assets by</w:t>
      </w:r>
      <w:r w:rsidRPr="00560BA8">
        <w:rPr>
          <w:spacing w:val="-8"/>
        </w:rPr>
        <w:t xml:space="preserve"> </w:t>
      </w:r>
      <w:r>
        <w:t>the</w:t>
      </w:r>
      <w:r w:rsidRPr="00560BA8">
        <w:rPr>
          <w:spacing w:val="5"/>
        </w:rPr>
        <w:t xml:space="preserve"> </w:t>
      </w:r>
      <w:r>
        <w:t>State,</w:t>
      </w:r>
      <w:r w:rsidRPr="00560BA8">
        <w:rPr>
          <w:spacing w:val="4"/>
        </w:rPr>
        <w:t xml:space="preserve"> </w:t>
      </w:r>
      <w:r>
        <w:rPr>
          <w:spacing w:val="4"/>
        </w:rPr>
        <w:t xml:space="preserve">the State Associates, </w:t>
      </w:r>
      <w:r>
        <w:rPr>
          <w:spacing w:val="-5"/>
        </w:rPr>
        <w:t xml:space="preserve">or </w:t>
      </w:r>
      <w:r>
        <w:t>the</w:t>
      </w:r>
      <w:r w:rsidRPr="00560BA8">
        <w:rPr>
          <w:spacing w:val="10"/>
        </w:rPr>
        <w:t xml:space="preserve"> </w:t>
      </w:r>
      <w:r>
        <w:t>Users</w:t>
      </w:r>
      <w:r w:rsidRPr="00560BA8">
        <w:rPr>
          <w:spacing w:val="-5"/>
        </w:rPr>
        <w:t xml:space="preserve"> </w:t>
      </w:r>
      <w:r>
        <w:t>or</w:t>
      </w:r>
      <w:r w:rsidRPr="00560BA8">
        <w:rPr>
          <w:spacing w:val="-2"/>
        </w:rPr>
        <w:t xml:space="preserve"> </w:t>
      </w:r>
      <w:r>
        <w:t>the carrying</w:t>
      </w:r>
      <w:r w:rsidRPr="00560BA8">
        <w:rPr>
          <w:spacing w:val="11"/>
        </w:rPr>
        <w:t xml:space="preserve"> </w:t>
      </w:r>
      <w:r>
        <w:t>out</w:t>
      </w:r>
      <w:r w:rsidRPr="00560BA8">
        <w:rPr>
          <w:spacing w:val="4"/>
        </w:rPr>
        <w:t xml:space="preserve"> </w:t>
      </w:r>
      <w:r>
        <w:t>of</w:t>
      </w:r>
      <w:r w:rsidRPr="00560BA8">
        <w:rPr>
          <w:spacing w:val="6"/>
        </w:rPr>
        <w:t xml:space="preserve"> </w:t>
      </w:r>
      <w:r>
        <w:t>the Operations as</w:t>
      </w:r>
      <w:r w:rsidRPr="00560BA8">
        <w:rPr>
          <w:spacing w:val="-9"/>
        </w:rPr>
        <w:t xml:space="preserve"> </w:t>
      </w:r>
      <w:r>
        <w:t>contemplated</w:t>
      </w:r>
      <w:r w:rsidRPr="00560BA8">
        <w:rPr>
          <w:spacing w:val="10"/>
        </w:rPr>
        <w:t xml:space="preserve"> </w:t>
      </w:r>
      <w:r>
        <w:t>by</w:t>
      </w:r>
      <w:r w:rsidRPr="00560BA8">
        <w:rPr>
          <w:spacing w:val="-15"/>
        </w:rPr>
        <w:t xml:space="preserve"> </w:t>
      </w:r>
      <w:r>
        <w:t>this</w:t>
      </w:r>
      <w:r w:rsidRPr="00560BA8">
        <w:rPr>
          <w:spacing w:val="-6"/>
        </w:rPr>
        <w:t xml:space="preserve"> </w:t>
      </w:r>
      <w:r>
        <w:t>Deed.</w:t>
      </w:r>
    </w:p>
    <w:p w:rsidR="00E93B21" w:rsidRPr="00E93B21" w:rsidRDefault="00E93B21" w:rsidP="001939B6">
      <w:pPr>
        <w:pStyle w:val="IndentParaLevel1"/>
      </w:pPr>
    </w:p>
    <w:p w:rsidR="002E4533" w:rsidRPr="001939B6" w:rsidRDefault="002E4533" w:rsidP="001939B6">
      <w:pPr>
        <w:pStyle w:val="IndentParaLevel1"/>
        <w:sectPr w:rsidR="002E4533" w:rsidRPr="001939B6" w:rsidSect="005C7E8E">
          <w:footerReference w:type="default" r:id="rId21"/>
          <w:footerReference w:type="first" r:id="rId22"/>
          <w:pgSz w:w="11906" w:h="16838" w:code="9"/>
          <w:pgMar w:top="1134" w:right="1134" w:bottom="1134" w:left="1418" w:header="567" w:footer="567" w:gutter="0"/>
          <w:cols w:space="708"/>
          <w:titlePg/>
          <w:docGrid w:linePitch="360"/>
        </w:sectPr>
      </w:pPr>
    </w:p>
    <w:p w:rsidR="00BA147C" w:rsidRPr="00BA147C" w:rsidRDefault="00BA147C" w:rsidP="00AB57E1">
      <w:pPr>
        <w:pStyle w:val="Heading9"/>
      </w:pPr>
      <w:bookmarkStart w:id="3341" w:name="_Toc460936400"/>
      <w:bookmarkStart w:id="3342" w:name="_Toc507720497"/>
      <w:bookmarkEnd w:id="3339"/>
      <w:bookmarkEnd w:id="3340"/>
      <w:r>
        <w:lastRenderedPageBreak/>
        <w:t xml:space="preserve">PART </w:t>
      </w:r>
      <w:r w:rsidR="00BB39D4">
        <w:t>E</w:t>
      </w:r>
      <w:r>
        <w:t xml:space="preserve"> - </w:t>
      </w:r>
      <w:r w:rsidR="00205FA9">
        <w:t xml:space="preserve">DEVELOPMENT </w:t>
      </w:r>
      <w:r>
        <w:t>PHASE OBLIGATIONS</w:t>
      </w:r>
      <w:bookmarkEnd w:id="3341"/>
      <w:bookmarkEnd w:id="3342"/>
    </w:p>
    <w:p w:rsidR="000C1563" w:rsidRDefault="00205FA9">
      <w:pPr>
        <w:pStyle w:val="Heading1"/>
      </w:pPr>
      <w:bookmarkStart w:id="3343" w:name="_Toc507720498"/>
      <w:bookmarkStart w:id="3344" w:name="_Toc460936401"/>
      <w:r>
        <w:t xml:space="preserve">Development </w:t>
      </w:r>
      <w:r w:rsidR="000C1563">
        <w:t>Phase Obligations</w:t>
      </w:r>
      <w:bookmarkEnd w:id="3343"/>
    </w:p>
    <w:p w:rsidR="001458A2" w:rsidRPr="00436108" w:rsidRDefault="001458A2" w:rsidP="00157BC4">
      <w:pPr>
        <w:pStyle w:val="IndentParaLevel1"/>
        <w:rPr>
          <w:highlight w:val="yellow"/>
        </w:rPr>
      </w:pPr>
      <w:r w:rsidRPr="00436108">
        <w:rPr>
          <w:b/>
          <w:i/>
          <w:highlight w:val="yellow"/>
        </w:rPr>
        <w:t xml:space="preserve">[Note: Land tenure to be considered on a project specific basis and in conjunction with the Land </w:t>
      </w:r>
      <w:r w:rsidR="00FA318D">
        <w:rPr>
          <w:b/>
          <w:i/>
          <w:highlight w:val="yellow"/>
        </w:rPr>
        <w:t>and Occupations clauses (if any)</w:t>
      </w:r>
      <w:r w:rsidRPr="00436108">
        <w:rPr>
          <w:b/>
          <w:i/>
          <w:highlight w:val="yellow"/>
        </w:rPr>
        <w:t>.]</w:t>
      </w:r>
    </w:p>
    <w:p w:rsidR="006E26B0" w:rsidRDefault="006E26B0" w:rsidP="00030F7B">
      <w:pPr>
        <w:pStyle w:val="Heading2"/>
      </w:pPr>
      <w:bookmarkStart w:id="3345" w:name="_Ref462416465"/>
      <w:bookmarkStart w:id="3346" w:name="_Ref462416704"/>
      <w:bookmarkStart w:id="3347" w:name="_Toc507720499"/>
      <w:r>
        <w:t>Development Phase Licence</w:t>
      </w:r>
      <w:bookmarkEnd w:id="3345"/>
      <w:bookmarkEnd w:id="3346"/>
      <w:bookmarkEnd w:id="3347"/>
    </w:p>
    <w:p w:rsidR="006D67EE" w:rsidRDefault="006E26B0" w:rsidP="00E273B2">
      <w:pPr>
        <w:pStyle w:val="Heading3"/>
      </w:pPr>
      <w:bookmarkStart w:id="3348" w:name="_Ref462408644"/>
      <w:r>
        <w:t>(</w:t>
      </w:r>
      <w:r w:rsidRPr="00030F7B">
        <w:rPr>
          <w:b/>
        </w:rPr>
        <w:t>Licence for Development Activities</w:t>
      </w:r>
      <w:r>
        <w:t xml:space="preserve">): </w:t>
      </w:r>
      <w:r w:rsidR="001458A2">
        <w:t xml:space="preserve">Subject to Project Co </w:t>
      </w:r>
      <w:r w:rsidR="00E273B2" w:rsidRPr="00E273B2">
        <w:t>having submitted reviewed and amende</w:t>
      </w:r>
      <w:r w:rsidR="00E273B2">
        <w:t>d</w:t>
      </w:r>
      <w:r w:rsidR="001458A2">
        <w:t xml:space="preserve"> the WHS Management Plan </w:t>
      </w:r>
      <w:r w:rsidR="00E273B2">
        <w:t xml:space="preserve">in accordance with clause </w:t>
      </w:r>
      <w:r w:rsidR="00E273B2">
        <w:fldChar w:fldCharType="begin"/>
      </w:r>
      <w:r w:rsidR="00E273B2">
        <w:instrText xml:space="preserve"> REF _Ref411595801 \w \h </w:instrText>
      </w:r>
      <w:r w:rsidR="00E273B2">
        <w:fldChar w:fldCharType="separate"/>
      </w:r>
      <w:r w:rsidR="00244644">
        <w:t>17.1</w:t>
      </w:r>
      <w:r w:rsidR="00E273B2">
        <w:fldChar w:fldCharType="end"/>
      </w:r>
      <w:r w:rsidR="005A43FF">
        <w:t xml:space="preserve"> and the Review Procedures</w:t>
      </w:r>
      <w:r w:rsidR="00E273B2">
        <w:t xml:space="preserve">, </w:t>
      </w:r>
      <w:r w:rsidR="001458A2">
        <w:t>t</w:t>
      </w:r>
      <w:r>
        <w:t>he State must grant, or procure the grant</w:t>
      </w:r>
      <w:r w:rsidR="005945A2">
        <w:t xml:space="preserve"> of</w:t>
      </w:r>
      <w:r>
        <w:t xml:space="preserve">, a non-exclusive licence </w:t>
      </w:r>
      <w:r w:rsidR="005945A2">
        <w:t xml:space="preserve">to Project Co </w:t>
      </w:r>
      <w:r>
        <w:t xml:space="preserve">to use and occupy, and permit </w:t>
      </w:r>
      <w:r w:rsidR="009F6912">
        <w:t xml:space="preserve">the </w:t>
      </w:r>
      <w:r>
        <w:t xml:space="preserve">Subcontractors to use and occupy, the Development Phase </w:t>
      </w:r>
      <w:r w:rsidR="00157BC4">
        <w:t>Area</w:t>
      </w:r>
      <w:bookmarkEnd w:id="3348"/>
      <w:r w:rsidR="006D67EE">
        <w:t>:</w:t>
      </w:r>
    </w:p>
    <w:p w:rsidR="006D67EE" w:rsidRDefault="009F6912" w:rsidP="0028468D">
      <w:pPr>
        <w:pStyle w:val="Heading4"/>
      </w:pPr>
      <w:r>
        <w:t>for the purpose of performing the Development Activities</w:t>
      </w:r>
      <w:r w:rsidR="006D67EE">
        <w:t>;</w:t>
      </w:r>
    </w:p>
    <w:p w:rsidR="00E273B2" w:rsidRDefault="00E273B2" w:rsidP="00E273B2">
      <w:pPr>
        <w:pStyle w:val="Heading4"/>
      </w:pPr>
      <w:r>
        <w:t>until the Date of Commercial Acceptance; and</w:t>
      </w:r>
    </w:p>
    <w:p w:rsidR="00E273B2" w:rsidRDefault="006D67EE" w:rsidP="0028468D">
      <w:pPr>
        <w:pStyle w:val="Heading4"/>
      </w:pPr>
      <w:r>
        <w:t>in accordance with the requirements of this Deed and the Site Access and Tenure Schedule</w:t>
      </w:r>
      <w:r w:rsidR="00E273B2">
        <w:t>,</w:t>
      </w:r>
    </w:p>
    <w:p w:rsidR="006E26B0" w:rsidRDefault="00E273B2" w:rsidP="001939B6">
      <w:pPr>
        <w:ind w:left="1928"/>
      </w:pPr>
      <w:r>
        <w:t>(</w:t>
      </w:r>
      <w:r w:rsidRPr="001939B6">
        <w:rPr>
          <w:b/>
        </w:rPr>
        <w:t>Development Phase Licence</w:t>
      </w:r>
      <w:r>
        <w:t>).</w:t>
      </w:r>
    </w:p>
    <w:p w:rsidR="007959A5" w:rsidRDefault="006E26B0" w:rsidP="00BF4E08">
      <w:pPr>
        <w:pStyle w:val="Heading3"/>
      </w:pPr>
      <w:r>
        <w:t>(</w:t>
      </w:r>
      <w:r w:rsidRPr="00030F7B">
        <w:rPr>
          <w:b/>
        </w:rPr>
        <w:t>Terms of Development Phase Licence</w:t>
      </w:r>
      <w:r>
        <w:t xml:space="preserve">): The Development Phase Licence granted or procured in accordance with clause </w:t>
      </w:r>
      <w:r w:rsidR="006E620D">
        <w:fldChar w:fldCharType="begin"/>
      </w:r>
      <w:r w:rsidR="006E620D">
        <w:instrText xml:space="preserve"> REF _Ref462408644 \w \h </w:instrText>
      </w:r>
      <w:r w:rsidR="006E620D">
        <w:fldChar w:fldCharType="separate"/>
      </w:r>
      <w:r w:rsidR="00244644">
        <w:t>20.1(a)</w:t>
      </w:r>
      <w:r w:rsidR="006E620D">
        <w:fldChar w:fldCharType="end"/>
      </w:r>
      <w:r>
        <w:t xml:space="preserve"> </w:t>
      </w:r>
      <w:r w:rsidR="00E273B2">
        <w:t>must</w:t>
      </w:r>
      <w:r>
        <w:t xml:space="preserve"> be</w:t>
      </w:r>
      <w:r w:rsidR="007959A5">
        <w:t>:</w:t>
      </w:r>
    </w:p>
    <w:p w:rsidR="0033345B" w:rsidRDefault="0033345B" w:rsidP="00E273B2">
      <w:pPr>
        <w:pStyle w:val="Heading4"/>
      </w:pPr>
      <w:r>
        <w:t xml:space="preserve">for a </w:t>
      </w:r>
      <w:r w:rsidRPr="00E273B2">
        <w:t>term which commences on Financial Close and ends on the</w:t>
      </w:r>
      <w:r>
        <w:t xml:space="preserve"> Date of Commercial Acceptance</w:t>
      </w:r>
      <w:r w:rsidR="00D922EA">
        <w:t>;</w:t>
      </w:r>
      <w:r>
        <w:t xml:space="preserve"> </w:t>
      </w:r>
    </w:p>
    <w:p w:rsidR="006D3FEA" w:rsidRDefault="00F962DB" w:rsidP="00E273B2">
      <w:pPr>
        <w:pStyle w:val="Heading4"/>
      </w:pPr>
      <w:r>
        <w:t xml:space="preserve">subject to clause </w:t>
      </w:r>
      <w:r>
        <w:fldChar w:fldCharType="begin"/>
      </w:r>
      <w:r>
        <w:instrText xml:space="preserve"> REF _Ref507512973 \w \h </w:instrText>
      </w:r>
      <w:r>
        <w:fldChar w:fldCharType="separate"/>
      </w:r>
      <w:r w:rsidR="00244644">
        <w:t>20.1(b)(iii)</w:t>
      </w:r>
      <w:r>
        <w:fldChar w:fldCharType="end"/>
      </w:r>
      <w:r>
        <w:t xml:space="preserve">, </w:t>
      </w:r>
      <w:r w:rsidR="00C43AE9">
        <w:t xml:space="preserve">on the </w:t>
      </w:r>
      <w:r w:rsidR="006D67EE">
        <w:t xml:space="preserve">same </w:t>
      </w:r>
      <w:r w:rsidR="00C43AE9">
        <w:t xml:space="preserve">terms and conditions </w:t>
      </w:r>
      <w:r w:rsidR="006D67EE">
        <w:t>as</w:t>
      </w:r>
      <w:r w:rsidR="00C43AE9">
        <w:t xml:space="preserve"> </w:t>
      </w:r>
      <w:r w:rsidR="006E26B0" w:rsidRPr="004C3D53">
        <w:t xml:space="preserve">the relevant Development Phase Licence set out in </w:t>
      </w:r>
      <w:r w:rsidR="0033345B">
        <w:t>the Site Access and Tenure Schedule</w:t>
      </w:r>
      <w:r w:rsidR="007959A5" w:rsidRPr="004C3D53">
        <w:t>;</w:t>
      </w:r>
    </w:p>
    <w:p w:rsidR="0033345B" w:rsidRDefault="007959A5" w:rsidP="005945A2">
      <w:pPr>
        <w:pStyle w:val="Heading4"/>
      </w:pPr>
      <w:bookmarkStart w:id="3349" w:name="_Ref507512973"/>
      <w:r w:rsidRPr="0024798C">
        <w:t>on such other terms imposed by the State (acting reasonably)</w:t>
      </w:r>
      <w:r>
        <w:t xml:space="preserve"> </w:t>
      </w:r>
      <w:r w:rsidRPr="0024798C">
        <w:t xml:space="preserve">having regard to the nature, location, hours and mode of construction of the Works for which the </w:t>
      </w:r>
      <w:r>
        <w:t>Development Phase</w:t>
      </w:r>
      <w:r w:rsidRPr="0024798C">
        <w:t xml:space="preserve"> Licence is granted</w:t>
      </w:r>
      <w:r w:rsidR="0033345B">
        <w:t>; and</w:t>
      </w:r>
      <w:bookmarkEnd w:id="3349"/>
    </w:p>
    <w:p w:rsidR="006E26B0" w:rsidRPr="00C42241" w:rsidRDefault="0033345B" w:rsidP="005945A2">
      <w:pPr>
        <w:pStyle w:val="Heading4"/>
      </w:pPr>
      <w:r>
        <w:t>executed by Project Co.</w:t>
      </w:r>
    </w:p>
    <w:p w:rsidR="006E26B0" w:rsidRDefault="006E26B0" w:rsidP="0033345B">
      <w:pPr>
        <w:pStyle w:val="Heading3"/>
      </w:pPr>
      <w:r>
        <w:t>(</w:t>
      </w:r>
      <w:r w:rsidRPr="00030F7B">
        <w:rPr>
          <w:b/>
        </w:rPr>
        <w:t>Comply with Development Phase Licence</w:t>
      </w:r>
      <w:r>
        <w:t>): Project Co must comply with the Development Phase Licence</w:t>
      </w:r>
      <w:r w:rsidR="0033345B">
        <w:t xml:space="preserve"> </w:t>
      </w:r>
      <w:r w:rsidR="0033345B" w:rsidRPr="0033345B">
        <w:t>for the duration of the Development Phase</w:t>
      </w:r>
      <w:r>
        <w:t>.</w:t>
      </w:r>
    </w:p>
    <w:p w:rsidR="006D3FEA" w:rsidRDefault="006D3FEA" w:rsidP="00AC659A">
      <w:pPr>
        <w:pStyle w:val="Heading3"/>
      </w:pPr>
      <w:bookmarkStart w:id="3350" w:name="_Ref471392070"/>
      <w:r>
        <w:t>(</w:t>
      </w:r>
      <w:r w:rsidRPr="00030F7B">
        <w:rPr>
          <w:b/>
        </w:rPr>
        <w:t xml:space="preserve">Access </w:t>
      </w:r>
      <w:r>
        <w:rPr>
          <w:b/>
        </w:rPr>
        <w:t xml:space="preserve">to Returned Assets </w:t>
      </w:r>
      <w:r w:rsidRPr="00030F7B">
        <w:rPr>
          <w:b/>
        </w:rPr>
        <w:t>for Defect rectification</w:t>
      </w:r>
      <w:r>
        <w:t>): The State must grant, or procure the grant</w:t>
      </w:r>
      <w:r w:rsidR="005945A2">
        <w:t xml:space="preserve"> of</w:t>
      </w:r>
      <w:r>
        <w:t xml:space="preserve">, a non-exclusive licence </w:t>
      </w:r>
      <w:r w:rsidR="005945A2">
        <w:t xml:space="preserve">to Project Co </w:t>
      </w:r>
      <w:r>
        <w:t xml:space="preserve">to access, and permit </w:t>
      </w:r>
      <w:r w:rsidR="009F6912">
        <w:t xml:space="preserve">the relevant </w:t>
      </w:r>
      <w:r>
        <w:t xml:space="preserve">Subcontractors to access the Returned Assets for the purpose of </w:t>
      </w:r>
      <w:r w:rsidR="009F6912">
        <w:t xml:space="preserve">rectifying Defects in those Returned Assets in accordance with </w:t>
      </w:r>
      <w:r>
        <w:t xml:space="preserve">clause </w:t>
      </w:r>
      <w:r w:rsidR="005945A2">
        <w:fldChar w:fldCharType="begin"/>
      </w:r>
      <w:r w:rsidR="005945A2">
        <w:instrText xml:space="preserve"> REF _Ref471290087 \r \h </w:instrText>
      </w:r>
      <w:r w:rsidR="005945A2">
        <w:fldChar w:fldCharType="separate"/>
      </w:r>
      <w:r w:rsidR="00244644">
        <w:t>27</w:t>
      </w:r>
      <w:r w:rsidR="005945A2">
        <w:fldChar w:fldCharType="end"/>
      </w:r>
      <w:r>
        <w:t>.</w:t>
      </w:r>
      <w:bookmarkEnd w:id="3350"/>
    </w:p>
    <w:p w:rsidR="006E26B0" w:rsidRDefault="006E26B0" w:rsidP="00BF4E08">
      <w:pPr>
        <w:pStyle w:val="Heading3"/>
      </w:pPr>
      <w:r>
        <w:t>(</w:t>
      </w:r>
      <w:r w:rsidRPr="00030F7B">
        <w:rPr>
          <w:b/>
        </w:rPr>
        <w:t>Other access</w:t>
      </w:r>
      <w:r>
        <w:t>): Except for:</w:t>
      </w:r>
    </w:p>
    <w:p w:rsidR="006E26B0" w:rsidRDefault="006E26B0" w:rsidP="00030F7B">
      <w:pPr>
        <w:pStyle w:val="Heading4"/>
      </w:pPr>
      <w:r>
        <w:t xml:space="preserve">the State's obligation to grant or procure the grant of the Development Phase Licence under clause </w:t>
      </w:r>
      <w:r w:rsidR="006E620D">
        <w:fldChar w:fldCharType="begin"/>
      </w:r>
      <w:r w:rsidR="006E620D">
        <w:instrText xml:space="preserve"> REF _Ref462408644 \w \h </w:instrText>
      </w:r>
      <w:r w:rsidR="006E620D">
        <w:fldChar w:fldCharType="separate"/>
      </w:r>
      <w:r w:rsidR="00244644">
        <w:t>20.1(a)</w:t>
      </w:r>
      <w:r w:rsidR="006E620D">
        <w:fldChar w:fldCharType="end"/>
      </w:r>
      <w:r w:rsidR="006D3FEA">
        <w:t xml:space="preserve"> and t</w:t>
      </w:r>
      <w:r w:rsidR="00F60443">
        <w:t>he licence</w:t>
      </w:r>
      <w:r w:rsidR="006D3FEA">
        <w:t xml:space="preserve"> for the Returned Assets under clause </w:t>
      </w:r>
      <w:r w:rsidR="003A59AA">
        <w:fldChar w:fldCharType="begin"/>
      </w:r>
      <w:r w:rsidR="003A59AA">
        <w:instrText xml:space="preserve"> REF _Ref471392070 \w \h </w:instrText>
      </w:r>
      <w:r w:rsidR="003A59AA">
        <w:fldChar w:fldCharType="separate"/>
      </w:r>
      <w:r w:rsidR="00244644">
        <w:t>20.1(d)</w:t>
      </w:r>
      <w:r w:rsidR="003A59AA">
        <w:fldChar w:fldCharType="end"/>
      </w:r>
      <w:r>
        <w:t xml:space="preserve">; </w:t>
      </w:r>
      <w:r w:rsidR="006D3FEA">
        <w:t>and</w:t>
      </w:r>
    </w:p>
    <w:p w:rsidR="006E26B0" w:rsidRDefault="006E26B0" w:rsidP="00030F7B">
      <w:pPr>
        <w:pStyle w:val="Heading4"/>
      </w:pPr>
      <w:r>
        <w:t>the obligations imposed on the State in the Development Phase Licence,</w:t>
      </w:r>
    </w:p>
    <w:p w:rsidR="006E26B0" w:rsidRDefault="006E26B0" w:rsidP="00030F7B">
      <w:pPr>
        <w:pStyle w:val="IndentParaLevel2"/>
      </w:pPr>
      <w:r>
        <w:lastRenderedPageBreak/>
        <w:t xml:space="preserve">Project Co is responsible for gaining access to and from the Development Phase </w:t>
      </w:r>
      <w:r w:rsidR="00157BC4">
        <w:t>Area</w:t>
      </w:r>
      <w:r>
        <w:t xml:space="preserve">, and to and from any land outside the Development Phase </w:t>
      </w:r>
      <w:r w:rsidR="00157BC4">
        <w:t>Area</w:t>
      </w:r>
      <w:r>
        <w:t>, to which access is required to carry out the Development Activities.</w:t>
      </w:r>
    </w:p>
    <w:p w:rsidR="006E26B0" w:rsidRPr="002E090F" w:rsidRDefault="006E26B0" w:rsidP="00157BC4">
      <w:pPr>
        <w:pStyle w:val="Heading3"/>
      </w:pPr>
      <w:r>
        <w:t>(</w:t>
      </w:r>
      <w:r w:rsidRPr="00030F7B">
        <w:rPr>
          <w:b/>
        </w:rPr>
        <w:t>Coordination</w:t>
      </w:r>
      <w:r>
        <w:t xml:space="preserve">): Project Co bears the risk of coordinating its access to the Development Phase </w:t>
      </w:r>
      <w:r w:rsidR="00157BC4">
        <w:t>Area</w:t>
      </w:r>
      <w:r>
        <w:t xml:space="preserve"> with any other person that uses the access ways to the Development Phase </w:t>
      </w:r>
      <w:r w:rsidR="00157BC4">
        <w:t>Area</w:t>
      </w:r>
      <w:r>
        <w:t>.</w:t>
      </w:r>
    </w:p>
    <w:p w:rsidR="00D1484E" w:rsidRPr="00EA1365" w:rsidRDefault="00D1484E" w:rsidP="0005436D">
      <w:pPr>
        <w:pStyle w:val="Heading3"/>
      </w:pPr>
      <w:r>
        <w:t>(</w:t>
      </w:r>
      <w:r>
        <w:rPr>
          <w:b/>
        </w:rPr>
        <w:t>Permitted use</w:t>
      </w:r>
      <w:r w:rsidR="00F60443">
        <w:t xml:space="preserve">): </w:t>
      </w:r>
      <w:r w:rsidRPr="00EA1365">
        <w:t xml:space="preserve">Project Co must not use or permit the use of the Development Phase </w:t>
      </w:r>
      <w:r>
        <w:t>Area</w:t>
      </w:r>
      <w:r w:rsidRPr="00EA1365">
        <w:t xml:space="preserve"> for any purpose other than as permitted for the Development Phase either under this Deed or the Development Phase Licence.</w:t>
      </w:r>
    </w:p>
    <w:p w:rsidR="009171EA" w:rsidRPr="00332616" w:rsidRDefault="009171EA" w:rsidP="00E5526E">
      <w:pPr>
        <w:pStyle w:val="Heading2"/>
        <w:rPr>
          <w:lang w:eastAsia="zh-CN"/>
        </w:rPr>
      </w:pPr>
      <w:bookmarkStart w:id="3351" w:name="_Toc461973211"/>
      <w:bookmarkStart w:id="3352" w:name="_Toc461999102"/>
      <w:bookmarkStart w:id="3353" w:name="_Toc410996735"/>
      <w:bookmarkStart w:id="3354" w:name="_Toc411259759"/>
      <w:bookmarkStart w:id="3355" w:name="_Toc412732151"/>
      <w:bookmarkStart w:id="3356" w:name="_Toc413067604"/>
      <w:bookmarkStart w:id="3357" w:name="_Toc414022348"/>
      <w:bookmarkStart w:id="3358" w:name="_Toc414436223"/>
      <w:bookmarkStart w:id="3359" w:name="_Toc415143836"/>
      <w:bookmarkStart w:id="3360" w:name="_Toc415497997"/>
      <w:bookmarkStart w:id="3361" w:name="_Toc415650238"/>
      <w:bookmarkStart w:id="3362" w:name="_Toc415662547"/>
      <w:bookmarkStart w:id="3363" w:name="_Toc415666403"/>
      <w:bookmarkStart w:id="3364" w:name="_Toc410996737"/>
      <w:bookmarkStart w:id="3365" w:name="_Toc411259761"/>
      <w:bookmarkStart w:id="3366" w:name="_Toc412732153"/>
      <w:bookmarkStart w:id="3367" w:name="_Toc413067606"/>
      <w:bookmarkStart w:id="3368" w:name="_Toc414022350"/>
      <w:bookmarkStart w:id="3369" w:name="_Toc414436225"/>
      <w:bookmarkStart w:id="3370" w:name="_Toc415143838"/>
      <w:bookmarkStart w:id="3371" w:name="_Toc415497999"/>
      <w:bookmarkStart w:id="3372" w:name="_Toc415650240"/>
      <w:bookmarkStart w:id="3373" w:name="_Toc415662549"/>
      <w:bookmarkStart w:id="3374" w:name="_Toc415666405"/>
      <w:bookmarkStart w:id="3375" w:name="_Toc410996738"/>
      <w:bookmarkStart w:id="3376" w:name="_Toc411259762"/>
      <w:bookmarkStart w:id="3377" w:name="_Toc412732154"/>
      <w:bookmarkStart w:id="3378" w:name="_Toc413067607"/>
      <w:bookmarkStart w:id="3379" w:name="_Toc414022351"/>
      <w:bookmarkStart w:id="3380" w:name="_Toc414436226"/>
      <w:bookmarkStart w:id="3381" w:name="_Toc415143839"/>
      <w:bookmarkStart w:id="3382" w:name="_Toc415498000"/>
      <w:bookmarkStart w:id="3383" w:name="_Toc415650241"/>
      <w:bookmarkStart w:id="3384" w:name="_Toc415662550"/>
      <w:bookmarkStart w:id="3385" w:name="_Toc415666406"/>
      <w:bookmarkStart w:id="3386" w:name="_Toc461973212"/>
      <w:bookmarkStart w:id="3387" w:name="_Toc461999103"/>
      <w:bookmarkStart w:id="3388" w:name="_Toc461973213"/>
      <w:bookmarkStart w:id="3389" w:name="_Toc461999104"/>
      <w:bookmarkStart w:id="3390" w:name="_Toc461973220"/>
      <w:bookmarkStart w:id="3391" w:name="_Toc461999111"/>
      <w:bookmarkStart w:id="3392" w:name="_Toc461973221"/>
      <w:bookmarkStart w:id="3393" w:name="_Toc461999112"/>
      <w:bookmarkStart w:id="3394" w:name="_Ref51991634"/>
      <w:bookmarkStart w:id="3395" w:name="_Toc52004050"/>
      <w:bookmarkStart w:id="3396" w:name="_Toc52800225"/>
      <w:bookmarkStart w:id="3397" w:name="_Toc118116529"/>
      <w:bookmarkStart w:id="3398" w:name="_Toc460936404"/>
      <w:bookmarkStart w:id="3399" w:name="_Toc507720500"/>
      <w:bookmarkStart w:id="3400" w:name="_Ref358047526"/>
      <w:bookmarkStart w:id="3401" w:name="_Ref358047547"/>
      <w:bookmarkStart w:id="3402" w:name="_Ref358140361"/>
      <w:bookmarkStart w:id="3403" w:name="_Ref211228710"/>
      <w:bookmarkStart w:id="3404" w:name="_Ref211228749"/>
      <w:bookmarkStart w:id="3405" w:name="_Ref211228831"/>
      <w:bookmarkStart w:id="3406" w:name="_Ref228352167"/>
      <w:bookmarkStart w:id="3407" w:name="_Ref230011937"/>
      <w:bookmarkStart w:id="3408" w:name="_Ref230011940"/>
      <w:bookmarkStart w:id="3409" w:name="_Ref230111722"/>
      <w:bookmarkEnd w:id="3344"/>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r w:rsidRPr="00332616">
        <w:rPr>
          <w:lang w:eastAsia="zh-CN"/>
        </w:rPr>
        <w:t>Design</w:t>
      </w:r>
      <w:bookmarkEnd w:id="3394"/>
      <w:bookmarkEnd w:id="3395"/>
      <w:bookmarkEnd w:id="3396"/>
      <w:bookmarkEnd w:id="3397"/>
      <w:bookmarkEnd w:id="3398"/>
      <w:bookmarkEnd w:id="3399"/>
    </w:p>
    <w:p w:rsidR="009171EA" w:rsidRDefault="00185F62">
      <w:pPr>
        <w:pStyle w:val="Heading3"/>
      </w:pPr>
      <w:r>
        <w:t>(</w:t>
      </w:r>
      <w:r w:rsidRPr="0033345B">
        <w:rPr>
          <w:b/>
        </w:rPr>
        <w:t xml:space="preserve">FFP </w:t>
      </w:r>
      <w:r w:rsidR="0033345B" w:rsidRPr="0033345B">
        <w:rPr>
          <w:b/>
        </w:rPr>
        <w:t>obligation</w:t>
      </w:r>
      <w:r>
        <w:t xml:space="preserve">): </w:t>
      </w:r>
      <w:r w:rsidR="0033345B">
        <w:t>Project C</w:t>
      </w:r>
      <w:r w:rsidR="00FE07F3">
        <w:t>o</w:t>
      </w:r>
      <w:r w:rsidR="0033345B">
        <w:t xml:space="preserve"> </w:t>
      </w:r>
      <w:r w:rsidR="009171EA" w:rsidRPr="00332616">
        <w:t xml:space="preserve">must </w:t>
      </w:r>
      <w:r w:rsidR="007C193E">
        <w:t xml:space="preserve">design the Project Assets and develop </w:t>
      </w:r>
      <w:r w:rsidR="00D545BC">
        <w:t xml:space="preserve">the Design Documentation </w:t>
      </w:r>
      <w:r w:rsidR="009171EA" w:rsidRPr="00332616">
        <w:t xml:space="preserve">in accordance with the </w:t>
      </w:r>
      <w:r w:rsidR="00F962DB">
        <w:t>Delivery</w:t>
      </w:r>
      <w:r w:rsidR="00F962DB" w:rsidRPr="00332616">
        <w:t xml:space="preserve"> </w:t>
      </w:r>
      <w:r w:rsidR="009171EA" w:rsidRPr="00332616">
        <w:t>Requirements and so that the</w:t>
      </w:r>
      <w:r w:rsidR="009171EA">
        <w:t xml:space="preserve"> </w:t>
      </w:r>
      <w:r w:rsidR="00205FA9">
        <w:t xml:space="preserve">Project </w:t>
      </w:r>
      <w:r w:rsidR="009171EA">
        <w:t>Assets</w:t>
      </w:r>
      <w:r w:rsidR="009171EA" w:rsidRPr="00332616">
        <w:t xml:space="preserve">, when </w:t>
      </w:r>
      <w:r w:rsidR="009171EA">
        <w:t xml:space="preserve">manufactured or </w:t>
      </w:r>
      <w:r w:rsidR="009171EA" w:rsidRPr="00332616">
        <w:t>constructed</w:t>
      </w:r>
      <w:r w:rsidR="009171EA">
        <w:t xml:space="preserve"> in </w:t>
      </w:r>
      <w:r w:rsidR="009171EA" w:rsidRPr="00E7583A">
        <w:t xml:space="preserve">accordance with </w:t>
      </w:r>
      <w:r w:rsidR="002574D2" w:rsidRPr="00E7583A">
        <w:t>the Construction</w:t>
      </w:r>
      <w:r w:rsidR="009171EA" w:rsidRPr="00E7583A">
        <w:t xml:space="preserve"> </w:t>
      </w:r>
      <w:r w:rsidR="009F6912" w:rsidRPr="00E7583A">
        <w:t xml:space="preserve">Documentation </w:t>
      </w:r>
      <w:r w:rsidR="009171EA" w:rsidRPr="00E7583A">
        <w:t xml:space="preserve">will satisfy the </w:t>
      </w:r>
      <w:r w:rsidR="007C0719" w:rsidRPr="00E7583A">
        <w:t xml:space="preserve">relevant </w:t>
      </w:r>
      <w:r w:rsidR="009171EA" w:rsidRPr="00E7583A">
        <w:t>FFP Warranty</w:t>
      </w:r>
      <w:r w:rsidR="00FE07F3">
        <w:t>.</w:t>
      </w:r>
    </w:p>
    <w:p w:rsidR="00B6083B" w:rsidRDefault="00185F62" w:rsidP="00BF4E08">
      <w:pPr>
        <w:pStyle w:val="Heading3"/>
      </w:pPr>
      <w:bookmarkStart w:id="3410" w:name="_Ref461634025"/>
      <w:r>
        <w:t>(</w:t>
      </w:r>
      <w:r w:rsidRPr="00BF4E08">
        <w:rPr>
          <w:b/>
        </w:rPr>
        <w:t>Design Development Process</w:t>
      </w:r>
      <w:r>
        <w:t xml:space="preserve">): </w:t>
      </w:r>
      <w:r w:rsidR="0033345B">
        <w:t xml:space="preserve">Project Co </w:t>
      </w:r>
      <w:r w:rsidR="00B955BC">
        <w:t>must:</w:t>
      </w:r>
      <w:bookmarkEnd w:id="3410"/>
    </w:p>
    <w:p w:rsidR="00B955BC" w:rsidRDefault="009F6912" w:rsidP="00037C9D">
      <w:pPr>
        <w:pStyle w:val="Heading4"/>
      </w:pPr>
      <w:r>
        <w:t>prepare the Design Documentation</w:t>
      </w:r>
      <w:r w:rsidR="00B955BC">
        <w:t>; and</w:t>
      </w:r>
    </w:p>
    <w:p w:rsidR="007710F1" w:rsidRDefault="00B955BC" w:rsidP="00037C9D">
      <w:pPr>
        <w:pStyle w:val="Heading4"/>
      </w:pPr>
      <w:r>
        <w:t xml:space="preserve">submit it for review by the </w:t>
      </w:r>
      <w:r w:rsidR="007710F1">
        <w:t>Independent Reviewer and the State</w:t>
      </w:r>
      <w:r w:rsidR="00FA2FF6">
        <w:t>,</w:t>
      </w:r>
    </w:p>
    <w:p w:rsidR="00B955BC" w:rsidRPr="00332616" w:rsidRDefault="00B955BC" w:rsidP="007710F1">
      <w:pPr>
        <w:pStyle w:val="IndentParaLevel2"/>
      </w:pPr>
      <w:r>
        <w:t xml:space="preserve">in accordance with the </w:t>
      </w:r>
      <w:r w:rsidR="007710F1">
        <w:t xml:space="preserve">design development process set out in the </w:t>
      </w:r>
      <w:r w:rsidR="00F962DB">
        <w:t>Delivery Requirements</w:t>
      </w:r>
      <w:r w:rsidR="007710F1">
        <w:t xml:space="preserve"> (</w:t>
      </w:r>
      <w:r w:rsidR="007710F1">
        <w:rPr>
          <w:b/>
        </w:rPr>
        <w:t>Design Development Process</w:t>
      </w:r>
      <w:r w:rsidR="007710F1">
        <w:t>)</w:t>
      </w:r>
      <w:r w:rsidR="00FE07F3">
        <w:t>.</w:t>
      </w:r>
    </w:p>
    <w:p w:rsidR="009171EA" w:rsidRPr="00332616" w:rsidRDefault="00185F62" w:rsidP="00037C9D">
      <w:pPr>
        <w:pStyle w:val="Heading3"/>
      </w:pPr>
      <w:bookmarkStart w:id="3411" w:name="_Ref51983475"/>
      <w:bookmarkStart w:id="3412" w:name="_Toc52004052"/>
      <w:bookmarkStart w:id="3413" w:name="_Toc52800227"/>
      <w:bookmarkStart w:id="3414" w:name="_Toc118116531"/>
      <w:bookmarkStart w:id="3415" w:name="_Ref231652638"/>
      <w:bookmarkStart w:id="3416" w:name="OLE_LINK3"/>
      <w:bookmarkStart w:id="3417" w:name="OLE_LINK4"/>
      <w:r>
        <w:t>(</w:t>
      </w:r>
      <w:r w:rsidR="0033345B">
        <w:rPr>
          <w:b/>
        </w:rPr>
        <w:t>N</w:t>
      </w:r>
      <w:r w:rsidRPr="00045C53">
        <w:rPr>
          <w:b/>
        </w:rPr>
        <w:t>o Claim</w:t>
      </w:r>
      <w:r>
        <w:t xml:space="preserve">): </w:t>
      </w:r>
      <w:r w:rsidR="0033345B">
        <w:t>T</w:t>
      </w:r>
      <w:r w:rsidR="009171EA" w:rsidRPr="00332616">
        <w:t xml:space="preserve">he Design Development Process itself does not constitute a Modification </w:t>
      </w:r>
      <w:r w:rsidR="00F962DB">
        <w:t>and</w:t>
      </w:r>
      <w:r w:rsidR="009171EA" w:rsidRPr="00332616">
        <w:t xml:space="preserve"> Project Co </w:t>
      </w:r>
      <w:r w:rsidR="00F962DB">
        <w:t xml:space="preserve">is not entitled </w:t>
      </w:r>
      <w:r w:rsidR="009171EA" w:rsidRPr="00332616">
        <w:t xml:space="preserve">to make any Claim against the </w:t>
      </w:r>
      <w:r w:rsidR="009171EA">
        <w:t>State</w:t>
      </w:r>
      <w:r w:rsidR="009171EA" w:rsidRPr="00332616">
        <w:t xml:space="preserve"> or </w:t>
      </w:r>
      <w:r w:rsidR="007B17A2">
        <w:t xml:space="preserve">any State </w:t>
      </w:r>
      <w:r w:rsidR="009171EA" w:rsidRPr="00332616">
        <w:t>Associate for any Liabilities</w:t>
      </w:r>
      <w:r w:rsidR="009171EA">
        <w:t xml:space="preserve"> suffered or</w:t>
      </w:r>
      <w:r w:rsidR="009171EA" w:rsidRPr="00332616">
        <w:t xml:space="preserve"> incurred by Project Co in connection with the conduct of the Design Development Process.</w:t>
      </w:r>
    </w:p>
    <w:p w:rsidR="00F90887" w:rsidRDefault="00651D03" w:rsidP="00037C9D">
      <w:pPr>
        <w:pStyle w:val="Heading2"/>
      </w:pPr>
      <w:bookmarkStart w:id="3418" w:name="_Toc461698145"/>
      <w:bookmarkStart w:id="3419" w:name="_Toc461973229"/>
      <w:bookmarkStart w:id="3420" w:name="_Toc461999120"/>
      <w:bookmarkStart w:id="3421" w:name="_Toc507720501"/>
      <w:bookmarkEnd w:id="3400"/>
      <w:bookmarkEnd w:id="3401"/>
      <w:bookmarkEnd w:id="3402"/>
      <w:bookmarkEnd w:id="3403"/>
      <w:bookmarkEnd w:id="3404"/>
      <w:bookmarkEnd w:id="3405"/>
      <w:bookmarkEnd w:id="3406"/>
      <w:bookmarkEnd w:id="3407"/>
      <w:bookmarkEnd w:id="3408"/>
      <w:bookmarkEnd w:id="3409"/>
      <w:bookmarkEnd w:id="3411"/>
      <w:bookmarkEnd w:id="3412"/>
      <w:bookmarkEnd w:id="3413"/>
      <w:bookmarkEnd w:id="3414"/>
      <w:bookmarkEnd w:id="3415"/>
      <w:bookmarkEnd w:id="3416"/>
      <w:bookmarkEnd w:id="3417"/>
      <w:bookmarkEnd w:id="3418"/>
      <w:bookmarkEnd w:id="3419"/>
      <w:bookmarkEnd w:id="3420"/>
      <w:r>
        <w:t>Construction</w:t>
      </w:r>
      <w:bookmarkEnd w:id="3421"/>
    </w:p>
    <w:p w:rsidR="00D1484E" w:rsidRDefault="001F5248" w:rsidP="00BF4E08">
      <w:pPr>
        <w:pStyle w:val="IndentParaLevel1"/>
      </w:pPr>
      <w:r w:rsidRPr="004D49D7">
        <w:rPr>
          <w:lang w:eastAsia="en-AU"/>
        </w:rPr>
        <w:t>Project</w:t>
      </w:r>
      <w:r w:rsidRPr="004D49D7">
        <w:t xml:space="preserve"> Co must </w:t>
      </w:r>
      <w:r w:rsidR="00D1484E">
        <w:t xml:space="preserve">undertake </w:t>
      </w:r>
      <w:r w:rsidR="006353F2">
        <w:t>the Works</w:t>
      </w:r>
      <w:r w:rsidR="00D1484E">
        <w:t>:</w:t>
      </w:r>
    </w:p>
    <w:p w:rsidR="007C193E" w:rsidRDefault="00CE5B35" w:rsidP="0005436D">
      <w:pPr>
        <w:pStyle w:val="Heading3"/>
      </w:pPr>
      <w:r>
        <w:t>(</w:t>
      </w:r>
      <w:r>
        <w:rPr>
          <w:b/>
        </w:rPr>
        <w:t xml:space="preserve">Construction </w:t>
      </w:r>
      <w:r w:rsidR="00F962DB">
        <w:rPr>
          <w:b/>
        </w:rPr>
        <w:t>requirements</w:t>
      </w:r>
      <w:r>
        <w:t xml:space="preserve">): </w:t>
      </w:r>
      <w:r w:rsidR="00D1484E" w:rsidRPr="00CE5B35">
        <w:t>in</w:t>
      </w:r>
      <w:r w:rsidR="00D1484E">
        <w:t xml:space="preserve"> accordance with</w:t>
      </w:r>
      <w:r w:rsidR="007C193E">
        <w:t>:</w:t>
      </w:r>
    </w:p>
    <w:p w:rsidR="007C193E" w:rsidRDefault="007C193E" w:rsidP="0028468D">
      <w:pPr>
        <w:pStyle w:val="Heading4"/>
      </w:pPr>
      <w:r>
        <w:t>the PSDR;</w:t>
      </w:r>
    </w:p>
    <w:p w:rsidR="00D1484E" w:rsidRDefault="006353F2" w:rsidP="0028468D">
      <w:pPr>
        <w:pStyle w:val="Heading4"/>
      </w:pPr>
      <w:r>
        <w:t>the Construction Documentation</w:t>
      </w:r>
      <w:r w:rsidR="00D1484E">
        <w:t>; and</w:t>
      </w:r>
    </w:p>
    <w:p w:rsidR="007C193E" w:rsidRDefault="007C193E" w:rsidP="0028468D">
      <w:pPr>
        <w:pStyle w:val="Heading4"/>
      </w:pPr>
      <w:r>
        <w:t>the other requirements of this Deed; and</w:t>
      </w:r>
    </w:p>
    <w:p w:rsidR="00BD3ACD" w:rsidRDefault="00CE5B35" w:rsidP="00BF4E08">
      <w:pPr>
        <w:pStyle w:val="Heading3"/>
      </w:pPr>
      <w:r w:rsidRPr="00CE5B35">
        <w:t>(</w:t>
      </w:r>
      <w:r w:rsidRPr="003A06C4">
        <w:rPr>
          <w:b/>
        </w:rPr>
        <w:t>standard</w:t>
      </w:r>
      <w:r w:rsidRPr="00CE5B35">
        <w:t xml:space="preserve">): </w:t>
      </w:r>
      <w:r w:rsidR="006353F2">
        <w:t>so that</w:t>
      </w:r>
      <w:r w:rsidR="00BD3ACD">
        <w:t>:</w:t>
      </w:r>
    </w:p>
    <w:p w:rsidR="00BD3ACD" w:rsidRDefault="006353F2" w:rsidP="0005436D">
      <w:pPr>
        <w:pStyle w:val="Heading4"/>
      </w:pPr>
      <w:r>
        <w:t xml:space="preserve">the </w:t>
      </w:r>
      <w:r w:rsidR="00D1484E">
        <w:t xml:space="preserve">Maintained </w:t>
      </w:r>
      <w:r>
        <w:t>Assets</w:t>
      </w:r>
      <w:r w:rsidR="00105C7A">
        <w:t>, Remaining Works</w:t>
      </w:r>
      <w:r w:rsidR="00D1484E">
        <w:t xml:space="preserve"> and </w:t>
      </w:r>
      <w:r w:rsidR="00D1484E" w:rsidRPr="00CD5B3E">
        <w:t xml:space="preserve">Returned </w:t>
      </w:r>
      <w:r w:rsidR="009B218A" w:rsidRPr="00CD5B3E">
        <w:t>Assets</w:t>
      </w:r>
      <w:r w:rsidR="009B218A">
        <w:t xml:space="preserve"> </w:t>
      </w:r>
      <w:r>
        <w:t xml:space="preserve">satisfy the </w:t>
      </w:r>
      <w:r w:rsidR="007C0719">
        <w:t xml:space="preserve">relevant </w:t>
      </w:r>
      <w:r>
        <w:t>FFP Warranty</w:t>
      </w:r>
      <w:r w:rsidR="00BD3ACD">
        <w:t>;</w:t>
      </w:r>
    </w:p>
    <w:p w:rsidR="00D1484E" w:rsidRDefault="00D1484E" w:rsidP="0005436D">
      <w:pPr>
        <w:pStyle w:val="Heading4"/>
      </w:pPr>
      <w:r>
        <w:t>the Temporary Works are Fit for Purpose; and</w:t>
      </w:r>
    </w:p>
    <w:p w:rsidR="001F5248" w:rsidRDefault="00BD3ACD" w:rsidP="0005436D">
      <w:pPr>
        <w:pStyle w:val="Heading4"/>
      </w:pPr>
      <w:r>
        <w:t xml:space="preserve">the </w:t>
      </w:r>
      <w:r w:rsidR="00D1484E">
        <w:t xml:space="preserve">Maintained </w:t>
      </w:r>
      <w:r>
        <w:t>Assets are wholly located within the area identified in the Operati</w:t>
      </w:r>
      <w:r w:rsidR="00D8383F">
        <w:t>onal</w:t>
      </w:r>
      <w:r>
        <w:t xml:space="preserve"> Phase </w:t>
      </w:r>
      <w:r w:rsidR="00067517">
        <w:t>Area</w:t>
      </w:r>
      <w:r>
        <w:t xml:space="preserve"> Plan</w:t>
      </w:r>
      <w:r w:rsidR="006353F2">
        <w:t>.</w:t>
      </w:r>
      <w:r w:rsidR="00347FD8">
        <w:t xml:space="preserve"> </w:t>
      </w:r>
      <w:r w:rsidR="00347FD8" w:rsidRPr="00E5526E">
        <w:rPr>
          <w:b/>
          <w:i/>
          <w:highlight w:val="yellow"/>
        </w:rPr>
        <w:t xml:space="preserve">[Note: </w:t>
      </w:r>
      <w:r w:rsidR="007E0472" w:rsidRPr="00E5526E">
        <w:rPr>
          <w:b/>
          <w:i/>
          <w:highlight w:val="yellow"/>
        </w:rPr>
        <w:t>T</w:t>
      </w:r>
      <w:r w:rsidR="00347FD8" w:rsidRPr="00E5526E">
        <w:rPr>
          <w:b/>
          <w:i/>
          <w:highlight w:val="yellow"/>
        </w:rPr>
        <w:t>o be considered further on a project specific basis.]</w:t>
      </w:r>
    </w:p>
    <w:p w:rsidR="000C1563" w:rsidRPr="00361B40" w:rsidRDefault="000C1563" w:rsidP="00037C9D">
      <w:pPr>
        <w:pStyle w:val="Heading2"/>
        <w:rPr>
          <w:lang w:eastAsia="zh-CN"/>
        </w:rPr>
      </w:pPr>
      <w:bookmarkStart w:id="3422" w:name="_Ref462157632"/>
      <w:bookmarkStart w:id="3423" w:name="_Ref462162693"/>
      <w:bookmarkStart w:id="3424" w:name="_Ref472431153"/>
      <w:bookmarkStart w:id="3425" w:name="_Ref472431154"/>
      <w:bookmarkStart w:id="3426" w:name="_Ref472495798"/>
      <w:bookmarkStart w:id="3427" w:name="_Toc507720502"/>
      <w:r>
        <w:rPr>
          <w:lang w:eastAsia="zh-CN"/>
        </w:rPr>
        <w:lastRenderedPageBreak/>
        <w:t xml:space="preserve">State right to require Project Co to call on </w:t>
      </w:r>
      <w:r w:rsidR="003100CE">
        <w:rPr>
          <w:lang w:eastAsia="zh-CN"/>
        </w:rPr>
        <w:t xml:space="preserve">D&amp;C Contractor </w:t>
      </w:r>
      <w:r>
        <w:rPr>
          <w:lang w:eastAsia="zh-CN"/>
        </w:rPr>
        <w:t>Construction Bond</w:t>
      </w:r>
      <w:bookmarkEnd w:id="3422"/>
      <w:bookmarkEnd w:id="3423"/>
      <w:bookmarkEnd w:id="3424"/>
      <w:bookmarkEnd w:id="3425"/>
      <w:bookmarkEnd w:id="3426"/>
      <w:bookmarkEnd w:id="3427"/>
    </w:p>
    <w:p w:rsidR="003709D5" w:rsidRDefault="00105C7A" w:rsidP="0033345B">
      <w:pPr>
        <w:pStyle w:val="Heading3"/>
      </w:pPr>
      <w:bookmarkStart w:id="3428" w:name="_Ref507436231"/>
      <w:r>
        <w:t>(</w:t>
      </w:r>
      <w:r>
        <w:rPr>
          <w:b/>
        </w:rPr>
        <w:t xml:space="preserve">Call on D&amp;C Contractor Construction </w:t>
      </w:r>
      <w:r w:rsidRPr="00105C7A">
        <w:rPr>
          <w:b/>
        </w:rPr>
        <w:t>Bond</w:t>
      </w:r>
      <w:r>
        <w:t xml:space="preserve">): </w:t>
      </w:r>
      <w:r w:rsidR="000C1563" w:rsidRPr="00105C7A">
        <w:t>Without</w:t>
      </w:r>
      <w:r w:rsidR="000C1563" w:rsidRPr="004547CA">
        <w:t xml:space="preserve"> limiting the </w:t>
      </w:r>
      <w:r w:rsidR="000C1563">
        <w:t>State</w:t>
      </w:r>
      <w:r w:rsidR="000C1563" w:rsidRPr="004547CA">
        <w:t xml:space="preserve">'s rights under </w:t>
      </w:r>
      <w:r w:rsidR="000C1563">
        <w:t>this Deed</w:t>
      </w:r>
      <w:r w:rsidR="000C1563" w:rsidRPr="004547CA">
        <w:t xml:space="preserve"> or at Law, the </w:t>
      </w:r>
      <w:r w:rsidR="000C1563">
        <w:t>State</w:t>
      </w:r>
      <w:r w:rsidR="000C1563" w:rsidRPr="004547CA">
        <w:t xml:space="preserve"> may require Project Co </w:t>
      </w:r>
      <w:r w:rsidR="000C1563">
        <w:t>to</w:t>
      </w:r>
      <w:r w:rsidR="000C1563" w:rsidRPr="004547CA">
        <w:t xml:space="preserve"> call on any </w:t>
      </w:r>
      <w:r w:rsidR="00D554A9">
        <w:t>Performance Bond provided by the D&amp;C Contractor in favour of Project Co,</w:t>
      </w:r>
      <w:r w:rsidR="003100CE">
        <w:t xml:space="preserve"> </w:t>
      </w:r>
      <w:r w:rsidR="00D554A9">
        <w:t>(</w:t>
      </w:r>
      <w:r w:rsidR="003100CE" w:rsidRPr="00030F7B">
        <w:rPr>
          <w:b/>
        </w:rPr>
        <w:t>D&amp;C</w:t>
      </w:r>
      <w:r w:rsidR="003100CE">
        <w:t xml:space="preserve"> </w:t>
      </w:r>
      <w:r w:rsidR="003100CE" w:rsidRPr="00030F7B">
        <w:rPr>
          <w:b/>
        </w:rPr>
        <w:t xml:space="preserve">Contractor </w:t>
      </w:r>
      <w:r w:rsidR="000C1563" w:rsidRPr="00030F7B">
        <w:rPr>
          <w:b/>
        </w:rPr>
        <w:t>Construction Bond</w:t>
      </w:r>
      <w:r w:rsidR="00D554A9">
        <w:t>)</w:t>
      </w:r>
      <w:r w:rsidR="000C1563" w:rsidRPr="004547CA">
        <w:t xml:space="preserve"> that </w:t>
      </w:r>
      <w:r w:rsidR="0033345B" w:rsidRPr="0033345B">
        <w:t>Project Co</w:t>
      </w:r>
      <w:r w:rsidR="000C1563" w:rsidRPr="004547CA">
        <w:t xml:space="preserve"> holds</w:t>
      </w:r>
      <w:r w:rsidR="00504E1C">
        <w:t xml:space="preserve">, or is held on </w:t>
      </w:r>
      <w:r w:rsidR="0033345B" w:rsidRPr="0033345B">
        <w:t>Project Co</w:t>
      </w:r>
      <w:r w:rsidR="0033345B">
        <w:t>'s</w:t>
      </w:r>
      <w:r w:rsidR="00504E1C">
        <w:t xml:space="preserve"> behalf,</w:t>
      </w:r>
      <w:r w:rsidR="000C1563" w:rsidRPr="004547CA">
        <w:t xml:space="preserve"> to satisfy any </w:t>
      </w:r>
      <w:r w:rsidR="000C1563">
        <w:t>debt due and payable by Project Co to the State</w:t>
      </w:r>
      <w:r w:rsidR="000C1563" w:rsidRPr="004547CA">
        <w:t xml:space="preserve"> </w:t>
      </w:r>
      <w:r w:rsidR="005870CD">
        <w:t>if</w:t>
      </w:r>
      <w:r w:rsidR="000C1563">
        <w:t xml:space="preserve"> Project Co has the right to call on the </w:t>
      </w:r>
      <w:r w:rsidR="003100CE">
        <w:t xml:space="preserve">D&amp;C Contractor </w:t>
      </w:r>
      <w:r w:rsidR="000C1563">
        <w:t xml:space="preserve">Construction Bond under the D&amp;C Contract </w:t>
      </w:r>
      <w:r w:rsidR="000C1563" w:rsidRPr="004F518F">
        <w:t xml:space="preserve">and </w:t>
      </w:r>
      <w:r w:rsidR="000C1563">
        <w:t>the relevant debt due and payable by Project Co to the State</w:t>
      </w:r>
      <w:r w:rsidR="000C1563" w:rsidRPr="004F518F">
        <w:t xml:space="preserve"> has not been paid within </w:t>
      </w:r>
      <w:r w:rsidR="000C1563" w:rsidRPr="008812A7">
        <w:t>10</w:t>
      </w:r>
      <w:r w:rsidR="000C1563">
        <w:t xml:space="preserve"> </w:t>
      </w:r>
      <w:r w:rsidR="000C1563" w:rsidRPr="004F518F">
        <w:t xml:space="preserve">Business Days </w:t>
      </w:r>
      <w:r w:rsidR="00EA1444">
        <w:t>after</w:t>
      </w:r>
      <w:r w:rsidR="00EA1444" w:rsidRPr="004F518F">
        <w:t xml:space="preserve"> </w:t>
      </w:r>
      <w:r w:rsidR="000C1563" w:rsidRPr="004F518F">
        <w:t xml:space="preserve">receipt of </w:t>
      </w:r>
      <w:r w:rsidR="000C1563">
        <w:t>a</w:t>
      </w:r>
      <w:r w:rsidR="000C1563" w:rsidRPr="004F518F">
        <w:t xml:space="preserve"> demand</w:t>
      </w:r>
      <w:r w:rsidR="003709D5">
        <w:t xml:space="preserve"> for payment.</w:t>
      </w:r>
      <w:bookmarkEnd w:id="3428"/>
    </w:p>
    <w:p w:rsidR="000C1563" w:rsidRPr="00F22F1F" w:rsidRDefault="00105C7A" w:rsidP="00BF4E08">
      <w:pPr>
        <w:pStyle w:val="Heading3"/>
      </w:pPr>
      <w:r w:rsidRPr="00105C7A">
        <w:t>(</w:t>
      </w:r>
      <w:r w:rsidRPr="003A06C4">
        <w:rPr>
          <w:b/>
        </w:rPr>
        <w:t xml:space="preserve">Amount of </w:t>
      </w:r>
      <w:r w:rsidR="00CE5B35">
        <w:rPr>
          <w:b/>
        </w:rPr>
        <w:t>c</w:t>
      </w:r>
      <w:r w:rsidRPr="003A06C4">
        <w:rPr>
          <w:b/>
        </w:rPr>
        <w:t>all</w:t>
      </w:r>
      <w:r w:rsidRPr="00105C7A">
        <w:t xml:space="preserve">): </w:t>
      </w:r>
      <w:r w:rsidR="003709D5">
        <w:t xml:space="preserve">The amount the State may require Project Co to call under the D&amp;C Contractor Construction Bond </w:t>
      </w:r>
      <w:r w:rsidR="007B11C0">
        <w:t>will</w:t>
      </w:r>
      <w:r w:rsidR="003709D5">
        <w:t>, in aggregate, be limited to an</w:t>
      </w:r>
      <w:r w:rsidR="000C1563">
        <w:t xml:space="preserve"> amount no greater than</w:t>
      </w:r>
      <w:r w:rsidR="000C1563" w:rsidRPr="004F518F">
        <w:t>:</w:t>
      </w:r>
    </w:p>
    <w:p w:rsidR="000C1563" w:rsidRPr="004547CA" w:rsidRDefault="00185F62" w:rsidP="00FF67F2">
      <w:pPr>
        <w:pStyle w:val="Heading4"/>
      </w:pPr>
      <w:r>
        <w:t>(</w:t>
      </w:r>
      <w:r>
        <w:rPr>
          <w:b/>
        </w:rPr>
        <w:t>p</w:t>
      </w:r>
      <w:r w:rsidRPr="00045C53">
        <w:rPr>
          <w:b/>
        </w:rPr>
        <w:t>rior to Commercial Acceptance</w:t>
      </w:r>
      <w:r>
        <w:t xml:space="preserve">): </w:t>
      </w:r>
      <w:r w:rsidR="000C1563" w:rsidRPr="004547CA">
        <w:t xml:space="preserve">prior to </w:t>
      </w:r>
      <w:r w:rsidR="000C1563" w:rsidRPr="00DB5B46">
        <w:t xml:space="preserve">the </w:t>
      </w:r>
      <w:r w:rsidR="000C1563" w:rsidRPr="00030F7B">
        <w:t>Date of Commercial Acceptance</w:t>
      </w:r>
      <w:r w:rsidR="000C1563">
        <w:t>,</w:t>
      </w:r>
      <w:r w:rsidR="000C1563" w:rsidRPr="004547CA">
        <w:t xml:space="preserve"> </w:t>
      </w:r>
      <w:r w:rsidR="007405F7">
        <w:t>the D&amp;C Contractor Construction Bond Amount</w:t>
      </w:r>
      <w:r w:rsidR="000C1563">
        <w:t xml:space="preserve">, or if the amount the subject of the </w:t>
      </w:r>
      <w:r w:rsidR="003100CE">
        <w:t xml:space="preserve">D&amp;C Contractor </w:t>
      </w:r>
      <w:r w:rsidR="000C1563">
        <w:t>Construction Bond at that time is less than</w:t>
      </w:r>
      <w:r w:rsidR="007405F7">
        <w:t xml:space="preserve"> the D&amp;C Contractor Construction Bond Amount</w:t>
      </w:r>
      <w:r w:rsidR="000C1563">
        <w:t>, that lesser amount</w:t>
      </w:r>
      <w:r w:rsidR="000C1563" w:rsidRPr="004547CA">
        <w:t>;</w:t>
      </w:r>
      <w:r w:rsidR="00472285">
        <w:t xml:space="preserve"> or</w:t>
      </w:r>
    </w:p>
    <w:p w:rsidR="00361B88" w:rsidRDefault="00185F62" w:rsidP="003709D5">
      <w:pPr>
        <w:pStyle w:val="Heading4"/>
      </w:pPr>
      <w:r>
        <w:t>(</w:t>
      </w:r>
      <w:r w:rsidRPr="00045C53">
        <w:rPr>
          <w:b/>
        </w:rPr>
        <w:t xml:space="preserve">during </w:t>
      </w:r>
      <w:r w:rsidR="00B91576">
        <w:rPr>
          <w:b/>
        </w:rPr>
        <w:t>d</w:t>
      </w:r>
      <w:r w:rsidRPr="00045C53">
        <w:rPr>
          <w:b/>
        </w:rPr>
        <w:t xml:space="preserve">efects </w:t>
      </w:r>
      <w:r w:rsidR="00B91576">
        <w:rPr>
          <w:b/>
        </w:rPr>
        <w:t>l</w:t>
      </w:r>
      <w:r w:rsidRPr="00045C53">
        <w:rPr>
          <w:b/>
        </w:rPr>
        <w:t xml:space="preserve">iability </w:t>
      </w:r>
      <w:r w:rsidR="00B91576">
        <w:rPr>
          <w:b/>
        </w:rPr>
        <w:t>p</w:t>
      </w:r>
      <w:r w:rsidRPr="00045C53">
        <w:rPr>
          <w:b/>
        </w:rPr>
        <w:t>eriod</w:t>
      </w:r>
      <w:r>
        <w:t xml:space="preserve">): </w:t>
      </w:r>
      <w:r w:rsidR="000C1563" w:rsidRPr="004547CA">
        <w:t xml:space="preserve">for the period commencing on </w:t>
      </w:r>
      <w:r w:rsidR="000C1563" w:rsidRPr="00DB5B46">
        <w:t xml:space="preserve">the </w:t>
      </w:r>
      <w:r w:rsidR="000C1563" w:rsidRPr="00030F7B">
        <w:t>Date of Commercial Acceptance</w:t>
      </w:r>
      <w:r w:rsidR="000C1563" w:rsidRPr="00DB5B46">
        <w:t xml:space="preserve"> and expiring on </w:t>
      </w:r>
      <w:r w:rsidR="000C1563" w:rsidRPr="00CD5B3E">
        <w:t xml:space="preserve">the </w:t>
      </w:r>
      <w:r w:rsidR="00B5621C" w:rsidRPr="00CD5B3E">
        <w:t xml:space="preserve">later </w:t>
      </w:r>
      <w:r w:rsidR="000C1563" w:rsidRPr="00CD5B3E">
        <w:t>of the date</w:t>
      </w:r>
      <w:r w:rsidR="000C1563" w:rsidRPr="00DB5B46">
        <w:t xml:space="preserve"> </w:t>
      </w:r>
      <w:r w:rsidR="00D86230">
        <w:t>[</w:t>
      </w:r>
      <w:r w:rsidR="000C1563" w:rsidRPr="00DB5B46">
        <w:t>24</w:t>
      </w:r>
      <w:r w:rsidR="00D86230">
        <w:t>]</w:t>
      </w:r>
      <w:r w:rsidR="000C1563" w:rsidRPr="00DB5B46">
        <w:t xml:space="preserve"> </w:t>
      </w:r>
      <w:r w:rsidR="00F962DB">
        <w:t>M</w:t>
      </w:r>
      <w:r w:rsidR="000C1563" w:rsidRPr="00DB5B46">
        <w:t xml:space="preserve">onths after </w:t>
      </w:r>
      <w:r w:rsidR="000C1563" w:rsidRPr="00402129">
        <w:t xml:space="preserve">the </w:t>
      </w:r>
      <w:r w:rsidR="000C1563" w:rsidRPr="00030F7B">
        <w:t>Date of Commercial Acceptance</w:t>
      </w:r>
      <w:r w:rsidR="000C1563" w:rsidRPr="00DB5B46">
        <w:t xml:space="preserve"> and</w:t>
      </w:r>
      <w:r w:rsidR="000C1563">
        <w:t xml:space="preserve"> the expiration of the </w:t>
      </w:r>
      <w:r w:rsidR="00A4224D">
        <w:t xml:space="preserve">last </w:t>
      </w:r>
      <w:r w:rsidR="00B91576">
        <w:t>d</w:t>
      </w:r>
      <w:r w:rsidR="000C1563">
        <w:t xml:space="preserve">efects </w:t>
      </w:r>
      <w:r w:rsidR="00B91576">
        <w:t>l</w:t>
      </w:r>
      <w:r w:rsidR="000C1563">
        <w:t xml:space="preserve">iability </w:t>
      </w:r>
      <w:r w:rsidR="00B91576">
        <w:t>p</w:t>
      </w:r>
      <w:r w:rsidR="000C1563">
        <w:t>eriod</w:t>
      </w:r>
      <w:r w:rsidR="00B91576">
        <w:t xml:space="preserve"> under the D&amp;C Contract</w:t>
      </w:r>
      <w:r w:rsidR="000C1563" w:rsidRPr="004547CA">
        <w:t xml:space="preserve">, </w:t>
      </w:r>
      <w:r w:rsidR="007405F7">
        <w:t>the D&amp;C Contractor DLP Bond Amount</w:t>
      </w:r>
      <w:r w:rsidR="000C1563">
        <w:t xml:space="preserve">, or if the amount the subject of the </w:t>
      </w:r>
      <w:r w:rsidR="003100CE">
        <w:t xml:space="preserve">D&amp;C Contractor </w:t>
      </w:r>
      <w:r w:rsidR="000C1563">
        <w:t xml:space="preserve">Construction Bond at that time is less </w:t>
      </w:r>
      <w:r w:rsidR="007405F7">
        <w:t>the D&amp;C Contractor DLP Bond Amount</w:t>
      </w:r>
      <w:r w:rsidR="000C1563">
        <w:t>, that lesser amount</w:t>
      </w:r>
      <w:r w:rsidR="00361B88">
        <w:t>,</w:t>
      </w:r>
    </w:p>
    <w:p w:rsidR="000C1563" w:rsidRDefault="00361B88" w:rsidP="0060633F">
      <w:pPr>
        <w:pStyle w:val="IndentParaLevel2"/>
      </w:pPr>
      <w:r>
        <w:t>and such amount will be a debt due and payable by Project Co to the State</w:t>
      </w:r>
      <w:r w:rsidR="000C1563">
        <w:t>.</w:t>
      </w:r>
    </w:p>
    <w:p w:rsidR="0033345B" w:rsidRDefault="0033345B" w:rsidP="0033345B">
      <w:pPr>
        <w:pStyle w:val="IndentParaLevel1"/>
        <w:rPr>
          <w:b/>
          <w:i/>
        </w:rPr>
      </w:pPr>
      <w:r w:rsidRPr="001939B6">
        <w:rPr>
          <w:b/>
          <w:i/>
          <w:highlight w:val="yellow"/>
        </w:rPr>
        <w:t>[Note: For fully outsourced projects, include an ability for the State to call on the Services Contractor bond in the same way.]</w:t>
      </w:r>
    </w:p>
    <w:p w:rsidR="001D3284" w:rsidRPr="006B4CAD" w:rsidRDefault="001D3284" w:rsidP="001939B6">
      <w:pPr>
        <w:pStyle w:val="Heading2"/>
      </w:pPr>
      <w:bookmarkStart w:id="3429" w:name="_Toc507528324"/>
      <w:bookmarkStart w:id="3430" w:name="_Ref507583569"/>
      <w:bookmarkStart w:id="3431" w:name="_Toc507720503"/>
      <w:bookmarkEnd w:id="3429"/>
      <w:r w:rsidRPr="006B4CAD">
        <w:rPr>
          <w:lang w:eastAsia="zh-CN"/>
        </w:rPr>
        <w:t>Independent</w:t>
      </w:r>
      <w:r w:rsidRPr="006B4CAD">
        <w:t xml:space="preserve"> Reviewer's review of construction</w:t>
      </w:r>
      <w:bookmarkEnd w:id="3430"/>
      <w:bookmarkEnd w:id="3431"/>
    </w:p>
    <w:p w:rsidR="001D3284" w:rsidRPr="006B4CAD" w:rsidRDefault="001D3284" w:rsidP="001D3284">
      <w:pPr>
        <w:pStyle w:val="Heading3"/>
        <w:numPr>
          <w:ilvl w:val="2"/>
          <w:numId w:val="291"/>
        </w:numPr>
        <w:tabs>
          <w:tab w:val="clear" w:pos="1957"/>
          <w:tab w:val="num" w:pos="1928"/>
        </w:tabs>
        <w:spacing w:after="220"/>
        <w:rPr>
          <w:lang w:eastAsia="zh-CN"/>
        </w:rPr>
      </w:pPr>
      <w:bookmarkStart w:id="3432" w:name="_Ref52774206"/>
      <w:r w:rsidRPr="006B4CAD">
        <w:rPr>
          <w:lang w:eastAsia="zh-CN"/>
        </w:rPr>
        <w:t>(</w:t>
      </w:r>
      <w:r w:rsidRPr="001D3284">
        <w:rPr>
          <w:b/>
          <w:lang w:eastAsia="zh-CN"/>
        </w:rPr>
        <w:t>Review by Independent Reviewer</w:t>
      </w:r>
      <w:r w:rsidRPr="006B4CAD">
        <w:rPr>
          <w:lang w:eastAsia="zh-CN"/>
        </w:rPr>
        <w:t xml:space="preserve">): </w:t>
      </w:r>
      <w:r>
        <w:rPr>
          <w:lang w:eastAsia="zh-CN"/>
        </w:rPr>
        <w:t>Project Co acknowledges that t</w:t>
      </w:r>
      <w:r w:rsidRPr="006B4CAD">
        <w:rPr>
          <w:lang w:eastAsia="zh-CN"/>
        </w:rPr>
        <w:t xml:space="preserve">he Independent Reviewer </w:t>
      </w:r>
      <w:r>
        <w:rPr>
          <w:lang w:eastAsia="zh-CN"/>
        </w:rPr>
        <w:t>will</w:t>
      </w:r>
      <w:r w:rsidRPr="006B4CAD">
        <w:rPr>
          <w:lang w:eastAsia="zh-CN"/>
        </w:rPr>
        <w:t xml:space="preserve"> </w:t>
      </w:r>
      <w:r>
        <w:rPr>
          <w:lang w:eastAsia="zh-CN"/>
        </w:rPr>
        <w:t xml:space="preserve">(including if requested to do so by the State) </w:t>
      </w:r>
      <w:r w:rsidRPr="006B4CAD">
        <w:rPr>
          <w:lang w:eastAsia="zh-CN"/>
        </w:rPr>
        <w:t xml:space="preserve">continually </w:t>
      </w:r>
      <w:r>
        <w:rPr>
          <w:lang w:eastAsia="zh-CN"/>
        </w:rPr>
        <w:t xml:space="preserve">review (by general overview, </w:t>
      </w:r>
      <w:r w:rsidRPr="006B4CAD">
        <w:rPr>
          <w:lang w:eastAsia="zh-CN"/>
        </w:rPr>
        <w:t>reasonable checking</w:t>
      </w:r>
      <w:r>
        <w:rPr>
          <w:lang w:eastAsia="zh-CN"/>
        </w:rPr>
        <w:t>, visits to the Development Phase Area and review of Project Co Material)</w:t>
      </w:r>
      <w:r w:rsidRPr="006B4CAD">
        <w:rPr>
          <w:lang w:eastAsia="zh-CN"/>
        </w:rPr>
        <w:t xml:space="preserve"> the </w:t>
      </w:r>
      <w:r>
        <w:rPr>
          <w:lang w:eastAsia="zh-CN"/>
        </w:rPr>
        <w:t>undertaking</w:t>
      </w:r>
      <w:r w:rsidRPr="006B4CAD">
        <w:rPr>
          <w:lang w:eastAsia="zh-CN"/>
        </w:rPr>
        <w:t xml:space="preserve"> of the Works so that it may form an opinion as to whether or not the obligations of </w:t>
      </w:r>
      <w:r>
        <w:rPr>
          <w:lang w:eastAsia="zh-CN"/>
        </w:rPr>
        <w:t>Project Co</w:t>
      </w:r>
      <w:r w:rsidRPr="006B4CAD">
        <w:rPr>
          <w:lang w:eastAsia="zh-CN"/>
        </w:rPr>
        <w:t xml:space="preserve"> under the State Project Documents </w:t>
      </w:r>
      <w:r>
        <w:rPr>
          <w:lang w:eastAsia="zh-CN"/>
        </w:rPr>
        <w:t>relating</w:t>
      </w:r>
      <w:r w:rsidRPr="006B4CAD">
        <w:rPr>
          <w:lang w:eastAsia="zh-CN"/>
        </w:rPr>
        <w:t xml:space="preserve"> to the Works (including compliance with any Approvals) are being complied with.</w:t>
      </w:r>
      <w:bookmarkEnd w:id="3432"/>
    </w:p>
    <w:p w:rsidR="001D3284" w:rsidRPr="006B4CAD" w:rsidRDefault="001D3284" w:rsidP="001D3284">
      <w:pPr>
        <w:pStyle w:val="Heading3"/>
        <w:tabs>
          <w:tab w:val="clear" w:pos="1957"/>
          <w:tab w:val="num" w:pos="1928"/>
        </w:tabs>
        <w:spacing w:after="220"/>
        <w:ind w:left="1928"/>
      </w:pPr>
      <w:bookmarkStart w:id="3433" w:name="_Ref52686462"/>
      <w:bookmarkStart w:id="3434" w:name="_Ref229993602"/>
      <w:r w:rsidRPr="006B4CAD">
        <w:rPr>
          <w:lang w:eastAsia="zh-CN"/>
        </w:rPr>
        <w:t>(</w:t>
      </w:r>
      <w:r w:rsidRPr="006B4CAD">
        <w:rPr>
          <w:b/>
          <w:lang w:eastAsia="zh-CN"/>
        </w:rPr>
        <w:t>Notice of non-compliance</w:t>
      </w:r>
      <w:r>
        <w:rPr>
          <w:lang w:eastAsia="zh-CN"/>
        </w:rPr>
        <w:t xml:space="preserve">): </w:t>
      </w:r>
      <w:r w:rsidRPr="006B4CAD">
        <w:rPr>
          <w:lang w:eastAsia="zh-CN"/>
        </w:rPr>
        <w:t xml:space="preserve">If the Independent Reviewer </w:t>
      </w:r>
      <w:bookmarkEnd w:id="3433"/>
      <w:r w:rsidRPr="006B4CAD">
        <w:rPr>
          <w:lang w:eastAsia="zh-CN"/>
        </w:rPr>
        <w:t xml:space="preserve">believes that the obligations of </w:t>
      </w:r>
      <w:r>
        <w:rPr>
          <w:lang w:eastAsia="zh-CN"/>
        </w:rPr>
        <w:t>Project Co</w:t>
      </w:r>
      <w:r w:rsidRPr="006B4CAD">
        <w:rPr>
          <w:lang w:eastAsia="zh-CN"/>
        </w:rPr>
        <w:t xml:space="preserve"> under the State Project Documents </w:t>
      </w:r>
      <w:r>
        <w:rPr>
          <w:lang w:eastAsia="zh-CN"/>
        </w:rPr>
        <w:t xml:space="preserve">relating to </w:t>
      </w:r>
      <w:r w:rsidRPr="006B4CAD">
        <w:rPr>
          <w:lang w:eastAsia="zh-CN"/>
        </w:rPr>
        <w:t xml:space="preserve">the Works are not being complied with, the Independent Reviewer may give notice to the State and </w:t>
      </w:r>
      <w:r>
        <w:rPr>
          <w:lang w:eastAsia="zh-CN"/>
        </w:rPr>
        <w:t>Project Co</w:t>
      </w:r>
      <w:r w:rsidRPr="006B4CAD">
        <w:rPr>
          <w:lang w:eastAsia="zh-CN"/>
        </w:rPr>
        <w:t xml:space="preserve"> of its opinion together with its reasons for forming that opinion.</w:t>
      </w:r>
      <w:bookmarkEnd w:id="3434"/>
    </w:p>
    <w:p w:rsidR="001D3284" w:rsidRPr="006B4CAD" w:rsidRDefault="001D3284" w:rsidP="001D3284">
      <w:pPr>
        <w:pStyle w:val="Heading3"/>
        <w:tabs>
          <w:tab w:val="clear" w:pos="1957"/>
          <w:tab w:val="num" w:pos="1928"/>
        </w:tabs>
        <w:spacing w:after="220"/>
        <w:ind w:left="1928"/>
        <w:rPr>
          <w:lang w:eastAsia="zh-CN"/>
        </w:rPr>
      </w:pPr>
      <w:bookmarkStart w:id="3435" w:name="_Ref217209105"/>
      <w:r w:rsidRPr="006B4CAD">
        <w:rPr>
          <w:lang w:eastAsia="zh-CN"/>
        </w:rPr>
        <w:t>(</w:t>
      </w:r>
      <w:r>
        <w:rPr>
          <w:b/>
        </w:rPr>
        <w:t>Project Co</w:t>
      </w:r>
      <w:r w:rsidRPr="006B4CAD">
        <w:rPr>
          <w:b/>
          <w:lang w:eastAsia="zh-CN"/>
        </w:rPr>
        <w:t>'s response</w:t>
      </w:r>
      <w:r w:rsidRPr="006B4CAD">
        <w:rPr>
          <w:lang w:eastAsia="zh-CN"/>
        </w:rPr>
        <w:t>): Within 5 Business Days of receipt of the Independent Reviewer's notice under clause </w:t>
      </w:r>
      <w:r>
        <w:rPr>
          <w:lang w:eastAsia="zh-CN"/>
        </w:rPr>
        <w:fldChar w:fldCharType="begin"/>
      </w:r>
      <w:r>
        <w:rPr>
          <w:lang w:eastAsia="zh-CN"/>
        </w:rPr>
        <w:instrText xml:space="preserve"> REF _Ref229993602 \w \h </w:instrText>
      </w:r>
      <w:r>
        <w:rPr>
          <w:lang w:eastAsia="zh-CN"/>
        </w:rPr>
      </w:r>
      <w:r>
        <w:rPr>
          <w:lang w:eastAsia="zh-CN"/>
        </w:rPr>
        <w:fldChar w:fldCharType="separate"/>
      </w:r>
      <w:r w:rsidR="00244644">
        <w:rPr>
          <w:lang w:eastAsia="zh-CN"/>
        </w:rPr>
        <w:t>20.5(b)</w:t>
      </w:r>
      <w:r>
        <w:rPr>
          <w:lang w:eastAsia="zh-CN"/>
        </w:rPr>
        <w:fldChar w:fldCharType="end"/>
      </w:r>
      <w:r w:rsidRPr="006B4CAD">
        <w:rPr>
          <w:lang w:eastAsia="zh-CN"/>
        </w:rPr>
        <w:t xml:space="preserve">, </w:t>
      </w:r>
      <w:r>
        <w:rPr>
          <w:lang w:eastAsia="zh-CN"/>
        </w:rPr>
        <w:t>Project Co</w:t>
      </w:r>
      <w:r w:rsidRPr="006B4CAD">
        <w:rPr>
          <w:lang w:eastAsia="zh-CN"/>
        </w:rPr>
        <w:t xml:space="preserve"> must:</w:t>
      </w:r>
      <w:bookmarkEnd w:id="3435"/>
    </w:p>
    <w:p w:rsidR="001D3284" w:rsidRPr="006B4CAD" w:rsidRDefault="001D3284" w:rsidP="001D3284">
      <w:pPr>
        <w:pStyle w:val="Heading4"/>
        <w:spacing w:after="220"/>
      </w:pPr>
      <w:bookmarkStart w:id="3436" w:name="_Ref52005811"/>
      <w:r w:rsidRPr="006B4CAD">
        <w:t>notify the State and the Independent Reviewer of any matters in respect of which it disagrees with the Independent Reviewer's opinion together with its reasons for doing so (</w:t>
      </w:r>
      <w:r w:rsidRPr="006B4CAD">
        <w:rPr>
          <w:b/>
        </w:rPr>
        <w:t>Explanation</w:t>
      </w:r>
      <w:r w:rsidRPr="006B4CAD">
        <w:t>); and</w:t>
      </w:r>
      <w:bookmarkEnd w:id="3436"/>
    </w:p>
    <w:p w:rsidR="001D3284" w:rsidRPr="006B4CAD" w:rsidRDefault="001D3284" w:rsidP="001D3284">
      <w:pPr>
        <w:pStyle w:val="Heading4"/>
        <w:spacing w:after="220"/>
      </w:pPr>
      <w:bookmarkStart w:id="3437" w:name="_Ref217209108"/>
      <w:r w:rsidRPr="006B4CAD">
        <w:t>to the extent it does not disagree, provide a plan and a program for the rectification of any non-compliance (</w:t>
      </w:r>
      <w:r w:rsidRPr="006B4CAD">
        <w:rPr>
          <w:b/>
        </w:rPr>
        <w:t>Remediation Plan</w:t>
      </w:r>
      <w:r w:rsidRPr="006B4CAD">
        <w:t>).</w:t>
      </w:r>
      <w:bookmarkEnd w:id="3437"/>
    </w:p>
    <w:p w:rsidR="001D3284" w:rsidRPr="006B4CAD" w:rsidRDefault="001D3284" w:rsidP="001D3284">
      <w:pPr>
        <w:pStyle w:val="Heading3"/>
        <w:tabs>
          <w:tab w:val="clear" w:pos="1957"/>
          <w:tab w:val="num" w:pos="1928"/>
        </w:tabs>
        <w:spacing w:after="220"/>
        <w:ind w:left="1928"/>
        <w:rPr>
          <w:lang w:eastAsia="zh-CN"/>
        </w:rPr>
      </w:pPr>
      <w:bookmarkStart w:id="3438" w:name="_Ref229993616"/>
      <w:r w:rsidRPr="006B4CAD">
        <w:rPr>
          <w:lang w:eastAsia="zh-CN"/>
        </w:rPr>
        <w:lastRenderedPageBreak/>
        <w:t>(</w:t>
      </w:r>
      <w:r w:rsidRPr="006B4CAD">
        <w:rPr>
          <w:b/>
          <w:lang w:eastAsia="zh-CN"/>
        </w:rPr>
        <w:t>Notice by Independent Reviewer</w:t>
      </w:r>
      <w:r>
        <w:rPr>
          <w:lang w:eastAsia="zh-CN"/>
        </w:rPr>
        <w:t>):</w:t>
      </w:r>
      <w:r w:rsidRPr="006B4CAD">
        <w:rPr>
          <w:lang w:eastAsia="zh-CN"/>
        </w:rPr>
        <w:t xml:space="preserve"> Within 7 Business Days of receipt of the Explanation or Remediation Plan, the Independent Reviewer must give notice to the State and </w:t>
      </w:r>
      <w:r>
        <w:rPr>
          <w:lang w:eastAsia="zh-CN"/>
        </w:rPr>
        <w:t>Project Co</w:t>
      </w:r>
      <w:r w:rsidRPr="006B4CAD">
        <w:rPr>
          <w:lang w:eastAsia="zh-CN"/>
        </w:rPr>
        <w:t xml:space="preserve"> of its opinion as to whether or not the Explanation or the Remediation Plan satisfactorily addresses its concerns together with its reasons for forming that opinion.</w:t>
      </w:r>
      <w:bookmarkEnd w:id="3438"/>
    </w:p>
    <w:p w:rsidR="001D3284" w:rsidRPr="006B4CAD" w:rsidRDefault="001D3284" w:rsidP="001D3284">
      <w:pPr>
        <w:pStyle w:val="Heading3"/>
        <w:tabs>
          <w:tab w:val="clear" w:pos="1957"/>
          <w:tab w:val="num" w:pos="1928"/>
        </w:tabs>
        <w:spacing w:after="220"/>
        <w:ind w:left="1928"/>
        <w:rPr>
          <w:lang w:eastAsia="zh-CN"/>
        </w:rPr>
      </w:pPr>
      <w:bookmarkStart w:id="3439" w:name="_Ref231881494"/>
      <w:bookmarkStart w:id="3440" w:name="_Ref507583642"/>
      <w:bookmarkStart w:id="3441" w:name="_Ref230944901"/>
      <w:r w:rsidRPr="006B4CAD">
        <w:rPr>
          <w:lang w:eastAsia="zh-CN"/>
        </w:rPr>
        <w:t>(</w:t>
      </w:r>
      <w:r>
        <w:rPr>
          <w:b/>
          <w:lang w:eastAsia="zh-CN"/>
        </w:rPr>
        <w:t>Project Co</w:t>
      </w:r>
      <w:r w:rsidRPr="006B4CAD">
        <w:rPr>
          <w:b/>
          <w:lang w:eastAsia="zh-CN"/>
        </w:rPr>
        <w:t>'s risk</w:t>
      </w:r>
      <w:r>
        <w:rPr>
          <w:lang w:eastAsia="zh-CN"/>
        </w:rPr>
        <w:t xml:space="preserve">): </w:t>
      </w:r>
      <w:r w:rsidRPr="006B4CAD">
        <w:rPr>
          <w:lang w:eastAsia="zh-CN"/>
        </w:rPr>
        <w:t xml:space="preserve">Despite any opinion of the Independent Reviewer under clause </w:t>
      </w:r>
      <w:r>
        <w:rPr>
          <w:lang w:eastAsia="zh-CN"/>
        </w:rPr>
        <w:fldChar w:fldCharType="begin"/>
      </w:r>
      <w:r>
        <w:rPr>
          <w:lang w:eastAsia="zh-CN"/>
        </w:rPr>
        <w:instrText xml:space="preserve"> REF _Ref229993616 \w \h </w:instrText>
      </w:r>
      <w:r>
        <w:rPr>
          <w:lang w:eastAsia="zh-CN"/>
        </w:rPr>
      </w:r>
      <w:r>
        <w:rPr>
          <w:lang w:eastAsia="zh-CN"/>
        </w:rPr>
        <w:fldChar w:fldCharType="separate"/>
      </w:r>
      <w:r w:rsidR="00244644">
        <w:rPr>
          <w:lang w:eastAsia="zh-CN"/>
        </w:rPr>
        <w:t>20.5(d)</w:t>
      </w:r>
      <w:r>
        <w:rPr>
          <w:lang w:eastAsia="zh-CN"/>
        </w:rPr>
        <w:fldChar w:fldCharType="end"/>
      </w:r>
      <w:r w:rsidRPr="006B4CAD">
        <w:rPr>
          <w:lang w:eastAsia="zh-CN"/>
        </w:rPr>
        <w:t xml:space="preserve"> that the Explanation or the Remediation Plan does not satisfactorily address its concerns, </w:t>
      </w:r>
      <w:r>
        <w:rPr>
          <w:lang w:eastAsia="zh-CN"/>
        </w:rPr>
        <w:t>Project Co</w:t>
      </w:r>
      <w:r w:rsidRPr="006B4CAD">
        <w:rPr>
          <w:lang w:eastAsia="zh-CN"/>
        </w:rPr>
        <w:t xml:space="preserve"> may, subject to giving 2 Business </w:t>
      </w:r>
      <w:r w:rsidR="00E12516" w:rsidRPr="006B4CAD">
        <w:rPr>
          <w:lang w:eastAsia="zh-CN"/>
        </w:rPr>
        <w:t>Days' notice</w:t>
      </w:r>
      <w:r w:rsidRPr="006B4CAD">
        <w:rPr>
          <w:lang w:eastAsia="zh-CN"/>
        </w:rPr>
        <w:t xml:space="preserve"> in accordance with clause </w:t>
      </w:r>
      <w:r>
        <w:rPr>
          <w:lang w:eastAsia="zh-CN"/>
        </w:rPr>
        <w:fldChar w:fldCharType="begin"/>
      </w:r>
      <w:r>
        <w:rPr>
          <w:lang w:eastAsia="zh-CN"/>
        </w:rPr>
        <w:instrText xml:space="preserve"> REF _Ref231880720 \w \h </w:instrText>
      </w:r>
      <w:r>
        <w:rPr>
          <w:lang w:eastAsia="zh-CN"/>
        </w:rPr>
      </w:r>
      <w:r>
        <w:rPr>
          <w:lang w:eastAsia="zh-CN"/>
        </w:rPr>
        <w:fldChar w:fldCharType="separate"/>
      </w:r>
      <w:r w:rsidR="00244644">
        <w:rPr>
          <w:lang w:eastAsia="zh-CN"/>
        </w:rPr>
        <w:t>20.5(f)</w:t>
      </w:r>
      <w:r>
        <w:rPr>
          <w:lang w:eastAsia="zh-CN"/>
        </w:rPr>
        <w:fldChar w:fldCharType="end"/>
      </w:r>
      <w:r>
        <w:rPr>
          <w:lang w:eastAsia="zh-CN"/>
        </w:rPr>
        <w:t xml:space="preserve"> </w:t>
      </w:r>
      <w:r w:rsidRPr="006B4CAD">
        <w:rPr>
          <w:lang w:eastAsia="zh-CN"/>
        </w:rPr>
        <w:t>to the State and Independent Reviewer of its intention to proceed with construction of the Works or implementation of the Remediation Plan (as applicable), proceed with construction of the Works or implementation of the Remediation Plan at its own cost and risk (including the risk that a Certificate of Completion may not be issued).</w:t>
      </w:r>
      <w:bookmarkEnd w:id="3439"/>
      <w:r>
        <w:rPr>
          <w:lang w:eastAsia="zh-CN"/>
        </w:rPr>
        <w:t xml:space="preserve"> </w:t>
      </w:r>
      <w:r w:rsidRPr="001939B6">
        <w:rPr>
          <w:b/>
          <w:i/>
          <w:highlight w:val="yellow"/>
          <w:lang w:eastAsia="zh-CN"/>
        </w:rPr>
        <w:t>[Note: The ability to proceed at own risk in relation to notices under this clause to be considered on a project specific basis.]</w:t>
      </w:r>
      <w:bookmarkEnd w:id="3440"/>
    </w:p>
    <w:p w:rsidR="001D3284" w:rsidRPr="006B4CAD" w:rsidRDefault="001D3284" w:rsidP="001D3284">
      <w:pPr>
        <w:pStyle w:val="Heading3"/>
        <w:tabs>
          <w:tab w:val="clear" w:pos="1957"/>
          <w:tab w:val="num" w:pos="1928"/>
        </w:tabs>
        <w:spacing w:after="220"/>
        <w:ind w:left="1928"/>
        <w:rPr>
          <w:lang w:eastAsia="zh-CN"/>
        </w:rPr>
      </w:pPr>
      <w:bookmarkStart w:id="3442" w:name="_Ref230105599"/>
      <w:bookmarkStart w:id="3443" w:name="_Ref231880720"/>
      <w:bookmarkEnd w:id="3441"/>
      <w:r w:rsidRPr="006B4CAD">
        <w:rPr>
          <w:lang w:eastAsia="zh-CN"/>
        </w:rPr>
        <w:t>(</w:t>
      </w:r>
      <w:r w:rsidRPr="006B4CAD">
        <w:rPr>
          <w:b/>
          <w:lang w:eastAsia="zh-CN"/>
        </w:rPr>
        <w:t>Notice</w:t>
      </w:r>
      <w:r>
        <w:rPr>
          <w:lang w:eastAsia="zh-CN"/>
        </w:rPr>
        <w:t>):</w:t>
      </w:r>
      <w:r w:rsidRPr="006B4CAD">
        <w:rPr>
          <w:lang w:eastAsia="zh-CN"/>
        </w:rPr>
        <w:t xml:space="preserve"> A notice provided by </w:t>
      </w:r>
      <w:r>
        <w:rPr>
          <w:lang w:eastAsia="zh-CN"/>
        </w:rPr>
        <w:t>Project Co</w:t>
      </w:r>
      <w:r w:rsidRPr="006B4CAD">
        <w:rPr>
          <w:lang w:eastAsia="zh-CN"/>
        </w:rPr>
        <w:t xml:space="preserve"> under clause </w:t>
      </w:r>
      <w:r>
        <w:rPr>
          <w:lang w:eastAsia="zh-CN"/>
        </w:rPr>
        <w:fldChar w:fldCharType="begin"/>
      </w:r>
      <w:r>
        <w:rPr>
          <w:lang w:eastAsia="zh-CN"/>
        </w:rPr>
        <w:instrText xml:space="preserve"> REF _Ref507583642 \w \h </w:instrText>
      </w:r>
      <w:r>
        <w:rPr>
          <w:lang w:eastAsia="zh-CN"/>
        </w:rPr>
      </w:r>
      <w:r>
        <w:rPr>
          <w:lang w:eastAsia="zh-CN"/>
        </w:rPr>
        <w:fldChar w:fldCharType="separate"/>
      </w:r>
      <w:r w:rsidR="00244644">
        <w:rPr>
          <w:lang w:eastAsia="zh-CN"/>
        </w:rPr>
        <w:t>20.5(e)</w:t>
      </w:r>
      <w:r>
        <w:rPr>
          <w:lang w:eastAsia="zh-CN"/>
        </w:rPr>
        <w:fldChar w:fldCharType="end"/>
      </w:r>
      <w:r w:rsidRPr="006B4CAD">
        <w:rPr>
          <w:lang w:eastAsia="zh-CN"/>
        </w:rPr>
        <w:t xml:space="preserve"> must </w:t>
      </w:r>
      <w:bookmarkEnd w:id="3442"/>
      <w:r w:rsidRPr="006B4CAD">
        <w:rPr>
          <w:lang w:eastAsia="zh-CN"/>
        </w:rPr>
        <w:t xml:space="preserve">include details of the reasons why </w:t>
      </w:r>
      <w:r>
        <w:rPr>
          <w:lang w:eastAsia="zh-CN"/>
        </w:rPr>
        <w:t>Project Co</w:t>
      </w:r>
      <w:r w:rsidRPr="006B4CAD">
        <w:rPr>
          <w:lang w:eastAsia="zh-CN"/>
        </w:rPr>
        <w:t xml:space="preserve"> intends to proceed with construction of the Works or implementation of the Remediation Plan, despite the opinion of the Independent Reviewer under clause </w:t>
      </w:r>
      <w:r>
        <w:rPr>
          <w:lang w:eastAsia="zh-CN"/>
        </w:rPr>
        <w:fldChar w:fldCharType="begin"/>
      </w:r>
      <w:r>
        <w:rPr>
          <w:lang w:eastAsia="zh-CN"/>
        </w:rPr>
        <w:instrText xml:space="preserve"> REF _Ref229993616 \w \h </w:instrText>
      </w:r>
      <w:r>
        <w:rPr>
          <w:lang w:eastAsia="zh-CN"/>
        </w:rPr>
      </w:r>
      <w:r>
        <w:rPr>
          <w:lang w:eastAsia="zh-CN"/>
        </w:rPr>
        <w:fldChar w:fldCharType="separate"/>
      </w:r>
      <w:r w:rsidR="00244644">
        <w:rPr>
          <w:lang w:eastAsia="zh-CN"/>
        </w:rPr>
        <w:t>20.5(d)</w:t>
      </w:r>
      <w:r>
        <w:rPr>
          <w:lang w:eastAsia="zh-CN"/>
        </w:rPr>
        <w:fldChar w:fldCharType="end"/>
      </w:r>
      <w:r w:rsidRPr="006B4CAD">
        <w:rPr>
          <w:lang w:eastAsia="zh-CN"/>
        </w:rPr>
        <w:t>.</w:t>
      </w:r>
      <w:bookmarkEnd w:id="3443"/>
    </w:p>
    <w:p w:rsidR="00702367" w:rsidRDefault="00702367" w:rsidP="00030F7B">
      <w:pPr>
        <w:pStyle w:val="Heading1"/>
        <w:rPr>
          <w:lang w:eastAsia="zh-CN"/>
        </w:rPr>
      </w:pPr>
      <w:bookmarkStart w:id="3444" w:name="_Toc485587203"/>
      <w:bookmarkStart w:id="3445" w:name="_Toc462319535"/>
      <w:bookmarkStart w:id="3446" w:name="_Toc462323138"/>
      <w:bookmarkStart w:id="3447" w:name="_Toc462343111"/>
      <w:bookmarkStart w:id="3448" w:name="_Toc462411116"/>
      <w:bookmarkStart w:id="3449" w:name="_Toc462411619"/>
      <w:bookmarkStart w:id="3450" w:name="_Toc462412870"/>
      <w:bookmarkStart w:id="3451" w:name="_Toc462319536"/>
      <w:bookmarkStart w:id="3452" w:name="_Toc462323139"/>
      <w:bookmarkStart w:id="3453" w:name="_Toc462343112"/>
      <w:bookmarkStart w:id="3454" w:name="_Toc462411117"/>
      <w:bookmarkStart w:id="3455" w:name="_Toc462411620"/>
      <w:bookmarkStart w:id="3456" w:name="_Toc462412871"/>
      <w:bookmarkStart w:id="3457" w:name="_Toc459802919"/>
      <w:bookmarkStart w:id="3458" w:name="_Toc459807790"/>
      <w:bookmarkStart w:id="3459" w:name="_Toc459816977"/>
      <w:bookmarkStart w:id="3460" w:name="_Toc461375140"/>
      <w:bookmarkStart w:id="3461" w:name="_Toc461698152"/>
      <w:bookmarkStart w:id="3462" w:name="_Toc461973237"/>
      <w:bookmarkStart w:id="3463" w:name="_Toc461999128"/>
      <w:bookmarkStart w:id="3464" w:name="_Toc461698153"/>
      <w:bookmarkStart w:id="3465" w:name="_Toc461973238"/>
      <w:bookmarkStart w:id="3466" w:name="_Toc461999129"/>
      <w:bookmarkStart w:id="3467" w:name="_Toc415650249"/>
      <w:bookmarkStart w:id="3468" w:name="_Toc415662558"/>
      <w:bookmarkStart w:id="3469" w:name="_Toc415666414"/>
      <w:bookmarkStart w:id="3470" w:name="_Toc415650250"/>
      <w:bookmarkStart w:id="3471" w:name="_Toc415662559"/>
      <w:bookmarkStart w:id="3472" w:name="_Toc415666415"/>
      <w:bookmarkStart w:id="3473" w:name="_Toc415650257"/>
      <w:bookmarkStart w:id="3474" w:name="_Toc415662566"/>
      <w:bookmarkStart w:id="3475" w:name="_Toc415666422"/>
      <w:bookmarkStart w:id="3476" w:name="_Toc463913399"/>
      <w:bookmarkStart w:id="3477" w:name="_Toc463913925"/>
      <w:bookmarkStart w:id="3478" w:name="_Toc463913400"/>
      <w:bookmarkStart w:id="3479" w:name="_Toc463913926"/>
      <w:bookmarkStart w:id="3480" w:name="_Toc463913401"/>
      <w:bookmarkStart w:id="3481" w:name="_Toc463913927"/>
      <w:bookmarkStart w:id="3482" w:name="_Toc463913402"/>
      <w:bookmarkStart w:id="3483" w:name="_Toc463913928"/>
      <w:bookmarkStart w:id="3484" w:name="_Toc463913403"/>
      <w:bookmarkStart w:id="3485" w:name="_Toc463913929"/>
      <w:bookmarkStart w:id="3486" w:name="_Toc463913404"/>
      <w:bookmarkStart w:id="3487" w:name="_Toc463913930"/>
      <w:bookmarkStart w:id="3488" w:name="_Toc463913405"/>
      <w:bookmarkStart w:id="3489" w:name="_Toc463913931"/>
      <w:bookmarkStart w:id="3490" w:name="_Toc463913406"/>
      <w:bookmarkStart w:id="3491" w:name="_Toc463913932"/>
      <w:bookmarkStart w:id="3492" w:name="_Toc463913407"/>
      <w:bookmarkStart w:id="3493" w:name="_Toc463913933"/>
      <w:bookmarkStart w:id="3494" w:name="_Toc463913408"/>
      <w:bookmarkStart w:id="3495" w:name="_Toc463913934"/>
      <w:bookmarkStart w:id="3496" w:name="_Toc463913409"/>
      <w:bookmarkStart w:id="3497" w:name="_Toc463913935"/>
      <w:bookmarkStart w:id="3498" w:name="_Toc463913410"/>
      <w:bookmarkStart w:id="3499" w:name="_Toc463913936"/>
      <w:bookmarkStart w:id="3500" w:name="_Toc463913411"/>
      <w:bookmarkStart w:id="3501" w:name="_Toc463913937"/>
      <w:bookmarkStart w:id="3502" w:name="_Toc463913412"/>
      <w:bookmarkStart w:id="3503" w:name="_Toc463913938"/>
      <w:bookmarkStart w:id="3504" w:name="_Toc463913413"/>
      <w:bookmarkStart w:id="3505" w:name="_Toc463913939"/>
      <w:bookmarkStart w:id="3506" w:name="_Toc463913414"/>
      <w:bookmarkStart w:id="3507" w:name="_Toc463913940"/>
      <w:bookmarkStart w:id="3508" w:name="_Toc463913415"/>
      <w:bookmarkStart w:id="3509" w:name="_Toc463913941"/>
      <w:bookmarkStart w:id="3510" w:name="_Toc463913416"/>
      <w:bookmarkStart w:id="3511" w:name="_Toc463913942"/>
      <w:bookmarkStart w:id="3512" w:name="_Toc463913417"/>
      <w:bookmarkStart w:id="3513" w:name="_Toc463913943"/>
      <w:bookmarkStart w:id="3514" w:name="_Toc463913418"/>
      <w:bookmarkStart w:id="3515" w:name="_Toc463913944"/>
      <w:bookmarkStart w:id="3516" w:name="_Toc463913419"/>
      <w:bookmarkStart w:id="3517" w:name="_Toc463913945"/>
      <w:bookmarkStart w:id="3518" w:name="_Toc463913420"/>
      <w:bookmarkStart w:id="3519" w:name="_Toc463913946"/>
      <w:bookmarkStart w:id="3520" w:name="_Toc463913421"/>
      <w:bookmarkStart w:id="3521" w:name="_Toc463913947"/>
      <w:bookmarkStart w:id="3522" w:name="_Toc463913422"/>
      <w:bookmarkStart w:id="3523" w:name="_Toc463913948"/>
      <w:bookmarkStart w:id="3524" w:name="_Toc463913423"/>
      <w:bookmarkStart w:id="3525" w:name="_Toc463913949"/>
      <w:bookmarkStart w:id="3526" w:name="_Toc463913424"/>
      <w:bookmarkStart w:id="3527" w:name="_Toc463913950"/>
      <w:bookmarkStart w:id="3528" w:name="_Toc463913425"/>
      <w:bookmarkStart w:id="3529" w:name="_Toc463913951"/>
      <w:bookmarkStart w:id="3530" w:name="_Toc463913426"/>
      <w:bookmarkStart w:id="3531" w:name="_Toc463913952"/>
      <w:bookmarkStart w:id="3532" w:name="_Toc463913427"/>
      <w:bookmarkStart w:id="3533" w:name="_Toc463913953"/>
      <w:bookmarkStart w:id="3534" w:name="_Toc463913428"/>
      <w:bookmarkStart w:id="3535" w:name="_Toc463913954"/>
      <w:bookmarkStart w:id="3536" w:name="_Toc463913429"/>
      <w:bookmarkStart w:id="3537" w:name="_Toc463913955"/>
      <w:bookmarkStart w:id="3538" w:name="_Toc463913430"/>
      <w:bookmarkStart w:id="3539" w:name="_Toc463913956"/>
      <w:bookmarkStart w:id="3540" w:name="_Toc463913431"/>
      <w:bookmarkStart w:id="3541" w:name="_Toc463913957"/>
      <w:bookmarkStart w:id="3542" w:name="_Toc463913432"/>
      <w:bookmarkStart w:id="3543" w:name="_Toc463913958"/>
      <w:bookmarkStart w:id="3544" w:name="_Toc463913433"/>
      <w:bookmarkStart w:id="3545" w:name="_Toc463913959"/>
      <w:bookmarkStart w:id="3546" w:name="_Toc463913434"/>
      <w:bookmarkStart w:id="3547" w:name="_Toc463913960"/>
      <w:bookmarkStart w:id="3548" w:name="_Toc461375147"/>
      <w:bookmarkStart w:id="3549" w:name="_Toc461698185"/>
      <w:bookmarkStart w:id="3550" w:name="_Toc461973270"/>
      <w:bookmarkStart w:id="3551" w:name="_Toc461999161"/>
      <w:bookmarkStart w:id="3552" w:name="_Toc463913435"/>
      <w:bookmarkStart w:id="3553" w:name="_Toc463913961"/>
      <w:bookmarkStart w:id="3554" w:name="_Toc463913436"/>
      <w:bookmarkStart w:id="3555" w:name="_Toc463913962"/>
      <w:bookmarkStart w:id="3556" w:name="_Toc463913437"/>
      <w:bookmarkStart w:id="3557" w:name="_Toc463913963"/>
      <w:bookmarkStart w:id="3558" w:name="_Toc463913438"/>
      <w:bookmarkStart w:id="3559" w:name="_Toc463913964"/>
      <w:bookmarkStart w:id="3560" w:name="_Toc463732013"/>
      <w:bookmarkStart w:id="3561" w:name="_Toc463732461"/>
      <w:bookmarkStart w:id="3562" w:name="_Toc463884597"/>
      <w:bookmarkStart w:id="3563" w:name="_Toc463913439"/>
      <w:bookmarkStart w:id="3564" w:name="_Toc463913965"/>
      <w:bookmarkStart w:id="3565" w:name="_Toc463732014"/>
      <w:bookmarkStart w:id="3566" w:name="_Toc463732462"/>
      <w:bookmarkStart w:id="3567" w:name="_Toc463884598"/>
      <w:bookmarkStart w:id="3568" w:name="_Toc463913440"/>
      <w:bookmarkStart w:id="3569" w:name="_Toc463913966"/>
      <w:bookmarkStart w:id="3570" w:name="_Toc463913441"/>
      <w:bookmarkStart w:id="3571" w:name="_Toc463913967"/>
      <w:bookmarkStart w:id="3572" w:name="_Toc463913442"/>
      <w:bookmarkStart w:id="3573" w:name="_Toc463913968"/>
      <w:bookmarkStart w:id="3574" w:name="_Toc463913443"/>
      <w:bookmarkStart w:id="3575" w:name="_Toc463913969"/>
      <w:bookmarkStart w:id="3576" w:name="_Toc463913444"/>
      <w:bookmarkStart w:id="3577" w:name="_Toc463913970"/>
      <w:bookmarkStart w:id="3578" w:name="_Toc463913445"/>
      <w:bookmarkStart w:id="3579" w:name="_Toc463913971"/>
      <w:bookmarkStart w:id="3580" w:name="_Toc463913446"/>
      <w:bookmarkStart w:id="3581" w:name="_Toc463913972"/>
      <w:bookmarkStart w:id="3582" w:name="_Toc463913447"/>
      <w:bookmarkStart w:id="3583" w:name="_Toc463913973"/>
      <w:bookmarkStart w:id="3584" w:name="_Toc463913448"/>
      <w:bookmarkStart w:id="3585" w:name="_Toc463913974"/>
      <w:bookmarkStart w:id="3586" w:name="_Toc463913449"/>
      <w:bookmarkStart w:id="3587" w:name="_Toc463913975"/>
      <w:bookmarkStart w:id="3588" w:name="_Toc463913450"/>
      <w:bookmarkStart w:id="3589" w:name="_Toc463913976"/>
      <w:bookmarkStart w:id="3590" w:name="_Toc463913451"/>
      <w:bookmarkStart w:id="3591" w:name="_Toc463913977"/>
      <w:bookmarkStart w:id="3592" w:name="_Toc507720504"/>
      <w:bookmarkStart w:id="3593" w:name="_Ref463710772"/>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r>
        <w:rPr>
          <w:lang w:eastAsia="zh-CN"/>
        </w:rPr>
        <w:t>Procurement and installation of Equipment</w:t>
      </w:r>
      <w:bookmarkEnd w:id="3592"/>
    </w:p>
    <w:p w:rsidR="00702367" w:rsidRPr="00E5526E" w:rsidRDefault="00702367" w:rsidP="00702367">
      <w:pPr>
        <w:pStyle w:val="IndentParaLevel1"/>
      </w:pPr>
      <w:r w:rsidRPr="00E5526E">
        <w:rPr>
          <w:b/>
          <w:i/>
          <w:highlight w:val="yellow"/>
        </w:rPr>
        <w:t xml:space="preserve">[Note: </w:t>
      </w:r>
      <w:r w:rsidR="002028FA">
        <w:rPr>
          <w:b/>
          <w:i/>
          <w:highlight w:val="yellow"/>
        </w:rPr>
        <w:t>Clause and applicable definitions t</w:t>
      </w:r>
      <w:r w:rsidRPr="00E5526E">
        <w:rPr>
          <w:b/>
          <w:i/>
          <w:highlight w:val="yellow"/>
        </w:rPr>
        <w:t xml:space="preserve">o be included </w:t>
      </w:r>
      <w:r w:rsidR="002028FA">
        <w:rPr>
          <w:b/>
          <w:i/>
          <w:highlight w:val="yellow"/>
        </w:rPr>
        <w:t>where Equipment is required</w:t>
      </w:r>
      <w:r w:rsidRPr="00E5526E">
        <w:rPr>
          <w:b/>
          <w:i/>
          <w:highlight w:val="yellow"/>
        </w:rPr>
        <w:t>.</w:t>
      </w:r>
      <w:r w:rsidR="00EE384E">
        <w:rPr>
          <w:b/>
          <w:i/>
          <w:highlight w:val="yellow"/>
        </w:rPr>
        <w:t xml:space="preserve"> </w:t>
      </w:r>
      <w:r w:rsidR="005A55C5">
        <w:rPr>
          <w:b/>
          <w:i/>
          <w:highlight w:val="yellow"/>
        </w:rPr>
        <w:t>T</w:t>
      </w:r>
      <w:r w:rsidR="009F6912" w:rsidRPr="00E5526E">
        <w:rPr>
          <w:b/>
          <w:i/>
          <w:highlight w:val="yellow"/>
        </w:rPr>
        <w:t xml:space="preserve">o </w:t>
      </w:r>
      <w:r w:rsidRPr="00E5526E">
        <w:rPr>
          <w:b/>
          <w:i/>
          <w:highlight w:val="yellow"/>
        </w:rPr>
        <w:t>maintain clause numbering</w:t>
      </w:r>
      <w:r w:rsidR="002574D2" w:rsidRPr="00E5526E">
        <w:rPr>
          <w:b/>
          <w:i/>
          <w:highlight w:val="yellow"/>
        </w:rPr>
        <w:t>,</w:t>
      </w:r>
      <w:r w:rsidR="009F6912" w:rsidRPr="00E5526E">
        <w:rPr>
          <w:b/>
          <w:i/>
          <w:highlight w:val="yellow"/>
        </w:rPr>
        <w:t xml:space="preserve"> </w:t>
      </w:r>
      <w:r w:rsidRPr="00E5526E">
        <w:rPr>
          <w:b/>
          <w:i/>
          <w:highlight w:val="yellow"/>
        </w:rPr>
        <w:t xml:space="preserve">to be [Not Used] if no Equipment procurement or installation by Project Co is contemplated on a project or </w:t>
      </w:r>
      <w:r w:rsidR="002028FA">
        <w:rPr>
          <w:b/>
          <w:i/>
          <w:highlight w:val="yellow"/>
        </w:rPr>
        <w:t xml:space="preserve">this </w:t>
      </w:r>
      <w:r w:rsidRPr="00E5526E">
        <w:rPr>
          <w:b/>
          <w:i/>
          <w:highlight w:val="yellow"/>
        </w:rPr>
        <w:t>is otherwise addressed in the PSDR.]</w:t>
      </w:r>
    </w:p>
    <w:p w:rsidR="00657977" w:rsidRDefault="00657977" w:rsidP="00030F7B">
      <w:pPr>
        <w:pStyle w:val="Heading1"/>
      </w:pPr>
      <w:bookmarkStart w:id="3594" w:name="_Toc507720505"/>
      <w:r>
        <w:t xml:space="preserve">Technical </w:t>
      </w:r>
      <w:r w:rsidR="00075B92">
        <w:t>Acceptance</w:t>
      </w:r>
      <w:bookmarkEnd w:id="3594"/>
    </w:p>
    <w:p w:rsidR="00657977" w:rsidRPr="00E5526E" w:rsidRDefault="00657977" w:rsidP="0005436D">
      <w:pPr>
        <w:pStyle w:val="IndentParaLevel1"/>
      </w:pPr>
      <w:r w:rsidRPr="00E5526E">
        <w:rPr>
          <w:b/>
          <w:i/>
          <w:highlight w:val="yellow"/>
        </w:rPr>
        <w:t xml:space="preserve">[Note: </w:t>
      </w:r>
      <w:r w:rsidR="009C0B40" w:rsidRPr="00E5526E">
        <w:rPr>
          <w:b/>
          <w:i/>
          <w:highlight w:val="yellow"/>
        </w:rPr>
        <w:t xml:space="preserve">Clause and applicable definitions (including Technical </w:t>
      </w:r>
      <w:r w:rsidR="00075B92" w:rsidRPr="00E5526E">
        <w:rPr>
          <w:b/>
          <w:i/>
          <w:highlight w:val="yellow"/>
        </w:rPr>
        <w:t>Acceptance</w:t>
      </w:r>
      <w:r w:rsidR="009C0B40" w:rsidRPr="00E5526E">
        <w:rPr>
          <w:b/>
          <w:i/>
          <w:highlight w:val="yellow"/>
        </w:rPr>
        <w:t xml:space="preserve">, Date for Technical </w:t>
      </w:r>
      <w:r w:rsidR="00075B92" w:rsidRPr="00E5526E">
        <w:rPr>
          <w:b/>
          <w:i/>
          <w:highlight w:val="yellow"/>
        </w:rPr>
        <w:t xml:space="preserve">Acceptance </w:t>
      </w:r>
      <w:r w:rsidR="009C0B40" w:rsidRPr="00E5526E">
        <w:rPr>
          <w:b/>
          <w:i/>
          <w:highlight w:val="yellow"/>
        </w:rPr>
        <w:t xml:space="preserve">and Date of Technical </w:t>
      </w:r>
      <w:r w:rsidR="00075B92" w:rsidRPr="00E5526E">
        <w:rPr>
          <w:b/>
          <w:i/>
          <w:highlight w:val="yellow"/>
        </w:rPr>
        <w:t>Acceptance</w:t>
      </w:r>
      <w:r w:rsidR="009C0B40" w:rsidRPr="00E5526E">
        <w:rPr>
          <w:b/>
          <w:i/>
          <w:highlight w:val="yellow"/>
        </w:rPr>
        <w:t>) t</w:t>
      </w:r>
      <w:r w:rsidRPr="00E5526E">
        <w:rPr>
          <w:b/>
          <w:i/>
          <w:highlight w:val="yellow"/>
        </w:rPr>
        <w:t xml:space="preserve">o be </w:t>
      </w:r>
      <w:r w:rsidR="00251271" w:rsidRPr="00E5526E">
        <w:rPr>
          <w:b/>
          <w:i/>
          <w:highlight w:val="yellow"/>
        </w:rPr>
        <w:t xml:space="preserve">included </w:t>
      </w:r>
      <w:r w:rsidR="00FA318D">
        <w:rPr>
          <w:b/>
          <w:i/>
          <w:highlight w:val="yellow"/>
        </w:rPr>
        <w:t>where Technical Acceptance is required</w:t>
      </w:r>
      <w:r w:rsidR="00251271" w:rsidRPr="00E5526E">
        <w:rPr>
          <w:b/>
          <w:i/>
          <w:highlight w:val="yellow"/>
        </w:rPr>
        <w:t>.</w:t>
      </w:r>
      <w:r w:rsidR="00EE384E">
        <w:rPr>
          <w:b/>
          <w:i/>
          <w:highlight w:val="yellow"/>
        </w:rPr>
        <w:t xml:space="preserve"> </w:t>
      </w:r>
      <w:r w:rsidR="003B1ECF">
        <w:rPr>
          <w:b/>
          <w:i/>
          <w:highlight w:val="yellow"/>
        </w:rPr>
        <w:t xml:space="preserve">To </w:t>
      </w:r>
      <w:r w:rsidR="003B1ECF" w:rsidRPr="00E5526E">
        <w:rPr>
          <w:b/>
          <w:i/>
          <w:highlight w:val="yellow"/>
        </w:rPr>
        <w:t>maintain clause numbering, to be [Not Used] if no Technical Acceptance regime is contemplated on a project.</w:t>
      </w:r>
      <w:r w:rsidR="003B1ECF">
        <w:rPr>
          <w:b/>
          <w:i/>
          <w:highlight w:val="yellow"/>
        </w:rPr>
        <w:t xml:space="preserve"> Refer to Social Infrastructure Project Deed for potential drafting for Technical Acceptance if concept is used.</w:t>
      </w:r>
      <w:r w:rsidR="003B1ECF" w:rsidRPr="00E5526E">
        <w:rPr>
          <w:b/>
          <w:i/>
          <w:highlight w:val="yellow"/>
        </w:rPr>
        <w:t>]</w:t>
      </w:r>
    </w:p>
    <w:p w:rsidR="00702367" w:rsidRDefault="00702367" w:rsidP="00030F7B">
      <w:pPr>
        <w:pStyle w:val="Heading1"/>
      </w:pPr>
      <w:bookmarkStart w:id="3595" w:name="_Toc507720506"/>
      <w:bookmarkStart w:id="3596" w:name="_Ref472510043"/>
      <w:r>
        <w:t>Commissioning</w:t>
      </w:r>
      <w:bookmarkEnd w:id="3595"/>
    </w:p>
    <w:p w:rsidR="00702367" w:rsidRPr="00E5526E" w:rsidRDefault="00702367" w:rsidP="00702367">
      <w:pPr>
        <w:pStyle w:val="IndentParaLevel1"/>
      </w:pPr>
      <w:r w:rsidRPr="00E5526E">
        <w:rPr>
          <w:b/>
          <w:i/>
          <w:highlight w:val="yellow"/>
        </w:rPr>
        <w:t xml:space="preserve">[Note: </w:t>
      </w:r>
      <w:r w:rsidR="002028FA">
        <w:rPr>
          <w:b/>
          <w:i/>
          <w:highlight w:val="yellow"/>
        </w:rPr>
        <w:t>Clause and applicable definitions t</w:t>
      </w:r>
      <w:r w:rsidRPr="00E5526E">
        <w:rPr>
          <w:b/>
          <w:i/>
          <w:highlight w:val="yellow"/>
        </w:rPr>
        <w:t xml:space="preserve">o be included </w:t>
      </w:r>
      <w:r w:rsidR="002028FA">
        <w:rPr>
          <w:b/>
          <w:i/>
          <w:highlight w:val="yellow"/>
        </w:rPr>
        <w:t>where Commissioning is required</w:t>
      </w:r>
      <w:r w:rsidRPr="00E5526E">
        <w:rPr>
          <w:b/>
          <w:i/>
          <w:highlight w:val="yellow"/>
        </w:rPr>
        <w:t xml:space="preserve">. </w:t>
      </w:r>
      <w:r w:rsidR="005A55C5">
        <w:rPr>
          <w:b/>
          <w:i/>
          <w:highlight w:val="yellow"/>
        </w:rPr>
        <w:t xml:space="preserve">To </w:t>
      </w:r>
      <w:r w:rsidRPr="00E5526E">
        <w:rPr>
          <w:b/>
          <w:i/>
          <w:highlight w:val="yellow"/>
        </w:rPr>
        <w:t>maintain clause numbering</w:t>
      </w:r>
      <w:r w:rsidR="002574D2" w:rsidRPr="00E5526E">
        <w:rPr>
          <w:b/>
          <w:i/>
          <w:highlight w:val="yellow"/>
        </w:rPr>
        <w:t>,</w:t>
      </w:r>
      <w:r w:rsidR="009F6912" w:rsidRPr="00E5526E">
        <w:rPr>
          <w:b/>
          <w:i/>
          <w:highlight w:val="yellow"/>
        </w:rPr>
        <w:t xml:space="preserve"> </w:t>
      </w:r>
      <w:r w:rsidRPr="00E5526E">
        <w:rPr>
          <w:b/>
          <w:i/>
          <w:highlight w:val="yellow"/>
        </w:rPr>
        <w:t>to be [Not Used] if no Commissioning regime is contemplated on a project.]</w:t>
      </w:r>
    </w:p>
    <w:p w:rsidR="00D554A9" w:rsidRDefault="00D554A9" w:rsidP="00030F7B">
      <w:pPr>
        <w:pStyle w:val="Heading1"/>
      </w:pPr>
      <w:bookmarkStart w:id="3597" w:name="_Ref482726369"/>
      <w:bookmarkStart w:id="3598" w:name="_Toc507720507"/>
      <w:r>
        <w:t>Commercial Acceptance</w:t>
      </w:r>
      <w:bookmarkEnd w:id="3593"/>
      <w:bookmarkEnd w:id="3596"/>
      <w:bookmarkEnd w:id="3597"/>
      <w:bookmarkEnd w:id="3598"/>
    </w:p>
    <w:p w:rsidR="001458A2" w:rsidRDefault="001458A2" w:rsidP="00956EBA">
      <w:pPr>
        <w:pStyle w:val="Heading2"/>
      </w:pPr>
      <w:bookmarkStart w:id="3599" w:name="_Toc507720508"/>
      <w:r>
        <w:t xml:space="preserve">Commercial Acceptance </w:t>
      </w:r>
      <w:r w:rsidR="00ED61FB">
        <w:t>t</w:t>
      </w:r>
      <w:r>
        <w:t>est</w:t>
      </w:r>
      <w:r w:rsidR="003709D5">
        <w:t>s</w:t>
      </w:r>
      <w:bookmarkEnd w:id="3599"/>
    </w:p>
    <w:p w:rsidR="001458A2" w:rsidRPr="001458A2" w:rsidRDefault="001458A2">
      <w:pPr>
        <w:pStyle w:val="IndentParaLevel1"/>
      </w:pPr>
      <w:r>
        <w:t xml:space="preserve">Project Co must develop, conduct and satisfy all tests required to determine Commercial Acceptance in accordance with </w:t>
      </w:r>
      <w:r w:rsidR="005126CF">
        <w:t xml:space="preserve">the </w:t>
      </w:r>
      <w:r>
        <w:t>PSDR.</w:t>
      </w:r>
    </w:p>
    <w:p w:rsidR="00D554A9" w:rsidRDefault="00D554A9" w:rsidP="00030F7B">
      <w:pPr>
        <w:pStyle w:val="Heading2"/>
      </w:pPr>
      <w:bookmarkStart w:id="3600" w:name="_Toc507720509"/>
      <w:r>
        <w:t>Notice before Commercial Acceptance</w:t>
      </w:r>
      <w:bookmarkEnd w:id="3600"/>
    </w:p>
    <w:p w:rsidR="00D554A9" w:rsidRDefault="00D554A9" w:rsidP="00BF4E08">
      <w:pPr>
        <w:pStyle w:val="Heading3"/>
      </w:pPr>
      <w:bookmarkStart w:id="3601" w:name="_Ref462318892"/>
      <w:r>
        <w:t>(</w:t>
      </w:r>
      <w:r w:rsidRPr="00030F7B">
        <w:rPr>
          <w:b/>
        </w:rPr>
        <w:t>Notice</w:t>
      </w:r>
      <w:r>
        <w:t>):</w:t>
      </w:r>
      <w:r w:rsidR="00165E75">
        <w:t xml:space="preserve"> </w:t>
      </w:r>
      <w:r>
        <w:t xml:space="preserve">Project Co must give the State </w:t>
      </w:r>
      <w:r w:rsidR="009F6912">
        <w:t xml:space="preserve">and </w:t>
      </w:r>
      <w:r>
        <w:t>the Independent Reviewer</w:t>
      </w:r>
      <w:r w:rsidR="00E24EB7">
        <w:t xml:space="preserve"> </w:t>
      </w:r>
      <w:r>
        <w:t>notice:</w:t>
      </w:r>
      <w:bookmarkEnd w:id="3601"/>
    </w:p>
    <w:p w:rsidR="00D554A9" w:rsidRDefault="00D554A9" w:rsidP="00030F7B">
      <w:pPr>
        <w:pStyle w:val="Heading4"/>
      </w:pPr>
      <w:r>
        <w:t>90 Business Days;</w:t>
      </w:r>
    </w:p>
    <w:p w:rsidR="00D554A9" w:rsidRDefault="00D554A9" w:rsidP="00030F7B">
      <w:pPr>
        <w:pStyle w:val="Heading4"/>
      </w:pPr>
      <w:r>
        <w:lastRenderedPageBreak/>
        <w:t>60 Business Days; and</w:t>
      </w:r>
    </w:p>
    <w:p w:rsidR="00D554A9" w:rsidRDefault="00D554A9" w:rsidP="00030F7B">
      <w:pPr>
        <w:pStyle w:val="Heading4"/>
      </w:pPr>
      <w:bookmarkStart w:id="3602" w:name="_Ref507514540"/>
      <w:r>
        <w:t>20 Business Days,</w:t>
      </w:r>
      <w:bookmarkEnd w:id="3602"/>
    </w:p>
    <w:p w:rsidR="00D554A9" w:rsidRDefault="00D554A9" w:rsidP="00067517">
      <w:pPr>
        <w:pStyle w:val="IndentParaLevel2"/>
      </w:pPr>
      <w:r>
        <w:t>prior to the date upon which it reasonably expects to achieve Commer</w:t>
      </w:r>
      <w:r w:rsidR="00BB766F">
        <w:t>cial</w:t>
      </w:r>
      <w:r>
        <w:t xml:space="preserve"> Acceptance.</w:t>
      </w:r>
      <w:r w:rsidR="00067517">
        <w:t xml:space="preserve"> </w:t>
      </w:r>
      <w:r w:rsidR="00067517" w:rsidRPr="003A417A">
        <w:rPr>
          <w:b/>
          <w:i/>
          <w:highlight w:val="yellow"/>
        </w:rPr>
        <w:t xml:space="preserve">[Note: </w:t>
      </w:r>
      <w:r w:rsidR="001F3F87">
        <w:rPr>
          <w:b/>
          <w:i/>
          <w:highlight w:val="yellow"/>
        </w:rPr>
        <w:t>Notification p</w:t>
      </w:r>
      <w:r w:rsidR="00067517" w:rsidRPr="003A417A">
        <w:rPr>
          <w:b/>
          <w:i/>
          <w:highlight w:val="yellow"/>
        </w:rPr>
        <w:t>eriod to be amended as required on a project specific basis.]</w:t>
      </w:r>
    </w:p>
    <w:p w:rsidR="00D554A9" w:rsidRDefault="00D554A9" w:rsidP="00030F7B">
      <w:pPr>
        <w:pStyle w:val="Heading3"/>
      </w:pPr>
      <w:r>
        <w:t>(</w:t>
      </w:r>
      <w:r w:rsidRPr="00030F7B">
        <w:rPr>
          <w:b/>
        </w:rPr>
        <w:t>Revised date</w:t>
      </w:r>
      <w:r>
        <w:t>):</w:t>
      </w:r>
      <w:r w:rsidR="00165E75">
        <w:t xml:space="preserve"> </w:t>
      </w:r>
      <w:r>
        <w:t xml:space="preserve">If, after Project Co gives the State and the Independent Reviewer a notice </w:t>
      </w:r>
      <w:r w:rsidR="00A44580">
        <w:t>under</w:t>
      </w:r>
      <w:r>
        <w:t xml:space="preserve"> clause </w:t>
      </w:r>
      <w:r w:rsidR="009F6E1D">
        <w:fldChar w:fldCharType="begin"/>
      </w:r>
      <w:r w:rsidR="009F6E1D">
        <w:instrText xml:space="preserve"> REF _Ref462318892 \w \h </w:instrText>
      </w:r>
      <w:r w:rsidR="009F6E1D">
        <w:fldChar w:fldCharType="separate"/>
      </w:r>
      <w:r w:rsidR="00244644">
        <w:t>24.2(a)</w:t>
      </w:r>
      <w:r w:rsidR="009F6E1D">
        <w:fldChar w:fldCharType="end"/>
      </w:r>
      <w:r>
        <w:t>, the date upon which Project Co reasonably expects to achieve Commercial Acceptance changes, Project Co must notify the State and the Independent Reviewer promptly of the revised date.</w:t>
      </w:r>
    </w:p>
    <w:p w:rsidR="00D554A9" w:rsidRDefault="00D554A9" w:rsidP="00030F7B">
      <w:pPr>
        <w:pStyle w:val="Heading2"/>
      </w:pPr>
      <w:bookmarkStart w:id="3603" w:name="_Ref486344838"/>
      <w:bookmarkStart w:id="3604" w:name="_Toc507720510"/>
      <w:r>
        <w:t>Commercial Acceptance</w:t>
      </w:r>
      <w:bookmarkEnd w:id="3603"/>
      <w:bookmarkEnd w:id="3604"/>
    </w:p>
    <w:p w:rsidR="00D554A9" w:rsidRDefault="00D554A9" w:rsidP="00BF4E08">
      <w:pPr>
        <w:pStyle w:val="Heading3"/>
      </w:pPr>
      <w:bookmarkStart w:id="3605" w:name="_Ref462318920"/>
      <w:r>
        <w:t>(</w:t>
      </w:r>
      <w:r w:rsidRPr="00030F7B">
        <w:rPr>
          <w:b/>
        </w:rPr>
        <w:t>Notice by Project Co</w:t>
      </w:r>
      <w:r>
        <w:t>):</w:t>
      </w:r>
      <w:r w:rsidR="00165E75">
        <w:t xml:space="preserve"> </w:t>
      </w:r>
      <w:r>
        <w:t>When Project Co considers that Commercial Acceptance</w:t>
      </w:r>
      <w:r w:rsidR="002F601F">
        <w:t xml:space="preserve"> has been achieved</w:t>
      </w:r>
      <w:r>
        <w:t>, Project Co must</w:t>
      </w:r>
      <w:r w:rsidR="00664452">
        <w:t xml:space="preserve"> issue a notice in the form required by the </w:t>
      </w:r>
      <w:r w:rsidR="00664452" w:rsidRPr="00861805">
        <w:t>Schedule of Certificates and Notices</w:t>
      </w:r>
      <w:r w:rsidR="00664452">
        <w:t xml:space="preserve"> to the State</w:t>
      </w:r>
      <w:r w:rsidR="00391F32">
        <w:t xml:space="preserve"> and</w:t>
      </w:r>
      <w:r w:rsidR="00664452">
        <w:t xml:space="preserve"> the Independent Reviewer</w:t>
      </w:r>
      <w:r w:rsidR="00391F32">
        <w:t xml:space="preserve"> </w:t>
      </w:r>
      <w:r w:rsidR="00664452">
        <w:t>which</w:t>
      </w:r>
      <w:r>
        <w:t>:</w:t>
      </w:r>
      <w:bookmarkEnd w:id="3605"/>
    </w:p>
    <w:p w:rsidR="00664452" w:rsidRDefault="00664452" w:rsidP="00030F7B">
      <w:pPr>
        <w:pStyle w:val="Heading4"/>
      </w:pPr>
      <w:r>
        <w:t xml:space="preserve">states that it considers that Commercial </w:t>
      </w:r>
      <w:r w:rsidR="00A44C79">
        <w:t>Acceptance</w:t>
      </w:r>
      <w:r>
        <w:t xml:space="preserve"> has been achieved</w:t>
      </w:r>
      <w:r w:rsidR="00D554A9">
        <w:t>;</w:t>
      </w:r>
    </w:p>
    <w:p w:rsidR="00966616" w:rsidRDefault="00966616" w:rsidP="00C70526">
      <w:pPr>
        <w:pStyle w:val="Heading4"/>
      </w:pPr>
      <w:r>
        <w:t xml:space="preserve">lists all Returned Assets and states that Returned </w:t>
      </w:r>
      <w:r w:rsidR="001B214F">
        <w:t>Works</w:t>
      </w:r>
      <w:r>
        <w:t xml:space="preserve"> Acceptance has been achieved in respect of all Returned Assets</w:t>
      </w:r>
      <w:r w:rsidR="00C70526">
        <w:t xml:space="preserve"> </w:t>
      </w:r>
      <w:r w:rsidR="00C70526" w:rsidRPr="00C70526">
        <w:t>(other than any Returned Works Outsta</w:t>
      </w:r>
      <w:r w:rsidR="00C70526">
        <w:t>nding Items or Remaining Works)</w:t>
      </w:r>
      <w:r>
        <w:t>;</w:t>
      </w:r>
    </w:p>
    <w:p w:rsidR="00D554A9" w:rsidRDefault="00966616" w:rsidP="00030F7B">
      <w:pPr>
        <w:pStyle w:val="Heading4"/>
      </w:pPr>
      <w:r>
        <w:t xml:space="preserve">asks the State </w:t>
      </w:r>
      <w:r w:rsidR="00D554A9">
        <w:t xml:space="preserve">to issue a Certificate of Commercial Acceptance; </w:t>
      </w:r>
    </w:p>
    <w:p w:rsidR="00E672DE" w:rsidRDefault="00664452" w:rsidP="00C70526">
      <w:pPr>
        <w:pStyle w:val="Heading4"/>
      </w:pPr>
      <w:r>
        <w:t>includes</w:t>
      </w:r>
      <w:r w:rsidR="00E672DE">
        <w:t xml:space="preserve"> </w:t>
      </w:r>
      <w:r w:rsidR="00C70526" w:rsidRPr="00C70526">
        <w:t xml:space="preserve">any then current </w:t>
      </w:r>
      <w:r w:rsidR="00A44580">
        <w:t xml:space="preserve">Collated </w:t>
      </w:r>
      <w:r w:rsidR="00C70526" w:rsidRPr="00C70526">
        <w:t>Returned Works Outstanding Items List</w:t>
      </w:r>
      <w:r w:rsidR="002001F9">
        <w:t>;</w:t>
      </w:r>
    </w:p>
    <w:p w:rsidR="002001F9" w:rsidRDefault="002001F9" w:rsidP="00C70526">
      <w:pPr>
        <w:pStyle w:val="Heading4"/>
      </w:pPr>
      <w:r>
        <w:t>[Not Used]; and</w:t>
      </w:r>
    </w:p>
    <w:p w:rsidR="00C70526" w:rsidRDefault="00C70526" w:rsidP="00C70526">
      <w:pPr>
        <w:pStyle w:val="Heading4"/>
      </w:pPr>
      <w:r w:rsidRPr="00C70526">
        <w:t xml:space="preserve">includes the </w:t>
      </w:r>
      <w:r w:rsidR="00B10F71">
        <w:t xml:space="preserve">then current </w:t>
      </w:r>
      <w:r w:rsidRPr="00C70526">
        <w:t>Remaining Works Schedule</w:t>
      </w:r>
      <w:r>
        <w:t>.</w:t>
      </w:r>
    </w:p>
    <w:p w:rsidR="00966616" w:rsidRDefault="00966616" w:rsidP="00966616">
      <w:pPr>
        <w:pStyle w:val="Heading3"/>
      </w:pPr>
      <w:bookmarkStart w:id="3606" w:name="_Ref499819413"/>
      <w:bookmarkStart w:id="3607" w:name="_Ref501696470"/>
      <w:bookmarkStart w:id="3608" w:name="_Ref462318949"/>
      <w:r>
        <w:t>(</w:t>
      </w:r>
      <w:r w:rsidR="00012071">
        <w:rPr>
          <w:b/>
        </w:rPr>
        <w:t>Remaining Works</w:t>
      </w:r>
      <w:r>
        <w:t xml:space="preserve">): </w:t>
      </w:r>
      <w:bookmarkEnd w:id="3606"/>
      <w:r w:rsidR="00B10F71">
        <w:t xml:space="preserve">Subject to clause </w:t>
      </w:r>
      <w:r w:rsidR="0079228C">
        <w:fldChar w:fldCharType="begin"/>
      </w:r>
      <w:r w:rsidR="0079228C">
        <w:instrText xml:space="preserve"> REF _Ref507433485 \w \h </w:instrText>
      </w:r>
      <w:r w:rsidR="0079228C">
        <w:fldChar w:fldCharType="separate"/>
      </w:r>
      <w:r w:rsidR="00244644">
        <w:t>24.3(d)</w:t>
      </w:r>
      <w:r w:rsidR="0079228C">
        <w:fldChar w:fldCharType="end"/>
      </w:r>
      <w:r w:rsidR="00B10F71">
        <w:t xml:space="preserve">, at any time prior to the </w:t>
      </w:r>
      <w:r w:rsidR="003D1706">
        <w:t>Independent Reviewer</w:t>
      </w:r>
      <w:r w:rsidR="00B10F71">
        <w:t xml:space="preserve"> issuing a notice under clause</w:t>
      </w:r>
      <w:r w:rsidR="003D1706">
        <w:t xml:space="preserve"> </w:t>
      </w:r>
      <w:r w:rsidR="003D1706">
        <w:fldChar w:fldCharType="begin"/>
      </w:r>
      <w:r w:rsidR="003D1706">
        <w:instrText xml:space="preserve"> REF _Ref487224303 \w \h </w:instrText>
      </w:r>
      <w:r w:rsidR="003D1706">
        <w:fldChar w:fldCharType="separate"/>
      </w:r>
      <w:r w:rsidR="00244644">
        <w:t>24.3(j)</w:t>
      </w:r>
      <w:r w:rsidR="003D1706">
        <w:fldChar w:fldCharType="end"/>
      </w:r>
      <w:r w:rsidR="00B10F71" w:rsidRPr="004C0939">
        <w:t xml:space="preserve">, the State and Project Co may agree </w:t>
      </w:r>
      <w:r w:rsidR="00B10F71">
        <w:t>or, subject to clause</w:t>
      </w:r>
      <w:r w:rsidR="0079228C">
        <w:t xml:space="preserve"> </w:t>
      </w:r>
      <w:r w:rsidR="0079228C">
        <w:fldChar w:fldCharType="begin"/>
      </w:r>
      <w:r w:rsidR="0079228C">
        <w:instrText xml:space="preserve"> REF _Ref507192244 \w \h </w:instrText>
      </w:r>
      <w:r w:rsidR="0079228C">
        <w:fldChar w:fldCharType="separate"/>
      </w:r>
      <w:r w:rsidR="00244644">
        <w:t>24.3(c)</w:t>
      </w:r>
      <w:r w:rsidR="0079228C">
        <w:fldChar w:fldCharType="end"/>
      </w:r>
      <w:r w:rsidR="00B10F71">
        <w:t xml:space="preserve">, the Independent Reviewer may determine </w:t>
      </w:r>
      <w:r w:rsidR="00B10F71" w:rsidRPr="004C0939">
        <w:t xml:space="preserve">that </w:t>
      </w:r>
      <w:r w:rsidR="00B10F71">
        <w:t>any</w:t>
      </w:r>
      <w:r w:rsidR="00B10F71" w:rsidRPr="004C0939">
        <w:t xml:space="preserve"> Defect</w:t>
      </w:r>
      <w:r w:rsidR="00B10F71">
        <w:t>,</w:t>
      </w:r>
      <w:r w:rsidR="00B10F71" w:rsidRPr="004C0939">
        <w:t xml:space="preserve"> </w:t>
      </w:r>
      <w:r w:rsidR="00B10F71">
        <w:t xml:space="preserve">work, act, matter, state of affairs or thing that is required in accordance with this Deed to have been performed, achieved, rectified, provided or completed by Project Co </w:t>
      </w:r>
      <w:r w:rsidR="0004103D">
        <w:t>to achieve</w:t>
      </w:r>
      <w:r w:rsidR="00B10F71">
        <w:t xml:space="preserve"> Commercial Acceptance,</w:t>
      </w:r>
      <w:r w:rsidR="00B10F71" w:rsidRPr="004C0939">
        <w:t xml:space="preserve"> do</w:t>
      </w:r>
      <w:r w:rsidR="00B10F71">
        <w:t>es</w:t>
      </w:r>
      <w:r w:rsidR="00B10F71" w:rsidRPr="004C0939">
        <w:t xml:space="preserve"> not need to be </w:t>
      </w:r>
      <w:r w:rsidR="00B10F71">
        <w:t xml:space="preserve">so performed, achieved, rectified, provided or </w:t>
      </w:r>
      <w:r w:rsidR="00B10F71" w:rsidRPr="004C0939">
        <w:t xml:space="preserve">completed </w:t>
      </w:r>
      <w:r w:rsidR="00B10F71">
        <w:t>by Project Co</w:t>
      </w:r>
      <w:r w:rsidR="0004103D">
        <w:t xml:space="preserve"> to achieve Commercial Acceptance</w:t>
      </w:r>
      <w:r w:rsidR="00B10F71">
        <w:t>, in which case such Defect, work, act, matter, state of affairs or thing will be deemed to be Remaining Works</w:t>
      </w:r>
      <w:r w:rsidRPr="0094214B">
        <w:t>.</w:t>
      </w:r>
      <w:bookmarkEnd w:id="3607"/>
    </w:p>
    <w:p w:rsidR="00B10F71" w:rsidRPr="00B10F71" w:rsidRDefault="00B10F71" w:rsidP="001939B6">
      <w:pPr>
        <w:pStyle w:val="Heading3"/>
      </w:pPr>
      <w:bookmarkStart w:id="3609" w:name="_Ref507192244"/>
      <w:r w:rsidRPr="00B10F71">
        <w:t>(</w:t>
      </w:r>
      <w:r w:rsidRPr="00B10F71">
        <w:rPr>
          <w:b/>
        </w:rPr>
        <w:t>Minor Defects</w:t>
      </w:r>
      <w:r w:rsidRPr="00B10F71">
        <w:t xml:space="preserve">): The Independent Reviewer may only make a determination under clause </w:t>
      </w:r>
      <w:r>
        <w:rPr>
          <w:bCs w:val="0"/>
        </w:rPr>
        <w:fldChar w:fldCharType="begin"/>
      </w:r>
      <w:r>
        <w:rPr>
          <w:bCs w:val="0"/>
        </w:rPr>
        <w:instrText xml:space="preserve"> REF _Ref501696470 \w \h </w:instrText>
      </w:r>
      <w:r>
        <w:rPr>
          <w:bCs w:val="0"/>
        </w:rPr>
      </w:r>
      <w:r>
        <w:rPr>
          <w:bCs w:val="0"/>
        </w:rPr>
        <w:fldChar w:fldCharType="separate"/>
      </w:r>
      <w:r w:rsidR="00244644">
        <w:rPr>
          <w:bCs w:val="0"/>
        </w:rPr>
        <w:t>24.3(b)</w:t>
      </w:r>
      <w:r>
        <w:rPr>
          <w:bCs w:val="0"/>
        </w:rPr>
        <w:fldChar w:fldCharType="end"/>
      </w:r>
      <w:r w:rsidRPr="00B10F71">
        <w:t xml:space="preserve"> if the relevant Defect, act, matter, state of affairs or thing is a Minor Defect.</w:t>
      </w:r>
      <w:bookmarkEnd w:id="3609"/>
      <w:r w:rsidRPr="00B10F71">
        <w:t xml:space="preserve"> </w:t>
      </w:r>
    </w:p>
    <w:p w:rsidR="00B10F71" w:rsidRPr="00B10F71" w:rsidRDefault="00B10F71" w:rsidP="001939B6">
      <w:pPr>
        <w:pStyle w:val="Heading3"/>
      </w:pPr>
      <w:bookmarkStart w:id="3610" w:name="_Ref507433485"/>
      <w:r w:rsidRPr="00B10F71">
        <w:t>(</w:t>
      </w:r>
      <w:r w:rsidRPr="00B10F71">
        <w:rPr>
          <w:b/>
        </w:rPr>
        <w:t>Returned Works</w:t>
      </w:r>
      <w:r w:rsidRPr="00B10F71">
        <w:t>): Without limiting the parties</w:t>
      </w:r>
      <w:r w:rsidR="00CF0768">
        <w:t>'</w:t>
      </w:r>
      <w:r w:rsidRPr="00B10F71">
        <w:t xml:space="preserve"> rights and obligations:</w:t>
      </w:r>
      <w:bookmarkEnd w:id="3610"/>
    </w:p>
    <w:p w:rsidR="00B10F71" w:rsidRPr="00B10F71" w:rsidRDefault="00B10F71" w:rsidP="001939B6">
      <w:pPr>
        <w:pStyle w:val="Heading4"/>
      </w:pPr>
      <w:r w:rsidRPr="00B10F71">
        <w:t xml:space="preserve">under clause </w:t>
      </w:r>
      <w:r>
        <w:rPr>
          <w:bCs w:val="0"/>
        </w:rPr>
        <w:fldChar w:fldCharType="begin"/>
      </w:r>
      <w:r>
        <w:rPr>
          <w:bCs w:val="0"/>
        </w:rPr>
        <w:instrText xml:space="preserve"> REF _Ref485556640 \w \h </w:instrText>
      </w:r>
      <w:r>
        <w:rPr>
          <w:bCs w:val="0"/>
        </w:rPr>
      </w:r>
      <w:r>
        <w:rPr>
          <w:bCs w:val="0"/>
        </w:rPr>
        <w:fldChar w:fldCharType="separate"/>
      </w:r>
      <w:r w:rsidR="00244644">
        <w:rPr>
          <w:bCs w:val="0"/>
        </w:rPr>
        <w:t>24.4</w:t>
      </w:r>
      <w:r>
        <w:rPr>
          <w:bCs w:val="0"/>
        </w:rPr>
        <w:fldChar w:fldCharType="end"/>
      </w:r>
      <w:r w:rsidRPr="00B10F71">
        <w:t xml:space="preserve"> in respect of Returned Works Outstanding Items; and</w:t>
      </w:r>
    </w:p>
    <w:p w:rsidR="00B10F71" w:rsidRPr="00B10F71" w:rsidRDefault="00B10F71" w:rsidP="001939B6">
      <w:pPr>
        <w:pStyle w:val="Heading4"/>
      </w:pPr>
      <w:r w:rsidRPr="00B10F71">
        <w:t>in respect of Returned Assets that are listed in the Remaining Works Schedule at the date of this Deed,</w:t>
      </w:r>
    </w:p>
    <w:p w:rsidR="00B10F71" w:rsidRPr="00B10F71" w:rsidRDefault="00B10F71" w:rsidP="001939B6">
      <w:pPr>
        <w:pStyle w:val="IndentParaLevel2"/>
      </w:pPr>
      <w:r w:rsidRPr="00B10F71">
        <w:t xml:space="preserve">the parties acknowledge and agree that any Defect, work, act, matter, state of affairs or thing in respect of any Returned Works, that is required, in accordance with this Deed, to have been performed, achieved, rectified, provided or completed </w:t>
      </w:r>
      <w:r w:rsidRPr="00B10F71">
        <w:lastRenderedPageBreak/>
        <w:t>by Project Co by Commercial Acceptance must not be included in the Remaining Works Schedule.</w:t>
      </w:r>
    </w:p>
    <w:p w:rsidR="00966616" w:rsidRDefault="00966616" w:rsidP="009502F2">
      <w:pPr>
        <w:pStyle w:val="Heading3"/>
      </w:pPr>
      <w:bookmarkStart w:id="3611" w:name="_Ref499819837"/>
      <w:r>
        <w:t>(</w:t>
      </w:r>
      <w:r w:rsidRPr="002F3585">
        <w:rPr>
          <w:b/>
        </w:rPr>
        <w:t>Update Remaining Works Schedule</w:t>
      </w:r>
      <w:r>
        <w:t xml:space="preserve">): </w:t>
      </w:r>
      <w:r w:rsidR="00F962DB" w:rsidRPr="00F962DB">
        <w:t xml:space="preserve">If the State and Project Co make any agreement or the Independent Reviewer makes any determination in accordance with clause </w:t>
      </w:r>
      <w:r w:rsidR="00F962DB">
        <w:fldChar w:fldCharType="begin"/>
      </w:r>
      <w:r w:rsidR="00F962DB">
        <w:instrText xml:space="preserve"> REF _Ref501696470 \w \h </w:instrText>
      </w:r>
      <w:r w:rsidR="00F962DB">
        <w:fldChar w:fldCharType="separate"/>
      </w:r>
      <w:r w:rsidR="00244644">
        <w:t>24.3(b)</w:t>
      </w:r>
      <w:r w:rsidR="00F962DB">
        <w:fldChar w:fldCharType="end"/>
      </w:r>
      <w:r w:rsidR="00F962DB" w:rsidRPr="00F962DB">
        <w:t xml:space="preserve">, Project Co must update the Remaining Works Schedule to reflect the Remaining Works so agreed or determined and provide it to the State </w:t>
      </w:r>
      <w:r w:rsidR="009502F2" w:rsidRPr="009502F2">
        <w:t xml:space="preserve">and the Independent Reviewer </w:t>
      </w:r>
      <w:r w:rsidR="00F962DB" w:rsidRPr="00F962DB">
        <w:t>for review in accordance with the Review Procedures</w:t>
      </w:r>
      <w:r>
        <w:t>.</w:t>
      </w:r>
      <w:bookmarkEnd w:id="3611"/>
      <w:r w:rsidR="00012071">
        <w:t xml:space="preserve"> </w:t>
      </w:r>
    </w:p>
    <w:p w:rsidR="00434058" w:rsidRDefault="00D554A9" w:rsidP="00B052B6">
      <w:pPr>
        <w:pStyle w:val="Heading3"/>
      </w:pPr>
      <w:bookmarkStart w:id="3612" w:name="_Ref506919447"/>
      <w:r>
        <w:t>(</w:t>
      </w:r>
      <w:r w:rsidRPr="00030F7B">
        <w:rPr>
          <w:b/>
        </w:rPr>
        <w:t>Notice by State</w:t>
      </w:r>
      <w:r>
        <w:t>):</w:t>
      </w:r>
      <w:r w:rsidR="00165E75">
        <w:t xml:space="preserve"> </w:t>
      </w:r>
      <w:r>
        <w:t>Notwithstanding that Project Co may not have issued a notice under clause</w:t>
      </w:r>
      <w:r w:rsidR="00D922EA">
        <w:t>s</w:t>
      </w:r>
      <w:r>
        <w:t xml:space="preserve"> </w:t>
      </w:r>
      <w:r w:rsidR="009F6E1D">
        <w:fldChar w:fldCharType="begin"/>
      </w:r>
      <w:r w:rsidR="009F6E1D">
        <w:instrText xml:space="preserve"> REF _Ref462318920 \w \h </w:instrText>
      </w:r>
      <w:r w:rsidR="009F6E1D">
        <w:fldChar w:fldCharType="separate"/>
      </w:r>
      <w:r w:rsidR="00244644">
        <w:t>24.3(a)</w:t>
      </w:r>
      <w:r w:rsidR="009F6E1D">
        <w:fldChar w:fldCharType="end"/>
      </w:r>
      <w:r w:rsidR="00A015D6">
        <w:t xml:space="preserve"> or </w:t>
      </w:r>
      <w:r w:rsidR="00F962DB">
        <w:fldChar w:fldCharType="begin"/>
      </w:r>
      <w:r w:rsidR="00F962DB">
        <w:instrText xml:space="preserve"> REF _Ref506824551 \w \h </w:instrText>
      </w:r>
      <w:r w:rsidR="00F962DB">
        <w:fldChar w:fldCharType="separate"/>
      </w:r>
      <w:r w:rsidR="00244644">
        <w:t>24.3(n)(ii)</w:t>
      </w:r>
      <w:r w:rsidR="00F962DB">
        <w:fldChar w:fldCharType="end"/>
      </w:r>
      <w:r>
        <w:t xml:space="preserve">, </w:t>
      </w:r>
      <w:r w:rsidR="00FE7FC8">
        <w:t xml:space="preserve">if </w:t>
      </w:r>
      <w:r>
        <w:t>the State considers that Commercial Acceptance</w:t>
      </w:r>
      <w:r w:rsidR="00445BAC">
        <w:t xml:space="preserve"> has been achieved</w:t>
      </w:r>
      <w:r>
        <w:t>, the State may</w:t>
      </w:r>
      <w:r w:rsidR="00434058">
        <w:t>:</w:t>
      </w:r>
      <w:bookmarkEnd w:id="3612"/>
    </w:p>
    <w:p w:rsidR="00434058" w:rsidRDefault="00B052B6" w:rsidP="0028468D">
      <w:pPr>
        <w:pStyle w:val="Heading4"/>
      </w:pPr>
      <w:r>
        <w:t>notify Project Co and the Independent Reviewer of its opinion</w:t>
      </w:r>
      <w:bookmarkEnd w:id="3608"/>
      <w:r w:rsidR="00434058">
        <w:t>; and</w:t>
      </w:r>
    </w:p>
    <w:p w:rsidR="00D554A9" w:rsidRDefault="00966616" w:rsidP="0028468D">
      <w:pPr>
        <w:pStyle w:val="Heading4"/>
      </w:pPr>
      <w:r>
        <w:t>ask</w:t>
      </w:r>
      <w:r w:rsidR="00434058">
        <w:t xml:space="preserve"> the Independent Reviewer to issue a Certificate of Commercial Acceptance</w:t>
      </w:r>
      <w:r w:rsidR="00B052B6">
        <w:t>.</w:t>
      </w:r>
    </w:p>
    <w:p w:rsidR="00B10F71" w:rsidRPr="00B10F71" w:rsidRDefault="00B10F71" w:rsidP="001939B6">
      <w:pPr>
        <w:pStyle w:val="Heading3"/>
      </w:pPr>
      <w:bookmarkStart w:id="3613" w:name="_Ref507194717"/>
      <w:bookmarkStart w:id="3614" w:name="_Ref507138557"/>
      <w:bookmarkStart w:id="3615" w:name="_Ref499709529"/>
      <w:bookmarkStart w:id="3616" w:name="_Ref500137196"/>
      <w:r w:rsidRPr="00B10F71">
        <w:t>(</w:t>
      </w:r>
      <w:r w:rsidRPr="00B10F71">
        <w:rPr>
          <w:b/>
        </w:rPr>
        <w:t>Project Co to provide lists</w:t>
      </w:r>
      <w:r w:rsidRPr="00B10F71">
        <w:t xml:space="preserve">): If the State issues a notice to Project Co and the Independent Reviewer in accordance with clause </w:t>
      </w:r>
      <w:r w:rsidR="00F962DB">
        <w:fldChar w:fldCharType="begin"/>
      </w:r>
      <w:r w:rsidR="00F962DB">
        <w:instrText xml:space="preserve"> REF _Ref506919447 \w \h </w:instrText>
      </w:r>
      <w:r w:rsidR="00F962DB">
        <w:fldChar w:fldCharType="separate"/>
      </w:r>
      <w:r w:rsidR="00244644">
        <w:t>24.3(f)</w:t>
      </w:r>
      <w:r w:rsidR="00F962DB">
        <w:fldChar w:fldCharType="end"/>
      </w:r>
      <w:r w:rsidRPr="00B10F71">
        <w:t xml:space="preserve">, Project Co must, within 3 Business Days of receiving that notice from the State, provide to the State and the Independent Reviewer </w:t>
      </w:r>
      <w:r w:rsidR="00F32B94">
        <w:t>any</w:t>
      </w:r>
      <w:r w:rsidRPr="00B10F71">
        <w:t xml:space="preserve"> then current:</w:t>
      </w:r>
      <w:bookmarkEnd w:id="3613"/>
    </w:p>
    <w:bookmarkEnd w:id="3614"/>
    <w:p w:rsidR="00B10F71" w:rsidRPr="00B10F71" w:rsidRDefault="00B10F71" w:rsidP="001939B6">
      <w:pPr>
        <w:pStyle w:val="Heading4"/>
      </w:pPr>
      <w:r w:rsidRPr="00B10F71">
        <w:t>Collated Returned Works Outstanding Items List;</w:t>
      </w:r>
      <w:r>
        <w:t xml:space="preserve"> and</w:t>
      </w:r>
    </w:p>
    <w:p w:rsidR="00B10F71" w:rsidRPr="00B10F71" w:rsidRDefault="00B10F71" w:rsidP="001939B6">
      <w:pPr>
        <w:pStyle w:val="Heading4"/>
      </w:pPr>
      <w:r w:rsidRPr="00B10F71">
        <w:t xml:space="preserve">Remaining Works Schedule. </w:t>
      </w:r>
    </w:p>
    <w:p w:rsidR="00045A38" w:rsidRDefault="00D554A9" w:rsidP="004E5790">
      <w:pPr>
        <w:pStyle w:val="Heading3"/>
      </w:pPr>
      <w:bookmarkStart w:id="3617" w:name="_Ref485909939"/>
      <w:bookmarkStart w:id="3618" w:name="_Ref462319034"/>
      <w:bookmarkEnd w:id="3615"/>
      <w:bookmarkEnd w:id="3616"/>
      <w:r>
        <w:t>(</w:t>
      </w:r>
      <w:r w:rsidRPr="00FE7FC8">
        <w:rPr>
          <w:b/>
        </w:rPr>
        <w:t>Independent</w:t>
      </w:r>
      <w:r w:rsidRPr="00030F7B">
        <w:rPr>
          <w:b/>
        </w:rPr>
        <w:t xml:space="preserve"> Reviewer to make determination</w:t>
      </w:r>
      <w:r>
        <w:t>):</w:t>
      </w:r>
      <w:r w:rsidR="00165E75">
        <w:t xml:space="preserve"> </w:t>
      </w:r>
      <w:r>
        <w:t xml:space="preserve">As soon as reasonably practicable and, in any event, within </w:t>
      </w:r>
      <w:r w:rsidR="004E5790">
        <w:t>10</w:t>
      </w:r>
      <w:r>
        <w:t xml:space="preserve"> Business Days </w:t>
      </w:r>
      <w:r w:rsidR="00445BAC">
        <w:t xml:space="preserve">after </w:t>
      </w:r>
      <w:r>
        <w:t xml:space="preserve">Project Co </w:t>
      </w:r>
      <w:r w:rsidR="00ED61FB">
        <w:t xml:space="preserve">issues a notice </w:t>
      </w:r>
      <w:r w:rsidR="00B10F71">
        <w:t>under</w:t>
      </w:r>
      <w:r>
        <w:t xml:space="preserve"> clause</w:t>
      </w:r>
      <w:r w:rsidR="00D922EA">
        <w:t>s</w:t>
      </w:r>
      <w:r>
        <w:t xml:space="preserve"> </w:t>
      </w:r>
      <w:r w:rsidR="009F6E1D">
        <w:fldChar w:fldCharType="begin"/>
      </w:r>
      <w:r w:rsidR="009F6E1D">
        <w:instrText xml:space="preserve"> REF _Ref462318920 \w \h </w:instrText>
      </w:r>
      <w:r w:rsidR="009F6E1D">
        <w:fldChar w:fldCharType="separate"/>
      </w:r>
      <w:r w:rsidR="00244644">
        <w:t>24.3(a)</w:t>
      </w:r>
      <w:r w:rsidR="009F6E1D">
        <w:fldChar w:fldCharType="end"/>
      </w:r>
      <w:r w:rsidR="00FE7FC8">
        <w:t xml:space="preserve"> or </w:t>
      </w:r>
      <w:r w:rsidR="00ED61FB">
        <w:fldChar w:fldCharType="begin"/>
      </w:r>
      <w:r w:rsidR="00ED61FB">
        <w:instrText xml:space="preserve"> REF _Ref506824551 \w \h </w:instrText>
      </w:r>
      <w:r w:rsidR="00ED61FB">
        <w:fldChar w:fldCharType="separate"/>
      </w:r>
      <w:r w:rsidR="00244644">
        <w:t>24.3(n)(ii)</w:t>
      </w:r>
      <w:r w:rsidR="00ED61FB">
        <w:fldChar w:fldCharType="end"/>
      </w:r>
      <w:r w:rsidR="00FE7FC8">
        <w:t>,</w:t>
      </w:r>
      <w:r>
        <w:t xml:space="preserve"> or the State </w:t>
      </w:r>
      <w:r w:rsidR="00FE7FC8">
        <w:t xml:space="preserve">issues a </w:t>
      </w:r>
      <w:r>
        <w:t xml:space="preserve">notice under clause </w:t>
      </w:r>
      <w:r w:rsidR="00ED61FB">
        <w:fldChar w:fldCharType="begin"/>
      </w:r>
      <w:r w:rsidR="00ED61FB">
        <w:instrText xml:space="preserve"> REF _Ref506919447 \w \h </w:instrText>
      </w:r>
      <w:r w:rsidR="00ED61FB">
        <w:fldChar w:fldCharType="separate"/>
      </w:r>
      <w:r w:rsidR="00244644">
        <w:t>24.3(f)</w:t>
      </w:r>
      <w:r w:rsidR="00ED61FB">
        <w:fldChar w:fldCharType="end"/>
      </w:r>
      <w:r>
        <w:t>, the Independent Reviewer</w:t>
      </w:r>
      <w:r w:rsidR="0021334F">
        <w:t xml:space="preserve"> must</w:t>
      </w:r>
      <w:r>
        <w:t xml:space="preserve"> determine whether Commercial Acceptance has been achieved</w:t>
      </w:r>
      <w:r w:rsidR="00045A38">
        <w:t>.</w:t>
      </w:r>
      <w:bookmarkEnd w:id="3617"/>
    </w:p>
    <w:p w:rsidR="00045A38" w:rsidRDefault="00045A38" w:rsidP="00045A38">
      <w:pPr>
        <w:pStyle w:val="Heading3"/>
      </w:pPr>
      <w:bookmarkStart w:id="3619" w:name="_Ref485909818"/>
      <w:r>
        <w:t>(</w:t>
      </w:r>
      <w:r w:rsidRPr="00B052B6">
        <w:rPr>
          <w:b/>
        </w:rPr>
        <w:t xml:space="preserve">State </w:t>
      </w:r>
      <w:r w:rsidR="002F601F">
        <w:rPr>
          <w:b/>
        </w:rPr>
        <w:t xml:space="preserve">and Project Co </w:t>
      </w:r>
      <w:r w:rsidRPr="00B052B6">
        <w:rPr>
          <w:b/>
        </w:rPr>
        <w:t xml:space="preserve">right to </w:t>
      </w:r>
      <w:r w:rsidR="002F601F">
        <w:rPr>
          <w:b/>
        </w:rPr>
        <w:t>agree</w:t>
      </w:r>
      <w:r w:rsidRPr="00B052B6">
        <w:rPr>
          <w:b/>
        </w:rPr>
        <w:t xml:space="preserve"> </w:t>
      </w:r>
      <w:r>
        <w:rPr>
          <w:b/>
        </w:rPr>
        <w:t>Commercial Acce</w:t>
      </w:r>
      <w:r w:rsidRPr="00B052B6">
        <w:rPr>
          <w:b/>
        </w:rPr>
        <w:t>p</w:t>
      </w:r>
      <w:r>
        <w:rPr>
          <w:b/>
        </w:rPr>
        <w:t>t</w:t>
      </w:r>
      <w:r w:rsidRPr="00B052B6">
        <w:rPr>
          <w:b/>
        </w:rPr>
        <w:t>ance</w:t>
      </w:r>
      <w:r>
        <w:t xml:space="preserve">): Whether or not the Independent Reviewer considers that Commercial </w:t>
      </w:r>
      <w:r w:rsidR="00436A80">
        <w:t>Acceptance</w:t>
      </w:r>
      <w:r>
        <w:t xml:space="preserve"> has been achieved, the State </w:t>
      </w:r>
      <w:r w:rsidR="000B71A2">
        <w:t>and Project Co may agree to require the Independent Reviewer</w:t>
      </w:r>
      <w:r w:rsidR="00D0686D">
        <w:t xml:space="preserve"> </w:t>
      </w:r>
      <w:r w:rsidR="000B71A2">
        <w:t xml:space="preserve">to </w:t>
      </w:r>
      <w:r>
        <w:t>issue a Certificate of Commerci</w:t>
      </w:r>
      <w:r w:rsidR="000B71A2">
        <w:t>al</w:t>
      </w:r>
      <w:r>
        <w:t xml:space="preserve"> Acceptance at any time.</w:t>
      </w:r>
      <w:bookmarkEnd w:id="3619"/>
    </w:p>
    <w:p w:rsidR="000B71A2" w:rsidRDefault="00045A38" w:rsidP="00BF4E08">
      <w:pPr>
        <w:pStyle w:val="Heading3"/>
      </w:pPr>
      <w:bookmarkStart w:id="3620" w:name="_Ref506824067"/>
      <w:bookmarkStart w:id="3621" w:name="_Ref487224303"/>
      <w:r>
        <w:t>(</w:t>
      </w:r>
      <w:r w:rsidR="00FE7FC8" w:rsidRPr="001939B6">
        <w:rPr>
          <w:b/>
        </w:rPr>
        <w:t>Independent Reviewer determines</w:t>
      </w:r>
      <w:r w:rsidRPr="00B10F71">
        <w:rPr>
          <w:b/>
        </w:rPr>
        <w:t xml:space="preserve"> Commercial Acceptance</w:t>
      </w:r>
      <w:r w:rsidR="0021334F" w:rsidRPr="00B10F71">
        <w:rPr>
          <w:b/>
        </w:rPr>
        <w:t xml:space="preserve"> is achieved</w:t>
      </w:r>
      <w:r>
        <w:t>): If</w:t>
      </w:r>
      <w:r w:rsidR="00445BAC">
        <w:t xml:space="preserve"> </w:t>
      </w:r>
      <w:bookmarkStart w:id="3622" w:name="_Ref474154700"/>
      <w:r w:rsidR="00A308FE">
        <w:t xml:space="preserve">the Independent Reviewer determines </w:t>
      </w:r>
      <w:r w:rsidR="001C1871">
        <w:t xml:space="preserve">under clause </w:t>
      </w:r>
      <w:r w:rsidR="00167A41">
        <w:fldChar w:fldCharType="begin"/>
      </w:r>
      <w:r w:rsidR="00167A41">
        <w:instrText xml:space="preserve"> REF _Ref485909939 \w \h </w:instrText>
      </w:r>
      <w:r w:rsidR="00167A41">
        <w:fldChar w:fldCharType="separate"/>
      </w:r>
      <w:r w:rsidR="00244644">
        <w:t>24.3(h)</w:t>
      </w:r>
      <w:r w:rsidR="00167A41">
        <w:fldChar w:fldCharType="end"/>
      </w:r>
      <w:r w:rsidR="001C1871">
        <w:t xml:space="preserve"> </w:t>
      </w:r>
      <w:r w:rsidR="00A308FE">
        <w:t>that Commercial Acceptance has been achieved</w:t>
      </w:r>
      <w:r w:rsidR="00B10F71">
        <w:t>,</w:t>
      </w:r>
      <w:bookmarkEnd w:id="3620"/>
      <w:r w:rsidR="00B10F71">
        <w:t xml:space="preserve"> </w:t>
      </w:r>
      <w:r w:rsidR="00A308FE">
        <w:t>the Independent Reviewer must issue a Certificate of Commercial Acceptance to</w:t>
      </w:r>
      <w:r w:rsidR="00A308FE" w:rsidRPr="004E5790">
        <w:t xml:space="preserve"> </w:t>
      </w:r>
      <w:r w:rsidR="00A308FE" w:rsidRPr="00402129">
        <w:t>the State and Project Co:</w:t>
      </w:r>
      <w:bookmarkEnd w:id="3621"/>
      <w:bookmarkEnd w:id="3622"/>
    </w:p>
    <w:bookmarkEnd w:id="3618"/>
    <w:p w:rsidR="00D554A9" w:rsidRDefault="00D554A9" w:rsidP="00B10F71">
      <w:pPr>
        <w:pStyle w:val="Heading4"/>
      </w:pPr>
      <w:r>
        <w:t>certifying that Commercial Acceptance has been achieved;</w:t>
      </w:r>
    </w:p>
    <w:p w:rsidR="008517C3" w:rsidRDefault="00D554A9" w:rsidP="00B10F71">
      <w:pPr>
        <w:pStyle w:val="Heading4"/>
      </w:pPr>
      <w:bookmarkStart w:id="3623" w:name="_Ref506909601"/>
      <w:r>
        <w:t>stating the Date of Commercial Acceptance;</w:t>
      </w:r>
      <w:bookmarkEnd w:id="3623"/>
      <w:r w:rsidR="00751CBF">
        <w:t xml:space="preserve"> </w:t>
      </w:r>
      <w:r w:rsidR="00751CBF" w:rsidRPr="003709D5">
        <w:rPr>
          <w:b/>
          <w:i/>
          <w:highlight w:val="yellow"/>
        </w:rPr>
        <w:t xml:space="preserve">[Note: </w:t>
      </w:r>
      <w:r w:rsidR="00751CBF">
        <w:rPr>
          <w:b/>
          <w:i/>
          <w:highlight w:val="yellow"/>
        </w:rPr>
        <w:t>For roads projects, the Date of Commercial Acceptance</w:t>
      </w:r>
      <w:r w:rsidR="00751CBF" w:rsidRPr="003709D5">
        <w:rPr>
          <w:b/>
          <w:i/>
          <w:highlight w:val="yellow"/>
        </w:rPr>
        <w:t xml:space="preserve"> must be the date of the certificate but</w:t>
      </w:r>
      <w:r w:rsidR="00751CBF">
        <w:rPr>
          <w:b/>
          <w:i/>
          <w:highlight w:val="yellow"/>
        </w:rPr>
        <w:t>,</w:t>
      </w:r>
      <w:r w:rsidR="00751CBF" w:rsidRPr="003709D5">
        <w:rPr>
          <w:b/>
          <w:i/>
          <w:highlight w:val="yellow"/>
        </w:rPr>
        <w:t xml:space="preserve"> where not a </w:t>
      </w:r>
      <w:r w:rsidR="00751CBF">
        <w:rPr>
          <w:b/>
          <w:i/>
          <w:highlight w:val="yellow"/>
        </w:rPr>
        <w:t>road project,</w:t>
      </w:r>
      <w:r w:rsidR="00751CBF" w:rsidRPr="003709D5">
        <w:rPr>
          <w:b/>
          <w:i/>
          <w:highlight w:val="yellow"/>
        </w:rPr>
        <w:t xml:space="preserve"> </w:t>
      </w:r>
      <w:r w:rsidR="00751CBF">
        <w:rPr>
          <w:b/>
          <w:i/>
          <w:highlight w:val="yellow"/>
        </w:rPr>
        <w:t>the Date of Commercial Acceptance may be able to be prior to the d</w:t>
      </w:r>
      <w:r w:rsidR="00751CBF" w:rsidRPr="003709D5">
        <w:rPr>
          <w:b/>
          <w:i/>
          <w:highlight w:val="yellow"/>
        </w:rPr>
        <w:t>ate of the Certificate</w:t>
      </w:r>
      <w:r w:rsidR="00751CBF">
        <w:rPr>
          <w:b/>
          <w:i/>
          <w:highlight w:val="yellow"/>
        </w:rPr>
        <w:t xml:space="preserve"> of Commercial Acceptance</w:t>
      </w:r>
      <w:r w:rsidR="00751CBF" w:rsidRPr="003709D5">
        <w:rPr>
          <w:b/>
          <w:i/>
          <w:highlight w:val="yellow"/>
        </w:rPr>
        <w:t>.</w:t>
      </w:r>
      <w:r w:rsidR="00751CBF">
        <w:rPr>
          <w:b/>
          <w:i/>
          <w:highlight w:val="yellow"/>
        </w:rPr>
        <w:t xml:space="preserve"> Consider </w:t>
      </w:r>
      <w:r w:rsidR="00751CBF" w:rsidRPr="003709D5">
        <w:rPr>
          <w:b/>
          <w:i/>
          <w:highlight w:val="yellow"/>
        </w:rPr>
        <w:t>on a Project specific basis</w:t>
      </w:r>
      <w:r w:rsidR="00751CBF">
        <w:rPr>
          <w:b/>
          <w:i/>
          <w:highlight w:val="yellow"/>
        </w:rPr>
        <w:t xml:space="preserve"> having regard to relevant regulatory framework</w:t>
      </w:r>
      <w:r w:rsidR="00751CBF" w:rsidRPr="003709D5">
        <w:rPr>
          <w:b/>
          <w:i/>
          <w:highlight w:val="yellow"/>
        </w:rPr>
        <w:t>.]</w:t>
      </w:r>
    </w:p>
    <w:p w:rsidR="00D554A9" w:rsidRPr="001939B6" w:rsidRDefault="008517C3" w:rsidP="00B10F71">
      <w:pPr>
        <w:pStyle w:val="Heading4"/>
      </w:pPr>
      <w:bookmarkStart w:id="3624" w:name="_Ref485561321"/>
      <w:r w:rsidRPr="00AD527F">
        <w:t xml:space="preserve">attaching </w:t>
      </w:r>
      <w:r w:rsidR="004B746C">
        <w:t>the</w:t>
      </w:r>
      <w:r w:rsidRPr="00AD527F">
        <w:t xml:space="preserve"> </w:t>
      </w:r>
      <w:r w:rsidR="00B10F71">
        <w:t>then current</w:t>
      </w:r>
      <w:r w:rsidR="00966616" w:rsidRPr="00966616">
        <w:t xml:space="preserve"> </w:t>
      </w:r>
      <w:r w:rsidR="00966616">
        <w:t>Remaining Works Schedule</w:t>
      </w:r>
      <w:r w:rsidR="0021334F">
        <w:t>; and</w:t>
      </w:r>
      <w:r w:rsidR="00EE384E">
        <w:t xml:space="preserve"> </w:t>
      </w:r>
      <w:bookmarkEnd w:id="3624"/>
    </w:p>
    <w:p w:rsidR="0021334F" w:rsidRDefault="00B10F71" w:rsidP="00B10F71">
      <w:pPr>
        <w:pStyle w:val="Heading4"/>
      </w:pPr>
      <w:r>
        <w:t>attaching the</w:t>
      </w:r>
      <w:r w:rsidR="0021334F">
        <w:t xml:space="preserve"> then current </w:t>
      </w:r>
      <w:r>
        <w:t xml:space="preserve">Collated </w:t>
      </w:r>
      <w:r w:rsidR="0021334F">
        <w:t>Return</w:t>
      </w:r>
      <w:r>
        <w:t>ed Works Outstanding Items List.</w:t>
      </w:r>
    </w:p>
    <w:p w:rsidR="00B10F71" w:rsidRDefault="00B10F71" w:rsidP="00B10F71">
      <w:pPr>
        <w:pStyle w:val="Heading3"/>
      </w:pPr>
      <w:bookmarkStart w:id="3625" w:name="_Ref507207159"/>
      <w:bookmarkStart w:id="3626" w:name="_Ref506739952"/>
      <w:r>
        <w:lastRenderedPageBreak/>
        <w:t>(</w:t>
      </w:r>
      <w:r w:rsidRPr="005164EF">
        <w:rPr>
          <w:b/>
        </w:rPr>
        <w:t>Program</w:t>
      </w:r>
      <w:r>
        <w:t>): W</w:t>
      </w:r>
      <w:r w:rsidRPr="004C0939">
        <w:t xml:space="preserve">ithin </w:t>
      </w:r>
      <w:r>
        <w:t>5</w:t>
      </w:r>
      <w:r w:rsidRPr="004C0939">
        <w:t xml:space="preserve"> Business Days after </w:t>
      </w:r>
      <w:r>
        <w:t>the State issues any Certificate of Commercial Acceptance</w:t>
      </w:r>
      <w:r w:rsidRPr="004C0939">
        <w:t xml:space="preserve">, Project Co must submit to the State and the Independent Reviewer, for review in accordance with the Review Procedures, a program for the rectification or completion of </w:t>
      </w:r>
      <w:r>
        <w:t>the</w:t>
      </w:r>
      <w:r w:rsidRPr="004C0939">
        <w:t xml:space="preserve"> Remaining Works in the Remaining Works Schedule, that </w:t>
      </w:r>
      <w:r>
        <w:t xml:space="preserve">ensures that the Remaining Works are rectified or completed by </w:t>
      </w:r>
      <w:r w:rsidR="0004103D">
        <w:t xml:space="preserve">the Date for </w:t>
      </w:r>
      <w:r>
        <w:t>Final Acceptance.</w:t>
      </w:r>
      <w:bookmarkEnd w:id="3625"/>
    </w:p>
    <w:p w:rsidR="00B10F71" w:rsidRPr="004C0939" w:rsidRDefault="00B10F71" w:rsidP="00B10F71">
      <w:pPr>
        <w:pStyle w:val="Heading3"/>
      </w:pPr>
      <w:bookmarkStart w:id="3627" w:name="_Ref507207173"/>
      <w:r>
        <w:t>(</w:t>
      </w:r>
      <w:r w:rsidRPr="005164EF">
        <w:rPr>
          <w:b/>
        </w:rPr>
        <w:t>Completion Remaining Works</w:t>
      </w:r>
      <w:r>
        <w:t xml:space="preserve">): </w:t>
      </w:r>
      <w:r w:rsidRPr="000F78B9">
        <w:t xml:space="preserve">Without limiting the State's rights under clause </w:t>
      </w:r>
      <w:r w:rsidR="001C1871">
        <w:fldChar w:fldCharType="begin"/>
      </w:r>
      <w:r w:rsidR="001C1871">
        <w:instrText xml:space="preserve"> REF _Ref507505972 \w \h </w:instrText>
      </w:r>
      <w:r w:rsidR="001C1871">
        <w:fldChar w:fldCharType="separate"/>
      </w:r>
      <w:r w:rsidR="00244644">
        <w:t>27.6</w:t>
      </w:r>
      <w:r w:rsidR="001C1871">
        <w:fldChar w:fldCharType="end"/>
      </w:r>
      <w:r w:rsidRPr="000F78B9">
        <w:t xml:space="preserve">, Project Co must rectify or complete </w:t>
      </w:r>
      <w:r>
        <w:t>all</w:t>
      </w:r>
      <w:r w:rsidRPr="000F78B9">
        <w:t xml:space="preserve"> Remaining Works in the Remaining Works Schedule in accordance with the program referred to in clause </w:t>
      </w:r>
      <w:r>
        <w:fldChar w:fldCharType="begin"/>
      </w:r>
      <w:r>
        <w:instrText xml:space="preserve"> REF _Ref507207159 \w \h </w:instrText>
      </w:r>
      <w:r>
        <w:fldChar w:fldCharType="separate"/>
      </w:r>
      <w:r w:rsidR="00244644">
        <w:t>24.3(k)</w:t>
      </w:r>
      <w:r>
        <w:fldChar w:fldCharType="end"/>
      </w:r>
      <w:r w:rsidRPr="000F78B9">
        <w:t xml:space="preserve"> and otherwise by </w:t>
      </w:r>
      <w:r w:rsidR="0004103D">
        <w:t xml:space="preserve">the Date for </w:t>
      </w:r>
      <w:r w:rsidRPr="000F78B9">
        <w:t>Final Acceptance.</w:t>
      </w:r>
      <w:bookmarkEnd w:id="3627"/>
    </w:p>
    <w:p w:rsidR="00B10F71" w:rsidRPr="004C0939" w:rsidRDefault="00B10F71" w:rsidP="00B10F71">
      <w:pPr>
        <w:pStyle w:val="Heading3"/>
      </w:pPr>
      <w:bookmarkStart w:id="3628" w:name="_Ref506889704"/>
      <w:r>
        <w:t>(</w:t>
      </w:r>
      <w:r w:rsidRPr="005164EF">
        <w:rPr>
          <w:b/>
        </w:rPr>
        <w:t>Performance Failures</w:t>
      </w:r>
      <w:r>
        <w:t>): P</w:t>
      </w:r>
      <w:r w:rsidRPr="004C0939">
        <w:t xml:space="preserve">rovided they are rectified or completed in accordance with clause </w:t>
      </w:r>
      <w:r>
        <w:fldChar w:fldCharType="begin"/>
      </w:r>
      <w:r>
        <w:instrText xml:space="preserve"> REF _Ref507207173 \w \h </w:instrText>
      </w:r>
      <w:r>
        <w:fldChar w:fldCharType="separate"/>
      </w:r>
      <w:r w:rsidR="00244644">
        <w:t>24.3(l)</w:t>
      </w:r>
      <w:r>
        <w:fldChar w:fldCharType="end"/>
      </w:r>
      <w:r>
        <w:t xml:space="preserve">, </w:t>
      </w:r>
      <w:r w:rsidRPr="004C0939">
        <w:t>the Remaining Works</w:t>
      </w:r>
      <w:r>
        <w:t>,</w:t>
      </w:r>
      <w:r w:rsidRPr="004C0939">
        <w:t xml:space="preserve"> </w:t>
      </w:r>
      <w:r>
        <w:t xml:space="preserve">while they are being rectified or completed, </w:t>
      </w:r>
      <w:r w:rsidRPr="004C0939">
        <w:t xml:space="preserve">will not of themselves be Performance Failures, but nothing in this clause </w:t>
      </w:r>
      <w:r>
        <w:fldChar w:fldCharType="begin"/>
      </w:r>
      <w:r>
        <w:instrText xml:space="preserve"> REF _Ref486344838 \w \h </w:instrText>
      </w:r>
      <w:r>
        <w:fldChar w:fldCharType="separate"/>
      </w:r>
      <w:r w:rsidR="00244644">
        <w:t>24.3</w:t>
      </w:r>
      <w:r>
        <w:fldChar w:fldCharType="end"/>
      </w:r>
      <w:r w:rsidRPr="004C0939">
        <w:t xml:space="preserve"> will relieve Project Co of its obligations and liabilities under this Deed to the extent that any such Remaining Works give rise to a Performance Failure.</w:t>
      </w:r>
      <w:bookmarkEnd w:id="3628"/>
    </w:p>
    <w:p w:rsidR="001D15D4" w:rsidRDefault="001D15D4" w:rsidP="001D15D4">
      <w:pPr>
        <w:pStyle w:val="Heading3"/>
      </w:pPr>
      <w:bookmarkStart w:id="3629" w:name="_Ref506824596"/>
      <w:bookmarkStart w:id="3630" w:name="_Ref492829805"/>
      <w:bookmarkEnd w:id="3626"/>
      <w:r>
        <w:t>(</w:t>
      </w:r>
      <w:r w:rsidRPr="001939B6">
        <w:rPr>
          <w:b/>
        </w:rPr>
        <w:t>Independent Reviewer determines</w:t>
      </w:r>
      <w:r>
        <w:t xml:space="preserve"> </w:t>
      </w:r>
      <w:r w:rsidRPr="00E7224F">
        <w:rPr>
          <w:b/>
        </w:rPr>
        <w:t>Commercial Acceptance is not achieved</w:t>
      </w:r>
      <w:r>
        <w:t>): If the Independent Reviewer determines</w:t>
      </w:r>
      <w:r w:rsidR="0079228C">
        <w:t xml:space="preserve"> under clause </w:t>
      </w:r>
      <w:r w:rsidR="00167A41">
        <w:fldChar w:fldCharType="begin"/>
      </w:r>
      <w:r w:rsidR="00167A41">
        <w:instrText xml:space="preserve"> REF _Ref485909939 \w \h </w:instrText>
      </w:r>
      <w:r w:rsidR="00167A41">
        <w:fldChar w:fldCharType="separate"/>
      </w:r>
      <w:r w:rsidR="00244644">
        <w:t>24.3(h)</w:t>
      </w:r>
      <w:r w:rsidR="00167A41">
        <w:fldChar w:fldCharType="end"/>
      </w:r>
      <w:r>
        <w:t xml:space="preserve"> that Commercial Acceptance has not been achieved:</w:t>
      </w:r>
      <w:bookmarkEnd w:id="3629"/>
      <w:r>
        <w:t xml:space="preserve"> </w:t>
      </w:r>
    </w:p>
    <w:p w:rsidR="001D15D4" w:rsidRDefault="001D15D4" w:rsidP="001939B6">
      <w:pPr>
        <w:pStyle w:val="Heading4"/>
      </w:pPr>
      <w:r>
        <w:t>the Independent Reviewer must issue a notice to the State and Project Co:</w:t>
      </w:r>
    </w:p>
    <w:p w:rsidR="001D15D4" w:rsidRPr="00B91576" w:rsidRDefault="001D15D4" w:rsidP="001939B6">
      <w:pPr>
        <w:pStyle w:val="Heading5"/>
      </w:pPr>
      <w:bookmarkStart w:id="3631" w:name="_Ref506824367"/>
      <w:r w:rsidRPr="00B91576">
        <w:t>listing the work remaining to be undertaken by Project Co to achieve Commercial Acceptance; or</w:t>
      </w:r>
      <w:bookmarkEnd w:id="3631"/>
    </w:p>
    <w:p w:rsidR="001D15D4" w:rsidRDefault="001D15D4" w:rsidP="001939B6">
      <w:pPr>
        <w:pStyle w:val="Heading5"/>
      </w:pPr>
      <w:bookmarkStart w:id="3632" w:name="_Ref506824499"/>
      <w:r>
        <w:t xml:space="preserve">stating that Commercial Acceptance is so far from being achieved that it </w:t>
      </w:r>
      <w:r w:rsidRPr="001D7450">
        <w:t>is not practicable to provide a list of the type referred to</w:t>
      </w:r>
      <w:r>
        <w:t xml:space="preserve"> in clause </w:t>
      </w:r>
      <w:r>
        <w:fldChar w:fldCharType="begin"/>
      </w:r>
      <w:r>
        <w:instrText xml:space="preserve"> REF _Ref506824367 \w \h </w:instrText>
      </w:r>
      <w:r>
        <w:fldChar w:fldCharType="separate"/>
      </w:r>
      <w:r w:rsidR="00244644">
        <w:t>24.3(n)(i)A</w:t>
      </w:r>
      <w:r>
        <w:fldChar w:fldCharType="end"/>
      </w:r>
      <w:r>
        <w:t>,</w:t>
      </w:r>
      <w:bookmarkEnd w:id="3632"/>
    </w:p>
    <w:p w:rsidR="001D15D4" w:rsidRDefault="001D15D4" w:rsidP="001939B6">
      <w:pPr>
        <w:pStyle w:val="IndentParaLevel3"/>
      </w:pPr>
      <w:r>
        <w:t>after which Project Co must continue to expeditiously and diligently progress the Development Activities to achieve Commercial Acceptance;</w:t>
      </w:r>
    </w:p>
    <w:p w:rsidR="001D15D4" w:rsidRDefault="001D15D4" w:rsidP="001939B6">
      <w:pPr>
        <w:pStyle w:val="Heading4"/>
      </w:pPr>
      <w:bookmarkStart w:id="3633" w:name="_Ref506824551"/>
      <w:r>
        <w:t xml:space="preserve">Project Co must give notice to the State and the Independent Reviewer in accordance with clause </w:t>
      </w:r>
      <w:r>
        <w:fldChar w:fldCharType="begin"/>
      </w:r>
      <w:r>
        <w:instrText xml:space="preserve"> REF _Ref462318920 \w \h </w:instrText>
      </w:r>
      <w:r>
        <w:fldChar w:fldCharType="separate"/>
      </w:r>
      <w:r w:rsidR="00244644">
        <w:t>24.3(a)</w:t>
      </w:r>
      <w:r>
        <w:fldChar w:fldCharType="end"/>
      </w:r>
      <w:r>
        <w:t xml:space="preserve"> when the work listed in a notice issued by the Independent Reviewer under clause </w:t>
      </w:r>
      <w:r>
        <w:fldChar w:fldCharType="begin"/>
      </w:r>
      <w:r>
        <w:instrText xml:space="preserve"> REF _Ref506824367 \w \h </w:instrText>
      </w:r>
      <w:r>
        <w:fldChar w:fldCharType="separate"/>
      </w:r>
      <w:r w:rsidR="00244644">
        <w:t>24.3(n)(i)A</w:t>
      </w:r>
      <w:r>
        <w:fldChar w:fldCharType="end"/>
      </w:r>
      <w:r>
        <w:t xml:space="preserve"> has been completed or, if clause </w:t>
      </w:r>
      <w:r>
        <w:fldChar w:fldCharType="begin"/>
      </w:r>
      <w:r>
        <w:instrText xml:space="preserve"> REF _Ref506824499 \w \h </w:instrText>
      </w:r>
      <w:r>
        <w:fldChar w:fldCharType="separate"/>
      </w:r>
      <w:r w:rsidR="00244644">
        <w:t>24.3(n)(i)B</w:t>
      </w:r>
      <w:r>
        <w:fldChar w:fldCharType="end"/>
      </w:r>
      <w:r>
        <w:t xml:space="preserve"> applies, when Project Co is otherwise of the view that Commercial Acceptance has been achieved; and</w:t>
      </w:r>
      <w:bookmarkEnd w:id="3633"/>
    </w:p>
    <w:p w:rsidR="0079228C" w:rsidRPr="004C0939" w:rsidRDefault="0079228C" w:rsidP="0079228C">
      <w:pPr>
        <w:pStyle w:val="Heading4"/>
        <w:numPr>
          <w:ilvl w:val="3"/>
          <w:numId w:val="52"/>
        </w:numPr>
      </w:pPr>
      <w:bookmarkStart w:id="3634" w:name="_Ref500441719"/>
      <w:r w:rsidRPr="004C0939">
        <w:t>clause</w:t>
      </w:r>
      <w:r>
        <w:t>s</w:t>
      </w:r>
      <w:r w:rsidRPr="004C0939">
        <w:t xml:space="preserve"> </w:t>
      </w:r>
      <w:r>
        <w:fldChar w:fldCharType="begin"/>
      </w:r>
      <w:r>
        <w:instrText xml:space="preserve"> REF _Ref501696470 \w \h </w:instrText>
      </w:r>
      <w:r>
        <w:fldChar w:fldCharType="separate"/>
      </w:r>
      <w:r w:rsidR="00244644">
        <w:t>24.3(b)</w:t>
      </w:r>
      <w:r>
        <w:fldChar w:fldCharType="end"/>
      </w:r>
      <w:r w:rsidRPr="004C0939">
        <w:t xml:space="preserve"> </w:t>
      </w:r>
      <w:r>
        <w:t xml:space="preserve">to </w:t>
      </w:r>
      <w:r>
        <w:fldChar w:fldCharType="begin"/>
      </w:r>
      <w:r>
        <w:instrText xml:space="preserve"> REF _Ref506824596 \w \h </w:instrText>
      </w:r>
      <w:r>
        <w:fldChar w:fldCharType="separate"/>
      </w:r>
      <w:r w:rsidR="00244644">
        <w:t>24.3(n)</w:t>
      </w:r>
      <w:r>
        <w:fldChar w:fldCharType="end"/>
      </w:r>
      <w:r>
        <w:t xml:space="preserve"> </w:t>
      </w:r>
      <w:r w:rsidRPr="004C0939">
        <w:t xml:space="preserve">will apply in connection with Project Co's notice under clause </w:t>
      </w:r>
      <w:r w:rsidR="003533B3">
        <w:fldChar w:fldCharType="begin"/>
      </w:r>
      <w:r w:rsidR="003533B3">
        <w:instrText xml:space="preserve"> REF _Ref506824551 \w \h </w:instrText>
      </w:r>
      <w:r w:rsidR="003533B3">
        <w:fldChar w:fldCharType="separate"/>
      </w:r>
      <w:r w:rsidR="00244644">
        <w:t>24.3(n)(ii)</w:t>
      </w:r>
      <w:r w:rsidR="003533B3">
        <w:fldChar w:fldCharType="end"/>
      </w:r>
      <w:r>
        <w:t xml:space="preserve"> </w:t>
      </w:r>
      <w:r w:rsidRPr="004C0939">
        <w:t xml:space="preserve">in the same way as if it was the original notice given under clause </w:t>
      </w:r>
      <w:r>
        <w:fldChar w:fldCharType="begin"/>
      </w:r>
      <w:r>
        <w:instrText xml:space="preserve"> REF _Ref462318920 \w \h </w:instrText>
      </w:r>
      <w:r>
        <w:fldChar w:fldCharType="separate"/>
      </w:r>
      <w:r w:rsidR="00244644">
        <w:t>24.3(a)</w:t>
      </w:r>
      <w:r>
        <w:fldChar w:fldCharType="end"/>
      </w:r>
      <w:r w:rsidRPr="004C0939">
        <w:t>.</w:t>
      </w:r>
      <w:bookmarkEnd w:id="3634"/>
    </w:p>
    <w:p w:rsidR="001D15D4" w:rsidRDefault="001D15D4" w:rsidP="0079228C">
      <w:pPr>
        <w:pStyle w:val="Heading3"/>
      </w:pPr>
      <w:r>
        <w:t>(</w:t>
      </w:r>
      <w:r w:rsidRPr="00030F7B">
        <w:rPr>
          <w:b/>
        </w:rPr>
        <w:t>No restriction on Independent Reviewer</w:t>
      </w:r>
      <w:r>
        <w:t>): The Independent Reviewer, in making its determination as to whether Commercial Acceptance has been achieved, will:</w:t>
      </w:r>
    </w:p>
    <w:p w:rsidR="001D15D4" w:rsidRDefault="001D15D4" w:rsidP="001D15D4">
      <w:pPr>
        <w:pStyle w:val="Heading4"/>
      </w:pPr>
      <w:r>
        <w:t>save to the extent (</w:t>
      </w:r>
      <w:r w:rsidR="00CD5EC4">
        <w:t>if</w:t>
      </w:r>
      <w:r>
        <w:t xml:space="preserve"> any) expressly stated in the PSDR, not be restricted by any notice, list or opinion which</w:t>
      </w:r>
      <w:r w:rsidR="00CD5EC4">
        <w:t xml:space="preserve"> </w:t>
      </w:r>
      <w:r>
        <w:t xml:space="preserve">it previously provided to Project Co under clause </w:t>
      </w:r>
      <w:r>
        <w:fldChar w:fldCharType="begin"/>
      </w:r>
      <w:r>
        <w:instrText xml:space="preserve"> REF _Ref506824596 \w \h </w:instrText>
      </w:r>
      <w:r>
        <w:fldChar w:fldCharType="separate"/>
      </w:r>
      <w:r w:rsidR="00244644">
        <w:t>24.3(n)</w:t>
      </w:r>
      <w:r>
        <w:fldChar w:fldCharType="end"/>
      </w:r>
      <w:r>
        <w:t>; and</w:t>
      </w:r>
    </w:p>
    <w:p w:rsidR="001D15D4" w:rsidRDefault="001D15D4" w:rsidP="0079228C">
      <w:pPr>
        <w:pStyle w:val="Heading4"/>
      </w:pPr>
      <w:r w:rsidRPr="00067517">
        <w:t xml:space="preserve">be entitled to raise any other </w:t>
      </w:r>
      <w:r w:rsidRPr="00B91576">
        <w:t xml:space="preserve">items of work which are required to be completed in order to achieve Commercial Acceptance </w:t>
      </w:r>
      <w:r w:rsidR="00ED61FB" w:rsidRPr="00B91576">
        <w:t xml:space="preserve">in accordance with this Deed </w:t>
      </w:r>
      <w:r w:rsidRPr="00B91576">
        <w:t xml:space="preserve">which have not been so completed </w:t>
      </w:r>
      <w:r w:rsidR="0079228C" w:rsidRPr="0079228C">
        <w:t>(other than any Returned Works Outstanding Items that are not required to be completed by Commercial Acceptance or Remaining Works)</w:t>
      </w:r>
      <w:r w:rsidRPr="00B91576">
        <w:t xml:space="preserve"> as a ground for determining that Commercial Acceptance has not been achieved.</w:t>
      </w:r>
    </w:p>
    <w:p w:rsidR="001D15D4" w:rsidRPr="005B1D93" w:rsidRDefault="001D15D4" w:rsidP="001D15D4">
      <w:pPr>
        <w:pStyle w:val="Heading3"/>
      </w:pPr>
      <w:bookmarkStart w:id="3635" w:name="_Ref507428508"/>
      <w:r>
        <w:lastRenderedPageBreak/>
        <w:t>(</w:t>
      </w:r>
      <w:r>
        <w:rPr>
          <w:b/>
        </w:rPr>
        <w:t xml:space="preserve">Certificate of Commercial </w:t>
      </w:r>
      <w:r w:rsidRPr="001835F8">
        <w:rPr>
          <w:b/>
        </w:rPr>
        <w:t>Acceptance</w:t>
      </w:r>
      <w:r>
        <w:t xml:space="preserve">): </w:t>
      </w:r>
      <w:r w:rsidRPr="001835F8">
        <w:t>The</w:t>
      </w:r>
      <w:r w:rsidRPr="005B1D93">
        <w:t xml:space="preserve"> issue of a </w:t>
      </w:r>
      <w:r>
        <w:t>C</w:t>
      </w:r>
      <w:r w:rsidRPr="005B1D93">
        <w:t xml:space="preserve">ertificate of </w:t>
      </w:r>
      <w:r>
        <w:t>Commercial</w:t>
      </w:r>
      <w:r w:rsidRPr="005B1D93">
        <w:t xml:space="preserve"> </w:t>
      </w:r>
      <w:r>
        <w:t>Acceptance</w:t>
      </w:r>
      <w:r w:rsidRPr="005B1D93">
        <w:t xml:space="preserve"> in accordance with clause </w:t>
      </w:r>
      <w:r>
        <w:fldChar w:fldCharType="begin"/>
      </w:r>
      <w:r>
        <w:instrText xml:space="preserve"> REF _Ref506824067 \w \h </w:instrText>
      </w:r>
      <w:r>
        <w:fldChar w:fldCharType="separate"/>
      </w:r>
      <w:r w:rsidR="00244644">
        <w:t>24.3(j)</w:t>
      </w:r>
      <w:r>
        <w:fldChar w:fldCharType="end"/>
      </w:r>
      <w:r w:rsidRPr="005B1D93">
        <w:t xml:space="preserve"> does not constitute:</w:t>
      </w:r>
      <w:bookmarkEnd w:id="3635"/>
    </w:p>
    <w:p w:rsidR="001D15D4" w:rsidRPr="005B1D93" w:rsidRDefault="001D15D4" w:rsidP="001D15D4">
      <w:pPr>
        <w:pStyle w:val="Heading4"/>
      </w:pPr>
      <w:r w:rsidRPr="005B1D93">
        <w:t>evidence that Project Co has satisfied the</w:t>
      </w:r>
      <w:r>
        <w:t xml:space="preserve"> relevant</w:t>
      </w:r>
      <w:r w:rsidRPr="005B1D93">
        <w:t xml:space="preserve"> FFP Warranty;</w:t>
      </w:r>
    </w:p>
    <w:p w:rsidR="001D15D4" w:rsidRPr="005B1D93" w:rsidRDefault="001D15D4" w:rsidP="001D15D4">
      <w:pPr>
        <w:pStyle w:val="Heading4"/>
      </w:pPr>
      <w:r w:rsidRPr="005B1D93">
        <w:t xml:space="preserve">an approval by the </w:t>
      </w:r>
      <w:r>
        <w:t>State</w:t>
      </w:r>
      <w:r w:rsidRPr="005B1D93">
        <w:t xml:space="preserve"> of the completion or acceptance of the</w:t>
      </w:r>
      <w:r>
        <w:t xml:space="preserve"> relevant Works under this Deed; or</w:t>
      </w:r>
    </w:p>
    <w:p w:rsidR="001D15D4" w:rsidRDefault="001D15D4" w:rsidP="001D15D4">
      <w:pPr>
        <w:pStyle w:val="Heading4"/>
      </w:pPr>
      <w:r w:rsidRPr="005B1D93">
        <w:t xml:space="preserve">evidence that all or any other obligations under this </w:t>
      </w:r>
      <w:r>
        <w:t>Deed</w:t>
      </w:r>
      <w:r w:rsidRPr="005B1D93">
        <w:t xml:space="preserve"> have been satisfied.</w:t>
      </w:r>
    </w:p>
    <w:p w:rsidR="00D554A9" w:rsidRDefault="00D554A9" w:rsidP="00030F7B">
      <w:pPr>
        <w:pStyle w:val="Heading2"/>
      </w:pPr>
      <w:bookmarkStart w:id="3636" w:name="_Toc507528333"/>
      <w:bookmarkStart w:id="3637" w:name="_Toc507528334"/>
      <w:bookmarkStart w:id="3638" w:name="_Toc507528335"/>
      <w:bookmarkStart w:id="3639" w:name="_Toc507528337"/>
      <w:bookmarkStart w:id="3640" w:name="_Toc507528338"/>
      <w:bookmarkStart w:id="3641" w:name="_Toc507528339"/>
      <w:bookmarkStart w:id="3642" w:name="_Toc507528340"/>
      <w:bookmarkStart w:id="3643" w:name="_Toc507528343"/>
      <w:bookmarkStart w:id="3644" w:name="_Toc507528345"/>
      <w:bookmarkStart w:id="3645" w:name="_Toc507528355"/>
      <w:bookmarkStart w:id="3646" w:name="_Toc507528358"/>
      <w:bookmarkStart w:id="3647" w:name="_Toc507528359"/>
      <w:bookmarkStart w:id="3648" w:name="_Ref485556640"/>
      <w:bookmarkStart w:id="3649" w:name="_Toc507720511"/>
      <w:bookmarkEnd w:id="3630"/>
      <w:bookmarkEnd w:id="3636"/>
      <w:bookmarkEnd w:id="3637"/>
      <w:bookmarkEnd w:id="3638"/>
      <w:bookmarkEnd w:id="3639"/>
      <w:bookmarkEnd w:id="3640"/>
      <w:bookmarkEnd w:id="3641"/>
      <w:bookmarkEnd w:id="3642"/>
      <w:bookmarkEnd w:id="3643"/>
      <w:bookmarkEnd w:id="3644"/>
      <w:bookmarkEnd w:id="3645"/>
      <w:bookmarkEnd w:id="3646"/>
      <w:bookmarkEnd w:id="3647"/>
      <w:r>
        <w:t xml:space="preserve">Returned </w:t>
      </w:r>
      <w:r w:rsidR="00B316E8">
        <w:t xml:space="preserve">Works </w:t>
      </w:r>
      <w:r w:rsidR="00305D38">
        <w:t>Acceptance</w:t>
      </w:r>
      <w:bookmarkEnd w:id="3648"/>
      <w:bookmarkEnd w:id="3649"/>
    </w:p>
    <w:p w:rsidR="00352D11" w:rsidRDefault="00D554A9" w:rsidP="00BF4E08">
      <w:pPr>
        <w:pStyle w:val="Heading3"/>
      </w:pPr>
      <w:bookmarkStart w:id="3650" w:name="_Ref484106117"/>
      <w:r>
        <w:t>(</w:t>
      </w:r>
      <w:r w:rsidRPr="00030F7B">
        <w:rPr>
          <w:b/>
        </w:rPr>
        <w:t>Consultation</w:t>
      </w:r>
      <w:r>
        <w:t>):</w:t>
      </w:r>
      <w:r w:rsidR="00165E75">
        <w:t xml:space="preserve"> </w:t>
      </w:r>
      <w:r>
        <w:t>Project Co must</w:t>
      </w:r>
      <w:r w:rsidR="00352D11">
        <w:t>:</w:t>
      </w:r>
      <w:bookmarkEnd w:id="3650"/>
    </w:p>
    <w:p w:rsidR="00352D11" w:rsidRPr="00F87546" w:rsidRDefault="00352D11" w:rsidP="00BF4E08">
      <w:pPr>
        <w:pStyle w:val="Heading4"/>
      </w:pPr>
      <w:r w:rsidRPr="00F87546">
        <w:t xml:space="preserve">fully consult with </w:t>
      </w:r>
      <w:r w:rsidR="0072330B">
        <w:t>each</w:t>
      </w:r>
      <w:r w:rsidR="00504E1C" w:rsidRPr="00F87546">
        <w:t xml:space="preserve"> </w:t>
      </w:r>
      <w:r w:rsidRPr="00F87546">
        <w:t xml:space="preserve">Returned Asset Owner </w:t>
      </w:r>
      <w:r w:rsidR="00B316E8">
        <w:t xml:space="preserve">within </w:t>
      </w:r>
      <w:r w:rsidR="007D26B1" w:rsidRPr="00F87546">
        <w:t>a reasonable time prior to</w:t>
      </w:r>
      <w:r w:rsidR="007C63F4" w:rsidRPr="00F87546">
        <w:t>, and while</w:t>
      </w:r>
      <w:r w:rsidR="007D26B1" w:rsidRPr="00F87546">
        <w:t xml:space="preserve"> undertaking</w:t>
      </w:r>
      <w:r w:rsidR="007C63F4" w:rsidRPr="00F87546">
        <w:t>,</w:t>
      </w:r>
      <w:r w:rsidR="007D26B1" w:rsidRPr="00F87546">
        <w:t xml:space="preserve"> any work in connection with the</w:t>
      </w:r>
      <w:r w:rsidR="0072330B">
        <w:t xml:space="preserve"> </w:t>
      </w:r>
      <w:r w:rsidR="007D26B1" w:rsidRPr="00F87546">
        <w:t xml:space="preserve">Returned </w:t>
      </w:r>
      <w:r w:rsidR="00B316E8">
        <w:t>Works</w:t>
      </w:r>
      <w:r w:rsidR="00B316E8" w:rsidRPr="00F87546">
        <w:t xml:space="preserve"> </w:t>
      </w:r>
      <w:r w:rsidR="001308D7">
        <w:t>that</w:t>
      </w:r>
      <w:r w:rsidR="007D26B1" w:rsidRPr="00F87546">
        <w:t xml:space="preserve"> will be returned to that </w:t>
      </w:r>
      <w:r w:rsidR="007C63F4" w:rsidRPr="00F87546">
        <w:t>Returned Asset O</w:t>
      </w:r>
      <w:r w:rsidR="007D26B1" w:rsidRPr="00F87546">
        <w:t xml:space="preserve">wner </w:t>
      </w:r>
      <w:r w:rsidRPr="00F87546">
        <w:t>so as to ensure that:</w:t>
      </w:r>
    </w:p>
    <w:p w:rsidR="00352D11" w:rsidRPr="00B91576" w:rsidRDefault="00352D11" w:rsidP="00956EBA">
      <w:pPr>
        <w:pStyle w:val="Heading5"/>
        <w:rPr>
          <w:bCs w:val="0"/>
          <w:iCs w:val="0"/>
        </w:rPr>
      </w:pPr>
      <w:r w:rsidRPr="00B91576">
        <w:t xml:space="preserve">Project Co </w:t>
      </w:r>
      <w:r w:rsidR="001308D7">
        <w:t>understands</w:t>
      </w:r>
      <w:r w:rsidRPr="00B91576">
        <w:t xml:space="preserve"> the usual requirements of </w:t>
      </w:r>
      <w:r w:rsidR="001308D7">
        <w:t>that</w:t>
      </w:r>
      <w:r w:rsidRPr="00B91576">
        <w:t xml:space="preserve"> Returned Asset Owner for the relevant Returned </w:t>
      </w:r>
      <w:r w:rsidR="00B316E8">
        <w:t>Works</w:t>
      </w:r>
      <w:r w:rsidR="00B316E8" w:rsidRPr="00B91576">
        <w:t xml:space="preserve"> </w:t>
      </w:r>
      <w:r w:rsidR="001308D7">
        <w:t>(</w:t>
      </w:r>
      <w:r w:rsidRPr="00B91576">
        <w:t xml:space="preserve">which, in the case of a Direct Interface Party, must be consistent with any corresponding </w:t>
      </w:r>
      <w:r w:rsidR="007C63F4">
        <w:t xml:space="preserve">requirements </w:t>
      </w:r>
      <w:r w:rsidRPr="00B91576">
        <w:t xml:space="preserve">in any relevant Direct Interface </w:t>
      </w:r>
      <w:r w:rsidR="00F05C1E" w:rsidRPr="00B91576">
        <w:t>Deed</w:t>
      </w:r>
      <w:r w:rsidR="001308D7">
        <w:t>)</w:t>
      </w:r>
      <w:r w:rsidRPr="00B91576">
        <w:t>; and</w:t>
      </w:r>
    </w:p>
    <w:p w:rsidR="00352D11" w:rsidRPr="00B91576" w:rsidRDefault="00352D11" w:rsidP="00956EBA">
      <w:pPr>
        <w:pStyle w:val="Heading5"/>
        <w:rPr>
          <w:bCs w:val="0"/>
          <w:iCs w:val="0"/>
        </w:rPr>
      </w:pPr>
      <w:r w:rsidRPr="00B91576">
        <w:t xml:space="preserve">the requirements of clause </w:t>
      </w:r>
      <w:r w:rsidRPr="00512810">
        <w:fldChar w:fldCharType="begin"/>
      </w:r>
      <w:r w:rsidRPr="00B91576">
        <w:instrText xml:space="preserve"> REF _Ref463695226 \w \h </w:instrText>
      </w:r>
      <w:r w:rsidR="00B91576">
        <w:instrText xml:space="preserve"> \* MERGEFORMAT </w:instrText>
      </w:r>
      <w:r w:rsidRPr="00512810">
        <w:fldChar w:fldCharType="separate"/>
      </w:r>
      <w:r w:rsidR="00244644">
        <w:t>24.4(b)</w:t>
      </w:r>
      <w:r w:rsidRPr="00512810">
        <w:fldChar w:fldCharType="end"/>
      </w:r>
      <w:r w:rsidRPr="00B91576">
        <w:t xml:space="preserve"> are satisfied;</w:t>
      </w:r>
    </w:p>
    <w:p w:rsidR="00825AC6" w:rsidRPr="00B91576" w:rsidRDefault="00D554A9" w:rsidP="00956EBA">
      <w:pPr>
        <w:pStyle w:val="Heading4"/>
      </w:pPr>
      <w:bookmarkStart w:id="3651" w:name="_Ref484106178"/>
      <w:r w:rsidRPr="00B91576">
        <w:t xml:space="preserve">complete </w:t>
      </w:r>
      <w:r w:rsidR="00B316E8">
        <w:t>the</w:t>
      </w:r>
      <w:r w:rsidR="00B316E8" w:rsidRPr="00B91576">
        <w:t xml:space="preserve"> </w:t>
      </w:r>
      <w:r w:rsidRPr="00B91576">
        <w:t xml:space="preserve">Returned </w:t>
      </w:r>
      <w:r w:rsidR="00B316E8">
        <w:t>Works</w:t>
      </w:r>
      <w:r w:rsidR="00B316E8" w:rsidRPr="00B91576">
        <w:t xml:space="preserve"> </w:t>
      </w:r>
      <w:r w:rsidRPr="00B91576">
        <w:t xml:space="preserve">in accordance with </w:t>
      </w:r>
      <w:r w:rsidR="0048709B">
        <w:t xml:space="preserve">the </w:t>
      </w:r>
      <w:r w:rsidR="00756D9D">
        <w:t>relevant Returned Works Acceptance Requirements</w:t>
      </w:r>
      <w:r w:rsidR="00825AC6" w:rsidRPr="00B91576">
        <w:t>; and</w:t>
      </w:r>
      <w:bookmarkEnd w:id="3651"/>
    </w:p>
    <w:p w:rsidR="00D554A9" w:rsidRPr="00B91576" w:rsidRDefault="0010272E" w:rsidP="00956EBA">
      <w:pPr>
        <w:pStyle w:val="Heading4"/>
      </w:pPr>
      <w:r>
        <w:t xml:space="preserve">develop, conduct and satisfy </w:t>
      </w:r>
      <w:r w:rsidR="00825AC6" w:rsidRPr="00B91576">
        <w:t xml:space="preserve">all tests required </w:t>
      </w:r>
      <w:r w:rsidR="007C63F4">
        <w:t xml:space="preserve">in accordance with the PSDR, </w:t>
      </w:r>
      <w:r>
        <w:t xml:space="preserve">or </w:t>
      </w:r>
      <w:r w:rsidR="00B316E8">
        <w:t xml:space="preserve">as </w:t>
      </w:r>
      <w:r>
        <w:t xml:space="preserve">otherwise required to </w:t>
      </w:r>
      <w:r w:rsidR="00825AC6" w:rsidRPr="00B91576">
        <w:t xml:space="preserve">determine </w:t>
      </w:r>
      <w:r w:rsidR="00E70897">
        <w:t xml:space="preserve">whether </w:t>
      </w:r>
      <w:r w:rsidR="00CE1B3D">
        <w:t xml:space="preserve">the </w:t>
      </w:r>
      <w:r w:rsidR="00756D9D">
        <w:t xml:space="preserve">relevant </w:t>
      </w:r>
      <w:r w:rsidR="00825AC6" w:rsidRPr="00B91576">
        <w:t xml:space="preserve">Returned </w:t>
      </w:r>
      <w:r w:rsidR="00B316E8">
        <w:t>Works</w:t>
      </w:r>
      <w:r w:rsidR="00B316E8" w:rsidRPr="00B91576">
        <w:t xml:space="preserve"> </w:t>
      </w:r>
      <w:r w:rsidR="00825AC6" w:rsidRPr="00B91576">
        <w:t>Acceptance</w:t>
      </w:r>
      <w:r w:rsidR="00CE1B3D">
        <w:t xml:space="preserve"> Requirements</w:t>
      </w:r>
      <w:r w:rsidR="008A54A4">
        <w:t xml:space="preserve"> </w:t>
      </w:r>
      <w:r w:rsidR="00CE1B3D">
        <w:t>have been met</w:t>
      </w:r>
      <w:r w:rsidR="008A54A4">
        <w:t xml:space="preserve"> in respect of </w:t>
      </w:r>
      <w:r w:rsidR="00B316E8">
        <w:t xml:space="preserve">the </w:t>
      </w:r>
      <w:r w:rsidR="008A54A4">
        <w:t xml:space="preserve">Returned </w:t>
      </w:r>
      <w:r w:rsidR="00B316E8">
        <w:t>Works</w:t>
      </w:r>
      <w:r w:rsidR="00305D38" w:rsidRPr="00B91576">
        <w:t>.</w:t>
      </w:r>
    </w:p>
    <w:p w:rsidR="00D554A9" w:rsidRPr="00B91576" w:rsidRDefault="00D554A9" w:rsidP="00BF4E08">
      <w:pPr>
        <w:pStyle w:val="Heading3"/>
      </w:pPr>
      <w:bookmarkStart w:id="3652" w:name="_Ref463695226"/>
      <w:r w:rsidRPr="00B91576">
        <w:t>(</w:t>
      </w:r>
      <w:r w:rsidRPr="00B91576">
        <w:rPr>
          <w:b/>
        </w:rPr>
        <w:t>General obligations</w:t>
      </w:r>
      <w:r w:rsidRPr="00B91576">
        <w:t>):</w:t>
      </w:r>
      <w:r w:rsidR="00165E75" w:rsidRPr="00B91576">
        <w:t xml:space="preserve"> </w:t>
      </w:r>
      <w:r w:rsidRPr="00B91576">
        <w:t xml:space="preserve">Project Co must progressively complete the Returned </w:t>
      </w:r>
      <w:r w:rsidR="00B316E8">
        <w:t>Works</w:t>
      </w:r>
      <w:r w:rsidR="00B316E8" w:rsidRPr="00B91576">
        <w:t xml:space="preserve"> </w:t>
      </w:r>
      <w:r w:rsidRPr="00B91576">
        <w:t>so as to ensure that:</w:t>
      </w:r>
      <w:bookmarkEnd w:id="3652"/>
    </w:p>
    <w:p w:rsidR="00D554A9" w:rsidRDefault="007C63F4" w:rsidP="007C63F4">
      <w:pPr>
        <w:pStyle w:val="Heading4"/>
      </w:pPr>
      <w:r w:rsidRPr="007C63F4">
        <w:t xml:space="preserve">Returned </w:t>
      </w:r>
      <w:r w:rsidR="00B316E8">
        <w:t>Works</w:t>
      </w:r>
      <w:r w:rsidR="00B316E8" w:rsidRPr="007C63F4">
        <w:t xml:space="preserve"> </w:t>
      </w:r>
      <w:r w:rsidRPr="007C63F4">
        <w:t xml:space="preserve">Acceptance </w:t>
      </w:r>
      <w:r w:rsidR="00B316E8">
        <w:t>for all</w:t>
      </w:r>
      <w:r w:rsidRPr="007C63F4">
        <w:t xml:space="preserve"> Returned </w:t>
      </w:r>
      <w:r w:rsidR="00B316E8">
        <w:t>Works</w:t>
      </w:r>
      <w:r w:rsidR="00B316E8" w:rsidRPr="007C63F4">
        <w:t xml:space="preserve"> </w:t>
      </w:r>
      <w:r w:rsidRPr="007C63F4">
        <w:t xml:space="preserve">is achieved as soon as reasonably possible to minimise </w:t>
      </w:r>
      <w:r w:rsidR="00D554A9" w:rsidRPr="00B91576">
        <w:t xml:space="preserve">any loss of amenity and inconvenience to </w:t>
      </w:r>
      <w:r w:rsidR="00756D9D">
        <w:t>each</w:t>
      </w:r>
      <w:r w:rsidR="00D554A9" w:rsidRPr="00B91576">
        <w:t xml:space="preserve"> Returned Asset Owner </w:t>
      </w:r>
      <w:r>
        <w:t>(</w:t>
      </w:r>
      <w:r w:rsidR="00756D9D">
        <w:t xml:space="preserve">subject to any </w:t>
      </w:r>
      <w:r w:rsidRPr="007C63F4">
        <w:t xml:space="preserve">timing </w:t>
      </w:r>
      <w:r w:rsidR="00756D9D">
        <w:t>for</w:t>
      </w:r>
      <w:r w:rsidRPr="007C63F4">
        <w:t xml:space="preserve"> completion of </w:t>
      </w:r>
      <w:r w:rsidR="00756D9D">
        <w:t>any</w:t>
      </w:r>
      <w:r w:rsidRPr="007C63F4">
        <w:t xml:space="preserve"> Returned </w:t>
      </w:r>
      <w:r w:rsidR="00B316E8">
        <w:t>Works</w:t>
      </w:r>
      <w:r w:rsidR="00B316E8" w:rsidRPr="007C63F4">
        <w:t xml:space="preserve"> </w:t>
      </w:r>
      <w:r w:rsidRPr="007C63F4">
        <w:t xml:space="preserve">is expressly agreed by the Returned Asset Owner and Project Co under </w:t>
      </w:r>
      <w:r w:rsidR="00B316E8">
        <w:t>a</w:t>
      </w:r>
      <w:r w:rsidRPr="007C63F4">
        <w:t xml:space="preserve"> </w:t>
      </w:r>
      <w:r w:rsidR="00D554A9" w:rsidRPr="00B91576">
        <w:t xml:space="preserve">relevant Direct Interface </w:t>
      </w:r>
      <w:r w:rsidR="00F05C1E" w:rsidRPr="00B91576">
        <w:t>Deed</w:t>
      </w:r>
      <w:r>
        <w:t>)</w:t>
      </w:r>
      <w:r w:rsidR="00D554A9" w:rsidRPr="00B91576">
        <w:t>;</w:t>
      </w:r>
    </w:p>
    <w:p w:rsidR="001308D7" w:rsidRDefault="001308D7" w:rsidP="001308D7">
      <w:pPr>
        <w:pStyle w:val="Heading4"/>
      </w:pPr>
      <w:r w:rsidRPr="00B91576">
        <w:t xml:space="preserve">Returned </w:t>
      </w:r>
      <w:r w:rsidR="00B316E8">
        <w:t>Works</w:t>
      </w:r>
      <w:r w:rsidRPr="00B91576">
        <w:t xml:space="preserve"> </w:t>
      </w:r>
      <w:r>
        <w:t xml:space="preserve">Acceptance for </w:t>
      </w:r>
      <w:r w:rsidR="00B316E8">
        <w:t>all</w:t>
      </w:r>
      <w:r>
        <w:t xml:space="preserve"> Returned </w:t>
      </w:r>
      <w:r w:rsidR="00B316E8">
        <w:t>Works</w:t>
      </w:r>
      <w:r>
        <w:t xml:space="preserve"> </w:t>
      </w:r>
      <w:r w:rsidRPr="00B91576">
        <w:t>is ac</w:t>
      </w:r>
      <w:r>
        <w:t>hieved by the Date for Commercial Acceptance</w:t>
      </w:r>
      <w:r w:rsidR="00B316E8">
        <w:t>,</w:t>
      </w:r>
      <w:r>
        <w:t xml:space="preserve"> other than where Returned </w:t>
      </w:r>
      <w:r w:rsidR="00B316E8">
        <w:t>Works</w:t>
      </w:r>
      <w:r>
        <w:t xml:space="preserve"> </w:t>
      </w:r>
      <w:r w:rsidR="00756D9D">
        <w:t>are</w:t>
      </w:r>
      <w:r>
        <w:t xml:space="preserve"> </w:t>
      </w:r>
      <w:r w:rsidRPr="00FF41CF">
        <w:t>Remaining</w:t>
      </w:r>
      <w:r>
        <w:t xml:space="preserve"> Works </w:t>
      </w:r>
      <w:r w:rsidR="00756D9D">
        <w:t>or Returned Works Outstanding Items</w:t>
      </w:r>
      <w:r>
        <w:t xml:space="preserve">; and </w:t>
      </w:r>
      <w:r w:rsidRPr="00AF0240">
        <w:rPr>
          <w:b/>
          <w:i/>
          <w:highlight w:val="yellow"/>
        </w:rPr>
        <w:t xml:space="preserve">[Note: Timing for </w:t>
      </w:r>
      <w:r w:rsidR="002E1F2D">
        <w:rPr>
          <w:b/>
          <w:i/>
          <w:highlight w:val="yellow"/>
        </w:rPr>
        <w:t>Returned Works Acceptance for each Returned Asset</w:t>
      </w:r>
      <w:r w:rsidRPr="00AF0240">
        <w:rPr>
          <w:b/>
          <w:i/>
          <w:highlight w:val="yellow"/>
        </w:rPr>
        <w:t xml:space="preserve"> to be determined on a project specific basis.</w:t>
      </w:r>
      <w:r w:rsidR="00BE65C5">
        <w:rPr>
          <w:b/>
          <w:i/>
          <w:highlight w:val="yellow"/>
        </w:rPr>
        <w:t xml:space="preserve"> There may be dates for completion of specific Returned Assets that precede the Date for Commercial Acceptance.</w:t>
      </w:r>
      <w:r w:rsidRPr="00AF0240">
        <w:rPr>
          <w:b/>
          <w:i/>
          <w:highlight w:val="yellow"/>
        </w:rPr>
        <w:t>]</w:t>
      </w:r>
    </w:p>
    <w:p w:rsidR="00D554A9" w:rsidRPr="00B91576" w:rsidRDefault="00756D9D" w:rsidP="00FF67F2">
      <w:pPr>
        <w:pStyle w:val="Heading4"/>
        <w:keepNext/>
      </w:pPr>
      <w:r>
        <w:t>achievement</w:t>
      </w:r>
      <w:r w:rsidR="00D554A9" w:rsidRPr="00B91576">
        <w:t xml:space="preserve"> of Returned </w:t>
      </w:r>
      <w:r w:rsidR="00102491">
        <w:t>Works</w:t>
      </w:r>
      <w:r w:rsidR="00102491" w:rsidRPr="00B91576">
        <w:t xml:space="preserve"> </w:t>
      </w:r>
      <w:r>
        <w:t xml:space="preserve">Acceptance </w:t>
      </w:r>
      <w:r w:rsidR="00D554A9" w:rsidRPr="00B91576">
        <w:t>occurs in a smooth and orderly manner (rather than in a compressed period immediately prior to Commercial Acceptance) which:</w:t>
      </w:r>
    </w:p>
    <w:p w:rsidR="00D554A9" w:rsidRPr="00B91576" w:rsidRDefault="00D554A9" w:rsidP="00030F7B">
      <w:pPr>
        <w:pStyle w:val="Heading5"/>
      </w:pPr>
      <w:r w:rsidRPr="00B91576">
        <w:t>is consistent with the Development Phase Program; and</w:t>
      </w:r>
    </w:p>
    <w:p w:rsidR="00D554A9" w:rsidRDefault="00D554A9" w:rsidP="001939B6">
      <w:pPr>
        <w:pStyle w:val="Heading5"/>
      </w:pPr>
      <w:r w:rsidRPr="00B91576">
        <w:lastRenderedPageBreak/>
        <w:t>provide</w:t>
      </w:r>
      <w:r w:rsidR="007C63F4">
        <w:t>s</w:t>
      </w:r>
      <w:r w:rsidRPr="00B91576">
        <w:t xml:space="preserve"> the Independent Reviewer </w:t>
      </w:r>
      <w:r w:rsidR="00067517" w:rsidRPr="00B91576">
        <w:t xml:space="preserve">and </w:t>
      </w:r>
      <w:r w:rsidR="002D6D63">
        <w:t>the</w:t>
      </w:r>
      <w:r w:rsidR="001D7C73">
        <w:t xml:space="preserve"> </w:t>
      </w:r>
      <w:r w:rsidR="00067517" w:rsidRPr="00B91576">
        <w:t>Returned Asse</w:t>
      </w:r>
      <w:r w:rsidR="00D03EE4" w:rsidRPr="00B91576">
        <w:t>t</w:t>
      </w:r>
      <w:r w:rsidR="00067517" w:rsidRPr="00B91576">
        <w:t xml:space="preserve"> Owner</w:t>
      </w:r>
      <w:r w:rsidR="00102491">
        <w:t>s</w:t>
      </w:r>
      <w:r w:rsidR="00067517" w:rsidRPr="00B91576">
        <w:t xml:space="preserve"> </w:t>
      </w:r>
      <w:r w:rsidRPr="00B91576">
        <w:t xml:space="preserve">with sufficient time to progressively inspect the </w:t>
      </w:r>
      <w:r w:rsidR="009C5012">
        <w:t xml:space="preserve">relevant </w:t>
      </w:r>
      <w:r w:rsidRPr="00B91576">
        <w:t xml:space="preserve">Returned </w:t>
      </w:r>
      <w:r w:rsidR="00102491">
        <w:t>Works</w:t>
      </w:r>
      <w:r w:rsidRPr="00B91576">
        <w:t xml:space="preserve">, consider whether the </w:t>
      </w:r>
      <w:r w:rsidR="009C5012">
        <w:t xml:space="preserve">relevant </w:t>
      </w:r>
      <w:r w:rsidRPr="00B91576">
        <w:t xml:space="preserve">Returned </w:t>
      </w:r>
      <w:r w:rsidR="00102491">
        <w:t>Works</w:t>
      </w:r>
      <w:r w:rsidR="00102491" w:rsidRPr="00B91576">
        <w:t xml:space="preserve"> </w:t>
      </w:r>
      <w:r w:rsidRPr="00B91576">
        <w:t>ha</w:t>
      </w:r>
      <w:r w:rsidR="00102491">
        <w:t>ve</w:t>
      </w:r>
      <w:r w:rsidRPr="00B91576">
        <w:t xml:space="preserve"> been completed in accordance with </w:t>
      </w:r>
      <w:r w:rsidR="003533B3">
        <w:t xml:space="preserve">the </w:t>
      </w:r>
      <w:r w:rsidR="00756D9D">
        <w:t>Returned Works Acceptance Requirements</w:t>
      </w:r>
      <w:r w:rsidRPr="00B91576">
        <w:t xml:space="preserve"> relevant </w:t>
      </w:r>
      <w:r w:rsidR="00756D9D">
        <w:t>to those Returned Works</w:t>
      </w:r>
      <w:r w:rsidR="00A97BF0" w:rsidRPr="00B91576">
        <w:t xml:space="preserve"> </w:t>
      </w:r>
      <w:r w:rsidRPr="00B91576">
        <w:t xml:space="preserve">and carry out any reinspection or other activities required by the Independent Reviewer in </w:t>
      </w:r>
      <w:r w:rsidR="007C63F4">
        <w:t xml:space="preserve">order to determine whether </w:t>
      </w:r>
      <w:r w:rsidR="004E3533">
        <w:t xml:space="preserve">the </w:t>
      </w:r>
      <w:r w:rsidR="007C63F4">
        <w:t xml:space="preserve">Returned </w:t>
      </w:r>
      <w:r w:rsidR="00102491">
        <w:t xml:space="preserve">Works </w:t>
      </w:r>
      <w:r w:rsidR="007C63F4">
        <w:t xml:space="preserve">Acceptance </w:t>
      </w:r>
      <w:r w:rsidR="004E3533">
        <w:t>Requirements</w:t>
      </w:r>
      <w:r w:rsidR="00CE1B3D">
        <w:t xml:space="preserve"> have been met</w:t>
      </w:r>
      <w:r w:rsidR="001308D7">
        <w:t xml:space="preserve">. </w:t>
      </w:r>
    </w:p>
    <w:p w:rsidR="00102491" w:rsidRDefault="00102491" w:rsidP="00102491">
      <w:pPr>
        <w:pStyle w:val="Heading3"/>
      </w:pPr>
      <w:bookmarkStart w:id="3653" w:name="_Ref506731728"/>
      <w:bookmarkStart w:id="3654" w:name="_Ref485215459"/>
      <w:bookmarkStart w:id="3655" w:name="_Ref463686658"/>
      <w:r w:rsidRPr="004C0939">
        <w:t>(</w:t>
      </w:r>
      <w:r w:rsidRPr="005F27B3">
        <w:rPr>
          <w:b/>
        </w:rPr>
        <w:t>Returned Works Outstanding Item</w:t>
      </w:r>
      <w:r w:rsidRPr="004C0939">
        <w:t xml:space="preserve">): </w:t>
      </w:r>
      <w:r w:rsidR="003102E3">
        <w:t>At any time p</w:t>
      </w:r>
      <w:r w:rsidR="003102E3" w:rsidRPr="004C0939">
        <w:t xml:space="preserve">rior to </w:t>
      </w:r>
      <w:r w:rsidR="003102E3">
        <w:t xml:space="preserve">the Independent Reviewer making a determination under clause </w:t>
      </w:r>
      <w:r w:rsidR="00CE3ABC">
        <w:fldChar w:fldCharType="begin"/>
      </w:r>
      <w:r w:rsidR="00CE3ABC">
        <w:instrText xml:space="preserve"> REF _Ref506826667 \w \h </w:instrText>
      </w:r>
      <w:r w:rsidR="00CE3ABC">
        <w:fldChar w:fldCharType="separate"/>
      </w:r>
      <w:r w:rsidR="00244644">
        <w:t>24.4(k)</w:t>
      </w:r>
      <w:r w:rsidR="00CE3ABC">
        <w:fldChar w:fldCharType="end"/>
      </w:r>
      <w:r w:rsidR="003102E3">
        <w:t>, t</w:t>
      </w:r>
      <w:r w:rsidRPr="004C0939">
        <w:t xml:space="preserve">he State and Project Co may agree </w:t>
      </w:r>
      <w:r w:rsidR="000C6A58">
        <w:t xml:space="preserve">or, subject to clause </w:t>
      </w:r>
      <w:r w:rsidR="00CE3ABC">
        <w:fldChar w:fldCharType="begin"/>
      </w:r>
      <w:r w:rsidR="00CE3ABC">
        <w:instrText xml:space="preserve"> REF _Ref507196122 \w \h </w:instrText>
      </w:r>
      <w:r w:rsidR="00CE3ABC">
        <w:fldChar w:fldCharType="separate"/>
      </w:r>
      <w:r w:rsidR="00244644">
        <w:t>24.4(d)</w:t>
      </w:r>
      <w:r w:rsidR="00CE3ABC">
        <w:fldChar w:fldCharType="end"/>
      </w:r>
      <w:r w:rsidR="000C6A58">
        <w:t xml:space="preserve">, the Independent Reviewer may determine that any Defect, work, act, matter, state of affairs or thing that is required in accordance with this Deed to have been performed, achieved, rectified, provided or completed by Project Co </w:t>
      </w:r>
      <w:r w:rsidR="00F32B94">
        <w:t>to achieve</w:t>
      </w:r>
      <w:r w:rsidR="000C6A58">
        <w:t xml:space="preserve"> Returned Works Acceptance, </w:t>
      </w:r>
      <w:r w:rsidR="000C6A58" w:rsidRPr="004C0939">
        <w:t>do</w:t>
      </w:r>
      <w:r w:rsidR="000C6A58">
        <w:t>es</w:t>
      </w:r>
      <w:r w:rsidR="000C6A58" w:rsidRPr="004C0939">
        <w:t xml:space="preserve"> not need to be </w:t>
      </w:r>
      <w:r w:rsidR="000C6A58">
        <w:t xml:space="preserve">so performed, achieved, rectified, provided or </w:t>
      </w:r>
      <w:r w:rsidR="000C6A58" w:rsidRPr="004C0939">
        <w:t xml:space="preserve">completed </w:t>
      </w:r>
      <w:r w:rsidR="000C6A58">
        <w:t xml:space="preserve">by Project Co </w:t>
      </w:r>
      <w:r w:rsidR="000C6A58" w:rsidRPr="004C0939">
        <w:t xml:space="preserve">in order to achieve </w:t>
      </w:r>
      <w:r w:rsidR="000C6A58">
        <w:t xml:space="preserve">Returned Works Acceptance for the relevant Returned Works </w:t>
      </w:r>
      <w:r>
        <w:t>(</w:t>
      </w:r>
      <w:r w:rsidRPr="00314A34">
        <w:rPr>
          <w:b/>
        </w:rPr>
        <w:t>Returned Works Outstanding Item</w:t>
      </w:r>
      <w:r>
        <w:t>).</w:t>
      </w:r>
      <w:bookmarkEnd w:id="3653"/>
    </w:p>
    <w:p w:rsidR="000C6A58" w:rsidRDefault="000C6A58" w:rsidP="000C6A58">
      <w:pPr>
        <w:pStyle w:val="Heading3"/>
      </w:pPr>
      <w:bookmarkStart w:id="3656" w:name="_Ref507196122"/>
      <w:r>
        <w:t>(</w:t>
      </w:r>
      <w:r w:rsidRPr="003A4306">
        <w:rPr>
          <w:b/>
        </w:rPr>
        <w:t>Minor Defects</w:t>
      </w:r>
      <w:r>
        <w:t xml:space="preserve">): The Independent Reviewer may only make a determination under clause </w:t>
      </w:r>
      <w:r>
        <w:fldChar w:fldCharType="begin"/>
      </w:r>
      <w:r>
        <w:instrText xml:space="preserve"> REF _Ref506731728 \w \h </w:instrText>
      </w:r>
      <w:r>
        <w:fldChar w:fldCharType="separate"/>
      </w:r>
      <w:r w:rsidR="00244644">
        <w:t>24.4(c)</w:t>
      </w:r>
      <w:r>
        <w:fldChar w:fldCharType="end"/>
      </w:r>
      <w:r>
        <w:t xml:space="preserve"> if the relevant Defect, act, matter, state of affairs or thing is a Minor Defect.</w:t>
      </w:r>
      <w:bookmarkEnd w:id="3656"/>
      <w:r>
        <w:t xml:space="preserve"> </w:t>
      </w:r>
    </w:p>
    <w:p w:rsidR="000C6A58" w:rsidRDefault="000C6A58" w:rsidP="000C6A58">
      <w:pPr>
        <w:pStyle w:val="Heading3"/>
      </w:pPr>
      <w:bookmarkStart w:id="3657" w:name="_Ref507497217"/>
      <w:bookmarkStart w:id="3658" w:name="_Ref507270911"/>
      <w:bookmarkStart w:id="3659" w:name="_Ref506825866"/>
      <w:r w:rsidRPr="004C0939">
        <w:t>(</w:t>
      </w:r>
      <w:r w:rsidRPr="005F27B3">
        <w:rPr>
          <w:b/>
        </w:rPr>
        <w:t>Returned Works Outstanding Items List</w:t>
      </w:r>
      <w:r w:rsidRPr="004C0939">
        <w:t xml:space="preserve">): If the State and Project Co make any agreement </w:t>
      </w:r>
      <w:r>
        <w:t>or the Independent Reviewer makes any determination</w:t>
      </w:r>
      <w:r w:rsidRPr="004C0939">
        <w:t xml:space="preserve"> in accordance with clause </w:t>
      </w:r>
      <w:r>
        <w:fldChar w:fldCharType="begin"/>
      </w:r>
      <w:r>
        <w:instrText xml:space="preserve"> REF _Ref506731728 \w \h </w:instrText>
      </w:r>
      <w:r>
        <w:fldChar w:fldCharType="separate"/>
      </w:r>
      <w:r w:rsidR="00244644">
        <w:t>24.4(c)</w:t>
      </w:r>
      <w:r>
        <w:fldChar w:fldCharType="end"/>
      </w:r>
      <w:r>
        <w:t>:</w:t>
      </w:r>
      <w:bookmarkEnd w:id="3657"/>
    </w:p>
    <w:p w:rsidR="000C6A58" w:rsidRDefault="000C6A58" w:rsidP="000C6A58">
      <w:pPr>
        <w:pStyle w:val="Heading4"/>
      </w:pPr>
      <w:r>
        <w:t xml:space="preserve">Project Co </w:t>
      </w:r>
      <w:r w:rsidRPr="004C0939">
        <w:t xml:space="preserve">must </w:t>
      </w:r>
      <w:r>
        <w:t>prepare a list of the</w:t>
      </w:r>
      <w:r w:rsidRPr="004C0939">
        <w:t xml:space="preserve"> </w:t>
      </w:r>
      <w:r>
        <w:t>Returned Works Outstanding Items for the relevant Returned Works so agreed or determined (</w:t>
      </w:r>
      <w:r w:rsidRPr="009F1BEF">
        <w:rPr>
          <w:b/>
        </w:rPr>
        <w:t>Returned Works Outstanding Items List</w:t>
      </w:r>
      <w:r>
        <w:t xml:space="preserve">); and </w:t>
      </w:r>
    </w:p>
    <w:p w:rsidR="000C6A58" w:rsidRPr="004C0939" w:rsidRDefault="000C6A58" w:rsidP="000C6A58">
      <w:pPr>
        <w:pStyle w:val="Heading4"/>
      </w:pPr>
      <w:bookmarkStart w:id="3660" w:name="_Ref507396253"/>
      <w:r>
        <w:t xml:space="preserve">Project Co must collate each such list into one list for all then current Returned Works Outstanding Items </w:t>
      </w:r>
      <w:r w:rsidRPr="004C0939">
        <w:t xml:space="preserve">and provide </w:t>
      </w:r>
      <w:r>
        <w:t>that collated list</w:t>
      </w:r>
      <w:r w:rsidRPr="004C0939">
        <w:t xml:space="preserve"> to </w:t>
      </w:r>
      <w:r>
        <w:t xml:space="preserve">the State </w:t>
      </w:r>
      <w:r w:rsidR="003D1706">
        <w:t xml:space="preserve">and Independent Reviewer </w:t>
      </w:r>
      <w:r>
        <w:t xml:space="preserve">for review in accordance with the Review Procedures </w:t>
      </w:r>
      <w:r w:rsidRPr="00374767">
        <w:t xml:space="preserve">no later than the date on which it gives its notice under clause </w:t>
      </w:r>
      <w:r w:rsidR="003533B3">
        <w:fldChar w:fldCharType="begin"/>
      </w:r>
      <w:r w:rsidR="003533B3">
        <w:instrText xml:space="preserve"> REF _Ref507514540 \w \h </w:instrText>
      </w:r>
      <w:r w:rsidR="003533B3">
        <w:fldChar w:fldCharType="separate"/>
      </w:r>
      <w:r w:rsidR="00244644">
        <w:t>24.2(a)(iii)</w:t>
      </w:r>
      <w:r w:rsidR="003533B3">
        <w:fldChar w:fldCharType="end"/>
      </w:r>
      <w:r>
        <w:t xml:space="preserve"> </w:t>
      </w:r>
      <w:r w:rsidRPr="00374767">
        <w:t>(</w:t>
      </w:r>
      <w:r w:rsidRPr="009F1BEF">
        <w:rPr>
          <w:b/>
        </w:rPr>
        <w:t>Collated Returned Works Outstanding Items List</w:t>
      </w:r>
      <w:r w:rsidRPr="00374767">
        <w:t>)</w:t>
      </w:r>
      <w:r w:rsidRPr="004C0939">
        <w:t>.</w:t>
      </w:r>
      <w:bookmarkEnd w:id="3658"/>
      <w:bookmarkEnd w:id="3660"/>
    </w:p>
    <w:p w:rsidR="00CC0E00" w:rsidRDefault="00CC0E00" w:rsidP="00CC0E00">
      <w:pPr>
        <w:pStyle w:val="Heading3"/>
      </w:pPr>
      <w:bookmarkStart w:id="3661" w:name="_Ref507424666"/>
      <w:r w:rsidRPr="00374767">
        <w:t>(</w:t>
      </w:r>
      <w:r w:rsidRPr="009F1BEF">
        <w:rPr>
          <w:b/>
        </w:rPr>
        <w:t>Update Collated Returned Works Outstanding Items List</w:t>
      </w:r>
      <w:r w:rsidRPr="00374767">
        <w:t>): Project Co must update the Collated Returned Works Outstanding Items List, and provide it to the State and the Independent Reviewer for review in accordance with the Review Procedures, each time it creates or updates a Returned Works Outstanding Items List.</w:t>
      </w:r>
      <w:bookmarkEnd w:id="3661"/>
    </w:p>
    <w:p w:rsidR="007C63F4" w:rsidRDefault="007C63F4" w:rsidP="00CC0E00">
      <w:pPr>
        <w:pStyle w:val="Heading3"/>
      </w:pPr>
      <w:bookmarkStart w:id="3662" w:name="_Ref507496173"/>
      <w:r>
        <w:t>(</w:t>
      </w:r>
      <w:r w:rsidRPr="00AD527F">
        <w:rPr>
          <w:b/>
        </w:rPr>
        <w:t>Notice by Project Co</w:t>
      </w:r>
      <w:r>
        <w:t xml:space="preserve">): When Project Co considers that it has </w:t>
      </w:r>
      <w:r w:rsidR="00CE1B3D">
        <w:t xml:space="preserve">met the </w:t>
      </w:r>
      <w:r>
        <w:t xml:space="preserve">Returned </w:t>
      </w:r>
      <w:r w:rsidR="00102491">
        <w:t xml:space="preserve">Works </w:t>
      </w:r>
      <w:r>
        <w:t>Acceptance</w:t>
      </w:r>
      <w:r w:rsidR="0072330B">
        <w:t xml:space="preserve"> </w:t>
      </w:r>
      <w:r w:rsidR="00CE1B3D">
        <w:t xml:space="preserve">Requirements </w:t>
      </w:r>
      <w:r w:rsidR="00102491">
        <w:t xml:space="preserve">for </w:t>
      </w:r>
      <w:r w:rsidR="00CC0E00">
        <w:t xml:space="preserve">any </w:t>
      </w:r>
      <w:r w:rsidR="0072330B">
        <w:t xml:space="preserve">Returned </w:t>
      </w:r>
      <w:r w:rsidR="00102491">
        <w:t>Works</w:t>
      </w:r>
      <w:r>
        <w:t>, Project Co must issue a notice in the form required by the Schedule of Certificates and Notices to the State, the Independent Reviewer and the relevant Returned Asset Owner which:</w:t>
      </w:r>
      <w:bookmarkEnd w:id="3654"/>
      <w:bookmarkEnd w:id="3659"/>
      <w:bookmarkEnd w:id="3662"/>
    </w:p>
    <w:p w:rsidR="00664452" w:rsidRDefault="007C63F4" w:rsidP="00AD527F">
      <w:pPr>
        <w:pStyle w:val="Heading4"/>
      </w:pPr>
      <w:r>
        <w:t xml:space="preserve">states that it considers that </w:t>
      </w:r>
      <w:r w:rsidR="00102491">
        <w:t>it has achieved all the</w:t>
      </w:r>
      <w:r>
        <w:t xml:space="preserve"> Returned </w:t>
      </w:r>
      <w:r w:rsidR="00102491">
        <w:t>Works Acceptance Requirements in respect of th</w:t>
      </w:r>
      <w:r w:rsidR="00DF368F">
        <w:t>ose</w:t>
      </w:r>
      <w:r w:rsidR="00102491">
        <w:t xml:space="preserve"> Returned Works</w:t>
      </w:r>
      <w:r>
        <w:t>;</w:t>
      </w:r>
      <w:r w:rsidR="00664452">
        <w:t xml:space="preserve"> and</w:t>
      </w:r>
    </w:p>
    <w:p w:rsidR="00664452" w:rsidRDefault="00102491" w:rsidP="00102491">
      <w:pPr>
        <w:pStyle w:val="Heading4"/>
      </w:pPr>
      <w:bookmarkStart w:id="3663" w:name="_Ref507428743"/>
      <w:r w:rsidRPr="00102491">
        <w:t xml:space="preserve">includes the Returned Works Outstanding Items List </w:t>
      </w:r>
      <w:r w:rsidR="00DF368F">
        <w:t>for thos</w:t>
      </w:r>
      <w:r w:rsidR="007E58D7">
        <w:t>e</w:t>
      </w:r>
      <w:r w:rsidR="00DF368F">
        <w:t xml:space="preserve"> Returned Works</w:t>
      </w:r>
      <w:r w:rsidR="00664452">
        <w:t>.</w:t>
      </w:r>
      <w:bookmarkEnd w:id="3663"/>
    </w:p>
    <w:p w:rsidR="00DF368F" w:rsidRDefault="00DF368F" w:rsidP="00DF368F">
      <w:pPr>
        <w:pStyle w:val="Heading3"/>
      </w:pPr>
      <w:bookmarkStart w:id="3664" w:name="_Ref507141579"/>
      <w:bookmarkStart w:id="3665" w:name="_Ref485215484"/>
      <w:r>
        <w:t>(</w:t>
      </w:r>
      <w:r w:rsidRPr="005164EF">
        <w:rPr>
          <w:b/>
        </w:rPr>
        <w:t>Notice by the State</w:t>
      </w:r>
      <w:r>
        <w:t xml:space="preserve">): Notwithstanding that Project Co may not have issued a notice under clause </w:t>
      </w:r>
      <w:r>
        <w:fldChar w:fldCharType="begin"/>
      </w:r>
      <w:r>
        <w:instrText xml:space="preserve"> REF _Ref507496173 \w \h </w:instrText>
      </w:r>
      <w:r>
        <w:fldChar w:fldCharType="separate"/>
      </w:r>
      <w:r w:rsidR="00244644">
        <w:t>24.4(g)</w:t>
      </w:r>
      <w:r>
        <w:fldChar w:fldCharType="end"/>
      </w:r>
      <w:r>
        <w:t xml:space="preserve"> or clause </w:t>
      </w:r>
      <w:r w:rsidR="00CE3ABC">
        <w:fldChar w:fldCharType="begin"/>
      </w:r>
      <w:r w:rsidR="00CE3ABC">
        <w:instrText xml:space="preserve"> REF _Ref505801920 \w \h </w:instrText>
      </w:r>
      <w:r w:rsidR="00CE3ABC">
        <w:fldChar w:fldCharType="separate"/>
      </w:r>
      <w:r w:rsidR="00244644">
        <w:t>24.4(p)(i)</w:t>
      </w:r>
      <w:r w:rsidR="00CE3ABC">
        <w:fldChar w:fldCharType="end"/>
      </w:r>
      <w:r>
        <w:t xml:space="preserve">, if the State considers that </w:t>
      </w:r>
      <w:r>
        <w:lastRenderedPageBreak/>
        <w:t>Returned Works Acceptance has been achieved for any Returned Works, the State may:</w:t>
      </w:r>
      <w:bookmarkEnd w:id="3664"/>
    </w:p>
    <w:p w:rsidR="00DF368F" w:rsidRDefault="00DF368F" w:rsidP="00DF368F">
      <w:pPr>
        <w:pStyle w:val="Heading4"/>
      </w:pPr>
      <w:r>
        <w:t xml:space="preserve">notify Project Co, the relevant Returned Asset Owner and the State of its opinion; </w:t>
      </w:r>
    </w:p>
    <w:p w:rsidR="00DF368F" w:rsidRDefault="00DF368F" w:rsidP="00DF368F">
      <w:pPr>
        <w:pStyle w:val="Heading4"/>
      </w:pPr>
      <w:r>
        <w:t>ask the Independent Reviewer to issue a Certificate of Returned Works Acceptance for those Returned Works; and</w:t>
      </w:r>
    </w:p>
    <w:p w:rsidR="00DF368F" w:rsidRPr="004C0939" w:rsidRDefault="00DF368F" w:rsidP="00DF368F">
      <w:pPr>
        <w:pStyle w:val="Heading4"/>
      </w:pPr>
      <w:r>
        <w:t xml:space="preserve">include in its notice, the Returned Works Outstanding Items List for those Returned Works. </w:t>
      </w:r>
    </w:p>
    <w:p w:rsidR="007C63F4" w:rsidRPr="007C63F4" w:rsidRDefault="00C57B1D" w:rsidP="00DF368F">
      <w:pPr>
        <w:pStyle w:val="Heading3"/>
      </w:pPr>
      <w:bookmarkStart w:id="3666" w:name="_Ref507496319"/>
      <w:r>
        <w:t>(</w:t>
      </w:r>
      <w:r>
        <w:rPr>
          <w:b/>
        </w:rPr>
        <w:t>Joint inspection</w:t>
      </w:r>
      <w:r w:rsidRPr="00AD527F">
        <w:t>)</w:t>
      </w:r>
      <w:r>
        <w:t xml:space="preserve">: </w:t>
      </w:r>
      <w:r w:rsidR="007C63F4" w:rsidRPr="007C63F4">
        <w:t>No more than 5 Business Days after receipt of Project Co's notice under clause</w:t>
      </w:r>
      <w:r w:rsidR="00102491">
        <w:t xml:space="preserve"> </w:t>
      </w:r>
      <w:r w:rsidR="00DF368F">
        <w:fldChar w:fldCharType="begin"/>
      </w:r>
      <w:r w:rsidR="00DF368F">
        <w:instrText xml:space="preserve"> REF _Ref507496173 \w \h </w:instrText>
      </w:r>
      <w:r w:rsidR="00DF368F">
        <w:fldChar w:fldCharType="separate"/>
      </w:r>
      <w:r w:rsidR="00244644">
        <w:t>24.4(g)</w:t>
      </w:r>
      <w:r w:rsidR="00DF368F">
        <w:fldChar w:fldCharType="end"/>
      </w:r>
      <w:r w:rsidR="00DF368F">
        <w:t xml:space="preserve"> or clause </w:t>
      </w:r>
      <w:r w:rsidR="00CE3ABC">
        <w:fldChar w:fldCharType="begin"/>
      </w:r>
      <w:r w:rsidR="00CE3ABC">
        <w:instrText xml:space="preserve"> REF _Ref505801920 \w \h </w:instrText>
      </w:r>
      <w:r w:rsidR="00CE3ABC">
        <w:fldChar w:fldCharType="separate"/>
      </w:r>
      <w:r w:rsidR="00244644">
        <w:t>24.4(p)(i)</w:t>
      </w:r>
      <w:r w:rsidR="00CE3ABC">
        <w:fldChar w:fldCharType="end"/>
      </w:r>
      <w:r w:rsidR="00FE6523">
        <w:t xml:space="preserve"> </w:t>
      </w:r>
      <w:r w:rsidR="00DF368F">
        <w:t xml:space="preserve">or the State's notice under clause </w:t>
      </w:r>
      <w:r w:rsidR="00DF368F">
        <w:fldChar w:fldCharType="begin"/>
      </w:r>
      <w:r w:rsidR="00DF368F">
        <w:instrText xml:space="preserve"> REF _Ref507141579 \w \h </w:instrText>
      </w:r>
      <w:r w:rsidR="00DF368F">
        <w:fldChar w:fldCharType="separate"/>
      </w:r>
      <w:r w:rsidR="00244644">
        <w:t>24.4(h)</w:t>
      </w:r>
      <w:r w:rsidR="00DF368F">
        <w:fldChar w:fldCharType="end"/>
      </w:r>
      <w:r w:rsidR="00DF368F">
        <w:t xml:space="preserve">, </w:t>
      </w:r>
      <w:r w:rsidR="007C63F4" w:rsidRPr="007C63F4">
        <w:t xml:space="preserve">Project Co, the Independent Reviewer, the State and the relevant Returned Asset Owner (unless otherwise agreed between them) must jointly inspect the </w:t>
      </w:r>
      <w:r w:rsidR="00DF368F">
        <w:t xml:space="preserve">relevant </w:t>
      </w:r>
      <w:r w:rsidR="007C63F4" w:rsidRPr="007C63F4">
        <w:t xml:space="preserve">Returned </w:t>
      </w:r>
      <w:r w:rsidR="00102491">
        <w:t>Works</w:t>
      </w:r>
      <w:r w:rsidR="00102491" w:rsidRPr="007C63F4">
        <w:t xml:space="preserve"> </w:t>
      </w:r>
      <w:r w:rsidR="007C63F4" w:rsidRPr="007C63F4">
        <w:t>at a time agreed (or in the absence of agreement, determined by the Independent Reviewer).</w:t>
      </w:r>
      <w:bookmarkEnd w:id="3665"/>
      <w:bookmarkEnd w:id="3666"/>
    </w:p>
    <w:p w:rsidR="009D653A" w:rsidRDefault="00357392" w:rsidP="00102491">
      <w:pPr>
        <w:pStyle w:val="Heading3"/>
      </w:pPr>
      <w:bookmarkStart w:id="3667" w:name="_Ref506828110"/>
      <w:bookmarkStart w:id="3668" w:name="_Ref501701078"/>
      <w:bookmarkStart w:id="3669" w:name="_Ref492484633"/>
      <w:bookmarkStart w:id="3670" w:name="_Ref486327078"/>
      <w:bookmarkStart w:id="3671" w:name="_Ref486445471"/>
      <w:bookmarkStart w:id="3672" w:name="_Ref462331679"/>
      <w:bookmarkStart w:id="3673" w:name="_Ref485571903"/>
      <w:bookmarkEnd w:id="3655"/>
      <w:r>
        <w:t>(</w:t>
      </w:r>
      <w:r w:rsidR="009D653A">
        <w:rPr>
          <w:b/>
        </w:rPr>
        <w:t>Right to agree</w:t>
      </w:r>
      <w:r w:rsidRPr="00045A38">
        <w:rPr>
          <w:b/>
        </w:rPr>
        <w:t xml:space="preserve"> </w:t>
      </w:r>
      <w:r>
        <w:rPr>
          <w:b/>
        </w:rPr>
        <w:t xml:space="preserve">Returned </w:t>
      </w:r>
      <w:r w:rsidR="00102491">
        <w:rPr>
          <w:b/>
        </w:rPr>
        <w:t xml:space="preserve">Works </w:t>
      </w:r>
      <w:r w:rsidRPr="00045A38">
        <w:rPr>
          <w:b/>
        </w:rPr>
        <w:t>Acceptance</w:t>
      </w:r>
      <w:r>
        <w:t xml:space="preserve">): </w:t>
      </w:r>
      <w:r w:rsidR="00102491">
        <w:t>T</w:t>
      </w:r>
      <w:r>
        <w:t xml:space="preserve">he State, Project Co and the </w:t>
      </w:r>
      <w:r w:rsidR="002B7197">
        <w:t xml:space="preserve">relevant </w:t>
      </w:r>
      <w:r>
        <w:t xml:space="preserve">Returned Asset Owner </w:t>
      </w:r>
      <w:r w:rsidR="009D653A">
        <w:t>may agree</w:t>
      </w:r>
      <w:r w:rsidR="00BE65C5">
        <w:t>,</w:t>
      </w:r>
      <w:r w:rsidR="009D653A">
        <w:t xml:space="preserve"> no later than 5 Business Days after the </w:t>
      </w:r>
      <w:r w:rsidR="00BE65C5">
        <w:t>date</w:t>
      </w:r>
      <w:r w:rsidR="009D653A">
        <w:t xml:space="preserve"> of inspection under clause</w:t>
      </w:r>
      <w:r w:rsidR="00DF368F">
        <w:t xml:space="preserve"> </w:t>
      </w:r>
      <w:r w:rsidR="00DF368F">
        <w:fldChar w:fldCharType="begin"/>
      </w:r>
      <w:r w:rsidR="00DF368F">
        <w:instrText xml:space="preserve"> REF _Ref507496319 \w \h </w:instrText>
      </w:r>
      <w:r w:rsidR="00DF368F">
        <w:fldChar w:fldCharType="separate"/>
      </w:r>
      <w:r w:rsidR="00244644">
        <w:t>24.4(i)</w:t>
      </w:r>
      <w:r w:rsidR="00DF368F">
        <w:fldChar w:fldCharType="end"/>
      </w:r>
      <w:r w:rsidR="009D653A">
        <w:t xml:space="preserve"> that the Returned </w:t>
      </w:r>
      <w:r w:rsidR="00102491">
        <w:t>Works</w:t>
      </w:r>
      <w:r w:rsidR="009D653A">
        <w:t xml:space="preserve"> Acceptance Requirements have been met for </w:t>
      </w:r>
      <w:r w:rsidR="00102491">
        <w:t>the relevant</w:t>
      </w:r>
      <w:r w:rsidR="009D653A">
        <w:t xml:space="preserve"> Returned </w:t>
      </w:r>
      <w:r w:rsidR="00102491">
        <w:t>Works</w:t>
      </w:r>
      <w:r w:rsidR="00DF368F">
        <w:t xml:space="preserve"> (other than any Remaining Works or Retu</w:t>
      </w:r>
      <w:r w:rsidR="00AB10DA">
        <w:t>r</w:t>
      </w:r>
      <w:r w:rsidR="00DF368F">
        <w:t>ned Works Outstanding Items)</w:t>
      </w:r>
      <w:r w:rsidR="009D653A">
        <w:t xml:space="preserve">, in which case, </w:t>
      </w:r>
      <w:r w:rsidR="00102491" w:rsidRPr="00102491">
        <w:t xml:space="preserve">the State must </w:t>
      </w:r>
      <w:r w:rsidR="00DF368F">
        <w:t>promptly</w:t>
      </w:r>
      <w:r w:rsidR="00102491" w:rsidRPr="00102491">
        <w:t xml:space="preserve"> notify the Independent Reviewer accordingly and, whether or not it agrees with the State</w:t>
      </w:r>
      <w:r w:rsidR="00DF368F">
        <w:t>, the Returned Asset Owner</w:t>
      </w:r>
      <w:r w:rsidR="00102491" w:rsidRPr="00102491">
        <w:t xml:space="preserve"> and Project Co, the Independent Reviewer must issue a Certificate of Returned Works Acceptance in respect of the relevant Returned Works within 10 Business Days of the date of the inspection under clause </w:t>
      </w:r>
      <w:r w:rsidR="00DF368F">
        <w:fldChar w:fldCharType="begin"/>
      </w:r>
      <w:r w:rsidR="00DF368F">
        <w:instrText xml:space="preserve"> REF _Ref507496319 \w \h </w:instrText>
      </w:r>
      <w:r w:rsidR="00DF368F">
        <w:fldChar w:fldCharType="separate"/>
      </w:r>
      <w:r w:rsidR="00244644">
        <w:t>24.4(i)</w:t>
      </w:r>
      <w:r w:rsidR="00DF368F">
        <w:fldChar w:fldCharType="end"/>
      </w:r>
      <w:r w:rsidR="00102491" w:rsidRPr="00102491">
        <w:t xml:space="preserve"> in accordance with clause </w:t>
      </w:r>
      <w:r w:rsidR="00CE3ABC">
        <w:fldChar w:fldCharType="begin"/>
      </w:r>
      <w:r w:rsidR="00CE3ABC">
        <w:instrText xml:space="preserve"> REF _Ref505021390 \w \h </w:instrText>
      </w:r>
      <w:r w:rsidR="00CE3ABC">
        <w:fldChar w:fldCharType="separate"/>
      </w:r>
      <w:r w:rsidR="00244644">
        <w:t>24.4(m)</w:t>
      </w:r>
      <w:r w:rsidR="00CE3ABC">
        <w:fldChar w:fldCharType="end"/>
      </w:r>
      <w:r w:rsidR="00102491" w:rsidRPr="00102491">
        <w:t>.</w:t>
      </w:r>
      <w:bookmarkEnd w:id="3667"/>
      <w:bookmarkEnd w:id="3668"/>
    </w:p>
    <w:p w:rsidR="003E2D6A" w:rsidRPr="00B91576" w:rsidRDefault="003E2D6A" w:rsidP="003E2D6A">
      <w:pPr>
        <w:pStyle w:val="Heading3"/>
      </w:pPr>
      <w:bookmarkStart w:id="3674" w:name="_Ref506826667"/>
      <w:bookmarkStart w:id="3675" w:name="_Ref500356783"/>
      <w:bookmarkStart w:id="3676" w:name="_Ref486319668"/>
      <w:bookmarkEnd w:id="3669"/>
      <w:bookmarkEnd w:id="3670"/>
      <w:bookmarkEnd w:id="3671"/>
      <w:r w:rsidRPr="00B91576">
        <w:t>(</w:t>
      </w:r>
      <w:r w:rsidRPr="00B91576">
        <w:rPr>
          <w:b/>
        </w:rPr>
        <w:t>Independent Reviewer to make determination</w:t>
      </w:r>
      <w:r w:rsidRPr="00B91576">
        <w:t xml:space="preserve">): </w:t>
      </w:r>
      <w:r w:rsidRPr="003E2D6A">
        <w:t xml:space="preserve">Subject to </w:t>
      </w:r>
      <w:r w:rsidR="00FF28C9">
        <w:t xml:space="preserve">any agreement under </w:t>
      </w:r>
      <w:r w:rsidRPr="003E2D6A">
        <w:t>clause</w:t>
      </w:r>
      <w:r w:rsidR="00580655">
        <w:t xml:space="preserve"> </w:t>
      </w:r>
      <w:r w:rsidR="00FF28C9">
        <w:fldChar w:fldCharType="begin"/>
      </w:r>
      <w:r w:rsidR="00FF28C9">
        <w:instrText xml:space="preserve"> REF _Ref501701078 \w \h </w:instrText>
      </w:r>
      <w:r w:rsidR="00FF28C9">
        <w:fldChar w:fldCharType="separate"/>
      </w:r>
      <w:r w:rsidR="00244644">
        <w:t>24.4(j)</w:t>
      </w:r>
      <w:r w:rsidR="00FF28C9">
        <w:fldChar w:fldCharType="end"/>
      </w:r>
      <w:r w:rsidRPr="003E2D6A">
        <w:t xml:space="preserve">, as soon as reasonably practicable and, in any event, within </w:t>
      </w:r>
      <w:r>
        <w:t>10 Business Days</w:t>
      </w:r>
      <w:r w:rsidRPr="00B91576">
        <w:t xml:space="preserve"> following the </w:t>
      </w:r>
      <w:r w:rsidR="00BE65C5">
        <w:t xml:space="preserve">date of </w:t>
      </w:r>
      <w:r w:rsidRPr="00B91576">
        <w:t>inspection under clause</w:t>
      </w:r>
      <w:r>
        <w:t xml:space="preserve"> </w:t>
      </w:r>
      <w:r w:rsidR="00FF28C9">
        <w:fldChar w:fldCharType="begin"/>
      </w:r>
      <w:r w:rsidR="00FF28C9">
        <w:instrText xml:space="preserve"> REF _Ref507496319 \w \h </w:instrText>
      </w:r>
      <w:r w:rsidR="00FF28C9">
        <w:fldChar w:fldCharType="separate"/>
      </w:r>
      <w:r w:rsidR="00244644">
        <w:t>24.4(i)</w:t>
      </w:r>
      <w:r w:rsidR="00FF28C9">
        <w:fldChar w:fldCharType="end"/>
      </w:r>
      <w:r w:rsidRPr="00B91576">
        <w:t xml:space="preserve">, the Independent Reviewer </w:t>
      </w:r>
      <w:r>
        <w:t>must</w:t>
      </w:r>
      <w:r w:rsidRPr="00B91576">
        <w:t xml:space="preserve"> determine whether the Returned </w:t>
      </w:r>
      <w:r>
        <w:t>Works</w:t>
      </w:r>
      <w:r w:rsidRPr="00B91576">
        <w:t xml:space="preserve"> </w:t>
      </w:r>
      <w:r>
        <w:t>Acceptance Requirements for the relevant Returned Works have been met.</w:t>
      </w:r>
      <w:bookmarkEnd w:id="3674"/>
    </w:p>
    <w:p w:rsidR="00102491" w:rsidRPr="001A6F33" w:rsidRDefault="00102491" w:rsidP="00102491">
      <w:pPr>
        <w:pStyle w:val="Heading3"/>
      </w:pPr>
      <w:bookmarkStart w:id="3677" w:name="_Ref507497195"/>
      <w:bookmarkEnd w:id="3675"/>
      <w:r w:rsidRPr="001A6F33">
        <w:t>(</w:t>
      </w:r>
      <w:r w:rsidRPr="00AD527F">
        <w:rPr>
          <w:b/>
        </w:rPr>
        <w:t>Independent Reviewer to consider comments of Returned Asset Owner</w:t>
      </w:r>
      <w:r w:rsidRPr="001A6F33">
        <w:t xml:space="preserve">): In determining whether </w:t>
      </w:r>
      <w:r>
        <w:t xml:space="preserve">the Returned </w:t>
      </w:r>
      <w:r w:rsidR="003E2D6A">
        <w:t>Works</w:t>
      </w:r>
      <w:r>
        <w:t xml:space="preserve"> Acceptance Requirements for the relevant Returned </w:t>
      </w:r>
      <w:r w:rsidR="003E2D6A">
        <w:t>Works</w:t>
      </w:r>
      <w:r>
        <w:t xml:space="preserve"> have been met,</w:t>
      </w:r>
      <w:r w:rsidRPr="001A6F33">
        <w:t xml:space="preserve"> the Independent Reviewer </w:t>
      </w:r>
      <w:r w:rsidR="00FF28C9">
        <w:t>must</w:t>
      </w:r>
      <w:r w:rsidRPr="001A6F33">
        <w:t xml:space="preserve"> consider any reasonable comments of the relevant Returned Asset Owner provided within 5 Business Days after the </w:t>
      </w:r>
      <w:r w:rsidR="00BE65C5">
        <w:t>date</w:t>
      </w:r>
      <w:r w:rsidRPr="001A6F33">
        <w:t xml:space="preserve"> of the inspection under clause </w:t>
      </w:r>
      <w:r w:rsidR="00FF28C9">
        <w:fldChar w:fldCharType="begin"/>
      </w:r>
      <w:r w:rsidR="00FF28C9">
        <w:instrText xml:space="preserve"> REF _Ref507496319 \w \h </w:instrText>
      </w:r>
      <w:r w:rsidR="00FF28C9">
        <w:fldChar w:fldCharType="separate"/>
      </w:r>
      <w:r w:rsidR="00244644">
        <w:t>24.4(i)</w:t>
      </w:r>
      <w:r w:rsidR="00FF28C9">
        <w:fldChar w:fldCharType="end"/>
      </w:r>
      <w:r>
        <w:t>.</w:t>
      </w:r>
      <w:bookmarkEnd w:id="3677"/>
    </w:p>
    <w:p w:rsidR="00580655" w:rsidRPr="004C0939" w:rsidRDefault="00580655" w:rsidP="00580655">
      <w:pPr>
        <w:pStyle w:val="Heading3"/>
        <w:numPr>
          <w:ilvl w:val="2"/>
          <w:numId w:val="52"/>
        </w:numPr>
      </w:pPr>
      <w:bookmarkStart w:id="3678" w:name="_Ref505021390"/>
      <w:bookmarkStart w:id="3679" w:name="_Ref506491999"/>
      <w:bookmarkStart w:id="3680" w:name="_Ref506827234"/>
      <w:r w:rsidRPr="004C0939">
        <w:t>(</w:t>
      </w:r>
      <w:r w:rsidRPr="00436A96">
        <w:rPr>
          <w:b/>
        </w:rPr>
        <w:t>Independent Reviewer determines</w:t>
      </w:r>
      <w:r>
        <w:t xml:space="preserve"> </w:t>
      </w:r>
      <w:r w:rsidRPr="004C0939">
        <w:rPr>
          <w:b/>
        </w:rPr>
        <w:t xml:space="preserve">Returned </w:t>
      </w:r>
      <w:r>
        <w:rPr>
          <w:b/>
        </w:rPr>
        <w:t>Works</w:t>
      </w:r>
      <w:r w:rsidRPr="004C0939">
        <w:rPr>
          <w:b/>
        </w:rPr>
        <w:t xml:space="preserve"> Acceptance</w:t>
      </w:r>
      <w:r>
        <w:rPr>
          <w:b/>
        </w:rPr>
        <w:t xml:space="preserve"> Requirements met</w:t>
      </w:r>
      <w:r w:rsidRPr="004C0939">
        <w:t>)</w:t>
      </w:r>
      <w:r>
        <w:t>: I</w:t>
      </w:r>
      <w:r w:rsidRPr="004C0939">
        <w:t>f:</w:t>
      </w:r>
      <w:bookmarkEnd w:id="3678"/>
    </w:p>
    <w:p w:rsidR="00580655" w:rsidRPr="004C0939" w:rsidRDefault="00580655" w:rsidP="00580655">
      <w:pPr>
        <w:pStyle w:val="Heading4"/>
        <w:numPr>
          <w:ilvl w:val="3"/>
          <w:numId w:val="52"/>
        </w:numPr>
      </w:pPr>
      <w:bookmarkStart w:id="3681" w:name="_Ref505018670"/>
      <w:r>
        <w:t xml:space="preserve">the Independent Reviewer is required to issue a Certificate of Returned Works Acceptance under clause </w:t>
      </w:r>
      <w:r>
        <w:fldChar w:fldCharType="begin"/>
      </w:r>
      <w:r>
        <w:instrText xml:space="preserve"> REF _Ref501701078 \w \h </w:instrText>
      </w:r>
      <w:r>
        <w:fldChar w:fldCharType="separate"/>
      </w:r>
      <w:r w:rsidR="00244644">
        <w:t>24.4(j)</w:t>
      </w:r>
      <w:r>
        <w:fldChar w:fldCharType="end"/>
      </w:r>
      <w:r>
        <w:t>; or</w:t>
      </w:r>
    </w:p>
    <w:p w:rsidR="00580655" w:rsidRPr="004C0939" w:rsidRDefault="00580655" w:rsidP="00580655">
      <w:pPr>
        <w:pStyle w:val="Heading4"/>
        <w:numPr>
          <w:ilvl w:val="3"/>
          <w:numId w:val="52"/>
        </w:numPr>
      </w:pPr>
      <w:r w:rsidRPr="004C0939">
        <w:t xml:space="preserve">the Independent Reviewer determines </w:t>
      </w:r>
      <w:r>
        <w:t xml:space="preserve">under clause </w:t>
      </w:r>
      <w:r>
        <w:fldChar w:fldCharType="begin"/>
      </w:r>
      <w:r>
        <w:instrText xml:space="preserve"> REF _Ref506826667 \w \h </w:instrText>
      </w:r>
      <w:r>
        <w:fldChar w:fldCharType="separate"/>
      </w:r>
      <w:r w:rsidR="00244644">
        <w:t>24.4(k)</w:t>
      </w:r>
      <w:r>
        <w:fldChar w:fldCharType="end"/>
      </w:r>
      <w:r>
        <w:t xml:space="preserve"> </w:t>
      </w:r>
      <w:r w:rsidRPr="004C0939">
        <w:t xml:space="preserve">that the Returned </w:t>
      </w:r>
      <w:r>
        <w:t>Works</w:t>
      </w:r>
      <w:r w:rsidRPr="004C0939">
        <w:t xml:space="preserve"> Acceptance Requirements have been met for </w:t>
      </w:r>
      <w:r>
        <w:t xml:space="preserve">certain </w:t>
      </w:r>
      <w:r w:rsidRPr="004C0939">
        <w:t xml:space="preserve">Returned </w:t>
      </w:r>
      <w:r>
        <w:t>Works,</w:t>
      </w:r>
      <w:bookmarkEnd w:id="3681"/>
    </w:p>
    <w:p w:rsidR="00580655" w:rsidRPr="004C0939" w:rsidRDefault="00580655" w:rsidP="00580655">
      <w:pPr>
        <w:pStyle w:val="IndentParaLevel2"/>
        <w:numPr>
          <w:ilvl w:val="1"/>
          <w:numId w:val="1"/>
        </w:numPr>
      </w:pPr>
      <w:r w:rsidRPr="004C0939">
        <w:t xml:space="preserve">the Independent Reviewer must issue a Certificate of Returned </w:t>
      </w:r>
      <w:r>
        <w:t>Works</w:t>
      </w:r>
      <w:r w:rsidRPr="004C0939">
        <w:t xml:space="preserve"> Acceptance for </w:t>
      </w:r>
      <w:r>
        <w:t>the relevant</w:t>
      </w:r>
      <w:r w:rsidRPr="004C0939">
        <w:t xml:space="preserve"> Returned </w:t>
      </w:r>
      <w:r>
        <w:t>Works</w:t>
      </w:r>
      <w:r w:rsidRPr="004C0939">
        <w:t xml:space="preserve"> to the State, Project Co and the </w:t>
      </w:r>
      <w:r>
        <w:t xml:space="preserve">relevant </w:t>
      </w:r>
      <w:r w:rsidRPr="004C0939">
        <w:t>Returned Asset Owner:</w:t>
      </w:r>
    </w:p>
    <w:p w:rsidR="00580655" w:rsidRPr="004C0939" w:rsidRDefault="00580655" w:rsidP="00580655">
      <w:pPr>
        <w:pStyle w:val="Heading4"/>
        <w:numPr>
          <w:ilvl w:val="3"/>
          <w:numId w:val="52"/>
        </w:numPr>
      </w:pPr>
      <w:r w:rsidRPr="004C0939">
        <w:t xml:space="preserve">certifying that the Returned </w:t>
      </w:r>
      <w:r>
        <w:t>Works</w:t>
      </w:r>
      <w:r w:rsidRPr="004C0939">
        <w:t xml:space="preserve"> Acceptance Requirements have been met in respect of </w:t>
      </w:r>
      <w:r>
        <w:t>the relevant Returned Works</w:t>
      </w:r>
      <w:r w:rsidRPr="004C0939">
        <w:t>;</w:t>
      </w:r>
    </w:p>
    <w:p w:rsidR="00580655" w:rsidRPr="004C0939" w:rsidRDefault="00580655" w:rsidP="00580655">
      <w:pPr>
        <w:pStyle w:val="Heading4"/>
        <w:numPr>
          <w:ilvl w:val="3"/>
          <w:numId w:val="52"/>
        </w:numPr>
      </w:pPr>
      <w:bookmarkStart w:id="3682" w:name="_Ref505018794"/>
      <w:r w:rsidRPr="004C0939">
        <w:lastRenderedPageBreak/>
        <w:t xml:space="preserve">setting out the date on which Returned </w:t>
      </w:r>
      <w:r>
        <w:t xml:space="preserve">Works </w:t>
      </w:r>
      <w:r w:rsidRPr="004C0939">
        <w:t>Acceptance will occur</w:t>
      </w:r>
      <w:r>
        <w:t xml:space="preserve"> for the relevant Returned Works</w:t>
      </w:r>
      <w:r w:rsidRPr="004C0939">
        <w:t xml:space="preserve">, which must be agreed between Project Co and the </w:t>
      </w:r>
      <w:r>
        <w:t xml:space="preserve">relevant </w:t>
      </w:r>
      <w:r w:rsidRPr="004C0939">
        <w:t xml:space="preserve">Returned Asset Owner and notified to the Independent Reviewer no later than 5 Business Days after the date of inspection under clause </w:t>
      </w:r>
      <w:r>
        <w:fldChar w:fldCharType="begin"/>
      </w:r>
      <w:r>
        <w:instrText xml:space="preserve"> REF _Ref507496319 \w \h </w:instrText>
      </w:r>
      <w:r>
        <w:fldChar w:fldCharType="separate"/>
      </w:r>
      <w:r w:rsidR="00244644">
        <w:t>24.4(i)</w:t>
      </w:r>
      <w:r>
        <w:fldChar w:fldCharType="end"/>
      </w:r>
      <w:r w:rsidRPr="004C0939">
        <w:t xml:space="preserve">, or if not agreed by that time, determined by the Independent Reviewer, provided that the Independent Reviewer must not determine a date of Returned </w:t>
      </w:r>
      <w:r>
        <w:t>Works</w:t>
      </w:r>
      <w:r w:rsidRPr="004C0939">
        <w:t xml:space="preserve"> Acceptance that is less than 5 Business Days after the issue of the Certificate of Returned </w:t>
      </w:r>
      <w:r>
        <w:t>Works</w:t>
      </w:r>
      <w:r w:rsidRPr="004C0939">
        <w:t xml:space="preserve"> Acceptance (</w:t>
      </w:r>
      <w:r w:rsidRPr="004C0939">
        <w:rPr>
          <w:b/>
        </w:rPr>
        <w:t xml:space="preserve">Date of Returned </w:t>
      </w:r>
      <w:r w:rsidRPr="005C506E">
        <w:rPr>
          <w:b/>
        </w:rPr>
        <w:t>Works</w:t>
      </w:r>
      <w:r w:rsidRPr="00132987">
        <w:rPr>
          <w:b/>
        </w:rPr>
        <w:t xml:space="preserve"> </w:t>
      </w:r>
      <w:r w:rsidRPr="004C0939">
        <w:rPr>
          <w:b/>
        </w:rPr>
        <w:t>Acceptance</w:t>
      </w:r>
      <w:r w:rsidRPr="004C0939">
        <w:t>); and</w:t>
      </w:r>
      <w:bookmarkEnd w:id="3682"/>
    </w:p>
    <w:p w:rsidR="00580655" w:rsidRPr="004C0939" w:rsidRDefault="00580655" w:rsidP="00580655">
      <w:pPr>
        <w:pStyle w:val="Heading4"/>
        <w:numPr>
          <w:ilvl w:val="3"/>
          <w:numId w:val="52"/>
        </w:numPr>
      </w:pPr>
      <w:bookmarkStart w:id="3683" w:name="_Ref507188505"/>
      <w:bookmarkStart w:id="3684" w:name="_Ref506490162"/>
      <w:r w:rsidRPr="004C0939">
        <w:t xml:space="preserve">attaching </w:t>
      </w:r>
      <w:r>
        <w:t xml:space="preserve">the then current Returned Works Outstanding Items List updated to include a timeframe within which all Returned Works Outstanding Items in the Returned Works Outstanding Items List must be rectified, which must be as soon as reasonably possible and no later than the </w:t>
      </w:r>
      <w:r w:rsidR="003D1706">
        <w:t xml:space="preserve">Date </w:t>
      </w:r>
      <w:r>
        <w:t>of Final Acceptance.</w:t>
      </w:r>
      <w:bookmarkEnd w:id="3683"/>
      <w:r>
        <w:t xml:space="preserve"> </w:t>
      </w:r>
      <w:bookmarkEnd w:id="3684"/>
    </w:p>
    <w:p w:rsidR="00580655" w:rsidRPr="004C0939" w:rsidRDefault="00580655" w:rsidP="00580655">
      <w:pPr>
        <w:pStyle w:val="Heading3"/>
        <w:numPr>
          <w:ilvl w:val="2"/>
          <w:numId w:val="52"/>
        </w:numPr>
      </w:pPr>
      <w:bookmarkStart w:id="3685" w:name="_Ref507186514"/>
      <w:r w:rsidRPr="004C0939">
        <w:t>(</w:t>
      </w:r>
      <w:r w:rsidRPr="0023146D">
        <w:rPr>
          <w:b/>
        </w:rPr>
        <w:t xml:space="preserve">If Certificate of Returned </w:t>
      </w:r>
      <w:r>
        <w:rPr>
          <w:b/>
        </w:rPr>
        <w:t>Works</w:t>
      </w:r>
      <w:r w:rsidRPr="0023146D">
        <w:rPr>
          <w:b/>
        </w:rPr>
        <w:t xml:space="preserve"> Acceptance is issued</w:t>
      </w:r>
      <w:r w:rsidRPr="004C0939">
        <w:t xml:space="preserve">): If the Independent Reviewer issues a Certificate of Returned </w:t>
      </w:r>
      <w:r>
        <w:t>Works</w:t>
      </w:r>
      <w:r w:rsidRPr="004C0939">
        <w:t xml:space="preserve"> Acceptance in respect of Returned </w:t>
      </w:r>
      <w:r>
        <w:t>Works</w:t>
      </w:r>
      <w:r w:rsidRPr="004C0939">
        <w:t xml:space="preserve"> in accordance with clause </w:t>
      </w:r>
      <w:r>
        <w:fldChar w:fldCharType="begin"/>
      </w:r>
      <w:r>
        <w:instrText xml:space="preserve"> REF _Ref505021390 \w \h </w:instrText>
      </w:r>
      <w:r>
        <w:fldChar w:fldCharType="separate"/>
      </w:r>
      <w:r w:rsidR="00244644">
        <w:t>24.4(m)</w:t>
      </w:r>
      <w:r>
        <w:fldChar w:fldCharType="end"/>
      </w:r>
      <w:r w:rsidRPr="004C0939">
        <w:t>:</w:t>
      </w:r>
      <w:bookmarkEnd w:id="3685"/>
    </w:p>
    <w:p w:rsidR="00580655" w:rsidRPr="004C0939" w:rsidRDefault="00580655" w:rsidP="00580655">
      <w:pPr>
        <w:pStyle w:val="Heading4"/>
        <w:numPr>
          <w:ilvl w:val="3"/>
          <w:numId w:val="52"/>
        </w:numPr>
      </w:pPr>
      <w:r w:rsidRPr="004C0939">
        <w:t xml:space="preserve">notwithstanding that a Certificate of Returned </w:t>
      </w:r>
      <w:r>
        <w:t>Works</w:t>
      </w:r>
      <w:r w:rsidRPr="004C0939">
        <w:t xml:space="preserve"> Acceptance has been issued for the</w:t>
      </w:r>
      <w:r w:rsidRPr="004C1545">
        <w:t xml:space="preserve"> </w:t>
      </w:r>
      <w:r>
        <w:t xml:space="preserve">Returned </w:t>
      </w:r>
      <w:r w:rsidRPr="004C1545">
        <w:t>Works</w:t>
      </w:r>
      <w:r w:rsidRPr="004C0939">
        <w:t xml:space="preserve">, Returned </w:t>
      </w:r>
      <w:r>
        <w:t>Works</w:t>
      </w:r>
      <w:r w:rsidRPr="004C0939">
        <w:t xml:space="preserve"> Acceptance will not occur until the Date of Returned </w:t>
      </w:r>
      <w:r>
        <w:t>Works</w:t>
      </w:r>
      <w:r w:rsidRPr="004C0939">
        <w:t xml:space="preserve"> Acceptance;</w:t>
      </w:r>
    </w:p>
    <w:p w:rsidR="00580655" w:rsidRPr="004C0939" w:rsidRDefault="00580655" w:rsidP="00580655">
      <w:pPr>
        <w:pStyle w:val="Heading4"/>
        <w:numPr>
          <w:ilvl w:val="3"/>
          <w:numId w:val="52"/>
        </w:numPr>
      </w:pPr>
      <w:r w:rsidRPr="004C0939">
        <w:t>Project Co must:</w:t>
      </w:r>
    </w:p>
    <w:p w:rsidR="00580655" w:rsidRDefault="00580655" w:rsidP="00580655">
      <w:pPr>
        <w:pStyle w:val="Heading5"/>
        <w:numPr>
          <w:ilvl w:val="4"/>
          <w:numId w:val="52"/>
        </w:numPr>
      </w:pPr>
      <w:r w:rsidRPr="004C0939">
        <w:t xml:space="preserve">continue to maintain and repair </w:t>
      </w:r>
      <w:r w:rsidRPr="004C1545">
        <w:t xml:space="preserve">the </w:t>
      </w:r>
      <w:r>
        <w:t xml:space="preserve">Returned </w:t>
      </w:r>
      <w:r w:rsidRPr="004C1545">
        <w:t xml:space="preserve">Works </w:t>
      </w:r>
      <w:r w:rsidRPr="004C0939">
        <w:t xml:space="preserve">and have control of </w:t>
      </w:r>
      <w:r w:rsidRPr="004C1545">
        <w:t xml:space="preserve">the </w:t>
      </w:r>
      <w:r>
        <w:t xml:space="preserve">Returned </w:t>
      </w:r>
      <w:r w:rsidRPr="004C1545">
        <w:t xml:space="preserve">Works </w:t>
      </w:r>
      <w:r w:rsidRPr="004C0939">
        <w:t xml:space="preserve">until the Date of Returned </w:t>
      </w:r>
      <w:r>
        <w:t>Works</w:t>
      </w:r>
      <w:r w:rsidRPr="004C0939">
        <w:t xml:space="preserve"> Acceptance;</w:t>
      </w:r>
    </w:p>
    <w:p w:rsidR="00580655" w:rsidRPr="004C0939" w:rsidRDefault="00580655" w:rsidP="00580655">
      <w:pPr>
        <w:pStyle w:val="Heading5"/>
        <w:numPr>
          <w:ilvl w:val="4"/>
          <w:numId w:val="52"/>
        </w:numPr>
      </w:pPr>
      <w:r>
        <w:t xml:space="preserve">continue to </w:t>
      </w:r>
      <w:r w:rsidRPr="004C0939">
        <w:t xml:space="preserve">rectify or complete any </w:t>
      </w:r>
      <w:r>
        <w:t>Returned Works Outstanding Items;</w:t>
      </w:r>
      <w:r w:rsidRPr="004C0939">
        <w:t xml:space="preserve"> </w:t>
      </w:r>
    </w:p>
    <w:p w:rsidR="00580655" w:rsidRPr="004C0939" w:rsidRDefault="00580655" w:rsidP="00580655">
      <w:pPr>
        <w:pStyle w:val="Heading5"/>
        <w:numPr>
          <w:ilvl w:val="4"/>
          <w:numId w:val="52"/>
        </w:numPr>
      </w:pPr>
      <w:r w:rsidRPr="004C0939">
        <w:t xml:space="preserve">handover that Returned Asset to the Returned Asset Owner on the Date of Returned </w:t>
      </w:r>
      <w:r>
        <w:t xml:space="preserve">Works </w:t>
      </w:r>
      <w:r w:rsidRPr="004C0939">
        <w:t>Acceptance; and</w:t>
      </w:r>
    </w:p>
    <w:p w:rsidR="00580655" w:rsidRPr="004C0939" w:rsidRDefault="00580655" w:rsidP="00580655">
      <w:pPr>
        <w:pStyle w:val="Heading5"/>
        <w:numPr>
          <w:ilvl w:val="4"/>
          <w:numId w:val="52"/>
        </w:numPr>
      </w:pPr>
      <w:r w:rsidRPr="004C0939">
        <w:t xml:space="preserve">provide the State and the relevant Returned Asset Owner with all such assistance as may be reasonably required in relation to the Returned Asset Owner taking over that Returned Asset on the Date of Returned </w:t>
      </w:r>
      <w:r>
        <w:t>Works</w:t>
      </w:r>
      <w:r w:rsidRPr="004C0939">
        <w:t xml:space="preserve"> Acceptance</w:t>
      </w:r>
      <w:r>
        <w:t>;</w:t>
      </w:r>
    </w:p>
    <w:p w:rsidR="00580655" w:rsidRDefault="00580655" w:rsidP="00580655">
      <w:pPr>
        <w:pStyle w:val="Heading4"/>
        <w:numPr>
          <w:ilvl w:val="3"/>
          <w:numId w:val="52"/>
        </w:numPr>
      </w:pPr>
      <w:bookmarkStart w:id="3686" w:name="_Ref507197570"/>
      <w:r>
        <w:t>w</w:t>
      </w:r>
      <w:r w:rsidRPr="004C0939">
        <w:t xml:space="preserve">ithin 10 Business Days after the issue of the Certificate of Returned </w:t>
      </w:r>
      <w:r>
        <w:t>Works</w:t>
      </w:r>
      <w:r w:rsidRPr="004C0939">
        <w:t xml:space="preserve"> Acceptance by the Independent Reviewer under clause </w:t>
      </w:r>
      <w:r>
        <w:fldChar w:fldCharType="begin"/>
      </w:r>
      <w:r>
        <w:instrText xml:space="preserve"> REF _Ref505021390 \w \h </w:instrText>
      </w:r>
      <w:r>
        <w:fldChar w:fldCharType="separate"/>
      </w:r>
      <w:r w:rsidR="00244644">
        <w:t>24.4(m)</w:t>
      </w:r>
      <w:r>
        <w:fldChar w:fldCharType="end"/>
      </w:r>
      <w:r w:rsidRPr="004C0939">
        <w:t>, Project Co must subm</w:t>
      </w:r>
      <w:r>
        <w:t xml:space="preserve">it to the Independent Reviewer </w:t>
      </w:r>
      <w:r w:rsidRPr="004C0939">
        <w:t xml:space="preserve">for review in accordance with the Review Procedures, a program for the completion or rectification of the </w:t>
      </w:r>
      <w:r>
        <w:t xml:space="preserve">Returned Works Outstanding Items which ensures that all Returned Works Outstanding Items are completed within a reasonable time, having regard to the timing of the relevant Date of Returned Works Acceptance and, in any case by </w:t>
      </w:r>
      <w:r w:rsidR="00D66007">
        <w:t xml:space="preserve">the Date for </w:t>
      </w:r>
      <w:r>
        <w:t>Final Acceptance; and</w:t>
      </w:r>
      <w:bookmarkEnd w:id="3686"/>
    </w:p>
    <w:p w:rsidR="00580655" w:rsidRPr="004C0939" w:rsidRDefault="00580655" w:rsidP="00580655">
      <w:pPr>
        <w:pStyle w:val="Heading4"/>
        <w:numPr>
          <w:ilvl w:val="3"/>
          <w:numId w:val="52"/>
        </w:numPr>
      </w:pPr>
      <w:bookmarkStart w:id="3687" w:name="_Ref507337504"/>
      <w:r>
        <w:t xml:space="preserve">without limiting the State's rights to accept </w:t>
      </w:r>
      <w:r w:rsidR="004A5498">
        <w:t xml:space="preserve">or rectify </w:t>
      </w:r>
      <w:r>
        <w:t>any Defects in Returned Works or a Returned Asset in accordance with clause</w:t>
      </w:r>
      <w:r w:rsidR="00167A41">
        <w:t xml:space="preserve"> </w:t>
      </w:r>
      <w:r w:rsidR="00C311FD">
        <w:fldChar w:fldCharType="begin"/>
      </w:r>
      <w:r w:rsidR="00C311FD">
        <w:instrText xml:space="preserve"> REF _Ref507505972 \r \h </w:instrText>
      </w:r>
      <w:r w:rsidR="00C311FD">
        <w:fldChar w:fldCharType="separate"/>
      </w:r>
      <w:r w:rsidR="00244644">
        <w:t>27.6</w:t>
      </w:r>
      <w:r w:rsidR="00C311FD">
        <w:fldChar w:fldCharType="end"/>
      </w:r>
      <w:r w:rsidR="00C311FD">
        <w:t xml:space="preserve"> or clause </w:t>
      </w:r>
      <w:r w:rsidR="00167A41">
        <w:fldChar w:fldCharType="begin"/>
      </w:r>
      <w:r w:rsidR="00167A41">
        <w:instrText xml:space="preserve"> REF _Ref506680593 \w \h </w:instrText>
      </w:r>
      <w:r w:rsidR="00167A41">
        <w:fldChar w:fldCharType="separate"/>
      </w:r>
      <w:r w:rsidR="00244644">
        <w:t>27.7(g)(i)</w:t>
      </w:r>
      <w:r w:rsidR="00167A41">
        <w:fldChar w:fldCharType="end"/>
      </w:r>
      <w:r w:rsidR="00C311FD">
        <w:t xml:space="preserve"> (as applicable)</w:t>
      </w:r>
      <w:r>
        <w:t xml:space="preserve">, </w:t>
      </w:r>
      <w:r w:rsidRPr="004C0939">
        <w:t>Project Co must complete</w:t>
      </w:r>
      <w:r>
        <w:t xml:space="preserve"> or rectify</w:t>
      </w:r>
      <w:r w:rsidRPr="004C0939">
        <w:t xml:space="preserve"> any </w:t>
      </w:r>
      <w:r>
        <w:t>Returned Works Outstanding Items</w:t>
      </w:r>
      <w:r w:rsidRPr="004C0939">
        <w:t xml:space="preserve"> </w:t>
      </w:r>
      <w:r>
        <w:t>to the satisfaction of the Independent Reviewer</w:t>
      </w:r>
      <w:r w:rsidRPr="00BF3847">
        <w:t xml:space="preserve"> </w:t>
      </w:r>
      <w:r>
        <w:t xml:space="preserve">and </w:t>
      </w:r>
      <w:r w:rsidRPr="00BF3847">
        <w:t xml:space="preserve">in accordance with </w:t>
      </w:r>
      <w:r>
        <w:t xml:space="preserve">program referred to in clause </w:t>
      </w:r>
      <w:r>
        <w:fldChar w:fldCharType="begin"/>
      </w:r>
      <w:r>
        <w:instrText xml:space="preserve"> REF _Ref507197570 \w \h </w:instrText>
      </w:r>
      <w:r>
        <w:fldChar w:fldCharType="separate"/>
      </w:r>
      <w:r w:rsidR="00244644">
        <w:t>24.4(n)(iii)</w:t>
      </w:r>
      <w:r>
        <w:fldChar w:fldCharType="end"/>
      </w:r>
      <w:r>
        <w:t xml:space="preserve"> and otherwise by </w:t>
      </w:r>
      <w:r w:rsidR="000C01F0">
        <w:t xml:space="preserve">the Date for </w:t>
      </w:r>
      <w:r>
        <w:t>Final Acceptance.</w:t>
      </w:r>
      <w:bookmarkEnd w:id="3687"/>
      <w:r>
        <w:t xml:space="preserve"> </w:t>
      </w:r>
    </w:p>
    <w:p w:rsidR="00580655" w:rsidRPr="00580655" w:rsidRDefault="00580655" w:rsidP="001939B6">
      <w:pPr>
        <w:pStyle w:val="Heading3"/>
        <w:numPr>
          <w:ilvl w:val="2"/>
          <w:numId w:val="52"/>
        </w:numPr>
      </w:pPr>
      <w:bookmarkStart w:id="3688" w:name="_Ref506911056"/>
      <w:bookmarkStart w:id="3689" w:name="_Ref505683825"/>
      <w:bookmarkEnd w:id="3679"/>
      <w:bookmarkEnd w:id="3680"/>
      <w:r w:rsidRPr="00580655">
        <w:lastRenderedPageBreak/>
        <w:t>(</w:t>
      </w:r>
      <w:r w:rsidRPr="00580655">
        <w:rPr>
          <w:b/>
        </w:rPr>
        <w:t>Independent Reviewer determines</w:t>
      </w:r>
      <w:r w:rsidRPr="00580655">
        <w:t xml:space="preserve"> </w:t>
      </w:r>
      <w:r w:rsidRPr="00580655">
        <w:rPr>
          <w:b/>
        </w:rPr>
        <w:t>Returned Works Acceptance Requirements not met</w:t>
      </w:r>
      <w:r w:rsidRPr="00580655">
        <w:t>): If:</w:t>
      </w:r>
      <w:bookmarkEnd w:id="3688"/>
    </w:p>
    <w:p w:rsidR="00580655" w:rsidRPr="00580655" w:rsidRDefault="00580655" w:rsidP="001939B6">
      <w:pPr>
        <w:pStyle w:val="Heading4"/>
        <w:numPr>
          <w:ilvl w:val="3"/>
          <w:numId w:val="52"/>
        </w:numPr>
      </w:pPr>
      <w:bookmarkStart w:id="3690" w:name="_Ref507141306"/>
      <w:r w:rsidRPr="00580655">
        <w:t xml:space="preserve">the Independent Reviewer determines under clause </w:t>
      </w:r>
      <w:r w:rsidR="00AB10DA">
        <w:fldChar w:fldCharType="begin"/>
      </w:r>
      <w:r w:rsidR="00AB10DA">
        <w:instrText xml:space="preserve"> REF _Ref506826667 \w \h </w:instrText>
      </w:r>
      <w:r w:rsidR="00AB10DA">
        <w:fldChar w:fldCharType="separate"/>
      </w:r>
      <w:r w:rsidR="00244644">
        <w:t>24.4(k)</w:t>
      </w:r>
      <w:r w:rsidR="00AB10DA">
        <w:fldChar w:fldCharType="end"/>
      </w:r>
      <w:r w:rsidRPr="00580655">
        <w:t xml:space="preserve"> that the Returned Works Acceptance Requirements have not been met for any Returned Works; and</w:t>
      </w:r>
      <w:bookmarkEnd w:id="3690"/>
    </w:p>
    <w:p w:rsidR="00580655" w:rsidRPr="00580655" w:rsidRDefault="00580655" w:rsidP="001939B6">
      <w:pPr>
        <w:pStyle w:val="Heading4"/>
        <w:numPr>
          <w:ilvl w:val="3"/>
          <w:numId w:val="52"/>
        </w:numPr>
      </w:pPr>
      <w:r w:rsidRPr="00580655">
        <w:t xml:space="preserve">the State, Project Co and the relevant Returned Asset Owner have not otherwise required the Independent Reviewer to issue a Certificate of Returned Works Acceptance in accordance with clause </w:t>
      </w:r>
      <w:r>
        <w:fldChar w:fldCharType="begin"/>
      </w:r>
      <w:r>
        <w:instrText xml:space="preserve"> REF _Ref501701078 \w \h </w:instrText>
      </w:r>
      <w:r>
        <w:fldChar w:fldCharType="separate"/>
      </w:r>
      <w:r w:rsidR="00244644">
        <w:t>24.4(j)</w:t>
      </w:r>
      <w:r>
        <w:fldChar w:fldCharType="end"/>
      </w:r>
      <w:r w:rsidRPr="00580655">
        <w:t xml:space="preserve"> for those Returned Works,</w:t>
      </w:r>
    </w:p>
    <w:p w:rsidR="00580655" w:rsidRPr="00580655" w:rsidRDefault="00580655" w:rsidP="001939B6">
      <w:pPr>
        <w:pStyle w:val="IndentParaLevel2"/>
      </w:pPr>
      <w:r w:rsidRPr="00580655">
        <w:t>the Independent Reviewer must issue a notice to the State, Project Co and the relevant Returned Asset Owner:</w:t>
      </w:r>
    </w:p>
    <w:p w:rsidR="00580655" w:rsidRPr="00580655" w:rsidRDefault="00580655" w:rsidP="001939B6">
      <w:pPr>
        <w:pStyle w:val="Heading4"/>
        <w:numPr>
          <w:ilvl w:val="3"/>
          <w:numId w:val="52"/>
        </w:numPr>
      </w:pPr>
      <w:bookmarkStart w:id="3691" w:name="_Ref505020328"/>
      <w:r w:rsidRPr="00580655">
        <w:t>listing the work remaining to be undertaken in order to meet the relevant Returned Works Acceptance Requirements for those Returned Works; or</w:t>
      </w:r>
      <w:bookmarkEnd w:id="3691"/>
    </w:p>
    <w:p w:rsidR="00580655" w:rsidRPr="00580655" w:rsidRDefault="00580655" w:rsidP="001939B6">
      <w:pPr>
        <w:pStyle w:val="Heading4"/>
        <w:numPr>
          <w:ilvl w:val="3"/>
          <w:numId w:val="52"/>
        </w:numPr>
      </w:pPr>
      <w:bookmarkStart w:id="3692" w:name="_Ref505020355"/>
      <w:r w:rsidRPr="00580655">
        <w:t xml:space="preserve">stating that the Returned Works Acceptance Requirements for those Returned Works are so far from being met that it is not practicable to provide a list of the type referred to in clause </w:t>
      </w:r>
      <w:r>
        <w:fldChar w:fldCharType="begin"/>
      </w:r>
      <w:r>
        <w:instrText xml:space="preserve"> REF _Ref505020328 \w \h </w:instrText>
      </w:r>
      <w:r>
        <w:fldChar w:fldCharType="separate"/>
      </w:r>
      <w:r w:rsidR="00244644">
        <w:t>24.4(o)(iii)</w:t>
      </w:r>
      <w:r>
        <w:fldChar w:fldCharType="end"/>
      </w:r>
      <w:r w:rsidRPr="00580655">
        <w:t>,</w:t>
      </w:r>
      <w:bookmarkEnd w:id="3692"/>
    </w:p>
    <w:p w:rsidR="00580655" w:rsidRPr="00580655" w:rsidRDefault="00580655" w:rsidP="001939B6">
      <w:pPr>
        <w:pStyle w:val="IndentParaLevel2"/>
      </w:pPr>
      <w:r w:rsidRPr="00580655">
        <w:t xml:space="preserve">after which Project Co must continue to expeditiously and diligently progress the Development Activities for those Returned Works to meet the Returned Works Acceptance Requirements. </w:t>
      </w:r>
    </w:p>
    <w:p w:rsidR="003F66FB" w:rsidRPr="004C0939" w:rsidRDefault="003F66FB" w:rsidP="00580655">
      <w:pPr>
        <w:pStyle w:val="Heading3"/>
      </w:pPr>
      <w:r w:rsidRPr="004C0939">
        <w:t>(</w:t>
      </w:r>
      <w:r>
        <w:rPr>
          <w:b/>
        </w:rPr>
        <w:t>Notification of Returned Works Acceptance</w:t>
      </w:r>
      <w:r w:rsidRPr="004C0939">
        <w:t xml:space="preserve">): </w:t>
      </w:r>
      <w:r>
        <w:t>W</w:t>
      </w:r>
      <w:r w:rsidRPr="004C0939">
        <w:t>hen</w:t>
      </w:r>
      <w:r>
        <w:t xml:space="preserve">, after the Independent Reviewer has issued a notice under clause </w:t>
      </w:r>
      <w:r w:rsidR="00AB10DA">
        <w:fldChar w:fldCharType="begin"/>
      </w:r>
      <w:r w:rsidR="00AB10DA">
        <w:instrText xml:space="preserve"> REF _Ref506911056 \w \h </w:instrText>
      </w:r>
      <w:r w:rsidR="00AB10DA">
        <w:fldChar w:fldCharType="separate"/>
      </w:r>
      <w:r w:rsidR="00244644">
        <w:t>24.4(o)</w:t>
      </w:r>
      <w:r w:rsidR="00AB10DA">
        <w:fldChar w:fldCharType="end"/>
      </w:r>
      <w:r w:rsidR="00D83658">
        <w:t>,</w:t>
      </w:r>
      <w:r w:rsidRPr="004C0939">
        <w:t xml:space="preserve"> Project Co is of the view that the Returned </w:t>
      </w:r>
      <w:r>
        <w:t>Works</w:t>
      </w:r>
      <w:r w:rsidRPr="004C0939">
        <w:t xml:space="preserve"> Acceptance Requirements for the relevant Returned </w:t>
      </w:r>
      <w:r>
        <w:t>Works</w:t>
      </w:r>
      <w:r w:rsidRPr="004C0939">
        <w:t xml:space="preserve"> have been met:</w:t>
      </w:r>
      <w:bookmarkEnd w:id="3689"/>
    </w:p>
    <w:p w:rsidR="003F66FB" w:rsidRPr="004C0939" w:rsidRDefault="003F66FB" w:rsidP="003F66FB">
      <w:pPr>
        <w:pStyle w:val="Heading4"/>
      </w:pPr>
      <w:bookmarkStart w:id="3693" w:name="_Ref505801920"/>
      <w:r w:rsidRPr="004C0939">
        <w:t xml:space="preserve">Project Co must give notice to the State, the relevant Returned Asset Owner and the Independent Reviewer in accordance with clause </w:t>
      </w:r>
      <w:r w:rsidR="00AB10DA">
        <w:fldChar w:fldCharType="begin"/>
      </w:r>
      <w:r w:rsidR="00AB10DA">
        <w:instrText xml:space="preserve"> REF _Ref507424666 \w \h </w:instrText>
      </w:r>
      <w:r w:rsidR="00AB10DA">
        <w:fldChar w:fldCharType="separate"/>
      </w:r>
      <w:r w:rsidR="00244644">
        <w:t>24.4(f)</w:t>
      </w:r>
      <w:r w:rsidR="00AB10DA">
        <w:fldChar w:fldCharType="end"/>
      </w:r>
      <w:r w:rsidRPr="004C0939">
        <w:t xml:space="preserve">, when the work listed in a notice issued by the Independent Reviewer under clause </w:t>
      </w:r>
      <w:r w:rsidR="00167A41">
        <w:fldChar w:fldCharType="begin"/>
      </w:r>
      <w:r w:rsidR="00167A41">
        <w:instrText xml:space="preserve"> REF _Ref505020328 \w \h </w:instrText>
      </w:r>
      <w:r w:rsidR="00167A41">
        <w:fldChar w:fldCharType="separate"/>
      </w:r>
      <w:r w:rsidR="00244644">
        <w:t>24.4(o)(iii)</w:t>
      </w:r>
      <w:r w:rsidR="00167A41">
        <w:fldChar w:fldCharType="end"/>
      </w:r>
      <w:r w:rsidRPr="004C0939">
        <w:t xml:space="preserve"> has been completed or, if clause </w:t>
      </w:r>
      <w:r w:rsidR="00167A41">
        <w:fldChar w:fldCharType="begin"/>
      </w:r>
      <w:r w:rsidR="00167A41">
        <w:instrText xml:space="preserve"> REF _Ref505020355 \w \h </w:instrText>
      </w:r>
      <w:r w:rsidR="00167A41">
        <w:fldChar w:fldCharType="separate"/>
      </w:r>
      <w:r w:rsidR="00244644">
        <w:t>24.4(o)(iv)</w:t>
      </w:r>
      <w:r w:rsidR="00167A41">
        <w:fldChar w:fldCharType="end"/>
      </w:r>
      <w:r w:rsidRPr="004C0939">
        <w:t xml:space="preserve"> </w:t>
      </w:r>
      <w:r>
        <w:t>applies</w:t>
      </w:r>
      <w:r w:rsidR="00167A41">
        <w:t>, when Project Co is otherwise of the view that Returned Works Acceptance has been achieved</w:t>
      </w:r>
      <w:r w:rsidRPr="004C0939">
        <w:t>; and</w:t>
      </w:r>
      <w:bookmarkEnd w:id="3693"/>
    </w:p>
    <w:p w:rsidR="003F66FB" w:rsidRPr="004C0939" w:rsidRDefault="003F66FB" w:rsidP="003F66FB">
      <w:pPr>
        <w:pStyle w:val="Heading4"/>
      </w:pPr>
      <w:r>
        <w:t xml:space="preserve">clauses </w:t>
      </w:r>
      <w:r w:rsidR="007E58D7">
        <w:fldChar w:fldCharType="begin"/>
      </w:r>
      <w:r w:rsidR="007E58D7">
        <w:instrText xml:space="preserve"> REF _Ref506731728 \w \h </w:instrText>
      </w:r>
      <w:r w:rsidR="007E58D7">
        <w:fldChar w:fldCharType="separate"/>
      </w:r>
      <w:r w:rsidR="00244644">
        <w:t>24.4(c)</w:t>
      </w:r>
      <w:r w:rsidR="007E58D7">
        <w:fldChar w:fldCharType="end"/>
      </w:r>
      <w:r>
        <w:t xml:space="preserve"> to </w:t>
      </w:r>
      <w:r w:rsidR="007E58D7">
        <w:fldChar w:fldCharType="begin"/>
      </w:r>
      <w:r w:rsidR="007E58D7">
        <w:instrText xml:space="preserve"> REF _Ref506911056 \w \h </w:instrText>
      </w:r>
      <w:r w:rsidR="007E58D7">
        <w:fldChar w:fldCharType="separate"/>
      </w:r>
      <w:r w:rsidR="00244644">
        <w:t>24.4(o)</w:t>
      </w:r>
      <w:r w:rsidR="007E58D7">
        <w:fldChar w:fldCharType="end"/>
      </w:r>
      <w:r>
        <w:t xml:space="preserve"> </w:t>
      </w:r>
      <w:r w:rsidRPr="004C0939">
        <w:t xml:space="preserve">will apply in connection with Project Co's notice under clause </w:t>
      </w:r>
      <w:r w:rsidR="007E58D7">
        <w:fldChar w:fldCharType="begin"/>
      </w:r>
      <w:r w:rsidR="007E58D7">
        <w:instrText xml:space="preserve"> REF _Ref505801920 \w \h </w:instrText>
      </w:r>
      <w:r w:rsidR="007E58D7">
        <w:fldChar w:fldCharType="separate"/>
      </w:r>
      <w:r w:rsidR="00244644">
        <w:t>24.4(p)(i)</w:t>
      </w:r>
      <w:r w:rsidR="007E58D7">
        <w:fldChar w:fldCharType="end"/>
      </w:r>
      <w:r w:rsidRPr="004C0939">
        <w:t xml:space="preserve"> in the same way as if Project Co's notice given under clause </w:t>
      </w:r>
      <w:r w:rsidR="007E58D7">
        <w:fldChar w:fldCharType="begin"/>
      </w:r>
      <w:r w:rsidR="007E58D7">
        <w:instrText xml:space="preserve"> REF _Ref505801920 \w \h </w:instrText>
      </w:r>
      <w:r w:rsidR="007E58D7">
        <w:fldChar w:fldCharType="separate"/>
      </w:r>
      <w:r w:rsidR="00244644">
        <w:t>24.4(p)(i)</w:t>
      </w:r>
      <w:r w:rsidR="007E58D7">
        <w:fldChar w:fldCharType="end"/>
      </w:r>
      <w:r w:rsidRPr="004C0939">
        <w:t xml:space="preserve"> was the original notice given under clause </w:t>
      </w:r>
      <w:r w:rsidR="0062256E">
        <w:fldChar w:fldCharType="begin"/>
      </w:r>
      <w:r w:rsidR="0062256E">
        <w:instrText xml:space="preserve"> REF _Ref507496173 \w \h </w:instrText>
      </w:r>
      <w:r w:rsidR="0062256E">
        <w:fldChar w:fldCharType="separate"/>
      </w:r>
      <w:r w:rsidR="00244644">
        <w:t>24.4(g)</w:t>
      </w:r>
      <w:r w:rsidR="0062256E">
        <w:fldChar w:fldCharType="end"/>
      </w:r>
      <w:r w:rsidRPr="004C0939">
        <w:t>.</w:t>
      </w:r>
    </w:p>
    <w:p w:rsidR="003F66FB" w:rsidRPr="00B91576" w:rsidRDefault="003F66FB" w:rsidP="003F66FB">
      <w:pPr>
        <w:pStyle w:val="Heading3"/>
      </w:pPr>
      <w:r w:rsidRPr="00B91576">
        <w:t>(</w:t>
      </w:r>
      <w:r w:rsidRPr="00B91576">
        <w:rPr>
          <w:b/>
        </w:rPr>
        <w:t>No restriction on Independent Reviewer</w:t>
      </w:r>
      <w:r w:rsidRPr="00B91576">
        <w:t xml:space="preserve">): The Independent Reviewer, in making its determination as to whether </w:t>
      </w:r>
      <w:r>
        <w:t xml:space="preserve">the </w:t>
      </w:r>
      <w:r w:rsidRPr="00357392">
        <w:t xml:space="preserve">Returned </w:t>
      </w:r>
      <w:r>
        <w:t>Works</w:t>
      </w:r>
      <w:r w:rsidRPr="00357392">
        <w:t xml:space="preserve"> Acceptance </w:t>
      </w:r>
      <w:r>
        <w:t xml:space="preserve">Requirements </w:t>
      </w:r>
      <w:r w:rsidRPr="00357392">
        <w:t>ha</w:t>
      </w:r>
      <w:r>
        <w:t>ve</w:t>
      </w:r>
      <w:r w:rsidRPr="00357392">
        <w:t xml:space="preserve"> been </w:t>
      </w:r>
      <w:r>
        <w:t xml:space="preserve">met in respect of </w:t>
      </w:r>
      <w:r w:rsidR="00167A41">
        <w:t>any</w:t>
      </w:r>
      <w:r w:rsidRPr="00357392">
        <w:t xml:space="preserve"> Returned </w:t>
      </w:r>
      <w:r>
        <w:t>Works</w:t>
      </w:r>
      <w:r w:rsidRPr="00B91576">
        <w:t xml:space="preserve"> will:</w:t>
      </w:r>
    </w:p>
    <w:p w:rsidR="003F66FB" w:rsidRPr="00B91576" w:rsidRDefault="003F66FB" w:rsidP="003F66FB">
      <w:pPr>
        <w:pStyle w:val="Heading4"/>
      </w:pPr>
      <w:r w:rsidRPr="00B91576">
        <w:t xml:space="preserve">not be restricted by any notice, list or opinion which it previously provided to Project Co under clause </w:t>
      </w:r>
      <w:r w:rsidR="00167A41">
        <w:fldChar w:fldCharType="begin"/>
      </w:r>
      <w:r w:rsidR="00167A41">
        <w:instrText xml:space="preserve"> REF _Ref506911056 \w \h </w:instrText>
      </w:r>
      <w:r w:rsidR="00167A41">
        <w:fldChar w:fldCharType="separate"/>
      </w:r>
      <w:r w:rsidR="00244644">
        <w:t>24.4(o)</w:t>
      </w:r>
      <w:r w:rsidR="00167A41">
        <w:fldChar w:fldCharType="end"/>
      </w:r>
      <w:r w:rsidRPr="00B91576">
        <w:t>; and</w:t>
      </w:r>
    </w:p>
    <w:p w:rsidR="003F66FB" w:rsidRPr="00B91576" w:rsidRDefault="003F66FB" w:rsidP="003F66FB">
      <w:pPr>
        <w:pStyle w:val="Heading4"/>
      </w:pPr>
      <w:r w:rsidRPr="00B91576">
        <w:t>be entitled to raise any other items of work</w:t>
      </w:r>
      <w:r w:rsidR="00BE65C5">
        <w:t xml:space="preserve"> which are required to be completed in order to meet</w:t>
      </w:r>
      <w:r w:rsidRPr="00B91576">
        <w:t xml:space="preserve"> the relevant Returned </w:t>
      </w:r>
      <w:r w:rsidR="00FB5102">
        <w:t>Works</w:t>
      </w:r>
      <w:r w:rsidRPr="00B91576">
        <w:t xml:space="preserve"> </w:t>
      </w:r>
      <w:r w:rsidR="00BE65C5">
        <w:t xml:space="preserve">Acceptance Requirements </w:t>
      </w:r>
      <w:r w:rsidR="00167A41">
        <w:t>for those Retu</w:t>
      </w:r>
      <w:r w:rsidR="0062256E">
        <w:t>r</w:t>
      </w:r>
      <w:r w:rsidR="00167A41">
        <w:t xml:space="preserve">ned Works </w:t>
      </w:r>
      <w:r w:rsidR="00BE65C5">
        <w:t xml:space="preserve">in accordance with this Deed which have not been so completed </w:t>
      </w:r>
      <w:r w:rsidRPr="00B91576">
        <w:t xml:space="preserve">(other than </w:t>
      </w:r>
      <w:r w:rsidR="00BE65C5">
        <w:t>any</w:t>
      </w:r>
      <w:r w:rsidRPr="00B91576">
        <w:t xml:space="preserve"> </w:t>
      </w:r>
      <w:r w:rsidR="00BE65C5">
        <w:t xml:space="preserve">relevant Remaining Works or </w:t>
      </w:r>
      <w:r>
        <w:t>Returned Works Outstanding Items</w:t>
      </w:r>
      <w:r w:rsidRPr="00B91576">
        <w:t xml:space="preserve">) as a ground for determining that the relevant Returned </w:t>
      </w:r>
      <w:r w:rsidR="00FB5102">
        <w:t>Works</w:t>
      </w:r>
      <w:r w:rsidRPr="00B91576">
        <w:t xml:space="preserve"> </w:t>
      </w:r>
      <w:r>
        <w:t>Acceptance Requirements have not been met</w:t>
      </w:r>
      <w:r w:rsidRPr="00B91576">
        <w:t>.</w:t>
      </w:r>
    </w:p>
    <w:p w:rsidR="00FB5102" w:rsidRPr="004C0939" w:rsidRDefault="00FB5102" w:rsidP="00FB5102">
      <w:pPr>
        <w:pStyle w:val="Heading3"/>
      </w:pPr>
      <w:bookmarkStart w:id="3694" w:name="_Ref506908320"/>
      <w:bookmarkStart w:id="3695" w:name="_Ref501478414"/>
      <w:r>
        <w:lastRenderedPageBreak/>
        <w:t>(</w:t>
      </w:r>
      <w:r w:rsidRPr="00045A38">
        <w:rPr>
          <w:b/>
        </w:rPr>
        <w:t xml:space="preserve">Certificate of </w:t>
      </w:r>
      <w:r>
        <w:rPr>
          <w:b/>
        </w:rPr>
        <w:t xml:space="preserve">Returned Works </w:t>
      </w:r>
      <w:r w:rsidRPr="00045A38">
        <w:rPr>
          <w:b/>
        </w:rPr>
        <w:t>Acceptance</w:t>
      </w:r>
      <w:r>
        <w:t xml:space="preserve">): </w:t>
      </w:r>
      <w:r w:rsidRPr="004C0939">
        <w:t xml:space="preserve">The issue of a Certificate of Returned </w:t>
      </w:r>
      <w:r>
        <w:t>Works</w:t>
      </w:r>
      <w:r w:rsidRPr="004C0939">
        <w:t xml:space="preserve"> Acceptance in accordance with clause </w:t>
      </w:r>
      <w:r w:rsidR="00CE3ABC">
        <w:fldChar w:fldCharType="begin"/>
      </w:r>
      <w:r w:rsidR="00CE3ABC">
        <w:instrText xml:space="preserve"> REF _Ref505021390 \w \h </w:instrText>
      </w:r>
      <w:r w:rsidR="00CE3ABC">
        <w:fldChar w:fldCharType="separate"/>
      </w:r>
      <w:r w:rsidR="00244644">
        <w:t>24.4(m)</w:t>
      </w:r>
      <w:r w:rsidR="00CE3ABC">
        <w:fldChar w:fldCharType="end"/>
      </w:r>
      <w:r w:rsidRPr="004C0939">
        <w:t xml:space="preserve"> does not constitute:</w:t>
      </w:r>
      <w:bookmarkEnd w:id="3694"/>
    </w:p>
    <w:p w:rsidR="00FB5102" w:rsidRPr="004C0939" w:rsidRDefault="00FB5102" w:rsidP="00FB5102">
      <w:pPr>
        <w:pStyle w:val="Heading4"/>
      </w:pPr>
      <w:r w:rsidRPr="004C0939">
        <w:t>evidence that Project Co has satisfied the relevant FFP Warranty;</w:t>
      </w:r>
    </w:p>
    <w:p w:rsidR="00FB5102" w:rsidRPr="004C0939" w:rsidRDefault="00FB5102" w:rsidP="00FB5102">
      <w:pPr>
        <w:pStyle w:val="Heading4"/>
      </w:pPr>
      <w:r w:rsidRPr="004C0939">
        <w:t xml:space="preserve">an approval by the State of the completion or acceptance of the relevant </w:t>
      </w:r>
      <w:r>
        <w:t>Returned Works</w:t>
      </w:r>
      <w:r w:rsidRPr="004C0939">
        <w:t xml:space="preserve"> under this Deed; or</w:t>
      </w:r>
    </w:p>
    <w:p w:rsidR="00FB5102" w:rsidRPr="004C0939" w:rsidRDefault="00FB5102" w:rsidP="00FB5102">
      <w:pPr>
        <w:pStyle w:val="Heading4"/>
      </w:pPr>
      <w:r w:rsidRPr="004C0939">
        <w:t>evidence that all or any other obligations under this Deed have been satisfied.</w:t>
      </w:r>
    </w:p>
    <w:p w:rsidR="00D554A9" w:rsidRDefault="00D554A9" w:rsidP="00030F7B">
      <w:pPr>
        <w:pStyle w:val="Heading1"/>
      </w:pPr>
      <w:bookmarkStart w:id="3696" w:name="_Toc507528366"/>
      <w:bookmarkStart w:id="3697" w:name="_Toc507528367"/>
      <w:bookmarkStart w:id="3698" w:name="_Toc507528370"/>
      <w:bookmarkStart w:id="3699" w:name="_Toc507528371"/>
      <w:bookmarkStart w:id="3700" w:name="_Toc507528373"/>
      <w:bookmarkStart w:id="3701" w:name="_Toc507528376"/>
      <w:bookmarkStart w:id="3702" w:name="_Toc507528388"/>
      <w:bookmarkStart w:id="3703" w:name="_Toc507528392"/>
      <w:bookmarkStart w:id="3704" w:name="_Toc507528395"/>
      <w:bookmarkStart w:id="3705" w:name="_Toc507528396"/>
      <w:bookmarkStart w:id="3706" w:name="_Toc507528397"/>
      <w:bookmarkStart w:id="3707" w:name="_Toc507528399"/>
      <w:bookmarkStart w:id="3708" w:name="_Toc485587214"/>
      <w:bookmarkStart w:id="3709" w:name="_Toc485587215"/>
      <w:bookmarkStart w:id="3710" w:name="_Ref462738588"/>
      <w:bookmarkStart w:id="3711" w:name="_Toc507720512"/>
      <w:bookmarkEnd w:id="3672"/>
      <w:bookmarkEnd w:id="3673"/>
      <w:bookmarkEnd w:id="3676"/>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r w:rsidRPr="00B91576">
        <w:t>Final Acceptance</w:t>
      </w:r>
      <w:bookmarkEnd w:id="3710"/>
      <w:bookmarkEnd w:id="3711"/>
    </w:p>
    <w:p w:rsidR="001A0D8A" w:rsidRPr="001A0D8A" w:rsidRDefault="001A0D8A" w:rsidP="007749EC">
      <w:pPr>
        <w:pStyle w:val="Heading2"/>
      </w:pPr>
      <w:bookmarkStart w:id="3712" w:name="_Toc507720513"/>
      <w:r>
        <w:t>Final Acceptance</w:t>
      </w:r>
      <w:bookmarkEnd w:id="3712"/>
    </w:p>
    <w:p w:rsidR="00825AC6" w:rsidRPr="00B91576" w:rsidRDefault="00825AC6" w:rsidP="00030F7B">
      <w:pPr>
        <w:pStyle w:val="Heading3"/>
      </w:pPr>
      <w:r w:rsidRPr="00B91576">
        <w:t>(</w:t>
      </w:r>
      <w:r w:rsidR="00D55969" w:rsidRPr="00B91576">
        <w:rPr>
          <w:b/>
        </w:rPr>
        <w:t>Final Acceptance t</w:t>
      </w:r>
      <w:r w:rsidRPr="00B91576">
        <w:rPr>
          <w:b/>
        </w:rPr>
        <w:t>ests</w:t>
      </w:r>
      <w:r w:rsidRPr="00B91576">
        <w:t>): Project Co must develop, conduct and satisfy all tests required to determine Final Acceptance in accordance with the PSDR.</w:t>
      </w:r>
    </w:p>
    <w:p w:rsidR="00F33E3F" w:rsidRPr="004C0939" w:rsidRDefault="00F33E3F" w:rsidP="00BF4E08">
      <w:pPr>
        <w:pStyle w:val="Heading3"/>
      </w:pPr>
      <w:bookmarkStart w:id="3713" w:name="_Ref506829630"/>
      <w:bookmarkStart w:id="3714" w:name="_Ref462331898"/>
      <w:r w:rsidRPr="004C0939">
        <w:t>(</w:t>
      </w:r>
      <w:r w:rsidRPr="004C0939">
        <w:rPr>
          <w:b/>
        </w:rPr>
        <w:t>Notice</w:t>
      </w:r>
      <w:r w:rsidRPr="004C0939">
        <w:t>): Project Co must give the State and the Independent Reviewer notice</w:t>
      </w:r>
      <w:r>
        <w:t xml:space="preserve"> 10 Business Days prior to the date upon which it reasonably expects to achieve Final Acceptance.</w:t>
      </w:r>
      <w:bookmarkEnd w:id="3713"/>
    </w:p>
    <w:p w:rsidR="00D554A9" w:rsidRPr="00B91576" w:rsidRDefault="00D554A9" w:rsidP="00F33E3F">
      <w:pPr>
        <w:pStyle w:val="Heading3"/>
      </w:pPr>
      <w:bookmarkStart w:id="3715" w:name="_Ref506829750"/>
      <w:r w:rsidRPr="00B91576">
        <w:t>(</w:t>
      </w:r>
      <w:r w:rsidRPr="00B91576">
        <w:rPr>
          <w:b/>
        </w:rPr>
        <w:t xml:space="preserve">Notice </w:t>
      </w:r>
      <w:r w:rsidR="001A0D8A">
        <w:rPr>
          <w:b/>
        </w:rPr>
        <w:t>by Project Co</w:t>
      </w:r>
      <w:r w:rsidRPr="00B91576">
        <w:t>):</w:t>
      </w:r>
      <w:r w:rsidR="00165E75" w:rsidRPr="00B91576">
        <w:t xml:space="preserve"> </w:t>
      </w:r>
      <w:r w:rsidRPr="00B91576">
        <w:t>When Project Co considers that Final Acceptance has been achieved, Project Co must</w:t>
      </w:r>
      <w:r w:rsidR="00F33E3F">
        <w:t xml:space="preserve"> </w:t>
      </w:r>
      <w:r w:rsidR="00F33E3F" w:rsidRPr="00F33E3F">
        <w:t>issue a notice in the form required by the Schedule of Certificates and Notices to the State and the Independent Reviewer which</w:t>
      </w:r>
      <w:r w:rsidRPr="00B91576">
        <w:t>:</w:t>
      </w:r>
      <w:bookmarkEnd w:id="3714"/>
      <w:bookmarkEnd w:id="3715"/>
    </w:p>
    <w:p w:rsidR="00D554A9" w:rsidRPr="00B91576" w:rsidRDefault="00F33E3F" w:rsidP="00393CB7">
      <w:pPr>
        <w:pStyle w:val="Heading4"/>
      </w:pPr>
      <w:r w:rsidRPr="00F33E3F">
        <w:t>states that it considers that Final Acceptance has been achieved</w:t>
      </w:r>
      <w:r w:rsidR="00393CB7">
        <w:t xml:space="preserve"> </w:t>
      </w:r>
      <w:r w:rsidR="00393CB7" w:rsidRPr="00393CB7">
        <w:t xml:space="preserve">and confirm all Remaining Works and all Returned Works Outstanding Items have been completed and attach to its notice the </w:t>
      </w:r>
      <w:r w:rsidR="00F32B94">
        <w:t xml:space="preserve">then current </w:t>
      </w:r>
      <w:r w:rsidR="00393CB7" w:rsidRPr="00393CB7">
        <w:t xml:space="preserve">Remaining Works Schedule and </w:t>
      </w:r>
      <w:r w:rsidR="00F32B94">
        <w:t xml:space="preserve">Collated </w:t>
      </w:r>
      <w:r w:rsidR="00393CB7" w:rsidRPr="00393CB7">
        <w:t>Returned Works Outstanding Items List showing the dates on which the Remaining Works and Returned Works Outstanding Items (as applicable) were completed</w:t>
      </w:r>
      <w:r w:rsidR="00D554A9" w:rsidRPr="00B91576">
        <w:t>; and</w:t>
      </w:r>
    </w:p>
    <w:p w:rsidR="00D554A9" w:rsidRPr="00B91576" w:rsidRDefault="00F33E3F" w:rsidP="00030F7B">
      <w:pPr>
        <w:pStyle w:val="Heading4"/>
      </w:pPr>
      <w:r>
        <w:t>asks</w:t>
      </w:r>
      <w:r w:rsidRPr="00B91576">
        <w:t xml:space="preserve"> </w:t>
      </w:r>
      <w:r w:rsidR="00D554A9" w:rsidRPr="00B91576">
        <w:t>the Independent Reviewer to issue a Certificate of Final Acceptance.</w:t>
      </w:r>
    </w:p>
    <w:p w:rsidR="00F33E3F" w:rsidRDefault="009555D0" w:rsidP="00F33E3F">
      <w:pPr>
        <w:pStyle w:val="Heading3"/>
      </w:pPr>
      <w:bookmarkStart w:id="3716" w:name="_Ref476772346"/>
      <w:bookmarkStart w:id="3717" w:name="_Ref486446707"/>
      <w:r w:rsidRPr="005C6AF6">
        <w:t>(</w:t>
      </w:r>
      <w:r w:rsidRPr="00512810">
        <w:rPr>
          <w:b/>
        </w:rPr>
        <w:t>Notice by State</w:t>
      </w:r>
      <w:r w:rsidRPr="001D7237">
        <w:t xml:space="preserve">): </w:t>
      </w:r>
      <w:r w:rsidR="00F33E3F">
        <w:t>Whether or not</w:t>
      </w:r>
      <w:r w:rsidRPr="001D7237">
        <w:t xml:space="preserve"> Project Co </w:t>
      </w:r>
      <w:r w:rsidR="00F33E3F">
        <w:t>has</w:t>
      </w:r>
      <w:r w:rsidRPr="001D7237">
        <w:t xml:space="preserve"> issued a notice under clause </w:t>
      </w:r>
      <w:r w:rsidRPr="000977C4">
        <w:fldChar w:fldCharType="begin"/>
      </w:r>
      <w:r w:rsidRPr="000977C4">
        <w:instrText xml:space="preserve"> REF _Ref462331898 \w \h  \* MERGEFORMAT </w:instrText>
      </w:r>
      <w:r w:rsidRPr="000977C4">
        <w:fldChar w:fldCharType="separate"/>
      </w:r>
      <w:r w:rsidR="00244644">
        <w:t>25.1(b)</w:t>
      </w:r>
      <w:r w:rsidRPr="000977C4">
        <w:fldChar w:fldCharType="end"/>
      </w:r>
      <w:r w:rsidR="00F33E3F">
        <w:t xml:space="preserve"> or clause </w:t>
      </w:r>
      <w:r w:rsidR="00F33E3F">
        <w:fldChar w:fldCharType="begin"/>
      </w:r>
      <w:r w:rsidR="00F33E3F">
        <w:instrText xml:space="preserve"> REF _Ref506829037 \w \h </w:instrText>
      </w:r>
      <w:r w:rsidR="00F33E3F">
        <w:fldChar w:fldCharType="separate"/>
      </w:r>
      <w:r w:rsidR="00244644">
        <w:t>25.1(h)</w:t>
      </w:r>
      <w:r w:rsidR="00F33E3F">
        <w:fldChar w:fldCharType="end"/>
      </w:r>
      <w:r w:rsidRPr="000977C4">
        <w:t xml:space="preserve">, </w:t>
      </w:r>
      <w:r w:rsidR="00F33E3F">
        <w:t xml:space="preserve">if, </w:t>
      </w:r>
      <w:r w:rsidR="00F33E3F" w:rsidRPr="00F33E3F">
        <w:t>at any time after the Date of Commercial Acceptance</w:t>
      </w:r>
      <w:r w:rsidR="00F33E3F">
        <w:t xml:space="preserve">, </w:t>
      </w:r>
      <w:r w:rsidRPr="000977C4">
        <w:t>the State considers that Final Acceptance</w:t>
      </w:r>
      <w:r w:rsidR="00C62CD6">
        <w:t xml:space="preserve"> has been </w:t>
      </w:r>
      <w:r w:rsidR="00C3445E">
        <w:t>achieved</w:t>
      </w:r>
      <w:r w:rsidRPr="000977C4">
        <w:t>, the State</w:t>
      </w:r>
      <w:r w:rsidR="00B052B6" w:rsidRPr="00B052B6">
        <w:t xml:space="preserve"> </w:t>
      </w:r>
      <w:r w:rsidR="00B052B6" w:rsidRPr="000977C4">
        <w:t>may</w:t>
      </w:r>
      <w:r w:rsidR="00F33E3F">
        <w:t>:</w:t>
      </w:r>
    </w:p>
    <w:p w:rsidR="00F33E3F" w:rsidRDefault="00B052B6" w:rsidP="001939B6">
      <w:pPr>
        <w:pStyle w:val="Heading4"/>
      </w:pPr>
      <w:r w:rsidRPr="00B91576">
        <w:t>notify Project Co and the Independent Reviewer of its opinion</w:t>
      </w:r>
      <w:bookmarkEnd w:id="3716"/>
      <w:r w:rsidR="00393CB7">
        <w:t xml:space="preserve"> </w:t>
      </w:r>
      <w:r w:rsidR="00393CB7" w:rsidRPr="00393CB7">
        <w:t xml:space="preserve">and confirm all Remaining Works and all Returned Works Outstanding Items have been completed and attach to its notice the </w:t>
      </w:r>
      <w:r w:rsidR="00F32B94">
        <w:t xml:space="preserve">then current </w:t>
      </w:r>
      <w:r w:rsidR="00393CB7" w:rsidRPr="00393CB7">
        <w:t xml:space="preserve">Remaining Works Schedule and </w:t>
      </w:r>
      <w:r w:rsidR="00F32B94">
        <w:t xml:space="preserve">Collated </w:t>
      </w:r>
      <w:r w:rsidR="00393CB7" w:rsidRPr="00393CB7">
        <w:t>Returned Works Outstanding Items List showing the dates on which the Remaining Works and Returned Works Outstanding Items (as applicable) were completed</w:t>
      </w:r>
      <w:r w:rsidR="00F33E3F">
        <w:t>; and</w:t>
      </w:r>
    </w:p>
    <w:p w:rsidR="009555D0" w:rsidRPr="00B91576" w:rsidRDefault="00F33E3F" w:rsidP="001939B6">
      <w:pPr>
        <w:pStyle w:val="Heading4"/>
      </w:pPr>
      <w:bookmarkStart w:id="3718" w:name="_Ref506829403"/>
      <w:r>
        <w:t xml:space="preserve">direct </w:t>
      </w:r>
      <w:r w:rsidRPr="004C0939">
        <w:t>the Independent Reviewer to issue a Certificate of Final Acceptance</w:t>
      </w:r>
      <w:r w:rsidR="00B052B6">
        <w:t>.</w:t>
      </w:r>
      <w:bookmarkEnd w:id="3717"/>
      <w:bookmarkEnd w:id="3718"/>
    </w:p>
    <w:p w:rsidR="00FA2230" w:rsidRDefault="00BB766F" w:rsidP="00393CB7">
      <w:pPr>
        <w:pStyle w:val="Heading3"/>
      </w:pPr>
      <w:bookmarkStart w:id="3719" w:name="_Ref485572328"/>
      <w:bookmarkStart w:id="3720" w:name="_Ref506829614"/>
      <w:bookmarkStart w:id="3721" w:name="_Ref462331974"/>
      <w:r w:rsidRPr="00B91576">
        <w:t>(</w:t>
      </w:r>
      <w:r w:rsidR="00D554A9" w:rsidRPr="00B91576">
        <w:rPr>
          <w:b/>
        </w:rPr>
        <w:t>Independent Reviewer to make determination</w:t>
      </w:r>
      <w:r w:rsidR="00D554A9" w:rsidRPr="00B91576">
        <w:t>):</w:t>
      </w:r>
      <w:r w:rsidR="00165E75" w:rsidRPr="00B91576">
        <w:t xml:space="preserve"> </w:t>
      </w:r>
      <w:r w:rsidR="00393CB7" w:rsidRPr="00393CB7">
        <w:t xml:space="preserve">Subject to clause </w:t>
      </w:r>
      <w:r w:rsidR="00393CB7">
        <w:fldChar w:fldCharType="begin"/>
      </w:r>
      <w:r w:rsidR="00393CB7">
        <w:instrText xml:space="preserve"> REF _Ref506911223 \w \h </w:instrText>
      </w:r>
      <w:r w:rsidR="00393CB7">
        <w:fldChar w:fldCharType="separate"/>
      </w:r>
      <w:r w:rsidR="00244644">
        <w:t>25.1(f)</w:t>
      </w:r>
      <w:r w:rsidR="00393CB7">
        <w:fldChar w:fldCharType="end"/>
      </w:r>
      <w:r w:rsidR="00393CB7" w:rsidRPr="00393CB7">
        <w:t xml:space="preserve"> and no later than</w:t>
      </w:r>
      <w:r w:rsidR="00393CB7" w:rsidRPr="00393CB7" w:rsidDel="00F33E3F">
        <w:t xml:space="preserve"> </w:t>
      </w:r>
      <w:r w:rsidR="00F33E3F">
        <w:t xml:space="preserve">10 </w:t>
      </w:r>
      <w:r w:rsidR="00D554A9" w:rsidRPr="00B91576">
        <w:t xml:space="preserve">Business Days </w:t>
      </w:r>
      <w:r w:rsidR="00EA1444" w:rsidRPr="00B91576">
        <w:t>after</w:t>
      </w:r>
      <w:r w:rsidR="00045A38">
        <w:t xml:space="preserve"> </w:t>
      </w:r>
      <w:r w:rsidR="00B052B6" w:rsidRPr="00B91576">
        <w:t xml:space="preserve">Project Co </w:t>
      </w:r>
      <w:r w:rsidR="00C62CD6">
        <w:t xml:space="preserve">issues a </w:t>
      </w:r>
      <w:r w:rsidR="00B052B6" w:rsidRPr="00B91576">
        <w:t xml:space="preserve">notice </w:t>
      </w:r>
      <w:r w:rsidR="00C62CD6">
        <w:t>in accordance with</w:t>
      </w:r>
      <w:r w:rsidR="00C62CD6" w:rsidRPr="00B91576">
        <w:t xml:space="preserve"> </w:t>
      </w:r>
      <w:r w:rsidR="00B052B6" w:rsidRPr="00B91576">
        <w:t xml:space="preserve">clause </w:t>
      </w:r>
      <w:r w:rsidR="00393CB7">
        <w:fldChar w:fldCharType="begin"/>
      </w:r>
      <w:r w:rsidR="00393CB7">
        <w:instrText xml:space="preserve"> REF _Ref506829750 \w \h </w:instrText>
      </w:r>
      <w:r w:rsidR="00393CB7">
        <w:fldChar w:fldCharType="separate"/>
      </w:r>
      <w:r w:rsidR="00244644">
        <w:t>25.1(c)</w:t>
      </w:r>
      <w:r w:rsidR="00393CB7">
        <w:fldChar w:fldCharType="end"/>
      </w:r>
      <w:r w:rsidR="00B052B6" w:rsidRPr="00B052B6">
        <w:t xml:space="preserve"> </w:t>
      </w:r>
      <w:r w:rsidR="00B052B6">
        <w:t>or clause</w:t>
      </w:r>
      <w:r w:rsidR="00D83658">
        <w:t xml:space="preserve"> </w:t>
      </w:r>
      <w:r w:rsidR="00393CB7">
        <w:fldChar w:fldCharType="begin"/>
      </w:r>
      <w:r w:rsidR="00393CB7">
        <w:instrText xml:space="preserve"> REF _Ref505020603 \w \h </w:instrText>
      </w:r>
      <w:r w:rsidR="00393CB7">
        <w:fldChar w:fldCharType="separate"/>
      </w:r>
      <w:r w:rsidR="00244644">
        <w:t>25.1(h)(i)</w:t>
      </w:r>
      <w:r w:rsidR="00393CB7">
        <w:fldChar w:fldCharType="end"/>
      </w:r>
      <w:r w:rsidR="00B052B6" w:rsidRPr="00B91576">
        <w:t xml:space="preserve">, the Independent Reviewer </w:t>
      </w:r>
      <w:r w:rsidR="00C62CD6">
        <w:t>must</w:t>
      </w:r>
      <w:r w:rsidR="00B052B6" w:rsidRPr="00B91576">
        <w:t xml:space="preserve"> determine whether Final Acceptance has been achieved</w:t>
      </w:r>
      <w:bookmarkEnd w:id="3719"/>
      <w:r w:rsidR="00B052B6">
        <w:t>.</w:t>
      </w:r>
      <w:bookmarkEnd w:id="3720"/>
    </w:p>
    <w:p w:rsidR="00F33E3F" w:rsidRDefault="00FA2230" w:rsidP="00BF4E08">
      <w:pPr>
        <w:pStyle w:val="Heading3"/>
      </w:pPr>
      <w:bookmarkStart w:id="3722" w:name="_Ref506911223"/>
      <w:bookmarkStart w:id="3723" w:name="_Ref473800499"/>
      <w:bookmarkStart w:id="3724" w:name="_Ref486440843"/>
      <w:bookmarkEnd w:id="3721"/>
      <w:r>
        <w:t>(</w:t>
      </w:r>
      <w:r w:rsidRPr="00BF4E08">
        <w:rPr>
          <w:b/>
        </w:rPr>
        <w:t>Final Acceptance</w:t>
      </w:r>
      <w:r w:rsidR="00F33E3F" w:rsidRPr="00BF4E08">
        <w:rPr>
          <w:b/>
        </w:rPr>
        <w:t xml:space="preserve"> achieved</w:t>
      </w:r>
      <w:r>
        <w:t>): I</w:t>
      </w:r>
      <w:r w:rsidR="00D554A9" w:rsidRPr="00B91576">
        <w:t>f</w:t>
      </w:r>
      <w:r w:rsidR="00F33E3F">
        <w:t>:</w:t>
      </w:r>
      <w:bookmarkEnd w:id="3722"/>
    </w:p>
    <w:p w:rsidR="00F33E3F" w:rsidRDefault="00FA2230" w:rsidP="001939B6">
      <w:pPr>
        <w:pStyle w:val="Heading4"/>
      </w:pPr>
      <w:r>
        <w:lastRenderedPageBreak/>
        <w:t xml:space="preserve">the Independent Reviewer determines that </w:t>
      </w:r>
      <w:r w:rsidR="00D554A9" w:rsidRPr="00B91576">
        <w:t>Final Acceptance has been achieved</w:t>
      </w:r>
      <w:r w:rsidR="00393CB7">
        <w:t xml:space="preserve"> under clause </w:t>
      </w:r>
      <w:r w:rsidR="00393CB7">
        <w:fldChar w:fldCharType="begin"/>
      </w:r>
      <w:r w:rsidR="00393CB7">
        <w:instrText xml:space="preserve"> REF _Ref506829614 \w \h </w:instrText>
      </w:r>
      <w:r w:rsidR="00393CB7">
        <w:fldChar w:fldCharType="separate"/>
      </w:r>
      <w:r w:rsidR="00244644">
        <w:t>25.1(e)</w:t>
      </w:r>
      <w:r w:rsidR="00393CB7">
        <w:fldChar w:fldCharType="end"/>
      </w:r>
      <w:r w:rsidR="002E1F2D">
        <w:t>;</w:t>
      </w:r>
      <w:r w:rsidR="00F33E3F">
        <w:t xml:space="preserve"> or</w:t>
      </w:r>
    </w:p>
    <w:p w:rsidR="00524A67" w:rsidRDefault="008D491F" w:rsidP="001939B6">
      <w:pPr>
        <w:pStyle w:val="Heading4"/>
      </w:pPr>
      <w:r>
        <w:t>the S</w:t>
      </w:r>
      <w:r w:rsidR="00357392">
        <w:t>t</w:t>
      </w:r>
      <w:r>
        <w:t xml:space="preserve">ate directs the Independent Reviewer to issue a </w:t>
      </w:r>
      <w:r w:rsidR="00B052B6">
        <w:t>Certificate of Final Acceptance</w:t>
      </w:r>
      <w:r w:rsidR="00FF7373">
        <w:t xml:space="preserve"> </w:t>
      </w:r>
      <w:r w:rsidR="00357392">
        <w:t xml:space="preserve">in accordance with clause </w:t>
      </w:r>
      <w:r w:rsidR="00524A67">
        <w:fldChar w:fldCharType="begin"/>
      </w:r>
      <w:r w:rsidR="00524A67">
        <w:instrText xml:space="preserve"> REF _Ref506829403 \w \h </w:instrText>
      </w:r>
      <w:r w:rsidR="00524A67">
        <w:fldChar w:fldCharType="separate"/>
      </w:r>
      <w:r w:rsidR="00244644">
        <w:t>25.1(d)(ii)</w:t>
      </w:r>
      <w:r w:rsidR="00524A67">
        <w:fldChar w:fldCharType="end"/>
      </w:r>
      <w:r w:rsidR="00393CB7">
        <w:t xml:space="preserve"> or clause </w:t>
      </w:r>
      <w:r w:rsidR="00393CB7">
        <w:fldChar w:fldCharType="begin"/>
      </w:r>
      <w:r w:rsidR="00393CB7">
        <w:instrText xml:space="preserve"> REF _Ref486445704 \w \h </w:instrText>
      </w:r>
      <w:r w:rsidR="00393CB7">
        <w:fldChar w:fldCharType="separate"/>
      </w:r>
      <w:r w:rsidR="00244644">
        <w:t>25.2(a)(iii)</w:t>
      </w:r>
      <w:r w:rsidR="00393CB7">
        <w:fldChar w:fldCharType="end"/>
      </w:r>
      <w:r w:rsidR="00357392">
        <w:t xml:space="preserve">, </w:t>
      </w:r>
    </w:p>
    <w:p w:rsidR="00D554A9" w:rsidRPr="00B91576" w:rsidRDefault="00FA2230" w:rsidP="001939B6">
      <w:pPr>
        <w:ind w:left="1928"/>
      </w:pPr>
      <w:r>
        <w:t xml:space="preserve">the Independent Reviewer must </w:t>
      </w:r>
      <w:r w:rsidR="00FF7373">
        <w:t>issue a Certificate of Final Acceptance</w:t>
      </w:r>
      <w:r w:rsidR="00D554A9" w:rsidRPr="00B91576">
        <w:t xml:space="preserve"> to the State and Project Co:</w:t>
      </w:r>
      <w:bookmarkEnd w:id="3723"/>
      <w:bookmarkEnd w:id="3724"/>
    </w:p>
    <w:p w:rsidR="00D554A9" w:rsidRPr="00B91576" w:rsidRDefault="00D554A9" w:rsidP="00AD527F">
      <w:pPr>
        <w:pStyle w:val="Heading4"/>
      </w:pPr>
      <w:r w:rsidRPr="00B91576">
        <w:t xml:space="preserve">certifying that Final Acceptance has been achieved; and </w:t>
      </w:r>
    </w:p>
    <w:p w:rsidR="00D554A9" w:rsidRPr="008D491F" w:rsidRDefault="00D554A9" w:rsidP="00AD527F">
      <w:pPr>
        <w:pStyle w:val="Heading4"/>
      </w:pPr>
      <w:r w:rsidRPr="00B91576">
        <w:t>stating the Date of Final Acceptance</w:t>
      </w:r>
      <w:r w:rsidR="008D491F">
        <w:t>.</w:t>
      </w:r>
    </w:p>
    <w:p w:rsidR="00357392" w:rsidRDefault="008D491F" w:rsidP="00BF4E08">
      <w:pPr>
        <w:pStyle w:val="Heading3"/>
      </w:pPr>
      <w:bookmarkStart w:id="3725" w:name="_Ref487224161"/>
      <w:bookmarkStart w:id="3726" w:name="_Ref462331938"/>
      <w:r>
        <w:t>(</w:t>
      </w:r>
      <w:r w:rsidRPr="00AD527F">
        <w:rPr>
          <w:b/>
        </w:rPr>
        <w:t>Final Acceptance not achieved</w:t>
      </w:r>
      <w:r>
        <w:t>): I</w:t>
      </w:r>
      <w:r w:rsidRPr="00B91576">
        <w:t xml:space="preserve">f </w:t>
      </w:r>
      <w:r>
        <w:t xml:space="preserve">the </w:t>
      </w:r>
      <w:r w:rsidR="00357392">
        <w:t xml:space="preserve">State has not </w:t>
      </w:r>
      <w:r w:rsidR="00393CB7">
        <w:t>directed</w:t>
      </w:r>
      <w:r w:rsidR="00357392">
        <w:t xml:space="preserve"> the Independent Reviewer to issue a Certificate of Final Acceptance</w:t>
      </w:r>
      <w:r w:rsidR="00524A67">
        <w:t xml:space="preserve"> in accordance with clause </w:t>
      </w:r>
      <w:r w:rsidR="00524A67">
        <w:fldChar w:fldCharType="begin"/>
      </w:r>
      <w:r w:rsidR="00524A67">
        <w:instrText xml:space="preserve"> REF _Ref506829403 \w \h </w:instrText>
      </w:r>
      <w:r w:rsidR="00524A67">
        <w:fldChar w:fldCharType="separate"/>
      </w:r>
      <w:r w:rsidR="00244644">
        <w:t>25.1(d)(ii)</w:t>
      </w:r>
      <w:r w:rsidR="00524A67">
        <w:fldChar w:fldCharType="end"/>
      </w:r>
      <w:r w:rsidR="00393CB7">
        <w:t xml:space="preserve"> or clause </w:t>
      </w:r>
      <w:r w:rsidR="00393CB7">
        <w:fldChar w:fldCharType="begin"/>
      </w:r>
      <w:r w:rsidR="00393CB7">
        <w:instrText xml:space="preserve"> REF _Ref486445704 \w \h </w:instrText>
      </w:r>
      <w:r w:rsidR="00393CB7">
        <w:fldChar w:fldCharType="separate"/>
      </w:r>
      <w:r w:rsidR="00244644">
        <w:t>25.2(a)(iii)</w:t>
      </w:r>
      <w:r w:rsidR="00393CB7">
        <w:fldChar w:fldCharType="end"/>
      </w:r>
      <w:r w:rsidR="00393CB7">
        <w:t xml:space="preserve"> and the Independent Reviewer otherwise determines that Final Acceptance has not been achieved</w:t>
      </w:r>
      <w:r w:rsidR="00357392">
        <w:t xml:space="preserve">, </w:t>
      </w:r>
      <w:r>
        <w:t xml:space="preserve">the Independent Reviewer must </w:t>
      </w:r>
      <w:r w:rsidRPr="00B91576">
        <w:t>issue a notice to the State and Project Co</w:t>
      </w:r>
      <w:r w:rsidR="00357392">
        <w:t>:</w:t>
      </w:r>
      <w:bookmarkEnd w:id="3725"/>
    </w:p>
    <w:p w:rsidR="008D491F" w:rsidRDefault="00524A67" w:rsidP="00E7224F">
      <w:pPr>
        <w:pStyle w:val="Heading4"/>
      </w:pPr>
      <w:bookmarkStart w:id="3727" w:name="_Ref506829545"/>
      <w:r>
        <w:t xml:space="preserve">listing </w:t>
      </w:r>
      <w:r w:rsidR="008D491F" w:rsidRPr="00B91576">
        <w:t>the work remaining to be undertaken to achieve Final Acceptance</w:t>
      </w:r>
      <w:bookmarkEnd w:id="3726"/>
      <w:r w:rsidR="00357392">
        <w:t>;</w:t>
      </w:r>
      <w:r w:rsidR="00006D69">
        <w:t xml:space="preserve"> </w:t>
      </w:r>
      <w:r>
        <w:t>or</w:t>
      </w:r>
      <w:bookmarkEnd w:id="3727"/>
    </w:p>
    <w:p w:rsidR="00357392" w:rsidRDefault="00524A67" w:rsidP="00524A67">
      <w:pPr>
        <w:pStyle w:val="Heading4"/>
      </w:pPr>
      <w:bookmarkStart w:id="3728" w:name="_Ref486330761"/>
      <w:r w:rsidRPr="00524A67">
        <w:t xml:space="preserve">stating that Final Acceptance is so far from being achieved that it is not practicable to provide a list of the type referred to in clause </w:t>
      </w:r>
      <w:r>
        <w:fldChar w:fldCharType="begin"/>
      </w:r>
      <w:r>
        <w:instrText xml:space="preserve"> REF _Ref506829545 \w \h </w:instrText>
      </w:r>
      <w:r>
        <w:fldChar w:fldCharType="separate"/>
      </w:r>
      <w:r w:rsidR="00244644">
        <w:t>25.1(g)(i)</w:t>
      </w:r>
      <w:r>
        <w:fldChar w:fldCharType="end"/>
      </w:r>
      <w:r w:rsidR="005612B9">
        <w:t>,</w:t>
      </w:r>
      <w:bookmarkEnd w:id="3728"/>
    </w:p>
    <w:p w:rsidR="00357392" w:rsidRDefault="00357392" w:rsidP="00357392">
      <w:pPr>
        <w:pStyle w:val="IndentParaLevel2"/>
      </w:pPr>
      <w:r w:rsidRPr="00357392">
        <w:t>after which Project Co must continue to expeditiously and diligently progress the Development Activities to achieve Final Acceptance.</w:t>
      </w:r>
    </w:p>
    <w:p w:rsidR="00524A67" w:rsidRPr="004C0939" w:rsidRDefault="00357392" w:rsidP="00524A67">
      <w:pPr>
        <w:pStyle w:val="Heading3"/>
      </w:pPr>
      <w:bookmarkStart w:id="3729" w:name="_Ref506829037"/>
      <w:r w:rsidRPr="00524A67">
        <w:rPr>
          <w:bCs w:val="0"/>
        </w:rPr>
        <w:t>(</w:t>
      </w:r>
      <w:r w:rsidRPr="00524A67">
        <w:rPr>
          <w:b/>
          <w:bCs w:val="0"/>
        </w:rPr>
        <w:t>Resubmission</w:t>
      </w:r>
      <w:r w:rsidRPr="00524A67">
        <w:rPr>
          <w:bCs w:val="0"/>
        </w:rPr>
        <w:t xml:space="preserve">): </w:t>
      </w:r>
      <w:r w:rsidR="00524A67" w:rsidRPr="004C0939">
        <w:t xml:space="preserve">If the Independent Reviewer </w:t>
      </w:r>
      <w:r w:rsidR="0062256E">
        <w:t>issues</w:t>
      </w:r>
      <w:r w:rsidR="005F270F">
        <w:t xml:space="preserve"> a notice</w:t>
      </w:r>
      <w:r w:rsidR="00524A67" w:rsidRPr="004C0939">
        <w:t xml:space="preserve"> under clause </w:t>
      </w:r>
      <w:r w:rsidR="005F270F" w:rsidRPr="003656D0">
        <w:fldChar w:fldCharType="begin"/>
      </w:r>
      <w:r w:rsidR="005F270F" w:rsidRPr="003656D0">
        <w:instrText xml:space="preserve"> REF _Ref487224161 \w \h </w:instrText>
      </w:r>
      <w:r w:rsidR="005F270F">
        <w:instrText xml:space="preserve"> \* MERGEFORMAT </w:instrText>
      </w:r>
      <w:r w:rsidR="005F270F" w:rsidRPr="003656D0">
        <w:fldChar w:fldCharType="separate"/>
      </w:r>
      <w:r w:rsidR="00244644">
        <w:t>25.1(g)</w:t>
      </w:r>
      <w:r w:rsidR="005F270F" w:rsidRPr="003656D0">
        <w:fldChar w:fldCharType="end"/>
      </w:r>
      <w:r w:rsidR="00524A67" w:rsidRPr="004C0939">
        <w:t>:</w:t>
      </w:r>
    </w:p>
    <w:p w:rsidR="00524A67" w:rsidRPr="004C0939" w:rsidRDefault="00524A67" w:rsidP="00524A67">
      <w:pPr>
        <w:pStyle w:val="Heading4"/>
      </w:pPr>
      <w:bookmarkStart w:id="3730" w:name="_Ref505020603"/>
      <w:r w:rsidRPr="004C0939">
        <w:t xml:space="preserve">Project Co must give notice to the State and the Independent Reviewer </w:t>
      </w:r>
      <w:r>
        <w:t>i</w:t>
      </w:r>
      <w:r w:rsidRPr="004C0939">
        <w:t xml:space="preserve">n accordance with clause </w:t>
      </w:r>
      <w:r>
        <w:fldChar w:fldCharType="begin"/>
      </w:r>
      <w:r>
        <w:instrText xml:space="preserve"> REF _Ref506829630 \w \h </w:instrText>
      </w:r>
      <w:r>
        <w:fldChar w:fldCharType="separate"/>
      </w:r>
      <w:r w:rsidR="00244644">
        <w:t>25.1(b)</w:t>
      </w:r>
      <w:r>
        <w:fldChar w:fldCharType="end"/>
      </w:r>
      <w:r w:rsidRPr="004C0939">
        <w:t xml:space="preserve"> when the work listed in the Independent Reviewer's notice under clause </w:t>
      </w:r>
      <w:r>
        <w:fldChar w:fldCharType="begin"/>
      </w:r>
      <w:r>
        <w:instrText xml:space="preserve"> REF _Ref506829545 \w \h </w:instrText>
      </w:r>
      <w:r>
        <w:fldChar w:fldCharType="separate"/>
      </w:r>
      <w:r w:rsidR="00244644">
        <w:t>25.1(g)(i)</w:t>
      </w:r>
      <w:r>
        <w:fldChar w:fldCharType="end"/>
      </w:r>
      <w:r w:rsidRPr="004C0939">
        <w:t xml:space="preserve"> has been completed, or if clause </w:t>
      </w:r>
      <w:r>
        <w:fldChar w:fldCharType="begin"/>
      </w:r>
      <w:r>
        <w:instrText xml:space="preserve"> REF _Ref486330761 \w \h </w:instrText>
      </w:r>
      <w:r>
        <w:fldChar w:fldCharType="separate"/>
      </w:r>
      <w:r w:rsidR="00244644">
        <w:t>25.1(g)(ii)</w:t>
      </w:r>
      <w:r>
        <w:fldChar w:fldCharType="end"/>
      </w:r>
      <w:r w:rsidRPr="004C0939">
        <w:t xml:space="preserve"> applies, when Project Co is otherwise of the view that Final Acceptance has been achieved; and</w:t>
      </w:r>
      <w:bookmarkEnd w:id="3730"/>
    </w:p>
    <w:p w:rsidR="00524A67" w:rsidRPr="001939B6" w:rsidRDefault="00524A67" w:rsidP="00524A67">
      <w:pPr>
        <w:pStyle w:val="Heading4"/>
      </w:pPr>
      <w:r w:rsidRPr="001939B6">
        <w:t xml:space="preserve">clauses </w:t>
      </w:r>
      <w:r w:rsidRPr="001939B6">
        <w:fldChar w:fldCharType="begin"/>
      </w:r>
      <w:r w:rsidRPr="001939B6">
        <w:instrText xml:space="preserve"> REF _Ref506829750 \w \h </w:instrText>
      </w:r>
      <w:r>
        <w:instrText xml:space="preserve"> \* MERGEFORMAT </w:instrText>
      </w:r>
      <w:r w:rsidRPr="001939B6">
        <w:fldChar w:fldCharType="separate"/>
      </w:r>
      <w:r w:rsidR="00244644">
        <w:t>25.1(c)</w:t>
      </w:r>
      <w:r w:rsidRPr="001939B6">
        <w:fldChar w:fldCharType="end"/>
      </w:r>
      <w:r w:rsidRPr="001939B6">
        <w:t xml:space="preserve"> to </w:t>
      </w:r>
      <w:r w:rsidRPr="001939B6">
        <w:fldChar w:fldCharType="begin"/>
      </w:r>
      <w:r w:rsidRPr="001939B6">
        <w:instrText xml:space="preserve"> REF _Ref487224161 \w \h </w:instrText>
      </w:r>
      <w:r>
        <w:instrText xml:space="preserve"> \* MERGEFORMAT </w:instrText>
      </w:r>
      <w:r w:rsidRPr="001939B6">
        <w:fldChar w:fldCharType="separate"/>
      </w:r>
      <w:r w:rsidR="00244644">
        <w:t>25.1(g)</w:t>
      </w:r>
      <w:r w:rsidRPr="001939B6">
        <w:fldChar w:fldCharType="end"/>
      </w:r>
      <w:r w:rsidR="005F270F" w:rsidRPr="005F270F">
        <w:t xml:space="preserve"> will apply</w:t>
      </w:r>
      <w:r w:rsidR="0062256E" w:rsidRPr="0062256E">
        <w:t xml:space="preserve"> in the same way as if </w:t>
      </w:r>
      <w:r w:rsidRPr="001939B6">
        <w:t xml:space="preserve">the notice given under clause </w:t>
      </w:r>
      <w:r w:rsidRPr="001939B6">
        <w:fldChar w:fldCharType="begin"/>
      </w:r>
      <w:r w:rsidRPr="001939B6">
        <w:instrText xml:space="preserve"> REF _Ref505020603 \w \h </w:instrText>
      </w:r>
      <w:r>
        <w:instrText xml:space="preserve"> \* MERGEFORMAT </w:instrText>
      </w:r>
      <w:r w:rsidRPr="001939B6">
        <w:fldChar w:fldCharType="separate"/>
      </w:r>
      <w:r w:rsidR="00244644">
        <w:t>25.1(h)(i)</w:t>
      </w:r>
      <w:r w:rsidRPr="001939B6">
        <w:fldChar w:fldCharType="end"/>
      </w:r>
      <w:r w:rsidRPr="001939B6">
        <w:t xml:space="preserve"> was the original notice under clause </w:t>
      </w:r>
      <w:r w:rsidRPr="001939B6">
        <w:fldChar w:fldCharType="begin"/>
      </w:r>
      <w:r w:rsidRPr="001939B6">
        <w:instrText xml:space="preserve"> REF _Ref506829630 \w \h </w:instrText>
      </w:r>
      <w:r>
        <w:instrText xml:space="preserve"> \* MERGEFORMAT </w:instrText>
      </w:r>
      <w:r w:rsidRPr="001939B6">
        <w:fldChar w:fldCharType="separate"/>
      </w:r>
      <w:r w:rsidR="00244644">
        <w:t>25.1(b)</w:t>
      </w:r>
      <w:r w:rsidRPr="001939B6">
        <w:fldChar w:fldCharType="end"/>
      </w:r>
      <w:r w:rsidRPr="001939B6">
        <w:t>.</w:t>
      </w:r>
    </w:p>
    <w:bookmarkEnd w:id="3729"/>
    <w:p w:rsidR="001A0D8A" w:rsidRDefault="001A0D8A" w:rsidP="001939B6">
      <w:pPr>
        <w:numPr>
          <w:ilvl w:val="2"/>
          <w:numId w:val="44"/>
        </w:numPr>
        <w:outlineLvl w:val="2"/>
      </w:pPr>
      <w:r w:rsidRPr="00B91576">
        <w:t>(</w:t>
      </w:r>
      <w:r w:rsidRPr="00B153EE">
        <w:rPr>
          <w:b/>
        </w:rPr>
        <w:t>No restriction by Independent Reviewer</w:t>
      </w:r>
      <w:r w:rsidRPr="00B91576">
        <w:t>): The Independent Reviewer, in making a determination as to whether Final Acceptance has been achieved</w:t>
      </w:r>
      <w:r>
        <w:t>, will:</w:t>
      </w:r>
    </w:p>
    <w:p w:rsidR="002001F9" w:rsidRDefault="002001F9" w:rsidP="001A0D8A">
      <w:pPr>
        <w:pStyle w:val="Heading4"/>
      </w:pPr>
      <w:r>
        <w:t>[Not Used];</w:t>
      </w:r>
    </w:p>
    <w:p w:rsidR="00524A67" w:rsidRDefault="001A0D8A" w:rsidP="001A0D8A">
      <w:pPr>
        <w:pStyle w:val="Heading4"/>
      </w:pPr>
      <w:r w:rsidRPr="00B91576">
        <w:t>not be restricted by any</w:t>
      </w:r>
      <w:r>
        <w:t xml:space="preserve"> </w:t>
      </w:r>
      <w:r w:rsidRPr="00B91576">
        <w:t>Certificate of Commercial Acceptance</w:t>
      </w:r>
      <w:r w:rsidR="00524A67">
        <w:t>;</w:t>
      </w:r>
    </w:p>
    <w:p w:rsidR="001A0D8A" w:rsidRDefault="00524A67" w:rsidP="001A0D8A">
      <w:pPr>
        <w:pStyle w:val="Heading4"/>
      </w:pPr>
      <w:r>
        <w:t>not be restricted by any</w:t>
      </w:r>
      <w:r w:rsidR="001A0D8A" w:rsidRPr="00B91576">
        <w:t xml:space="preserve"> notice, list or opinion already</w:t>
      </w:r>
      <w:r w:rsidR="001A0D8A">
        <w:t xml:space="preserve"> provided in accordance with this Deed; and</w:t>
      </w:r>
    </w:p>
    <w:p w:rsidR="001A0D8A" w:rsidRDefault="001A0D8A" w:rsidP="001A0D8A">
      <w:pPr>
        <w:pStyle w:val="Heading4"/>
      </w:pPr>
      <w:r w:rsidRPr="00067517">
        <w:t xml:space="preserve">be entitled to raise any other </w:t>
      </w:r>
      <w:r w:rsidRPr="00B91576">
        <w:t xml:space="preserve">items of work which are required to be completed in order to achieve </w:t>
      </w:r>
      <w:r>
        <w:t>Final</w:t>
      </w:r>
      <w:r w:rsidRPr="00B91576">
        <w:t xml:space="preserve"> Acceptance </w:t>
      </w:r>
      <w:r w:rsidR="00524A67">
        <w:t xml:space="preserve">in accordance with this Deed </w:t>
      </w:r>
      <w:r w:rsidRPr="00B91576">
        <w:t xml:space="preserve">which have not been so completed as a ground for determining that </w:t>
      </w:r>
      <w:r>
        <w:t>Final</w:t>
      </w:r>
      <w:r w:rsidRPr="00B91576">
        <w:t xml:space="preserve"> Acceptance has not been achieved</w:t>
      </w:r>
      <w:r>
        <w:t>.</w:t>
      </w:r>
    </w:p>
    <w:p w:rsidR="001A0D8A" w:rsidRPr="005B1D93" w:rsidRDefault="001A0D8A" w:rsidP="001A0D8A">
      <w:pPr>
        <w:pStyle w:val="Heading3"/>
      </w:pPr>
      <w:r>
        <w:t>(</w:t>
      </w:r>
      <w:r>
        <w:rPr>
          <w:b/>
        </w:rPr>
        <w:t xml:space="preserve">Certificate of Final </w:t>
      </w:r>
      <w:r w:rsidRPr="001835F8">
        <w:rPr>
          <w:b/>
        </w:rPr>
        <w:t>Acceptance</w:t>
      </w:r>
      <w:r>
        <w:t xml:space="preserve">): </w:t>
      </w:r>
      <w:r w:rsidRPr="001835F8">
        <w:t>The</w:t>
      </w:r>
      <w:r w:rsidRPr="005B1D93">
        <w:t xml:space="preserve"> issue of a </w:t>
      </w:r>
      <w:r>
        <w:t>C</w:t>
      </w:r>
      <w:r w:rsidRPr="005B1D93">
        <w:t xml:space="preserve">ertificate of </w:t>
      </w:r>
      <w:r>
        <w:t>Final</w:t>
      </w:r>
      <w:r w:rsidRPr="005B1D93">
        <w:t xml:space="preserve"> </w:t>
      </w:r>
      <w:r>
        <w:t>Acceptance</w:t>
      </w:r>
      <w:r w:rsidRPr="005B1D93">
        <w:t xml:space="preserve"> in accordance with clause </w:t>
      </w:r>
      <w:r w:rsidR="00011429">
        <w:fldChar w:fldCharType="begin"/>
      </w:r>
      <w:r w:rsidR="00011429">
        <w:instrText xml:space="preserve"> REF _Ref486440843 \w \h </w:instrText>
      </w:r>
      <w:r w:rsidR="00011429">
        <w:fldChar w:fldCharType="separate"/>
      </w:r>
      <w:r w:rsidR="00244644">
        <w:t>25.1(f)</w:t>
      </w:r>
      <w:r w:rsidR="00011429">
        <w:fldChar w:fldCharType="end"/>
      </w:r>
      <w:r w:rsidRPr="005B1D93">
        <w:t xml:space="preserve"> does not constitute:</w:t>
      </w:r>
    </w:p>
    <w:p w:rsidR="001A0D8A" w:rsidRPr="005B1D93" w:rsidRDefault="001A0D8A" w:rsidP="001A0D8A">
      <w:pPr>
        <w:pStyle w:val="Heading4"/>
      </w:pPr>
      <w:r w:rsidRPr="005B1D93">
        <w:lastRenderedPageBreak/>
        <w:t>evidence that Project Co has satisfied the</w:t>
      </w:r>
      <w:r>
        <w:t xml:space="preserve"> relevant</w:t>
      </w:r>
      <w:r w:rsidRPr="005B1D93">
        <w:t xml:space="preserve"> FFP Warranty;</w:t>
      </w:r>
    </w:p>
    <w:p w:rsidR="001A0D8A" w:rsidRPr="005B1D93" w:rsidRDefault="001A0D8A" w:rsidP="001A0D8A">
      <w:pPr>
        <w:pStyle w:val="Heading4"/>
      </w:pPr>
      <w:r w:rsidRPr="005B1D93">
        <w:t xml:space="preserve">an approval by the </w:t>
      </w:r>
      <w:r>
        <w:t>State</w:t>
      </w:r>
      <w:r w:rsidRPr="005B1D93">
        <w:t xml:space="preserve"> of the completion or acceptance of the</w:t>
      </w:r>
      <w:r>
        <w:t xml:space="preserve"> relevant Works under this Deed; or</w:t>
      </w:r>
    </w:p>
    <w:p w:rsidR="001A0D8A" w:rsidRDefault="001A0D8A" w:rsidP="007749EC">
      <w:pPr>
        <w:pStyle w:val="Heading4"/>
      </w:pPr>
      <w:r w:rsidRPr="005B1D93">
        <w:t xml:space="preserve">evidence that all or any other obligations under this </w:t>
      </w:r>
      <w:r>
        <w:t>Deed</w:t>
      </w:r>
      <w:r w:rsidRPr="005B1D93">
        <w:t xml:space="preserve"> have been satisfied.</w:t>
      </w:r>
    </w:p>
    <w:p w:rsidR="001A0D8A" w:rsidRPr="00357392" w:rsidRDefault="001A0D8A" w:rsidP="007749EC">
      <w:pPr>
        <w:pStyle w:val="Heading2"/>
        <w:rPr>
          <w:lang w:eastAsia="en-AU"/>
        </w:rPr>
      </w:pPr>
      <w:bookmarkStart w:id="3731" w:name="_Ref501702396"/>
      <w:bookmarkStart w:id="3732" w:name="_Ref501711467"/>
      <w:bookmarkStart w:id="3733" w:name="_Ref503177446"/>
      <w:bookmarkStart w:id="3734" w:name="_Toc507720514"/>
      <w:r>
        <w:rPr>
          <w:lang w:eastAsia="en-AU"/>
        </w:rPr>
        <w:t>Late Final Acceptance and Retention Amount</w:t>
      </w:r>
      <w:bookmarkEnd w:id="3731"/>
      <w:bookmarkEnd w:id="3732"/>
      <w:bookmarkEnd w:id="3733"/>
      <w:bookmarkEnd w:id="3734"/>
    </w:p>
    <w:p w:rsidR="00B25BC6" w:rsidRDefault="00D72542" w:rsidP="004E5264">
      <w:pPr>
        <w:numPr>
          <w:ilvl w:val="2"/>
          <w:numId w:val="44"/>
        </w:numPr>
        <w:outlineLvl w:val="2"/>
        <w:rPr>
          <w:bCs/>
          <w:szCs w:val="28"/>
          <w:lang w:eastAsia="en-AU"/>
        </w:rPr>
      </w:pPr>
      <w:bookmarkStart w:id="3735" w:name="_Ref486331326"/>
      <w:r>
        <w:rPr>
          <w:rFonts w:cs="Arial"/>
          <w:bCs/>
          <w:szCs w:val="26"/>
          <w:lang w:eastAsia="en-AU"/>
        </w:rPr>
        <w:t>(</w:t>
      </w:r>
      <w:r w:rsidRPr="00E7224F">
        <w:rPr>
          <w:rFonts w:cs="Arial"/>
          <w:b/>
          <w:bCs/>
          <w:szCs w:val="26"/>
          <w:lang w:eastAsia="en-AU"/>
        </w:rPr>
        <w:t>Late Final Acceptance</w:t>
      </w:r>
      <w:r>
        <w:rPr>
          <w:rFonts w:cs="Arial"/>
          <w:bCs/>
          <w:szCs w:val="26"/>
          <w:lang w:eastAsia="en-AU"/>
        </w:rPr>
        <w:t xml:space="preserve">): </w:t>
      </w:r>
      <w:r w:rsidR="000121B8">
        <w:rPr>
          <w:rFonts w:cs="Arial"/>
          <w:bCs/>
          <w:szCs w:val="26"/>
          <w:lang w:eastAsia="en-AU"/>
        </w:rPr>
        <w:t>I</w:t>
      </w:r>
      <w:r w:rsidR="00357392" w:rsidRPr="00357392">
        <w:rPr>
          <w:rFonts w:cs="Arial"/>
          <w:bCs/>
          <w:szCs w:val="26"/>
          <w:lang w:eastAsia="en-AU"/>
        </w:rPr>
        <w:t>f Project Co does not achieve Final Acceptance by the Date for Final Acceptance</w:t>
      </w:r>
      <w:r w:rsidR="0014275B">
        <w:rPr>
          <w:rFonts w:cs="Arial"/>
          <w:bCs/>
          <w:szCs w:val="26"/>
          <w:lang w:eastAsia="en-AU"/>
        </w:rPr>
        <w:t>,</w:t>
      </w:r>
      <w:r w:rsidR="00357392" w:rsidRPr="00357392">
        <w:rPr>
          <w:rFonts w:cs="Arial"/>
          <w:bCs/>
          <w:szCs w:val="26"/>
          <w:lang w:eastAsia="en-AU"/>
        </w:rPr>
        <w:t xml:space="preserve"> the State may at any</w:t>
      </w:r>
      <w:r w:rsidR="0014275B">
        <w:rPr>
          <w:rFonts w:cs="Arial"/>
          <w:bCs/>
          <w:szCs w:val="26"/>
          <w:lang w:eastAsia="en-AU"/>
        </w:rPr>
        <w:t xml:space="preserve"> </w:t>
      </w:r>
      <w:r w:rsidR="00357392" w:rsidRPr="00357392">
        <w:rPr>
          <w:rFonts w:cs="Arial"/>
          <w:bCs/>
          <w:szCs w:val="26"/>
          <w:lang w:eastAsia="en-AU"/>
        </w:rPr>
        <w:t xml:space="preserve">time </w:t>
      </w:r>
      <w:r w:rsidR="005F270F">
        <w:rPr>
          <w:rFonts w:cs="Arial"/>
          <w:bCs/>
          <w:szCs w:val="26"/>
          <w:lang w:eastAsia="en-AU"/>
        </w:rPr>
        <w:t xml:space="preserve">and from time to time </w:t>
      </w:r>
      <w:r>
        <w:rPr>
          <w:rFonts w:cs="Arial"/>
          <w:bCs/>
          <w:szCs w:val="26"/>
          <w:lang w:eastAsia="en-AU"/>
        </w:rPr>
        <w:t>from</w:t>
      </w:r>
      <w:r w:rsidR="00357392" w:rsidRPr="00357392">
        <w:rPr>
          <w:rFonts w:cs="Arial"/>
          <w:bCs/>
          <w:szCs w:val="26"/>
          <w:lang w:eastAsia="en-AU"/>
        </w:rPr>
        <w:t xml:space="preserve"> the Date for Final Acceptance</w:t>
      </w:r>
      <w:r w:rsidR="008A7D2F">
        <w:rPr>
          <w:rFonts w:cs="Arial"/>
          <w:bCs/>
          <w:szCs w:val="26"/>
          <w:lang w:eastAsia="en-AU"/>
        </w:rPr>
        <w:t>,</w:t>
      </w:r>
      <w:r w:rsidR="00B14849">
        <w:rPr>
          <w:rFonts w:cs="Arial"/>
          <w:bCs/>
          <w:szCs w:val="26"/>
          <w:lang w:eastAsia="en-AU"/>
        </w:rPr>
        <w:t xml:space="preserve"> </w:t>
      </w:r>
      <w:bookmarkStart w:id="3736" w:name="_Ref487121565"/>
      <w:bookmarkStart w:id="3737" w:name="_Ref486331331"/>
      <w:bookmarkEnd w:id="3735"/>
      <w:r w:rsidR="00357392" w:rsidRPr="005C7A94">
        <w:rPr>
          <w:bCs/>
          <w:szCs w:val="28"/>
          <w:lang w:eastAsia="en-AU"/>
        </w:rPr>
        <w:t xml:space="preserve">require the Independent Reviewer to </w:t>
      </w:r>
      <w:r w:rsidR="00B25BC6">
        <w:rPr>
          <w:bCs/>
          <w:szCs w:val="28"/>
          <w:lang w:eastAsia="en-AU"/>
        </w:rPr>
        <w:t>determine:</w:t>
      </w:r>
      <w:r w:rsidR="00357392" w:rsidRPr="005C7A94">
        <w:rPr>
          <w:bCs/>
          <w:szCs w:val="28"/>
          <w:lang w:eastAsia="en-AU"/>
        </w:rPr>
        <w:t xml:space="preserve"> </w:t>
      </w:r>
    </w:p>
    <w:p w:rsidR="00B25BC6" w:rsidRDefault="00357392" w:rsidP="001939B6">
      <w:pPr>
        <w:pStyle w:val="Heading4"/>
      </w:pPr>
      <w:bookmarkStart w:id="3738" w:name="_Ref506830365"/>
      <w:r w:rsidRPr="005C7A94">
        <w:t xml:space="preserve">the </w:t>
      </w:r>
      <w:r w:rsidR="00D72542" w:rsidRPr="005C7A94">
        <w:t xml:space="preserve">cost of the </w:t>
      </w:r>
      <w:r w:rsidRPr="00FE6E79">
        <w:t>work required to achieve Final Acceptance</w:t>
      </w:r>
      <w:r w:rsidR="00B25BC6">
        <w:t>; and</w:t>
      </w:r>
      <w:bookmarkEnd w:id="3738"/>
      <w:r w:rsidRPr="00FE6E79">
        <w:t xml:space="preserve"> </w:t>
      </w:r>
    </w:p>
    <w:p w:rsidR="00B25BC6" w:rsidRDefault="00357392" w:rsidP="001939B6">
      <w:pPr>
        <w:pStyle w:val="Heading4"/>
      </w:pPr>
      <w:bookmarkStart w:id="3739" w:name="_Ref506830351"/>
      <w:r w:rsidRPr="005C7A94">
        <w:t xml:space="preserve">the Savings to Project Co if it was not required to complete </w:t>
      </w:r>
      <w:r w:rsidR="005F270F">
        <w:t xml:space="preserve">any or all of </w:t>
      </w:r>
      <w:r w:rsidRPr="005C7A94">
        <w:t xml:space="preserve">the work required to be </w:t>
      </w:r>
      <w:r w:rsidR="00D72542" w:rsidRPr="00FE6E79">
        <w:t xml:space="preserve">undertaken </w:t>
      </w:r>
      <w:r w:rsidRPr="00CF2346">
        <w:t>to achieve Final Acceptance</w:t>
      </w:r>
      <w:r w:rsidR="00B14849">
        <w:t>,</w:t>
      </w:r>
      <w:bookmarkEnd w:id="3739"/>
      <w:r w:rsidR="00B14849">
        <w:t xml:space="preserve"> </w:t>
      </w:r>
    </w:p>
    <w:p w:rsidR="00357392" w:rsidRPr="00CF2346" w:rsidRDefault="00B14849" w:rsidP="001939B6">
      <w:pPr>
        <w:numPr>
          <w:ilvl w:val="1"/>
          <w:numId w:val="0"/>
        </w:numPr>
        <w:tabs>
          <w:tab w:val="num" w:pos="1928"/>
        </w:tabs>
        <w:ind w:left="1928"/>
      </w:pPr>
      <w:r>
        <w:t>and the State may:</w:t>
      </w:r>
      <w:bookmarkEnd w:id="3736"/>
      <w:bookmarkEnd w:id="3737"/>
    </w:p>
    <w:p w:rsidR="00357392" w:rsidRDefault="00357392" w:rsidP="00357392">
      <w:pPr>
        <w:numPr>
          <w:ilvl w:val="3"/>
          <w:numId w:val="44"/>
        </w:numPr>
        <w:outlineLvl w:val="3"/>
        <w:rPr>
          <w:bCs/>
          <w:szCs w:val="28"/>
          <w:lang w:eastAsia="en-AU"/>
        </w:rPr>
      </w:pPr>
      <w:bookmarkStart w:id="3740" w:name="_Ref486445704"/>
      <w:r w:rsidRPr="00357392">
        <w:rPr>
          <w:bCs/>
          <w:szCs w:val="28"/>
          <w:lang w:eastAsia="en-AU"/>
        </w:rPr>
        <w:t xml:space="preserve">direct the Independent Reviewer to issue a Certificate of Final Acceptance in accordance with clause </w:t>
      </w:r>
      <w:r w:rsidR="00E61C63">
        <w:rPr>
          <w:rFonts w:cs="Arial"/>
          <w:bCs/>
          <w:szCs w:val="26"/>
          <w:lang w:eastAsia="en-AU"/>
        </w:rPr>
        <w:fldChar w:fldCharType="begin"/>
      </w:r>
      <w:r w:rsidR="00E61C63">
        <w:rPr>
          <w:rFonts w:cs="Arial"/>
          <w:bCs/>
          <w:szCs w:val="26"/>
          <w:lang w:eastAsia="en-AU"/>
        </w:rPr>
        <w:instrText xml:space="preserve"> REF _Ref486440843 \w \h </w:instrText>
      </w:r>
      <w:r w:rsidR="00E61C63">
        <w:rPr>
          <w:rFonts w:cs="Arial"/>
          <w:bCs/>
          <w:szCs w:val="26"/>
          <w:lang w:eastAsia="en-AU"/>
        </w:rPr>
      </w:r>
      <w:r w:rsidR="00E61C63">
        <w:rPr>
          <w:rFonts w:cs="Arial"/>
          <w:bCs/>
          <w:szCs w:val="26"/>
          <w:lang w:eastAsia="en-AU"/>
        </w:rPr>
        <w:fldChar w:fldCharType="separate"/>
      </w:r>
      <w:r w:rsidR="00244644">
        <w:rPr>
          <w:rFonts w:cs="Arial"/>
          <w:bCs/>
          <w:szCs w:val="26"/>
          <w:lang w:eastAsia="en-AU"/>
        </w:rPr>
        <w:t>25.1(f)</w:t>
      </w:r>
      <w:r w:rsidR="00E61C63">
        <w:rPr>
          <w:rFonts w:cs="Arial"/>
          <w:bCs/>
          <w:szCs w:val="26"/>
          <w:lang w:eastAsia="en-AU"/>
        </w:rPr>
        <w:fldChar w:fldCharType="end"/>
      </w:r>
      <w:r w:rsidRPr="00357392">
        <w:rPr>
          <w:bCs/>
          <w:szCs w:val="28"/>
          <w:lang w:eastAsia="en-AU"/>
        </w:rPr>
        <w:t>, notwithstanding the work remaining to be undertaken to achieve Final Acceptance has not been completed</w:t>
      </w:r>
      <w:r w:rsidR="005F270F">
        <w:rPr>
          <w:bCs/>
          <w:szCs w:val="28"/>
          <w:lang w:eastAsia="en-AU"/>
        </w:rPr>
        <w:t>,</w:t>
      </w:r>
      <w:r w:rsidR="005F270F" w:rsidRPr="005F270F">
        <w:rPr>
          <w:bCs/>
          <w:szCs w:val="28"/>
          <w:lang w:eastAsia="en-AU"/>
        </w:rPr>
        <w:t xml:space="preserve"> </w:t>
      </w:r>
      <w:r w:rsidR="005F270F" w:rsidRPr="00357392">
        <w:rPr>
          <w:bCs/>
          <w:szCs w:val="28"/>
          <w:lang w:eastAsia="en-AU"/>
        </w:rPr>
        <w:t xml:space="preserve">in which case the Independent Reviewer </w:t>
      </w:r>
      <w:r w:rsidR="005F270F">
        <w:rPr>
          <w:bCs/>
          <w:szCs w:val="28"/>
          <w:lang w:eastAsia="en-AU"/>
        </w:rPr>
        <w:t>must</w:t>
      </w:r>
      <w:r w:rsidR="005F270F" w:rsidRPr="00357392">
        <w:rPr>
          <w:bCs/>
          <w:szCs w:val="28"/>
          <w:lang w:eastAsia="en-AU"/>
        </w:rPr>
        <w:t xml:space="preserve"> comply with such direction</w:t>
      </w:r>
      <w:r w:rsidR="00D72542">
        <w:rPr>
          <w:bCs/>
          <w:szCs w:val="28"/>
          <w:lang w:eastAsia="en-AU"/>
        </w:rPr>
        <w:t xml:space="preserve">; </w:t>
      </w:r>
      <w:r w:rsidR="00B25BC6">
        <w:rPr>
          <w:bCs/>
          <w:szCs w:val="28"/>
          <w:lang w:eastAsia="en-AU"/>
        </w:rPr>
        <w:t>or</w:t>
      </w:r>
      <w:bookmarkEnd w:id="3740"/>
    </w:p>
    <w:p w:rsidR="00D72542" w:rsidRPr="00B25BC6" w:rsidRDefault="00B25BC6" w:rsidP="001939B6">
      <w:pPr>
        <w:pStyle w:val="Heading4"/>
        <w:numPr>
          <w:ilvl w:val="3"/>
          <w:numId w:val="44"/>
        </w:numPr>
      </w:pPr>
      <w:bookmarkStart w:id="3741" w:name="_Ref506494179"/>
      <w:bookmarkStart w:id="3742" w:name="_Ref486445711"/>
      <w:r>
        <w:t xml:space="preserve">continue to require Project Co to achieve Final Acceptance and retain from any amount due </w:t>
      </w:r>
      <w:r w:rsidR="005F270F">
        <w:t xml:space="preserve">and payable </w:t>
      </w:r>
      <w:r>
        <w:t>to Project Co</w:t>
      </w:r>
      <w:r w:rsidR="005F270F">
        <w:t xml:space="preserve"> by the State, up to</w:t>
      </w:r>
      <w:r>
        <w:t xml:space="preserve"> 120% of the amount determined by the Independent Reviewer under clause </w:t>
      </w:r>
      <w:r>
        <w:fldChar w:fldCharType="begin"/>
      </w:r>
      <w:r>
        <w:instrText xml:space="preserve"> REF _Ref506830365 \w \h </w:instrText>
      </w:r>
      <w:r>
        <w:fldChar w:fldCharType="separate"/>
      </w:r>
      <w:r w:rsidR="00244644">
        <w:t>25.2(a)(i)</w:t>
      </w:r>
      <w:r>
        <w:fldChar w:fldCharType="end"/>
      </w:r>
      <w:r>
        <w:t xml:space="preserve"> until the Date of Final Acceptance, </w:t>
      </w:r>
      <w:r w:rsidRPr="004C0939">
        <w:t>at which time, subject to clause</w:t>
      </w:r>
      <w:r>
        <w:t xml:space="preserve"> </w:t>
      </w:r>
      <w:r>
        <w:fldChar w:fldCharType="begin"/>
      </w:r>
      <w:r>
        <w:instrText xml:space="preserve"> REF _Ref487533664 \w \h </w:instrText>
      </w:r>
      <w:r>
        <w:fldChar w:fldCharType="separate"/>
      </w:r>
      <w:r w:rsidR="00244644">
        <w:t>25.2(c)</w:t>
      </w:r>
      <w:r>
        <w:fldChar w:fldCharType="end"/>
      </w:r>
      <w:r w:rsidRPr="004C0939">
        <w:t>, the State must return any such amount to Project Co.</w:t>
      </w:r>
      <w:bookmarkEnd w:id="3741"/>
      <w:bookmarkEnd w:id="3742"/>
    </w:p>
    <w:p w:rsidR="00357392" w:rsidRPr="00357392" w:rsidRDefault="00357392" w:rsidP="00BF4E08">
      <w:pPr>
        <w:pStyle w:val="Heading3"/>
        <w:rPr>
          <w:lang w:eastAsia="zh-CN"/>
        </w:rPr>
      </w:pPr>
      <w:bookmarkStart w:id="3743" w:name="_Ref486331671"/>
      <w:r w:rsidRPr="00357392">
        <w:t>(</w:t>
      </w:r>
      <w:r w:rsidR="000A20D6" w:rsidRPr="00E7224F">
        <w:rPr>
          <w:b/>
        </w:rPr>
        <w:t>Payment to State</w:t>
      </w:r>
      <w:r w:rsidRPr="00357392">
        <w:t xml:space="preserve">): </w:t>
      </w:r>
      <w:r w:rsidR="00B25BC6">
        <w:t>W</w:t>
      </w:r>
      <w:r w:rsidR="0093308B">
        <w:t xml:space="preserve">ithout limiting the State's rights under clause </w:t>
      </w:r>
      <w:r w:rsidR="00167A41">
        <w:fldChar w:fldCharType="begin"/>
      </w:r>
      <w:r w:rsidR="00167A41">
        <w:instrText xml:space="preserve"> REF _Ref507505972 \w \h </w:instrText>
      </w:r>
      <w:r w:rsidR="00167A41">
        <w:fldChar w:fldCharType="separate"/>
      </w:r>
      <w:r w:rsidR="00244644">
        <w:t>27.6</w:t>
      </w:r>
      <w:r w:rsidR="00167A41">
        <w:fldChar w:fldCharType="end"/>
      </w:r>
      <w:r w:rsidR="0093308B">
        <w:t xml:space="preserve">, </w:t>
      </w:r>
      <w:r w:rsidR="00A53D35">
        <w:t>i</w:t>
      </w:r>
      <w:r w:rsidRPr="00357392">
        <w:t>f</w:t>
      </w:r>
      <w:r w:rsidR="005F270F">
        <w:t>, at any time,</w:t>
      </w:r>
      <w:r w:rsidRPr="00357392">
        <w:t xml:space="preserve"> the State makes an election under clause </w:t>
      </w:r>
      <w:r w:rsidR="00B25BC6">
        <w:fldChar w:fldCharType="begin"/>
      </w:r>
      <w:r w:rsidR="00B25BC6">
        <w:instrText xml:space="preserve"> REF _Ref486445704 \w \h </w:instrText>
      </w:r>
      <w:r w:rsidR="00B25BC6">
        <w:fldChar w:fldCharType="separate"/>
      </w:r>
      <w:r w:rsidR="00244644">
        <w:t>25.2(a)(iii)</w:t>
      </w:r>
      <w:r w:rsidR="00B25BC6">
        <w:fldChar w:fldCharType="end"/>
      </w:r>
      <w:r w:rsidRPr="00357392">
        <w:t xml:space="preserve">, Project Co must pay the State (as a debt due and </w:t>
      </w:r>
      <w:r w:rsidR="00121D33">
        <w:t xml:space="preserve">payable </w:t>
      </w:r>
      <w:r w:rsidRPr="00357392">
        <w:t>to the State) the greater of:</w:t>
      </w:r>
      <w:bookmarkEnd w:id="3743"/>
    </w:p>
    <w:p w:rsidR="00357392" w:rsidRPr="00357392" w:rsidRDefault="00357392" w:rsidP="000D7AD6">
      <w:pPr>
        <w:pStyle w:val="Heading4"/>
      </w:pPr>
      <w:r w:rsidRPr="00357392">
        <w:t xml:space="preserve">the costs to complete the work required </w:t>
      </w:r>
      <w:r w:rsidR="00D72542">
        <w:t xml:space="preserve">to be undertaken to </w:t>
      </w:r>
      <w:r w:rsidRPr="00357392">
        <w:t>achieve Final Acceptance; and</w:t>
      </w:r>
    </w:p>
    <w:p w:rsidR="00357392" w:rsidRPr="00357392" w:rsidRDefault="00357392" w:rsidP="00357392">
      <w:pPr>
        <w:numPr>
          <w:ilvl w:val="3"/>
          <w:numId w:val="44"/>
        </w:numPr>
        <w:outlineLvl w:val="3"/>
        <w:rPr>
          <w:bCs/>
          <w:szCs w:val="28"/>
          <w:lang w:eastAsia="en-AU"/>
        </w:rPr>
      </w:pPr>
      <w:r w:rsidRPr="00357392">
        <w:rPr>
          <w:bCs/>
          <w:szCs w:val="28"/>
          <w:lang w:eastAsia="en-AU"/>
        </w:rPr>
        <w:t xml:space="preserve">the Savings to Project Co if it was not required to complete the work required to be </w:t>
      </w:r>
      <w:r w:rsidR="00D72542">
        <w:rPr>
          <w:bCs/>
          <w:szCs w:val="28"/>
          <w:lang w:eastAsia="en-AU"/>
        </w:rPr>
        <w:t xml:space="preserve">undertaken </w:t>
      </w:r>
      <w:r w:rsidRPr="00357392">
        <w:rPr>
          <w:bCs/>
          <w:szCs w:val="28"/>
          <w:lang w:eastAsia="en-AU"/>
        </w:rPr>
        <w:t>to achieve Final Acceptance</w:t>
      </w:r>
      <w:r w:rsidR="00D72542">
        <w:rPr>
          <w:bCs/>
          <w:szCs w:val="28"/>
          <w:lang w:eastAsia="en-AU"/>
        </w:rPr>
        <w:t>,</w:t>
      </w:r>
    </w:p>
    <w:p w:rsidR="00357392" w:rsidRPr="00357392" w:rsidRDefault="00357392" w:rsidP="00357392">
      <w:pPr>
        <w:numPr>
          <w:ilvl w:val="1"/>
          <w:numId w:val="0"/>
        </w:numPr>
        <w:tabs>
          <w:tab w:val="num" w:pos="1928"/>
        </w:tabs>
        <w:ind w:left="1928"/>
      </w:pPr>
      <w:r w:rsidRPr="00357392">
        <w:t xml:space="preserve">as determined by the Independent Reviewer in accordance with clause </w:t>
      </w:r>
      <w:r w:rsidRPr="00357392">
        <w:fldChar w:fldCharType="begin"/>
      </w:r>
      <w:r w:rsidRPr="00357392">
        <w:instrText xml:space="preserve"> REF _Ref486331331 \w \h </w:instrText>
      </w:r>
      <w:r w:rsidRPr="00357392">
        <w:fldChar w:fldCharType="separate"/>
      </w:r>
      <w:r w:rsidR="00244644">
        <w:t>25.2(a)</w:t>
      </w:r>
      <w:r w:rsidRPr="00357392">
        <w:fldChar w:fldCharType="end"/>
      </w:r>
      <w:r w:rsidRPr="00357392">
        <w:t>.</w:t>
      </w:r>
    </w:p>
    <w:p w:rsidR="00357392" w:rsidRDefault="00357392" w:rsidP="005F270F">
      <w:pPr>
        <w:pStyle w:val="Heading3"/>
      </w:pPr>
      <w:bookmarkStart w:id="3744" w:name="_Ref486331760"/>
      <w:bookmarkStart w:id="3745" w:name="_Ref487533664"/>
      <w:r w:rsidRPr="00357392">
        <w:t>(</w:t>
      </w:r>
      <w:r w:rsidRPr="00357392">
        <w:rPr>
          <w:b/>
        </w:rPr>
        <w:t xml:space="preserve">Set-off </w:t>
      </w:r>
      <w:r w:rsidR="00C62CD6">
        <w:rPr>
          <w:b/>
        </w:rPr>
        <w:t>right</w:t>
      </w:r>
      <w:r w:rsidRPr="00357392">
        <w:t>):</w:t>
      </w:r>
      <w:r w:rsidR="0014275B">
        <w:t xml:space="preserve"> </w:t>
      </w:r>
      <w:r w:rsidR="005F270F">
        <w:t>The State must</w:t>
      </w:r>
      <w:r w:rsidRPr="00357392">
        <w:t xml:space="preserve"> set-off any debt due and </w:t>
      </w:r>
      <w:r w:rsidR="00785082">
        <w:t xml:space="preserve">payable </w:t>
      </w:r>
      <w:r w:rsidRPr="00357392">
        <w:t>by Project Co under clause</w:t>
      </w:r>
      <w:r w:rsidR="005F270F">
        <w:fldChar w:fldCharType="begin"/>
      </w:r>
      <w:r w:rsidR="005F270F">
        <w:instrText xml:space="preserve"> REF _Ref486331671 \w \h </w:instrText>
      </w:r>
      <w:r w:rsidR="005F270F">
        <w:fldChar w:fldCharType="separate"/>
      </w:r>
      <w:r w:rsidR="00244644">
        <w:t>25.2(b)</w:t>
      </w:r>
      <w:r w:rsidR="005F270F">
        <w:fldChar w:fldCharType="end"/>
      </w:r>
      <w:r w:rsidR="005F270F">
        <w:t xml:space="preserve"> or clause </w:t>
      </w:r>
      <w:r w:rsidR="00167A41">
        <w:fldChar w:fldCharType="begin"/>
      </w:r>
      <w:r w:rsidR="00167A41">
        <w:instrText xml:space="preserve"> REF _Ref507515364 \w \h </w:instrText>
      </w:r>
      <w:r w:rsidR="00167A41">
        <w:fldChar w:fldCharType="separate"/>
      </w:r>
      <w:r w:rsidR="00244644">
        <w:t>27.6(c)(iii)</w:t>
      </w:r>
      <w:r w:rsidR="00167A41">
        <w:fldChar w:fldCharType="end"/>
      </w:r>
      <w:r w:rsidRPr="00357392">
        <w:t xml:space="preserve"> against any </w:t>
      </w:r>
      <w:r w:rsidR="000D7AD6">
        <w:t xml:space="preserve">amount retained </w:t>
      </w:r>
      <w:r w:rsidRPr="00357392">
        <w:t xml:space="preserve">under clause </w:t>
      </w:r>
      <w:r w:rsidR="000D7AD6">
        <w:fldChar w:fldCharType="begin"/>
      </w:r>
      <w:r w:rsidR="000D7AD6">
        <w:instrText xml:space="preserve"> REF _Ref486445711 \w \h </w:instrText>
      </w:r>
      <w:r w:rsidR="000D7AD6">
        <w:fldChar w:fldCharType="separate"/>
      </w:r>
      <w:r w:rsidR="00244644">
        <w:t>25.2(a)(iv)</w:t>
      </w:r>
      <w:r w:rsidR="000D7AD6">
        <w:fldChar w:fldCharType="end"/>
      </w:r>
      <w:r w:rsidR="005F270F">
        <w:t xml:space="preserve"> </w:t>
      </w:r>
      <w:r w:rsidR="005F270F" w:rsidRPr="005F270F">
        <w:t xml:space="preserve">before the State exercises its rights to set-off such amount under clause </w:t>
      </w:r>
      <w:r w:rsidR="00167A41">
        <w:fldChar w:fldCharType="begin"/>
      </w:r>
      <w:r w:rsidR="00167A41">
        <w:instrText xml:space="preserve"> REF _Ref507515381 \w \h </w:instrText>
      </w:r>
      <w:r w:rsidR="00167A41">
        <w:fldChar w:fldCharType="separate"/>
      </w:r>
      <w:r w:rsidR="00244644">
        <w:t>34.7</w:t>
      </w:r>
      <w:r w:rsidR="00167A41">
        <w:fldChar w:fldCharType="end"/>
      </w:r>
      <w:r w:rsidRPr="00357392">
        <w:t>.</w:t>
      </w:r>
      <w:bookmarkEnd w:id="3744"/>
      <w:bookmarkEnd w:id="3745"/>
    </w:p>
    <w:p w:rsidR="000D7AD6" w:rsidRPr="004C0939" w:rsidRDefault="000D7AD6" w:rsidP="000D7AD6">
      <w:pPr>
        <w:pStyle w:val="Heading3"/>
      </w:pPr>
      <w:r w:rsidRPr="004C0939">
        <w:t>(</w:t>
      </w:r>
      <w:r w:rsidRPr="004C0939">
        <w:rPr>
          <w:b/>
        </w:rPr>
        <w:t>No trust</w:t>
      </w:r>
      <w:r w:rsidRPr="004C0939">
        <w:t>): The State:</w:t>
      </w:r>
    </w:p>
    <w:p w:rsidR="000D7AD6" w:rsidRPr="004C0939" w:rsidRDefault="000D7AD6" w:rsidP="000D7AD6">
      <w:pPr>
        <w:pStyle w:val="Heading4"/>
      </w:pPr>
      <w:r w:rsidRPr="004C0939">
        <w:t xml:space="preserve">is not obliged to pay Project Co interest on </w:t>
      </w:r>
      <w:r w:rsidR="005F270F">
        <w:t xml:space="preserve">any </w:t>
      </w:r>
      <w:r>
        <w:t xml:space="preserve">amount retained under clause </w:t>
      </w:r>
      <w:r>
        <w:rPr>
          <w:rFonts w:cs="Arial"/>
          <w:bCs w:val="0"/>
          <w:szCs w:val="26"/>
        </w:rPr>
        <w:fldChar w:fldCharType="begin"/>
      </w:r>
      <w:r>
        <w:rPr>
          <w:rFonts w:cs="Arial"/>
          <w:bCs w:val="0"/>
          <w:szCs w:val="26"/>
        </w:rPr>
        <w:instrText xml:space="preserve"> REF _Ref486445711 \w \h </w:instrText>
      </w:r>
      <w:r>
        <w:rPr>
          <w:rFonts w:cs="Arial"/>
          <w:bCs w:val="0"/>
          <w:szCs w:val="26"/>
        </w:rPr>
      </w:r>
      <w:r>
        <w:rPr>
          <w:rFonts w:cs="Arial"/>
          <w:bCs w:val="0"/>
          <w:szCs w:val="26"/>
        </w:rPr>
        <w:fldChar w:fldCharType="separate"/>
      </w:r>
      <w:r w:rsidR="00244644">
        <w:rPr>
          <w:rFonts w:cs="Arial"/>
          <w:bCs w:val="0"/>
          <w:szCs w:val="26"/>
        </w:rPr>
        <w:t>25.2(a)(iv)</w:t>
      </w:r>
      <w:r>
        <w:rPr>
          <w:rFonts w:cs="Arial"/>
          <w:bCs w:val="0"/>
          <w:szCs w:val="26"/>
        </w:rPr>
        <w:fldChar w:fldCharType="end"/>
      </w:r>
      <w:r w:rsidRPr="004C0939">
        <w:t>;</w:t>
      </w:r>
    </w:p>
    <w:p w:rsidR="000D7AD6" w:rsidRPr="004C0939" w:rsidRDefault="000D7AD6" w:rsidP="000D7AD6">
      <w:pPr>
        <w:pStyle w:val="Heading4"/>
      </w:pPr>
      <w:r w:rsidRPr="004C0939">
        <w:t xml:space="preserve">does not hold </w:t>
      </w:r>
      <w:r>
        <w:t xml:space="preserve">any amount retained under clause </w:t>
      </w:r>
      <w:r>
        <w:rPr>
          <w:rFonts w:cs="Arial"/>
          <w:bCs w:val="0"/>
          <w:szCs w:val="26"/>
        </w:rPr>
        <w:fldChar w:fldCharType="begin"/>
      </w:r>
      <w:r>
        <w:rPr>
          <w:rFonts w:cs="Arial"/>
          <w:bCs w:val="0"/>
          <w:szCs w:val="26"/>
        </w:rPr>
        <w:instrText xml:space="preserve"> REF _Ref486445711 \w \h </w:instrText>
      </w:r>
      <w:r>
        <w:rPr>
          <w:rFonts w:cs="Arial"/>
          <w:bCs w:val="0"/>
          <w:szCs w:val="26"/>
        </w:rPr>
      </w:r>
      <w:r>
        <w:rPr>
          <w:rFonts w:cs="Arial"/>
          <w:bCs w:val="0"/>
          <w:szCs w:val="26"/>
        </w:rPr>
        <w:fldChar w:fldCharType="separate"/>
      </w:r>
      <w:r w:rsidR="00244644">
        <w:rPr>
          <w:rFonts w:cs="Arial"/>
          <w:bCs w:val="0"/>
          <w:szCs w:val="26"/>
        </w:rPr>
        <w:t>25.2(a)(iv)</w:t>
      </w:r>
      <w:r>
        <w:rPr>
          <w:rFonts w:cs="Arial"/>
          <w:bCs w:val="0"/>
          <w:szCs w:val="26"/>
        </w:rPr>
        <w:fldChar w:fldCharType="end"/>
      </w:r>
      <w:r>
        <w:rPr>
          <w:rFonts w:cs="Arial"/>
          <w:bCs w:val="0"/>
          <w:szCs w:val="26"/>
        </w:rPr>
        <w:t xml:space="preserve"> </w:t>
      </w:r>
      <w:r w:rsidRPr="004C0939">
        <w:t>on trust; and</w:t>
      </w:r>
    </w:p>
    <w:p w:rsidR="000D7AD6" w:rsidRPr="004C0939" w:rsidRDefault="000D7AD6" w:rsidP="000D7AD6">
      <w:pPr>
        <w:pStyle w:val="Heading4"/>
      </w:pPr>
      <w:r w:rsidRPr="004C0939">
        <w:lastRenderedPageBreak/>
        <w:t xml:space="preserve">if Final Acceptance is not achieved before this Deed is terminated, will be absolutely entitled to </w:t>
      </w:r>
      <w:r>
        <w:t xml:space="preserve">any amount retained under clause </w:t>
      </w:r>
      <w:r>
        <w:rPr>
          <w:rFonts w:cs="Arial"/>
          <w:bCs w:val="0"/>
          <w:szCs w:val="26"/>
        </w:rPr>
        <w:fldChar w:fldCharType="begin"/>
      </w:r>
      <w:r>
        <w:rPr>
          <w:rFonts w:cs="Arial"/>
          <w:bCs w:val="0"/>
          <w:szCs w:val="26"/>
        </w:rPr>
        <w:instrText xml:space="preserve"> REF _Ref486445711 \w \h </w:instrText>
      </w:r>
      <w:r>
        <w:rPr>
          <w:rFonts w:cs="Arial"/>
          <w:bCs w:val="0"/>
          <w:szCs w:val="26"/>
        </w:rPr>
      </w:r>
      <w:r>
        <w:rPr>
          <w:rFonts w:cs="Arial"/>
          <w:bCs w:val="0"/>
          <w:szCs w:val="26"/>
        </w:rPr>
        <w:fldChar w:fldCharType="separate"/>
      </w:r>
      <w:r w:rsidR="00244644">
        <w:rPr>
          <w:rFonts w:cs="Arial"/>
          <w:bCs w:val="0"/>
          <w:szCs w:val="26"/>
        </w:rPr>
        <w:t>25.2(a)(iv)</w:t>
      </w:r>
      <w:r>
        <w:rPr>
          <w:rFonts w:cs="Arial"/>
          <w:bCs w:val="0"/>
          <w:szCs w:val="26"/>
        </w:rPr>
        <w:fldChar w:fldCharType="end"/>
      </w:r>
      <w:r w:rsidRPr="004C0939">
        <w:t>, subject to paying any Termination Payment payable to Project Co.</w:t>
      </w:r>
    </w:p>
    <w:p w:rsidR="000C1563" w:rsidRDefault="000C1563" w:rsidP="000C1563">
      <w:pPr>
        <w:pStyle w:val="Heading1"/>
      </w:pPr>
      <w:bookmarkStart w:id="3746" w:name="_Toc507528409"/>
      <w:bookmarkStart w:id="3747" w:name="_Toc485587221"/>
      <w:bookmarkStart w:id="3748" w:name="_Toc485587223"/>
      <w:bookmarkStart w:id="3749" w:name="_Toc485587225"/>
      <w:bookmarkStart w:id="3750" w:name="_Toc461973274"/>
      <w:bookmarkStart w:id="3751" w:name="_Toc461999165"/>
      <w:bookmarkStart w:id="3752" w:name="_Toc461973287"/>
      <w:bookmarkStart w:id="3753" w:name="_Toc461999178"/>
      <w:bookmarkStart w:id="3754" w:name="_Toc461973289"/>
      <w:bookmarkStart w:id="3755" w:name="_Toc461999180"/>
      <w:bookmarkStart w:id="3756" w:name="_Toc459816989"/>
      <w:bookmarkStart w:id="3757" w:name="_Toc461375153"/>
      <w:bookmarkStart w:id="3758" w:name="_Toc461698191"/>
      <w:bookmarkStart w:id="3759" w:name="_Toc461973292"/>
      <w:bookmarkStart w:id="3760" w:name="_Toc461999183"/>
      <w:bookmarkStart w:id="3761" w:name="_Toc462319552"/>
      <w:bookmarkStart w:id="3762" w:name="_Toc462323155"/>
      <w:bookmarkStart w:id="3763" w:name="_Toc462343128"/>
      <w:bookmarkStart w:id="3764" w:name="_Toc462411133"/>
      <w:bookmarkStart w:id="3765" w:name="_Toc462411636"/>
      <w:bookmarkStart w:id="3766" w:name="_Toc462412887"/>
      <w:bookmarkStart w:id="3767" w:name="_Toc462319553"/>
      <w:bookmarkStart w:id="3768" w:name="_Toc462323156"/>
      <w:bookmarkStart w:id="3769" w:name="_Toc462343129"/>
      <w:bookmarkStart w:id="3770" w:name="_Toc462411134"/>
      <w:bookmarkStart w:id="3771" w:name="_Toc462411637"/>
      <w:bookmarkStart w:id="3772" w:name="_Toc462412888"/>
      <w:bookmarkStart w:id="3773" w:name="_Toc461973294"/>
      <w:bookmarkStart w:id="3774" w:name="_Toc461999185"/>
      <w:bookmarkStart w:id="3775" w:name="_Toc462319554"/>
      <w:bookmarkStart w:id="3776" w:name="_Toc462323157"/>
      <w:bookmarkStart w:id="3777" w:name="_Toc462343130"/>
      <w:bookmarkStart w:id="3778" w:name="_Toc462411135"/>
      <w:bookmarkStart w:id="3779" w:name="_Toc462411638"/>
      <w:bookmarkStart w:id="3780" w:name="_Toc462412889"/>
      <w:bookmarkStart w:id="3781" w:name="_Toc462319555"/>
      <w:bookmarkStart w:id="3782" w:name="_Toc462323158"/>
      <w:bookmarkStart w:id="3783" w:name="_Toc462343131"/>
      <w:bookmarkStart w:id="3784" w:name="_Toc462411136"/>
      <w:bookmarkStart w:id="3785" w:name="_Toc462411639"/>
      <w:bookmarkStart w:id="3786" w:name="_Toc462412890"/>
      <w:bookmarkStart w:id="3787" w:name="_Ref462123816"/>
      <w:bookmarkStart w:id="3788" w:name="_Ref462124280"/>
      <w:bookmarkStart w:id="3789" w:name="_Ref462124379"/>
      <w:bookmarkStart w:id="3790" w:name="_Ref462124642"/>
      <w:bookmarkStart w:id="3791" w:name="_Ref462158524"/>
      <w:bookmarkStart w:id="3792" w:name="_Toc50772051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r>
        <w:t>Time</w:t>
      </w:r>
      <w:bookmarkEnd w:id="3787"/>
      <w:bookmarkEnd w:id="3788"/>
      <w:bookmarkEnd w:id="3789"/>
      <w:bookmarkEnd w:id="3790"/>
      <w:bookmarkEnd w:id="3791"/>
      <w:bookmarkEnd w:id="3792"/>
    </w:p>
    <w:p w:rsidR="00651D03" w:rsidRDefault="00651D03" w:rsidP="00651D03">
      <w:pPr>
        <w:pStyle w:val="Heading2"/>
        <w:rPr>
          <w:lang w:eastAsia="zh-CN"/>
        </w:rPr>
      </w:pPr>
      <w:bookmarkStart w:id="3793" w:name="_Toc507720516"/>
      <w:r>
        <w:rPr>
          <w:lang w:eastAsia="zh-CN"/>
        </w:rPr>
        <w:t>Primary obligation</w:t>
      </w:r>
      <w:bookmarkEnd w:id="3793"/>
    </w:p>
    <w:p w:rsidR="00651D03" w:rsidRPr="006B4CAD" w:rsidRDefault="00651D03" w:rsidP="00BF4E08">
      <w:pPr>
        <w:pStyle w:val="IndentParaLevel1"/>
        <w:rPr>
          <w:lang w:eastAsia="zh-CN"/>
        </w:rPr>
      </w:pPr>
      <w:r w:rsidRPr="00C1367D">
        <w:rPr>
          <w:lang w:eastAsia="zh-CN"/>
        </w:rPr>
        <w:t>Project</w:t>
      </w:r>
      <w:r>
        <w:rPr>
          <w:lang w:eastAsia="zh-CN"/>
        </w:rPr>
        <w:t xml:space="preserve"> Co</w:t>
      </w:r>
      <w:r w:rsidRPr="006B4CAD">
        <w:rPr>
          <w:lang w:eastAsia="zh-CN"/>
        </w:rPr>
        <w:t xml:space="preserve"> must:</w:t>
      </w:r>
    </w:p>
    <w:p w:rsidR="00651D03" w:rsidRDefault="00651D03" w:rsidP="00651D03">
      <w:pPr>
        <w:pStyle w:val="Heading3"/>
      </w:pPr>
      <w:r>
        <w:t>(</w:t>
      </w:r>
      <w:r>
        <w:rPr>
          <w:b/>
        </w:rPr>
        <w:t>commence</w:t>
      </w:r>
      <w:r>
        <w:t>):</w:t>
      </w:r>
      <w:r w:rsidR="00165E75">
        <w:t xml:space="preserve"> </w:t>
      </w:r>
      <w:r>
        <w:t xml:space="preserve">promptly commence performance of the Development Activities on the </w:t>
      </w:r>
      <w:r w:rsidR="001F3F87">
        <w:t xml:space="preserve">Development Phase </w:t>
      </w:r>
      <w:r w:rsidR="00067517">
        <w:t>Area</w:t>
      </w:r>
      <w:r>
        <w:t xml:space="preserve"> following Financial Close;</w:t>
      </w:r>
    </w:p>
    <w:p w:rsidR="00651D03" w:rsidRPr="006B4CAD" w:rsidRDefault="00651D03" w:rsidP="00651D03">
      <w:pPr>
        <w:pStyle w:val="Heading3"/>
      </w:pPr>
      <w:r>
        <w:t>(</w:t>
      </w:r>
      <w:r w:rsidRPr="00F06B8C">
        <w:rPr>
          <w:b/>
        </w:rPr>
        <w:t>progress</w:t>
      </w:r>
      <w:r>
        <w:t>):</w:t>
      </w:r>
      <w:r w:rsidR="00165E75">
        <w:t xml:space="preserve"> </w:t>
      </w:r>
      <w:r w:rsidRPr="006B4CAD">
        <w:t xml:space="preserve">regularly, expeditiously and diligently </w:t>
      </w:r>
      <w:r>
        <w:t xml:space="preserve">carry out and </w:t>
      </w:r>
      <w:r w:rsidRPr="006B4CAD">
        <w:t xml:space="preserve">progress the </w:t>
      </w:r>
      <w:r>
        <w:t>Development Activities to achieve Acceptance</w:t>
      </w:r>
      <w:r w:rsidRPr="006B4CAD">
        <w:t>; and</w:t>
      </w:r>
    </w:p>
    <w:p w:rsidR="00651D03" w:rsidRDefault="00651D03" w:rsidP="00037C9D">
      <w:pPr>
        <w:pStyle w:val="Heading3"/>
      </w:pPr>
      <w:r>
        <w:t>(</w:t>
      </w:r>
      <w:r w:rsidRPr="00F06B8C">
        <w:rPr>
          <w:b/>
        </w:rPr>
        <w:t xml:space="preserve">achieve </w:t>
      </w:r>
      <w:r>
        <w:rPr>
          <w:b/>
        </w:rPr>
        <w:t>Acceptance</w:t>
      </w:r>
      <w:r>
        <w:t>):</w:t>
      </w:r>
      <w:r w:rsidR="00165E75">
        <w:t xml:space="preserve"> </w:t>
      </w:r>
      <w:r w:rsidRPr="006B4CAD">
        <w:t>achieve</w:t>
      </w:r>
      <w:r w:rsidRPr="00115E66">
        <w:t xml:space="preserve"> </w:t>
      </w:r>
      <w:r>
        <w:t xml:space="preserve">Acceptance </w:t>
      </w:r>
      <w:r w:rsidRPr="006B4CAD">
        <w:t xml:space="preserve">by </w:t>
      </w:r>
      <w:r w:rsidRPr="00FD29E6">
        <w:t>the</w:t>
      </w:r>
      <w:r>
        <w:t xml:space="preserve"> relevant</w:t>
      </w:r>
      <w:r w:rsidRPr="00FD29E6">
        <w:t xml:space="preserve"> </w:t>
      </w:r>
      <w:r w:rsidRPr="006B4CAD">
        <w:t xml:space="preserve">Date for </w:t>
      </w:r>
      <w:r>
        <w:t>Acceptance.</w:t>
      </w:r>
    </w:p>
    <w:p w:rsidR="00651D03" w:rsidRDefault="00651D03" w:rsidP="00651D03">
      <w:pPr>
        <w:pStyle w:val="Heading2"/>
      </w:pPr>
      <w:bookmarkStart w:id="3794" w:name="_Ref462291079"/>
      <w:bookmarkStart w:id="3795" w:name="_Toc507720517"/>
      <w:r>
        <w:t xml:space="preserve">Development Phase </w:t>
      </w:r>
      <w:r>
        <w:rPr>
          <w:lang w:eastAsia="zh-CN"/>
        </w:rPr>
        <w:t>Program</w:t>
      </w:r>
      <w:bookmarkEnd w:id="3794"/>
      <w:bookmarkEnd w:id="3795"/>
    </w:p>
    <w:p w:rsidR="00651D03" w:rsidRPr="003B348B" w:rsidRDefault="00651D03" w:rsidP="00651D03">
      <w:pPr>
        <w:pStyle w:val="Heading3"/>
      </w:pPr>
      <w:r w:rsidRPr="003B348B">
        <w:t>(</w:t>
      </w:r>
      <w:r w:rsidRPr="003B348B">
        <w:rPr>
          <w:b/>
        </w:rPr>
        <w:t>Submission</w:t>
      </w:r>
      <w:r w:rsidRPr="003B348B">
        <w:t>):</w:t>
      </w:r>
      <w:r w:rsidR="00165E75">
        <w:t xml:space="preserve"> </w:t>
      </w:r>
      <w:r w:rsidRPr="003B348B">
        <w:t>Pro</w:t>
      </w:r>
      <w:r>
        <w:t xml:space="preserve">ject Co must </w:t>
      </w:r>
      <w:r w:rsidR="007E2E6F">
        <w:t xml:space="preserve">amend </w:t>
      </w:r>
      <w:r>
        <w:t xml:space="preserve">the Bid Development Phase Program in accordance with </w:t>
      </w:r>
      <w:r w:rsidR="001A6B9B" w:rsidRPr="00342645">
        <w:t>[</w:t>
      </w:r>
      <w:r w:rsidR="00E02365">
        <w:rPr>
          <w:highlight w:val="yellow"/>
        </w:rPr>
        <w:t>#</w:t>
      </w:r>
      <w:r w:rsidR="001A6B9B" w:rsidRPr="00342645">
        <w:t>]</w:t>
      </w:r>
      <w:r>
        <w:t xml:space="preserve"> of the PSDR </w:t>
      </w:r>
      <w:r w:rsidR="007E2E6F">
        <w:t xml:space="preserve">and otherwise in accordance with this Deed </w:t>
      </w:r>
      <w:r>
        <w:t>and submit it to the State</w:t>
      </w:r>
      <w:r w:rsidRPr="003B348B">
        <w:t xml:space="preserve"> and the </w:t>
      </w:r>
      <w:r>
        <w:t>Independent Reviewer</w:t>
      </w:r>
      <w:r w:rsidRPr="003B348B">
        <w:t xml:space="preserve"> for review in accordance with the Review Procedures.</w:t>
      </w:r>
    </w:p>
    <w:p w:rsidR="00651D03" w:rsidRDefault="00651D03" w:rsidP="00651D03">
      <w:pPr>
        <w:pStyle w:val="Heading3"/>
      </w:pPr>
      <w:r w:rsidRPr="003B348B">
        <w:t>(</w:t>
      </w:r>
      <w:r>
        <w:rPr>
          <w:b/>
        </w:rPr>
        <w:t>Resubmission</w:t>
      </w:r>
      <w:r w:rsidRPr="003B348B">
        <w:t>):</w:t>
      </w:r>
      <w:r w:rsidR="00165E75">
        <w:t xml:space="preserve"> </w:t>
      </w:r>
      <w:r w:rsidR="005126CF">
        <w:t>The parties acknowledge and agree that t</w:t>
      </w:r>
      <w:r w:rsidRPr="003B348B">
        <w:t xml:space="preserve">he </w:t>
      </w:r>
      <w:r>
        <w:t>Bid Development Phase</w:t>
      </w:r>
      <w:r w:rsidRPr="003B348B">
        <w:t xml:space="preserve"> Program </w:t>
      </w:r>
      <w:r w:rsidR="001F3F87">
        <w:t xml:space="preserve">including as </w:t>
      </w:r>
      <w:r w:rsidRPr="003B348B">
        <w:t xml:space="preserve">submitted </w:t>
      </w:r>
      <w:r>
        <w:t xml:space="preserve">and amended </w:t>
      </w:r>
      <w:r w:rsidRPr="003B348B">
        <w:t xml:space="preserve">in accordance with </w:t>
      </w:r>
      <w:r w:rsidR="001A6B9B" w:rsidRPr="00342645">
        <w:t>[</w:t>
      </w:r>
      <w:r w:rsidR="00E02365">
        <w:rPr>
          <w:highlight w:val="yellow"/>
        </w:rPr>
        <w:t>#</w:t>
      </w:r>
      <w:r w:rsidR="001A6B9B" w:rsidRPr="00342645">
        <w:t>]</w:t>
      </w:r>
      <w:r>
        <w:t xml:space="preserve"> of the PSDR and </w:t>
      </w:r>
      <w:r w:rsidR="001F3F87">
        <w:t>this Deed</w:t>
      </w:r>
      <w:r>
        <w:t xml:space="preserve"> will </w:t>
      </w:r>
      <w:r w:rsidR="001F3F87">
        <w:t>be</w:t>
      </w:r>
      <w:r>
        <w:t xml:space="preserve"> the Development Phase Program</w:t>
      </w:r>
      <w:r w:rsidRPr="003B348B">
        <w:t>.</w:t>
      </w:r>
    </w:p>
    <w:p w:rsidR="0007651B" w:rsidRPr="003B348B" w:rsidRDefault="0007651B" w:rsidP="0007651B">
      <w:pPr>
        <w:pStyle w:val="Heading3"/>
      </w:pPr>
      <w:r>
        <w:t>(</w:t>
      </w:r>
      <w:r w:rsidRPr="00541A46">
        <w:rPr>
          <w:b/>
        </w:rPr>
        <w:t>Accuracy</w:t>
      </w:r>
      <w:r w:rsidRPr="00AA12F9">
        <w:t>):</w:t>
      </w:r>
      <w:r>
        <w:t xml:space="preserve"> The Development Phase Program must accurately reflect</w:t>
      </w:r>
      <w:r w:rsidRPr="0007651B">
        <w:t xml:space="preserve"> the status and progress of the </w:t>
      </w:r>
      <w:r>
        <w:t>Development Activities</w:t>
      </w:r>
      <w:r w:rsidR="00936DDF">
        <w:t>.</w:t>
      </w:r>
    </w:p>
    <w:p w:rsidR="00651D03" w:rsidRPr="003B348B" w:rsidRDefault="00651D03" w:rsidP="00BF4E08">
      <w:pPr>
        <w:pStyle w:val="Heading3"/>
      </w:pPr>
      <w:bookmarkStart w:id="3796" w:name="_Ref463901735"/>
      <w:r w:rsidRPr="003B348B">
        <w:t>(</w:t>
      </w:r>
      <w:r w:rsidR="005126CF">
        <w:rPr>
          <w:b/>
        </w:rPr>
        <w:t>Not part of Deed</w:t>
      </w:r>
      <w:r w:rsidRPr="003B348B">
        <w:t>):</w:t>
      </w:r>
      <w:r w:rsidR="00165E75">
        <w:t xml:space="preserve"> </w:t>
      </w:r>
      <w:r w:rsidRPr="003B348B">
        <w:t>Project Co</w:t>
      </w:r>
      <w:bookmarkEnd w:id="3796"/>
      <w:r w:rsidR="005126CF">
        <w:t xml:space="preserve"> acknowledges and agrees that:</w:t>
      </w:r>
    </w:p>
    <w:p w:rsidR="00EE384E" w:rsidRDefault="00651D03" w:rsidP="00651D03">
      <w:pPr>
        <w:pStyle w:val="Heading4"/>
      </w:pPr>
      <w:r w:rsidRPr="003B348B">
        <w:t xml:space="preserve">the </w:t>
      </w:r>
      <w:r>
        <w:t>Development Phase Program</w:t>
      </w:r>
      <w:r w:rsidRPr="003B348B">
        <w:t xml:space="preserve"> does not form part of </w:t>
      </w:r>
      <w:r>
        <w:t>this Deed</w:t>
      </w:r>
      <w:r w:rsidR="00EE384E">
        <w:t>;</w:t>
      </w:r>
    </w:p>
    <w:p w:rsidR="00651D03" w:rsidRDefault="005126CF" w:rsidP="005126CF">
      <w:pPr>
        <w:pStyle w:val="Heading4"/>
      </w:pPr>
      <w:r w:rsidRPr="005126CF">
        <w:t>neither the State nor the Independent Reviewer is required to use the Development Phase Program for any purpose, including for the purpose of assessing the impact of any delay event or any extension of time, or any Claim made by Project Co, but may do so in their sole and absolute discretion;</w:t>
      </w:r>
      <w:r>
        <w:t xml:space="preserve"> </w:t>
      </w:r>
      <w:r w:rsidR="00651D03" w:rsidRPr="003B348B">
        <w:t>and</w:t>
      </w:r>
    </w:p>
    <w:p w:rsidR="005126CF" w:rsidRPr="003B348B" w:rsidRDefault="005126CF" w:rsidP="005126CF">
      <w:pPr>
        <w:pStyle w:val="Heading4"/>
      </w:pPr>
      <w:r w:rsidRPr="005126CF">
        <w:t xml:space="preserve">to the extent that the Development Phase Program seeks to impose any obligation on the State, Project Co will not be entitled to make any Claim against the State in </w:t>
      </w:r>
      <w:r w:rsidR="00584E90">
        <w:t>connection with</w:t>
      </w:r>
      <w:r w:rsidRPr="005126CF">
        <w:t xml:space="preserve"> that obligation (unless that same obligation is expressly imposed on the State in a clause or Schedule of this Deed).</w:t>
      </w:r>
    </w:p>
    <w:p w:rsidR="00651D03" w:rsidRPr="003B348B" w:rsidRDefault="005126CF" w:rsidP="004A6698">
      <w:pPr>
        <w:pStyle w:val="Heading3"/>
      </w:pPr>
      <w:r>
        <w:t>(</w:t>
      </w:r>
      <w:r w:rsidRPr="00AD527F">
        <w:rPr>
          <w:b/>
        </w:rPr>
        <w:t>Departure</w:t>
      </w:r>
      <w:r>
        <w:t>): S</w:t>
      </w:r>
      <w:r w:rsidR="00651D03" w:rsidRPr="003B348B">
        <w:t>ubject to complying with</w:t>
      </w:r>
      <w:r w:rsidR="00602A4B">
        <w:t xml:space="preserve"> its obligations under</w:t>
      </w:r>
      <w:r w:rsidR="00651D03" w:rsidRPr="003B348B">
        <w:t xml:space="preserve"> </w:t>
      </w:r>
      <w:r w:rsidR="00277492">
        <w:t xml:space="preserve">this clause </w:t>
      </w:r>
      <w:r w:rsidR="00277492">
        <w:fldChar w:fldCharType="begin"/>
      </w:r>
      <w:r w:rsidR="00277492">
        <w:instrText xml:space="preserve"> REF _Ref462123816 \w \h </w:instrText>
      </w:r>
      <w:r w:rsidR="00277492">
        <w:fldChar w:fldCharType="separate"/>
      </w:r>
      <w:r w:rsidR="00244644">
        <w:t>26</w:t>
      </w:r>
      <w:r w:rsidR="00277492">
        <w:fldChar w:fldCharType="end"/>
      </w:r>
      <w:r w:rsidR="00277492">
        <w:t xml:space="preserve">, </w:t>
      </w:r>
      <w:r>
        <w:t xml:space="preserve">Project Co </w:t>
      </w:r>
      <w:r w:rsidR="00651D03" w:rsidRPr="003B348B">
        <w:t xml:space="preserve">may depart from the </w:t>
      </w:r>
      <w:r w:rsidR="00651D03">
        <w:t>Development Phase Program</w:t>
      </w:r>
      <w:r w:rsidR="00651D03" w:rsidRPr="003B348B">
        <w:t xml:space="preserve"> if it is necessary to do so to comply with </w:t>
      </w:r>
      <w:r w:rsidR="00D14030">
        <w:t>the requirements of this Deed</w:t>
      </w:r>
      <w:r w:rsidR="00651D03">
        <w:t>,</w:t>
      </w:r>
      <w:r w:rsidR="00651D03" w:rsidRPr="00CC7D92">
        <w:t xml:space="preserve"> </w:t>
      </w:r>
      <w:r>
        <w:t xml:space="preserve">except </w:t>
      </w:r>
      <w:r w:rsidR="00651D03">
        <w:t>that any such departure will not relieve Project Co from its obligations under this Deed to achieve Acceptance by the relevant Date for Acceptance</w:t>
      </w:r>
      <w:r w:rsidR="00651D03" w:rsidRPr="003B348B">
        <w:t>.</w:t>
      </w:r>
    </w:p>
    <w:p w:rsidR="00651D03" w:rsidRPr="003B348B" w:rsidRDefault="00651D03" w:rsidP="00651D03">
      <w:pPr>
        <w:pStyle w:val="Heading3"/>
      </w:pPr>
      <w:bookmarkStart w:id="3797" w:name="_Ref462121304"/>
      <w:r w:rsidRPr="003B348B">
        <w:t>(</w:t>
      </w:r>
      <w:r w:rsidRPr="003B348B">
        <w:rPr>
          <w:b/>
        </w:rPr>
        <w:t>Notice of departure</w:t>
      </w:r>
      <w:r w:rsidRPr="003B348B">
        <w:t>):</w:t>
      </w:r>
      <w:r w:rsidR="00165E75">
        <w:t xml:space="preserve"> </w:t>
      </w:r>
      <w:r w:rsidRPr="003B348B">
        <w:t>Proj</w:t>
      </w:r>
      <w:r>
        <w:t xml:space="preserve">ect Co must give notice to the </w:t>
      </w:r>
      <w:r>
        <w:rPr>
          <w:lang w:eastAsia="zh-CN"/>
        </w:rPr>
        <w:t xml:space="preserve">State </w:t>
      </w:r>
      <w:r w:rsidRPr="003B348B">
        <w:t xml:space="preserve">and the </w:t>
      </w:r>
      <w:r>
        <w:t>Independent Reviewer</w:t>
      </w:r>
      <w:r w:rsidRPr="003B348B">
        <w:t xml:space="preserve"> </w:t>
      </w:r>
      <w:r>
        <w:t>promptly</w:t>
      </w:r>
      <w:r w:rsidRPr="003B348B">
        <w:t xml:space="preserve"> upon becoming aware of any proposed or likely departure from the critical path in the </w:t>
      </w:r>
      <w:r w:rsidR="001F3F87">
        <w:t xml:space="preserve">then current </w:t>
      </w:r>
      <w:r>
        <w:t>Development Phase Program</w:t>
      </w:r>
      <w:r w:rsidRPr="003B348B">
        <w:t xml:space="preserve">, </w:t>
      </w:r>
      <w:r w:rsidRPr="003B348B">
        <w:lastRenderedPageBreak/>
        <w:t xml:space="preserve">together with the reasons why it is necessary to do so to comply with </w:t>
      </w:r>
      <w:r w:rsidR="00D14030">
        <w:t>the requirements of this Deed</w:t>
      </w:r>
      <w:r w:rsidRPr="003B348B">
        <w:t>.</w:t>
      </w:r>
      <w:bookmarkEnd w:id="3797"/>
    </w:p>
    <w:p w:rsidR="00651D03" w:rsidRDefault="00651D03" w:rsidP="00651D03">
      <w:pPr>
        <w:pStyle w:val="Heading3"/>
      </w:pPr>
      <w:bookmarkStart w:id="3798" w:name="_Ref463901750"/>
      <w:r w:rsidRPr="003B348B">
        <w:t>(</w:t>
      </w:r>
      <w:r w:rsidRPr="003B348B">
        <w:rPr>
          <w:b/>
        </w:rPr>
        <w:t xml:space="preserve">Updated </w:t>
      </w:r>
      <w:r>
        <w:rPr>
          <w:b/>
        </w:rPr>
        <w:t>Development Phase Program</w:t>
      </w:r>
      <w:r w:rsidRPr="003B348B">
        <w:t>):</w:t>
      </w:r>
      <w:r w:rsidR="00165E75">
        <w:t xml:space="preserve"> </w:t>
      </w:r>
      <w:r w:rsidRPr="003B348B">
        <w:t xml:space="preserve">A notice under clause </w:t>
      </w:r>
      <w:r w:rsidR="00074B26">
        <w:fldChar w:fldCharType="begin"/>
      </w:r>
      <w:r w:rsidR="00074B26">
        <w:instrText xml:space="preserve"> REF _Ref462121304 \w \h </w:instrText>
      </w:r>
      <w:r w:rsidR="00074B26">
        <w:fldChar w:fldCharType="separate"/>
      </w:r>
      <w:r w:rsidR="00244644">
        <w:t>26.2(f)</w:t>
      </w:r>
      <w:r w:rsidR="00074B26">
        <w:fldChar w:fldCharType="end"/>
      </w:r>
      <w:r w:rsidR="00074B26">
        <w:t xml:space="preserve"> </w:t>
      </w:r>
      <w:r w:rsidRPr="003B348B">
        <w:t xml:space="preserve">must include a </w:t>
      </w:r>
      <w:r>
        <w:t>Development Phase Program</w:t>
      </w:r>
      <w:r w:rsidRPr="003B348B">
        <w:t xml:space="preserve"> updated </w:t>
      </w:r>
      <w:r w:rsidRPr="00053ED0">
        <w:t>to reflect</w:t>
      </w:r>
      <w:r w:rsidR="001F3F87">
        <w:t xml:space="preserve"> any changes to the critical path</w:t>
      </w:r>
      <w:r w:rsidRPr="00053ED0">
        <w:t xml:space="preserve"> in accordance with the </w:t>
      </w:r>
      <w:r>
        <w:t xml:space="preserve">requirements of </w:t>
      </w:r>
      <w:r w:rsidR="001A6B9B" w:rsidRPr="00342645">
        <w:t>[</w:t>
      </w:r>
      <w:r w:rsidR="00E02365">
        <w:rPr>
          <w:highlight w:val="yellow"/>
        </w:rPr>
        <w:t>#</w:t>
      </w:r>
      <w:r w:rsidR="001A6B9B" w:rsidRPr="00342645">
        <w:t>]</w:t>
      </w:r>
      <w:r>
        <w:t xml:space="preserve"> of the PSDR </w:t>
      </w:r>
      <w:r w:rsidRPr="00053ED0">
        <w:rPr>
          <w:lang w:eastAsia="zh-CN"/>
        </w:rPr>
        <w:t xml:space="preserve">for review by the </w:t>
      </w:r>
      <w:r>
        <w:rPr>
          <w:lang w:eastAsia="zh-CN"/>
        </w:rPr>
        <w:t>State</w:t>
      </w:r>
      <w:r w:rsidRPr="00053ED0">
        <w:rPr>
          <w:lang w:eastAsia="zh-CN"/>
        </w:rPr>
        <w:t xml:space="preserve"> and the </w:t>
      </w:r>
      <w:r>
        <w:rPr>
          <w:lang w:eastAsia="zh-CN"/>
        </w:rPr>
        <w:t xml:space="preserve">Independent Reviewer </w:t>
      </w:r>
      <w:r w:rsidRPr="003B348B">
        <w:rPr>
          <w:lang w:eastAsia="zh-CN"/>
        </w:rPr>
        <w:t>in accordance with the Review Procedures.</w:t>
      </w:r>
      <w:bookmarkEnd w:id="3798"/>
    </w:p>
    <w:p w:rsidR="00723CAF" w:rsidRDefault="00723CAF" w:rsidP="00723CAF">
      <w:pPr>
        <w:pStyle w:val="Heading3"/>
      </w:pPr>
      <w:r w:rsidRPr="00723CAF">
        <w:t>(</w:t>
      </w:r>
      <w:r w:rsidRPr="006013B3">
        <w:rPr>
          <w:b/>
        </w:rPr>
        <w:t>Warranty</w:t>
      </w:r>
      <w:r w:rsidRPr="00723CAF">
        <w:t>): Project Co warrants that each update of the Development Phase Program accurately reflects the status and progress of the Development Activities</w:t>
      </w:r>
      <w:r w:rsidR="001F3F87">
        <w:t>, the critical path for the Development Activities</w:t>
      </w:r>
      <w:r w:rsidRPr="00723CAF">
        <w:t xml:space="preserve"> and the date by which Project Co will achieve Acceptance.</w:t>
      </w:r>
    </w:p>
    <w:p w:rsidR="000C1563" w:rsidRDefault="000C1563" w:rsidP="005E1E92">
      <w:pPr>
        <w:pStyle w:val="Heading2"/>
        <w:numPr>
          <w:ilvl w:val="1"/>
          <w:numId w:val="15"/>
        </w:numPr>
      </w:pPr>
      <w:bookmarkStart w:id="3799" w:name="_Toc485587231"/>
      <w:bookmarkStart w:id="3800" w:name="_Toc485587232"/>
      <w:bookmarkStart w:id="3801" w:name="_Toc460936427"/>
      <w:bookmarkStart w:id="3802" w:name="_Toc507720518"/>
      <w:bookmarkEnd w:id="3799"/>
      <w:bookmarkEnd w:id="3800"/>
      <w:r>
        <w:t xml:space="preserve">Sole remedy for late </w:t>
      </w:r>
      <w:bookmarkEnd w:id="3801"/>
      <w:r w:rsidR="00195FAA">
        <w:t>Acceptance</w:t>
      </w:r>
      <w:bookmarkEnd w:id="3802"/>
    </w:p>
    <w:p w:rsidR="000C1563" w:rsidRPr="006F5C27" w:rsidRDefault="000A56EB" w:rsidP="00A55F70">
      <w:pPr>
        <w:pStyle w:val="Heading3"/>
      </w:pPr>
      <w:bookmarkStart w:id="3803" w:name="_Ref459794031"/>
      <w:r>
        <w:t>(</w:t>
      </w:r>
      <w:r w:rsidRPr="00045C53">
        <w:rPr>
          <w:b/>
        </w:rPr>
        <w:t>Sole remedy</w:t>
      </w:r>
      <w:r>
        <w:t xml:space="preserve">): </w:t>
      </w:r>
      <w:r w:rsidR="002776DC">
        <w:t>Except in circumstances where the State elects to terminate this Deed as a result of a Default Termination Event and s</w:t>
      </w:r>
      <w:r w:rsidR="00D36F12">
        <w:t xml:space="preserve">ubject to </w:t>
      </w:r>
      <w:r w:rsidR="000C1563" w:rsidRPr="006F5C27">
        <w:t xml:space="preserve">clause </w:t>
      </w:r>
      <w:r w:rsidR="000C1563">
        <w:fldChar w:fldCharType="begin"/>
      </w:r>
      <w:r w:rsidR="000C1563">
        <w:instrText xml:space="preserve"> REF _Ref459794027 \w \h </w:instrText>
      </w:r>
      <w:r w:rsidR="000C1563">
        <w:fldChar w:fldCharType="separate"/>
      </w:r>
      <w:r w:rsidR="00244644">
        <w:t>26.3(b)</w:t>
      </w:r>
      <w:r w:rsidR="000C1563">
        <w:fldChar w:fldCharType="end"/>
      </w:r>
      <w:r w:rsidR="000C1563" w:rsidRPr="006F5C27">
        <w:t xml:space="preserve">, the </w:t>
      </w:r>
      <w:r w:rsidR="000C1563">
        <w:t>State</w:t>
      </w:r>
      <w:r w:rsidR="000C1563" w:rsidRPr="006F5C27">
        <w:t xml:space="preserve"> acknowledges and agrees that the </w:t>
      </w:r>
      <w:r w:rsidR="000C1563">
        <w:t>State</w:t>
      </w:r>
      <w:r w:rsidR="000C1563" w:rsidRPr="006F5C27">
        <w:t xml:space="preserve">'s sole financial remedy, and Project Co's sole financial </w:t>
      </w:r>
      <w:r w:rsidR="005126CF">
        <w:t>l</w:t>
      </w:r>
      <w:r w:rsidR="000C1563" w:rsidRPr="006F5C27">
        <w:t xml:space="preserve">iability, for </w:t>
      </w:r>
      <w:r w:rsidR="005126CF">
        <w:t xml:space="preserve">a </w:t>
      </w:r>
      <w:r w:rsidR="000C1563" w:rsidRPr="006F5C27">
        <w:t>failure to achieve</w:t>
      </w:r>
      <w:r w:rsidR="000C1563">
        <w:t xml:space="preserve"> </w:t>
      </w:r>
      <w:r w:rsidR="000C1563">
        <w:rPr>
          <w:rFonts w:cs="Times New Roman"/>
          <w:szCs w:val="28"/>
        </w:rPr>
        <w:t>Commercial Acceptance</w:t>
      </w:r>
      <w:r w:rsidR="000C1563" w:rsidRPr="006F5C27">
        <w:t xml:space="preserve"> by the Date for </w:t>
      </w:r>
      <w:r w:rsidR="000C1563">
        <w:t xml:space="preserve">Commercial Acceptance, </w:t>
      </w:r>
      <w:r w:rsidR="000C1563" w:rsidRPr="006F5C27">
        <w:t xml:space="preserve">is limited to the amount of the </w:t>
      </w:r>
      <w:r w:rsidR="000C1563">
        <w:t>Service Payment</w:t>
      </w:r>
      <w:r w:rsidR="000C1563" w:rsidRPr="006F5C27">
        <w:t xml:space="preserve"> not required to b</w:t>
      </w:r>
      <w:r w:rsidR="000C1563">
        <w:t>e</w:t>
      </w:r>
      <w:r w:rsidR="000C1563" w:rsidRPr="006F5C27">
        <w:t xml:space="preserve"> paid by the </w:t>
      </w:r>
      <w:r w:rsidR="000C1563">
        <w:t>State</w:t>
      </w:r>
      <w:r w:rsidR="000C1563" w:rsidRPr="006F5C27">
        <w:t xml:space="preserve"> in those circumstances.</w:t>
      </w:r>
      <w:bookmarkEnd w:id="3803"/>
    </w:p>
    <w:p w:rsidR="000C1563" w:rsidRPr="006F5C27" w:rsidRDefault="000A56EB" w:rsidP="000C1563">
      <w:pPr>
        <w:pStyle w:val="Heading3"/>
      </w:pPr>
      <w:bookmarkStart w:id="3804" w:name="_Ref459794027"/>
      <w:bookmarkStart w:id="3805" w:name="_Ref462400450"/>
      <w:r>
        <w:t>(</w:t>
      </w:r>
      <w:r w:rsidRPr="00045C53">
        <w:rPr>
          <w:b/>
        </w:rPr>
        <w:t>Preservation of rights and Liabilities</w:t>
      </w:r>
      <w:r>
        <w:t xml:space="preserve">): </w:t>
      </w:r>
      <w:r w:rsidR="000C1563" w:rsidRPr="006F5C27">
        <w:t xml:space="preserve">Project Co acknowledges and agrees that clause </w:t>
      </w:r>
      <w:r w:rsidR="000C1563">
        <w:fldChar w:fldCharType="begin"/>
      </w:r>
      <w:r w:rsidR="000C1563">
        <w:instrText xml:space="preserve"> REF _Ref459794031 \w \h </w:instrText>
      </w:r>
      <w:r w:rsidR="000C1563">
        <w:fldChar w:fldCharType="separate"/>
      </w:r>
      <w:r w:rsidR="00244644">
        <w:t>26.3(a)</w:t>
      </w:r>
      <w:r w:rsidR="000C1563">
        <w:fldChar w:fldCharType="end"/>
      </w:r>
      <w:r w:rsidR="000C1563" w:rsidRPr="006F5C27">
        <w:t xml:space="preserve"> does not limit</w:t>
      </w:r>
      <w:bookmarkEnd w:id="3804"/>
      <w:r w:rsidR="000C1563">
        <w:t xml:space="preserve"> th</w:t>
      </w:r>
      <w:r w:rsidR="000C1563" w:rsidRPr="006F5C27">
        <w:t xml:space="preserve">e </w:t>
      </w:r>
      <w:r w:rsidR="000C1563">
        <w:t>State</w:t>
      </w:r>
      <w:r w:rsidR="000C1563" w:rsidRPr="006F5C27">
        <w:t>'s rights and Project Co's Liability in respect of an event giving ris</w:t>
      </w:r>
      <w:r w:rsidR="000C1563">
        <w:t>e</w:t>
      </w:r>
      <w:r w:rsidR="000C1563" w:rsidRPr="006F5C27">
        <w:t xml:space="preserve"> to the delay or the consequences of such event, other than the delay</w:t>
      </w:r>
      <w:r w:rsidR="005126CF">
        <w:t xml:space="preserve"> itself</w:t>
      </w:r>
      <w:r w:rsidR="000C1563" w:rsidRPr="006F5C27">
        <w:t>.</w:t>
      </w:r>
      <w:bookmarkEnd w:id="3805"/>
    </w:p>
    <w:p w:rsidR="000C1563" w:rsidRDefault="000C1563" w:rsidP="000C1563">
      <w:pPr>
        <w:pStyle w:val="Heading2"/>
      </w:pPr>
      <w:bookmarkStart w:id="3806" w:name="_Ref462123611"/>
      <w:bookmarkStart w:id="3807" w:name="_Toc507720519"/>
      <w:r>
        <w:t>Independent Reviewer</w:t>
      </w:r>
      <w:r w:rsidRPr="00F836AA">
        <w:t>'s review of progress</w:t>
      </w:r>
      <w:bookmarkEnd w:id="3806"/>
      <w:bookmarkEnd w:id="3807"/>
    </w:p>
    <w:p w:rsidR="000C1563" w:rsidRPr="002E090F" w:rsidRDefault="000C1563" w:rsidP="001F3F87">
      <w:pPr>
        <w:pStyle w:val="Heading3"/>
      </w:pPr>
      <w:bookmarkStart w:id="3808" w:name="_Ref462123792"/>
      <w:r w:rsidRPr="00F836AA">
        <w:t>(</w:t>
      </w:r>
      <w:r w:rsidRPr="00F836AA">
        <w:rPr>
          <w:b/>
        </w:rPr>
        <w:t xml:space="preserve">Review </w:t>
      </w:r>
      <w:r>
        <w:rPr>
          <w:b/>
        </w:rPr>
        <w:t>of Development Activities</w:t>
      </w:r>
      <w:r w:rsidRPr="00F836AA">
        <w:t>):</w:t>
      </w:r>
      <w:r w:rsidR="00165E75">
        <w:t xml:space="preserve"> </w:t>
      </w:r>
      <w:r w:rsidRPr="00F836AA">
        <w:t xml:space="preserve">Project Co </w:t>
      </w:r>
      <w:r>
        <w:t>acknowledges</w:t>
      </w:r>
      <w:r w:rsidR="004D66D3">
        <w:t xml:space="preserve"> that</w:t>
      </w:r>
      <w:r w:rsidRPr="00F836AA">
        <w:t xml:space="preserve"> the </w:t>
      </w:r>
      <w:r>
        <w:t>Independent Reviewer</w:t>
      </w:r>
      <w:r w:rsidRPr="00F836AA">
        <w:t xml:space="preserve"> </w:t>
      </w:r>
      <w:r>
        <w:t xml:space="preserve">will </w:t>
      </w:r>
      <w:r w:rsidR="001F3F87" w:rsidRPr="001F3F87">
        <w:t>(</w:t>
      </w:r>
      <w:r w:rsidR="002001F9">
        <w:t xml:space="preserve">without limiting clause </w:t>
      </w:r>
      <w:r w:rsidR="005156E5">
        <w:fldChar w:fldCharType="begin"/>
      </w:r>
      <w:r w:rsidR="005156E5">
        <w:instrText xml:space="preserve"> REF _Ref507583569 \w \h </w:instrText>
      </w:r>
      <w:r w:rsidR="005156E5">
        <w:fldChar w:fldCharType="separate"/>
      </w:r>
      <w:r w:rsidR="00244644">
        <w:t>20.5</w:t>
      </w:r>
      <w:r w:rsidR="005156E5">
        <w:fldChar w:fldCharType="end"/>
      </w:r>
      <w:r w:rsidR="002001F9">
        <w:t xml:space="preserve"> </w:t>
      </w:r>
      <w:r w:rsidR="001F3F87" w:rsidRPr="001F3F87">
        <w:t>including if requested to do so by the State)</w:t>
      </w:r>
      <w:r w:rsidR="001F3F87">
        <w:t xml:space="preserve"> </w:t>
      </w:r>
      <w:r>
        <w:t xml:space="preserve">continually </w:t>
      </w:r>
      <w:r w:rsidRPr="00F836AA">
        <w:t xml:space="preserve">review </w:t>
      </w:r>
      <w:r w:rsidR="00EB1565" w:rsidRPr="00EB1565">
        <w:t>(</w:t>
      </w:r>
      <w:r w:rsidR="004B3B5B">
        <w:t xml:space="preserve">including </w:t>
      </w:r>
      <w:r w:rsidR="00EB1565" w:rsidRPr="00EB1565">
        <w:t>by general overview</w:t>
      </w:r>
      <w:r w:rsidR="002173D4">
        <w:t>,</w:t>
      </w:r>
      <w:r w:rsidR="00EB1565" w:rsidRPr="00EB1565">
        <w:t xml:space="preserve"> reasonable checking</w:t>
      </w:r>
      <w:r w:rsidR="001F3F87">
        <w:t>, visits to the Development Phase Site and review of Project Co Material</w:t>
      </w:r>
      <w:r w:rsidR="00EB1565" w:rsidRPr="00EB1565">
        <w:t>)</w:t>
      </w:r>
      <w:r w:rsidR="002173D4">
        <w:t xml:space="preserve"> </w:t>
      </w:r>
      <w:r w:rsidRPr="002E090F">
        <w:t>the carrying out of the Development Activities to ensure that:</w:t>
      </w:r>
      <w:bookmarkEnd w:id="3808"/>
    </w:p>
    <w:p w:rsidR="000C1563" w:rsidRDefault="004B3B5B" w:rsidP="000C1563">
      <w:pPr>
        <w:pStyle w:val="Heading4"/>
      </w:pPr>
      <w:r>
        <w:t xml:space="preserve">Commercial </w:t>
      </w:r>
      <w:r w:rsidR="000C1563" w:rsidRPr="00030F7B">
        <w:t>Acceptance</w:t>
      </w:r>
      <w:r w:rsidR="000C1563">
        <w:t xml:space="preserve"> </w:t>
      </w:r>
      <w:r w:rsidR="000C1563" w:rsidRPr="00F836AA">
        <w:t xml:space="preserve">will be achieved by the </w:t>
      </w:r>
      <w:r w:rsidR="000C1563">
        <w:t xml:space="preserve">Date for </w:t>
      </w:r>
      <w:r>
        <w:t xml:space="preserve">Commercial </w:t>
      </w:r>
      <w:r w:rsidR="000C1563" w:rsidRPr="00030F7B">
        <w:t>Acceptance</w:t>
      </w:r>
      <w:r w:rsidR="000C1563" w:rsidRPr="00F836AA">
        <w:t>;</w:t>
      </w:r>
      <w:r w:rsidR="000C1563">
        <w:t xml:space="preserve"> and</w:t>
      </w:r>
    </w:p>
    <w:p w:rsidR="000C1563" w:rsidRPr="00F836AA" w:rsidRDefault="000C1563" w:rsidP="000C1563">
      <w:pPr>
        <w:pStyle w:val="Heading4"/>
      </w:pPr>
      <w:r w:rsidRPr="00F836AA">
        <w:t xml:space="preserve">the </w:t>
      </w:r>
      <w:r>
        <w:t>Development Phase Program</w:t>
      </w:r>
      <w:r w:rsidRPr="00F836AA">
        <w:t xml:space="preserve"> accurately reflects the actual progress of the Works</w:t>
      </w:r>
      <w:r>
        <w:t xml:space="preserve"> in all material respects</w:t>
      </w:r>
      <w:r w:rsidRPr="00F836AA">
        <w:t>.</w:t>
      </w:r>
    </w:p>
    <w:p w:rsidR="000C1563" w:rsidRDefault="000C1563" w:rsidP="00BF4E08">
      <w:pPr>
        <w:pStyle w:val="Heading3"/>
      </w:pPr>
      <w:bookmarkStart w:id="3809" w:name="_Ref462121935"/>
      <w:r w:rsidRPr="00077AF6">
        <w:t>(</w:t>
      </w:r>
      <w:r>
        <w:rPr>
          <w:b/>
        </w:rPr>
        <w:t>Notice of non-compliance by Independent Reviewer</w:t>
      </w:r>
      <w:r w:rsidRPr="00077AF6">
        <w:t>):</w:t>
      </w:r>
      <w:r w:rsidR="00165E75">
        <w:t xml:space="preserve"> </w:t>
      </w:r>
      <w:r w:rsidRPr="00F836AA">
        <w:t>If</w:t>
      </w:r>
      <w:r>
        <w:t>,</w:t>
      </w:r>
      <w:r w:rsidRPr="00F836AA">
        <w:t xml:space="preserve"> </w:t>
      </w:r>
      <w:r w:rsidRPr="008049C5">
        <w:t>[</w:t>
      </w:r>
      <w:r w:rsidRPr="00EE19EC">
        <w:rPr>
          <w:highlight w:val="yellow"/>
        </w:rPr>
        <w:t>at any time after the date that is 6 Months after Financial Close</w:t>
      </w:r>
      <w:r w:rsidRPr="008049C5">
        <w:t>]</w:t>
      </w:r>
      <w:r>
        <w:t xml:space="preserve">, </w:t>
      </w:r>
      <w:r w:rsidRPr="00F836AA">
        <w:t xml:space="preserve">the </w:t>
      </w:r>
      <w:r>
        <w:t>Independent Reviewer</w:t>
      </w:r>
      <w:r w:rsidRPr="00F836AA">
        <w:t xml:space="preserve"> believes that:</w:t>
      </w:r>
      <w:bookmarkEnd w:id="3809"/>
    </w:p>
    <w:p w:rsidR="000C1563" w:rsidRPr="00BF4E08" w:rsidRDefault="000C1563" w:rsidP="00BF4E08">
      <w:pPr>
        <w:pStyle w:val="IndentParaLevel2"/>
        <w:rPr>
          <w:b/>
          <w:i/>
        </w:rPr>
      </w:pPr>
      <w:r w:rsidRPr="00BF4E08">
        <w:rPr>
          <w:b/>
          <w:i/>
          <w:highlight w:val="yellow"/>
        </w:rPr>
        <w:t>[Note: Timing of review by Independent Reviewer to be determined on a project specific basis having regard to the Development Phase Program.]</w:t>
      </w:r>
    </w:p>
    <w:p w:rsidR="000C1563" w:rsidRDefault="000C1563" w:rsidP="000C1563">
      <w:pPr>
        <w:pStyle w:val="Heading4"/>
      </w:pPr>
      <w:r>
        <w:t xml:space="preserve">subject to clause </w:t>
      </w:r>
      <w:r w:rsidR="00241BEC">
        <w:fldChar w:fldCharType="begin"/>
      </w:r>
      <w:r w:rsidR="00241BEC">
        <w:instrText xml:space="preserve"> REF _Ref462121888 \w \h </w:instrText>
      </w:r>
      <w:r w:rsidR="00241BEC">
        <w:fldChar w:fldCharType="separate"/>
      </w:r>
      <w:r w:rsidR="00244644">
        <w:t>26.4(m)</w:t>
      </w:r>
      <w:r w:rsidR="00241BEC">
        <w:fldChar w:fldCharType="end"/>
      </w:r>
      <w:r>
        <w:t xml:space="preserve">, </w:t>
      </w:r>
      <w:r w:rsidRPr="00030F7B">
        <w:t>Commercial Acceptance</w:t>
      </w:r>
      <w:r>
        <w:t xml:space="preserve"> </w:t>
      </w:r>
      <w:r w:rsidRPr="00F836AA">
        <w:t>will not be achieved by the</w:t>
      </w:r>
      <w:r>
        <w:t xml:space="preserve"> </w:t>
      </w:r>
      <w:r w:rsidRPr="00030F7B">
        <w:t>Date for Commercial Acceptance</w:t>
      </w:r>
      <w:r>
        <w:t>; or</w:t>
      </w:r>
    </w:p>
    <w:p w:rsidR="000C1563" w:rsidRPr="00F836AA" w:rsidRDefault="000C1563" w:rsidP="000C1563">
      <w:pPr>
        <w:pStyle w:val="Heading4"/>
      </w:pPr>
      <w:r w:rsidRPr="00F836AA">
        <w:t xml:space="preserve">the </w:t>
      </w:r>
      <w:r>
        <w:t>Development Phase Program</w:t>
      </w:r>
      <w:r w:rsidRPr="00F836AA">
        <w:t xml:space="preserve"> does not accurately reflect the actual progress of the Works</w:t>
      </w:r>
      <w:r>
        <w:t xml:space="preserve"> in all material respects</w:t>
      </w:r>
      <w:r w:rsidRPr="00F836AA">
        <w:t>,</w:t>
      </w:r>
    </w:p>
    <w:p w:rsidR="000C1563" w:rsidRPr="00F836AA" w:rsidRDefault="000C1563" w:rsidP="000C1563">
      <w:pPr>
        <w:pStyle w:val="Heading3"/>
        <w:numPr>
          <w:ilvl w:val="0"/>
          <w:numId w:val="0"/>
        </w:numPr>
        <w:ind w:left="1928"/>
      </w:pPr>
      <w:r w:rsidRPr="00F836AA">
        <w:t xml:space="preserve">the </w:t>
      </w:r>
      <w:r>
        <w:t>Independent Reviewer</w:t>
      </w:r>
      <w:r w:rsidRPr="00F836AA">
        <w:t xml:space="preserve"> may </w:t>
      </w:r>
      <w:r>
        <w:t xml:space="preserve">make a determination to that effect and </w:t>
      </w:r>
      <w:r w:rsidRPr="00F836AA">
        <w:t xml:space="preserve">give notice to the State and Project Co of </w:t>
      </w:r>
      <w:r>
        <w:t>that determination,</w:t>
      </w:r>
      <w:r w:rsidRPr="00F836AA">
        <w:t xml:space="preserve"> together with its reasons for </w:t>
      </w:r>
      <w:r>
        <w:t>making that determination</w:t>
      </w:r>
      <w:r w:rsidR="00EE384E">
        <w:t>.</w:t>
      </w:r>
    </w:p>
    <w:p w:rsidR="000C1563" w:rsidRPr="002E090F" w:rsidRDefault="000C1563" w:rsidP="000C1563">
      <w:pPr>
        <w:pStyle w:val="Heading3"/>
      </w:pPr>
      <w:bookmarkStart w:id="3810" w:name="_Ref471292890"/>
      <w:r>
        <w:lastRenderedPageBreak/>
        <w:t>(</w:t>
      </w:r>
      <w:r w:rsidRPr="00CC6597">
        <w:rPr>
          <w:b/>
        </w:rPr>
        <w:t>Frequency of review</w:t>
      </w:r>
      <w:r>
        <w:t>):</w:t>
      </w:r>
      <w:r w:rsidR="00165E75">
        <w:t xml:space="preserve"> </w:t>
      </w:r>
      <w:r>
        <w:t xml:space="preserve">The Independent Reviewer </w:t>
      </w:r>
      <w:r w:rsidR="004732DE">
        <w:t>must</w:t>
      </w:r>
      <w:r>
        <w:t xml:space="preserve"> not</w:t>
      </w:r>
      <w:r w:rsidRPr="000E7F6D">
        <w:t xml:space="preserve"> </w:t>
      </w:r>
      <w:r>
        <w:t>make a determination under clause </w:t>
      </w:r>
      <w:r w:rsidR="00241BEC">
        <w:fldChar w:fldCharType="begin"/>
      </w:r>
      <w:r w:rsidR="00241BEC">
        <w:instrText xml:space="preserve"> REF _Ref462121935 \w \h </w:instrText>
      </w:r>
      <w:r w:rsidR="00241BEC">
        <w:fldChar w:fldCharType="separate"/>
      </w:r>
      <w:r w:rsidR="00244644">
        <w:t>26.4(b)</w:t>
      </w:r>
      <w:r w:rsidR="00241BEC">
        <w:fldChar w:fldCharType="end"/>
      </w:r>
      <w:r>
        <w:t xml:space="preserve"> more frequently than </w:t>
      </w:r>
      <w:r w:rsidRPr="008049C5">
        <w:t>[</w:t>
      </w:r>
      <w:r w:rsidRPr="00A24248">
        <w:rPr>
          <w:highlight w:val="yellow"/>
        </w:rPr>
        <w:t>once every 3 Months</w:t>
      </w:r>
      <w:r w:rsidRPr="008049C5">
        <w:t>]</w:t>
      </w:r>
      <w:r>
        <w:t>.</w:t>
      </w:r>
      <w:r w:rsidR="00EE384E">
        <w:t xml:space="preserve"> </w:t>
      </w:r>
      <w:r w:rsidRPr="003A417A">
        <w:rPr>
          <w:b/>
          <w:i/>
          <w:highlight w:val="yellow"/>
        </w:rPr>
        <w:t>[Note: Timing to be determined on a project specific basis having regard to the Development Phase Program.]</w:t>
      </w:r>
      <w:bookmarkEnd w:id="3810"/>
    </w:p>
    <w:p w:rsidR="000C1563" w:rsidRPr="00F836AA" w:rsidRDefault="000C1563" w:rsidP="00BF4E08">
      <w:pPr>
        <w:pStyle w:val="Heading3"/>
      </w:pPr>
      <w:bookmarkStart w:id="3811" w:name="_Ref462238479"/>
      <w:r w:rsidRPr="00DF5CCD">
        <w:t>(</w:t>
      </w:r>
      <w:r w:rsidRPr="00656443">
        <w:rPr>
          <w:b/>
        </w:rPr>
        <w:t>Project Co's response</w:t>
      </w:r>
      <w:r w:rsidRPr="00F836AA">
        <w:t>):</w:t>
      </w:r>
      <w:r w:rsidR="00165E75">
        <w:t xml:space="preserve"> </w:t>
      </w:r>
      <w:r w:rsidRPr="00F836AA">
        <w:t xml:space="preserve">Within 10 Business Days </w:t>
      </w:r>
      <w:r w:rsidR="00EA1444">
        <w:t>after</w:t>
      </w:r>
      <w:r w:rsidR="00EA1444" w:rsidRPr="00F836AA">
        <w:t xml:space="preserve"> </w:t>
      </w:r>
      <w:r w:rsidRPr="00F836AA">
        <w:t xml:space="preserve">receipt of the </w:t>
      </w:r>
      <w:r>
        <w:t>Independent Reviewer</w:t>
      </w:r>
      <w:r w:rsidRPr="00F836AA">
        <w:t xml:space="preserve">'s notice </w:t>
      </w:r>
      <w:r>
        <w:t>referred to in clause </w:t>
      </w:r>
      <w:r w:rsidR="00241BEC">
        <w:fldChar w:fldCharType="begin"/>
      </w:r>
      <w:r w:rsidR="00241BEC">
        <w:instrText xml:space="preserve"> REF _Ref462121935 \w \h </w:instrText>
      </w:r>
      <w:r w:rsidR="00241BEC">
        <w:fldChar w:fldCharType="separate"/>
      </w:r>
      <w:r w:rsidR="00244644">
        <w:t>26.4(b)</w:t>
      </w:r>
      <w:r w:rsidR="00241BEC">
        <w:fldChar w:fldCharType="end"/>
      </w:r>
      <w:r w:rsidRPr="00765857">
        <w:t>,</w:t>
      </w:r>
      <w:r w:rsidRPr="00F836AA">
        <w:t xml:space="preserve"> Project Co must:</w:t>
      </w:r>
      <w:bookmarkEnd w:id="3811"/>
    </w:p>
    <w:p w:rsidR="000C1563" w:rsidRPr="00F836AA" w:rsidRDefault="000C1563" w:rsidP="000C1563">
      <w:pPr>
        <w:pStyle w:val="Heading4"/>
      </w:pPr>
      <w:bookmarkStart w:id="3812" w:name="_Ref462120390"/>
      <w:r w:rsidRPr="00F836AA">
        <w:t xml:space="preserve">notify the State and the </w:t>
      </w:r>
      <w:r>
        <w:t>Independent Reviewer</w:t>
      </w:r>
      <w:r w:rsidRPr="00F836AA">
        <w:t xml:space="preserve"> of any matters in connection with </w:t>
      </w:r>
      <w:r>
        <w:t xml:space="preserve">that notice with </w:t>
      </w:r>
      <w:r w:rsidRPr="00F836AA">
        <w:t xml:space="preserve">which it disagrees with the </w:t>
      </w:r>
      <w:r>
        <w:t>Independent Reviewer</w:t>
      </w:r>
      <w:r w:rsidRPr="00F836AA">
        <w:t>'s opinion</w:t>
      </w:r>
      <w:r>
        <w:t>,</w:t>
      </w:r>
      <w:r w:rsidRPr="00F836AA">
        <w:t xml:space="preserve"> together with its reasons for doing so (</w:t>
      </w:r>
      <w:r w:rsidRPr="00CE5372">
        <w:rPr>
          <w:b/>
        </w:rPr>
        <w:t>Explanation</w:t>
      </w:r>
      <w:r w:rsidRPr="00F836AA">
        <w:t>); and</w:t>
      </w:r>
      <w:bookmarkEnd w:id="3812"/>
    </w:p>
    <w:p w:rsidR="000C1563" w:rsidRPr="00F836AA" w:rsidRDefault="000C1563" w:rsidP="000C1563">
      <w:pPr>
        <w:pStyle w:val="Heading4"/>
      </w:pPr>
      <w:bookmarkStart w:id="3813" w:name="_Ref462120716"/>
      <w:r w:rsidRPr="00F836AA">
        <w:t xml:space="preserve">to the extent it does not disagree, provide to the State and the </w:t>
      </w:r>
      <w:r>
        <w:t>Independent Reviewer</w:t>
      </w:r>
      <w:r w:rsidRPr="00F836AA">
        <w:t xml:space="preserve"> a plan and a program for the rectification of any non-compliance</w:t>
      </w:r>
      <w:r w:rsidR="007E2E6F">
        <w:t>,</w:t>
      </w:r>
      <w:r>
        <w:t xml:space="preserve"> in accordance with</w:t>
      </w:r>
      <w:r w:rsidR="00C42B9E">
        <w:t xml:space="preserve"> the requirements set out in</w:t>
      </w:r>
      <w:r>
        <w:t xml:space="preserve"> clause </w:t>
      </w:r>
      <w:r w:rsidR="00241BEC">
        <w:fldChar w:fldCharType="begin"/>
      </w:r>
      <w:r w:rsidR="00241BEC">
        <w:instrText xml:space="preserve"> REF _Ref462121987 \w \h </w:instrText>
      </w:r>
      <w:r w:rsidR="00241BEC">
        <w:fldChar w:fldCharType="separate"/>
      </w:r>
      <w:r w:rsidR="00244644">
        <w:t>26.4(f)</w:t>
      </w:r>
      <w:r w:rsidR="00241BEC">
        <w:fldChar w:fldCharType="end"/>
      </w:r>
      <w:r w:rsidR="00980C48">
        <w:t xml:space="preserve"> (</w:t>
      </w:r>
      <w:r w:rsidR="00980C48" w:rsidRPr="00964503">
        <w:rPr>
          <w:b/>
        </w:rPr>
        <w:t>Remediation Plan</w:t>
      </w:r>
      <w:r w:rsidR="00980C48">
        <w:t>)</w:t>
      </w:r>
      <w:r w:rsidRPr="00F836AA">
        <w:t>,</w:t>
      </w:r>
      <w:bookmarkEnd w:id="3813"/>
    </w:p>
    <w:p w:rsidR="000C1563" w:rsidRDefault="000C1563" w:rsidP="000C1563">
      <w:pPr>
        <w:pStyle w:val="Heading4"/>
        <w:numPr>
          <w:ilvl w:val="0"/>
          <w:numId w:val="0"/>
        </w:numPr>
        <w:ind w:left="1928"/>
      </w:pPr>
      <w:r w:rsidRPr="00F836AA">
        <w:t>for review in accordance with the Review Procedures.</w:t>
      </w:r>
    </w:p>
    <w:p w:rsidR="00CC7EDE" w:rsidRDefault="000C1563" w:rsidP="00FF67F2">
      <w:pPr>
        <w:pStyle w:val="Heading3"/>
        <w:keepNext/>
      </w:pPr>
      <w:bookmarkStart w:id="3814" w:name="_Ref462122053"/>
      <w:bookmarkStart w:id="3815" w:name="_Ref472492645"/>
      <w:r w:rsidRPr="00F836AA">
        <w:t>(</w:t>
      </w:r>
      <w:r w:rsidRPr="00F836AA">
        <w:rPr>
          <w:b/>
        </w:rPr>
        <w:t>Explanation</w:t>
      </w:r>
      <w:r w:rsidRPr="00F836AA">
        <w:t>):</w:t>
      </w:r>
      <w:r w:rsidR="00165E75">
        <w:t xml:space="preserve"> </w:t>
      </w:r>
      <w:r w:rsidR="004732DE">
        <w:t>T</w:t>
      </w:r>
      <w:r w:rsidRPr="00B526D5">
        <w:rPr>
          <w:lang w:eastAsia="zh-CN"/>
        </w:rPr>
        <w:t xml:space="preserve">he </w:t>
      </w:r>
      <w:r>
        <w:t>Independent Reviewer</w:t>
      </w:r>
      <w:r w:rsidRPr="00B526D5">
        <w:t xml:space="preserve"> </w:t>
      </w:r>
      <w:r w:rsidRPr="00B526D5">
        <w:rPr>
          <w:lang w:eastAsia="zh-CN"/>
        </w:rPr>
        <w:t>must</w:t>
      </w:r>
      <w:r>
        <w:rPr>
          <w:lang w:eastAsia="zh-CN"/>
        </w:rPr>
        <w:t>,</w:t>
      </w:r>
      <w:r w:rsidRPr="00B526D5">
        <w:rPr>
          <w:lang w:eastAsia="zh-CN"/>
        </w:rPr>
        <w:t xml:space="preserve"> </w:t>
      </w:r>
      <w:r>
        <w:rPr>
          <w:lang w:eastAsia="zh-CN"/>
        </w:rPr>
        <w:t xml:space="preserve">within 10 Business Days </w:t>
      </w:r>
      <w:r w:rsidR="00EA1444">
        <w:rPr>
          <w:lang w:eastAsia="zh-CN"/>
        </w:rPr>
        <w:t xml:space="preserve">after </w:t>
      </w:r>
      <w:r>
        <w:rPr>
          <w:lang w:eastAsia="zh-CN"/>
        </w:rPr>
        <w:t>receipt of the Explanation</w:t>
      </w:r>
      <w:r w:rsidR="004732DE">
        <w:rPr>
          <w:lang w:eastAsia="zh-CN"/>
        </w:rPr>
        <w:t xml:space="preserve"> from Project Co under </w:t>
      </w:r>
      <w:r w:rsidR="004732DE">
        <w:t>clause </w:t>
      </w:r>
      <w:r w:rsidR="004732DE">
        <w:fldChar w:fldCharType="begin"/>
      </w:r>
      <w:r w:rsidR="004732DE">
        <w:instrText xml:space="preserve"> REF _Ref462120390 \w \h </w:instrText>
      </w:r>
      <w:r w:rsidR="004732DE">
        <w:fldChar w:fldCharType="separate"/>
      </w:r>
      <w:r w:rsidR="00244644">
        <w:t>26.4(d)(i)</w:t>
      </w:r>
      <w:r w:rsidR="004732DE">
        <w:fldChar w:fldCharType="end"/>
      </w:r>
      <w:r>
        <w:rPr>
          <w:lang w:eastAsia="zh-CN"/>
        </w:rPr>
        <w:t xml:space="preserve">, </w:t>
      </w:r>
      <w:r w:rsidRPr="00B526D5">
        <w:rPr>
          <w:lang w:eastAsia="zh-CN"/>
        </w:rPr>
        <w:t xml:space="preserve">give notice to the State and Project Co </w:t>
      </w:r>
      <w:bookmarkEnd w:id="3814"/>
      <w:r w:rsidR="00725C1D">
        <w:rPr>
          <w:lang w:eastAsia="zh-CN"/>
        </w:rPr>
        <w:t>whether</w:t>
      </w:r>
      <w:r w:rsidR="004B3B5B">
        <w:rPr>
          <w:lang w:eastAsia="zh-CN"/>
        </w:rPr>
        <w:t xml:space="preserve"> </w:t>
      </w:r>
      <w:r w:rsidR="004B3B5B">
        <w:t>the Explanation</w:t>
      </w:r>
      <w:r w:rsidR="00CC7EDE">
        <w:t>:</w:t>
      </w:r>
      <w:bookmarkEnd w:id="3815"/>
    </w:p>
    <w:p w:rsidR="000C1563" w:rsidRDefault="00CC7EDE" w:rsidP="00CC7EDE">
      <w:pPr>
        <w:pStyle w:val="Heading4"/>
      </w:pPr>
      <w:r>
        <w:t>adequately addresse</w:t>
      </w:r>
      <w:r w:rsidR="00584E90">
        <w:t>s</w:t>
      </w:r>
      <w:r>
        <w:t xml:space="preserve"> its concerns such that it </w:t>
      </w:r>
      <w:r w:rsidR="00BD103E">
        <w:t xml:space="preserve">will </w:t>
      </w:r>
      <w:r>
        <w:t xml:space="preserve">withdraw the determination under clause </w:t>
      </w:r>
      <w:r w:rsidR="004732DE">
        <w:fldChar w:fldCharType="begin"/>
      </w:r>
      <w:r w:rsidR="004732DE">
        <w:instrText xml:space="preserve"> REF _Ref462121935 \w \h </w:instrText>
      </w:r>
      <w:r w:rsidR="004732DE">
        <w:fldChar w:fldCharType="separate"/>
      </w:r>
      <w:r w:rsidR="00244644">
        <w:t>26.4(b)</w:t>
      </w:r>
      <w:r w:rsidR="004732DE">
        <w:fldChar w:fldCharType="end"/>
      </w:r>
      <w:r>
        <w:t xml:space="preserve">, in which case, </w:t>
      </w:r>
      <w:r w:rsidR="000C1563">
        <w:t xml:space="preserve">no further action is required from </w:t>
      </w:r>
      <w:r w:rsidR="000C1563" w:rsidRPr="00F836AA">
        <w:t xml:space="preserve">Project Co </w:t>
      </w:r>
      <w:r w:rsidR="000C1563">
        <w:t>in connection with the notice issued by the Independent Reviewer under clause</w:t>
      </w:r>
      <w:r w:rsidR="00241BEC">
        <w:rPr>
          <w:lang w:eastAsia="zh-CN"/>
        </w:rPr>
        <w:t xml:space="preserve"> </w:t>
      </w:r>
      <w:r w:rsidR="00241BEC">
        <w:rPr>
          <w:lang w:eastAsia="zh-CN"/>
        </w:rPr>
        <w:fldChar w:fldCharType="begin"/>
      </w:r>
      <w:r w:rsidR="00241BEC">
        <w:rPr>
          <w:lang w:eastAsia="zh-CN"/>
        </w:rPr>
        <w:instrText xml:space="preserve"> REF _Ref462121935 \w \h </w:instrText>
      </w:r>
      <w:r w:rsidR="00241BEC">
        <w:rPr>
          <w:lang w:eastAsia="zh-CN"/>
        </w:rPr>
      </w:r>
      <w:r w:rsidR="00241BEC">
        <w:rPr>
          <w:lang w:eastAsia="zh-CN"/>
        </w:rPr>
        <w:fldChar w:fldCharType="separate"/>
      </w:r>
      <w:r w:rsidR="00244644">
        <w:rPr>
          <w:lang w:eastAsia="zh-CN"/>
        </w:rPr>
        <w:t>26.4(b)</w:t>
      </w:r>
      <w:r w:rsidR="00241BEC">
        <w:rPr>
          <w:lang w:eastAsia="zh-CN"/>
        </w:rPr>
        <w:fldChar w:fldCharType="end"/>
      </w:r>
      <w:r w:rsidR="000C1563" w:rsidRPr="00F836AA">
        <w:t>; or</w:t>
      </w:r>
      <w:r w:rsidR="004732DE">
        <w:t xml:space="preserve"> </w:t>
      </w:r>
    </w:p>
    <w:p w:rsidR="00D311A4" w:rsidRDefault="00CC7EDE" w:rsidP="000C1563">
      <w:pPr>
        <w:pStyle w:val="Heading4"/>
      </w:pPr>
      <w:bookmarkStart w:id="3816" w:name="_Ref471290758"/>
      <w:bookmarkStart w:id="3817" w:name="_Ref485569374"/>
      <w:bookmarkStart w:id="3818" w:name="_Ref462122209"/>
      <w:r>
        <w:t xml:space="preserve">does not adequately address its concerns (and the reasons for this) such that </w:t>
      </w:r>
      <w:r w:rsidR="00BD103E">
        <w:t>it</w:t>
      </w:r>
      <w:r>
        <w:t xml:space="preserve"> is not prepared to withdraw the determination under clause </w:t>
      </w:r>
      <w:r w:rsidR="004732DE">
        <w:fldChar w:fldCharType="begin"/>
      </w:r>
      <w:r w:rsidR="004732DE">
        <w:instrText xml:space="preserve"> REF _Ref462121935 \w \h </w:instrText>
      </w:r>
      <w:r w:rsidR="004732DE">
        <w:fldChar w:fldCharType="separate"/>
      </w:r>
      <w:r w:rsidR="00244644">
        <w:t>26.4(b)</w:t>
      </w:r>
      <w:r w:rsidR="004732DE">
        <w:fldChar w:fldCharType="end"/>
      </w:r>
      <w:r w:rsidR="000C1563">
        <w:t>,</w:t>
      </w:r>
      <w:r w:rsidR="00A97BF0">
        <w:t xml:space="preserve"> </w:t>
      </w:r>
      <w:r>
        <w:t>in which case</w:t>
      </w:r>
      <w:bookmarkEnd w:id="3816"/>
      <w:r w:rsidR="007E2E6F" w:rsidRPr="007E2E6F">
        <w:t xml:space="preserve"> </w:t>
      </w:r>
      <w:r w:rsidR="007E2E6F">
        <w:t xml:space="preserve">Project Co will have 10 Business Days </w:t>
      </w:r>
      <w:r w:rsidR="00EE45BF">
        <w:t xml:space="preserve">after receipt of the </w:t>
      </w:r>
      <w:r w:rsidR="007E2E6F" w:rsidRPr="00CA11D3">
        <w:t>Independent Reviewer</w:t>
      </w:r>
      <w:r w:rsidR="00EE45BF">
        <w:t>'s notice</w:t>
      </w:r>
      <w:r w:rsidR="007E2E6F" w:rsidRPr="00CA11D3">
        <w:t xml:space="preserve"> under </w:t>
      </w:r>
      <w:r w:rsidR="00C008DD">
        <w:t xml:space="preserve">this </w:t>
      </w:r>
      <w:r w:rsidR="007E2E6F" w:rsidRPr="00CA11D3">
        <w:t xml:space="preserve">clause </w:t>
      </w:r>
      <w:r w:rsidR="007E2E6F">
        <w:fldChar w:fldCharType="begin"/>
      </w:r>
      <w:r w:rsidR="007E2E6F">
        <w:instrText xml:space="preserve"> REF _Ref471290758 \w \h </w:instrText>
      </w:r>
      <w:r w:rsidR="007E2E6F">
        <w:fldChar w:fldCharType="separate"/>
      </w:r>
      <w:r w:rsidR="00244644">
        <w:t>26.4(e)(ii)</w:t>
      </w:r>
      <w:r w:rsidR="007E2E6F">
        <w:fldChar w:fldCharType="end"/>
      </w:r>
      <w:r w:rsidR="00EE45BF">
        <w:t>,</w:t>
      </w:r>
      <w:r w:rsidR="007E2E6F" w:rsidRPr="00CA11D3">
        <w:t xml:space="preserve"> within which to provide a Remediation Plan (which complies with the</w:t>
      </w:r>
      <w:r w:rsidR="007E2E6F">
        <w:t xml:space="preserve"> requirements set out in clause </w:t>
      </w:r>
      <w:r w:rsidR="007E2E6F">
        <w:fldChar w:fldCharType="begin"/>
      </w:r>
      <w:r w:rsidR="007E2E6F">
        <w:instrText xml:space="preserve"> REF _Ref462121987 \w \h </w:instrText>
      </w:r>
      <w:r w:rsidR="007E2E6F">
        <w:fldChar w:fldCharType="separate"/>
      </w:r>
      <w:r w:rsidR="00244644">
        <w:t>26.4(f)</w:t>
      </w:r>
      <w:r w:rsidR="007E2E6F">
        <w:fldChar w:fldCharType="end"/>
      </w:r>
      <w:r w:rsidR="007E2E6F">
        <w:t>), for review in accordance with the Review Procedures.</w:t>
      </w:r>
      <w:bookmarkEnd w:id="3817"/>
    </w:p>
    <w:p w:rsidR="000C1563" w:rsidRDefault="000C1563" w:rsidP="00BF4E08">
      <w:pPr>
        <w:pStyle w:val="Heading3"/>
      </w:pPr>
      <w:bookmarkStart w:id="3819" w:name="_Ref462121987"/>
      <w:bookmarkEnd w:id="3818"/>
      <w:r>
        <w:t>(</w:t>
      </w:r>
      <w:r w:rsidRPr="00242BFC">
        <w:rPr>
          <w:b/>
        </w:rPr>
        <w:t>Remediation Plan</w:t>
      </w:r>
      <w:r>
        <w:rPr>
          <w:b/>
        </w:rPr>
        <w:t xml:space="preserve"> requirements</w:t>
      </w:r>
      <w:r>
        <w:t>): To the extent that a Remediation Plan has been prepared by Project Co in response to a notice under clause </w:t>
      </w:r>
      <w:r w:rsidR="00241BEC">
        <w:fldChar w:fldCharType="begin"/>
      </w:r>
      <w:r w:rsidR="00241BEC">
        <w:instrText xml:space="preserve"> REF _Ref462121935 \w \h </w:instrText>
      </w:r>
      <w:r w:rsidR="00241BEC">
        <w:fldChar w:fldCharType="separate"/>
      </w:r>
      <w:r w:rsidR="00244644">
        <w:t>26.4(b)</w:t>
      </w:r>
      <w:r w:rsidR="00241BEC">
        <w:fldChar w:fldCharType="end"/>
      </w:r>
      <w:r>
        <w:t xml:space="preserve"> or clause</w:t>
      </w:r>
      <w:r w:rsidR="00241BEC">
        <w:t xml:space="preserve"> </w:t>
      </w:r>
      <w:r w:rsidR="00241BEC">
        <w:fldChar w:fldCharType="begin"/>
      </w:r>
      <w:r w:rsidR="00241BEC">
        <w:instrText xml:space="preserve"> REF _Ref462122209 \w \h </w:instrText>
      </w:r>
      <w:r w:rsidR="00241BEC">
        <w:fldChar w:fldCharType="separate"/>
      </w:r>
      <w:r w:rsidR="00244644">
        <w:t>26.4(e)(ii)</w:t>
      </w:r>
      <w:r w:rsidR="00241BEC">
        <w:fldChar w:fldCharType="end"/>
      </w:r>
      <w:r>
        <w:t>, a Remediation Plan will not be considered to be satisfactory unless at a minimum:</w:t>
      </w:r>
      <w:bookmarkEnd w:id="3819"/>
    </w:p>
    <w:p w:rsidR="007E2E6F" w:rsidRDefault="007E2E6F" w:rsidP="001F3F87">
      <w:pPr>
        <w:pStyle w:val="Heading4"/>
      </w:pPr>
      <w:r>
        <w:t>if the determination of the Independent Reviewer under clause </w:t>
      </w:r>
      <w:r>
        <w:fldChar w:fldCharType="begin"/>
      </w:r>
      <w:r>
        <w:instrText xml:space="preserve"> REF _Ref462121935 \w \h </w:instrText>
      </w:r>
      <w:r>
        <w:fldChar w:fldCharType="separate"/>
      </w:r>
      <w:r w:rsidR="00244644">
        <w:t>26.4(b)</w:t>
      </w:r>
      <w:r>
        <w:fldChar w:fldCharType="end"/>
      </w:r>
      <w:r>
        <w:t xml:space="preserve"> is that the Development Phase Program does not accurately reflect the actual progress of the Works in all material respects, it includes a revised Development Phase Program which </w:t>
      </w:r>
      <w:r w:rsidR="001F3F87" w:rsidRPr="001F3F87">
        <w:t xml:space="preserve">complies with the requirements of the Development Phase Program set out in this Deed and </w:t>
      </w:r>
      <w:r>
        <w:t>accurately reflects the actual progress of the Works in all material respect</w:t>
      </w:r>
      <w:r w:rsidR="00C008DD">
        <w:t>s</w:t>
      </w:r>
      <w:r>
        <w:t>;</w:t>
      </w:r>
    </w:p>
    <w:p w:rsidR="007E2E6F" w:rsidRDefault="007E2E6F" w:rsidP="00BF4E08">
      <w:pPr>
        <w:pStyle w:val="Heading4"/>
      </w:pPr>
      <w:r>
        <w:t xml:space="preserve">if the determination of the Independent Reviewer under clause </w:t>
      </w:r>
      <w:r>
        <w:fldChar w:fldCharType="begin"/>
      </w:r>
      <w:r>
        <w:instrText xml:space="preserve"> REF _Ref462121935 \w \h </w:instrText>
      </w:r>
      <w:r>
        <w:fldChar w:fldCharType="separate"/>
      </w:r>
      <w:r w:rsidR="00244644">
        <w:t>26.4(b)</w:t>
      </w:r>
      <w:r>
        <w:fldChar w:fldCharType="end"/>
      </w:r>
      <w:r>
        <w:t xml:space="preserve"> is that Commercial Acceptance will not be achieved by the Date for Commercial Acceptance, it includes:</w:t>
      </w:r>
    </w:p>
    <w:p w:rsidR="000C1563" w:rsidRPr="002C37C6" w:rsidRDefault="000C1563" w:rsidP="00051280">
      <w:pPr>
        <w:pStyle w:val="Heading5"/>
      </w:pPr>
      <w:r>
        <w:t xml:space="preserve">the date by </w:t>
      </w:r>
      <w:r w:rsidRPr="002C37C6">
        <w:t xml:space="preserve">which </w:t>
      </w:r>
      <w:r w:rsidRPr="00030F7B">
        <w:rPr>
          <w:lang w:eastAsia="zh-CN"/>
        </w:rPr>
        <w:t>Commercial Acceptance</w:t>
      </w:r>
      <w:r w:rsidRPr="002C37C6">
        <w:rPr>
          <w:lang w:eastAsia="zh-CN"/>
        </w:rPr>
        <w:t xml:space="preserve"> </w:t>
      </w:r>
      <w:r w:rsidRPr="00402129">
        <w:t xml:space="preserve">will be achieved, which </w:t>
      </w:r>
      <w:r w:rsidRPr="00841E79">
        <w:t xml:space="preserve">date may be later than the Date for </w:t>
      </w:r>
      <w:r w:rsidRPr="00030F7B">
        <w:rPr>
          <w:lang w:eastAsia="zh-CN"/>
        </w:rPr>
        <w:t>Commercial Acceptance</w:t>
      </w:r>
      <w:r w:rsidRPr="002C37C6">
        <w:t>,</w:t>
      </w:r>
      <w:r>
        <w:t xml:space="preserve"> but cannot be later than </w:t>
      </w:r>
      <w:r w:rsidR="00C42B9E">
        <w:t>[</w:t>
      </w:r>
      <w:r w:rsidR="00063007">
        <w:t>24</w:t>
      </w:r>
      <w:r w:rsidR="00C42B9E">
        <w:t>]</w:t>
      </w:r>
      <w:r w:rsidR="00063007">
        <w:t xml:space="preserve"> Months</w:t>
      </w:r>
      <w:r>
        <w:t xml:space="preserve"> after the Date </w:t>
      </w:r>
      <w:r w:rsidRPr="002C37C6">
        <w:t xml:space="preserve">for </w:t>
      </w:r>
      <w:r w:rsidRPr="00030F7B">
        <w:rPr>
          <w:lang w:eastAsia="zh-CN"/>
        </w:rPr>
        <w:t>Commercial Acceptance</w:t>
      </w:r>
      <w:r w:rsidRPr="002C37C6">
        <w:t xml:space="preserve">; </w:t>
      </w:r>
      <w:r w:rsidR="00195D85" w:rsidRPr="00964503">
        <w:rPr>
          <w:b/>
          <w:i/>
          <w:highlight w:val="yellow"/>
        </w:rPr>
        <w:t xml:space="preserve">[Note: To be aligned with the period set out in clause </w:t>
      </w:r>
      <w:r w:rsidR="00272119">
        <w:rPr>
          <w:b/>
          <w:i/>
          <w:highlight w:val="yellow"/>
        </w:rPr>
        <w:fldChar w:fldCharType="begin"/>
      </w:r>
      <w:r w:rsidR="00272119">
        <w:rPr>
          <w:b/>
          <w:i/>
          <w:highlight w:val="yellow"/>
        </w:rPr>
        <w:instrText xml:space="preserve"> REF _Ref368997368 \w \h </w:instrText>
      </w:r>
      <w:r w:rsidR="00272119">
        <w:rPr>
          <w:b/>
          <w:i/>
          <w:highlight w:val="yellow"/>
        </w:rPr>
      </w:r>
      <w:r w:rsidR="00272119">
        <w:rPr>
          <w:b/>
          <w:i/>
          <w:highlight w:val="yellow"/>
        </w:rPr>
        <w:fldChar w:fldCharType="separate"/>
      </w:r>
      <w:r w:rsidR="00244644">
        <w:rPr>
          <w:b/>
          <w:i/>
          <w:highlight w:val="yellow"/>
        </w:rPr>
        <w:t>45.4(h)</w:t>
      </w:r>
      <w:r w:rsidR="00272119">
        <w:rPr>
          <w:b/>
          <w:i/>
          <w:highlight w:val="yellow"/>
        </w:rPr>
        <w:fldChar w:fldCharType="end"/>
      </w:r>
      <w:r w:rsidR="00195D85" w:rsidRPr="00964503">
        <w:rPr>
          <w:b/>
          <w:i/>
          <w:highlight w:val="yellow"/>
        </w:rPr>
        <w:t>.]</w:t>
      </w:r>
    </w:p>
    <w:p w:rsidR="000C1563" w:rsidRDefault="000C1563" w:rsidP="00FF67F2">
      <w:pPr>
        <w:pStyle w:val="Heading5"/>
        <w:keepNext/>
      </w:pPr>
      <w:r>
        <w:lastRenderedPageBreak/>
        <w:t xml:space="preserve">a program for </w:t>
      </w:r>
      <w:r w:rsidR="00C17D70">
        <w:t xml:space="preserve">Curing </w:t>
      </w:r>
      <w:r>
        <w:t>the issues set out in the Independent Reviewer's notice referred to in clause </w:t>
      </w:r>
      <w:r w:rsidR="00E5426F">
        <w:rPr>
          <w:lang w:eastAsia="zh-CN"/>
        </w:rPr>
        <w:fldChar w:fldCharType="begin"/>
      </w:r>
      <w:r w:rsidR="00E5426F">
        <w:rPr>
          <w:lang w:eastAsia="zh-CN"/>
        </w:rPr>
        <w:instrText xml:space="preserve"> REF _Ref462121935 \w \h </w:instrText>
      </w:r>
      <w:r w:rsidR="00E5426F">
        <w:rPr>
          <w:lang w:eastAsia="zh-CN"/>
        </w:rPr>
      </w:r>
      <w:r w:rsidR="00E5426F">
        <w:rPr>
          <w:lang w:eastAsia="zh-CN"/>
        </w:rPr>
        <w:fldChar w:fldCharType="separate"/>
      </w:r>
      <w:r w:rsidR="00244644">
        <w:rPr>
          <w:lang w:eastAsia="zh-CN"/>
        </w:rPr>
        <w:t>26.4(b)</w:t>
      </w:r>
      <w:r w:rsidR="00E5426F">
        <w:rPr>
          <w:lang w:eastAsia="zh-CN"/>
        </w:rPr>
        <w:fldChar w:fldCharType="end"/>
      </w:r>
      <w:r>
        <w:rPr>
          <w:lang w:eastAsia="zh-CN"/>
        </w:rPr>
        <w:t xml:space="preserve"> or clause</w:t>
      </w:r>
      <w:r w:rsidR="00E5426F">
        <w:rPr>
          <w:lang w:eastAsia="zh-CN"/>
        </w:rPr>
        <w:t xml:space="preserve"> </w:t>
      </w:r>
      <w:r w:rsidR="00E5426F">
        <w:rPr>
          <w:lang w:eastAsia="zh-CN"/>
        </w:rPr>
        <w:fldChar w:fldCharType="begin"/>
      </w:r>
      <w:r w:rsidR="00E5426F">
        <w:rPr>
          <w:lang w:eastAsia="zh-CN"/>
        </w:rPr>
        <w:instrText xml:space="preserve"> REF _Ref462122209 \w \h </w:instrText>
      </w:r>
      <w:r w:rsidR="00E5426F">
        <w:rPr>
          <w:lang w:eastAsia="zh-CN"/>
        </w:rPr>
      </w:r>
      <w:r w:rsidR="00E5426F">
        <w:rPr>
          <w:lang w:eastAsia="zh-CN"/>
        </w:rPr>
        <w:fldChar w:fldCharType="separate"/>
      </w:r>
      <w:r w:rsidR="00244644">
        <w:rPr>
          <w:lang w:eastAsia="zh-CN"/>
        </w:rPr>
        <w:t>26.4(e)(ii)</w:t>
      </w:r>
      <w:r w:rsidR="00E5426F">
        <w:rPr>
          <w:lang w:eastAsia="zh-CN"/>
        </w:rPr>
        <w:fldChar w:fldCharType="end"/>
      </w:r>
      <w:r w:rsidR="00651F1B">
        <w:rPr>
          <w:lang w:eastAsia="zh-CN"/>
        </w:rPr>
        <w:t xml:space="preserve"> (as applicable)</w:t>
      </w:r>
      <w:r>
        <w:rPr>
          <w:lang w:eastAsia="zh-CN"/>
        </w:rPr>
        <w:t>,</w:t>
      </w:r>
      <w:r>
        <w:t xml:space="preserve"> which must include:</w:t>
      </w:r>
    </w:p>
    <w:p w:rsidR="000C1563" w:rsidRDefault="000C1563" w:rsidP="00AD527F">
      <w:pPr>
        <w:pStyle w:val="Heading6"/>
      </w:pPr>
      <w:r>
        <w:t>each task to be undertaken, the date by which each task is to be completed and the additional resources and personnel (if applicable) to be applied to the remediation; and</w:t>
      </w:r>
    </w:p>
    <w:p w:rsidR="00EE384E" w:rsidRDefault="000C1563" w:rsidP="00AD527F">
      <w:pPr>
        <w:pStyle w:val="Heading6"/>
      </w:pPr>
      <w:r>
        <w:t>any temporary measures that will be undertaken to ameliorate the impact of the delay</w:t>
      </w:r>
      <w:r w:rsidR="00EE384E">
        <w:t>;</w:t>
      </w:r>
    </w:p>
    <w:p w:rsidR="000C1563" w:rsidRPr="000366C7" w:rsidRDefault="000C1563" w:rsidP="00AD527F">
      <w:pPr>
        <w:pStyle w:val="Heading5"/>
      </w:pPr>
      <w:r>
        <w:t xml:space="preserve">if it sets out a date </w:t>
      </w:r>
      <w:r w:rsidRPr="002C37C6">
        <w:t xml:space="preserve">by which </w:t>
      </w:r>
      <w:r w:rsidRPr="00030F7B">
        <w:rPr>
          <w:lang w:eastAsia="zh-CN"/>
        </w:rPr>
        <w:t>Commercial Acceptance</w:t>
      </w:r>
      <w:r w:rsidRPr="002C37C6">
        <w:rPr>
          <w:lang w:eastAsia="zh-CN"/>
        </w:rPr>
        <w:t xml:space="preserve"> </w:t>
      </w:r>
      <w:r w:rsidRPr="00402129">
        <w:t xml:space="preserve">will be achieved </w:t>
      </w:r>
      <w:r w:rsidRPr="00841E79">
        <w:t xml:space="preserve">that is after the Date for </w:t>
      </w:r>
      <w:r w:rsidRPr="00030F7B">
        <w:rPr>
          <w:lang w:eastAsia="zh-CN"/>
        </w:rPr>
        <w:t>Commercial Acceptance</w:t>
      </w:r>
      <w:r w:rsidRPr="002C37C6">
        <w:t>, evidence</w:t>
      </w:r>
      <w:r w:rsidRPr="00402129">
        <w:t xml:space="preserve"> satisfactory to the Independent Reviewer (acting reasonably) that the date is the earliest date by which </w:t>
      </w:r>
      <w:r w:rsidRPr="00030F7B">
        <w:rPr>
          <w:lang w:eastAsia="zh-CN"/>
        </w:rPr>
        <w:t>Commercial Acceptance</w:t>
      </w:r>
      <w:r w:rsidRPr="002C37C6">
        <w:rPr>
          <w:lang w:eastAsia="zh-CN"/>
        </w:rPr>
        <w:t xml:space="preserve"> </w:t>
      </w:r>
      <w:r w:rsidRPr="00402129">
        <w:t xml:space="preserve">can be achieved if Project Co takes those steps </w:t>
      </w:r>
      <w:r w:rsidR="00B36464" w:rsidRPr="00B526D5">
        <w:t>a</w:t>
      </w:r>
      <w:r w:rsidR="00B36464">
        <w:t xml:space="preserve"> prudent, experienced and competent person in the position of Project Co </w:t>
      </w:r>
      <w:r w:rsidRPr="00841E79">
        <w:t xml:space="preserve">exercising Best </w:t>
      </w:r>
      <w:r w:rsidR="00B36464">
        <w:t xml:space="preserve">Industry </w:t>
      </w:r>
      <w:r w:rsidRPr="00841E79">
        <w:t xml:space="preserve">Practices would </w:t>
      </w:r>
      <w:r w:rsidRPr="000366C7">
        <w:t xml:space="preserve">reasonably be expected to undertake to satisfy all </w:t>
      </w:r>
      <w:r w:rsidR="002D2C33" w:rsidRPr="000366C7">
        <w:t xml:space="preserve">requirements for </w:t>
      </w:r>
      <w:r w:rsidRPr="000366C7">
        <w:t>Commercial Acceptance as expeditiously as possible</w:t>
      </w:r>
      <w:r w:rsidRPr="000366C7">
        <w:rPr>
          <w:lang w:eastAsia="zh-CN"/>
        </w:rPr>
        <w:t xml:space="preserve"> </w:t>
      </w:r>
      <w:r w:rsidRPr="000366C7">
        <w:t xml:space="preserve">(including a reasonable expenditure of </w:t>
      </w:r>
      <w:r w:rsidR="00AE591A" w:rsidRPr="000366C7">
        <w:t>amounts</w:t>
      </w:r>
      <w:r w:rsidRPr="000366C7">
        <w:t>); and</w:t>
      </w:r>
    </w:p>
    <w:p w:rsidR="000C1563" w:rsidRDefault="000C1563" w:rsidP="00AD527F">
      <w:pPr>
        <w:pStyle w:val="Heading5"/>
      </w:pPr>
      <w:r>
        <w:t>any further information reasonably required by the Independent Reviewer.</w:t>
      </w:r>
    </w:p>
    <w:p w:rsidR="000C1563" w:rsidRPr="001A447E" w:rsidRDefault="000C1563" w:rsidP="000C1563">
      <w:pPr>
        <w:pStyle w:val="Heading3"/>
      </w:pPr>
      <w:r>
        <w:t>(</w:t>
      </w:r>
      <w:r w:rsidRPr="00CC6597">
        <w:rPr>
          <w:b/>
        </w:rPr>
        <w:t>Review of Remediation Plan</w:t>
      </w:r>
      <w:r>
        <w:t>):</w:t>
      </w:r>
      <w:r w:rsidR="00165E75">
        <w:t xml:space="preserve"> </w:t>
      </w:r>
      <w:r>
        <w:t xml:space="preserve">The Independent Reviewer and the State </w:t>
      </w:r>
      <w:r w:rsidR="00DD503E">
        <w:t xml:space="preserve">must </w:t>
      </w:r>
      <w:r>
        <w:t>review any Remediation Plan submitted by Project Co in accordance with the Review Procedures.</w:t>
      </w:r>
    </w:p>
    <w:p w:rsidR="007E2E6F" w:rsidRDefault="000C1563" w:rsidP="00BF4E08">
      <w:pPr>
        <w:pStyle w:val="Heading3"/>
      </w:pPr>
      <w:bookmarkStart w:id="3820" w:name="_Ref485562228"/>
      <w:bookmarkStart w:id="3821" w:name="_Ref462123751"/>
      <w:r>
        <w:t>(</w:t>
      </w:r>
      <w:r>
        <w:rPr>
          <w:b/>
        </w:rPr>
        <w:t>Progress</w:t>
      </w:r>
      <w:r>
        <w:t>): If the Independent Reviewer notifies the State and Project Co that, in its opinion, a Remediation Plan satisfactorily addresses the requirements of clause</w:t>
      </w:r>
      <w:r w:rsidR="004E5264">
        <w:t xml:space="preserve"> </w:t>
      </w:r>
      <w:r w:rsidR="00E90AAA">
        <w:rPr>
          <w:lang w:eastAsia="zh-CN"/>
        </w:rPr>
        <w:fldChar w:fldCharType="begin"/>
      </w:r>
      <w:r w:rsidR="00E90AAA">
        <w:rPr>
          <w:lang w:eastAsia="zh-CN"/>
        </w:rPr>
        <w:instrText xml:space="preserve"> REF _Ref462121987 \w \h </w:instrText>
      </w:r>
      <w:r w:rsidR="00E90AAA">
        <w:rPr>
          <w:lang w:eastAsia="zh-CN"/>
        </w:rPr>
      </w:r>
      <w:r w:rsidR="00E90AAA">
        <w:rPr>
          <w:lang w:eastAsia="zh-CN"/>
        </w:rPr>
        <w:fldChar w:fldCharType="separate"/>
      </w:r>
      <w:r w:rsidR="00244644">
        <w:rPr>
          <w:lang w:eastAsia="zh-CN"/>
        </w:rPr>
        <w:t>26.4(f)</w:t>
      </w:r>
      <w:r w:rsidR="00E90AAA">
        <w:rPr>
          <w:lang w:eastAsia="zh-CN"/>
        </w:rPr>
        <w:fldChar w:fldCharType="end"/>
      </w:r>
      <w:r w:rsidR="004E5264" w:rsidRPr="004E5264">
        <w:t>, where the Remediation Plan is prepared as a consequence of a determination b</w:t>
      </w:r>
      <w:r w:rsidR="004E5264">
        <w:t>y the Independent Reviewer that</w:t>
      </w:r>
      <w:r w:rsidR="007E2E6F">
        <w:t>:</w:t>
      </w:r>
      <w:bookmarkEnd w:id="3820"/>
    </w:p>
    <w:p w:rsidR="0049215C" w:rsidRDefault="002055FD" w:rsidP="00AD527F">
      <w:pPr>
        <w:pStyle w:val="Heading4"/>
      </w:pPr>
      <w:r>
        <w:t xml:space="preserve">the Development Phase Program does not accurately reflect the actual progress of the Works, </w:t>
      </w:r>
      <w:r w:rsidR="007E2E6F">
        <w:t xml:space="preserve">no further action will be taken by the </w:t>
      </w:r>
      <w:r w:rsidR="00E24EB7">
        <w:t>State</w:t>
      </w:r>
      <w:r w:rsidR="007E2E6F">
        <w:t xml:space="preserve"> or </w:t>
      </w:r>
      <w:r w:rsidR="00532542">
        <w:t xml:space="preserve">the </w:t>
      </w:r>
      <w:r w:rsidR="007E2E6F">
        <w:t xml:space="preserve">Independent Reviewer under this clause </w:t>
      </w:r>
      <w:r w:rsidR="007E2E6F">
        <w:fldChar w:fldCharType="begin"/>
      </w:r>
      <w:r w:rsidR="007E2E6F">
        <w:instrText xml:space="preserve"> REF _Ref462123611 \w \h </w:instrText>
      </w:r>
      <w:r w:rsidR="007E2E6F">
        <w:fldChar w:fldCharType="separate"/>
      </w:r>
      <w:r w:rsidR="00244644">
        <w:t>26.4</w:t>
      </w:r>
      <w:r w:rsidR="007E2E6F">
        <w:fldChar w:fldCharType="end"/>
      </w:r>
      <w:r w:rsidR="0049215C">
        <w:t>; or</w:t>
      </w:r>
    </w:p>
    <w:p w:rsidR="000C1563" w:rsidRDefault="0049215C" w:rsidP="00BF4E08">
      <w:pPr>
        <w:pStyle w:val="Heading4"/>
      </w:pPr>
      <w:bookmarkStart w:id="3822" w:name="_Ref485562350"/>
      <w:r>
        <w:t>Commercial Acceptance will not be achieved by the Date for Commercial Acceptance</w:t>
      </w:r>
      <w:r w:rsidR="00532542">
        <w:t>,</w:t>
      </w:r>
      <w:r w:rsidR="000C1563">
        <w:t xml:space="preserve"> Project Co must:</w:t>
      </w:r>
      <w:bookmarkEnd w:id="3821"/>
      <w:bookmarkEnd w:id="3822"/>
    </w:p>
    <w:p w:rsidR="000C1563" w:rsidRDefault="000C1563" w:rsidP="00AD527F">
      <w:pPr>
        <w:pStyle w:val="Heading5"/>
      </w:pPr>
      <w:r>
        <w:t xml:space="preserve">diligently pursue </w:t>
      </w:r>
      <w:r w:rsidR="00651F1B">
        <w:t xml:space="preserve">that </w:t>
      </w:r>
      <w:r>
        <w:t>Remediation Plan; and</w:t>
      </w:r>
    </w:p>
    <w:p w:rsidR="000C1563" w:rsidRDefault="000C1563" w:rsidP="00AD527F">
      <w:pPr>
        <w:pStyle w:val="Heading5"/>
      </w:pPr>
      <w:r>
        <w:t xml:space="preserve">update </w:t>
      </w:r>
      <w:r w:rsidR="00651F1B">
        <w:t xml:space="preserve">that </w:t>
      </w:r>
      <w:r>
        <w:t xml:space="preserve">Remediation Plan </w:t>
      </w:r>
      <w:r w:rsidR="007E7410">
        <w:t xml:space="preserve">and the Development Phase Program </w:t>
      </w:r>
      <w:r w:rsidR="005A092D">
        <w:t>Monthly</w:t>
      </w:r>
      <w:r>
        <w:t xml:space="preserve"> </w:t>
      </w:r>
      <w:r w:rsidR="007E7410">
        <w:t xml:space="preserve">(and in respect of the Development Phase Program, in accordance with the requirements of </w:t>
      </w:r>
      <w:r w:rsidR="007E7410" w:rsidRPr="00FF4546">
        <w:t>[</w:t>
      </w:r>
      <w:r w:rsidR="00E02365">
        <w:rPr>
          <w:highlight w:val="yellow"/>
        </w:rPr>
        <w:t>#</w:t>
      </w:r>
      <w:r w:rsidR="007E7410" w:rsidRPr="00FF4546">
        <w:t>]</w:t>
      </w:r>
      <w:r w:rsidR="007E7410">
        <w:t xml:space="preserve"> of the PSDR) </w:t>
      </w:r>
      <w:r>
        <w:t xml:space="preserve">to reflect actual progress </w:t>
      </w:r>
      <w:r w:rsidR="007472F9">
        <w:t>of the Remediation</w:t>
      </w:r>
      <w:r w:rsidR="002F5293">
        <w:t xml:space="preserve"> </w:t>
      </w:r>
      <w:r>
        <w:t xml:space="preserve">and submit </w:t>
      </w:r>
      <w:r w:rsidR="007E7410">
        <w:t xml:space="preserve">them </w:t>
      </w:r>
      <w:r>
        <w:t>to the Independent Reviewer and the State for review in accordance with the Review Procedures.</w:t>
      </w:r>
    </w:p>
    <w:p w:rsidR="000C1563" w:rsidRDefault="000C1563" w:rsidP="000C1563">
      <w:pPr>
        <w:pStyle w:val="Heading3"/>
        <w:rPr>
          <w:lang w:eastAsia="zh-CN"/>
        </w:rPr>
      </w:pPr>
      <w:bookmarkStart w:id="3823" w:name="_Ref462120055"/>
      <w:r w:rsidRPr="00077AF6">
        <w:rPr>
          <w:lang w:eastAsia="zh-CN"/>
        </w:rPr>
        <w:t>(</w:t>
      </w:r>
      <w:r>
        <w:rPr>
          <w:b/>
          <w:lang w:eastAsia="zh-CN"/>
        </w:rPr>
        <w:t>Amended Remediation Plan</w:t>
      </w:r>
      <w:r w:rsidRPr="00077AF6">
        <w:rPr>
          <w:lang w:eastAsia="zh-CN"/>
        </w:rPr>
        <w:t>):</w:t>
      </w:r>
      <w:r w:rsidR="00165E75">
        <w:rPr>
          <w:lang w:eastAsia="zh-CN"/>
        </w:rPr>
        <w:t xml:space="preserve"> </w:t>
      </w:r>
      <w:r>
        <w:t xml:space="preserve">If the </w:t>
      </w:r>
      <w:r>
        <w:rPr>
          <w:lang w:eastAsia="zh-CN"/>
        </w:rPr>
        <w:t>Independent Reviewer</w:t>
      </w:r>
      <w:r>
        <w:t xml:space="preserve"> notifies the State and Project Co that, in its opinion, a Remediation Plan does not satisfactorily address the requirements of clause </w:t>
      </w:r>
      <w:r w:rsidR="00E90AAA">
        <w:rPr>
          <w:lang w:eastAsia="zh-CN"/>
        </w:rPr>
        <w:fldChar w:fldCharType="begin"/>
      </w:r>
      <w:r w:rsidR="00E90AAA">
        <w:rPr>
          <w:lang w:eastAsia="zh-CN"/>
        </w:rPr>
        <w:instrText xml:space="preserve"> REF _Ref462121987 \w \h </w:instrText>
      </w:r>
      <w:r w:rsidR="00E90AAA">
        <w:rPr>
          <w:lang w:eastAsia="zh-CN"/>
        </w:rPr>
      </w:r>
      <w:r w:rsidR="00E90AAA">
        <w:rPr>
          <w:lang w:eastAsia="zh-CN"/>
        </w:rPr>
        <w:fldChar w:fldCharType="separate"/>
      </w:r>
      <w:r w:rsidR="00244644">
        <w:rPr>
          <w:lang w:eastAsia="zh-CN"/>
        </w:rPr>
        <w:t>26.4(f)</w:t>
      </w:r>
      <w:r w:rsidR="00E90AAA">
        <w:rPr>
          <w:lang w:eastAsia="zh-CN"/>
        </w:rPr>
        <w:fldChar w:fldCharType="end"/>
      </w:r>
      <w:r>
        <w:rPr>
          <w:lang w:eastAsia="zh-CN"/>
        </w:rPr>
        <w:t xml:space="preserve">, Project Co </w:t>
      </w:r>
      <w:r w:rsidR="00584E90">
        <w:rPr>
          <w:lang w:eastAsia="zh-CN"/>
        </w:rPr>
        <w:t>must</w:t>
      </w:r>
      <w:r>
        <w:rPr>
          <w:lang w:eastAsia="zh-CN"/>
        </w:rPr>
        <w:t xml:space="preserve">, within 5 Business Days </w:t>
      </w:r>
      <w:r w:rsidR="00EA1444">
        <w:rPr>
          <w:lang w:eastAsia="zh-CN"/>
        </w:rPr>
        <w:t xml:space="preserve">after </w:t>
      </w:r>
      <w:r>
        <w:rPr>
          <w:lang w:eastAsia="zh-CN"/>
        </w:rPr>
        <w:t>the date of the Independent Reviewer’s notice, submit an amended Remediation Plan to the Independent Reviewer for review in accordance with the Review Procedures (</w:t>
      </w:r>
      <w:r>
        <w:rPr>
          <w:b/>
          <w:lang w:eastAsia="zh-CN"/>
        </w:rPr>
        <w:t>Amended Remediation Plan</w:t>
      </w:r>
      <w:r w:rsidRPr="00E55B42">
        <w:rPr>
          <w:lang w:eastAsia="zh-CN"/>
        </w:rPr>
        <w:t>)</w:t>
      </w:r>
      <w:bookmarkEnd w:id="3823"/>
      <w:r w:rsidR="00EE384E">
        <w:rPr>
          <w:lang w:eastAsia="zh-CN"/>
        </w:rPr>
        <w:t>.</w:t>
      </w:r>
    </w:p>
    <w:p w:rsidR="000C1563" w:rsidRDefault="000C1563" w:rsidP="000C1563">
      <w:pPr>
        <w:pStyle w:val="Heading3"/>
      </w:pPr>
      <w:bookmarkStart w:id="3824" w:name="_Ref462123765"/>
      <w:r>
        <w:rPr>
          <w:lang w:eastAsia="zh-CN"/>
        </w:rPr>
        <w:lastRenderedPageBreak/>
        <w:t>(</w:t>
      </w:r>
      <w:r w:rsidRPr="00E55B42">
        <w:rPr>
          <w:b/>
          <w:lang w:eastAsia="zh-CN"/>
        </w:rPr>
        <w:t>Outcome of Amended Remediation Plan</w:t>
      </w:r>
      <w:r>
        <w:rPr>
          <w:lang w:eastAsia="zh-CN"/>
        </w:rPr>
        <w:t>):</w:t>
      </w:r>
      <w:r w:rsidR="00165E75">
        <w:rPr>
          <w:lang w:eastAsia="zh-CN"/>
        </w:rPr>
        <w:t xml:space="preserve"> </w:t>
      </w:r>
      <w:r w:rsidRPr="00E55B42">
        <w:rPr>
          <w:lang w:eastAsia="zh-CN"/>
        </w:rPr>
        <w:t xml:space="preserve">If </w:t>
      </w:r>
      <w:r>
        <w:rPr>
          <w:lang w:eastAsia="zh-CN"/>
        </w:rPr>
        <w:t xml:space="preserve">the Independent Reviewer notifies the State and Project Co that, in its opinion, </w:t>
      </w:r>
      <w:r>
        <w:t>an Amended Remediation Plan satisfactorily addresses the requirements of clause</w:t>
      </w:r>
      <w:r w:rsidR="00E90AAA">
        <w:rPr>
          <w:lang w:eastAsia="zh-CN"/>
        </w:rPr>
        <w:t xml:space="preserve"> </w:t>
      </w:r>
      <w:r w:rsidR="00E90AAA">
        <w:rPr>
          <w:lang w:eastAsia="zh-CN"/>
        </w:rPr>
        <w:fldChar w:fldCharType="begin"/>
      </w:r>
      <w:r w:rsidR="00E90AAA">
        <w:rPr>
          <w:lang w:eastAsia="zh-CN"/>
        </w:rPr>
        <w:instrText xml:space="preserve"> REF _Ref462121987 \w \h </w:instrText>
      </w:r>
      <w:r w:rsidR="00E90AAA">
        <w:rPr>
          <w:lang w:eastAsia="zh-CN"/>
        </w:rPr>
      </w:r>
      <w:r w:rsidR="00E90AAA">
        <w:rPr>
          <w:lang w:eastAsia="zh-CN"/>
        </w:rPr>
        <w:fldChar w:fldCharType="separate"/>
      </w:r>
      <w:r w:rsidR="00244644">
        <w:rPr>
          <w:lang w:eastAsia="zh-CN"/>
        </w:rPr>
        <w:t>26.4(f)</w:t>
      </w:r>
      <w:r w:rsidR="00E90AAA">
        <w:rPr>
          <w:lang w:eastAsia="zh-CN"/>
        </w:rPr>
        <w:fldChar w:fldCharType="end"/>
      </w:r>
      <w:r>
        <w:rPr>
          <w:lang w:eastAsia="zh-CN"/>
        </w:rPr>
        <w:t xml:space="preserve">, </w:t>
      </w:r>
      <w:bookmarkEnd w:id="3824"/>
      <w:r w:rsidR="0049215C">
        <w:t>th</w:t>
      </w:r>
      <w:r w:rsidR="004B746C">
        <w:t>e</w:t>
      </w:r>
      <w:r w:rsidR="0049215C">
        <w:t xml:space="preserve">n clause </w:t>
      </w:r>
      <w:r w:rsidR="0049215C">
        <w:fldChar w:fldCharType="begin"/>
      </w:r>
      <w:r w:rsidR="0049215C">
        <w:instrText xml:space="preserve"> REF _Ref485562228 \w \h </w:instrText>
      </w:r>
      <w:r w:rsidR="0049215C">
        <w:fldChar w:fldCharType="separate"/>
      </w:r>
      <w:r w:rsidR="00244644">
        <w:t>26.4(h)</w:t>
      </w:r>
      <w:r w:rsidR="0049215C">
        <w:fldChar w:fldCharType="end"/>
      </w:r>
      <w:r w:rsidR="0049215C">
        <w:t xml:space="preserve"> will apply to that Amended Remediation Plan.</w:t>
      </w:r>
    </w:p>
    <w:p w:rsidR="00EE384E" w:rsidRDefault="000C1563" w:rsidP="00BF4E08">
      <w:pPr>
        <w:pStyle w:val="Heading3"/>
      </w:pPr>
      <w:r>
        <w:t>(</w:t>
      </w:r>
      <w:r w:rsidRPr="00E55B42">
        <w:rPr>
          <w:b/>
        </w:rPr>
        <w:t>Deemed Major Default</w:t>
      </w:r>
      <w:r>
        <w:t>):</w:t>
      </w:r>
      <w:r w:rsidR="00165E75">
        <w:t xml:space="preserve"> </w:t>
      </w:r>
      <w:r>
        <w:t>If the Independent Reviewer notifies the State and Project C</w:t>
      </w:r>
      <w:r w:rsidR="002F5293">
        <w:t>o</w:t>
      </w:r>
      <w:r w:rsidR="00EE384E">
        <w:t>:</w:t>
      </w:r>
    </w:p>
    <w:p w:rsidR="00BD103E" w:rsidRDefault="00D53E20" w:rsidP="00BF4E08">
      <w:pPr>
        <w:pStyle w:val="Heading4"/>
      </w:pPr>
      <w:bookmarkStart w:id="3825" w:name="_Ref462238641"/>
      <w:r>
        <w:t>that, in</w:t>
      </w:r>
      <w:r w:rsidR="00BD103E">
        <w:t xml:space="preserve"> its opinion:</w:t>
      </w:r>
    </w:p>
    <w:p w:rsidR="000C1563" w:rsidRDefault="000C1563" w:rsidP="00BD103E">
      <w:pPr>
        <w:pStyle w:val="Heading5"/>
      </w:pPr>
      <w:bookmarkStart w:id="3826" w:name="_Ref472492670"/>
      <w:r>
        <w:t>an Amended Remediation Plan does not satisfactorily address the requirements of clause</w:t>
      </w:r>
      <w:r w:rsidR="00E90AAA">
        <w:rPr>
          <w:lang w:eastAsia="zh-CN"/>
        </w:rPr>
        <w:t xml:space="preserve"> </w:t>
      </w:r>
      <w:r w:rsidR="00E90AAA">
        <w:rPr>
          <w:lang w:eastAsia="zh-CN"/>
        </w:rPr>
        <w:fldChar w:fldCharType="begin"/>
      </w:r>
      <w:r w:rsidR="00E90AAA">
        <w:rPr>
          <w:lang w:eastAsia="zh-CN"/>
        </w:rPr>
        <w:instrText xml:space="preserve"> REF _Ref462121987 \w \h </w:instrText>
      </w:r>
      <w:r w:rsidR="00E90AAA">
        <w:rPr>
          <w:lang w:eastAsia="zh-CN"/>
        </w:rPr>
      </w:r>
      <w:r w:rsidR="00E90AAA">
        <w:rPr>
          <w:lang w:eastAsia="zh-CN"/>
        </w:rPr>
        <w:fldChar w:fldCharType="separate"/>
      </w:r>
      <w:r w:rsidR="00244644">
        <w:rPr>
          <w:lang w:eastAsia="zh-CN"/>
        </w:rPr>
        <w:t>26.4(f)</w:t>
      </w:r>
      <w:r w:rsidR="00E90AAA">
        <w:rPr>
          <w:lang w:eastAsia="zh-CN"/>
        </w:rPr>
        <w:fldChar w:fldCharType="end"/>
      </w:r>
      <w:r>
        <w:rPr>
          <w:lang w:eastAsia="zh-CN"/>
        </w:rPr>
        <w:t>;</w:t>
      </w:r>
      <w:bookmarkEnd w:id="3825"/>
      <w:r w:rsidR="003308F0">
        <w:rPr>
          <w:lang w:eastAsia="zh-CN"/>
        </w:rPr>
        <w:t xml:space="preserve"> or</w:t>
      </w:r>
      <w:bookmarkEnd w:id="3826"/>
    </w:p>
    <w:p w:rsidR="00EE384E" w:rsidRDefault="0049215C" w:rsidP="00BD103E">
      <w:pPr>
        <w:pStyle w:val="Heading5"/>
      </w:pPr>
      <w:bookmarkStart w:id="3827" w:name="_Ref462123418"/>
      <w:r>
        <w:rPr>
          <w:lang w:eastAsia="zh-CN"/>
        </w:rPr>
        <w:t xml:space="preserve">where the Amended Remediation Plan is prepared as a consequence of a determination that Commercial Acceptance will not be achieved by the Date for Commercial Acceptance, </w:t>
      </w:r>
      <w:r w:rsidR="000C1563">
        <w:rPr>
          <w:lang w:eastAsia="zh-CN"/>
        </w:rPr>
        <w:t xml:space="preserve">Project Co </w:t>
      </w:r>
      <w:r w:rsidR="000C1563" w:rsidRPr="008E62D1">
        <w:t>is not diligently pursuing or updating the Remediation Plan</w:t>
      </w:r>
      <w:r w:rsidR="000C1563">
        <w:t xml:space="preserve"> or the Amended Remediation Plan (as applicable)</w:t>
      </w:r>
      <w:r w:rsidR="00EE384E">
        <w:t>;</w:t>
      </w:r>
    </w:p>
    <w:p w:rsidR="000C1563" w:rsidRDefault="00BD103E" w:rsidP="000C1563">
      <w:pPr>
        <w:pStyle w:val="Heading4"/>
      </w:pPr>
      <w:bookmarkStart w:id="3828" w:name="_Ref462123439"/>
      <w:bookmarkEnd w:id="3827"/>
      <w:r>
        <w:t>after it has received any Remediation Plan or Amended Remediation Plan (including any update)</w:t>
      </w:r>
      <w:r w:rsidR="0049215C">
        <w:t xml:space="preserve"> </w:t>
      </w:r>
      <w:r w:rsidR="0049215C">
        <w:rPr>
          <w:lang w:eastAsia="zh-CN"/>
        </w:rPr>
        <w:t>where the Amended Remediation Plan is prepared as a consequence of a determination that Commercial Acceptance will not be achieved by the Date for Commercial Acceptance</w:t>
      </w:r>
      <w:r>
        <w:t xml:space="preserve">, that, </w:t>
      </w:r>
      <w:r w:rsidR="002F5293">
        <w:t xml:space="preserve">in its opinion, </w:t>
      </w:r>
      <w:r w:rsidR="000C1563">
        <w:t xml:space="preserve">Project Co will not be able to </w:t>
      </w:r>
      <w:r w:rsidR="000C1563" w:rsidRPr="002C37C6">
        <w:t xml:space="preserve">achieve </w:t>
      </w:r>
      <w:r w:rsidR="000C1563" w:rsidRPr="00030F7B">
        <w:rPr>
          <w:lang w:eastAsia="zh-CN"/>
        </w:rPr>
        <w:t>Commercial Acceptance</w:t>
      </w:r>
      <w:r w:rsidR="000C1563" w:rsidRPr="002C37C6">
        <w:rPr>
          <w:lang w:eastAsia="zh-CN"/>
        </w:rPr>
        <w:t xml:space="preserve"> </w:t>
      </w:r>
      <w:r w:rsidR="000C1563" w:rsidRPr="00402129">
        <w:t>by</w:t>
      </w:r>
      <w:r w:rsidR="000C1563">
        <w:t xml:space="preserve"> the date that is </w:t>
      </w:r>
      <w:r w:rsidR="00C42B9E">
        <w:t>[</w:t>
      </w:r>
      <w:r w:rsidR="004D2FFA">
        <w:t>24</w:t>
      </w:r>
      <w:r w:rsidR="00C42B9E">
        <w:t>]</w:t>
      </w:r>
      <w:r w:rsidR="00D311A4">
        <w:t xml:space="preserve"> </w:t>
      </w:r>
      <w:r w:rsidR="000C1563" w:rsidRPr="00956EBA">
        <w:t>Months</w:t>
      </w:r>
      <w:r w:rsidR="000C1563">
        <w:t xml:space="preserve"> after the </w:t>
      </w:r>
      <w:r w:rsidR="00B14890">
        <w:t xml:space="preserve">Date </w:t>
      </w:r>
      <w:r w:rsidR="00B14890" w:rsidRPr="002C37C6">
        <w:t xml:space="preserve">for </w:t>
      </w:r>
      <w:r w:rsidR="000C1563" w:rsidRPr="00030F7B">
        <w:rPr>
          <w:lang w:eastAsia="zh-CN"/>
        </w:rPr>
        <w:t>Commercial Acceptance</w:t>
      </w:r>
      <w:bookmarkEnd w:id="3828"/>
      <w:r w:rsidR="00105C7A">
        <w:t xml:space="preserve">; </w:t>
      </w:r>
      <w:r w:rsidR="002F5293">
        <w:t>or</w:t>
      </w:r>
    </w:p>
    <w:p w:rsidR="00EE384E" w:rsidRDefault="005E28F1" w:rsidP="001F3F87">
      <w:pPr>
        <w:pStyle w:val="Heading4"/>
      </w:pPr>
      <w:r>
        <w:t xml:space="preserve">that </w:t>
      </w:r>
      <w:r w:rsidR="002F5293">
        <w:t>Project Co has not provided any</w:t>
      </w:r>
      <w:r w:rsidR="00801631">
        <w:t xml:space="preserve"> Explanation,</w:t>
      </w:r>
      <w:r w:rsidR="002F5293">
        <w:t xml:space="preserve"> Remediation Plan or Amended Remediation Plan </w:t>
      </w:r>
      <w:r w:rsidR="001F3F87" w:rsidRPr="001F3F87">
        <w:t xml:space="preserve">that complies with this Deed </w:t>
      </w:r>
      <w:r w:rsidR="002F5293">
        <w:t>when it is obliged to do so under this clause</w:t>
      </w:r>
      <w:r w:rsidR="00C42B9E">
        <w:t xml:space="preserve"> </w:t>
      </w:r>
      <w:r w:rsidR="00C42B9E">
        <w:fldChar w:fldCharType="begin"/>
      </w:r>
      <w:r w:rsidR="00C42B9E">
        <w:instrText xml:space="preserve"> REF _Ref462123611 \w \h </w:instrText>
      </w:r>
      <w:r w:rsidR="00C42B9E">
        <w:fldChar w:fldCharType="separate"/>
      </w:r>
      <w:r w:rsidR="00244644">
        <w:t>26.4</w:t>
      </w:r>
      <w:r w:rsidR="00C42B9E">
        <w:fldChar w:fldCharType="end"/>
      </w:r>
      <w:r w:rsidR="00EE384E">
        <w:t>,</w:t>
      </w:r>
    </w:p>
    <w:p w:rsidR="000C1563" w:rsidRPr="002E090F" w:rsidRDefault="000C1563" w:rsidP="000C1563">
      <w:pPr>
        <w:pStyle w:val="Heading3"/>
        <w:numPr>
          <w:ilvl w:val="0"/>
          <w:numId w:val="0"/>
        </w:numPr>
        <w:ind w:left="1928"/>
      </w:pPr>
      <w:r w:rsidRPr="008E62D1">
        <w:t>then a Major Default</w:t>
      </w:r>
      <w:r>
        <w:t xml:space="preserve"> will be deemed to have occurred</w:t>
      </w:r>
      <w:r w:rsidR="00EE384E">
        <w:t>.</w:t>
      </w:r>
    </w:p>
    <w:p w:rsidR="000C1563" w:rsidRPr="00651185" w:rsidRDefault="000C1563" w:rsidP="000C1563">
      <w:pPr>
        <w:pStyle w:val="Heading3"/>
      </w:pPr>
      <w:r w:rsidRPr="00651185">
        <w:t>(</w:t>
      </w:r>
      <w:r w:rsidRPr="00CC6597">
        <w:rPr>
          <w:b/>
        </w:rPr>
        <w:t>Dispute</w:t>
      </w:r>
      <w:r w:rsidRPr="00651185">
        <w:t>):</w:t>
      </w:r>
      <w:r w:rsidR="00165E75">
        <w:t xml:space="preserve"> </w:t>
      </w:r>
      <w:r w:rsidR="005870CD">
        <w:t>If</w:t>
      </w:r>
      <w:r w:rsidR="005870CD" w:rsidRPr="00651185">
        <w:t xml:space="preserve"> </w:t>
      </w:r>
      <w:r w:rsidRPr="00651185">
        <w:t xml:space="preserve">either party does not agree </w:t>
      </w:r>
      <w:r>
        <w:t>with</w:t>
      </w:r>
      <w:r w:rsidRPr="00651185">
        <w:t xml:space="preserve"> a determination of the </w:t>
      </w:r>
      <w:r>
        <w:t>Independent Reviewer</w:t>
      </w:r>
      <w:r w:rsidRPr="00651185">
        <w:t xml:space="preserve"> under this </w:t>
      </w:r>
      <w:r>
        <w:t>clause </w:t>
      </w:r>
      <w:r w:rsidR="00E90AAA">
        <w:fldChar w:fldCharType="begin"/>
      </w:r>
      <w:r w:rsidR="00E90AAA">
        <w:instrText xml:space="preserve"> REF _Ref462123611 \w \h </w:instrText>
      </w:r>
      <w:r w:rsidR="00E90AAA">
        <w:fldChar w:fldCharType="separate"/>
      </w:r>
      <w:r w:rsidR="00244644">
        <w:t>26.4</w:t>
      </w:r>
      <w:r w:rsidR="00E90AAA">
        <w:fldChar w:fldCharType="end"/>
      </w:r>
      <w:r w:rsidRPr="00651185">
        <w:t xml:space="preserve"> either party may refer the matter by notice to the other party to expert determination </w:t>
      </w:r>
      <w:r w:rsidR="00A02DE0">
        <w:t xml:space="preserve">in accordance with clause </w:t>
      </w:r>
      <w:r w:rsidR="00E139A0">
        <w:fldChar w:fldCharType="begin"/>
      </w:r>
      <w:r w:rsidR="00E139A0">
        <w:instrText xml:space="preserve"> REF _Ref506886322 \w \h </w:instrText>
      </w:r>
      <w:r w:rsidR="00E139A0">
        <w:fldChar w:fldCharType="separate"/>
      </w:r>
      <w:r w:rsidR="00244644">
        <w:t>48.1</w:t>
      </w:r>
      <w:r w:rsidR="00E139A0">
        <w:fldChar w:fldCharType="end"/>
      </w:r>
      <w:r w:rsidR="00793081">
        <w:t xml:space="preserve"> </w:t>
      </w:r>
      <w:r w:rsidRPr="00651185">
        <w:t>within</w:t>
      </w:r>
      <w:r>
        <w:t xml:space="preserve"> 20 </w:t>
      </w:r>
      <w:r w:rsidRPr="00651185">
        <w:t xml:space="preserve">Business Days </w:t>
      </w:r>
      <w:r w:rsidR="00EA1444">
        <w:t>after</w:t>
      </w:r>
      <w:r w:rsidR="00EA1444" w:rsidRPr="00651185">
        <w:t xml:space="preserve"> </w:t>
      </w:r>
      <w:r w:rsidRPr="00651185">
        <w:t xml:space="preserve">the </w:t>
      </w:r>
      <w:r>
        <w:t>Independent Reviewer</w:t>
      </w:r>
      <w:r w:rsidRPr="00651185">
        <w:t>'s determination</w:t>
      </w:r>
      <w:r w:rsidR="002001F9">
        <w:t>,</w:t>
      </w:r>
      <w:r w:rsidR="00BD103E">
        <w:t xml:space="preserve"> save that neither party can refer a determination made by the Independent Reviewer </w:t>
      </w:r>
      <w:r w:rsidR="00BD103E" w:rsidRPr="00651185">
        <w:t xml:space="preserve">under </w:t>
      </w:r>
      <w:r w:rsidR="00BD103E">
        <w:t>clause </w:t>
      </w:r>
      <w:r w:rsidR="00BD103E">
        <w:fldChar w:fldCharType="begin"/>
      </w:r>
      <w:r w:rsidR="00BD103E">
        <w:instrText xml:space="preserve"> REF _Ref462121935 \w \h </w:instrText>
      </w:r>
      <w:r w:rsidR="00BD103E">
        <w:fldChar w:fldCharType="separate"/>
      </w:r>
      <w:r w:rsidR="00244644">
        <w:t>26.4(b)</w:t>
      </w:r>
      <w:r w:rsidR="00BD103E">
        <w:fldChar w:fldCharType="end"/>
      </w:r>
      <w:r w:rsidR="00BD103E">
        <w:t xml:space="preserve"> to expert determination </w:t>
      </w:r>
      <w:r w:rsidR="004154ED">
        <w:t xml:space="preserve">unless Project Co </w:t>
      </w:r>
      <w:r w:rsidR="00EF01DE">
        <w:t>has first provided</w:t>
      </w:r>
      <w:r w:rsidR="004154ED">
        <w:t xml:space="preserve"> the Independent Reviewer and the State with an Explanation under clause </w:t>
      </w:r>
      <w:r w:rsidR="004154ED">
        <w:fldChar w:fldCharType="begin"/>
      </w:r>
      <w:r w:rsidR="004154ED">
        <w:instrText xml:space="preserve"> REF _Ref462120390 \w \h </w:instrText>
      </w:r>
      <w:r w:rsidR="004154ED">
        <w:fldChar w:fldCharType="separate"/>
      </w:r>
      <w:r w:rsidR="00244644">
        <w:t>26.4(d)(i)</w:t>
      </w:r>
      <w:r w:rsidR="004154ED">
        <w:fldChar w:fldCharType="end"/>
      </w:r>
      <w:r w:rsidR="00EE384E">
        <w:t>.</w:t>
      </w:r>
    </w:p>
    <w:p w:rsidR="000C1563" w:rsidRDefault="000C1563" w:rsidP="001F3F87">
      <w:pPr>
        <w:pStyle w:val="Heading3"/>
      </w:pPr>
      <w:bookmarkStart w:id="3829" w:name="_Ref462121888"/>
      <w:r w:rsidRPr="00077AF6">
        <w:rPr>
          <w:lang w:eastAsia="zh-CN"/>
        </w:rPr>
        <w:t>(</w:t>
      </w:r>
      <w:r>
        <w:rPr>
          <w:b/>
          <w:lang w:eastAsia="zh-CN"/>
        </w:rPr>
        <w:t>Subsequent reviews</w:t>
      </w:r>
      <w:r w:rsidRPr="00077AF6">
        <w:rPr>
          <w:lang w:eastAsia="zh-CN"/>
        </w:rPr>
        <w:t>):</w:t>
      </w:r>
      <w:r w:rsidR="00165E75">
        <w:rPr>
          <w:lang w:eastAsia="zh-CN"/>
        </w:rPr>
        <w:t xml:space="preserve"> </w:t>
      </w:r>
      <w:r>
        <w:t>While Project Co is diligently pursuing a Remediation Plan in accordance with clause </w:t>
      </w:r>
      <w:r w:rsidR="0049215C">
        <w:fldChar w:fldCharType="begin"/>
      </w:r>
      <w:r w:rsidR="0049215C">
        <w:instrText xml:space="preserve"> REF _Ref485562350 \w \h </w:instrText>
      </w:r>
      <w:r w:rsidR="0049215C">
        <w:fldChar w:fldCharType="separate"/>
      </w:r>
      <w:r w:rsidR="00244644">
        <w:t>26.4(h)(ii)</w:t>
      </w:r>
      <w:r w:rsidR="0049215C">
        <w:fldChar w:fldCharType="end"/>
      </w:r>
      <w:r>
        <w:t xml:space="preserve"> or an Amended Remediation Plan in accordance with clause</w:t>
      </w:r>
      <w:r w:rsidR="001D31E5">
        <w:t xml:space="preserve"> </w:t>
      </w:r>
      <w:r w:rsidR="00E90AAA">
        <w:fldChar w:fldCharType="begin"/>
      </w:r>
      <w:r w:rsidR="00E90AAA">
        <w:instrText xml:space="preserve"> REF _Ref462123765 \w \h </w:instrText>
      </w:r>
      <w:r w:rsidR="00E90AAA">
        <w:fldChar w:fldCharType="separate"/>
      </w:r>
      <w:r w:rsidR="00244644">
        <w:t>26.4(j)</w:t>
      </w:r>
      <w:r w:rsidR="00E90AAA">
        <w:fldChar w:fldCharType="end"/>
      </w:r>
      <w:r w:rsidR="0049215C">
        <w:t xml:space="preserve"> and clause </w:t>
      </w:r>
      <w:r w:rsidR="0049215C">
        <w:fldChar w:fldCharType="begin"/>
      </w:r>
      <w:r w:rsidR="0049215C">
        <w:instrText xml:space="preserve"> REF _Ref485562350 \w \h </w:instrText>
      </w:r>
      <w:r w:rsidR="0049215C">
        <w:fldChar w:fldCharType="separate"/>
      </w:r>
      <w:r w:rsidR="00244644">
        <w:t>26.4(h)(ii)</w:t>
      </w:r>
      <w:r w:rsidR="0049215C">
        <w:fldChar w:fldCharType="end"/>
      </w:r>
      <w:r>
        <w:t xml:space="preserve">, any subsequent review </w:t>
      </w:r>
      <w:r w:rsidR="001F3F87" w:rsidRPr="001F3F87">
        <w:t xml:space="preserve">of the Development Activities </w:t>
      </w:r>
      <w:r>
        <w:t>under clause </w:t>
      </w:r>
      <w:r w:rsidR="00E90AAA">
        <w:fldChar w:fldCharType="begin"/>
      </w:r>
      <w:r w:rsidR="00E90AAA">
        <w:instrText xml:space="preserve"> REF _Ref462123792 \w \h </w:instrText>
      </w:r>
      <w:r w:rsidR="00E90AAA">
        <w:fldChar w:fldCharType="separate"/>
      </w:r>
      <w:r w:rsidR="00244644">
        <w:t>26.4(a)</w:t>
      </w:r>
      <w:r w:rsidR="00E90AAA">
        <w:fldChar w:fldCharType="end"/>
      </w:r>
      <w:r>
        <w:t xml:space="preserve"> must take into consideration that Remediation Plan or Amended Remediation Plan (as applicable)</w:t>
      </w:r>
      <w:bookmarkEnd w:id="3829"/>
      <w:r w:rsidR="00EE384E">
        <w:t>.</w:t>
      </w:r>
    </w:p>
    <w:p w:rsidR="000C1563" w:rsidRDefault="000C1563" w:rsidP="000C1563">
      <w:pPr>
        <w:pStyle w:val="Heading2"/>
      </w:pPr>
      <w:bookmarkStart w:id="3830" w:name="_Ref472535841"/>
      <w:bookmarkStart w:id="3831" w:name="_Toc507720520"/>
      <w:r>
        <w:t>Delay to Acceptance</w:t>
      </w:r>
      <w:bookmarkEnd w:id="3830"/>
      <w:bookmarkEnd w:id="3831"/>
    </w:p>
    <w:p w:rsidR="000C1563" w:rsidRPr="00B526D5" w:rsidRDefault="000C1563" w:rsidP="000C1563">
      <w:pPr>
        <w:pStyle w:val="IndentParaLevel1"/>
      </w:pPr>
      <w:r w:rsidRPr="00B526D5">
        <w:rPr>
          <w:lang w:eastAsia="zh-CN"/>
        </w:rPr>
        <w:t xml:space="preserve">If Project Co becomes aware of any matter which </w:t>
      </w:r>
      <w:r w:rsidRPr="00B526D5">
        <w:t>will</w:t>
      </w:r>
      <w:r w:rsidRPr="00B526D5">
        <w:rPr>
          <w:lang w:eastAsia="zh-CN"/>
        </w:rPr>
        <w:t xml:space="preserve">, or is likely to, give rise to a delay in achieving </w:t>
      </w:r>
      <w:r>
        <w:rPr>
          <w:lang w:eastAsia="zh-CN"/>
        </w:rPr>
        <w:t>Acceptance</w:t>
      </w:r>
      <w:r w:rsidRPr="00B526D5">
        <w:rPr>
          <w:lang w:eastAsia="zh-CN"/>
        </w:rPr>
        <w:t xml:space="preserve">, it must promptly give the </w:t>
      </w:r>
      <w:r>
        <w:rPr>
          <w:lang w:eastAsia="zh-CN"/>
        </w:rPr>
        <w:t>State and the Independent Reviewer</w:t>
      </w:r>
      <w:r w:rsidRPr="00B526D5">
        <w:t xml:space="preserve"> </w:t>
      </w:r>
      <w:r>
        <w:t>notice of the matter and the delay it is likely to cause</w:t>
      </w:r>
      <w:r w:rsidRPr="00B526D5">
        <w:t>.</w:t>
      </w:r>
    </w:p>
    <w:p w:rsidR="000C1563" w:rsidRPr="006B4CAD" w:rsidRDefault="000C1563" w:rsidP="000C1563">
      <w:pPr>
        <w:pStyle w:val="Heading2"/>
      </w:pPr>
      <w:bookmarkStart w:id="3832" w:name="_Ref462158446"/>
      <w:bookmarkStart w:id="3833" w:name="_Toc507720521"/>
      <w:r>
        <w:t>Delays entitling Claim</w:t>
      </w:r>
      <w:bookmarkEnd w:id="3832"/>
      <w:bookmarkEnd w:id="3833"/>
    </w:p>
    <w:p w:rsidR="000C1563" w:rsidRDefault="000C1563" w:rsidP="000977C4">
      <w:pPr>
        <w:pStyle w:val="IndentParaLevel1"/>
      </w:pPr>
      <w:r>
        <w:rPr>
          <w:lang w:eastAsia="zh-CN"/>
        </w:rPr>
        <w:t>Subject to this clause</w:t>
      </w:r>
      <w:r w:rsidR="00826565">
        <w:rPr>
          <w:lang w:eastAsia="zh-CN"/>
        </w:rPr>
        <w:t xml:space="preserve"> </w:t>
      </w:r>
      <w:r w:rsidR="00826565">
        <w:rPr>
          <w:lang w:eastAsia="zh-CN"/>
        </w:rPr>
        <w:fldChar w:fldCharType="begin"/>
      </w:r>
      <w:r w:rsidR="00826565">
        <w:rPr>
          <w:lang w:eastAsia="zh-CN"/>
        </w:rPr>
        <w:instrText xml:space="preserve"> REF _Ref462123816 \w \h </w:instrText>
      </w:r>
      <w:r w:rsidR="00826565">
        <w:rPr>
          <w:lang w:eastAsia="zh-CN"/>
        </w:rPr>
      </w:r>
      <w:r w:rsidR="00826565">
        <w:rPr>
          <w:lang w:eastAsia="zh-CN"/>
        </w:rPr>
        <w:fldChar w:fldCharType="separate"/>
      </w:r>
      <w:r w:rsidR="00244644">
        <w:rPr>
          <w:lang w:eastAsia="zh-CN"/>
        </w:rPr>
        <w:t>26</w:t>
      </w:r>
      <w:r w:rsidR="00826565">
        <w:rPr>
          <w:lang w:eastAsia="zh-CN"/>
        </w:rPr>
        <w:fldChar w:fldCharType="end"/>
      </w:r>
      <w:r>
        <w:rPr>
          <w:lang w:eastAsia="zh-CN"/>
        </w:rPr>
        <w:t>, i</w:t>
      </w:r>
      <w:r w:rsidRPr="006B4CAD">
        <w:rPr>
          <w:lang w:eastAsia="zh-CN"/>
        </w:rPr>
        <w:t xml:space="preserve">f </w:t>
      </w:r>
      <w:r w:rsidRPr="00FD29E6">
        <w:rPr>
          <w:lang w:eastAsia="zh-CN"/>
        </w:rPr>
        <w:t>Project Co</w:t>
      </w:r>
      <w:r w:rsidR="009679C9" w:rsidRPr="009679C9">
        <w:rPr>
          <w:lang w:eastAsia="zh-CN"/>
        </w:rPr>
        <w:t xml:space="preserve"> </w:t>
      </w:r>
      <w:r w:rsidR="009679C9">
        <w:rPr>
          <w:lang w:eastAsia="zh-CN"/>
        </w:rPr>
        <w:t>has been or</w:t>
      </w:r>
      <w:r w:rsidR="009679C9" w:rsidRPr="00FD29E6">
        <w:rPr>
          <w:lang w:eastAsia="zh-CN"/>
        </w:rPr>
        <w:t xml:space="preserve"> </w:t>
      </w:r>
      <w:r w:rsidR="009679C9">
        <w:rPr>
          <w:lang w:eastAsia="zh-CN"/>
        </w:rPr>
        <w:t>will</w:t>
      </w:r>
      <w:r w:rsidR="009679C9" w:rsidRPr="00FD29E6">
        <w:rPr>
          <w:lang w:eastAsia="zh-CN"/>
        </w:rPr>
        <w:t xml:space="preserve"> be</w:t>
      </w:r>
      <w:r w:rsidR="004E5790">
        <w:rPr>
          <w:lang w:eastAsia="zh-CN"/>
        </w:rPr>
        <w:t xml:space="preserve"> </w:t>
      </w:r>
      <w:r w:rsidRPr="00FD29E6">
        <w:rPr>
          <w:lang w:eastAsia="zh-CN"/>
        </w:rPr>
        <w:t>delayed</w:t>
      </w:r>
      <w:r>
        <w:rPr>
          <w:lang w:eastAsia="zh-CN"/>
        </w:rPr>
        <w:t xml:space="preserve"> </w:t>
      </w:r>
      <w:r w:rsidRPr="00FD29E6">
        <w:rPr>
          <w:lang w:eastAsia="zh-CN"/>
        </w:rPr>
        <w:t>by an Extension Event</w:t>
      </w:r>
      <w:r w:rsidR="00842BB6">
        <w:rPr>
          <w:lang w:eastAsia="zh-CN"/>
        </w:rPr>
        <w:t xml:space="preserve"> </w:t>
      </w:r>
      <w:r w:rsidR="009679C9" w:rsidRPr="00FD29E6">
        <w:rPr>
          <w:lang w:eastAsia="zh-CN"/>
        </w:rPr>
        <w:t>in a manner which</w:t>
      </w:r>
      <w:r w:rsidR="009679C9" w:rsidRPr="00B526D5">
        <w:rPr>
          <w:lang w:eastAsia="zh-CN"/>
        </w:rPr>
        <w:t xml:space="preserve"> </w:t>
      </w:r>
      <w:r w:rsidR="009679C9">
        <w:rPr>
          <w:lang w:eastAsia="zh-CN"/>
        </w:rPr>
        <w:t xml:space="preserve">has </w:t>
      </w:r>
      <w:r w:rsidR="009679C9" w:rsidRPr="00FD29E6">
        <w:rPr>
          <w:lang w:eastAsia="zh-CN"/>
        </w:rPr>
        <w:t>delay</w:t>
      </w:r>
      <w:r w:rsidR="009679C9">
        <w:rPr>
          <w:lang w:eastAsia="zh-CN"/>
        </w:rPr>
        <w:t>ed</w:t>
      </w:r>
      <w:r w:rsidR="009679C9" w:rsidRPr="00FD29E6">
        <w:rPr>
          <w:lang w:eastAsia="zh-CN"/>
        </w:rPr>
        <w:t xml:space="preserve"> </w:t>
      </w:r>
      <w:r w:rsidR="00584E90">
        <w:rPr>
          <w:lang w:eastAsia="zh-CN"/>
        </w:rPr>
        <w:t xml:space="preserve">or will delay </w:t>
      </w:r>
      <w:r w:rsidR="009679C9" w:rsidRPr="00FD29E6">
        <w:rPr>
          <w:lang w:eastAsia="zh-CN"/>
        </w:rPr>
        <w:t xml:space="preserve">Project Co in achieving </w:t>
      </w:r>
      <w:r w:rsidR="009679C9">
        <w:rPr>
          <w:lang w:eastAsia="zh-CN"/>
        </w:rPr>
        <w:t xml:space="preserve">Acceptance, </w:t>
      </w:r>
      <w:r>
        <w:rPr>
          <w:lang w:eastAsia="zh-CN"/>
        </w:rPr>
        <w:t>Project Co</w:t>
      </w:r>
      <w:r w:rsidRPr="006B4CAD">
        <w:rPr>
          <w:lang w:eastAsia="zh-CN"/>
        </w:rPr>
        <w:t xml:space="preserve"> </w:t>
      </w:r>
      <w:r>
        <w:rPr>
          <w:lang w:eastAsia="zh-CN"/>
        </w:rPr>
        <w:t xml:space="preserve">will be </w:t>
      </w:r>
      <w:r>
        <w:rPr>
          <w:lang w:eastAsia="zh-CN"/>
        </w:rPr>
        <w:lastRenderedPageBreak/>
        <w:t xml:space="preserve">entitled to claim an </w:t>
      </w:r>
      <w:r w:rsidRPr="006B4CAD">
        <w:rPr>
          <w:lang w:eastAsia="zh-CN"/>
        </w:rPr>
        <w:t xml:space="preserve">extension of time </w:t>
      </w:r>
      <w:r>
        <w:rPr>
          <w:lang w:eastAsia="zh-CN"/>
        </w:rPr>
        <w:t>to the relevant Date for Acceptance for the period of the delay</w:t>
      </w:r>
      <w:r w:rsidR="00EE384E">
        <w:rPr>
          <w:lang w:eastAsia="zh-CN"/>
        </w:rPr>
        <w:t>.</w:t>
      </w:r>
    </w:p>
    <w:p w:rsidR="000C1563" w:rsidRPr="00B36F21" w:rsidRDefault="000C1563" w:rsidP="000C1563">
      <w:pPr>
        <w:pStyle w:val="Heading2"/>
      </w:pPr>
      <w:bookmarkStart w:id="3834" w:name="_Ref462123886"/>
      <w:bookmarkStart w:id="3835" w:name="_Ref462124629"/>
      <w:bookmarkStart w:id="3836" w:name="_Ref462163610"/>
      <w:bookmarkStart w:id="3837" w:name="_Toc507720522"/>
      <w:r w:rsidRPr="00B36F21">
        <w:t>Change Notice</w:t>
      </w:r>
      <w:bookmarkEnd w:id="3834"/>
      <w:bookmarkEnd w:id="3835"/>
      <w:bookmarkEnd w:id="3836"/>
      <w:bookmarkEnd w:id="3837"/>
    </w:p>
    <w:p w:rsidR="00831858" w:rsidRPr="00A53050" w:rsidRDefault="000C1563" w:rsidP="007749EC">
      <w:pPr>
        <w:pStyle w:val="IndentParaLevel1"/>
      </w:pPr>
      <w:r>
        <w:t xml:space="preserve">To claim an </w:t>
      </w:r>
      <w:r w:rsidRPr="006B4CAD">
        <w:t>extension of time</w:t>
      </w:r>
      <w:r>
        <w:t xml:space="preserve"> to the relevant Date for Acceptance under this Deed</w:t>
      </w:r>
      <w:r w:rsidR="00826565">
        <w:t>,</w:t>
      </w:r>
      <w:r>
        <w:t xml:space="preserve"> Project Co must submit a Change Notice </w:t>
      </w:r>
      <w:r>
        <w:rPr>
          <w:lang w:eastAsia="zh-CN"/>
        </w:rPr>
        <w:t xml:space="preserve">for that </w:t>
      </w:r>
      <w:r w:rsidR="00E008D4">
        <w:rPr>
          <w:lang w:eastAsia="zh-CN"/>
        </w:rPr>
        <w:t>Extension Event</w:t>
      </w:r>
      <w:r w:rsidR="009679C9">
        <w:rPr>
          <w:lang w:eastAsia="zh-CN"/>
        </w:rPr>
        <w:t>,</w:t>
      </w:r>
      <w:r>
        <w:rPr>
          <w:lang w:eastAsia="zh-CN"/>
        </w:rPr>
        <w:t xml:space="preserve"> </w:t>
      </w:r>
      <w:r w:rsidR="00D919E8">
        <w:rPr>
          <w:lang w:eastAsia="zh-CN"/>
        </w:rPr>
        <w:t xml:space="preserve">to the State and the Independent Reviewer </w:t>
      </w:r>
      <w:r w:rsidR="00831858">
        <w:rPr>
          <w:lang w:eastAsia="zh-CN"/>
        </w:rPr>
        <w:t xml:space="preserve">no later than </w:t>
      </w:r>
      <w:r w:rsidR="00831858" w:rsidRPr="00A53050">
        <w:rPr>
          <w:shd w:val="clear" w:color="auto" w:fill="FFFFFF"/>
        </w:rPr>
        <w:t xml:space="preserve">20 Business Days </w:t>
      </w:r>
      <w:r w:rsidR="00831858">
        <w:rPr>
          <w:shd w:val="clear" w:color="auto" w:fill="FFFFFF"/>
        </w:rPr>
        <w:t>after</w:t>
      </w:r>
      <w:r w:rsidR="00831858" w:rsidRPr="00A53050">
        <w:rPr>
          <w:shd w:val="clear" w:color="auto" w:fill="FFFFFF"/>
        </w:rPr>
        <w:t xml:space="preserve"> the earlier of the date on which Project Co:</w:t>
      </w:r>
    </w:p>
    <w:p w:rsidR="00831858" w:rsidRPr="00A53050" w:rsidRDefault="007E3F64" w:rsidP="007749EC">
      <w:pPr>
        <w:pStyle w:val="Heading3"/>
      </w:pPr>
      <w:r>
        <w:rPr>
          <w:shd w:val="clear" w:color="auto" w:fill="FFFFFF"/>
        </w:rPr>
        <w:t>(</w:t>
      </w:r>
      <w:r>
        <w:rPr>
          <w:b/>
          <w:shd w:val="clear" w:color="auto" w:fill="FFFFFF"/>
        </w:rPr>
        <w:t>became aware of</w:t>
      </w:r>
      <w:r w:rsidRPr="007749EC">
        <w:rPr>
          <w:b/>
          <w:shd w:val="clear" w:color="auto" w:fill="FFFFFF"/>
        </w:rPr>
        <w:t xml:space="preserve"> delay</w:t>
      </w:r>
      <w:r>
        <w:rPr>
          <w:shd w:val="clear" w:color="auto" w:fill="FFFFFF"/>
        </w:rPr>
        <w:t xml:space="preserve">): </w:t>
      </w:r>
      <w:r w:rsidR="00831858" w:rsidRPr="007749EC">
        <w:rPr>
          <w:shd w:val="clear" w:color="auto" w:fill="FFFFFF"/>
        </w:rPr>
        <w:t>first</w:t>
      </w:r>
      <w:r w:rsidR="00831858" w:rsidRPr="00A53050">
        <w:rPr>
          <w:shd w:val="clear" w:color="auto" w:fill="FFFFFF"/>
        </w:rPr>
        <w:t xml:space="preserve"> became aware o</w:t>
      </w:r>
      <w:r w:rsidR="00831858" w:rsidRPr="00A53050">
        <w:t>f the relevant</w:t>
      </w:r>
      <w:r w:rsidR="00831858">
        <w:t xml:space="preserve"> delay to Project Co achieving </w:t>
      </w:r>
      <w:r w:rsidR="003B1ECF">
        <w:t>Acceptance</w:t>
      </w:r>
      <w:r w:rsidR="00831858" w:rsidRPr="00A53050">
        <w:t>; or</w:t>
      </w:r>
    </w:p>
    <w:p w:rsidR="00831858" w:rsidRPr="00A53050" w:rsidRDefault="007E3F64" w:rsidP="007749EC">
      <w:pPr>
        <w:pStyle w:val="Heading3"/>
      </w:pPr>
      <w:r>
        <w:t>(</w:t>
      </w:r>
      <w:r>
        <w:rPr>
          <w:b/>
        </w:rPr>
        <w:t>ought to have become</w:t>
      </w:r>
      <w:r w:rsidRPr="007749EC">
        <w:rPr>
          <w:b/>
        </w:rPr>
        <w:t xml:space="preserve"> aware</w:t>
      </w:r>
      <w:r>
        <w:t xml:space="preserve">): </w:t>
      </w:r>
      <w:r w:rsidR="00831858" w:rsidRPr="007749EC">
        <w:t>ought</w:t>
      </w:r>
      <w:r w:rsidR="00831858" w:rsidRPr="00A53050">
        <w:t xml:space="preserve"> reasonably to have become aware of the relevant </w:t>
      </w:r>
      <w:r w:rsidR="00831858">
        <w:t xml:space="preserve">delay to Project Co achieving </w:t>
      </w:r>
      <w:r w:rsidR="003B1ECF">
        <w:t>Acceptance</w:t>
      </w:r>
      <w:r w:rsidR="00831858" w:rsidRPr="00A53050">
        <w:t>,</w:t>
      </w:r>
    </w:p>
    <w:p w:rsidR="000C1563" w:rsidRDefault="000C1563" w:rsidP="000C1563">
      <w:pPr>
        <w:pStyle w:val="IndentParaLevel1"/>
      </w:pPr>
      <w:r>
        <w:rPr>
          <w:lang w:eastAsia="zh-CN"/>
        </w:rPr>
        <w:t xml:space="preserve">in accordance with the Change Compensation Principles and must continue to update the State </w:t>
      </w:r>
      <w:r w:rsidR="00D919E8">
        <w:rPr>
          <w:lang w:eastAsia="zh-CN"/>
        </w:rPr>
        <w:t xml:space="preserve">and the Independent Reviewer </w:t>
      </w:r>
      <w:r>
        <w:rPr>
          <w:lang w:eastAsia="zh-CN"/>
        </w:rPr>
        <w:t xml:space="preserve">in respect of the </w:t>
      </w:r>
      <w:r w:rsidR="00E008D4">
        <w:rPr>
          <w:lang w:eastAsia="zh-CN"/>
        </w:rPr>
        <w:t>Extension Event</w:t>
      </w:r>
      <w:r w:rsidR="00397283">
        <w:rPr>
          <w:lang w:eastAsia="zh-CN"/>
        </w:rPr>
        <w:t xml:space="preserve"> </w:t>
      </w:r>
      <w:r>
        <w:rPr>
          <w:lang w:eastAsia="zh-CN"/>
        </w:rPr>
        <w:t>in accordance with the Change Compensation Principles</w:t>
      </w:r>
      <w:r>
        <w:t>.</w:t>
      </w:r>
    </w:p>
    <w:p w:rsidR="000C1563" w:rsidRPr="006B4CAD" w:rsidRDefault="000C1563">
      <w:pPr>
        <w:pStyle w:val="Heading2"/>
      </w:pPr>
      <w:bookmarkStart w:id="3838" w:name="_Toc463884615"/>
      <w:bookmarkStart w:id="3839" w:name="_Toc463913468"/>
      <w:bookmarkStart w:id="3840" w:name="_Toc463913994"/>
      <w:bookmarkStart w:id="3841" w:name="_Toc463884616"/>
      <w:bookmarkStart w:id="3842" w:name="_Toc463913469"/>
      <w:bookmarkStart w:id="3843" w:name="_Toc463913995"/>
      <w:bookmarkStart w:id="3844" w:name="_Toc463884617"/>
      <w:bookmarkStart w:id="3845" w:name="_Toc463913470"/>
      <w:bookmarkStart w:id="3846" w:name="_Toc463913996"/>
      <w:bookmarkStart w:id="3847" w:name="_Ref462124167"/>
      <w:bookmarkStart w:id="3848" w:name="_Ref462157235"/>
      <w:bookmarkStart w:id="3849" w:name="_Ref462164613"/>
      <w:bookmarkStart w:id="3850" w:name="_Ref462164630"/>
      <w:bookmarkStart w:id="3851" w:name="_Ref463598471"/>
      <w:bookmarkStart w:id="3852" w:name="_Toc507720523"/>
      <w:bookmarkEnd w:id="3838"/>
      <w:bookmarkEnd w:id="3839"/>
      <w:bookmarkEnd w:id="3840"/>
      <w:bookmarkEnd w:id="3841"/>
      <w:bookmarkEnd w:id="3842"/>
      <w:bookmarkEnd w:id="3843"/>
      <w:bookmarkEnd w:id="3844"/>
      <w:bookmarkEnd w:id="3845"/>
      <w:bookmarkEnd w:id="3846"/>
      <w:r w:rsidRPr="006B4CAD">
        <w:t>Conditions precedent to extension</w:t>
      </w:r>
      <w:bookmarkEnd w:id="3847"/>
      <w:bookmarkEnd w:id="3848"/>
      <w:bookmarkEnd w:id="3849"/>
      <w:bookmarkEnd w:id="3850"/>
      <w:bookmarkEnd w:id="3851"/>
      <w:bookmarkEnd w:id="3852"/>
    </w:p>
    <w:p w:rsidR="00EE384E" w:rsidRDefault="00A77D38" w:rsidP="00BF4E08">
      <w:pPr>
        <w:pStyle w:val="Heading3"/>
      </w:pPr>
      <w:bookmarkStart w:id="3853" w:name="_Ref463598298"/>
      <w:r>
        <w:t>(</w:t>
      </w:r>
      <w:r>
        <w:rPr>
          <w:b/>
        </w:rPr>
        <w:t xml:space="preserve">Conditions </w:t>
      </w:r>
      <w:r w:rsidRPr="00A77D38">
        <w:rPr>
          <w:b/>
        </w:rPr>
        <w:t>precedent</w:t>
      </w:r>
      <w:r>
        <w:t xml:space="preserve">): </w:t>
      </w:r>
      <w:r w:rsidR="000C1563" w:rsidRPr="00A77D38">
        <w:t>Subject</w:t>
      </w:r>
      <w:r w:rsidR="000C1563" w:rsidRPr="006B4CAD">
        <w:t xml:space="preserve"> to clause</w:t>
      </w:r>
      <w:r w:rsidR="00826565">
        <w:t xml:space="preserve"> </w:t>
      </w:r>
      <w:r w:rsidR="00826565">
        <w:fldChar w:fldCharType="begin"/>
      </w:r>
      <w:r w:rsidR="00826565">
        <w:instrText xml:space="preserve"> REF _Ref462123861 \w \h </w:instrText>
      </w:r>
      <w:r w:rsidR="00826565">
        <w:fldChar w:fldCharType="separate"/>
      </w:r>
      <w:r w:rsidR="00244644">
        <w:t>26.10</w:t>
      </w:r>
      <w:r w:rsidR="00826565">
        <w:fldChar w:fldCharType="end"/>
      </w:r>
      <w:r w:rsidR="000C1563" w:rsidRPr="006B4CAD">
        <w:t xml:space="preserve">, it is a condition precedent to </w:t>
      </w:r>
      <w:r w:rsidR="000C1563">
        <w:t>Project Co</w:t>
      </w:r>
      <w:r w:rsidR="000C1563" w:rsidRPr="006B4CAD">
        <w:t>'s entitlement to an extension of time that</w:t>
      </w:r>
      <w:bookmarkEnd w:id="3853"/>
      <w:r w:rsidR="00EE384E">
        <w:t>:</w:t>
      </w:r>
    </w:p>
    <w:p w:rsidR="000C1563" w:rsidRDefault="000A56EB" w:rsidP="00EF01DE">
      <w:pPr>
        <w:pStyle w:val="Heading4"/>
      </w:pPr>
      <w:r>
        <w:t>(</w:t>
      </w:r>
      <w:r w:rsidR="007E3F64">
        <w:rPr>
          <w:b/>
        </w:rPr>
        <w:t>s</w:t>
      </w:r>
      <w:r w:rsidRPr="00045C53">
        <w:rPr>
          <w:b/>
        </w:rPr>
        <w:t>ubmission of Change Notice</w:t>
      </w:r>
      <w:r>
        <w:t xml:space="preserve">): </w:t>
      </w:r>
      <w:r w:rsidR="000C1563">
        <w:t>Project Co</w:t>
      </w:r>
      <w:r w:rsidR="000C1563" w:rsidRPr="006B4CAD">
        <w:t xml:space="preserve"> </w:t>
      </w:r>
      <w:r w:rsidR="000C1563">
        <w:t>complies with clause</w:t>
      </w:r>
      <w:r w:rsidR="00826565">
        <w:t xml:space="preserve"> </w:t>
      </w:r>
      <w:r w:rsidR="00826565">
        <w:fldChar w:fldCharType="begin"/>
      </w:r>
      <w:r w:rsidR="00826565">
        <w:instrText xml:space="preserve"> REF _Ref462123886 \w \h </w:instrText>
      </w:r>
      <w:r w:rsidR="00826565">
        <w:fldChar w:fldCharType="separate"/>
      </w:r>
      <w:r w:rsidR="00244644">
        <w:t>26.7</w:t>
      </w:r>
      <w:r w:rsidR="00826565">
        <w:fldChar w:fldCharType="end"/>
      </w:r>
      <w:r w:rsidR="000C1563">
        <w:t>;</w:t>
      </w:r>
    </w:p>
    <w:p w:rsidR="00D97DC9" w:rsidRDefault="000A56EB" w:rsidP="00BF4E08">
      <w:pPr>
        <w:pStyle w:val="Heading4"/>
      </w:pPr>
      <w:r>
        <w:t>(</w:t>
      </w:r>
      <w:r w:rsidRPr="00045C53">
        <w:rPr>
          <w:b/>
        </w:rPr>
        <w:t>effect of delay</w:t>
      </w:r>
      <w:r>
        <w:t xml:space="preserve">): </w:t>
      </w:r>
      <w:r w:rsidR="000C1563" w:rsidRPr="004547CA">
        <w:t>Project Co can demonstrate</w:t>
      </w:r>
      <w:r w:rsidR="000C1563">
        <w:t xml:space="preserve"> that</w:t>
      </w:r>
      <w:r w:rsidR="00D97DC9">
        <w:t>:</w:t>
      </w:r>
    </w:p>
    <w:p w:rsidR="00D97DC9" w:rsidRDefault="000C1563" w:rsidP="00EF01DE">
      <w:pPr>
        <w:pStyle w:val="Heading5"/>
      </w:pPr>
      <w:r>
        <w:t>it has been or will</w:t>
      </w:r>
      <w:r w:rsidR="00251271">
        <w:t xml:space="preserve"> </w:t>
      </w:r>
      <w:r>
        <w:t>be delayed</w:t>
      </w:r>
      <w:r w:rsidR="00D97DC9">
        <w:t xml:space="preserve"> from carrying out the </w:t>
      </w:r>
      <w:r w:rsidR="00D97DC9" w:rsidRPr="006D38BD">
        <w:t>Development Activities</w:t>
      </w:r>
      <w:r>
        <w:t xml:space="preserve"> by the relevant Extension Event</w:t>
      </w:r>
      <w:r w:rsidR="004E5790">
        <w:t xml:space="preserve"> in a manner which will delay the achievement of Acceptance</w:t>
      </w:r>
      <w:r w:rsidR="00D97DC9">
        <w:t xml:space="preserve">; </w:t>
      </w:r>
      <w:r w:rsidR="004E5790">
        <w:t>and</w:t>
      </w:r>
    </w:p>
    <w:p w:rsidR="003A6821" w:rsidRDefault="003A6821" w:rsidP="00EF01DE">
      <w:pPr>
        <w:pStyle w:val="Heading5"/>
      </w:pPr>
      <w:r>
        <w:t xml:space="preserve">the relevant Extension Event has caused or will cause activities on the critical path contained in the then current </w:t>
      </w:r>
      <w:r w:rsidRPr="006D38BD">
        <w:t>Development Phase Program</w:t>
      </w:r>
      <w:r>
        <w:t xml:space="preserve"> to be delayed; and</w:t>
      </w:r>
    </w:p>
    <w:p w:rsidR="00EE384E" w:rsidRDefault="000A56EB" w:rsidP="00BF4E08">
      <w:pPr>
        <w:pStyle w:val="Heading4"/>
      </w:pPr>
      <w:bookmarkStart w:id="3854" w:name="_Ref462123957"/>
      <w:bookmarkStart w:id="3855" w:name="_Ref501707033"/>
      <w:r>
        <w:t>(</w:t>
      </w:r>
      <w:r w:rsidRPr="00045C53">
        <w:rPr>
          <w:b/>
        </w:rPr>
        <w:t>updated program</w:t>
      </w:r>
      <w:r>
        <w:t xml:space="preserve">): </w:t>
      </w:r>
      <w:r w:rsidR="00447FDF">
        <w:t>subject to clause</w:t>
      </w:r>
      <w:r w:rsidR="007472F9">
        <w:t xml:space="preserve">s </w:t>
      </w:r>
      <w:r w:rsidR="007472F9">
        <w:fldChar w:fldCharType="begin"/>
      </w:r>
      <w:r w:rsidR="007472F9">
        <w:instrText xml:space="preserve"> REF _Ref450425315 \w \h </w:instrText>
      </w:r>
      <w:r w:rsidR="007472F9">
        <w:fldChar w:fldCharType="separate"/>
      </w:r>
      <w:r w:rsidR="00244644">
        <w:t>26.8(c)</w:t>
      </w:r>
      <w:r w:rsidR="007472F9">
        <w:fldChar w:fldCharType="end"/>
      </w:r>
      <w:r w:rsidR="007472F9">
        <w:t xml:space="preserve"> to </w:t>
      </w:r>
      <w:r w:rsidR="00E46CDF">
        <w:fldChar w:fldCharType="begin"/>
      </w:r>
      <w:r w:rsidR="00E46CDF">
        <w:instrText xml:space="preserve"> REF _Ref472507790 \w \h </w:instrText>
      </w:r>
      <w:r w:rsidR="00E46CDF">
        <w:fldChar w:fldCharType="separate"/>
      </w:r>
      <w:r w:rsidR="00244644">
        <w:t>26.8(f)</w:t>
      </w:r>
      <w:r w:rsidR="00E46CDF">
        <w:fldChar w:fldCharType="end"/>
      </w:r>
      <w:r w:rsidR="00447FDF">
        <w:t xml:space="preserve">, </w:t>
      </w:r>
      <w:r w:rsidR="000C1563">
        <w:t>Project Co,</w:t>
      </w:r>
      <w:r w:rsidR="000C1563" w:rsidRPr="006B4CAD">
        <w:t xml:space="preserve"> at the time it submits the relevant Change Notice</w:t>
      </w:r>
      <w:r w:rsidR="0060796D">
        <w:t xml:space="preserve"> referred to in clause </w:t>
      </w:r>
      <w:r w:rsidR="0060796D">
        <w:fldChar w:fldCharType="begin"/>
      </w:r>
      <w:r w:rsidR="0060796D">
        <w:instrText xml:space="preserve"> REF _Ref462123886 \r \h </w:instrText>
      </w:r>
      <w:r w:rsidR="0060796D">
        <w:fldChar w:fldCharType="separate"/>
      </w:r>
      <w:r w:rsidR="00244644">
        <w:t>26.7</w:t>
      </w:r>
      <w:r w:rsidR="0060796D">
        <w:fldChar w:fldCharType="end"/>
      </w:r>
      <w:r w:rsidR="0060796D">
        <w:t xml:space="preserve"> and section 9.1(e) of the Change Compensation Principles</w:t>
      </w:r>
      <w:r w:rsidR="00195FAA">
        <w:t>,</w:t>
      </w:r>
      <w:r w:rsidR="000C1563">
        <w:t xml:space="preserve"> submits an updated</w:t>
      </w:r>
      <w:r w:rsidR="000C1563" w:rsidRPr="006B4CAD">
        <w:t xml:space="preserve"> </w:t>
      </w:r>
      <w:r w:rsidR="000C1563">
        <w:t xml:space="preserve">Development Phase </w:t>
      </w:r>
      <w:r w:rsidR="000C1563" w:rsidRPr="006B4CAD">
        <w:t xml:space="preserve">Program </w:t>
      </w:r>
      <w:r w:rsidR="00D919E8">
        <w:t xml:space="preserve">to the State and the Independent Reviewer </w:t>
      </w:r>
      <w:r w:rsidR="000C1563">
        <w:t>which</w:t>
      </w:r>
      <w:bookmarkEnd w:id="3854"/>
      <w:r w:rsidR="00EE384E">
        <w:t>:</w:t>
      </w:r>
      <w:bookmarkEnd w:id="3855"/>
    </w:p>
    <w:p w:rsidR="00EE384E" w:rsidRDefault="000C1563" w:rsidP="00EF01DE">
      <w:pPr>
        <w:pStyle w:val="Heading5"/>
      </w:pPr>
      <w:r>
        <w:t>complies with all the relevant requirements of this Deed</w:t>
      </w:r>
      <w:r w:rsidR="00EE384E">
        <w:t>;</w:t>
      </w:r>
    </w:p>
    <w:p w:rsidR="000C1563" w:rsidRDefault="000C1563" w:rsidP="00EF01DE">
      <w:pPr>
        <w:pStyle w:val="Heading5"/>
      </w:pPr>
      <w:r w:rsidRPr="00287629">
        <w:t>takes into account the impact of the relevant Extension Event</w:t>
      </w:r>
      <w:r>
        <w:t>; and</w:t>
      </w:r>
    </w:p>
    <w:p w:rsidR="006064B8" w:rsidRDefault="000C1563" w:rsidP="00EF01DE">
      <w:pPr>
        <w:pStyle w:val="Heading5"/>
      </w:pPr>
      <w:r w:rsidRPr="00287629">
        <w:t xml:space="preserve">contains a level of detail which is sufficient to enable the </w:t>
      </w:r>
      <w:r>
        <w:t>Independent Reviewer</w:t>
      </w:r>
      <w:r w:rsidRPr="00287629">
        <w:t xml:space="preserve"> to determine Project Co’s entitlement to an extension of time</w:t>
      </w:r>
      <w:r>
        <w:t>.</w:t>
      </w:r>
    </w:p>
    <w:p w:rsidR="000235E0" w:rsidRDefault="000235E0" w:rsidP="00BF4E08">
      <w:pPr>
        <w:pStyle w:val="Heading3"/>
      </w:pPr>
      <w:bookmarkStart w:id="3856" w:name="_Toc462411148"/>
      <w:bookmarkStart w:id="3857" w:name="_Toc462411651"/>
      <w:bookmarkStart w:id="3858" w:name="_Toc462412902"/>
      <w:bookmarkStart w:id="3859" w:name="_Ref474308891"/>
      <w:bookmarkStart w:id="3860" w:name="_Ref448417065"/>
      <w:bookmarkStart w:id="3861" w:name="_Ref462124408"/>
      <w:bookmarkStart w:id="3862" w:name="_Ref462124537"/>
      <w:bookmarkStart w:id="3863" w:name="_Ref462124764"/>
      <w:bookmarkStart w:id="3864" w:name="_Ref462163287"/>
      <w:bookmarkStart w:id="3865" w:name="_Ref462163339"/>
      <w:bookmarkEnd w:id="3856"/>
      <w:bookmarkEnd w:id="3857"/>
      <w:bookmarkEnd w:id="3858"/>
      <w:r w:rsidRPr="000235E0">
        <w:t>(</w:t>
      </w:r>
      <w:r>
        <w:rPr>
          <w:b/>
        </w:rPr>
        <w:t>In</w:t>
      </w:r>
      <w:r w:rsidRPr="000235E0">
        <w:rPr>
          <w:b/>
        </w:rPr>
        <w:t>dep</w:t>
      </w:r>
      <w:r>
        <w:rPr>
          <w:b/>
        </w:rPr>
        <w:t>endent</w:t>
      </w:r>
      <w:r w:rsidRPr="000235E0">
        <w:rPr>
          <w:b/>
        </w:rPr>
        <w:t xml:space="preserve"> Reviewer determines</w:t>
      </w:r>
      <w:r>
        <w:t>):</w:t>
      </w:r>
      <w:r w:rsidR="005E28F1">
        <w:t xml:space="preserve"> </w:t>
      </w:r>
      <w:r>
        <w:t xml:space="preserve">The Independent Reviewer will determine whether or not the requirements of this clause </w:t>
      </w:r>
      <w:r>
        <w:fldChar w:fldCharType="begin"/>
      </w:r>
      <w:r>
        <w:instrText xml:space="preserve"> REF _Ref463598471 \w \h </w:instrText>
      </w:r>
      <w:r>
        <w:fldChar w:fldCharType="separate"/>
      </w:r>
      <w:r w:rsidR="00244644">
        <w:t>26.8</w:t>
      </w:r>
      <w:r>
        <w:fldChar w:fldCharType="end"/>
      </w:r>
      <w:r>
        <w:t xml:space="preserve"> have been satisfied</w:t>
      </w:r>
      <w:bookmarkEnd w:id="3859"/>
      <w:r w:rsidR="00EE384E">
        <w:t>.</w:t>
      </w:r>
    </w:p>
    <w:p w:rsidR="000235E0" w:rsidRPr="00B156B2" w:rsidRDefault="00447FDF" w:rsidP="00BF4E08">
      <w:pPr>
        <w:pStyle w:val="Heading3"/>
      </w:pPr>
      <w:r>
        <w:t>(</w:t>
      </w:r>
      <w:r>
        <w:rPr>
          <w:b/>
        </w:rPr>
        <w:t>Determination of non-compliance</w:t>
      </w:r>
      <w:r>
        <w:t xml:space="preserve">): </w:t>
      </w:r>
      <w:r w:rsidR="000235E0">
        <w:t>If the</w:t>
      </w:r>
      <w:r w:rsidR="00195FAA" w:rsidRPr="00B156B2">
        <w:t xml:space="preserve"> Independent </w:t>
      </w:r>
      <w:r w:rsidR="00195FAA">
        <w:t>Reviewer</w:t>
      </w:r>
      <w:r w:rsidR="000235E0">
        <w:t xml:space="preserve"> </w:t>
      </w:r>
      <w:r w:rsidR="00195FAA" w:rsidRPr="00B156B2">
        <w:t>determine</w:t>
      </w:r>
      <w:r w:rsidR="000235E0">
        <w:t>s</w:t>
      </w:r>
      <w:r w:rsidR="00195FAA" w:rsidRPr="00B156B2">
        <w:t xml:space="preserve"> that the updated </w:t>
      </w:r>
      <w:r w:rsidR="00195FAA">
        <w:t>Development</w:t>
      </w:r>
      <w:r w:rsidR="00195FAA" w:rsidRPr="00B156B2">
        <w:t xml:space="preserve"> Phase Program submitted </w:t>
      </w:r>
      <w:r w:rsidR="000306DA">
        <w:t xml:space="preserve">in accordance with </w:t>
      </w:r>
      <w:r w:rsidR="00195FAA">
        <w:t>clause</w:t>
      </w:r>
      <w:r w:rsidR="00195FAA" w:rsidRPr="00B156B2">
        <w:t xml:space="preserve"> </w:t>
      </w:r>
      <w:r w:rsidR="00E46CDF">
        <w:fldChar w:fldCharType="begin"/>
      </w:r>
      <w:r w:rsidR="00E46CDF">
        <w:instrText xml:space="preserve"> REF _Ref462123957 \w \h </w:instrText>
      </w:r>
      <w:r w:rsidR="00E46CDF">
        <w:fldChar w:fldCharType="separate"/>
      </w:r>
      <w:r w:rsidR="00244644">
        <w:t>26.8(a)(iii)</w:t>
      </w:r>
      <w:r w:rsidR="00E46CDF">
        <w:fldChar w:fldCharType="end"/>
      </w:r>
      <w:r w:rsidR="00195FAA" w:rsidRPr="00B156B2">
        <w:t xml:space="preserve"> does not comply with the requirements </w:t>
      </w:r>
      <w:r w:rsidR="00195FAA">
        <w:t>in</w:t>
      </w:r>
      <w:r w:rsidR="00195FAA" w:rsidRPr="00B156B2">
        <w:t xml:space="preserve"> </w:t>
      </w:r>
      <w:r w:rsidR="00195FAA">
        <w:t>clause</w:t>
      </w:r>
      <w:r w:rsidR="00195FAA" w:rsidRPr="00B156B2">
        <w:t xml:space="preserve"> </w:t>
      </w:r>
      <w:bookmarkStart w:id="3866" w:name="_Ref450425315"/>
      <w:bookmarkStart w:id="3867" w:name="_Ref448417139"/>
      <w:bookmarkEnd w:id="3860"/>
      <w:r w:rsidR="00105C7A">
        <w:fldChar w:fldCharType="begin"/>
      </w:r>
      <w:r w:rsidR="00105C7A">
        <w:instrText xml:space="preserve"> REF _Ref462123957 \w \h </w:instrText>
      </w:r>
      <w:r w:rsidR="00105C7A">
        <w:fldChar w:fldCharType="separate"/>
      </w:r>
      <w:r w:rsidR="00244644">
        <w:t>26.8(a)(iii)</w:t>
      </w:r>
      <w:r w:rsidR="00105C7A">
        <w:fldChar w:fldCharType="end"/>
      </w:r>
      <w:r w:rsidR="000235E0">
        <w:t xml:space="preserve">, </w:t>
      </w:r>
      <w:r w:rsidR="000235E0" w:rsidRPr="00B156B2">
        <w:t>it must notify Project Co of that determination together with detail</w:t>
      </w:r>
      <w:r w:rsidR="000235E0">
        <w:t>ed reasons of the non-</w:t>
      </w:r>
      <w:r w:rsidR="000235E0">
        <w:lastRenderedPageBreak/>
        <w:t>compliance</w:t>
      </w:r>
      <w:r w:rsidR="000235E0" w:rsidRPr="00B156B2">
        <w:t xml:space="preserve">, within 5 Business Days </w:t>
      </w:r>
      <w:r w:rsidR="006005B5">
        <w:t>after</w:t>
      </w:r>
      <w:r w:rsidR="006005B5" w:rsidRPr="00B156B2">
        <w:t xml:space="preserve"> </w:t>
      </w:r>
      <w:r w:rsidR="000235E0" w:rsidRPr="00B156B2">
        <w:t xml:space="preserve">receipt of the </w:t>
      </w:r>
      <w:r w:rsidR="000235E0">
        <w:t xml:space="preserve">relevant </w:t>
      </w:r>
      <w:r w:rsidR="000235E0" w:rsidRPr="00B156B2">
        <w:t xml:space="preserve">Change Notice </w:t>
      </w:r>
      <w:r w:rsidR="00E46CDF">
        <w:t>in accordance with</w:t>
      </w:r>
      <w:r w:rsidR="00E46CDF" w:rsidRPr="00B156B2">
        <w:t xml:space="preserve"> </w:t>
      </w:r>
      <w:r w:rsidR="000235E0">
        <w:t>clause</w:t>
      </w:r>
      <w:r w:rsidR="000235E0" w:rsidRPr="00B156B2">
        <w:t xml:space="preserve"> </w:t>
      </w:r>
      <w:r w:rsidR="000235E0">
        <w:fldChar w:fldCharType="begin"/>
      </w:r>
      <w:r w:rsidR="000235E0">
        <w:instrText xml:space="preserve"> REF _Ref462123886 \w \h </w:instrText>
      </w:r>
      <w:r w:rsidR="000235E0">
        <w:fldChar w:fldCharType="separate"/>
      </w:r>
      <w:r w:rsidR="00244644">
        <w:t>26.7</w:t>
      </w:r>
      <w:r w:rsidR="000235E0">
        <w:fldChar w:fldCharType="end"/>
      </w:r>
      <w:bookmarkEnd w:id="3866"/>
      <w:r w:rsidR="00EE384E">
        <w:t>.</w:t>
      </w:r>
    </w:p>
    <w:p w:rsidR="00447FDF" w:rsidRDefault="00447FDF" w:rsidP="00BF4E08">
      <w:pPr>
        <w:pStyle w:val="Heading3"/>
      </w:pPr>
      <w:bookmarkStart w:id="3868" w:name="_Ref448417191"/>
      <w:bookmarkStart w:id="3869" w:name="_Ref501649952"/>
      <w:bookmarkStart w:id="3870" w:name="_Ref468356705"/>
      <w:bookmarkEnd w:id="3867"/>
      <w:r>
        <w:t>(</w:t>
      </w:r>
      <w:r w:rsidRPr="000977C4">
        <w:rPr>
          <w:b/>
        </w:rPr>
        <w:t>Updated Development Phase Program</w:t>
      </w:r>
      <w:r>
        <w:t xml:space="preserve">): </w:t>
      </w:r>
      <w:r w:rsidR="00195FAA" w:rsidRPr="00C662C0">
        <w:t>Project Co may submit a</w:t>
      </w:r>
      <w:r w:rsidR="00195FAA">
        <w:t>n</w:t>
      </w:r>
      <w:r w:rsidR="00195FAA" w:rsidRPr="00C662C0">
        <w:t xml:space="preserve"> updated </w:t>
      </w:r>
      <w:r w:rsidR="00195FAA">
        <w:t>Development</w:t>
      </w:r>
      <w:r w:rsidR="00195FAA" w:rsidRPr="00B156B2">
        <w:t xml:space="preserve"> </w:t>
      </w:r>
      <w:r w:rsidR="00195FAA" w:rsidRPr="00C662C0">
        <w:t xml:space="preserve">Phase Program, within </w:t>
      </w:r>
      <w:r w:rsidR="00195FAA">
        <w:t>10</w:t>
      </w:r>
      <w:r w:rsidR="00195FAA" w:rsidRPr="00C662C0">
        <w:t xml:space="preserve"> Business Days </w:t>
      </w:r>
      <w:r w:rsidR="006005B5">
        <w:t>after</w:t>
      </w:r>
      <w:r w:rsidR="006005B5" w:rsidRPr="00C662C0">
        <w:t xml:space="preserve"> </w:t>
      </w:r>
      <w:r w:rsidR="00195FAA" w:rsidRPr="00C662C0">
        <w:t xml:space="preserve">the notification </w:t>
      </w:r>
      <w:r w:rsidR="00195FAA">
        <w:t>from</w:t>
      </w:r>
      <w:r w:rsidR="00195FAA" w:rsidRPr="00C662C0">
        <w:t xml:space="preserve"> the Independent </w:t>
      </w:r>
      <w:r w:rsidR="00105C7A">
        <w:t>Reviewer</w:t>
      </w:r>
      <w:r w:rsidR="00105C7A" w:rsidRPr="00C662C0">
        <w:t xml:space="preserve"> </w:t>
      </w:r>
      <w:r w:rsidR="00195FAA" w:rsidRPr="00C662C0">
        <w:t xml:space="preserve">under clause </w:t>
      </w:r>
      <w:r w:rsidR="00195FAA">
        <w:fldChar w:fldCharType="begin"/>
      </w:r>
      <w:r w:rsidR="00195FAA">
        <w:instrText xml:space="preserve"> REF _Ref450425315 \w \h </w:instrText>
      </w:r>
      <w:r w:rsidR="00195FAA">
        <w:fldChar w:fldCharType="separate"/>
      </w:r>
      <w:r w:rsidR="00244644">
        <w:t>26.8(c)</w:t>
      </w:r>
      <w:r w:rsidR="00195FAA">
        <w:fldChar w:fldCharType="end"/>
      </w:r>
      <w:bookmarkEnd w:id="3868"/>
      <w:r w:rsidR="00EE384E">
        <w:t>.</w:t>
      </w:r>
      <w:bookmarkEnd w:id="3869"/>
    </w:p>
    <w:p w:rsidR="00195FAA" w:rsidRPr="00C662C0" w:rsidRDefault="00447FDF" w:rsidP="00BF4E08">
      <w:pPr>
        <w:pStyle w:val="Heading3"/>
      </w:pPr>
      <w:r>
        <w:t>(</w:t>
      </w:r>
      <w:r>
        <w:rPr>
          <w:b/>
        </w:rPr>
        <w:t xml:space="preserve">Failure to </w:t>
      </w:r>
      <w:r w:rsidRPr="00447FDF">
        <w:rPr>
          <w:b/>
        </w:rPr>
        <w:t>submit</w:t>
      </w:r>
      <w:r>
        <w:t xml:space="preserve">): </w:t>
      </w:r>
      <w:r w:rsidR="00195FAA" w:rsidRPr="00447FDF">
        <w:t>If</w:t>
      </w:r>
      <w:r w:rsidR="00195FAA">
        <w:t xml:space="preserve"> Project Co does not submit an updated Development</w:t>
      </w:r>
      <w:r w:rsidR="00195FAA" w:rsidRPr="00B156B2">
        <w:t xml:space="preserve"> </w:t>
      </w:r>
      <w:r w:rsidR="00195FAA">
        <w:t>Phase Program</w:t>
      </w:r>
      <w:r>
        <w:t xml:space="preserve"> in accordance with clause </w:t>
      </w:r>
      <w:r>
        <w:fldChar w:fldCharType="begin"/>
      </w:r>
      <w:r>
        <w:instrText xml:space="preserve"> REF _Ref468356705 \w \h </w:instrText>
      </w:r>
      <w:r>
        <w:fldChar w:fldCharType="separate"/>
      </w:r>
      <w:r w:rsidR="00244644">
        <w:t>26.8(d)</w:t>
      </w:r>
      <w:r>
        <w:fldChar w:fldCharType="end"/>
      </w:r>
      <w:r w:rsidR="00195FAA">
        <w:t>, Project Co will be deemed not to have met the requirements</w:t>
      </w:r>
      <w:r w:rsidR="00E46CDF">
        <w:t xml:space="preserve"> set out</w:t>
      </w:r>
      <w:r w:rsidR="00195FAA">
        <w:t xml:space="preserve"> in </w:t>
      </w:r>
      <w:r w:rsidR="00E46CDF" w:rsidRPr="00C662C0">
        <w:t xml:space="preserve">clause </w:t>
      </w:r>
      <w:r w:rsidR="00E46CDF">
        <w:fldChar w:fldCharType="begin"/>
      </w:r>
      <w:r w:rsidR="00E46CDF">
        <w:instrText xml:space="preserve"> REF _Ref462123957 \w \h </w:instrText>
      </w:r>
      <w:r w:rsidR="00E46CDF">
        <w:fldChar w:fldCharType="separate"/>
      </w:r>
      <w:r w:rsidR="00244644">
        <w:t>26.8(a)(iii)</w:t>
      </w:r>
      <w:r w:rsidR="00E46CDF">
        <w:fldChar w:fldCharType="end"/>
      </w:r>
      <w:r w:rsidR="00195FAA">
        <w:t>.</w:t>
      </w:r>
      <w:bookmarkEnd w:id="3870"/>
    </w:p>
    <w:p w:rsidR="00C270E7" w:rsidRDefault="00447FDF" w:rsidP="00FF67F2">
      <w:pPr>
        <w:pStyle w:val="Heading3"/>
        <w:keepNext/>
        <w:tabs>
          <w:tab w:val="left" w:pos="709"/>
        </w:tabs>
      </w:pPr>
      <w:bookmarkStart w:id="3871" w:name="_Ref472507790"/>
      <w:bookmarkStart w:id="3872" w:name="_Ref448417230"/>
      <w:r>
        <w:t>(</w:t>
      </w:r>
      <w:r>
        <w:rPr>
          <w:b/>
        </w:rPr>
        <w:t>Determination by Independent Reviewer</w:t>
      </w:r>
      <w:r>
        <w:t xml:space="preserve">): </w:t>
      </w:r>
      <w:r w:rsidR="00195FAA">
        <w:t>If</w:t>
      </w:r>
      <w:r w:rsidR="00C270E7" w:rsidRPr="00C270E7">
        <w:t xml:space="preserve"> </w:t>
      </w:r>
      <w:r w:rsidR="00C270E7">
        <w:t>the Independent Reviewer</w:t>
      </w:r>
      <w:r w:rsidR="00C270E7" w:rsidRPr="00B156B2">
        <w:t xml:space="preserve"> </w:t>
      </w:r>
      <w:r w:rsidR="00C270E7">
        <w:t>determines that</w:t>
      </w:r>
      <w:r w:rsidR="006B5843" w:rsidRPr="006B5843">
        <w:t xml:space="preserve"> </w:t>
      </w:r>
      <w:r w:rsidR="006B5843">
        <w:t>the updated Development</w:t>
      </w:r>
      <w:r w:rsidR="006B5843" w:rsidRPr="00B156B2">
        <w:t xml:space="preserve"> </w:t>
      </w:r>
      <w:r w:rsidR="006B5843">
        <w:t>Phase Program submitted by Project Co</w:t>
      </w:r>
      <w:r w:rsidR="00C270E7">
        <w:t>:</w:t>
      </w:r>
      <w:bookmarkEnd w:id="3871"/>
    </w:p>
    <w:p w:rsidR="00447FDF" w:rsidRDefault="00C270E7" w:rsidP="00C270E7">
      <w:pPr>
        <w:pStyle w:val="Heading4"/>
      </w:pPr>
      <w:r>
        <w:t xml:space="preserve">addresses the non-compliances previously notified by the Independent Reviewer to Project Co in accordance with clause </w:t>
      </w:r>
      <w:r>
        <w:fldChar w:fldCharType="begin"/>
      </w:r>
      <w:r>
        <w:instrText xml:space="preserve"> REF _Ref450425315 \w \h </w:instrText>
      </w:r>
      <w:r>
        <w:fldChar w:fldCharType="separate"/>
      </w:r>
      <w:r w:rsidR="00244644">
        <w:t>26.8(c)</w:t>
      </w:r>
      <w:r>
        <w:fldChar w:fldCharType="end"/>
      </w:r>
      <w:r>
        <w:t xml:space="preserve">, </w:t>
      </w:r>
      <w:r w:rsidR="00195FAA">
        <w:t xml:space="preserve">Project Co will be deemed to have met the requirements in clause </w:t>
      </w:r>
      <w:bookmarkEnd w:id="3872"/>
      <w:r w:rsidR="00E46CDF">
        <w:fldChar w:fldCharType="begin"/>
      </w:r>
      <w:r w:rsidR="00E46CDF">
        <w:instrText xml:space="preserve"> REF _Ref462123957 \w \h </w:instrText>
      </w:r>
      <w:r w:rsidR="00E46CDF">
        <w:fldChar w:fldCharType="separate"/>
      </w:r>
      <w:r w:rsidR="00244644">
        <w:t>26.8(a)(iii)</w:t>
      </w:r>
      <w:r w:rsidR="00E46CDF">
        <w:fldChar w:fldCharType="end"/>
      </w:r>
      <w:r w:rsidR="00447FDF">
        <w:t>; or</w:t>
      </w:r>
    </w:p>
    <w:p w:rsidR="00447FDF" w:rsidRDefault="00447FDF" w:rsidP="000977C4">
      <w:pPr>
        <w:pStyle w:val="Heading4"/>
      </w:pPr>
      <w:r>
        <w:t xml:space="preserve">does not address the non-compliances previously notified by the Independent Reviewer to Project Co under clause </w:t>
      </w:r>
      <w:r>
        <w:fldChar w:fldCharType="begin"/>
      </w:r>
      <w:r>
        <w:instrText xml:space="preserve"> REF _Ref450425315 \w \h </w:instrText>
      </w:r>
      <w:r>
        <w:fldChar w:fldCharType="separate"/>
      </w:r>
      <w:r w:rsidR="00244644">
        <w:t>26.8(c)</w:t>
      </w:r>
      <w:r>
        <w:fldChar w:fldCharType="end"/>
      </w:r>
      <w:r>
        <w:t xml:space="preserve">, Project Co will be deemed not to have met the requirements in clause </w:t>
      </w:r>
      <w:r w:rsidR="00E46CDF">
        <w:fldChar w:fldCharType="begin"/>
      </w:r>
      <w:r w:rsidR="00E46CDF">
        <w:instrText xml:space="preserve"> REF _Ref462123957 \w \h </w:instrText>
      </w:r>
      <w:r w:rsidR="00E46CDF">
        <w:fldChar w:fldCharType="separate"/>
      </w:r>
      <w:r w:rsidR="00244644">
        <w:t>26.8(a)(iii)</w:t>
      </w:r>
      <w:r w:rsidR="00E46CDF">
        <w:fldChar w:fldCharType="end"/>
      </w:r>
      <w:r>
        <w:t>.</w:t>
      </w:r>
    </w:p>
    <w:p w:rsidR="00D023CB" w:rsidRDefault="00D023CB" w:rsidP="00D023CB">
      <w:pPr>
        <w:pStyle w:val="Heading3"/>
      </w:pPr>
      <w:bookmarkStart w:id="3873" w:name="_Ref500445977"/>
      <w:r>
        <w:t>(</w:t>
      </w:r>
      <w:r w:rsidRPr="0009384C">
        <w:rPr>
          <w:b/>
        </w:rPr>
        <w:t>Only one update</w:t>
      </w:r>
      <w:r>
        <w:t xml:space="preserve">): Project Co acknowledges and agrees that it will have only one opportunity to update the Development Phase Program in accordance with clause </w:t>
      </w:r>
      <w:r>
        <w:fldChar w:fldCharType="begin"/>
      </w:r>
      <w:r>
        <w:instrText xml:space="preserve"> REF _Ref501649952 \w \h </w:instrText>
      </w:r>
      <w:r>
        <w:fldChar w:fldCharType="separate"/>
      </w:r>
      <w:r w:rsidR="00244644">
        <w:t>26.8(d)</w:t>
      </w:r>
      <w:r>
        <w:fldChar w:fldCharType="end"/>
      </w:r>
      <w:r>
        <w:t xml:space="preserve"> for each Extension Event.</w:t>
      </w:r>
      <w:bookmarkEnd w:id="3873"/>
    </w:p>
    <w:p w:rsidR="000C1563" w:rsidRPr="006B4CAD" w:rsidRDefault="000C1563">
      <w:pPr>
        <w:pStyle w:val="Heading2"/>
      </w:pPr>
      <w:bookmarkStart w:id="3874" w:name="_Toc507528419"/>
      <w:bookmarkStart w:id="3875" w:name="_Ref468363149"/>
      <w:bookmarkStart w:id="3876" w:name="_Toc507720524"/>
      <w:bookmarkEnd w:id="3874"/>
      <w:r w:rsidRPr="006B4CAD">
        <w:t>Extension of Time</w:t>
      </w:r>
      <w:r>
        <w:t xml:space="preserve"> determined by Independent Reviewer</w:t>
      </w:r>
      <w:bookmarkEnd w:id="3861"/>
      <w:bookmarkEnd w:id="3862"/>
      <w:bookmarkEnd w:id="3863"/>
      <w:bookmarkEnd w:id="3864"/>
      <w:bookmarkEnd w:id="3865"/>
      <w:bookmarkEnd w:id="3875"/>
      <w:bookmarkEnd w:id="3876"/>
    </w:p>
    <w:p w:rsidR="000C1563" w:rsidRDefault="000C1563" w:rsidP="000C1563">
      <w:pPr>
        <w:pStyle w:val="Heading3"/>
      </w:pPr>
      <w:bookmarkStart w:id="3877" w:name="_Ref462124250"/>
      <w:r>
        <w:t>(</w:t>
      </w:r>
      <w:r w:rsidRPr="0059735D">
        <w:rPr>
          <w:b/>
        </w:rPr>
        <w:t>Extension of time</w:t>
      </w:r>
      <w:r>
        <w:t>):</w:t>
      </w:r>
      <w:r w:rsidR="00165E75">
        <w:t xml:space="preserve"> </w:t>
      </w:r>
      <w:r w:rsidR="00E008D4">
        <w:t>I</w:t>
      </w:r>
      <w:r>
        <w:t>f</w:t>
      </w:r>
      <w:r w:rsidRPr="006B4CAD">
        <w:t xml:space="preserve"> the </w:t>
      </w:r>
      <w:r w:rsidR="00735151">
        <w:t>conditions precedent</w:t>
      </w:r>
      <w:r w:rsidR="00735151" w:rsidRPr="006B4CAD">
        <w:t xml:space="preserve"> </w:t>
      </w:r>
      <w:r w:rsidRPr="006B4CAD">
        <w:t xml:space="preserve">in clause </w:t>
      </w:r>
      <w:r w:rsidR="00E46CDF">
        <w:fldChar w:fldCharType="begin"/>
      </w:r>
      <w:r w:rsidR="00E46CDF">
        <w:instrText xml:space="preserve"> REF _Ref463598298 \w \h </w:instrText>
      </w:r>
      <w:r w:rsidR="00E46CDF">
        <w:fldChar w:fldCharType="separate"/>
      </w:r>
      <w:r w:rsidR="00244644">
        <w:t>26.8(a)</w:t>
      </w:r>
      <w:r w:rsidR="00E46CDF">
        <w:fldChar w:fldCharType="end"/>
      </w:r>
      <w:r w:rsidR="00826565">
        <w:t xml:space="preserve"> </w:t>
      </w:r>
      <w:r w:rsidRPr="006B4CAD">
        <w:t xml:space="preserve">have been satisfied, </w:t>
      </w:r>
      <w:r>
        <w:t xml:space="preserve">unless the parties otherwise agree </w:t>
      </w:r>
      <w:r w:rsidR="00C270E7">
        <w:t>an</w:t>
      </w:r>
      <w:r>
        <w:t xml:space="preserve"> extension to the relevant Date for Acceptance</w:t>
      </w:r>
      <w:r w:rsidR="00C43AE9">
        <w:t xml:space="preserve"> or the State issues a direction under clause </w:t>
      </w:r>
      <w:r w:rsidR="00C43AE9">
        <w:fldChar w:fldCharType="begin"/>
      </w:r>
      <w:r w:rsidR="00C43AE9">
        <w:instrText xml:space="preserve"> REF _Ref462124595 \w \h </w:instrText>
      </w:r>
      <w:r w:rsidR="00C43AE9">
        <w:fldChar w:fldCharType="separate"/>
      </w:r>
      <w:r w:rsidR="00244644">
        <w:t>26.16</w:t>
      </w:r>
      <w:r w:rsidR="00C43AE9">
        <w:fldChar w:fldCharType="end"/>
      </w:r>
      <w:r w:rsidR="00C43AE9">
        <w:t xml:space="preserve"> beforehand</w:t>
      </w:r>
      <w:r>
        <w:t xml:space="preserve">, the Independent Reviewer </w:t>
      </w:r>
      <w:r w:rsidR="00584E90">
        <w:t>must</w:t>
      </w:r>
      <w:r>
        <w:t xml:space="preserve"> </w:t>
      </w:r>
      <w:r w:rsidRPr="006B4CAD">
        <w:t>extend the</w:t>
      </w:r>
      <w:r>
        <w:t xml:space="preserve"> relevant</w:t>
      </w:r>
      <w:r w:rsidRPr="006B4CAD">
        <w:t xml:space="preserve"> Date for </w:t>
      </w:r>
      <w:r>
        <w:t>Acceptance</w:t>
      </w:r>
      <w:r w:rsidRPr="006B4CAD">
        <w:t xml:space="preserve"> </w:t>
      </w:r>
      <w:r w:rsidR="007E7410">
        <w:t>and</w:t>
      </w:r>
      <w:r w:rsidR="007060DA">
        <w:t xml:space="preserve">, subject to clause </w:t>
      </w:r>
      <w:r w:rsidR="007060DA">
        <w:fldChar w:fldCharType="begin"/>
      </w:r>
      <w:r w:rsidR="007060DA">
        <w:instrText xml:space="preserve"> REF _Ref491766968 \w \h </w:instrText>
      </w:r>
      <w:r w:rsidR="007060DA">
        <w:fldChar w:fldCharType="separate"/>
      </w:r>
      <w:r w:rsidR="00244644">
        <w:t>26.14</w:t>
      </w:r>
      <w:r w:rsidR="007060DA">
        <w:fldChar w:fldCharType="end"/>
      </w:r>
      <w:r w:rsidR="007060DA">
        <w:t>,</w:t>
      </w:r>
      <w:r w:rsidR="007E7410">
        <w:t xml:space="preserve"> the </w:t>
      </w:r>
      <w:r w:rsidR="007F732C">
        <w:t xml:space="preserve">relevant </w:t>
      </w:r>
      <w:r w:rsidR="007E7410">
        <w:t xml:space="preserve">Date for Acceptance will be extended (if at all) in accordance with the determination of </w:t>
      </w:r>
      <w:r w:rsidRPr="006B4CAD">
        <w:t xml:space="preserve">the </w:t>
      </w:r>
      <w:r>
        <w:t>Independent Reviewer</w:t>
      </w:r>
      <w:bookmarkEnd w:id="3877"/>
      <w:r w:rsidR="00EE384E">
        <w:t>.</w:t>
      </w:r>
    </w:p>
    <w:p w:rsidR="000C1563" w:rsidRDefault="000C1563" w:rsidP="000C1563">
      <w:pPr>
        <w:pStyle w:val="Heading3"/>
      </w:pPr>
      <w:r>
        <w:t>(</w:t>
      </w:r>
      <w:r>
        <w:rPr>
          <w:b/>
        </w:rPr>
        <w:t>Interim determinations</w:t>
      </w:r>
      <w:r>
        <w:t>):</w:t>
      </w:r>
      <w:r w:rsidR="00165E75">
        <w:t xml:space="preserve"> </w:t>
      </w:r>
      <w:r>
        <w:t xml:space="preserve">In the circumstances contemplated by clause </w:t>
      </w:r>
      <w:r w:rsidR="001A6B9B">
        <w:fldChar w:fldCharType="begin"/>
      </w:r>
      <w:r w:rsidR="001A6B9B">
        <w:instrText xml:space="preserve"> REF _Ref462124250 \w \h </w:instrText>
      </w:r>
      <w:r w:rsidR="001A6B9B">
        <w:fldChar w:fldCharType="separate"/>
      </w:r>
      <w:r w:rsidR="00244644">
        <w:t>26.9(a)</w:t>
      </w:r>
      <w:r w:rsidR="001A6B9B">
        <w:fldChar w:fldCharType="end"/>
      </w:r>
      <w:r>
        <w:t>, the Independent Reviewer may, in its absolute discretion, give interim determinations of Project Co's entitlement to an extension of time notwithstanding that the effects of the relevant Extension Event</w:t>
      </w:r>
      <w:r w:rsidR="00157B03">
        <w:t xml:space="preserve"> </w:t>
      </w:r>
      <w:r w:rsidR="00842BB6">
        <w:t>are</w:t>
      </w:r>
      <w:r>
        <w:t xml:space="preserve"> continuing.</w:t>
      </w:r>
    </w:p>
    <w:p w:rsidR="000C1563" w:rsidRDefault="000C1563" w:rsidP="000C1563">
      <w:pPr>
        <w:pStyle w:val="Heading3"/>
      </w:pPr>
      <w:r>
        <w:t>(</w:t>
      </w:r>
      <w:r w:rsidRPr="00B71490">
        <w:rPr>
          <w:b/>
          <w:bCs w:val="0"/>
        </w:rPr>
        <w:t xml:space="preserve">Independent Reviewer </w:t>
      </w:r>
      <w:r w:rsidR="007060DA">
        <w:rPr>
          <w:b/>
          <w:bCs w:val="0"/>
        </w:rPr>
        <w:t>must</w:t>
      </w:r>
      <w:r w:rsidRPr="00B71490">
        <w:rPr>
          <w:b/>
          <w:bCs w:val="0"/>
        </w:rPr>
        <w:t xml:space="preserve"> consider</w:t>
      </w:r>
      <w:r w:rsidR="007060DA">
        <w:rPr>
          <w:b/>
          <w:bCs w:val="0"/>
        </w:rPr>
        <w:t xml:space="preserve"> evidence</w:t>
      </w:r>
      <w:r>
        <w:t>):</w:t>
      </w:r>
      <w:r w:rsidR="00165E75">
        <w:t xml:space="preserve"> </w:t>
      </w:r>
      <w:r w:rsidRPr="001935B0">
        <w:t xml:space="preserve">In dealing with an extension of time claim, the </w:t>
      </w:r>
      <w:r>
        <w:t xml:space="preserve">Independent Reviewer </w:t>
      </w:r>
      <w:r w:rsidRPr="001935B0">
        <w:t xml:space="preserve">must </w:t>
      </w:r>
      <w:r w:rsidR="00C43AE9">
        <w:t xml:space="preserve">consider </w:t>
      </w:r>
      <w:r w:rsidRPr="001935B0">
        <w:t>all relevant evidence presented by the parties</w:t>
      </w:r>
      <w:r>
        <w:t xml:space="preserve"> (but is not bound by any of that evidence).</w:t>
      </w:r>
    </w:p>
    <w:p w:rsidR="000C1563" w:rsidRPr="00B36F21" w:rsidRDefault="000C1563" w:rsidP="000C1563">
      <w:pPr>
        <w:pStyle w:val="Heading2"/>
      </w:pPr>
      <w:bookmarkStart w:id="3878" w:name="_Ref462123861"/>
      <w:bookmarkStart w:id="3879" w:name="_Ref462124340"/>
      <w:bookmarkStart w:id="3880" w:name="_Ref462124441"/>
      <w:bookmarkStart w:id="3881" w:name="_Ref462163309"/>
      <w:bookmarkStart w:id="3882" w:name="_Ref462163382"/>
      <w:bookmarkStart w:id="3883" w:name="_Toc507720525"/>
      <w:r w:rsidRPr="006B4CAD">
        <w:t>Unilateral extensions</w:t>
      </w:r>
      <w:bookmarkEnd w:id="3878"/>
      <w:bookmarkEnd w:id="3879"/>
      <w:bookmarkEnd w:id="3880"/>
      <w:bookmarkEnd w:id="3881"/>
      <w:bookmarkEnd w:id="3882"/>
      <w:bookmarkEnd w:id="3883"/>
    </w:p>
    <w:p w:rsidR="000C1563" w:rsidRPr="006B4CAD" w:rsidRDefault="000C1563" w:rsidP="004E5790">
      <w:pPr>
        <w:pStyle w:val="Heading3"/>
      </w:pPr>
      <w:bookmarkStart w:id="3884" w:name="_Ref462124312"/>
      <w:bookmarkStart w:id="3885" w:name="_Ref501653877"/>
      <w:r w:rsidRPr="006B4CAD">
        <w:t>(</w:t>
      </w:r>
      <w:r w:rsidRPr="00EA7CB2">
        <w:rPr>
          <w:b/>
        </w:rPr>
        <w:t>Unilateral extensions</w:t>
      </w:r>
      <w:r w:rsidRPr="006B4CAD">
        <w:t>):</w:t>
      </w:r>
      <w:r w:rsidR="00165E75">
        <w:t xml:space="preserve"> </w:t>
      </w:r>
      <w:r>
        <w:t>W</w:t>
      </w:r>
      <w:r w:rsidRPr="006B4CAD">
        <w:t xml:space="preserve">hether or not </w:t>
      </w:r>
      <w:r>
        <w:t>Project Co</w:t>
      </w:r>
      <w:r w:rsidRPr="006B4CAD">
        <w:t xml:space="preserve"> has</w:t>
      </w:r>
      <w:r>
        <w:t xml:space="preserve"> made, or is entitled to make, a claim for, or is entitled to, an extension of time under </w:t>
      </w:r>
      <w:r w:rsidRPr="006B4CAD">
        <w:t>this clause</w:t>
      </w:r>
      <w:r w:rsidR="00826565">
        <w:rPr>
          <w:lang w:eastAsia="zh-CN"/>
        </w:rPr>
        <w:t xml:space="preserve"> </w:t>
      </w:r>
      <w:r w:rsidR="00826565">
        <w:rPr>
          <w:lang w:eastAsia="zh-CN"/>
        </w:rPr>
        <w:fldChar w:fldCharType="begin"/>
      </w:r>
      <w:r w:rsidR="00826565">
        <w:rPr>
          <w:lang w:eastAsia="zh-CN"/>
        </w:rPr>
        <w:instrText xml:space="preserve"> REF _Ref462124280 \w \h </w:instrText>
      </w:r>
      <w:r w:rsidR="00826565">
        <w:rPr>
          <w:lang w:eastAsia="zh-CN"/>
        </w:rPr>
      </w:r>
      <w:r w:rsidR="00826565">
        <w:rPr>
          <w:lang w:eastAsia="zh-CN"/>
        </w:rPr>
        <w:fldChar w:fldCharType="separate"/>
      </w:r>
      <w:r w:rsidR="00244644">
        <w:rPr>
          <w:lang w:eastAsia="zh-CN"/>
        </w:rPr>
        <w:t>26</w:t>
      </w:r>
      <w:r w:rsidR="00826565">
        <w:rPr>
          <w:lang w:eastAsia="zh-CN"/>
        </w:rPr>
        <w:fldChar w:fldCharType="end"/>
      </w:r>
      <w:r w:rsidR="00CE6062">
        <w:rPr>
          <w:lang w:eastAsia="zh-CN"/>
        </w:rPr>
        <w:t xml:space="preserve"> or </w:t>
      </w:r>
      <w:r w:rsidR="000A0F39">
        <w:rPr>
          <w:lang w:eastAsia="zh-CN"/>
        </w:rPr>
        <w:t xml:space="preserve">under </w:t>
      </w:r>
      <w:r w:rsidR="00CE6062">
        <w:rPr>
          <w:lang w:eastAsia="zh-CN"/>
        </w:rPr>
        <w:t xml:space="preserve">clause </w:t>
      </w:r>
      <w:r w:rsidR="00CE6062">
        <w:rPr>
          <w:lang w:eastAsia="zh-CN"/>
        </w:rPr>
        <w:fldChar w:fldCharType="begin"/>
      </w:r>
      <w:r w:rsidR="00CE6062">
        <w:rPr>
          <w:lang w:eastAsia="zh-CN"/>
        </w:rPr>
        <w:instrText xml:space="preserve"> REF _Ref471985652 \r \h </w:instrText>
      </w:r>
      <w:r w:rsidR="00CE6062">
        <w:rPr>
          <w:lang w:eastAsia="zh-CN"/>
        </w:rPr>
      </w:r>
      <w:r w:rsidR="00CE6062">
        <w:rPr>
          <w:lang w:eastAsia="zh-CN"/>
        </w:rPr>
        <w:fldChar w:fldCharType="separate"/>
      </w:r>
      <w:r w:rsidR="00244644">
        <w:rPr>
          <w:lang w:eastAsia="zh-CN"/>
        </w:rPr>
        <w:t>35.7</w:t>
      </w:r>
      <w:r w:rsidR="00CE6062">
        <w:rPr>
          <w:lang w:eastAsia="zh-CN"/>
        </w:rPr>
        <w:fldChar w:fldCharType="end"/>
      </w:r>
      <w:r w:rsidR="00CE6062">
        <w:rPr>
          <w:lang w:eastAsia="zh-CN"/>
        </w:rPr>
        <w:t xml:space="preserve"> for a State Initiated Modification</w:t>
      </w:r>
      <w:r w:rsidRPr="006B4CAD">
        <w:t xml:space="preserve">, the </w:t>
      </w:r>
      <w:r>
        <w:t>State</w:t>
      </w:r>
      <w:r w:rsidRPr="006B4CAD">
        <w:t xml:space="preserve"> may at any time and from time to time, by notice to </w:t>
      </w:r>
      <w:r>
        <w:t>Project Co</w:t>
      </w:r>
      <w:r w:rsidRPr="006B4CAD">
        <w:t xml:space="preserve">, unilaterally extend </w:t>
      </w:r>
      <w:r w:rsidR="00C43AE9">
        <w:t xml:space="preserve">a </w:t>
      </w:r>
      <w:r w:rsidRPr="006B4CAD">
        <w:t xml:space="preserve">Date for </w:t>
      </w:r>
      <w:r>
        <w:t>Acceptance</w:t>
      </w:r>
      <w:bookmarkEnd w:id="3884"/>
      <w:r w:rsidR="00EE384E">
        <w:t>.</w:t>
      </w:r>
      <w:bookmarkEnd w:id="3885"/>
    </w:p>
    <w:p w:rsidR="000C1563" w:rsidRPr="006B4CAD" w:rsidRDefault="000C1563" w:rsidP="00BF4E08">
      <w:pPr>
        <w:pStyle w:val="Heading3"/>
      </w:pPr>
      <w:r w:rsidRPr="006B4CAD">
        <w:t>(</w:t>
      </w:r>
      <w:r w:rsidRPr="006B4CAD">
        <w:rPr>
          <w:b/>
        </w:rPr>
        <w:t>Acknowledgements</w:t>
      </w:r>
      <w:r w:rsidRPr="006B4CAD">
        <w:t>):</w:t>
      </w:r>
      <w:r w:rsidR="00165E75">
        <w:t xml:space="preserve"> </w:t>
      </w:r>
      <w:r w:rsidRPr="006B4CAD">
        <w:t>The parties acknowledge that:</w:t>
      </w:r>
    </w:p>
    <w:p w:rsidR="00EE384E" w:rsidRDefault="00AC17D6" w:rsidP="00AC17D6">
      <w:pPr>
        <w:pStyle w:val="Heading4"/>
      </w:pPr>
      <w:r w:rsidRPr="00AC17D6">
        <w:t xml:space="preserve">without limiting clause </w:t>
      </w:r>
      <w:r>
        <w:fldChar w:fldCharType="begin"/>
      </w:r>
      <w:r>
        <w:instrText xml:space="preserve"> REF _Ref506920375 \w \h </w:instrText>
      </w:r>
      <w:r>
        <w:fldChar w:fldCharType="separate"/>
      </w:r>
      <w:r w:rsidR="00244644">
        <w:t>2.1(s)</w:t>
      </w:r>
      <w:r>
        <w:fldChar w:fldCharType="end"/>
      </w:r>
      <w:r w:rsidRPr="00AC17D6">
        <w:t>,</w:t>
      </w:r>
      <w:r>
        <w:t xml:space="preserve"> </w:t>
      </w:r>
      <w:r w:rsidR="000C1563" w:rsidRPr="006B4CAD">
        <w:t xml:space="preserve">the </w:t>
      </w:r>
      <w:r w:rsidR="000C1563">
        <w:t>State</w:t>
      </w:r>
      <w:r w:rsidR="000C1563" w:rsidRPr="006B4CAD">
        <w:t xml:space="preserve"> is not required to exercise the </w:t>
      </w:r>
      <w:r w:rsidR="000C1563">
        <w:t>State</w:t>
      </w:r>
      <w:r w:rsidR="000C1563" w:rsidRPr="006B4CAD">
        <w:t xml:space="preserve">'s </w:t>
      </w:r>
      <w:r w:rsidR="00C43AE9">
        <w:t xml:space="preserve">power </w:t>
      </w:r>
      <w:r w:rsidR="000C1563" w:rsidRPr="006B4CAD">
        <w:t xml:space="preserve">under </w:t>
      </w:r>
      <w:r w:rsidR="000C1563">
        <w:t xml:space="preserve">clause </w:t>
      </w:r>
      <w:r w:rsidR="00826565">
        <w:fldChar w:fldCharType="begin"/>
      </w:r>
      <w:r w:rsidR="00826565">
        <w:instrText xml:space="preserve"> REF _Ref462124312 \w \h </w:instrText>
      </w:r>
      <w:r w:rsidR="00826565">
        <w:fldChar w:fldCharType="separate"/>
      </w:r>
      <w:r w:rsidR="00244644">
        <w:t>26.10(a)</w:t>
      </w:r>
      <w:r w:rsidR="00826565">
        <w:fldChar w:fldCharType="end"/>
      </w:r>
      <w:r w:rsidR="00826565">
        <w:t xml:space="preserve"> </w:t>
      </w:r>
      <w:r w:rsidR="000C1563" w:rsidRPr="006B4CAD">
        <w:t xml:space="preserve">for the benefit of </w:t>
      </w:r>
      <w:r w:rsidR="000C1563">
        <w:t>Project Co</w:t>
      </w:r>
      <w:r w:rsidR="00EE384E">
        <w:t>;</w:t>
      </w:r>
    </w:p>
    <w:p w:rsidR="000C1563" w:rsidRDefault="00B1179E" w:rsidP="000C1563">
      <w:pPr>
        <w:pStyle w:val="Heading4"/>
      </w:pPr>
      <w:r>
        <w:lastRenderedPageBreak/>
        <w:t xml:space="preserve">other than in accordance with </w:t>
      </w:r>
      <w:r w:rsidR="005A2A06">
        <w:t>c</w:t>
      </w:r>
      <w:r>
        <w:t xml:space="preserve">lause </w:t>
      </w:r>
      <w:r>
        <w:fldChar w:fldCharType="begin"/>
      </w:r>
      <w:r>
        <w:instrText xml:space="preserve"> REF _Ref466464507 \w \h </w:instrText>
      </w:r>
      <w:r>
        <w:fldChar w:fldCharType="separate"/>
      </w:r>
      <w:r w:rsidR="00244644">
        <w:t>26.10(c)</w:t>
      </w:r>
      <w:r>
        <w:fldChar w:fldCharType="end"/>
      </w:r>
      <w:r w:rsidR="00E46CDF">
        <w:t>,</w:t>
      </w:r>
      <w:r>
        <w:t xml:space="preserve"> Project Co </w:t>
      </w:r>
      <w:r w:rsidR="007B11C0">
        <w:t>will</w:t>
      </w:r>
      <w:r>
        <w:t xml:space="preserve"> not be </w:t>
      </w:r>
      <w:r w:rsidR="00FB5CE7">
        <w:t>entitled</w:t>
      </w:r>
      <w:r>
        <w:t xml:space="preserve"> to make any Claim against the State </w:t>
      </w:r>
      <w:r w:rsidR="00C002B8">
        <w:t xml:space="preserve">as a consequence of the State exercising its </w:t>
      </w:r>
      <w:r w:rsidR="000A0F39">
        <w:t xml:space="preserve">power </w:t>
      </w:r>
      <w:r w:rsidR="00C002B8">
        <w:t xml:space="preserve">under clause </w:t>
      </w:r>
      <w:r w:rsidR="005A2A06">
        <w:fldChar w:fldCharType="begin"/>
      </w:r>
      <w:r w:rsidR="005A2A06">
        <w:instrText xml:space="preserve"> REF _Ref462124312 \w \h </w:instrText>
      </w:r>
      <w:r w:rsidR="005A2A06">
        <w:fldChar w:fldCharType="separate"/>
      </w:r>
      <w:r w:rsidR="00244644">
        <w:t>26.10(a)</w:t>
      </w:r>
      <w:r w:rsidR="005A2A06">
        <w:fldChar w:fldCharType="end"/>
      </w:r>
      <w:r w:rsidR="0013152A">
        <w:t xml:space="preserve">; </w:t>
      </w:r>
      <w:r w:rsidR="000C1563">
        <w:t>and</w:t>
      </w:r>
      <w:r w:rsidR="00E46CDF">
        <w:t xml:space="preserve"> </w:t>
      </w:r>
    </w:p>
    <w:p w:rsidR="000C1563" w:rsidRDefault="00181FB7" w:rsidP="000C1563">
      <w:pPr>
        <w:pStyle w:val="Heading4"/>
      </w:pPr>
      <w:r>
        <w:t xml:space="preserve">other than in </w:t>
      </w:r>
      <w:r w:rsidR="00D53E20">
        <w:t>accordance</w:t>
      </w:r>
      <w:r>
        <w:t xml:space="preserve"> </w:t>
      </w:r>
      <w:r w:rsidR="00D53E20">
        <w:t>with</w:t>
      </w:r>
      <w:r>
        <w:t xml:space="preserve"> </w:t>
      </w:r>
      <w:r w:rsidR="00E46CDF">
        <w:t xml:space="preserve">clause </w:t>
      </w:r>
      <w:r w:rsidR="00E46CDF">
        <w:fldChar w:fldCharType="begin"/>
      </w:r>
      <w:r w:rsidR="00E46CDF">
        <w:instrText xml:space="preserve"> REF _Ref466464507 \w \h </w:instrText>
      </w:r>
      <w:r w:rsidR="00E46CDF">
        <w:fldChar w:fldCharType="separate"/>
      </w:r>
      <w:r w:rsidR="00244644">
        <w:t>26.10(c)</w:t>
      </w:r>
      <w:r w:rsidR="00E46CDF">
        <w:fldChar w:fldCharType="end"/>
      </w:r>
      <w:r>
        <w:t xml:space="preserve">, </w:t>
      </w:r>
      <w:r w:rsidR="000C1563" w:rsidRPr="006B4CAD">
        <w:t xml:space="preserve">the exercise or failure to exercise the </w:t>
      </w:r>
      <w:r w:rsidR="000C1563">
        <w:t>State</w:t>
      </w:r>
      <w:r w:rsidR="000C1563" w:rsidRPr="006B4CAD">
        <w:t xml:space="preserve">'s </w:t>
      </w:r>
      <w:r w:rsidR="000A0F39">
        <w:t xml:space="preserve">power </w:t>
      </w:r>
      <w:r w:rsidR="000C1563" w:rsidRPr="006B4CAD">
        <w:t xml:space="preserve">under </w:t>
      </w:r>
      <w:r w:rsidR="00E46CDF">
        <w:t xml:space="preserve">clause </w:t>
      </w:r>
      <w:r w:rsidR="00E46CDF">
        <w:fldChar w:fldCharType="begin"/>
      </w:r>
      <w:r w:rsidR="00E46CDF">
        <w:instrText xml:space="preserve"> REF _Ref462124312 \w \h </w:instrText>
      </w:r>
      <w:r w:rsidR="00E46CDF">
        <w:fldChar w:fldCharType="separate"/>
      </w:r>
      <w:r w:rsidR="00244644">
        <w:t>26.10(a)</w:t>
      </w:r>
      <w:r w:rsidR="00E46CDF">
        <w:fldChar w:fldCharType="end"/>
      </w:r>
      <w:r w:rsidR="000C1563" w:rsidRPr="006B4CAD">
        <w:t xml:space="preserve"> is not capable of being the subject of a </w:t>
      </w:r>
      <w:r w:rsidR="000C1563">
        <w:t>D</w:t>
      </w:r>
      <w:r w:rsidR="000C1563" w:rsidRPr="006B4CAD">
        <w:t>ispute or otherwise subject to review</w:t>
      </w:r>
      <w:r w:rsidR="00EE384E">
        <w:t>.</w:t>
      </w:r>
    </w:p>
    <w:p w:rsidR="00EE384E" w:rsidRDefault="007A4689" w:rsidP="00FF67F2">
      <w:pPr>
        <w:pStyle w:val="Heading3"/>
        <w:keepNext/>
      </w:pPr>
      <w:bookmarkStart w:id="3886" w:name="_Ref466464507"/>
      <w:r>
        <w:t>(</w:t>
      </w:r>
      <w:r w:rsidR="008D280D" w:rsidRPr="008D280D">
        <w:rPr>
          <w:b/>
        </w:rPr>
        <w:t>Right to dispute</w:t>
      </w:r>
      <w:r w:rsidR="00AF5CA7">
        <w:t xml:space="preserve">): </w:t>
      </w:r>
      <w:r w:rsidR="005870CD">
        <w:t>If</w:t>
      </w:r>
      <w:r w:rsidR="00EE384E">
        <w:t>:</w:t>
      </w:r>
    </w:p>
    <w:p w:rsidR="00625582" w:rsidRDefault="007A4689" w:rsidP="004A6698">
      <w:pPr>
        <w:pStyle w:val="Heading4"/>
      </w:pPr>
      <w:r w:rsidRPr="007A4689">
        <w:t xml:space="preserve">the State exercises its power under clause </w:t>
      </w:r>
      <w:r>
        <w:fldChar w:fldCharType="begin"/>
      </w:r>
      <w:r>
        <w:instrText xml:space="preserve"> REF _Ref462124312 \w \h </w:instrText>
      </w:r>
      <w:r>
        <w:fldChar w:fldCharType="separate"/>
      </w:r>
      <w:r w:rsidR="00244644">
        <w:t>26.10(a)</w:t>
      </w:r>
      <w:r>
        <w:fldChar w:fldCharType="end"/>
      </w:r>
      <w:r>
        <w:t xml:space="preserve"> </w:t>
      </w:r>
      <w:r w:rsidRPr="007A4689">
        <w:t xml:space="preserve">in respect of </w:t>
      </w:r>
      <w:r w:rsidR="00181FB7">
        <w:t>an</w:t>
      </w:r>
      <w:r w:rsidRPr="007A4689">
        <w:t xml:space="preserve"> Extension Event</w:t>
      </w:r>
      <w:r w:rsidR="000B5710">
        <w:t xml:space="preserve"> </w:t>
      </w:r>
      <w:r w:rsidR="00CE6062">
        <w:t>or a</w:t>
      </w:r>
      <w:r w:rsidR="000B5710">
        <w:t xml:space="preserve"> </w:t>
      </w:r>
      <w:r w:rsidR="00CE6062">
        <w:t xml:space="preserve">State </w:t>
      </w:r>
      <w:r w:rsidR="00E32D23">
        <w:t>Initiated</w:t>
      </w:r>
      <w:r w:rsidR="00CE6062">
        <w:t xml:space="preserve"> Modification </w:t>
      </w:r>
      <w:r w:rsidRPr="007A4689">
        <w:t>for which</w:t>
      </w:r>
      <w:r w:rsidR="00BF1928">
        <w:t xml:space="preserve">, but for the exercise by the </w:t>
      </w:r>
      <w:r w:rsidR="002C5BB6">
        <w:t>S</w:t>
      </w:r>
      <w:r w:rsidR="00BF1928">
        <w:t xml:space="preserve">tate of its powers under </w:t>
      </w:r>
      <w:r w:rsidR="00E46CDF" w:rsidRPr="007A4689">
        <w:t xml:space="preserve">clause </w:t>
      </w:r>
      <w:r w:rsidR="00E46CDF">
        <w:fldChar w:fldCharType="begin"/>
      </w:r>
      <w:r w:rsidR="00E46CDF">
        <w:instrText xml:space="preserve"> REF _Ref462124312 \w \h </w:instrText>
      </w:r>
      <w:r w:rsidR="00E46CDF">
        <w:fldChar w:fldCharType="separate"/>
      </w:r>
      <w:r w:rsidR="00244644">
        <w:t>26.10(a)</w:t>
      </w:r>
      <w:r w:rsidR="00E46CDF">
        <w:fldChar w:fldCharType="end"/>
      </w:r>
      <w:r w:rsidR="00BF1928">
        <w:t>,</w:t>
      </w:r>
      <w:r w:rsidRPr="007A4689">
        <w:t xml:space="preserve"> Project Co would otherwise be entitled to an extension of time</w:t>
      </w:r>
      <w:r w:rsidR="00BF1928">
        <w:t xml:space="preserve"> </w:t>
      </w:r>
      <w:r w:rsidR="00C002B8">
        <w:t xml:space="preserve">to </w:t>
      </w:r>
      <w:r w:rsidR="00181FB7">
        <w:t xml:space="preserve">a </w:t>
      </w:r>
      <w:r w:rsidR="00C002B8">
        <w:t>Date for Acceptance</w:t>
      </w:r>
      <w:r w:rsidR="00625582">
        <w:t xml:space="preserve"> under clause </w:t>
      </w:r>
      <w:r w:rsidR="00F969EF">
        <w:fldChar w:fldCharType="begin"/>
      </w:r>
      <w:r w:rsidR="00F969EF">
        <w:instrText xml:space="preserve"> REF _Ref468363149 \w \h </w:instrText>
      </w:r>
      <w:r w:rsidR="00F969EF">
        <w:fldChar w:fldCharType="separate"/>
      </w:r>
      <w:r w:rsidR="00244644">
        <w:t>26.9</w:t>
      </w:r>
      <w:r w:rsidR="00F969EF">
        <w:fldChar w:fldCharType="end"/>
      </w:r>
      <w:r w:rsidR="00DD5768">
        <w:t>;</w:t>
      </w:r>
      <w:r w:rsidR="00FF2365">
        <w:t xml:space="preserve"> </w:t>
      </w:r>
      <w:r w:rsidR="00625582">
        <w:t>and</w:t>
      </w:r>
    </w:p>
    <w:p w:rsidR="00625582" w:rsidRDefault="00181FB7" w:rsidP="00C43AE9">
      <w:pPr>
        <w:pStyle w:val="Heading4"/>
      </w:pPr>
      <w:r>
        <w:t xml:space="preserve">Project Co disputes </w:t>
      </w:r>
      <w:r w:rsidR="00625582">
        <w:t xml:space="preserve">that </w:t>
      </w:r>
      <w:r>
        <w:t xml:space="preserve">the determination made by the State under </w:t>
      </w:r>
      <w:r w:rsidR="00E46CDF" w:rsidRPr="007A4689">
        <w:t xml:space="preserve">clause </w:t>
      </w:r>
      <w:r w:rsidR="00E46CDF">
        <w:fldChar w:fldCharType="begin"/>
      </w:r>
      <w:r w:rsidR="00E46CDF">
        <w:instrText xml:space="preserve"> REF _Ref462124312 \w \h </w:instrText>
      </w:r>
      <w:r w:rsidR="00E46CDF">
        <w:fldChar w:fldCharType="separate"/>
      </w:r>
      <w:r w:rsidR="00244644">
        <w:t>26.10(a)</w:t>
      </w:r>
      <w:r w:rsidR="00E46CDF">
        <w:fldChar w:fldCharType="end"/>
      </w:r>
      <w:r w:rsidR="00CA11D3">
        <w:t xml:space="preserve"> </w:t>
      </w:r>
      <w:r w:rsidR="008D280D">
        <w:t xml:space="preserve">in respect of </w:t>
      </w:r>
      <w:r w:rsidR="00625582">
        <w:t>the E</w:t>
      </w:r>
      <w:r w:rsidR="008D280D">
        <w:t xml:space="preserve">xtension </w:t>
      </w:r>
      <w:r w:rsidR="00625582">
        <w:t>Event or State Initiated Modification</w:t>
      </w:r>
      <w:r w:rsidR="00A4117C">
        <w:t xml:space="preserve"> </w:t>
      </w:r>
      <w:r w:rsidR="00C43AE9">
        <w:t xml:space="preserve">accurately reflects the extension of time Project Co would have been entitled to under clause </w:t>
      </w:r>
      <w:r w:rsidR="00C43AE9">
        <w:fldChar w:fldCharType="begin"/>
      </w:r>
      <w:r w:rsidR="00C43AE9">
        <w:instrText xml:space="preserve"> REF _Ref468363149 \w \h </w:instrText>
      </w:r>
      <w:r w:rsidR="00C43AE9">
        <w:fldChar w:fldCharType="separate"/>
      </w:r>
      <w:r w:rsidR="00244644">
        <w:t>26.9</w:t>
      </w:r>
      <w:r w:rsidR="00C43AE9">
        <w:fldChar w:fldCharType="end"/>
      </w:r>
      <w:r w:rsidR="00C43AE9">
        <w:t xml:space="preserve">, but for the exercise of the State's power under clause </w:t>
      </w:r>
      <w:r w:rsidR="00C43AE9">
        <w:fldChar w:fldCharType="begin"/>
      </w:r>
      <w:r w:rsidR="00C43AE9">
        <w:instrText xml:space="preserve"> REF _Ref462124312 \w \h </w:instrText>
      </w:r>
      <w:r w:rsidR="00C43AE9">
        <w:fldChar w:fldCharType="separate"/>
      </w:r>
      <w:r w:rsidR="00244644">
        <w:t>26.10(a)</w:t>
      </w:r>
      <w:r w:rsidR="00C43AE9">
        <w:fldChar w:fldCharType="end"/>
      </w:r>
      <w:r w:rsidR="00C43AE9">
        <w:t>,</w:t>
      </w:r>
    </w:p>
    <w:p w:rsidR="008D280D" w:rsidRDefault="00181FB7" w:rsidP="004A6698">
      <w:pPr>
        <w:pStyle w:val="Heading4"/>
        <w:numPr>
          <w:ilvl w:val="0"/>
          <w:numId w:val="0"/>
        </w:numPr>
        <w:ind w:left="1928"/>
      </w:pPr>
      <w:r>
        <w:t xml:space="preserve">Project Co may refer </w:t>
      </w:r>
      <w:r w:rsidR="00625582">
        <w:t xml:space="preserve">the dispute </w:t>
      </w:r>
      <w:r w:rsidR="00FE39AF">
        <w:t xml:space="preserve">to expert determination </w:t>
      </w:r>
      <w:r w:rsidR="00F969EF">
        <w:t xml:space="preserve">in accordance with clause </w:t>
      </w:r>
      <w:r w:rsidR="00AC17D6">
        <w:fldChar w:fldCharType="begin"/>
      </w:r>
      <w:r w:rsidR="00AC17D6">
        <w:instrText xml:space="preserve"> REF _Ref506920436 \w \h </w:instrText>
      </w:r>
      <w:r w:rsidR="00AC17D6">
        <w:fldChar w:fldCharType="separate"/>
      </w:r>
      <w:r w:rsidR="00244644">
        <w:t>48.1</w:t>
      </w:r>
      <w:r w:rsidR="00AC17D6">
        <w:fldChar w:fldCharType="end"/>
      </w:r>
      <w:r w:rsidR="00F969EF">
        <w:t xml:space="preserve"> provided that Project </w:t>
      </w:r>
      <w:r w:rsidR="004F466F">
        <w:t xml:space="preserve">Co </w:t>
      </w:r>
      <w:r w:rsidR="00C43AE9">
        <w:t>does so</w:t>
      </w:r>
      <w:r w:rsidR="00F969EF">
        <w:t xml:space="preserve"> </w:t>
      </w:r>
      <w:r w:rsidR="00FE39AF">
        <w:t xml:space="preserve">within </w:t>
      </w:r>
      <w:r w:rsidR="000A0F39">
        <w:t>10</w:t>
      </w:r>
      <w:r w:rsidR="00E74C50">
        <w:t xml:space="preserve"> Business Days after the </w:t>
      </w:r>
      <w:r w:rsidR="00FE39AF">
        <w:t xml:space="preserve">State's exercise of its </w:t>
      </w:r>
      <w:r w:rsidR="00C008DD">
        <w:t xml:space="preserve">power </w:t>
      </w:r>
      <w:r w:rsidR="00FE39AF">
        <w:t>under clause</w:t>
      </w:r>
      <w:r w:rsidR="0069154F">
        <w:t xml:space="preserve"> </w:t>
      </w:r>
      <w:r w:rsidR="00C008DD">
        <w:fldChar w:fldCharType="begin"/>
      </w:r>
      <w:r w:rsidR="00C008DD">
        <w:instrText xml:space="preserve"> REF _Ref462124312 \w \h </w:instrText>
      </w:r>
      <w:r w:rsidR="00C008DD">
        <w:fldChar w:fldCharType="separate"/>
      </w:r>
      <w:r w:rsidR="00244644">
        <w:t>26.10(a)</w:t>
      </w:r>
      <w:r w:rsidR="00C008DD">
        <w:fldChar w:fldCharType="end"/>
      </w:r>
      <w:bookmarkEnd w:id="3886"/>
      <w:r w:rsidR="00EE384E">
        <w:t>.</w:t>
      </w:r>
    </w:p>
    <w:p w:rsidR="000C1563" w:rsidRPr="00337BEB" w:rsidRDefault="000C1563" w:rsidP="000C1563">
      <w:pPr>
        <w:pStyle w:val="Heading2"/>
      </w:pPr>
      <w:bookmarkStart w:id="3887" w:name="_Toc507528422"/>
      <w:bookmarkStart w:id="3888" w:name="_Toc463732035"/>
      <w:bookmarkStart w:id="3889" w:name="_Toc463732483"/>
      <w:bookmarkStart w:id="3890" w:name="_Toc463884621"/>
      <w:bookmarkStart w:id="3891" w:name="_Toc463913474"/>
      <w:bookmarkStart w:id="3892" w:name="_Toc463914000"/>
      <w:bookmarkStart w:id="3893" w:name="_Toc463732036"/>
      <w:bookmarkStart w:id="3894" w:name="_Toc463732484"/>
      <w:bookmarkStart w:id="3895" w:name="_Toc463884622"/>
      <w:bookmarkStart w:id="3896" w:name="_Toc463913475"/>
      <w:bookmarkStart w:id="3897" w:name="_Toc463914001"/>
      <w:bookmarkStart w:id="3898" w:name="_Ref462159385"/>
      <w:bookmarkStart w:id="3899" w:name="_Toc507720526"/>
      <w:bookmarkEnd w:id="3887"/>
      <w:bookmarkEnd w:id="3888"/>
      <w:bookmarkEnd w:id="3889"/>
      <w:bookmarkEnd w:id="3890"/>
      <w:bookmarkEnd w:id="3891"/>
      <w:bookmarkEnd w:id="3892"/>
      <w:bookmarkEnd w:id="3893"/>
      <w:bookmarkEnd w:id="3894"/>
      <w:bookmarkEnd w:id="3895"/>
      <w:bookmarkEnd w:id="3896"/>
      <w:bookmarkEnd w:id="3897"/>
      <w:r w:rsidRPr="00337BEB">
        <w:t>Force Majeure</w:t>
      </w:r>
      <w:bookmarkEnd w:id="3898"/>
      <w:bookmarkEnd w:id="3899"/>
    </w:p>
    <w:p w:rsidR="00EE384E" w:rsidRDefault="005870CD" w:rsidP="00BF4E08">
      <w:pPr>
        <w:pStyle w:val="IndentParaLevel1"/>
      </w:pPr>
      <w:r>
        <w:t>If</w:t>
      </w:r>
      <w:r w:rsidRPr="0058069E">
        <w:t xml:space="preserve"> </w:t>
      </w:r>
      <w:r w:rsidR="000C1563" w:rsidRPr="0058069E">
        <w:t>a Force Majeure Event</w:t>
      </w:r>
      <w:r w:rsidR="00E139A0">
        <w:t xml:space="preserve"> occurs</w:t>
      </w:r>
      <w:r w:rsidR="00EE384E">
        <w:t>:</w:t>
      </w:r>
    </w:p>
    <w:p w:rsidR="000C1563" w:rsidRPr="001939B6" w:rsidRDefault="00D023CB" w:rsidP="001939B6">
      <w:pPr>
        <w:pStyle w:val="Heading3"/>
        <w:rPr>
          <w:rFonts w:eastAsia="Calibri"/>
          <w:sz w:val="18"/>
          <w:szCs w:val="18"/>
        </w:rPr>
      </w:pPr>
      <w:r>
        <w:t>(</w:t>
      </w:r>
      <w:r w:rsidRPr="0009384C">
        <w:rPr>
          <w:b/>
        </w:rPr>
        <w:t>suspension of obligations</w:t>
      </w:r>
      <w:r>
        <w:t xml:space="preserve">): </w:t>
      </w:r>
      <w:r w:rsidR="000C1563" w:rsidRPr="0058069E">
        <w:t xml:space="preserve">the obligations of each party under </w:t>
      </w:r>
      <w:r w:rsidR="000C1563">
        <w:t>this Deed</w:t>
      </w:r>
      <w:r w:rsidR="000C1563" w:rsidRPr="0058069E">
        <w:t xml:space="preserve"> which are </w:t>
      </w:r>
      <w:r w:rsidR="00E139A0">
        <w:t>prevented</w:t>
      </w:r>
      <w:r w:rsidR="00E139A0" w:rsidRPr="0058069E">
        <w:t xml:space="preserve"> </w:t>
      </w:r>
      <w:r w:rsidR="000C1563" w:rsidRPr="0058069E">
        <w:t>by the Force Majeure Event</w:t>
      </w:r>
      <w:r w:rsidR="00A20550">
        <w:t xml:space="preserve"> </w:t>
      </w:r>
      <w:r w:rsidR="000C1563" w:rsidRPr="0058069E">
        <w:t>will be suspended</w:t>
      </w:r>
      <w:r w:rsidR="00D97DC9">
        <w:t xml:space="preserve"> to the extent of such</w:t>
      </w:r>
      <w:r w:rsidR="00E93C11">
        <w:t xml:space="preserve"> preve</w:t>
      </w:r>
      <w:r w:rsidR="00606135">
        <w:t>ntion</w:t>
      </w:r>
      <w:r>
        <w:t>; and</w:t>
      </w:r>
    </w:p>
    <w:p w:rsidR="00D023CB" w:rsidRPr="0005436D" w:rsidRDefault="00D023CB" w:rsidP="00D023CB">
      <w:pPr>
        <w:pStyle w:val="Heading3"/>
        <w:rPr>
          <w:rFonts w:eastAsia="Calibri"/>
          <w:sz w:val="18"/>
          <w:szCs w:val="18"/>
        </w:rPr>
      </w:pPr>
      <w:r>
        <w:t>(</w:t>
      </w:r>
      <w:r w:rsidRPr="0009384C">
        <w:rPr>
          <w:b/>
        </w:rPr>
        <w:t>no breach or default</w:t>
      </w:r>
      <w:r>
        <w:t xml:space="preserve">): </w:t>
      </w:r>
      <w:r w:rsidRPr="008A2475">
        <w:t>the failure to perform such suspended obligations will not be a breach of this Deed by Project Co</w:t>
      </w:r>
      <w:r>
        <w:t xml:space="preserve"> or the State</w:t>
      </w:r>
      <w:r w:rsidRPr="008A2475">
        <w:t>, a Project Co Act or Omission</w:t>
      </w:r>
      <w:r>
        <w:t xml:space="preserve"> or an act or omission of the State</w:t>
      </w:r>
      <w:r w:rsidRPr="008A2475">
        <w:t>, a Major Default or a Default Termination Event</w:t>
      </w:r>
      <w:r>
        <w:t xml:space="preserve">. </w:t>
      </w:r>
    </w:p>
    <w:p w:rsidR="000C1563" w:rsidRPr="00DE7D1D" w:rsidRDefault="000C1563">
      <w:pPr>
        <w:pStyle w:val="Heading2"/>
      </w:pPr>
      <w:bookmarkStart w:id="3900" w:name="_Toc507528424"/>
      <w:bookmarkStart w:id="3901" w:name="_Ref462124513"/>
      <w:bookmarkStart w:id="3902" w:name="_Ref462124567"/>
      <w:bookmarkStart w:id="3903" w:name="_Ref462124737"/>
      <w:bookmarkStart w:id="3904" w:name="_Ref468346578"/>
      <w:bookmarkStart w:id="3905" w:name="_Ref469426961"/>
      <w:bookmarkStart w:id="3906" w:name="_Toc507720527"/>
      <w:bookmarkEnd w:id="3900"/>
      <w:r w:rsidRPr="00DE7D1D">
        <w:t xml:space="preserve">Entitlement to </w:t>
      </w:r>
      <w:bookmarkEnd w:id="3901"/>
      <w:bookmarkEnd w:id="3902"/>
      <w:bookmarkEnd w:id="3903"/>
      <w:bookmarkEnd w:id="3904"/>
      <w:r w:rsidR="00D56BAD">
        <w:t>financial compensation for delay</w:t>
      </w:r>
      <w:bookmarkEnd w:id="3905"/>
      <w:bookmarkEnd w:id="3906"/>
    </w:p>
    <w:p w:rsidR="00D023CB" w:rsidRDefault="00D023CB" w:rsidP="00FA7334">
      <w:pPr>
        <w:pStyle w:val="Heading3"/>
      </w:pPr>
      <w:bookmarkStart w:id="3907" w:name="_Ref501653973"/>
      <w:bookmarkStart w:id="3908" w:name="_Ref464640197"/>
      <w:bookmarkStart w:id="3909" w:name="_Ref507720808"/>
      <w:r>
        <w:t>(</w:t>
      </w:r>
      <w:r w:rsidRPr="00584E90">
        <w:rPr>
          <w:b/>
        </w:rPr>
        <w:t>General principle</w:t>
      </w:r>
      <w:r>
        <w:t xml:space="preserve">): </w:t>
      </w:r>
      <w:r w:rsidR="00D56BAD" w:rsidRPr="000D1C6E">
        <w:t>To the extent that</w:t>
      </w:r>
      <w:bookmarkEnd w:id="3907"/>
      <w:r w:rsidR="00584E90">
        <w:t xml:space="preserve"> </w:t>
      </w:r>
      <w:bookmarkEnd w:id="3908"/>
      <w:r w:rsidR="00BE106B" w:rsidRPr="000D1C6E">
        <w:t xml:space="preserve">Project Co </w:t>
      </w:r>
      <w:r w:rsidR="000C1563" w:rsidRPr="000D1C6E">
        <w:t>is granted an extension of time</w:t>
      </w:r>
      <w:r w:rsidR="00D56BAD" w:rsidRPr="000D1C6E">
        <w:t xml:space="preserve"> to a Date for Acceptance</w:t>
      </w:r>
      <w:r w:rsidR="000C1563" w:rsidRPr="000D1C6E">
        <w:t xml:space="preserve"> under clause </w:t>
      </w:r>
      <w:r w:rsidR="00E46CDF">
        <w:fldChar w:fldCharType="begin"/>
      </w:r>
      <w:r w:rsidR="00E46CDF">
        <w:instrText xml:space="preserve"> REF _Ref468363149 \w \h </w:instrText>
      </w:r>
      <w:r w:rsidR="00E46CDF">
        <w:fldChar w:fldCharType="separate"/>
      </w:r>
      <w:r w:rsidR="00244644">
        <w:t>26.9</w:t>
      </w:r>
      <w:r w:rsidR="00E46CDF">
        <w:fldChar w:fldCharType="end"/>
      </w:r>
      <w:r w:rsidR="00C3445E">
        <w:t xml:space="preserve"> </w:t>
      </w:r>
      <w:r w:rsidR="00E139A0">
        <w:t>for an Extension Event</w:t>
      </w:r>
      <w:r>
        <w:t xml:space="preserve"> and</w:t>
      </w:r>
      <w:r w:rsidR="00584E90">
        <w:t xml:space="preserve"> that Extension Event is a</w:t>
      </w:r>
      <w:r w:rsidR="00E139A0">
        <w:t>:</w:t>
      </w:r>
      <w:bookmarkEnd w:id="3909"/>
    </w:p>
    <w:p w:rsidR="00D078EC" w:rsidRDefault="00F03FE8" w:rsidP="001939B6">
      <w:pPr>
        <w:pStyle w:val="Heading4"/>
      </w:pPr>
      <w:r w:rsidRPr="000D1C6E">
        <w:t>Compensable Extension Event</w:t>
      </w:r>
      <w:r w:rsidR="00E139A0">
        <w:t xml:space="preserve"> </w:t>
      </w:r>
      <w:r w:rsidR="00D023CB">
        <w:t>then</w:t>
      </w:r>
      <w:r w:rsidR="002E1F2D">
        <w:t>,</w:t>
      </w:r>
      <w:r w:rsidR="00D023CB">
        <w:t xml:space="preserve"> </w:t>
      </w:r>
      <w:r w:rsidR="00D71EC4">
        <w:t xml:space="preserve">subject to clause </w:t>
      </w:r>
      <w:r w:rsidR="00D023CB">
        <w:fldChar w:fldCharType="begin"/>
      </w:r>
      <w:r w:rsidR="00D023CB">
        <w:instrText xml:space="preserve"> REF _Ref491766968 \w \h </w:instrText>
      </w:r>
      <w:r w:rsidR="00D023CB">
        <w:fldChar w:fldCharType="separate"/>
      </w:r>
      <w:r w:rsidR="00244644">
        <w:t>26.14</w:t>
      </w:r>
      <w:r w:rsidR="00D023CB">
        <w:fldChar w:fldCharType="end"/>
      </w:r>
      <w:r w:rsidR="00D71EC4">
        <w:t xml:space="preserve">, </w:t>
      </w:r>
      <w:r w:rsidRPr="000D1C6E">
        <w:t>Project Co will be entitled to claim</w:t>
      </w:r>
      <w:r w:rsidR="0025267C">
        <w:t xml:space="preserve"> </w:t>
      </w:r>
      <w:r w:rsidR="00584E90" w:rsidRPr="00584E90">
        <w:t>compensation as set out in Item 2 of Table 1 of the Change Compensation Principles</w:t>
      </w:r>
      <w:r w:rsidR="00DC0A6E">
        <w:t>;</w:t>
      </w:r>
      <w:r w:rsidR="00584E90">
        <w:t xml:space="preserve"> or</w:t>
      </w:r>
    </w:p>
    <w:p w:rsidR="00D078EC" w:rsidRDefault="00D078EC" w:rsidP="001939B6">
      <w:pPr>
        <w:pStyle w:val="Heading4"/>
      </w:pPr>
      <w:r>
        <w:t>Force Majeure Event then</w:t>
      </w:r>
      <w:r w:rsidR="00DC0A6E">
        <w:t>,</w:t>
      </w:r>
      <w:r>
        <w:t xml:space="preserve"> </w:t>
      </w:r>
      <w:r w:rsidRPr="004C0939">
        <w:t xml:space="preserve">subject to clause </w:t>
      </w:r>
      <w:r w:rsidR="006776BE">
        <w:fldChar w:fldCharType="begin"/>
      </w:r>
      <w:r w:rsidR="006776BE">
        <w:instrText xml:space="preserve"> REF _Ref491766968 \w \h </w:instrText>
      </w:r>
      <w:r w:rsidR="006776BE">
        <w:fldChar w:fldCharType="separate"/>
      </w:r>
      <w:r w:rsidR="00244644">
        <w:t>26.14</w:t>
      </w:r>
      <w:r w:rsidR="006776BE">
        <w:fldChar w:fldCharType="end"/>
      </w:r>
      <w:r w:rsidRPr="004C0939">
        <w:t>, Project Co will be entitled to claim</w:t>
      </w:r>
      <w:r>
        <w:t xml:space="preserve"> </w:t>
      </w:r>
      <w:r w:rsidR="00584E90" w:rsidRPr="00584E90">
        <w:t>compensation as set out in Item 3 of Table 1 of the Change Compensation Principles</w:t>
      </w:r>
      <w:r>
        <w:t>,</w:t>
      </w:r>
    </w:p>
    <w:p w:rsidR="0028771C" w:rsidRDefault="00584E90" w:rsidP="002103C6">
      <w:pPr>
        <w:pStyle w:val="IndentParaLevel2"/>
      </w:pPr>
      <w:r>
        <w:t xml:space="preserve">which will be calculated and </w:t>
      </w:r>
      <w:r w:rsidR="00D078EC">
        <w:t>determined</w:t>
      </w:r>
      <w:r w:rsidR="00F03FE8" w:rsidRPr="000D1C6E">
        <w:t xml:space="preserve"> in accordance with the Change Compensation Principles </w:t>
      </w:r>
      <w:r w:rsidR="00E12516">
        <w:t xml:space="preserve">by the Independent Reviewer </w:t>
      </w:r>
      <w:r w:rsidR="00D078EC">
        <w:t xml:space="preserve">for that extension of time, </w:t>
      </w:r>
      <w:r w:rsidR="00F03FE8" w:rsidRPr="000D1C6E">
        <w:t xml:space="preserve">except to the extent </w:t>
      </w:r>
      <w:r w:rsidR="00D078EC">
        <w:t xml:space="preserve">that </w:t>
      </w:r>
      <w:r w:rsidR="00F03FE8" w:rsidRPr="000D1C6E">
        <w:t xml:space="preserve">the </w:t>
      </w:r>
      <w:r w:rsidR="00D078EC">
        <w:t xml:space="preserve">relevant </w:t>
      </w:r>
      <w:r w:rsidR="00F03FE8" w:rsidRPr="000D1C6E">
        <w:t xml:space="preserve">Compensable Extension Event or Force Majeure Event has given rise to loss or damage to the </w:t>
      </w:r>
      <w:r w:rsidR="0028771C" w:rsidRPr="000D1C6E">
        <w:t xml:space="preserve">Project Assets </w:t>
      </w:r>
      <w:r w:rsidR="008C2194">
        <w:t xml:space="preserve">and clause </w:t>
      </w:r>
      <w:r w:rsidR="00D524D0">
        <w:fldChar w:fldCharType="begin"/>
      </w:r>
      <w:r w:rsidR="00D524D0">
        <w:instrText xml:space="preserve"> REF _Ref492502431 \w \h </w:instrText>
      </w:r>
      <w:r w:rsidR="00D524D0">
        <w:fldChar w:fldCharType="separate"/>
      </w:r>
      <w:r w:rsidR="00244644">
        <w:t>42.4</w:t>
      </w:r>
      <w:r w:rsidR="00D524D0">
        <w:fldChar w:fldCharType="end"/>
      </w:r>
      <w:r w:rsidR="00D17EAD" w:rsidRPr="00D17EAD">
        <w:rPr>
          <w:rStyle w:val="Schedule1Char"/>
          <w:b w:val="0"/>
          <w:sz w:val="20"/>
        </w:rPr>
        <w:t xml:space="preserve"> </w:t>
      </w:r>
      <w:r w:rsidR="008C2194" w:rsidRPr="00D17EAD">
        <w:rPr>
          <w:rStyle w:val="Schedule1Char"/>
          <w:b w:val="0"/>
          <w:sz w:val="20"/>
        </w:rPr>
        <w:t xml:space="preserve">or clause </w:t>
      </w:r>
      <w:r w:rsidR="008C2194" w:rsidRPr="00D17EAD">
        <w:rPr>
          <w:rStyle w:val="Schedule1Char"/>
          <w:b w:val="0"/>
          <w:sz w:val="20"/>
        </w:rPr>
        <w:fldChar w:fldCharType="begin"/>
      </w:r>
      <w:r w:rsidR="008C2194" w:rsidRPr="00D17EAD">
        <w:rPr>
          <w:rStyle w:val="Schedule1Char"/>
          <w:b w:val="0"/>
          <w:sz w:val="20"/>
        </w:rPr>
        <w:instrText xml:space="preserve"> REF _Ref474745140 \w \h </w:instrText>
      </w:r>
      <w:r w:rsidR="008C2194" w:rsidRPr="00D17EAD">
        <w:rPr>
          <w:rStyle w:val="Schedule1Char"/>
          <w:b w:val="0"/>
          <w:sz w:val="20"/>
        </w:rPr>
      </w:r>
      <w:r w:rsidR="008C2194" w:rsidRPr="00D17EAD">
        <w:rPr>
          <w:rStyle w:val="Schedule1Char"/>
          <w:b w:val="0"/>
          <w:sz w:val="20"/>
        </w:rPr>
        <w:fldChar w:fldCharType="separate"/>
      </w:r>
      <w:r w:rsidR="00244644">
        <w:rPr>
          <w:rStyle w:val="Schedule1Char"/>
          <w:b w:val="0"/>
          <w:sz w:val="20"/>
        </w:rPr>
        <w:t>42.5</w:t>
      </w:r>
      <w:r w:rsidR="008C2194" w:rsidRPr="00D17EAD">
        <w:rPr>
          <w:rStyle w:val="Schedule1Char"/>
          <w:b w:val="0"/>
          <w:sz w:val="20"/>
        </w:rPr>
        <w:fldChar w:fldCharType="end"/>
      </w:r>
      <w:r w:rsidR="008C2194" w:rsidRPr="00D17EAD">
        <w:rPr>
          <w:rStyle w:val="Schedule1Char"/>
          <w:b w:val="0"/>
          <w:sz w:val="20"/>
        </w:rPr>
        <w:t xml:space="preserve"> applies, </w:t>
      </w:r>
      <w:r w:rsidR="0028771C" w:rsidRPr="000D1C6E">
        <w:t>in which case</w:t>
      </w:r>
      <w:r w:rsidR="008C2194">
        <w:t>,</w:t>
      </w:r>
      <w:r w:rsidR="0028771C" w:rsidRPr="000D1C6E">
        <w:t xml:space="preserve"> Project Co's </w:t>
      </w:r>
      <w:r w:rsidR="00604428">
        <w:t xml:space="preserve">entitlement to claim </w:t>
      </w:r>
      <w:r w:rsidR="00216FB2">
        <w:t>compensation</w:t>
      </w:r>
      <w:r w:rsidR="0028771C" w:rsidRPr="000D1C6E">
        <w:t xml:space="preserve"> will be as set out in </w:t>
      </w:r>
      <w:r w:rsidR="00E46CDF" w:rsidRPr="00E139A0">
        <w:rPr>
          <w:rStyle w:val="Schedule1Char"/>
          <w:b w:val="0"/>
          <w:sz w:val="20"/>
        </w:rPr>
        <w:t xml:space="preserve">clause </w:t>
      </w:r>
      <w:r w:rsidR="00D524D0">
        <w:fldChar w:fldCharType="begin"/>
      </w:r>
      <w:r w:rsidR="00D524D0">
        <w:instrText xml:space="preserve"> REF _Ref492502431 \w \h </w:instrText>
      </w:r>
      <w:r w:rsidR="00D524D0">
        <w:fldChar w:fldCharType="separate"/>
      </w:r>
      <w:r w:rsidR="00244644">
        <w:t>42.4</w:t>
      </w:r>
      <w:r w:rsidR="00D524D0">
        <w:fldChar w:fldCharType="end"/>
      </w:r>
      <w:r w:rsidR="006776BE">
        <w:rPr>
          <w:rStyle w:val="Schedule1Char"/>
          <w:b w:val="0"/>
          <w:sz w:val="20"/>
        </w:rPr>
        <w:t xml:space="preserve"> </w:t>
      </w:r>
      <w:r w:rsidR="00D17EAD">
        <w:rPr>
          <w:rStyle w:val="Schedule1Char"/>
          <w:b w:val="0"/>
          <w:sz w:val="20"/>
        </w:rPr>
        <w:t>or</w:t>
      </w:r>
      <w:r w:rsidR="007868D7" w:rsidRPr="00D17EAD">
        <w:rPr>
          <w:rStyle w:val="Schedule1Char"/>
          <w:b w:val="0"/>
          <w:sz w:val="20"/>
        </w:rPr>
        <w:t xml:space="preserve"> </w:t>
      </w:r>
      <w:r w:rsidR="00C43AE9" w:rsidRPr="00D17EAD">
        <w:rPr>
          <w:rStyle w:val="Schedule1Char"/>
          <w:b w:val="0"/>
          <w:sz w:val="20"/>
        </w:rPr>
        <w:t xml:space="preserve">clause </w:t>
      </w:r>
      <w:r w:rsidR="007868D7" w:rsidRPr="00D17EAD">
        <w:rPr>
          <w:rStyle w:val="Schedule1Char"/>
          <w:b w:val="0"/>
          <w:sz w:val="20"/>
        </w:rPr>
        <w:fldChar w:fldCharType="begin"/>
      </w:r>
      <w:r w:rsidR="007868D7" w:rsidRPr="00D17EAD">
        <w:rPr>
          <w:rStyle w:val="Schedule1Char"/>
          <w:b w:val="0"/>
          <w:sz w:val="20"/>
        </w:rPr>
        <w:instrText xml:space="preserve"> REF _Ref474745140 \w \h </w:instrText>
      </w:r>
      <w:r w:rsidR="007868D7" w:rsidRPr="00D17EAD">
        <w:rPr>
          <w:rStyle w:val="Schedule1Char"/>
          <w:b w:val="0"/>
          <w:sz w:val="20"/>
        </w:rPr>
      </w:r>
      <w:r w:rsidR="007868D7" w:rsidRPr="00D17EAD">
        <w:rPr>
          <w:rStyle w:val="Schedule1Char"/>
          <w:b w:val="0"/>
          <w:sz w:val="20"/>
        </w:rPr>
        <w:fldChar w:fldCharType="separate"/>
      </w:r>
      <w:r w:rsidR="00244644">
        <w:rPr>
          <w:rStyle w:val="Schedule1Char"/>
          <w:b w:val="0"/>
          <w:sz w:val="20"/>
        </w:rPr>
        <w:t>42.5</w:t>
      </w:r>
      <w:r w:rsidR="007868D7" w:rsidRPr="00D17EAD">
        <w:rPr>
          <w:rStyle w:val="Schedule1Char"/>
          <w:b w:val="0"/>
          <w:sz w:val="20"/>
        </w:rPr>
        <w:fldChar w:fldCharType="end"/>
      </w:r>
      <w:r w:rsidR="00D17EAD">
        <w:rPr>
          <w:rStyle w:val="Schedule1Char"/>
          <w:b w:val="0"/>
          <w:sz w:val="20"/>
        </w:rPr>
        <w:t xml:space="preserve"> (as applicable)</w:t>
      </w:r>
      <w:r w:rsidR="000D1C6E" w:rsidRPr="00D17EAD">
        <w:rPr>
          <w:rStyle w:val="Schedule1Char"/>
          <w:b w:val="0"/>
          <w:sz w:val="20"/>
        </w:rPr>
        <w:t>.</w:t>
      </w:r>
      <w:r w:rsidR="00F924E0" w:rsidRPr="00D17EAD">
        <w:rPr>
          <w:szCs w:val="28"/>
        </w:rPr>
        <w:t xml:space="preserve"> </w:t>
      </w:r>
    </w:p>
    <w:p w:rsidR="00F924E0" w:rsidRDefault="00F924E0" w:rsidP="001939B6">
      <w:pPr>
        <w:pStyle w:val="Heading3"/>
      </w:pPr>
      <w:r w:rsidRPr="00F924E0">
        <w:lastRenderedPageBreak/>
        <w:t>(</w:t>
      </w:r>
      <w:r w:rsidRPr="000823E0">
        <w:rPr>
          <w:b/>
        </w:rPr>
        <w:t>For unilateral extension</w:t>
      </w:r>
      <w:r w:rsidRPr="00F924E0">
        <w:t xml:space="preserve">): If the State exercises its power under clause </w:t>
      </w:r>
      <w:r>
        <w:fldChar w:fldCharType="begin"/>
      </w:r>
      <w:r>
        <w:instrText xml:space="preserve"> REF _Ref501653877 \w \h </w:instrText>
      </w:r>
      <w:r>
        <w:fldChar w:fldCharType="separate"/>
      </w:r>
      <w:r w:rsidR="00244644">
        <w:t>26.10(a)</w:t>
      </w:r>
      <w:r>
        <w:fldChar w:fldCharType="end"/>
      </w:r>
      <w:r w:rsidRPr="00F924E0">
        <w:t xml:space="preserve"> in respect of a Compensable Extension Event, a Force Majeure Event or a State Initiated Modification for which, but for the exercise of that power, Project Co would otherwise be entitled to an extension of time to a Date for Acceptance, in addition to its rights under clause </w:t>
      </w:r>
      <w:r>
        <w:fldChar w:fldCharType="begin"/>
      </w:r>
      <w:r>
        <w:instrText xml:space="preserve"> REF _Ref462123861 \w \h </w:instrText>
      </w:r>
      <w:r>
        <w:fldChar w:fldCharType="separate"/>
      </w:r>
      <w:r w:rsidR="00244644">
        <w:t>26.10</w:t>
      </w:r>
      <w:r>
        <w:fldChar w:fldCharType="end"/>
      </w:r>
      <w:r w:rsidRPr="00F924E0">
        <w:t xml:space="preserve"> (but subject to clause</w:t>
      </w:r>
      <w:r>
        <w:t xml:space="preserve"> </w:t>
      </w:r>
      <w:r>
        <w:fldChar w:fldCharType="begin"/>
      </w:r>
      <w:r>
        <w:instrText xml:space="preserve"> REF _Ref491766968 \w \h </w:instrText>
      </w:r>
      <w:r>
        <w:fldChar w:fldCharType="separate"/>
      </w:r>
      <w:r w:rsidR="00244644">
        <w:t>26.14</w:t>
      </w:r>
      <w:r>
        <w:fldChar w:fldCharType="end"/>
      </w:r>
      <w:r w:rsidRPr="00F924E0">
        <w:t xml:space="preserve">), Project Co will be entitled to claim compensation for that Compensable Extension Event, Force Majeure Event or State Initiated Modification in accordance with clause </w:t>
      </w:r>
      <w:r>
        <w:fldChar w:fldCharType="begin"/>
      </w:r>
      <w:r>
        <w:instrText xml:space="preserve"> REF _Ref501653973 \w \h </w:instrText>
      </w:r>
      <w:r>
        <w:fldChar w:fldCharType="separate"/>
      </w:r>
      <w:r w:rsidR="00244644">
        <w:t>26.12(a)</w:t>
      </w:r>
      <w:r>
        <w:fldChar w:fldCharType="end"/>
      </w:r>
      <w:r w:rsidRPr="00F924E0">
        <w:t xml:space="preserve"> or clause </w:t>
      </w:r>
      <w:r w:rsidR="0074428A">
        <w:fldChar w:fldCharType="begin"/>
      </w:r>
      <w:r w:rsidR="0074428A">
        <w:instrText xml:space="preserve"> REF _Ref500438228 \w \h </w:instrText>
      </w:r>
      <w:r w:rsidR="0074428A">
        <w:fldChar w:fldCharType="separate"/>
      </w:r>
      <w:r w:rsidR="00244644">
        <w:t>35.8(g)</w:t>
      </w:r>
      <w:r w:rsidR="0074428A">
        <w:fldChar w:fldCharType="end"/>
      </w:r>
      <w:r w:rsidRPr="00F924E0">
        <w:t xml:space="preserve"> </w:t>
      </w:r>
      <w:r w:rsidR="00584E90">
        <w:t>(</w:t>
      </w:r>
      <w:r w:rsidRPr="00F924E0">
        <w:t>as the case may be</w:t>
      </w:r>
      <w:r w:rsidR="00584E90">
        <w:t>)</w:t>
      </w:r>
      <w:r w:rsidRPr="00F924E0">
        <w:t>.</w:t>
      </w:r>
    </w:p>
    <w:p w:rsidR="00584E90" w:rsidRPr="0051431C" w:rsidRDefault="00584E90" w:rsidP="00584E90">
      <w:pPr>
        <w:pStyle w:val="Heading3"/>
      </w:pPr>
      <w:r w:rsidRPr="0051431C">
        <w:t>(</w:t>
      </w:r>
      <w:r w:rsidRPr="009F1BEF">
        <w:rPr>
          <w:b/>
        </w:rPr>
        <w:t>Modifications</w:t>
      </w:r>
      <w:r w:rsidRPr="0051431C">
        <w:t xml:space="preserve">): If a delay in achieving Acceptance is caused by an event which is the subject of a Modification Order, then Project Co's entitlement to an extension of time and any compensation for any such extension of time will be determined in accordance with clause </w:t>
      </w:r>
      <w:r>
        <w:fldChar w:fldCharType="begin"/>
      </w:r>
      <w:r>
        <w:instrText xml:space="preserve"> REF _Ref459209090 \w \h </w:instrText>
      </w:r>
      <w:r>
        <w:fldChar w:fldCharType="separate"/>
      </w:r>
      <w:r w:rsidR="00244644">
        <w:t>35</w:t>
      </w:r>
      <w:r>
        <w:fldChar w:fldCharType="end"/>
      </w:r>
      <w:r w:rsidRPr="0051431C">
        <w:t xml:space="preserve"> and the Change Compensation Principles and not this clause </w:t>
      </w:r>
      <w:r>
        <w:fldChar w:fldCharType="begin"/>
      </w:r>
      <w:r>
        <w:instrText xml:space="preserve"> REF _Ref462123816 \w \h </w:instrText>
      </w:r>
      <w:r>
        <w:fldChar w:fldCharType="separate"/>
      </w:r>
      <w:r w:rsidR="00244644">
        <w:t>26</w:t>
      </w:r>
      <w:r>
        <w:fldChar w:fldCharType="end"/>
      </w:r>
      <w:r w:rsidRPr="0051431C">
        <w:t>.</w:t>
      </w:r>
    </w:p>
    <w:p w:rsidR="000C1563" w:rsidRPr="004547CA" w:rsidRDefault="000C1563" w:rsidP="000C1563">
      <w:pPr>
        <w:pStyle w:val="Heading2"/>
      </w:pPr>
      <w:bookmarkStart w:id="3910" w:name="_Toc507528426"/>
      <w:bookmarkStart w:id="3911" w:name="_Toc468349752"/>
      <w:bookmarkStart w:id="3912" w:name="_Ref468360517"/>
      <w:bookmarkStart w:id="3913" w:name="_Ref476081083"/>
      <w:bookmarkStart w:id="3914" w:name="_Toc507720528"/>
      <w:bookmarkEnd w:id="3910"/>
      <w:r w:rsidRPr="004547CA">
        <w:t xml:space="preserve">Share of </w:t>
      </w:r>
      <w:bookmarkEnd w:id="3911"/>
      <w:bookmarkEnd w:id="3912"/>
      <w:bookmarkEnd w:id="3913"/>
      <w:r w:rsidR="00AC67D1">
        <w:t>Prolongation Costs</w:t>
      </w:r>
      <w:bookmarkEnd w:id="3914"/>
    </w:p>
    <w:p w:rsidR="00BC5B31" w:rsidRDefault="005870CD" w:rsidP="00AC67D1">
      <w:pPr>
        <w:pStyle w:val="IndentParaLevel1"/>
      </w:pPr>
      <w:r>
        <w:t xml:space="preserve">If </w:t>
      </w:r>
      <w:r w:rsidR="00456096" w:rsidRPr="004547CA">
        <w:t>Project Co</w:t>
      </w:r>
      <w:r w:rsidR="00BC5B31">
        <w:t>:</w:t>
      </w:r>
    </w:p>
    <w:p w:rsidR="00BC5B31" w:rsidRDefault="00456096" w:rsidP="001939B6">
      <w:pPr>
        <w:pStyle w:val="Heading3"/>
      </w:pPr>
      <w:r w:rsidRPr="004547CA">
        <w:t xml:space="preserve">achieves </w:t>
      </w:r>
      <w:r>
        <w:t>Commercial Acceptance</w:t>
      </w:r>
      <w:r w:rsidRPr="004547CA">
        <w:t xml:space="preserve"> earlier than the Date for </w:t>
      </w:r>
      <w:r>
        <w:t>Commercial Acceptance but after the Original Date for Commercial Acceptance</w:t>
      </w:r>
      <w:r w:rsidR="00BC5B31">
        <w:t>;</w:t>
      </w:r>
      <w:r>
        <w:t xml:space="preserve"> and</w:t>
      </w:r>
    </w:p>
    <w:p w:rsidR="00A53D35" w:rsidRDefault="00456096" w:rsidP="001939B6">
      <w:pPr>
        <w:pStyle w:val="Heading3"/>
      </w:pPr>
      <w:r>
        <w:t xml:space="preserve">has been granted an extension of time for </w:t>
      </w:r>
      <w:r w:rsidR="003017FB">
        <w:t>an</w:t>
      </w:r>
      <w:r>
        <w:t xml:space="preserve"> Extension Event</w:t>
      </w:r>
      <w:r w:rsidRPr="00456096">
        <w:t xml:space="preserve"> </w:t>
      </w:r>
      <w:r w:rsidR="00F924E0" w:rsidRPr="00F924E0">
        <w:t xml:space="preserve">that is a Compensable Extension Event </w:t>
      </w:r>
      <w:r>
        <w:t>and</w:t>
      </w:r>
      <w:r w:rsidR="007D26B1">
        <w:t xml:space="preserve"> has been compensated or</w:t>
      </w:r>
      <w:r>
        <w:t xml:space="preserve"> is entitled to </w:t>
      </w:r>
      <w:r w:rsidR="00397283">
        <w:t>compensation</w:t>
      </w:r>
      <w:r>
        <w:t xml:space="preserve"> under clause </w:t>
      </w:r>
      <w:r w:rsidR="00F924E0">
        <w:fldChar w:fldCharType="begin"/>
      </w:r>
      <w:r w:rsidR="00F924E0">
        <w:instrText xml:space="preserve"> REF _Ref501653973 \w \h </w:instrText>
      </w:r>
      <w:r w:rsidR="00F924E0">
        <w:fldChar w:fldCharType="separate"/>
      </w:r>
      <w:r w:rsidR="00244644">
        <w:t>26.12(a)</w:t>
      </w:r>
      <w:r w:rsidR="00F924E0">
        <w:fldChar w:fldCharType="end"/>
      </w:r>
      <w:r w:rsidR="00FB1770">
        <w:t xml:space="preserve"> f</w:t>
      </w:r>
      <w:r w:rsidR="00A53D35">
        <w:t>or</w:t>
      </w:r>
      <w:r w:rsidR="00F924E0" w:rsidRPr="00F924E0">
        <w:t xml:space="preserve"> that Compensable Extension Event</w:t>
      </w:r>
      <w:r w:rsidR="00F924E0">
        <w:t xml:space="preserve">, </w:t>
      </w:r>
    </w:p>
    <w:p w:rsidR="00F924E0" w:rsidRDefault="00F924E0">
      <w:pPr>
        <w:pStyle w:val="IndentParaLevel1"/>
      </w:pPr>
      <w:r>
        <w:t xml:space="preserve">Project Co must pay the State within 20 Business Days of the </w:t>
      </w:r>
      <w:r w:rsidR="00FB1770">
        <w:t xml:space="preserve">Date </w:t>
      </w:r>
      <w:r>
        <w:t>of</w:t>
      </w:r>
      <w:r w:rsidR="00FB1770">
        <w:t xml:space="preserve"> Commercial Acceptance</w:t>
      </w:r>
      <w:r>
        <w:t xml:space="preserve"> as a debt due and payable</w:t>
      </w:r>
      <w:r w:rsidR="00AC67D1">
        <w:t xml:space="preserve"> a share of the </w:t>
      </w:r>
      <w:r w:rsidR="00AC67D1" w:rsidRPr="00AC67D1">
        <w:t xml:space="preserve">Prolongation Costs paid </w:t>
      </w:r>
      <w:r>
        <w:t xml:space="preserve">or payable </w:t>
      </w:r>
      <w:r w:rsidR="00AC67D1" w:rsidRPr="00AC67D1">
        <w:t xml:space="preserve">to Project Co for the period between the Date </w:t>
      </w:r>
      <w:r w:rsidR="00D17EAD">
        <w:t>of</w:t>
      </w:r>
      <w:r w:rsidR="00AC67D1" w:rsidRPr="00AC67D1">
        <w:t xml:space="preserve"> Commercial Acceptance and the Date </w:t>
      </w:r>
      <w:r w:rsidR="00D17EAD">
        <w:t>for</w:t>
      </w:r>
      <w:r w:rsidR="00AC67D1" w:rsidRPr="00AC67D1">
        <w:t xml:space="preserve"> Commercial Acceptance</w:t>
      </w:r>
      <w:r w:rsidR="00A53D35">
        <w:t>:</w:t>
      </w:r>
      <w:r w:rsidR="00296CC2">
        <w:t xml:space="preserve"> </w:t>
      </w:r>
    </w:p>
    <w:p w:rsidR="000561C7" w:rsidRDefault="00AC67D1" w:rsidP="001939B6">
      <w:pPr>
        <w:pStyle w:val="Heading3"/>
      </w:pPr>
      <w:bookmarkStart w:id="3915" w:name="_Ref501654304"/>
      <w:r w:rsidRPr="00AC67D1">
        <w:t>as agreed between the State and Project Co</w:t>
      </w:r>
      <w:r w:rsidR="00F924E0">
        <w:t>; or</w:t>
      </w:r>
      <w:bookmarkEnd w:id="3915"/>
    </w:p>
    <w:p w:rsidR="00456096" w:rsidRPr="004547CA" w:rsidRDefault="000561C7" w:rsidP="001939B6">
      <w:pPr>
        <w:pStyle w:val="Heading3"/>
      </w:pPr>
      <w:r>
        <w:t xml:space="preserve">if Project Co and the State are unable to agree an amount payable under clause </w:t>
      </w:r>
      <w:r>
        <w:fldChar w:fldCharType="begin"/>
      </w:r>
      <w:r>
        <w:instrText xml:space="preserve"> REF _Ref501654304 \w \h </w:instrText>
      </w:r>
      <w:r>
        <w:fldChar w:fldCharType="separate"/>
      </w:r>
      <w:r w:rsidR="00244644">
        <w:t>26.13(c)</w:t>
      </w:r>
      <w:r>
        <w:fldChar w:fldCharType="end"/>
      </w:r>
      <w:r>
        <w:t xml:space="preserve">, </w:t>
      </w:r>
      <w:r w:rsidR="00AC67D1">
        <w:t>50% of th</w:t>
      </w:r>
      <w:r>
        <w:t>e</w:t>
      </w:r>
      <w:r w:rsidR="00AC67D1">
        <w:t xml:space="preserve"> Prolongation Costs</w:t>
      </w:r>
      <w:r>
        <w:t xml:space="preserve"> </w:t>
      </w:r>
      <w:r w:rsidRPr="000561C7">
        <w:t>paid or payable to Project Co for the period between the Date of Commercial Acceptance and the Date for Commercial Acceptance.</w:t>
      </w:r>
    </w:p>
    <w:p w:rsidR="000C1563" w:rsidRDefault="000C1563" w:rsidP="001939B6">
      <w:pPr>
        <w:pStyle w:val="Heading2"/>
      </w:pPr>
      <w:bookmarkStart w:id="3916" w:name="_Ref491766968"/>
      <w:bookmarkStart w:id="3917" w:name="_Ref491767220"/>
      <w:bookmarkStart w:id="3918" w:name="_Toc507720529"/>
      <w:r w:rsidRPr="004547CA">
        <w:t>Con</w:t>
      </w:r>
      <w:r>
        <w:t xml:space="preserve">current </w:t>
      </w:r>
      <w:r w:rsidR="00AA7D35">
        <w:t>D</w:t>
      </w:r>
      <w:r w:rsidRPr="004547CA">
        <w:t>elays</w:t>
      </w:r>
      <w:bookmarkEnd w:id="3916"/>
      <w:bookmarkEnd w:id="3917"/>
      <w:bookmarkEnd w:id="3918"/>
    </w:p>
    <w:p w:rsidR="00BE37F1" w:rsidRDefault="00684035" w:rsidP="00BF4E08">
      <w:pPr>
        <w:pStyle w:val="Heading3"/>
      </w:pPr>
      <w:bookmarkStart w:id="3919" w:name="_Ref473832013"/>
      <w:bookmarkStart w:id="3920" w:name="_Ref473722477"/>
      <w:r>
        <w:t>(</w:t>
      </w:r>
      <w:r w:rsidRPr="00964503">
        <w:rPr>
          <w:b/>
        </w:rPr>
        <w:t>No entitlement</w:t>
      </w:r>
      <w:r>
        <w:t xml:space="preserve">): </w:t>
      </w:r>
      <w:r w:rsidR="00735151">
        <w:t xml:space="preserve">Subject to clause </w:t>
      </w:r>
      <w:r w:rsidR="00735151">
        <w:fldChar w:fldCharType="begin"/>
      </w:r>
      <w:r w:rsidR="00735151">
        <w:instrText xml:space="preserve"> REF _Ref473721624 \w \h </w:instrText>
      </w:r>
      <w:r w:rsidR="00735151">
        <w:fldChar w:fldCharType="separate"/>
      </w:r>
      <w:r w:rsidR="00244644">
        <w:t>26.14(b)</w:t>
      </w:r>
      <w:r w:rsidR="00735151">
        <w:fldChar w:fldCharType="end"/>
      </w:r>
      <w:r w:rsidR="00043D45">
        <w:t>,</w:t>
      </w:r>
      <w:r w:rsidR="0074442A">
        <w:t xml:space="preserve"> </w:t>
      </w:r>
      <w:r w:rsidR="00043D45">
        <w:t>if</w:t>
      </w:r>
      <w:r w:rsidR="00BE37F1">
        <w:t>:</w:t>
      </w:r>
      <w:bookmarkEnd w:id="3919"/>
    </w:p>
    <w:p w:rsidR="00BE37F1" w:rsidRDefault="00BE37F1" w:rsidP="00F842CB">
      <w:pPr>
        <w:pStyle w:val="Heading4"/>
      </w:pPr>
      <w:bookmarkStart w:id="3921" w:name="_Ref473832036"/>
      <w:r>
        <w:t xml:space="preserve">there are two or more events </w:t>
      </w:r>
      <w:r w:rsidR="00043D45">
        <w:t xml:space="preserve">each </w:t>
      </w:r>
      <w:r w:rsidR="00946EF1">
        <w:t>of which by</w:t>
      </w:r>
      <w:r w:rsidR="0069154F">
        <w:t xml:space="preserve"> itself</w:t>
      </w:r>
      <w:r w:rsidR="00043D45">
        <w:t>,</w:t>
      </w:r>
      <w:r w:rsidR="00946EF1">
        <w:t xml:space="preserve"> if the other event</w:t>
      </w:r>
      <w:r w:rsidR="00043D45">
        <w:t>(</w:t>
      </w:r>
      <w:r w:rsidR="00946EF1">
        <w:t>s</w:t>
      </w:r>
      <w:r w:rsidR="00043D45">
        <w:t>)</w:t>
      </w:r>
      <w:r w:rsidR="00946EF1">
        <w:t xml:space="preserve"> had not occurred</w:t>
      </w:r>
      <w:r w:rsidR="00043D45">
        <w:t>,</w:t>
      </w:r>
      <w:r w:rsidR="00946EF1">
        <w:t xml:space="preserve"> would </w:t>
      </w:r>
      <w:r w:rsidR="00CC2711">
        <w:t xml:space="preserve">cause a </w:t>
      </w:r>
      <w:r>
        <w:t>delay</w:t>
      </w:r>
      <w:r w:rsidR="00CC2711">
        <w:t xml:space="preserve"> to</w:t>
      </w:r>
      <w:r>
        <w:t xml:space="preserve"> </w:t>
      </w:r>
      <w:r w:rsidR="00043D45">
        <w:t>Acceptance</w:t>
      </w:r>
      <w:r w:rsidR="00946EF1">
        <w:t>,</w:t>
      </w:r>
      <w:r>
        <w:t xml:space="preserve"> and at least one event is an Extension Event </w:t>
      </w:r>
      <w:r w:rsidR="00F842CB" w:rsidRPr="00F842CB">
        <w:t xml:space="preserve">or a State Initiated Modification </w:t>
      </w:r>
      <w:r>
        <w:t>and at least one event is not an</w:t>
      </w:r>
      <w:r w:rsidR="00951611">
        <w:t xml:space="preserve"> Exten</w:t>
      </w:r>
      <w:r>
        <w:t>sion Event</w:t>
      </w:r>
      <w:r w:rsidR="00543543">
        <w:t xml:space="preserve"> or a State </w:t>
      </w:r>
      <w:r w:rsidR="000561C7">
        <w:t xml:space="preserve">Initiated </w:t>
      </w:r>
      <w:r w:rsidR="00543543">
        <w:t>Modification</w:t>
      </w:r>
      <w:r>
        <w:t>;</w:t>
      </w:r>
      <w:r w:rsidR="00951611">
        <w:t xml:space="preserve"> and</w:t>
      </w:r>
      <w:bookmarkEnd w:id="3921"/>
      <w:r w:rsidR="00951611">
        <w:t xml:space="preserve"> </w:t>
      </w:r>
    </w:p>
    <w:p w:rsidR="00BE37F1" w:rsidRDefault="00BE37F1" w:rsidP="00F842CB">
      <w:pPr>
        <w:pStyle w:val="Heading4"/>
      </w:pPr>
      <w:r>
        <w:t xml:space="preserve">any period of delay </w:t>
      </w:r>
      <w:r w:rsidR="00951611">
        <w:t xml:space="preserve">caused by the </w:t>
      </w:r>
      <w:r>
        <w:t>Extension E</w:t>
      </w:r>
      <w:r w:rsidR="00951611">
        <w:t>vent</w:t>
      </w:r>
      <w:r w:rsidR="00CC2711">
        <w:t xml:space="preserve"> </w:t>
      </w:r>
      <w:r w:rsidR="00F842CB" w:rsidRPr="00F842CB">
        <w:t xml:space="preserve">or a State Initiated Modification </w:t>
      </w:r>
      <w:r w:rsidR="00CC2711">
        <w:t xml:space="preserve">referred to in clause </w:t>
      </w:r>
      <w:r w:rsidR="00CC2711">
        <w:fldChar w:fldCharType="begin"/>
      </w:r>
      <w:r w:rsidR="00CC2711">
        <w:instrText xml:space="preserve"> REF _Ref473832036 \w \h </w:instrText>
      </w:r>
      <w:r w:rsidR="00CC2711">
        <w:fldChar w:fldCharType="separate"/>
      </w:r>
      <w:r w:rsidR="00244644">
        <w:t>26.14(a)(i)</w:t>
      </w:r>
      <w:r w:rsidR="00CC2711">
        <w:fldChar w:fldCharType="end"/>
      </w:r>
      <w:r w:rsidR="00043D45">
        <w:t xml:space="preserve"> </w:t>
      </w:r>
      <w:r>
        <w:t xml:space="preserve">is </w:t>
      </w:r>
      <w:r w:rsidR="00951611">
        <w:t xml:space="preserve">occurring at the same time as a period of delay caused by an event </w:t>
      </w:r>
      <w:r w:rsidR="00CC2711">
        <w:t xml:space="preserve">referred to in clause </w:t>
      </w:r>
      <w:r w:rsidR="00CC2711">
        <w:fldChar w:fldCharType="begin"/>
      </w:r>
      <w:r w:rsidR="00CC2711">
        <w:instrText xml:space="preserve"> REF _Ref473832036 \w \h </w:instrText>
      </w:r>
      <w:r w:rsidR="00CC2711">
        <w:fldChar w:fldCharType="separate"/>
      </w:r>
      <w:r w:rsidR="00244644">
        <w:t>26.14(a)(i)</w:t>
      </w:r>
      <w:r w:rsidR="00CC2711">
        <w:fldChar w:fldCharType="end"/>
      </w:r>
      <w:r w:rsidR="00CC2711">
        <w:t xml:space="preserve"> </w:t>
      </w:r>
      <w:r w:rsidR="00951611">
        <w:t xml:space="preserve">that is not an Extension Event </w:t>
      </w:r>
      <w:r w:rsidR="00543543">
        <w:t xml:space="preserve">or a State </w:t>
      </w:r>
      <w:r w:rsidR="000561C7">
        <w:t xml:space="preserve">Initiated </w:t>
      </w:r>
      <w:r w:rsidR="00543543">
        <w:t xml:space="preserve">Modification </w:t>
      </w:r>
      <w:r w:rsidR="00951611">
        <w:t>(</w:t>
      </w:r>
      <w:r w:rsidR="00951611" w:rsidRPr="00964503">
        <w:rPr>
          <w:b/>
        </w:rPr>
        <w:t>Concurrent Delay</w:t>
      </w:r>
      <w:r w:rsidR="00951611">
        <w:t>)</w:t>
      </w:r>
      <w:r w:rsidR="00043D45">
        <w:t>,</w:t>
      </w:r>
    </w:p>
    <w:p w:rsidR="00735151" w:rsidRDefault="00735151" w:rsidP="00964503">
      <w:pPr>
        <w:pStyle w:val="Heading3"/>
        <w:numPr>
          <w:ilvl w:val="0"/>
          <w:numId w:val="0"/>
        </w:numPr>
        <w:ind w:left="1928"/>
      </w:pPr>
      <w:r>
        <w:t xml:space="preserve">Project Co is not entitled to an extension of time in accordance with </w:t>
      </w:r>
      <w:r w:rsidRPr="000D1C6E">
        <w:t>clause</w:t>
      </w:r>
      <w:r w:rsidR="00F842CB">
        <w:t>s</w:t>
      </w:r>
      <w:r w:rsidRPr="000D1C6E">
        <w:t> </w:t>
      </w:r>
      <w:r>
        <w:fldChar w:fldCharType="begin"/>
      </w:r>
      <w:r>
        <w:instrText xml:space="preserve"> REF _Ref468363149 \w \h </w:instrText>
      </w:r>
      <w:r>
        <w:fldChar w:fldCharType="separate"/>
      </w:r>
      <w:r w:rsidR="00244644">
        <w:t>26.9</w:t>
      </w:r>
      <w:r>
        <w:fldChar w:fldCharType="end"/>
      </w:r>
      <w:r>
        <w:t xml:space="preserve"> </w:t>
      </w:r>
      <w:r w:rsidR="00F842CB">
        <w:t xml:space="preserve">or </w:t>
      </w:r>
      <w:r w:rsidR="00F842CB">
        <w:fldChar w:fldCharType="begin"/>
      </w:r>
      <w:r w:rsidR="00F842CB">
        <w:instrText xml:space="preserve"> REF _Ref507572834 \w \h </w:instrText>
      </w:r>
      <w:r w:rsidR="00F842CB">
        <w:fldChar w:fldCharType="separate"/>
      </w:r>
      <w:r w:rsidR="00244644">
        <w:t>35.8(a)</w:t>
      </w:r>
      <w:r w:rsidR="00F842CB">
        <w:fldChar w:fldCharType="end"/>
      </w:r>
      <w:r w:rsidR="00F842CB">
        <w:t xml:space="preserve"> </w:t>
      </w:r>
      <w:r>
        <w:t>or compensation in accordance with clause</w:t>
      </w:r>
      <w:r w:rsidR="00F842CB">
        <w:t>s</w:t>
      </w:r>
      <w:r>
        <w:t xml:space="preserve"> </w:t>
      </w:r>
      <w:r>
        <w:rPr>
          <w:bCs w:val="0"/>
        </w:rPr>
        <w:fldChar w:fldCharType="begin"/>
      </w:r>
      <w:r>
        <w:instrText xml:space="preserve"> REF _Ref468346578 \w \h </w:instrText>
      </w:r>
      <w:r>
        <w:rPr>
          <w:bCs w:val="0"/>
        </w:rPr>
      </w:r>
      <w:r>
        <w:rPr>
          <w:bCs w:val="0"/>
        </w:rPr>
        <w:fldChar w:fldCharType="separate"/>
      </w:r>
      <w:r w:rsidR="00244644">
        <w:t>26.12</w:t>
      </w:r>
      <w:r>
        <w:rPr>
          <w:bCs w:val="0"/>
        </w:rPr>
        <w:fldChar w:fldCharType="end"/>
      </w:r>
      <w:r>
        <w:t xml:space="preserve"> </w:t>
      </w:r>
      <w:r w:rsidR="00F842CB">
        <w:t xml:space="preserve">or </w:t>
      </w:r>
      <w:r w:rsidR="00F842CB">
        <w:fldChar w:fldCharType="begin"/>
      </w:r>
      <w:r w:rsidR="00F842CB">
        <w:instrText xml:space="preserve"> REF _Ref500438228 \w \h </w:instrText>
      </w:r>
      <w:r w:rsidR="00F842CB">
        <w:fldChar w:fldCharType="separate"/>
      </w:r>
      <w:r w:rsidR="00244644">
        <w:t>35.8(g)</w:t>
      </w:r>
      <w:r w:rsidR="00F842CB">
        <w:fldChar w:fldCharType="end"/>
      </w:r>
      <w:r w:rsidR="00F842CB">
        <w:t xml:space="preserve"> </w:t>
      </w:r>
      <w:r>
        <w:t>(if applicable)</w:t>
      </w:r>
      <w:r w:rsidR="008735C3">
        <w:t xml:space="preserve"> for the period of </w:t>
      </w:r>
      <w:r w:rsidR="00951611">
        <w:t>that Concurrent Delay</w:t>
      </w:r>
      <w:bookmarkEnd w:id="3920"/>
      <w:r w:rsidR="00EE384E">
        <w:t>.</w:t>
      </w:r>
    </w:p>
    <w:p w:rsidR="00D10698" w:rsidRDefault="00684035" w:rsidP="00BF4E08">
      <w:pPr>
        <w:pStyle w:val="Heading3"/>
      </w:pPr>
      <w:bookmarkStart w:id="3922" w:name="_Ref484043771"/>
      <w:bookmarkStart w:id="3923" w:name="_Ref473721624"/>
      <w:r>
        <w:t>(</w:t>
      </w:r>
      <w:r>
        <w:rPr>
          <w:b/>
        </w:rPr>
        <w:t xml:space="preserve">Entitlement for </w:t>
      </w:r>
      <w:r w:rsidR="00B00CD8">
        <w:rPr>
          <w:b/>
        </w:rPr>
        <w:t>State acts</w:t>
      </w:r>
      <w:r>
        <w:t xml:space="preserve">): </w:t>
      </w:r>
      <w:r w:rsidR="00B00CD8">
        <w:t xml:space="preserve">Subject to clause </w:t>
      </w:r>
      <w:r w:rsidR="00B00CD8">
        <w:fldChar w:fldCharType="begin"/>
      </w:r>
      <w:r w:rsidR="00B00CD8">
        <w:instrText xml:space="preserve"> REF _Ref507260872 \w \h </w:instrText>
      </w:r>
      <w:r w:rsidR="00B00CD8">
        <w:fldChar w:fldCharType="separate"/>
      </w:r>
      <w:r w:rsidR="00244644">
        <w:t>26.14(c)</w:t>
      </w:r>
      <w:r w:rsidR="00B00CD8">
        <w:fldChar w:fldCharType="end"/>
      </w:r>
      <w:r w:rsidR="00B00CD8">
        <w:t xml:space="preserve">, </w:t>
      </w:r>
      <w:r w:rsidR="00951611">
        <w:t xml:space="preserve">Project Co's rights under </w:t>
      </w:r>
      <w:r w:rsidR="00D10698">
        <w:t>clause</w:t>
      </w:r>
      <w:r w:rsidR="00F842CB">
        <w:t>s</w:t>
      </w:r>
      <w:r w:rsidR="00D10698">
        <w:t xml:space="preserve"> </w:t>
      </w:r>
      <w:r w:rsidR="00D10698">
        <w:fldChar w:fldCharType="begin"/>
      </w:r>
      <w:r w:rsidR="00D10698">
        <w:instrText xml:space="preserve"> REF _Ref468363149 \w \h </w:instrText>
      </w:r>
      <w:r w:rsidR="00D10698">
        <w:fldChar w:fldCharType="separate"/>
      </w:r>
      <w:r w:rsidR="00244644">
        <w:t>26.9</w:t>
      </w:r>
      <w:r w:rsidR="00D10698">
        <w:fldChar w:fldCharType="end"/>
      </w:r>
      <w:r w:rsidR="008208EB">
        <w:t xml:space="preserve">, </w:t>
      </w:r>
      <w:r w:rsidR="008208EB">
        <w:fldChar w:fldCharType="begin"/>
      </w:r>
      <w:r w:rsidR="008208EB">
        <w:instrText xml:space="preserve"> REF _Ref469426961 \w \h </w:instrText>
      </w:r>
      <w:r w:rsidR="008208EB">
        <w:fldChar w:fldCharType="separate"/>
      </w:r>
      <w:r w:rsidR="00244644">
        <w:t>26.12</w:t>
      </w:r>
      <w:r w:rsidR="008208EB">
        <w:fldChar w:fldCharType="end"/>
      </w:r>
      <w:r w:rsidR="00D10698">
        <w:t xml:space="preserve"> </w:t>
      </w:r>
      <w:r w:rsidR="00F842CB">
        <w:t xml:space="preserve">and </w:t>
      </w:r>
      <w:r w:rsidR="008208EB">
        <w:fldChar w:fldCharType="begin"/>
      </w:r>
      <w:r w:rsidR="008208EB">
        <w:instrText xml:space="preserve"> REF _Ref507511007 \r \h </w:instrText>
      </w:r>
      <w:r w:rsidR="008208EB">
        <w:fldChar w:fldCharType="separate"/>
      </w:r>
      <w:r w:rsidR="00244644">
        <w:t>35.8</w:t>
      </w:r>
      <w:r w:rsidR="008208EB">
        <w:fldChar w:fldCharType="end"/>
      </w:r>
      <w:r w:rsidR="00F842CB">
        <w:t xml:space="preserve"> </w:t>
      </w:r>
      <w:r w:rsidR="00E827F1">
        <w:t>are not limited</w:t>
      </w:r>
      <w:r w:rsidR="00951611">
        <w:t xml:space="preserve"> by clause </w:t>
      </w:r>
      <w:r w:rsidR="00CC2711">
        <w:fldChar w:fldCharType="begin"/>
      </w:r>
      <w:r w:rsidR="00CC2711">
        <w:instrText xml:space="preserve"> REF _Ref473832013 \w \h </w:instrText>
      </w:r>
      <w:r w:rsidR="00CC2711">
        <w:fldChar w:fldCharType="separate"/>
      </w:r>
      <w:r w:rsidR="00244644">
        <w:t>26.14(a)</w:t>
      </w:r>
      <w:r w:rsidR="00CC2711">
        <w:fldChar w:fldCharType="end"/>
      </w:r>
      <w:r w:rsidR="00951611">
        <w:t xml:space="preserve"> </w:t>
      </w:r>
      <w:r w:rsidR="00043D45">
        <w:t>if:</w:t>
      </w:r>
      <w:bookmarkEnd w:id="3922"/>
    </w:p>
    <w:p w:rsidR="00F842CB" w:rsidRDefault="00951611" w:rsidP="000561C7">
      <w:pPr>
        <w:pStyle w:val="Heading4"/>
      </w:pPr>
      <w:bookmarkStart w:id="3924" w:name="_Ref507670217"/>
      <w:r>
        <w:lastRenderedPageBreak/>
        <w:t xml:space="preserve">an </w:t>
      </w:r>
      <w:r w:rsidR="00F842CB">
        <w:t>event</w:t>
      </w:r>
      <w:r>
        <w:t xml:space="preserve"> </w:t>
      </w:r>
      <w:r w:rsidR="00D10698">
        <w:t xml:space="preserve">as </w:t>
      </w:r>
      <w:r>
        <w:t xml:space="preserve">referred to in </w:t>
      </w:r>
      <w:bookmarkEnd w:id="3923"/>
      <w:r w:rsidR="00B3149C">
        <w:t xml:space="preserve">clause </w:t>
      </w:r>
      <w:r w:rsidR="00CC2711">
        <w:fldChar w:fldCharType="begin"/>
      </w:r>
      <w:r w:rsidR="00CC2711">
        <w:instrText xml:space="preserve"> REF _Ref473832036 \w \h </w:instrText>
      </w:r>
      <w:r w:rsidR="00CC2711">
        <w:fldChar w:fldCharType="separate"/>
      </w:r>
      <w:r w:rsidR="00244644">
        <w:t>26.14(a)(i)</w:t>
      </w:r>
      <w:r w:rsidR="00CC2711">
        <w:fldChar w:fldCharType="end"/>
      </w:r>
      <w:r w:rsidR="00CC2711">
        <w:t xml:space="preserve"> </w:t>
      </w:r>
      <w:r w:rsidR="00D10698">
        <w:t>is</w:t>
      </w:r>
      <w:r w:rsidR="00D10698" w:rsidRPr="00D10698">
        <w:t xml:space="preserve"> </w:t>
      </w:r>
      <w:r w:rsidR="000561C7" w:rsidRPr="000561C7">
        <w:t>a</w:t>
      </w:r>
      <w:r w:rsidR="00F842CB">
        <w:t>:</w:t>
      </w:r>
      <w:bookmarkEnd w:id="3924"/>
    </w:p>
    <w:p w:rsidR="00B00CD8" w:rsidRDefault="00D17EAD" w:rsidP="00E12516">
      <w:pPr>
        <w:pStyle w:val="Heading5"/>
      </w:pPr>
      <w:r>
        <w:t>Compensable Extension Event referred to in</w:t>
      </w:r>
      <w:r w:rsidR="00B00CD8">
        <w:t>:</w:t>
      </w:r>
      <w:r>
        <w:t xml:space="preserve"> </w:t>
      </w:r>
    </w:p>
    <w:p w:rsidR="00B00CD8" w:rsidRDefault="00B00CD8" w:rsidP="005156E5">
      <w:pPr>
        <w:pStyle w:val="Heading6"/>
      </w:pPr>
      <w:r>
        <w:t xml:space="preserve">paragraph </w:t>
      </w:r>
      <w:r>
        <w:fldChar w:fldCharType="begin"/>
      </w:r>
      <w:r>
        <w:instrText xml:space="preserve"> REF _Ref473721766 \n \h </w:instrText>
      </w:r>
      <w:r>
        <w:fldChar w:fldCharType="separate"/>
      </w:r>
      <w:r w:rsidR="00244644">
        <w:t>(a)</w:t>
      </w:r>
      <w:r>
        <w:fldChar w:fldCharType="end"/>
      </w:r>
      <w:r>
        <w:t xml:space="preserve"> of the definition of Compensable Extension Event; or</w:t>
      </w:r>
    </w:p>
    <w:p w:rsidR="00735151" w:rsidRDefault="00B00CD8" w:rsidP="005156E5">
      <w:pPr>
        <w:pStyle w:val="Heading6"/>
      </w:pPr>
      <w:r>
        <w:t xml:space="preserve">paragraph </w:t>
      </w:r>
      <w:r>
        <w:fldChar w:fldCharType="begin"/>
      </w:r>
      <w:r>
        <w:instrText xml:space="preserve"> REF _Ref506888364 \n \h </w:instrText>
      </w:r>
      <w:r>
        <w:fldChar w:fldCharType="separate"/>
      </w:r>
      <w:r w:rsidR="00244644">
        <w:t>(b)</w:t>
      </w:r>
      <w:r>
        <w:fldChar w:fldCharType="end"/>
      </w:r>
      <w:r>
        <w:t xml:space="preserve"> of the definition of Compensable Extension Event, where the relevant act or omission referred to in paragraph </w:t>
      </w:r>
      <w:r>
        <w:fldChar w:fldCharType="begin"/>
      </w:r>
      <w:r>
        <w:instrText xml:space="preserve"> REF _Ref506888364 \n \h </w:instrText>
      </w:r>
      <w:r>
        <w:fldChar w:fldCharType="separate"/>
      </w:r>
      <w:r w:rsidR="00244644">
        <w:t>(b)</w:t>
      </w:r>
      <w:r>
        <w:fldChar w:fldCharType="end"/>
      </w:r>
      <w:r>
        <w:t xml:space="preserve"> of the definition of Compensable Extension Event is an act or omission of the State or an Associate of the State; </w:t>
      </w:r>
      <w:r w:rsidR="00F842CB">
        <w:t>or</w:t>
      </w:r>
    </w:p>
    <w:p w:rsidR="00F842CB" w:rsidRDefault="00F842CB" w:rsidP="00F842CB">
      <w:pPr>
        <w:pStyle w:val="Heading5"/>
      </w:pPr>
      <w:r>
        <w:t>a State</w:t>
      </w:r>
      <w:r w:rsidR="00751CBF">
        <w:t xml:space="preserve"> Initiated Modification,</w:t>
      </w:r>
    </w:p>
    <w:p w:rsidR="00F842CB" w:rsidRDefault="00F842CB" w:rsidP="00751CBF">
      <w:pPr>
        <w:pStyle w:val="Heading3"/>
        <w:numPr>
          <w:ilvl w:val="0"/>
          <w:numId w:val="0"/>
        </w:numPr>
        <w:ind w:left="2892"/>
      </w:pPr>
      <w:r w:rsidRPr="007943F8">
        <w:rPr>
          <w:iCs/>
        </w:rPr>
        <w:t xml:space="preserve">(a </w:t>
      </w:r>
      <w:r w:rsidRPr="00E12516">
        <w:rPr>
          <w:b/>
          <w:iCs/>
        </w:rPr>
        <w:t>State Concurrent Event</w:t>
      </w:r>
      <w:r w:rsidRPr="00101953">
        <w:t>)</w:t>
      </w:r>
      <w:r>
        <w:t>; and</w:t>
      </w:r>
    </w:p>
    <w:p w:rsidR="00735151" w:rsidRDefault="00D10698" w:rsidP="00964503">
      <w:pPr>
        <w:pStyle w:val="Heading4"/>
      </w:pPr>
      <w:r>
        <w:t xml:space="preserve">that </w:t>
      </w:r>
      <w:r w:rsidR="00F842CB">
        <w:t>State Concurrent Event</w:t>
      </w:r>
      <w:r>
        <w:t xml:space="preserve"> </w:t>
      </w:r>
      <w:r w:rsidR="00735151">
        <w:t xml:space="preserve">occurs </w:t>
      </w:r>
      <w:r>
        <w:t xml:space="preserve">before any of the events referred to in paragraph </w:t>
      </w:r>
      <w:r w:rsidR="00CC2711">
        <w:fldChar w:fldCharType="begin"/>
      </w:r>
      <w:r w:rsidR="00CC2711">
        <w:instrText xml:space="preserve"> REF _Ref473832036 \w \h </w:instrText>
      </w:r>
      <w:r w:rsidR="00CC2711">
        <w:fldChar w:fldCharType="separate"/>
      </w:r>
      <w:r w:rsidR="00244644">
        <w:t>26.14(a)(i)</w:t>
      </w:r>
      <w:r w:rsidR="00CC2711">
        <w:fldChar w:fldCharType="end"/>
      </w:r>
      <w:r w:rsidR="00CC2711">
        <w:t xml:space="preserve"> </w:t>
      </w:r>
      <w:r>
        <w:t xml:space="preserve">that are not </w:t>
      </w:r>
      <w:r w:rsidR="00CC2711">
        <w:t>Exten</w:t>
      </w:r>
      <w:r>
        <w:t>sion Events</w:t>
      </w:r>
      <w:r w:rsidR="007E7410">
        <w:t xml:space="preserve"> or State </w:t>
      </w:r>
      <w:r w:rsidR="000561C7">
        <w:t xml:space="preserve">Initiated </w:t>
      </w:r>
      <w:r w:rsidR="007E7410">
        <w:t>Modification</w:t>
      </w:r>
      <w:r w:rsidR="000561C7">
        <w:t>s</w:t>
      </w:r>
      <w:r w:rsidR="00043D45">
        <w:t>.</w:t>
      </w:r>
    </w:p>
    <w:p w:rsidR="00B00CD8" w:rsidRDefault="00B00CD8" w:rsidP="00B00CD8">
      <w:pPr>
        <w:pStyle w:val="Heading3"/>
      </w:pPr>
      <w:bookmarkStart w:id="3925" w:name="_Ref507260872"/>
      <w:r>
        <w:t>(</w:t>
      </w:r>
      <w:r w:rsidRPr="009F1BEF">
        <w:rPr>
          <w:b/>
        </w:rPr>
        <w:t>Entitlement to Development Phase Finance Interest only</w:t>
      </w:r>
      <w:r>
        <w:t>):</w:t>
      </w:r>
      <w:r w:rsidRPr="006717AE">
        <w:t xml:space="preserve"> </w:t>
      </w:r>
      <w:r>
        <w:t xml:space="preserve">If, in accordance with clause </w:t>
      </w:r>
      <w:r>
        <w:fldChar w:fldCharType="begin"/>
      </w:r>
      <w:r>
        <w:instrText xml:space="preserve"> REF _Ref484043771 \w \h </w:instrText>
      </w:r>
      <w:r>
        <w:fldChar w:fldCharType="separate"/>
      </w:r>
      <w:r w:rsidR="00244644">
        <w:t>26.14(b)</w:t>
      </w:r>
      <w:r>
        <w:fldChar w:fldCharType="end"/>
      </w:r>
      <w:r>
        <w:t xml:space="preserve">, </w:t>
      </w:r>
      <w:r w:rsidRPr="004C0939">
        <w:t xml:space="preserve">Project Co is granted an extension of time to </w:t>
      </w:r>
      <w:r>
        <w:t xml:space="preserve">the Date for Commercial </w:t>
      </w:r>
      <w:r w:rsidRPr="004C0939">
        <w:t>Acceptance under clause</w:t>
      </w:r>
      <w:r w:rsidR="00F842CB">
        <w:t>s</w:t>
      </w:r>
      <w:r w:rsidRPr="004C0939">
        <w:t> </w:t>
      </w:r>
      <w:r>
        <w:fldChar w:fldCharType="begin"/>
      </w:r>
      <w:r>
        <w:instrText xml:space="preserve"> REF _Ref468363149 \w \h </w:instrText>
      </w:r>
      <w:r>
        <w:fldChar w:fldCharType="separate"/>
      </w:r>
      <w:r w:rsidR="00244644">
        <w:t>26.9</w:t>
      </w:r>
      <w:r>
        <w:fldChar w:fldCharType="end"/>
      </w:r>
      <w:r w:rsidRPr="004C0939">
        <w:t xml:space="preserve"> </w:t>
      </w:r>
      <w:r w:rsidR="00F842CB">
        <w:t xml:space="preserve">or </w:t>
      </w:r>
      <w:r w:rsidR="00F842CB">
        <w:fldChar w:fldCharType="begin"/>
      </w:r>
      <w:r w:rsidR="00F842CB">
        <w:instrText xml:space="preserve"> REF _Ref507572834 \w \h </w:instrText>
      </w:r>
      <w:r w:rsidR="00F842CB">
        <w:fldChar w:fldCharType="separate"/>
      </w:r>
      <w:r w:rsidR="00244644">
        <w:t>35.8(a)</w:t>
      </w:r>
      <w:r w:rsidR="00F842CB">
        <w:fldChar w:fldCharType="end"/>
      </w:r>
      <w:r w:rsidR="00F842CB">
        <w:t xml:space="preserve"> </w:t>
      </w:r>
      <w:r>
        <w:t xml:space="preserve">for a Concurrent Delay, </w:t>
      </w:r>
      <w:r w:rsidRPr="004C0939">
        <w:t>Project Co</w:t>
      </w:r>
      <w:r>
        <w:t>'s entitlement to claim compensation under clause</w:t>
      </w:r>
      <w:r w:rsidR="00F842CB">
        <w:t>s</w:t>
      </w:r>
      <w:r>
        <w:t xml:space="preserve"> </w:t>
      </w:r>
      <w:r>
        <w:fldChar w:fldCharType="begin"/>
      </w:r>
      <w:r>
        <w:instrText xml:space="preserve"> REF _Ref469426961 \w \h </w:instrText>
      </w:r>
      <w:r>
        <w:fldChar w:fldCharType="separate"/>
      </w:r>
      <w:r w:rsidR="00244644">
        <w:t>26.12</w:t>
      </w:r>
      <w:r>
        <w:fldChar w:fldCharType="end"/>
      </w:r>
      <w:r w:rsidRPr="004C0939">
        <w:t xml:space="preserve"> </w:t>
      </w:r>
      <w:r w:rsidR="00F842CB">
        <w:t xml:space="preserve">or </w:t>
      </w:r>
      <w:r w:rsidR="00F842CB">
        <w:fldChar w:fldCharType="begin"/>
      </w:r>
      <w:r w:rsidR="00F842CB">
        <w:instrText xml:space="preserve"> REF _Ref500438228 \w \h </w:instrText>
      </w:r>
      <w:r w:rsidR="00F842CB">
        <w:fldChar w:fldCharType="separate"/>
      </w:r>
      <w:r w:rsidR="00244644">
        <w:t>35.8(g)</w:t>
      </w:r>
      <w:r w:rsidR="00F842CB">
        <w:fldChar w:fldCharType="end"/>
      </w:r>
      <w:r w:rsidR="00F842CB">
        <w:t xml:space="preserve"> (if applicable) </w:t>
      </w:r>
      <w:r w:rsidRPr="004C0939">
        <w:t xml:space="preserve">will be </w:t>
      </w:r>
      <w:r>
        <w:t>limited to the amount referred to in Item 4 of Table 1 of the Change Compensation Principles.</w:t>
      </w:r>
      <w:bookmarkEnd w:id="3925"/>
    </w:p>
    <w:p w:rsidR="000C1563" w:rsidRDefault="000C1563" w:rsidP="000C1563">
      <w:pPr>
        <w:pStyle w:val="Heading2"/>
      </w:pPr>
      <w:bookmarkStart w:id="3926" w:name="_Toc507528429"/>
      <w:bookmarkStart w:id="3927" w:name="_Toc507720530"/>
      <w:bookmarkEnd w:id="3926"/>
      <w:r w:rsidRPr="006B4CAD">
        <w:t xml:space="preserve">Acceleration by </w:t>
      </w:r>
      <w:r>
        <w:t>Project Co</w:t>
      </w:r>
      <w:bookmarkEnd w:id="3927"/>
    </w:p>
    <w:p w:rsidR="000C1563" w:rsidRPr="00A560E5" w:rsidRDefault="000C1563" w:rsidP="00FF67F2">
      <w:pPr>
        <w:pStyle w:val="IndentParaLevel1"/>
        <w:keepNext/>
        <w:rPr>
          <w:lang w:eastAsia="zh-CN"/>
        </w:rPr>
      </w:pPr>
      <w:r w:rsidRPr="00A560E5">
        <w:rPr>
          <w:lang w:eastAsia="zh-CN"/>
        </w:rPr>
        <w:t xml:space="preserve">If Project Co chooses to compress the </w:t>
      </w:r>
      <w:r>
        <w:rPr>
          <w:lang w:eastAsia="zh-CN"/>
        </w:rPr>
        <w:t>Development Activities</w:t>
      </w:r>
      <w:r w:rsidRPr="00A560E5">
        <w:rPr>
          <w:lang w:eastAsia="zh-CN"/>
        </w:rPr>
        <w:t xml:space="preserve"> or otherwise accelerate progress</w:t>
      </w:r>
      <w:r>
        <w:rPr>
          <w:lang w:eastAsia="zh-CN"/>
        </w:rPr>
        <w:t xml:space="preserve"> other than in accordance with a direction of the State under clause </w:t>
      </w:r>
      <w:r w:rsidR="000366C7">
        <w:rPr>
          <w:lang w:eastAsia="zh-CN"/>
        </w:rPr>
        <w:fldChar w:fldCharType="begin"/>
      </w:r>
      <w:r w:rsidR="000366C7">
        <w:rPr>
          <w:lang w:eastAsia="zh-CN"/>
        </w:rPr>
        <w:instrText xml:space="preserve"> REF _Ref462321473 \w \h </w:instrText>
      </w:r>
      <w:r w:rsidR="000366C7">
        <w:rPr>
          <w:lang w:eastAsia="zh-CN"/>
        </w:rPr>
      </w:r>
      <w:r w:rsidR="000366C7">
        <w:rPr>
          <w:lang w:eastAsia="zh-CN"/>
        </w:rPr>
        <w:fldChar w:fldCharType="separate"/>
      </w:r>
      <w:r w:rsidR="00244644">
        <w:rPr>
          <w:lang w:eastAsia="zh-CN"/>
        </w:rPr>
        <w:t>26.19</w:t>
      </w:r>
      <w:r w:rsidR="000366C7">
        <w:rPr>
          <w:lang w:eastAsia="zh-CN"/>
        </w:rPr>
        <w:fldChar w:fldCharType="end"/>
      </w:r>
      <w:r>
        <w:rPr>
          <w:lang w:eastAsia="zh-CN"/>
        </w:rPr>
        <w:t>:</w:t>
      </w:r>
    </w:p>
    <w:p w:rsidR="000C1563" w:rsidRPr="00A560E5" w:rsidRDefault="000A56EB" w:rsidP="000C1563">
      <w:pPr>
        <w:pStyle w:val="Heading3"/>
      </w:pPr>
      <w:r>
        <w:t>(</w:t>
      </w:r>
      <w:r w:rsidRPr="00045C53">
        <w:rPr>
          <w:b/>
        </w:rPr>
        <w:t>no State action</w:t>
      </w:r>
      <w:r>
        <w:t xml:space="preserve">): </w:t>
      </w:r>
      <w:r w:rsidR="000C1563" w:rsidRPr="00A560E5">
        <w:t xml:space="preserve">the </w:t>
      </w:r>
      <w:r w:rsidR="000C1563">
        <w:t>State</w:t>
      </w:r>
      <w:r w:rsidR="000C1563" w:rsidRPr="00A560E5">
        <w:t xml:space="preserve"> will not be obliged to take any action to assist or enable Project Co to achieve any particular sequencing or rate of progress of the Project Activities; and</w:t>
      </w:r>
    </w:p>
    <w:p w:rsidR="000C1563" w:rsidRPr="00A560E5" w:rsidRDefault="000A56EB" w:rsidP="000C1563">
      <w:pPr>
        <w:pStyle w:val="Heading3"/>
      </w:pPr>
      <w:r>
        <w:t>(</w:t>
      </w:r>
      <w:r w:rsidRPr="00045C53">
        <w:rPr>
          <w:b/>
        </w:rPr>
        <w:t>State obligations not affected</w:t>
      </w:r>
      <w:r>
        <w:t xml:space="preserve">): </w:t>
      </w:r>
      <w:r w:rsidR="000C1563" w:rsidRPr="00A560E5">
        <w:t xml:space="preserve">the time for the carrying out of the </w:t>
      </w:r>
      <w:r w:rsidR="000C1563">
        <w:t>State</w:t>
      </w:r>
      <w:r w:rsidR="000C1563" w:rsidRPr="00A560E5">
        <w:t>'s obligations will not be affected.</w:t>
      </w:r>
    </w:p>
    <w:p w:rsidR="000C1563" w:rsidRPr="004547CA" w:rsidRDefault="000C1563" w:rsidP="000C1563">
      <w:pPr>
        <w:pStyle w:val="Heading2"/>
      </w:pPr>
      <w:bookmarkStart w:id="3928" w:name="_Ref462124595"/>
      <w:bookmarkStart w:id="3929" w:name="_Ref462124666"/>
      <w:bookmarkStart w:id="3930" w:name="_Toc507720531"/>
      <w:r w:rsidRPr="004547CA">
        <w:t>Acceleration Notice</w:t>
      </w:r>
      <w:bookmarkEnd w:id="3928"/>
      <w:bookmarkEnd w:id="3929"/>
      <w:bookmarkEnd w:id="3930"/>
    </w:p>
    <w:p w:rsidR="000C1563" w:rsidRDefault="008B65AF" w:rsidP="00FF67F2">
      <w:pPr>
        <w:pStyle w:val="IndentParaLevel1"/>
        <w:keepNext/>
      </w:pPr>
      <w:r>
        <w:t>I</w:t>
      </w:r>
      <w:r w:rsidR="000C1563" w:rsidRPr="004547CA">
        <w:t>f</w:t>
      </w:r>
      <w:r w:rsidR="000C1563">
        <w:t>:</w:t>
      </w:r>
    </w:p>
    <w:p w:rsidR="000C1563" w:rsidRDefault="000A56EB" w:rsidP="000C1563">
      <w:pPr>
        <w:pStyle w:val="Heading3"/>
      </w:pPr>
      <w:r>
        <w:t>(</w:t>
      </w:r>
      <w:r w:rsidRPr="00045C53">
        <w:rPr>
          <w:b/>
        </w:rPr>
        <w:t>delay by an Extension Event</w:t>
      </w:r>
      <w:r>
        <w:t xml:space="preserve">): </w:t>
      </w:r>
      <w:r w:rsidR="000C1563" w:rsidRPr="004547CA">
        <w:t xml:space="preserve">any part or the whole of the </w:t>
      </w:r>
      <w:r w:rsidR="000C1563">
        <w:t>Development Activities</w:t>
      </w:r>
      <w:r w:rsidR="000C1563" w:rsidRPr="004547CA">
        <w:t xml:space="preserve"> </w:t>
      </w:r>
      <w:r w:rsidR="000C1563">
        <w:t xml:space="preserve">are </w:t>
      </w:r>
      <w:r w:rsidR="000C1563" w:rsidRPr="004547CA">
        <w:t>delayed</w:t>
      </w:r>
      <w:r w:rsidR="000C1563">
        <w:t xml:space="preserve"> by an Extension Event; and</w:t>
      </w:r>
      <w:r w:rsidR="000C1563" w:rsidRPr="00E31043">
        <w:t xml:space="preserve"> </w:t>
      </w:r>
    </w:p>
    <w:p w:rsidR="00EE384E" w:rsidRDefault="000A56EB" w:rsidP="000C1563">
      <w:pPr>
        <w:pStyle w:val="Heading3"/>
      </w:pPr>
      <w:r>
        <w:t>(</w:t>
      </w:r>
      <w:r w:rsidRPr="00045C53">
        <w:rPr>
          <w:b/>
        </w:rPr>
        <w:t>entitlement to extension of time</w:t>
      </w:r>
      <w:r>
        <w:t xml:space="preserve">): </w:t>
      </w:r>
      <w:r w:rsidR="000C1563" w:rsidRPr="004547CA">
        <w:t xml:space="preserve">Project Co </w:t>
      </w:r>
      <w:r w:rsidR="00C43AE9">
        <w:t xml:space="preserve">is or </w:t>
      </w:r>
      <w:r w:rsidR="000C1563" w:rsidRPr="004547CA">
        <w:t xml:space="preserve">would have been entitled to an extension of time to a Date for </w:t>
      </w:r>
      <w:r w:rsidR="000C1563">
        <w:t>Acceptance</w:t>
      </w:r>
      <w:r w:rsidR="000C1563" w:rsidRPr="004547CA">
        <w:t xml:space="preserve"> for </w:t>
      </w:r>
      <w:r w:rsidR="000718B2">
        <w:t xml:space="preserve">that Extension Event </w:t>
      </w:r>
      <w:r w:rsidR="000C1563">
        <w:t xml:space="preserve">under this </w:t>
      </w:r>
      <w:r w:rsidR="000C1563" w:rsidRPr="006B4CAD">
        <w:t>clause</w:t>
      </w:r>
      <w:r w:rsidR="00930DE8">
        <w:rPr>
          <w:lang w:eastAsia="zh-CN"/>
        </w:rPr>
        <w:t xml:space="preserve"> </w:t>
      </w:r>
      <w:r w:rsidR="00930DE8">
        <w:rPr>
          <w:lang w:eastAsia="zh-CN"/>
        </w:rPr>
        <w:fldChar w:fldCharType="begin"/>
      </w:r>
      <w:r w:rsidR="00930DE8">
        <w:rPr>
          <w:lang w:eastAsia="zh-CN"/>
        </w:rPr>
        <w:instrText xml:space="preserve"> REF _Ref462124642 \w \h </w:instrText>
      </w:r>
      <w:r w:rsidR="00930DE8">
        <w:rPr>
          <w:lang w:eastAsia="zh-CN"/>
        </w:rPr>
      </w:r>
      <w:r w:rsidR="00930DE8">
        <w:rPr>
          <w:lang w:eastAsia="zh-CN"/>
        </w:rPr>
        <w:fldChar w:fldCharType="separate"/>
      </w:r>
      <w:r w:rsidR="00244644">
        <w:rPr>
          <w:lang w:eastAsia="zh-CN"/>
        </w:rPr>
        <w:t>26</w:t>
      </w:r>
      <w:r w:rsidR="00930DE8">
        <w:rPr>
          <w:lang w:eastAsia="zh-CN"/>
        </w:rPr>
        <w:fldChar w:fldCharType="end"/>
      </w:r>
      <w:r w:rsidR="00EE384E">
        <w:t>,</w:t>
      </w:r>
    </w:p>
    <w:p w:rsidR="000C1563" w:rsidRDefault="00C43AE9" w:rsidP="000C1563">
      <w:pPr>
        <w:pStyle w:val="IndentParaLevel1"/>
      </w:pPr>
      <w:r>
        <w:t xml:space="preserve">whether or not the Independent Reviewer has made a determination in accordance with clause </w:t>
      </w:r>
      <w:r>
        <w:fldChar w:fldCharType="begin"/>
      </w:r>
      <w:r>
        <w:instrText xml:space="preserve"> REF _Ref468363149 \w \h </w:instrText>
      </w:r>
      <w:r>
        <w:fldChar w:fldCharType="separate"/>
      </w:r>
      <w:r w:rsidR="00244644">
        <w:t>26.9</w:t>
      </w:r>
      <w:r>
        <w:fldChar w:fldCharType="end"/>
      </w:r>
      <w:r>
        <w:t xml:space="preserve">, </w:t>
      </w:r>
      <w:r w:rsidR="000C1563" w:rsidRPr="004547CA">
        <w:t xml:space="preserve">the </w:t>
      </w:r>
      <w:r w:rsidR="000C1563">
        <w:t xml:space="preserve">State </w:t>
      </w:r>
      <w:r w:rsidR="000C1563" w:rsidRPr="004547CA">
        <w:t xml:space="preserve">may </w:t>
      </w:r>
      <w:r w:rsidR="000C1563">
        <w:t xml:space="preserve">direct </w:t>
      </w:r>
      <w:r w:rsidR="000C1563" w:rsidRPr="004547CA">
        <w:t xml:space="preserve">Project Co to </w:t>
      </w:r>
      <w:r w:rsidR="000C1563">
        <w:t xml:space="preserve">submit </w:t>
      </w:r>
      <w:r w:rsidR="00B00CD8">
        <w:t>a claim (by way of</w:t>
      </w:r>
      <w:r w:rsidR="000C1563">
        <w:t xml:space="preserve"> Change Notice</w:t>
      </w:r>
      <w:r w:rsidR="00B00CD8">
        <w:t>)</w:t>
      </w:r>
      <w:r w:rsidR="000C1563">
        <w:t xml:space="preserve"> </w:t>
      </w:r>
      <w:r w:rsidR="00B00CD8">
        <w:t xml:space="preserve">to the State and the Independent Reviewer </w:t>
      </w:r>
      <w:r w:rsidR="000C1563" w:rsidRPr="004547CA">
        <w:t xml:space="preserve">setting out the estimated time and cost consequences of accelerating any part or the whole of the </w:t>
      </w:r>
      <w:r w:rsidR="000C1563">
        <w:t xml:space="preserve">Development Activities to overcome or minimise the extent and effect of some or all of the delay including, if required, in order to achieve Acceptance by the relevant Date for Acceptance, and Project Co must submit a Change </w:t>
      </w:r>
      <w:r w:rsidR="000C1563">
        <w:lastRenderedPageBreak/>
        <w:t xml:space="preserve">Notice </w:t>
      </w:r>
      <w:r w:rsidR="00B00CD8">
        <w:t xml:space="preserve">to the State and the Independent Reviewer </w:t>
      </w:r>
      <w:r w:rsidR="000C1563">
        <w:t xml:space="preserve">within 10 Business Days after the </w:t>
      </w:r>
      <w:r w:rsidR="000718B2">
        <w:t xml:space="preserve">State's direction </w:t>
      </w:r>
      <w:r w:rsidR="000C1563">
        <w:t>and the Change Compensation Principles will apply</w:t>
      </w:r>
      <w:r w:rsidR="000C1563" w:rsidRPr="004547CA">
        <w:t>.</w:t>
      </w:r>
    </w:p>
    <w:p w:rsidR="000C1563" w:rsidRPr="004547CA" w:rsidRDefault="000C1563" w:rsidP="000C1563">
      <w:pPr>
        <w:pStyle w:val="Heading2"/>
      </w:pPr>
      <w:bookmarkStart w:id="3931" w:name="_Toc507720532"/>
      <w:r>
        <w:t>Reasonably achievable</w:t>
      </w:r>
      <w:bookmarkEnd w:id="3931"/>
    </w:p>
    <w:p w:rsidR="000C1563" w:rsidRDefault="000C1563" w:rsidP="000C1563">
      <w:pPr>
        <w:pStyle w:val="Heading3"/>
      </w:pPr>
      <w:r>
        <w:t>(</w:t>
      </w:r>
      <w:r w:rsidRPr="00FF4229">
        <w:rPr>
          <w:b/>
        </w:rPr>
        <w:t>Accel</w:t>
      </w:r>
      <w:r w:rsidRPr="006B6F47">
        <w:rPr>
          <w:b/>
        </w:rPr>
        <w:t xml:space="preserve">eration </w:t>
      </w:r>
      <w:r>
        <w:rPr>
          <w:b/>
        </w:rPr>
        <w:t>reasonably</w:t>
      </w:r>
      <w:r w:rsidRPr="006B6F47">
        <w:rPr>
          <w:b/>
        </w:rPr>
        <w:t xml:space="preserve"> achievable</w:t>
      </w:r>
      <w:r>
        <w:t>):</w:t>
      </w:r>
      <w:r w:rsidR="00165E75">
        <w:t xml:space="preserve"> </w:t>
      </w:r>
      <w:r>
        <w:t xml:space="preserve">In any Change Notice submitted </w:t>
      </w:r>
      <w:r w:rsidR="000366C7">
        <w:t xml:space="preserve">under clause </w:t>
      </w:r>
      <w:r w:rsidR="000366C7">
        <w:fldChar w:fldCharType="begin"/>
      </w:r>
      <w:r w:rsidR="000366C7">
        <w:instrText xml:space="preserve"> REF _Ref462124629 \w \h </w:instrText>
      </w:r>
      <w:r w:rsidR="000366C7">
        <w:fldChar w:fldCharType="separate"/>
      </w:r>
      <w:r w:rsidR="00244644">
        <w:t>26.7</w:t>
      </w:r>
      <w:r w:rsidR="000366C7">
        <w:fldChar w:fldCharType="end"/>
      </w:r>
      <w:r w:rsidR="000366C7">
        <w:t xml:space="preserve"> or </w:t>
      </w:r>
      <w:r>
        <w:t>in response to a direction under clause</w:t>
      </w:r>
      <w:r w:rsidR="00930DE8">
        <w:t xml:space="preserve"> </w:t>
      </w:r>
      <w:r w:rsidR="000366C7">
        <w:fldChar w:fldCharType="begin"/>
      </w:r>
      <w:r w:rsidR="000366C7">
        <w:instrText xml:space="preserve"> REF _Ref462124595 \w \h </w:instrText>
      </w:r>
      <w:r w:rsidR="000366C7">
        <w:fldChar w:fldCharType="separate"/>
      </w:r>
      <w:r w:rsidR="00244644">
        <w:t>26.16</w:t>
      </w:r>
      <w:r w:rsidR="000366C7">
        <w:fldChar w:fldCharType="end"/>
      </w:r>
      <w:r>
        <w:t>, Project Co must identify whether and to what extent the acceleration is reasonably achievable in the circumstances</w:t>
      </w:r>
      <w:r w:rsidR="00EE384E">
        <w:t>.</w:t>
      </w:r>
    </w:p>
    <w:p w:rsidR="000C1563" w:rsidRDefault="000C1563" w:rsidP="000C1563">
      <w:pPr>
        <w:pStyle w:val="Heading3"/>
      </w:pPr>
      <w:r>
        <w:t>(</w:t>
      </w:r>
      <w:r>
        <w:rPr>
          <w:b/>
        </w:rPr>
        <w:t>Consequences if not reasonably achievable</w:t>
      </w:r>
      <w:r>
        <w:t>):</w:t>
      </w:r>
      <w:r w:rsidR="00165E75">
        <w:t xml:space="preserve"> </w:t>
      </w:r>
      <w:r>
        <w:t>If some or all of the acceleration is not reasonably achievable in the circumstances, then the State must not direct the acceleration to the extent that it is not reasonably achievable</w:t>
      </w:r>
      <w:r w:rsidR="00EE384E">
        <w:t>.</w:t>
      </w:r>
    </w:p>
    <w:p w:rsidR="000C1563" w:rsidRPr="004547CA" w:rsidRDefault="000C1563" w:rsidP="000C1563">
      <w:pPr>
        <w:pStyle w:val="Heading2"/>
      </w:pPr>
      <w:bookmarkStart w:id="3932" w:name="_Toc507720533"/>
      <w:r w:rsidRPr="004547CA">
        <w:t>Partial acceleration</w:t>
      </w:r>
      <w:bookmarkEnd w:id="3932"/>
    </w:p>
    <w:p w:rsidR="000C1563" w:rsidRPr="004547CA" w:rsidRDefault="000C1563" w:rsidP="000C1563">
      <w:pPr>
        <w:pStyle w:val="IndentParaLevel1"/>
      </w:pPr>
      <w:r w:rsidRPr="004547CA">
        <w:t xml:space="preserve">If the </w:t>
      </w:r>
      <w:r>
        <w:t xml:space="preserve">State </w:t>
      </w:r>
      <w:r w:rsidRPr="004547CA">
        <w:t xml:space="preserve">gives Project Co a </w:t>
      </w:r>
      <w:r>
        <w:t>Change Response</w:t>
      </w:r>
      <w:r w:rsidR="00B00CD8">
        <w:t xml:space="preserve"> to accelerate</w:t>
      </w:r>
      <w:r>
        <w:t xml:space="preserve"> in response to a Change Notice submitted by Project Co </w:t>
      </w:r>
      <w:r w:rsidR="00DD3F72">
        <w:t xml:space="preserve">under clause </w:t>
      </w:r>
      <w:r w:rsidR="00DD3F72">
        <w:fldChar w:fldCharType="begin"/>
      </w:r>
      <w:r w:rsidR="00DD3F72">
        <w:instrText xml:space="preserve"> REF _Ref462124629 \w \h </w:instrText>
      </w:r>
      <w:r w:rsidR="00DD3F72">
        <w:fldChar w:fldCharType="separate"/>
      </w:r>
      <w:r w:rsidR="00244644">
        <w:t>26.7</w:t>
      </w:r>
      <w:r w:rsidR="00DD3F72">
        <w:fldChar w:fldCharType="end"/>
      </w:r>
      <w:r w:rsidR="00DD3F72">
        <w:t xml:space="preserve"> or clause </w:t>
      </w:r>
      <w:r w:rsidR="00DD3F72">
        <w:fldChar w:fldCharType="begin"/>
      </w:r>
      <w:r w:rsidR="00DD3F72">
        <w:instrText xml:space="preserve"> REF _Ref462124595 \w \h </w:instrText>
      </w:r>
      <w:r w:rsidR="00DD3F72">
        <w:fldChar w:fldCharType="separate"/>
      </w:r>
      <w:r w:rsidR="00244644">
        <w:t>26.16</w:t>
      </w:r>
      <w:r w:rsidR="00DD3F72">
        <w:fldChar w:fldCharType="end"/>
      </w:r>
      <w:r w:rsidR="00DD3F72">
        <w:t xml:space="preserve"> (as applicable)</w:t>
      </w:r>
      <w:r>
        <w:t xml:space="preserve"> </w:t>
      </w:r>
      <w:r w:rsidR="00B00CD8">
        <w:t>in accordance with the Change Compensation Principles</w:t>
      </w:r>
      <w:r>
        <w:t xml:space="preserve"> </w:t>
      </w:r>
      <w:r w:rsidRPr="004547CA">
        <w:t xml:space="preserve">and it only applies to part of the delay, any entitlement to an extension of time Project Co would have had but for the acceleration will only be reduced to the extent to which the instruction to accelerate requires Project Co to accelerate the relevant part or the whole of the </w:t>
      </w:r>
      <w:r>
        <w:t>Development Activities</w:t>
      </w:r>
      <w:r w:rsidRPr="004547CA">
        <w:t xml:space="preserve"> to overcome the delay.</w:t>
      </w:r>
    </w:p>
    <w:p w:rsidR="000C1563" w:rsidRPr="004547CA" w:rsidRDefault="000C1563" w:rsidP="000C1563">
      <w:pPr>
        <w:pStyle w:val="Heading2"/>
      </w:pPr>
      <w:bookmarkStart w:id="3933" w:name="_Ref462321473"/>
      <w:bookmarkStart w:id="3934" w:name="_Toc507720534"/>
      <w:r w:rsidRPr="004547CA">
        <w:t>Acceleration</w:t>
      </w:r>
      <w:bookmarkEnd w:id="3933"/>
      <w:bookmarkEnd w:id="3934"/>
    </w:p>
    <w:p w:rsidR="000C1563" w:rsidRPr="004547CA" w:rsidRDefault="000C1563" w:rsidP="00FF67F2">
      <w:pPr>
        <w:pStyle w:val="IndentParaLevel1"/>
        <w:keepNext/>
      </w:pPr>
      <w:r w:rsidRPr="004547CA">
        <w:t xml:space="preserve">If the </w:t>
      </w:r>
      <w:r>
        <w:t xml:space="preserve">State </w:t>
      </w:r>
      <w:r w:rsidRPr="004547CA">
        <w:t xml:space="preserve">gives </w:t>
      </w:r>
      <w:r>
        <w:t xml:space="preserve">Project Co </w:t>
      </w:r>
      <w:r w:rsidRPr="004547CA">
        <w:t>a</w:t>
      </w:r>
      <w:r>
        <w:t xml:space="preserve"> Change Response</w:t>
      </w:r>
      <w:r w:rsidRPr="004547CA">
        <w:t xml:space="preserve"> to </w:t>
      </w:r>
      <w:r>
        <w:t xml:space="preserve">accelerate in response to a Change Notice submitted by Project Co </w:t>
      </w:r>
      <w:r w:rsidR="00DD3F72">
        <w:t xml:space="preserve">under clause </w:t>
      </w:r>
      <w:r w:rsidR="00DD3F72">
        <w:fldChar w:fldCharType="begin"/>
      </w:r>
      <w:r w:rsidR="00DD3F72">
        <w:instrText xml:space="preserve"> REF _Ref462124629 \w \h </w:instrText>
      </w:r>
      <w:r w:rsidR="00DD3F72">
        <w:fldChar w:fldCharType="separate"/>
      </w:r>
      <w:r w:rsidR="00244644">
        <w:t>26.7</w:t>
      </w:r>
      <w:r w:rsidR="00DD3F72">
        <w:fldChar w:fldCharType="end"/>
      </w:r>
      <w:r w:rsidR="00DD3F72">
        <w:t xml:space="preserve"> or clause </w:t>
      </w:r>
      <w:r w:rsidR="00DD3F72">
        <w:fldChar w:fldCharType="begin"/>
      </w:r>
      <w:r w:rsidR="00DD3F72">
        <w:instrText xml:space="preserve"> REF _Ref462124595 \w \h </w:instrText>
      </w:r>
      <w:r w:rsidR="00DD3F72">
        <w:fldChar w:fldCharType="separate"/>
      </w:r>
      <w:r w:rsidR="00244644">
        <w:t>26.16</w:t>
      </w:r>
      <w:r w:rsidR="00DD3F72">
        <w:fldChar w:fldCharType="end"/>
      </w:r>
      <w:r w:rsidR="00DD3F72">
        <w:t xml:space="preserve"> (as applicable)</w:t>
      </w:r>
      <w:r w:rsidR="000366C7">
        <w:rPr>
          <w:lang w:eastAsia="zh-CN"/>
        </w:rPr>
        <w:t xml:space="preserve"> </w:t>
      </w:r>
      <w:r>
        <w:rPr>
          <w:lang w:eastAsia="zh-CN"/>
        </w:rPr>
        <w:t>in accordance with the Change Compensation Principles</w:t>
      </w:r>
      <w:r w:rsidRPr="004547CA">
        <w:t>:</w:t>
      </w:r>
    </w:p>
    <w:p w:rsidR="000C1563" w:rsidRPr="004547CA" w:rsidRDefault="000A56EB" w:rsidP="000561C7">
      <w:pPr>
        <w:pStyle w:val="Heading3"/>
      </w:pPr>
      <w:r>
        <w:t>(</w:t>
      </w:r>
      <w:r w:rsidRPr="00045C53">
        <w:rPr>
          <w:b/>
        </w:rPr>
        <w:t>Project Co must accelerate</w:t>
      </w:r>
      <w:r>
        <w:t xml:space="preserve">): </w:t>
      </w:r>
      <w:r w:rsidR="000C1563" w:rsidRPr="004547CA">
        <w:t>Project Co must accelerate the relevant part</w:t>
      </w:r>
      <w:r w:rsidR="00B63DA4">
        <w:t>,</w:t>
      </w:r>
      <w:r w:rsidR="000C1563" w:rsidRPr="004547CA">
        <w:t xml:space="preserve"> or the whole</w:t>
      </w:r>
      <w:r w:rsidR="00B63DA4">
        <w:t>,</w:t>
      </w:r>
      <w:r w:rsidR="000C1563" w:rsidRPr="004547CA">
        <w:t xml:space="preserve"> of the </w:t>
      </w:r>
      <w:r w:rsidR="000C1563">
        <w:t>Development Activities</w:t>
      </w:r>
      <w:r w:rsidR="000C1563" w:rsidRPr="004547CA">
        <w:t xml:space="preserve"> to overcome or minimise the extent and effect of some or all of the delay as</w:t>
      </w:r>
      <w:r w:rsidR="000561C7" w:rsidRPr="000561C7">
        <w:t xml:space="preserve"> set out in the Change Response</w:t>
      </w:r>
      <w:r w:rsidR="000C1563" w:rsidRPr="004547CA">
        <w:t xml:space="preserve"> including, if required, in order to achieve </w:t>
      </w:r>
      <w:r w:rsidR="000C1563">
        <w:t>Acceptance</w:t>
      </w:r>
      <w:r w:rsidR="000C1563" w:rsidRPr="004547CA">
        <w:t xml:space="preserve"> by the </w:t>
      </w:r>
      <w:r w:rsidR="000C1563">
        <w:t xml:space="preserve">relevant </w:t>
      </w:r>
      <w:r w:rsidR="000C1563" w:rsidRPr="004547CA">
        <w:t xml:space="preserve">Date for </w:t>
      </w:r>
      <w:r w:rsidR="000C1563">
        <w:t>Acceptance</w:t>
      </w:r>
      <w:r w:rsidR="000C1563" w:rsidRPr="004547CA">
        <w:t>; and</w:t>
      </w:r>
    </w:p>
    <w:p w:rsidR="000C1563" w:rsidRDefault="000A56EB" w:rsidP="00B00CD8">
      <w:pPr>
        <w:pStyle w:val="Heading3"/>
      </w:pPr>
      <w:r>
        <w:t>(</w:t>
      </w:r>
      <w:r w:rsidRPr="00045C53">
        <w:rPr>
          <w:b/>
        </w:rPr>
        <w:t>entitlement to actual costs</w:t>
      </w:r>
      <w:r>
        <w:t xml:space="preserve">): </w:t>
      </w:r>
      <w:r w:rsidR="000C1563" w:rsidRPr="004547CA">
        <w:t xml:space="preserve">if Project Co would, but for the instruction, have been entitled to an extension of time to the </w:t>
      </w:r>
      <w:r w:rsidR="000C1563">
        <w:t xml:space="preserve">relevant </w:t>
      </w:r>
      <w:r w:rsidR="000C1563" w:rsidRPr="004547CA">
        <w:t xml:space="preserve">Date for </w:t>
      </w:r>
      <w:r w:rsidR="000C1563">
        <w:t>Acceptance</w:t>
      </w:r>
      <w:r w:rsidR="000C1563" w:rsidRPr="004547CA">
        <w:t xml:space="preserve"> for the cause of the delay, </w:t>
      </w:r>
      <w:r w:rsidR="00D17EAD">
        <w:t xml:space="preserve">Project Co will be entitled to claim </w:t>
      </w:r>
      <w:r w:rsidR="00B00CD8">
        <w:t xml:space="preserve">compensation </w:t>
      </w:r>
      <w:r w:rsidR="00B00CD8" w:rsidRPr="00B00CD8">
        <w:t>as set out in Item 5 of Table 1 of the Change Compensation Principles, which will be calculated and determined</w:t>
      </w:r>
      <w:r w:rsidR="00D06FF1">
        <w:t xml:space="preserve"> </w:t>
      </w:r>
      <w:r w:rsidR="000C1563" w:rsidRPr="004547CA">
        <w:t>in accordance with the Change Compensation Principles.</w:t>
      </w:r>
    </w:p>
    <w:p w:rsidR="00C07DC7" w:rsidRPr="00053ECF" w:rsidRDefault="00C07DC7" w:rsidP="00C07DC7">
      <w:pPr>
        <w:pStyle w:val="Heading2"/>
      </w:pPr>
      <w:bookmarkStart w:id="3935" w:name="_Toc371689357"/>
      <w:bookmarkStart w:id="3936" w:name="_Toc398304372"/>
      <w:bookmarkStart w:id="3937" w:name="_Ref406573915"/>
      <w:bookmarkStart w:id="3938" w:name="_Toc451119825"/>
      <w:bookmarkStart w:id="3939" w:name="_Ref462321622"/>
      <w:bookmarkStart w:id="3940" w:name="_Toc507720535"/>
      <w:r>
        <w:t>State's r</w:t>
      </w:r>
      <w:r w:rsidRPr="00053ECF">
        <w:t xml:space="preserve">ights </w:t>
      </w:r>
      <w:r>
        <w:t>and Project Co's obligations and liabilities n</w:t>
      </w:r>
      <w:r w:rsidRPr="00053ECF">
        <w:t xml:space="preserve">ot </w:t>
      </w:r>
      <w:r>
        <w:t>a</w:t>
      </w:r>
      <w:r w:rsidRPr="00053ECF">
        <w:t xml:space="preserve">ffected and </w:t>
      </w:r>
      <w:r>
        <w:t>t</w:t>
      </w:r>
      <w:r w:rsidRPr="00053ECF">
        <w:t xml:space="preserve">ime </w:t>
      </w:r>
      <w:r>
        <w:t>n</w:t>
      </w:r>
      <w:r w:rsidRPr="00053ECF">
        <w:t xml:space="preserve">ot at </w:t>
      </w:r>
      <w:r>
        <w:t>l</w:t>
      </w:r>
      <w:r w:rsidRPr="00053ECF">
        <w:t>arge</w:t>
      </w:r>
      <w:bookmarkEnd w:id="3935"/>
      <w:bookmarkEnd w:id="3936"/>
      <w:bookmarkEnd w:id="3937"/>
      <w:bookmarkEnd w:id="3938"/>
      <w:bookmarkEnd w:id="3939"/>
      <w:bookmarkEnd w:id="3940"/>
    </w:p>
    <w:p w:rsidR="00C07DC7" w:rsidRPr="00DD3F72" w:rsidRDefault="00C07DC7" w:rsidP="000561C7">
      <w:pPr>
        <w:pStyle w:val="IndentParaLevel1"/>
      </w:pPr>
      <w:r w:rsidRPr="00053ECF">
        <w:t xml:space="preserve">The </w:t>
      </w:r>
      <w:r>
        <w:t xml:space="preserve">State's </w:t>
      </w:r>
      <w:r w:rsidRPr="00053ECF">
        <w:t xml:space="preserve">rights </w:t>
      </w:r>
      <w:r>
        <w:t xml:space="preserve">and Project Co's liabilities </w:t>
      </w:r>
      <w:r w:rsidRPr="00053ECF">
        <w:t>for a</w:t>
      </w:r>
      <w:r>
        <w:t>ny</w:t>
      </w:r>
      <w:r w:rsidRPr="00053ECF">
        <w:t xml:space="preserve"> failure by </w:t>
      </w:r>
      <w:r>
        <w:t xml:space="preserve">Project Co </w:t>
      </w:r>
      <w:r w:rsidRPr="00053ECF">
        <w:t xml:space="preserve">to achieve </w:t>
      </w:r>
      <w:r>
        <w:t>Acceptance</w:t>
      </w:r>
      <w:r w:rsidRPr="00053ECF">
        <w:t xml:space="preserve"> by </w:t>
      </w:r>
      <w:r>
        <w:t xml:space="preserve">the </w:t>
      </w:r>
      <w:r w:rsidRPr="00DD3F72">
        <w:t xml:space="preserve">relevant Date for Acceptance </w:t>
      </w:r>
      <w:r w:rsidR="000561C7" w:rsidRPr="000561C7">
        <w:t xml:space="preserve">as set out in this Deed </w:t>
      </w:r>
      <w:r w:rsidRPr="00DD3F72">
        <w:t>are not limited or affected by:</w:t>
      </w:r>
    </w:p>
    <w:p w:rsidR="00C07DC7" w:rsidRPr="00053ECF" w:rsidRDefault="0008339E" w:rsidP="00C07DC7">
      <w:pPr>
        <w:pStyle w:val="Heading3"/>
      </w:pPr>
      <w:bookmarkStart w:id="3941" w:name="_Ref349661663"/>
      <w:r>
        <w:t>(</w:t>
      </w:r>
      <w:r w:rsidRPr="007749EC">
        <w:rPr>
          <w:b/>
        </w:rPr>
        <w:t>acceleration</w:t>
      </w:r>
      <w:r>
        <w:t xml:space="preserve">): </w:t>
      </w:r>
      <w:r w:rsidR="00C07DC7" w:rsidRPr="00DD3F72">
        <w:t xml:space="preserve">the giving of any </w:t>
      </w:r>
      <w:r w:rsidR="00AE591A" w:rsidRPr="00DD3F72">
        <w:t xml:space="preserve">Change Response, </w:t>
      </w:r>
      <w:r w:rsidR="00C07DC7" w:rsidRPr="00DD3F72">
        <w:t>to accelerate under clause </w:t>
      </w:r>
      <w:r w:rsidR="00C07DC7" w:rsidRPr="004C47D7">
        <w:fldChar w:fldCharType="begin"/>
      </w:r>
      <w:r w:rsidR="00C07DC7" w:rsidRPr="00DD3F72">
        <w:instrText xml:space="preserve"> REF _Ref462321473 \w \h </w:instrText>
      </w:r>
      <w:r w:rsidR="00DD3F72">
        <w:instrText xml:space="preserve"> \* MERGEFORMAT </w:instrText>
      </w:r>
      <w:r w:rsidR="00C07DC7" w:rsidRPr="004C47D7">
        <w:fldChar w:fldCharType="separate"/>
      </w:r>
      <w:r w:rsidR="00244644">
        <w:t>26.19</w:t>
      </w:r>
      <w:r w:rsidR="00C07DC7" w:rsidRPr="004C47D7">
        <w:fldChar w:fldCharType="end"/>
      </w:r>
      <w:r w:rsidR="00C07DC7" w:rsidRPr="00053ECF">
        <w:t>;</w:t>
      </w:r>
      <w:bookmarkEnd w:id="3941"/>
      <w:r w:rsidR="00C07DC7">
        <w:t xml:space="preserve"> or</w:t>
      </w:r>
      <w:r w:rsidR="00DD3F72">
        <w:t xml:space="preserve"> </w:t>
      </w:r>
    </w:p>
    <w:p w:rsidR="00C07DC7" w:rsidRPr="00053ECF" w:rsidRDefault="0008339E" w:rsidP="00BF4E08">
      <w:pPr>
        <w:pStyle w:val="Heading3"/>
      </w:pPr>
      <w:r>
        <w:t>(</w:t>
      </w:r>
      <w:r w:rsidRPr="00BF4E08">
        <w:rPr>
          <w:b/>
        </w:rPr>
        <w:t>other circumstances</w:t>
      </w:r>
      <w:r>
        <w:t xml:space="preserve">): </w:t>
      </w:r>
      <w:r w:rsidR="00C07DC7">
        <w:t>a</w:t>
      </w:r>
      <w:r w:rsidR="00C07DC7" w:rsidRPr="00053ECF">
        <w:t>ny:</w:t>
      </w:r>
    </w:p>
    <w:p w:rsidR="00C07DC7" w:rsidRPr="00053ECF" w:rsidRDefault="00C07DC7" w:rsidP="00C07DC7">
      <w:pPr>
        <w:pStyle w:val="Heading4"/>
      </w:pPr>
      <w:r w:rsidRPr="00053ECF">
        <w:t xml:space="preserve">breach of </w:t>
      </w:r>
      <w:r>
        <w:t xml:space="preserve">any State Project Document </w:t>
      </w:r>
      <w:r w:rsidRPr="00053ECF">
        <w:t xml:space="preserve">by the </w:t>
      </w:r>
      <w:r>
        <w:t>State;</w:t>
      </w:r>
    </w:p>
    <w:p w:rsidR="00EE384E" w:rsidRDefault="00C07DC7" w:rsidP="00C07DC7">
      <w:pPr>
        <w:pStyle w:val="Heading4"/>
      </w:pPr>
      <w:r w:rsidRPr="0094428D">
        <w:t xml:space="preserve">Modification directed or Modification Order issued by the </w:t>
      </w:r>
      <w:r>
        <w:t>State</w:t>
      </w:r>
      <w:r w:rsidRPr="0094428D">
        <w:t xml:space="preserve"> or the </w:t>
      </w:r>
      <w:r>
        <w:t>State</w:t>
      </w:r>
      <w:r w:rsidRPr="0094428D">
        <w:t xml:space="preserve"> Representative</w:t>
      </w:r>
      <w:r w:rsidR="00EE384E">
        <w:t>;</w:t>
      </w:r>
    </w:p>
    <w:p w:rsidR="00EE384E" w:rsidRDefault="00C07DC7" w:rsidP="00C07DC7">
      <w:pPr>
        <w:pStyle w:val="Heading4"/>
      </w:pPr>
      <w:r w:rsidRPr="00053ECF">
        <w:lastRenderedPageBreak/>
        <w:t xml:space="preserve">other act or omission of the </w:t>
      </w:r>
      <w:r>
        <w:t>State</w:t>
      </w:r>
      <w:r w:rsidR="00A201A7">
        <w:t>,</w:t>
      </w:r>
      <w:r>
        <w:t xml:space="preserve"> any </w:t>
      </w:r>
      <w:r w:rsidR="004C47D7">
        <w:t>State</w:t>
      </w:r>
      <w:r>
        <w:t xml:space="preserve"> Associate</w:t>
      </w:r>
      <w:r w:rsidR="00A201A7">
        <w:t xml:space="preserve"> or any Interface Party</w:t>
      </w:r>
      <w:r w:rsidR="00EE384E">
        <w:t>;</w:t>
      </w:r>
    </w:p>
    <w:p w:rsidR="00C07DC7" w:rsidRDefault="00C07DC7" w:rsidP="00C07DC7">
      <w:pPr>
        <w:pStyle w:val="Heading4"/>
      </w:pPr>
      <w:bookmarkStart w:id="3942" w:name="_Ref349661668"/>
      <w:r w:rsidRPr="00053ECF">
        <w:t xml:space="preserve">failure by the </w:t>
      </w:r>
      <w:r>
        <w:t xml:space="preserve">Independent Reviewer to </w:t>
      </w:r>
      <w:r w:rsidRPr="006B4CAD">
        <w:t>grant an</w:t>
      </w:r>
      <w:r w:rsidR="00AC741A">
        <w:t>y</w:t>
      </w:r>
      <w:r w:rsidRPr="006B4CAD">
        <w:t xml:space="preserve"> extension of time under clause </w:t>
      </w:r>
      <w:r w:rsidR="007472F9">
        <w:fldChar w:fldCharType="begin"/>
      </w:r>
      <w:r w:rsidR="007472F9">
        <w:instrText xml:space="preserve"> REF _Ref468363149 \w \h </w:instrText>
      </w:r>
      <w:r w:rsidR="007472F9">
        <w:fldChar w:fldCharType="separate"/>
      </w:r>
      <w:r w:rsidR="00244644">
        <w:t>26.9</w:t>
      </w:r>
      <w:r w:rsidR="007472F9">
        <w:fldChar w:fldCharType="end"/>
      </w:r>
      <w:r>
        <w:t xml:space="preserve"> or to do so within the </w:t>
      </w:r>
      <w:r w:rsidRPr="00053ECF">
        <w:t xml:space="preserve">time required by </w:t>
      </w:r>
      <w:r>
        <w:t xml:space="preserve">that </w:t>
      </w:r>
      <w:r w:rsidRPr="00053ECF">
        <w:t>clause</w:t>
      </w:r>
      <w:r>
        <w:t>;</w:t>
      </w:r>
      <w:bookmarkEnd w:id="3942"/>
      <w:r>
        <w:t xml:space="preserve"> or</w:t>
      </w:r>
    </w:p>
    <w:p w:rsidR="00C07DC7" w:rsidRPr="00053ECF" w:rsidRDefault="00C07DC7" w:rsidP="00C07DC7">
      <w:pPr>
        <w:pStyle w:val="Heading4"/>
      </w:pPr>
      <w:r>
        <w:t xml:space="preserve">other default, </w:t>
      </w:r>
      <w:r w:rsidRPr="00053ECF">
        <w:t xml:space="preserve">act or omission of the </w:t>
      </w:r>
      <w:r>
        <w:t>Independent Reviewer or any of its Associates,</w:t>
      </w:r>
    </w:p>
    <w:p w:rsidR="00C07DC7" w:rsidRDefault="00C07DC7" w:rsidP="00C07DC7">
      <w:pPr>
        <w:pStyle w:val="IndentParaLevel1"/>
      </w:pPr>
      <w:r w:rsidRPr="00053ECF">
        <w:t>and none of the matters mention</w:t>
      </w:r>
      <w:r>
        <w:t>ed</w:t>
      </w:r>
      <w:r w:rsidRPr="00053ECF">
        <w:t xml:space="preserve"> in </w:t>
      </w:r>
      <w:r>
        <w:t xml:space="preserve">this clause </w:t>
      </w:r>
      <w:r>
        <w:fldChar w:fldCharType="begin"/>
      </w:r>
      <w:r>
        <w:instrText xml:space="preserve"> REF _Ref462321622 \w \h </w:instrText>
      </w:r>
      <w:r>
        <w:fldChar w:fldCharType="separate"/>
      </w:r>
      <w:r w:rsidR="00244644">
        <w:t>26.20</w:t>
      </w:r>
      <w:r>
        <w:fldChar w:fldCharType="end"/>
      </w:r>
      <w:r w:rsidRPr="00053ECF">
        <w:t xml:space="preserve"> will set </w:t>
      </w:r>
      <w:r>
        <w:t xml:space="preserve">a </w:t>
      </w:r>
      <w:r w:rsidRPr="00053ECF">
        <w:t xml:space="preserve">Date for </w:t>
      </w:r>
      <w:r>
        <w:t>Acceptance</w:t>
      </w:r>
      <w:r w:rsidRPr="00053ECF">
        <w:t xml:space="preserve"> or any other time at large.</w:t>
      </w:r>
    </w:p>
    <w:p w:rsidR="006A2BB1" w:rsidRPr="003F2617" w:rsidRDefault="006A2BB1" w:rsidP="00E57E0F">
      <w:pPr>
        <w:pStyle w:val="Heading2"/>
        <w:numPr>
          <w:ilvl w:val="1"/>
          <w:numId w:val="8"/>
        </w:numPr>
      </w:pPr>
      <w:bookmarkStart w:id="3943" w:name="_Toc462323183"/>
      <w:bookmarkStart w:id="3944" w:name="_Toc462343157"/>
      <w:bookmarkStart w:id="3945" w:name="_Toc462411166"/>
      <w:bookmarkStart w:id="3946" w:name="_Toc462411669"/>
      <w:bookmarkStart w:id="3947" w:name="_Toc462412920"/>
      <w:bookmarkStart w:id="3948" w:name="_Toc462319579"/>
      <w:bookmarkStart w:id="3949" w:name="_Toc462323184"/>
      <w:bookmarkStart w:id="3950" w:name="_Toc462343158"/>
      <w:bookmarkStart w:id="3951" w:name="_Toc462411167"/>
      <w:bookmarkStart w:id="3952" w:name="_Toc462411670"/>
      <w:bookmarkStart w:id="3953" w:name="_Toc462412921"/>
      <w:bookmarkStart w:id="3954" w:name="_Toc461973319"/>
      <w:bookmarkStart w:id="3955" w:name="_Toc461999210"/>
      <w:bookmarkStart w:id="3956" w:name="_Toc461973320"/>
      <w:bookmarkStart w:id="3957" w:name="_Toc461999211"/>
      <w:bookmarkStart w:id="3958" w:name="_Toc461973322"/>
      <w:bookmarkStart w:id="3959" w:name="_Toc461999213"/>
      <w:bookmarkStart w:id="3960" w:name="_Toc462411168"/>
      <w:bookmarkStart w:id="3961" w:name="_Toc462411671"/>
      <w:bookmarkStart w:id="3962" w:name="_Toc462412922"/>
      <w:bookmarkStart w:id="3963" w:name="_Toc462411169"/>
      <w:bookmarkStart w:id="3964" w:name="_Toc462411672"/>
      <w:bookmarkStart w:id="3965" w:name="_Toc462412923"/>
      <w:bookmarkStart w:id="3966" w:name="_Toc399664671"/>
      <w:bookmarkStart w:id="3967" w:name="_Toc507720536"/>
      <w:bookmarkStart w:id="3968" w:name="_Ref462738507"/>
      <w:bookmarkStart w:id="3969" w:name="_Toc460936423"/>
      <w:bookmarkStart w:id="3970" w:name="_Ref462408844"/>
      <w:bookmarkStart w:id="3971" w:name="_Ref462409145"/>
      <w:bookmarkStart w:id="3972" w:name="_Toc361404576"/>
      <w:bookmarkStart w:id="3973" w:name="_Ref361660246"/>
      <w:bookmarkStart w:id="3974" w:name="_Ref361671367"/>
      <w:bookmarkStart w:id="3975" w:name="_Toc381966352"/>
      <w:bookmarkStart w:id="3976" w:name="_Toc399083537"/>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r w:rsidRPr="003F2617">
        <w:t>Extension of time disputes</w:t>
      </w:r>
      <w:bookmarkEnd w:id="3966"/>
      <w:bookmarkEnd w:id="3967"/>
    </w:p>
    <w:p w:rsidR="006A2BB1" w:rsidRPr="00D1150E" w:rsidRDefault="006A2BB1" w:rsidP="000235E0">
      <w:pPr>
        <w:pStyle w:val="IndentParaLevel1"/>
      </w:pPr>
      <w:r w:rsidRPr="00D1150E">
        <w:t>Subject to clause</w:t>
      </w:r>
      <w:r w:rsidR="00D03EE4">
        <w:t xml:space="preserve"> </w:t>
      </w:r>
      <w:r w:rsidR="002E5097" w:rsidRPr="00956EBA">
        <w:rPr>
          <w:rStyle w:val="Heading3Char"/>
        </w:rPr>
        <w:fldChar w:fldCharType="begin"/>
      </w:r>
      <w:r w:rsidR="002E5097" w:rsidRPr="00956EBA">
        <w:rPr>
          <w:rStyle w:val="Heading3Char"/>
        </w:rPr>
        <w:instrText xml:space="preserve"> REF _Ref462123861 \w \h </w:instrText>
      </w:r>
      <w:r w:rsidR="002E5097" w:rsidRPr="00956EBA">
        <w:rPr>
          <w:rStyle w:val="Heading3Char"/>
        </w:rPr>
      </w:r>
      <w:r w:rsidR="002E5097" w:rsidRPr="00956EBA">
        <w:rPr>
          <w:rStyle w:val="Heading3Char"/>
        </w:rPr>
        <w:fldChar w:fldCharType="separate"/>
      </w:r>
      <w:r w:rsidR="00244644">
        <w:rPr>
          <w:rStyle w:val="Heading3Char"/>
        </w:rPr>
        <w:t>26.10</w:t>
      </w:r>
      <w:r w:rsidR="002E5097" w:rsidRPr="00956EBA">
        <w:rPr>
          <w:rStyle w:val="Heading3Char"/>
        </w:rPr>
        <w:fldChar w:fldCharType="end"/>
      </w:r>
      <w:r w:rsidRPr="00956EBA">
        <w:rPr>
          <w:rStyle w:val="Heading3Char"/>
        </w:rPr>
        <w:t xml:space="preserve">, if either party disputes a determination of the Independent Reviewer under </w:t>
      </w:r>
      <w:r w:rsidR="000235E0">
        <w:rPr>
          <w:rStyle w:val="Heading3Char"/>
        </w:rPr>
        <w:t>clause</w:t>
      </w:r>
      <w:r w:rsidR="00D03EE4">
        <w:rPr>
          <w:rStyle w:val="Heading3Char"/>
        </w:rPr>
        <w:t xml:space="preserve"> </w:t>
      </w:r>
      <w:r w:rsidR="002E5097" w:rsidRPr="00956EBA">
        <w:rPr>
          <w:rStyle w:val="Heading3Char"/>
        </w:rPr>
        <w:fldChar w:fldCharType="begin"/>
      </w:r>
      <w:r w:rsidR="002E5097" w:rsidRPr="00956EBA">
        <w:rPr>
          <w:rStyle w:val="Heading3Char"/>
        </w:rPr>
        <w:instrText xml:space="preserve"> REF _Ref462124408 \w \h </w:instrText>
      </w:r>
      <w:r w:rsidR="002E5097" w:rsidRPr="00956EBA">
        <w:rPr>
          <w:rStyle w:val="Heading3Char"/>
        </w:rPr>
      </w:r>
      <w:r w:rsidR="002E5097" w:rsidRPr="00956EBA">
        <w:rPr>
          <w:rStyle w:val="Heading3Char"/>
        </w:rPr>
        <w:fldChar w:fldCharType="separate"/>
      </w:r>
      <w:r w:rsidR="00244644">
        <w:rPr>
          <w:rStyle w:val="Heading3Char"/>
        </w:rPr>
        <w:t>26.8(b)</w:t>
      </w:r>
      <w:r w:rsidR="002E5097" w:rsidRPr="00956EBA">
        <w:rPr>
          <w:rStyle w:val="Heading3Char"/>
        </w:rPr>
        <w:fldChar w:fldCharType="end"/>
      </w:r>
      <w:r w:rsidR="00E12516">
        <w:rPr>
          <w:rStyle w:val="Heading3Char"/>
        </w:rPr>
        <w:t>,</w:t>
      </w:r>
      <w:r w:rsidR="003E3050">
        <w:rPr>
          <w:rStyle w:val="Heading3Char"/>
        </w:rPr>
        <w:t xml:space="preserve"> </w:t>
      </w:r>
      <w:r w:rsidR="003E3050" w:rsidRPr="006B4CAD">
        <w:t>clause </w:t>
      </w:r>
      <w:r w:rsidR="003E3050">
        <w:fldChar w:fldCharType="begin"/>
      </w:r>
      <w:r w:rsidR="003E3050">
        <w:instrText xml:space="preserve"> REF _Ref468363149 \w \h </w:instrText>
      </w:r>
      <w:r w:rsidR="003E3050">
        <w:fldChar w:fldCharType="separate"/>
      </w:r>
      <w:r w:rsidR="00244644">
        <w:t>26.9</w:t>
      </w:r>
      <w:r w:rsidR="003E3050">
        <w:fldChar w:fldCharType="end"/>
      </w:r>
      <w:r w:rsidR="00E12516">
        <w:t xml:space="preserve"> or clause </w:t>
      </w:r>
      <w:r w:rsidR="00E12516">
        <w:fldChar w:fldCharType="begin"/>
      </w:r>
      <w:r w:rsidR="00E12516">
        <w:instrText xml:space="preserve"> REF _Ref507720808 \w \h </w:instrText>
      </w:r>
      <w:r w:rsidR="00E12516">
        <w:fldChar w:fldCharType="separate"/>
      </w:r>
      <w:r w:rsidR="00244644">
        <w:t>26.12(a)</w:t>
      </w:r>
      <w:r w:rsidR="00E12516">
        <w:fldChar w:fldCharType="end"/>
      </w:r>
      <w:r w:rsidRPr="00956EBA">
        <w:rPr>
          <w:rStyle w:val="Heading3Char"/>
        </w:rPr>
        <w:t>, e</w:t>
      </w:r>
      <w:r w:rsidRPr="00D1150E">
        <w:t xml:space="preserve">ither party </w:t>
      </w:r>
      <w:r w:rsidR="00D1150E" w:rsidRPr="00261E6E">
        <w:t xml:space="preserve">may refer the matter </w:t>
      </w:r>
      <w:r w:rsidR="00D1150E">
        <w:t>to expert determination</w:t>
      </w:r>
      <w:r w:rsidR="00D1150E" w:rsidRPr="00261E6E">
        <w:t xml:space="preserve"> </w:t>
      </w:r>
      <w:r w:rsidR="00A02DE0">
        <w:t xml:space="preserve">in accordance with clause </w:t>
      </w:r>
      <w:r w:rsidR="000561C7">
        <w:fldChar w:fldCharType="begin"/>
      </w:r>
      <w:r w:rsidR="000561C7">
        <w:instrText xml:space="preserve"> REF _Ref501654687 \w \h </w:instrText>
      </w:r>
      <w:r w:rsidR="000561C7">
        <w:fldChar w:fldCharType="separate"/>
      </w:r>
      <w:r w:rsidR="00244644">
        <w:t>48.1</w:t>
      </w:r>
      <w:r w:rsidR="000561C7">
        <w:fldChar w:fldCharType="end"/>
      </w:r>
      <w:r w:rsidR="00A02DE0">
        <w:t>,</w:t>
      </w:r>
      <w:r w:rsidR="00067517">
        <w:t xml:space="preserve"> provided that</w:t>
      </w:r>
      <w:r w:rsidR="000235E0">
        <w:t xml:space="preserve"> </w:t>
      </w:r>
      <w:r w:rsidR="002E5097" w:rsidRPr="009139CB">
        <w:t xml:space="preserve">the party disputing the Independent Reviewer's determination under </w:t>
      </w:r>
      <w:r w:rsidR="003E3050">
        <w:rPr>
          <w:rStyle w:val="Heading3Char"/>
        </w:rPr>
        <w:t xml:space="preserve">clause </w:t>
      </w:r>
      <w:r w:rsidR="003E3050" w:rsidRPr="00956EBA">
        <w:rPr>
          <w:rStyle w:val="Heading3Char"/>
        </w:rPr>
        <w:fldChar w:fldCharType="begin"/>
      </w:r>
      <w:r w:rsidR="003E3050" w:rsidRPr="00956EBA">
        <w:rPr>
          <w:rStyle w:val="Heading3Char"/>
        </w:rPr>
        <w:instrText xml:space="preserve"> REF _Ref462124408 \w \h </w:instrText>
      </w:r>
      <w:r w:rsidR="003E3050" w:rsidRPr="00956EBA">
        <w:rPr>
          <w:rStyle w:val="Heading3Char"/>
        </w:rPr>
      </w:r>
      <w:r w:rsidR="003E3050" w:rsidRPr="00956EBA">
        <w:rPr>
          <w:rStyle w:val="Heading3Char"/>
        </w:rPr>
        <w:fldChar w:fldCharType="separate"/>
      </w:r>
      <w:r w:rsidR="00244644">
        <w:rPr>
          <w:rStyle w:val="Heading3Char"/>
        </w:rPr>
        <w:t>26.8(b)</w:t>
      </w:r>
      <w:r w:rsidR="003E3050" w:rsidRPr="00956EBA">
        <w:rPr>
          <w:rStyle w:val="Heading3Char"/>
        </w:rPr>
        <w:fldChar w:fldCharType="end"/>
      </w:r>
      <w:r w:rsidR="003E3050">
        <w:rPr>
          <w:rStyle w:val="Heading3Char"/>
        </w:rPr>
        <w:t xml:space="preserve"> or </w:t>
      </w:r>
      <w:r w:rsidR="003E3050" w:rsidRPr="006B4CAD">
        <w:t>clause </w:t>
      </w:r>
      <w:r w:rsidR="003E3050">
        <w:fldChar w:fldCharType="begin"/>
      </w:r>
      <w:r w:rsidR="003E3050">
        <w:instrText xml:space="preserve"> REF _Ref468363149 \w \h </w:instrText>
      </w:r>
      <w:r w:rsidR="003E3050">
        <w:fldChar w:fldCharType="separate"/>
      </w:r>
      <w:r w:rsidR="00244644">
        <w:t>26.9</w:t>
      </w:r>
      <w:r w:rsidR="003E3050">
        <w:fldChar w:fldCharType="end"/>
      </w:r>
      <w:r w:rsidR="003E3050">
        <w:t xml:space="preserve"> (as applicable)</w:t>
      </w:r>
      <w:r w:rsidR="00B63DA4">
        <w:rPr>
          <w:rStyle w:val="Heading3Char"/>
        </w:rPr>
        <w:t xml:space="preserve"> </w:t>
      </w:r>
      <w:r w:rsidR="002E5097" w:rsidRPr="002440F2">
        <w:t>gives a notice to</w:t>
      </w:r>
      <w:r w:rsidR="002E5097">
        <w:t xml:space="preserve"> the other party</w:t>
      </w:r>
      <w:r w:rsidR="00B35479">
        <w:t xml:space="preserve"> within </w:t>
      </w:r>
      <w:r w:rsidR="000235E0">
        <w:t>10</w:t>
      </w:r>
      <w:r w:rsidR="00B35479">
        <w:t xml:space="preserve"> Business Days </w:t>
      </w:r>
      <w:r w:rsidR="00ED0F81">
        <w:t>after</w:t>
      </w:r>
      <w:r w:rsidR="00B35479">
        <w:t xml:space="preserve"> the determination</w:t>
      </w:r>
      <w:r w:rsidR="00EE384E">
        <w:t>.</w:t>
      </w:r>
    </w:p>
    <w:p w:rsidR="002A2B6A" w:rsidRDefault="002A2B6A" w:rsidP="0005436D">
      <w:pPr>
        <w:pStyle w:val="Heading1"/>
      </w:pPr>
      <w:bookmarkStart w:id="3977" w:name="_Ref471290087"/>
      <w:bookmarkStart w:id="3978" w:name="_Toc507720537"/>
      <w:bookmarkStart w:id="3979" w:name="_Ref463884002"/>
      <w:r>
        <w:t>Defects</w:t>
      </w:r>
      <w:bookmarkEnd w:id="3977"/>
      <w:bookmarkEnd w:id="3978"/>
    </w:p>
    <w:p w:rsidR="00F1202C" w:rsidRPr="00665C44" w:rsidRDefault="00D72542" w:rsidP="00E57E0F">
      <w:pPr>
        <w:pStyle w:val="Heading2"/>
        <w:numPr>
          <w:ilvl w:val="1"/>
          <w:numId w:val="8"/>
        </w:numPr>
      </w:pPr>
      <w:bookmarkStart w:id="3980" w:name="_Ref466383274"/>
      <w:bookmarkStart w:id="3981" w:name="_Toc507720538"/>
      <w:r>
        <w:t xml:space="preserve">Notification of </w:t>
      </w:r>
      <w:r w:rsidR="00F1202C" w:rsidRPr="00665C44">
        <w:t>Defects</w:t>
      </w:r>
      <w:bookmarkEnd w:id="3968"/>
      <w:bookmarkEnd w:id="3979"/>
      <w:bookmarkEnd w:id="3980"/>
      <w:bookmarkEnd w:id="3981"/>
    </w:p>
    <w:p w:rsidR="00B00CD8" w:rsidRDefault="00BA58D3" w:rsidP="008C7577">
      <w:pPr>
        <w:pStyle w:val="Heading3"/>
      </w:pPr>
      <w:bookmarkStart w:id="3982" w:name="_Ref463883739"/>
      <w:bookmarkStart w:id="3983" w:name="_Ref484105119"/>
      <w:r w:rsidRPr="00665C44">
        <w:t>(</w:t>
      </w:r>
      <w:r w:rsidRPr="00567EC3">
        <w:rPr>
          <w:b/>
        </w:rPr>
        <w:t>Notification by Project Co</w:t>
      </w:r>
      <w:r w:rsidRPr="00665C44">
        <w:t xml:space="preserve">): </w:t>
      </w:r>
      <w:r w:rsidR="00D72542">
        <w:t>I</w:t>
      </w:r>
      <w:r w:rsidRPr="00665C44">
        <w:t>f</w:t>
      </w:r>
      <w:r w:rsidR="00B00CD8">
        <w:t xml:space="preserve"> </w:t>
      </w:r>
      <w:r w:rsidRPr="00665C44">
        <w:t>Project Co identifies a Defect</w:t>
      </w:r>
      <w:r w:rsidR="008C7577">
        <w:t xml:space="preserve"> </w:t>
      </w:r>
      <w:r w:rsidR="00B00CD8">
        <w:t xml:space="preserve">or possible </w:t>
      </w:r>
      <w:r w:rsidR="004238E7">
        <w:t>Defect</w:t>
      </w:r>
      <w:r w:rsidR="00B00CD8">
        <w:t xml:space="preserve"> </w:t>
      </w:r>
      <w:r w:rsidR="008C7577">
        <w:t>in</w:t>
      </w:r>
      <w:r w:rsidR="00B00CD8">
        <w:t>:</w:t>
      </w:r>
    </w:p>
    <w:p w:rsidR="00B00CD8" w:rsidRDefault="008C7577" w:rsidP="001939B6">
      <w:pPr>
        <w:pStyle w:val="Heading4"/>
      </w:pPr>
      <w:r>
        <w:t xml:space="preserve">the Works, </w:t>
      </w:r>
      <w:r w:rsidR="00B00CD8" w:rsidRPr="00B00CD8">
        <w:t>or the Maintained Assets during the Term</w:t>
      </w:r>
      <w:r w:rsidR="00B00CD8">
        <w:t>; or</w:t>
      </w:r>
    </w:p>
    <w:p w:rsidR="00B00CD8" w:rsidRDefault="00B00CD8" w:rsidP="001939B6">
      <w:pPr>
        <w:pStyle w:val="Heading4"/>
      </w:pPr>
      <w:r>
        <w:t xml:space="preserve">a Returned Asset </w:t>
      </w:r>
      <w:r w:rsidR="008C7577" w:rsidRPr="008C7577">
        <w:t>until the end of the relevant Returned Asset DLP</w:t>
      </w:r>
      <w:r w:rsidR="00BA58D3" w:rsidRPr="00665C44">
        <w:t xml:space="preserve">, </w:t>
      </w:r>
    </w:p>
    <w:p w:rsidR="00BA58D3" w:rsidRPr="00665C44" w:rsidRDefault="00BA58D3" w:rsidP="001939B6">
      <w:pPr>
        <w:pStyle w:val="IndentParaLevel2"/>
      </w:pPr>
      <w:r w:rsidRPr="00665C44">
        <w:t>Project Co must</w:t>
      </w:r>
      <w:r w:rsidR="007C0719">
        <w:t xml:space="preserve"> </w:t>
      </w:r>
      <w:bookmarkStart w:id="3984" w:name="_Ref484076849"/>
      <w:bookmarkEnd w:id="3982"/>
      <w:r w:rsidRPr="00665C44">
        <w:t xml:space="preserve">notify the State and the Independent Reviewer </w:t>
      </w:r>
      <w:r w:rsidR="00914D6F" w:rsidRPr="00665C44">
        <w:t>of that Defect</w:t>
      </w:r>
      <w:r w:rsidR="00B00CD8">
        <w:t xml:space="preserve"> or possible Defect</w:t>
      </w:r>
      <w:r w:rsidR="007C0719">
        <w:t>.</w:t>
      </w:r>
      <w:bookmarkEnd w:id="3983"/>
      <w:bookmarkEnd w:id="3984"/>
    </w:p>
    <w:p w:rsidR="007E7410" w:rsidRDefault="00BA58D3" w:rsidP="008C7577">
      <w:pPr>
        <w:pStyle w:val="Heading3"/>
      </w:pPr>
      <w:bookmarkStart w:id="3985" w:name="_Ref463883578"/>
      <w:bookmarkStart w:id="3986" w:name="_Ref485556930"/>
      <w:r w:rsidRPr="00665C44">
        <w:t>(</w:t>
      </w:r>
      <w:r w:rsidRPr="00665C44">
        <w:rPr>
          <w:b/>
        </w:rPr>
        <w:t>Notification by the Independent Reviewer</w:t>
      </w:r>
      <w:r w:rsidRPr="00665C44">
        <w:t xml:space="preserve">): </w:t>
      </w:r>
      <w:r w:rsidR="00D72542">
        <w:t>I</w:t>
      </w:r>
      <w:r w:rsidRPr="00665C44">
        <w:t>f</w:t>
      </w:r>
      <w:r w:rsidR="008C7577">
        <w:t>,</w:t>
      </w:r>
      <w:r w:rsidRPr="00665C44">
        <w:t xml:space="preserve"> </w:t>
      </w:r>
      <w:r w:rsidR="008C7577" w:rsidRPr="008C7577">
        <w:t>at any time while the Independent Reviewer is appointed in that role,</w:t>
      </w:r>
      <w:r w:rsidR="00DB4C3C">
        <w:t xml:space="preserve"> </w:t>
      </w:r>
      <w:r w:rsidRPr="00665C44">
        <w:t>the Independent Reviewer</w:t>
      </w:r>
      <w:r w:rsidR="00384731" w:rsidRPr="00665C44">
        <w:t xml:space="preserve"> </w:t>
      </w:r>
      <w:r w:rsidRPr="00665C44">
        <w:t xml:space="preserve">believes there is </w:t>
      </w:r>
      <w:r w:rsidR="00B00CD8">
        <w:t xml:space="preserve">or may be a </w:t>
      </w:r>
      <w:r w:rsidRPr="00665C44">
        <w:t>Defect</w:t>
      </w:r>
      <w:r w:rsidR="008C7577">
        <w:t xml:space="preserve"> in the Works, </w:t>
      </w:r>
      <w:r w:rsidR="0062256E">
        <w:t>the Maintained Assets</w:t>
      </w:r>
      <w:r w:rsidR="008C7577" w:rsidRPr="008C7577">
        <w:t xml:space="preserve"> or a Returned Asset (until the end of the relevant Returned Asset DLP)</w:t>
      </w:r>
      <w:r w:rsidRPr="00665C44">
        <w:t xml:space="preserve">, the Independent Reviewer </w:t>
      </w:r>
      <w:r w:rsidR="007E7410">
        <w:t>will give notice to Project Co and the State of that Defect</w:t>
      </w:r>
      <w:r w:rsidR="007A6264">
        <w:t xml:space="preserve"> or possible Defect</w:t>
      </w:r>
      <w:r w:rsidR="007E7410">
        <w:t>.</w:t>
      </w:r>
    </w:p>
    <w:p w:rsidR="00BA58D3" w:rsidRDefault="007E7410" w:rsidP="008C7577">
      <w:pPr>
        <w:pStyle w:val="Heading3"/>
      </w:pPr>
      <w:bookmarkStart w:id="3987" w:name="_Ref487536888"/>
      <w:r>
        <w:t>(</w:t>
      </w:r>
      <w:r>
        <w:rPr>
          <w:b/>
        </w:rPr>
        <w:t>Notification by the State</w:t>
      </w:r>
      <w:r>
        <w:t xml:space="preserve">): If </w:t>
      </w:r>
      <w:r w:rsidR="008C7577">
        <w:t xml:space="preserve">at any time during the Term, </w:t>
      </w:r>
      <w:r>
        <w:t>the State believes there is</w:t>
      </w:r>
      <w:r w:rsidR="00110902">
        <w:t xml:space="preserve"> </w:t>
      </w:r>
      <w:r w:rsidR="007A6264">
        <w:t xml:space="preserve">or may be </w:t>
      </w:r>
      <w:r>
        <w:t>a Defect</w:t>
      </w:r>
      <w:r w:rsidR="008C7577">
        <w:t xml:space="preserve"> </w:t>
      </w:r>
      <w:r w:rsidR="008C7577" w:rsidRPr="008C7577">
        <w:t>in the Works, the Maintained Assets or a Returned Asset (until the end of the relevant Returned Asset DLP)</w:t>
      </w:r>
      <w:r>
        <w:t xml:space="preserve">, the State </w:t>
      </w:r>
      <w:r w:rsidR="00BA58D3" w:rsidRPr="00665C44">
        <w:t>may give notice to Project Co</w:t>
      </w:r>
      <w:bookmarkEnd w:id="3985"/>
      <w:r w:rsidR="00D17582">
        <w:t xml:space="preserve"> </w:t>
      </w:r>
      <w:r>
        <w:t xml:space="preserve">and the Independent Reviewer </w:t>
      </w:r>
      <w:r w:rsidR="00D17582">
        <w:t xml:space="preserve">of </w:t>
      </w:r>
      <w:r w:rsidR="00BA1C77">
        <w:t>that Defect</w:t>
      </w:r>
      <w:r w:rsidR="0062256E">
        <w:t xml:space="preserve"> or possible defect</w:t>
      </w:r>
      <w:r w:rsidR="00BA1C77">
        <w:t>.</w:t>
      </w:r>
      <w:bookmarkEnd w:id="3986"/>
      <w:bookmarkEnd w:id="3987"/>
    </w:p>
    <w:p w:rsidR="008C7577" w:rsidRPr="008C7577" w:rsidRDefault="008C7577" w:rsidP="001939B6">
      <w:pPr>
        <w:pStyle w:val="Heading2"/>
      </w:pPr>
      <w:bookmarkStart w:id="3988" w:name="_Toc507528439"/>
      <w:bookmarkStart w:id="3989" w:name="_Toc506736811"/>
      <w:bookmarkStart w:id="3990" w:name="_Toc507720539"/>
      <w:bookmarkStart w:id="3991" w:name="_Ref485557410"/>
      <w:bookmarkEnd w:id="3988"/>
      <w:r w:rsidRPr="008C7577">
        <w:t>Defects list</w:t>
      </w:r>
      <w:bookmarkEnd w:id="3989"/>
      <w:bookmarkEnd w:id="3990"/>
    </w:p>
    <w:p w:rsidR="007A6264" w:rsidRDefault="007A6264" w:rsidP="007A6264">
      <w:pPr>
        <w:pStyle w:val="Heading3"/>
      </w:pPr>
      <w:bookmarkStart w:id="3992" w:name="_Ref507365047"/>
      <w:r w:rsidRPr="004C0939">
        <w:t xml:space="preserve">Project Co must prepare, maintain and update a </w:t>
      </w:r>
      <w:r>
        <w:t xml:space="preserve">register </w:t>
      </w:r>
      <w:r w:rsidRPr="004C0939">
        <w:t xml:space="preserve">of all Defects </w:t>
      </w:r>
      <w:r>
        <w:t xml:space="preserve">identified by or notified to it </w:t>
      </w:r>
      <w:r w:rsidRPr="004C0939">
        <w:t>in accordance with</w:t>
      </w:r>
      <w:r>
        <w:t xml:space="preserve"> clause </w:t>
      </w:r>
      <w:r>
        <w:fldChar w:fldCharType="begin"/>
      </w:r>
      <w:r>
        <w:instrText xml:space="preserve"> REF _Ref466383274 \w \h </w:instrText>
      </w:r>
      <w:r>
        <w:fldChar w:fldCharType="separate"/>
      </w:r>
      <w:r w:rsidR="00244644">
        <w:t>27.1</w:t>
      </w:r>
      <w:r>
        <w:fldChar w:fldCharType="end"/>
      </w:r>
      <w:r>
        <w:t xml:space="preserve"> which must:</w:t>
      </w:r>
      <w:bookmarkEnd w:id="3992"/>
    </w:p>
    <w:p w:rsidR="007A6264" w:rsidRDefault="007A6264" w:rsidP="007A6264">
      <w:pPr>
        <w:pStyle w:val="Heading4"/>
      </w:pPr>
      <w:r>
        <w:t xml:space="preserve">meet the requirements of section </w:t>
      </w:r>
      <w:r w:rsidRPr="00E63B30">
        <w:t>[</w:t>
      </w:r>
      <w:r w:rsidRPr="00E63B30">
        <w:rPr>
          <w:highlight w:val="yellow"/>
        </w:rPr>
        <w:t>##</w:t>
      </w:r>
      <w:r w:rsidRPr="00E63B30">
        <w:t>]</w:t>
      </w:r>
      <w:r>
        <w:t xml:space="preserve"> of the PSDR; and </w:t>
      </w:r>
    </w:p>
    <w:p w:rsidR="007A6264" w:rsidRDefault="007A6264" w:rsidP="007A6264">
      <w:pPr>
        <w:pStyle w:val="Heading4"/>
      </w:pPr>
      <w:r>
        <w:t xml:space="preserve">in respect of Defects that the State accepts or rectifies in accordance with clause </w:t>
      </w:r>
      <w:r w:rsidR="00DC0A6E">
        <w:fldChar w:fldCharType="begin"/>
      </w:r>
      <w:r w:rsidR="00DC0A6E">
        <w:instrText xml:space="preserve"> REF _Ref507515675 \w \h </w:instrText>
      </w:r>
      <w:r w:rsidR="00DC0A6E">
        <w:fldChar w:fldCharType="separate"/>
      </w:r>
      <w:r w:rsidR="00244644">
        <w:t>27.6(a)(ii)</w:t>
      </w:r>
      <w:r w:rsidR="00DC0A6E">
        <w:fldChar w:fldCharType="end"/>
      </w:r>
      <w:r>
        <w:t xml:space="preserve"> or clause </w:t>
      </w:r>
      <w:r w:rsidR="00DC0A6E">
        <w:fldChar w:fldCharType="begin"/>
      </w:r>
      <w:r w:rsidR="00DC0A6E">
        <w:instrText xml:space="preserve"> REF _Ref506680593 \w \h </w:instrText>
      </w:r>
      <w:r w:rsidR="00DC0A6E">
        <w:fldChar w:fldCharType="separate"/>
      </w:r>
      <w:r w:rsidR="00244644">
        <w:t>27.7(g)(i)</w:t>
      </w:r>
      <w:r w:rsidR="00DC0A6E">
        <w:fldChar w:fldCharType="end"/>
      </w:r>
      <w:r>
        <w:t>, must include details of:</w:t>
      </w:r>
    </w:p>
    <w:p w:rsidR="007A6264" w:rsidRDefault="007A6264" w:rsidP="007A6264">
      <w:pPr>
        <w:pStyle w:val="Heading5"/>
      </w:pPr>
      <w:r>
        <w:t xml:space="preserve">any information provided by the Independent Reviewer or Project Co in accordance with clause </w:t>
      </w:r>
      <w:r w:rsidR="00DC0A6E">
        <w:fldChar w:fldCharType="begin"/>
      </w:r>
      <w:r w:rsidR="00DC0A6E">
        <w:instrText xml:space="preserve"> REF _Ref506891495 \w \h </w:instrText>
      </w:r>
      <w:r w:rsidR="00DC0A6E">
        <w:fldChar w:fldCharType="separate"/>
      </w:r>
      <w:r w:rsidR="00244644">
        <w:t>27.6(b)</w:t>
      </w:r>
      <w:r w:rsidR="00DC0A6E">
        <w:fldChar w:fldCharType="end"/>
      </w:r>
      <w:r>
        <w:t xml:space="preserve"> or clause</w:t>
      </w:r>
      <w:r w:rsidR="00DC0A6E">
        <w:t xml:space="preserve"> </w:t>
      </w:r>
      <w:r w:rsidR="00DC0A6E">
        <w:fldChar w:fldCharType="begin"/>
      </w:r>
      <w:r w:rsidR="00DC0A6E">
        <w:instrText xml:space="preserve"> REF _Ref507010773 \w \h </w:instrText>
      </w:r>
      <w:r w:rsidR="00DC0A6E">
        <w:fldChar w:fldCharType="separate"/>
      </w:r>
      <w:r w:rsidR="00244644">
        <w:t>27.7(h)</w:t>
      </w:r>
      <w:r w:rsidR="00DC0A6E">
        <w:fldChar w:fldCharType="end"/>
      </w:r>
      <w:r>
        <w:t>;</w:t>
      </w:r>
    </w:p>
    <w:p w:rsidR="007A6264" w:rsidRDefault="007A6264" w:rsidP="007A6264">
      <w:pPr>
        <w:pStyle w:val="Heading5"/>
      </w:pPr>
      <w:r>
        <w:lastRenderedPageBreak/>
        <w:t xml:space="preserve">details of any amount paid by Project Co under clause </w:t>
      </w:r>
      <w:r w:rsidR="00DC0A6E">
        <w:fldChar w:fldCharType="begin"/>
      </w:r>
      <w:r w:rsidR="00DC0A6E">
        <w:instrText xml:space="preserve"> REF _Ref507515364 \w \h </w:instrText>
      </w:r>
      <w:r w:rsidR="00DC0A6E">
        <w:fldChar w:fldCharType="separate"/>
      </w:r>
      <w:r w:rsidR="00244644">
        <w:t>27.6(c)(iii)</w:t>
      </w:r>
      <w:r w:rsidR="00DC0A6E">
        <w:fldChar w:fldCharType="end"/>
      </w:r>
      <w:r>
        <w:t xml:space="preserve"> or clause </w:t>
      </w:r>
      <w:r w:rsidR="00DC0A6E">
        <w:fldChar w:fldCharType="begin"/>
      </w:r>
      <w:r w:rsidR="00DC0A6E">
        <w:instrText xml:space="preserve"> REF _Ref507011203 \w \h </w:instrText>
      </w:r>
      <w:r w:rsidR="00DC0A6E">
        <w:fldChar w:fldCharType="separate"/>
      </w:r>
      <w:r w:rsidR="00244644">
        <w:t>27.7(i)(i)</w:t>
      </w:r>
      <w:r w:rsidR="00DC0A6E">
        <w:fldChar w:fldCharType="end"/>
      </w:r>
      <w:r>
        <w:t xml:space="preserve">; </w:t>
      </w:r>
    </w:p>
    <w:p w:rsidR="007A6264" w:rsidRDefault="007A6264" w:rsidP="007A6264">
      <w:pPr>
        <w:pStyle w:val="Heading5"/>
      </w:pPr>
      <w:r>
        <w:t xml:space="preserve">any reasonable conditions imposed by the State in accordance with clause </w:t>
      </w:r>
      <w:r w:rsidR="00DC0A6E">
        <w:fldChar w:fldCharType="begin"/>
      </w:r>
      <w:r w:rsidR="00DC0A6E">
        <w:instrText xml:space="preserve"> REF _Ref507365998 \w \h </w:instrText>
      </w:r>
      <w:r w:rsidR="00DC0A6E">
        <w:fldChar w:fldCharType="separate"/>
      </w:r>
      <w:r w:rsidR="00244644">
        <w:t>27.6(c)(iv)</w:t>
      </w:r>
      <w:r w:rsidR="00DC0A6E">
        <w:fldChar w:fldCharType="end"/>
      </w:r>
      <w:r>
        <w:t xml:space="preserve"> or clause </w:t>
      </w:r>
      <w:r w:rsidR="00DC0A6E">
        <w:fldChar w:fldCharType="begin"/>
      </w:r>
      <w:r w:rsidR="00DC0A6E">
        <w:instrText xml:space="preserve"> REF _Ref507366080 \w \h </w:instrText>
      </w:r>
      <w:r w:rsidR="00DC0A6E">
        <w:fldChar w:fldCharType="separate"/>
      </w:r>
      <w:r w:rsidR="00244644">
        <w:t>27.7(i)(ii)</w:t>
      </w:r>
      <w:r w:rsidR="00DC0A6E">
        <w:fldChar w:fldCharType="end"/>
      </w:r>
      <w:r>
        <w:t>; and</w:t>
      </w:r>
    </w:p>
    <w:p w:rsidR="007A6264" w:rsidRDefault="007A6264" w:rsidP="007A6264">
      <w:pPr>
        <w:pStyle w:val="Heading5"/>
      </w:pPr>
      <w:r>
        <w:t xml:space="preserve">changes to the Deed that will be deemed to be made in accordance with clause </w:t>
      </w:r>
      <w:r w:rsidR="00DC0A6E">
        <w:fldChar w:fldCharType="begin"/>
      </w:r>
      <w:r w:rsidR="00DC0A6E">
        <w:instrText xml:space="preserve"> REF _Ref507506073 \w \h </w:instrText>
      </w:r>
      <w:r w:rsidR="00DC0A6E">
        <w:fldChar w:fldCharType="separate"/>
      </w:r>
      <w:r w:rsidR="00244644">
        <w:t>27.6(c)(v)</w:t>
      </w:r>
      <w:r w:rsidR="00DC0A6E">
        <w:fldChar w:fldCharType="end"/>
      </w:r>
      <w:r>
        <w:t xml:space="preserve"> or clause </w:t>
      </w:r>
      <w:r w:rsidR="00DC0A6E">
        <w:fldChar w:fldCharType="begin"/>
      </w:r>
      <w:r w:rsidR="00DC0A6E">
        <w:instrText xml:space="preserve"> REF _Ref507364392 \w \h </w:instrText>
      </w:r>
      <w:r w:rsidR="00DC0A6E">
        <w:fldChar w:fldCharType="separate"/>
      </w:r>
      <w:r w:rsidR="00244644">
        <w:t>27.7(i)(iii)</w:t>
      </w:r>
      <w:r w:rsidR="00DC0A6E">
        <w:fldChar w:fldCharType="end"/>
      </w:r>
      <w:r>
        <w:t>,</w:t>
      </w:r>
    </w:p>
    <w:p w:rsidR="007A6264" w:rsidRDefault="007A6264" w:rsidP="007A6264">
      <w:pPr>
        <w:pStyle w:val="Heading4"/>
        <w:numPr>
          <w:ilvl w:val="0"/>
          <w:numId w:val="0"/>
        </w:numPr>
        <w:ind w:left="964" w:firstLine="964"/>
      </w:pPr>
      <w:r>
        <w:t>and all other information required by section [</w:t>
      </w:r>
      <w:r w:rsidRPr="005164EF">
        <w:rPr>
          <w:highlight w:val="yellow"/>
        </w:rPr>
        <w:t>##</w:t>
      </w:r>
      <w:r>
        <w:t xml:space="preserve">] of the PSDR. </w:t>
      </w:r>
    </w:p>
    <w:p w:rsidR="007A6264" w:rsidRDefault="007A6264" w:rsidP="007A6264">
      <w:pPr>
        <w:pStyle w:val="Heading3"/>
      </w:pPr>
      <w:r>
        <w:t xml:space="preserve">Project Co must submit the register referred to in clause </w:t>
      </w:r>
      <w:r w:rsidR="0062256E">
        <w:fldChar w:fldCharType="begin"/>
      </w:r>
      <w:r w:rsidR="0062256E">
        <w:instrText xml:space="preserve"> REF _Ref507365047 \w \h </w:instrText>
      </w:r>
      <w:r w:rsidR="0062256E">
        <w:fldChar w:fldCharType="separate"/>
      </w:r>
      <w:r w:rsidR="00244644">
        <w:t>27.2(a)</w:t>
      </w:r>
      <w:r w:rsidR="0062256E">
        <w:fldChar w:fldCharType="end"/>
      </w:r>
      <w:r>
        <w:t xml:space="preserve"> to the State and the Independent Reviewer for review in accordance with the Review Procedures each time it is updated.</w:t>
      </w:r>
    </w:p>
    <w:p w:rsidR="007A6264" w:rsidRPr="004C0939" w:rsidRDefault="007A6264" w:rsidP="007A6264">
      <w:pPr>
        <w:pStyle w:val="IndentParaLevel1"/>
        <w:numPr>
          <w:ilvl w:val="0"/>
          <w:numId w:val="0"/>
        </w:numPr>
        <w:ind w:left="1928"/>
      </w:pPr>
      <w:r w:rsidRPr="004C0939">
        <w:rPr>
          <w:b/>
          <w:i/>
          <w:highlight w:val="yellow"/>
        </w:rPr>
        <w:t xml:space="preserve">[Note: On a project specific basis, the State may prefer to prepare and update the Defects </w:t>
      </w:r>
      <w:r>
        <w:rPr>
          <w:b/>
          <w:i/>
          <w:highlight w:val="yellow"/>
        </w:rPr>
        <w:t>Register</w:t>
      </w:r>
      <w:r w:rsidRPr="004C0939">
        <w:rPr>
          <w:b/>
          <w:i/>
          <w:highlight w:val="yellow"/>
        </w:rPr>
        <w:t xml:space="preserve">. </w:t>
      </w:r>
    </w:p>
    <w:p w:rsidR="007A6264" w:rsidRDefault="007A6264" w:rsidP="007A6264">
      <w:pPr>
        <w:pStyle w:val="Heading2"/>
      </w:pPr>
      <w:bookmarkStart w:id="3993" w:name="_Toc507720540"/>
      <w:r>
        <w:t>Defect Corrective Action Plan</w:t>
      </w:r>
      <w:bookmarkEnd w:id="3993"/>
    </w:p>
    <w:p w:rsidR="007A6264" w:rsidRPr="009077B0" w:rsidRDefault="007A6264" w:rsidP="007A6264">
      <w:pPr>
        <w:pStyle w:val="Heading3"/>
        <w:rPr>
          <w:iCs/>
        </w:rPr>
      </w:pPr>
      <w:bookmarkStart w:id="3994" w:name="_Ref507523752"/>
      <w:r w:rsidRPr="00761A4E">
        <w:t>(</w:t>
      </w:r>
      <w:r w:rsidRPr="006013B3">
        <w:rPr>
          <w:b/>
        </w:rPr>
        <w:t>Development of plan</w:t>
      </w:r>
      <w:r w:rsidRPr="00761A4E">
        <w:t xml:space="preserve">): </w:t>
      </w:r>
      <w:r w:rsidRPr="00F54473">
        <w:t>Project Co must review and analyse the cause of all Defects and develop a plan of corrective action to minimise the likelihood of recurrence</w:t>
      </w:r>
      <w:r>
        <w:t xml:space="preserve"> of each Defect </w:t>
      </w:r>
      <w:r w:rsidRPr="00761A4E">
        <w:t>(</w:t>
      </w:r>
      <w:r w:rsidRPr="006013B3">
        <w:rPr>
          <w:b/>
        </w:rPr>
        <w:t>Defect Corrective Action Plan</w:t>
      </w:r>
      <w:r w:rsidRPr="00761A4E">
        <w:t>) and update the Defect Corrective Action Plan for each Defect that is identified</w:t>
      </w:r>
      <w:r w:rsidRPr="00F54473">
        <w:t>.</w:t>
      </w:r>
      <w:bookmarkEnd w:id="3994"/>
    </w:p>
    <w:p w:rsidR="007A6264" w:rsidRDefault="007A6264" w:rsidP="007A6264">
      <w:pPr>
        <w:pStyle w:val="Heading3"/>
        <w:rPr>
          <w:iCs/>
        </w:rPr>
      </w:pPr>
      <w:r w:rsidRPr="00761A4E">
        <w:rPr>
          <w:iCs/>
        </w:rPr>
        <w:t>(</w:t>
      </w:r>
      <w:r w:rsidRPr="006013B3">
        <w:rPr>
          <w:b/>
          <w:iCs/>
        </w:rPr>
        <w:t>Submission</w:t>
      </w:r>
      <w:r w:rsidRPr="00761A4E">
        <w:rPr>
          <w:iCs/>
        </w:rPr>
        <w:t>): Project Co must submit the Defect Corrective Action Plan and any update of the Defect Corrective Action Plan to the State for review in accordance with the Review Procedures.</w:t>
      </w:r>
    </w:p>
    <w:p w:rsidR="007A6264" w:rsidRPr="007A6264" w:rsidRDefault="007A6264" w:rsidP="001939B6">
      <w:pPr>
        <w:pStyle w:val="Heading3"/>
      </w:pPr>
      <w:r w:rsidRPr="00FF67F2">
        <w:rPr>
          <w:iCs/>
        </w:rPr>
        <w:t>(</w:t>
      </w:r>
      <w:r w:rsidRPr="00FF67F2">
        <w:rPr>
          <w:b/>
          <w:iCs/>
        </w:rPr>
        <w:t>Compliance</w:t>
      </w:r>
      <w:r w:rsidRPr="00FF67F2">
        <w:rPr>
          <w:iCs/>
        </w:rPr>
        <w:t>): Project Co must comply with the Defect Corrective Action Plan</w:t>
      </w:r>
      <w:r w:rsidR="0074428A">
        <w:rPr>
          <w:iCs/>
        </w:rPr>
        <w:t>.</w:t>
      </w:r>
    </w:p>
    <w:p w:rsidR="00D72542" w:rsidRDefault="00D72542" w:rsidP="007A6264">
      <w:pPr>
        <w:pStyle w:val="Heading2"/>
      </w:pPr>
      <w:bookmarkStart w:id="3995" w:name="_Toc507720541"/>
      <w:r>
        <w:t>Rectification of Defects</w:t>
      </w:r>
      <w:r w:rsidR="008C7577">
        <w:t xml:space="preserve"> in the Works</w:t>
      </w:r>
      <w:bookmarkEnd w:id="3995"/>
    </w:p>
    <w:p w:rsidR="009E1BC1" w:rsidRDefault="009E1BC1" w:rsidP="001939B6">
      <w:pPr>
        <w:numPr>
          <w:ilvl w:val="0"/>
          <w:numId w:val="106"/>
        </w:numPr>
      </w:pPr>
      <w:bookmarkStart w:id="3996" w:name="_Ref487224952"/>
      <w:r>
        <w:t xml:space="preserve">During the Development Phase, Project Co must promptly rectify all Defects </w:t>
      </w:r>
      <w:r w:rsidR="008C7577">
        <w:t xml:space="preserve">in the Works </w:t>
      </w:r>
      <w:r>
        <w:t>as soon as they are identified</w:t>
      </w:r>
      <w:r w:rsidR="00A5136E">
        <w:t>,</w:t>
      </w:r>
      <w:r>
        <w:t xml:space="preserve"> unless </w:t>
      </w:r>
      <w:r w:rsidR="00924EFE">
        <w:t xml:space="preserve">the </w:t>
      </w:r>
      <w:r w:rsidR="00D17582">
        <w:t xml:space="preserve">Defect </w:t>
      </w:r>
      <w:r>
        <w:t>is:</w:t>
      </w:r>
      <w:bookmarkEnd w:id="3996"/>
    </w:p>
    <w:p w:rsidR="002001F9" w:rsidRDefault="002001F9" w:rsidP="001939B6">
      <w:pPr>
        <w:pStyle w:val="Heading3"/>
      </w:pPr>
      <w:r>
        <w:t>[Not Used];</w:t>
      </w:r>
    </w:p>
    <w:p w:rsidR="00B22390" w:rsidRDefault="00B05344" w:rsidP="001939B6">
      <w:pPr>
        <w:pStyle w:val="Heading3"/>
      </w:pPr>
      <w:r>
        <w:t xml:space="preserve">included in the </w:t>
      </w:r>
      <w:r w:rsidR="00B22390">
        <w:t>Remaining Works</w:t>
      </w:r>
      <w:r>
        <w:t xml:space="preserve"> Schedule</w:t>
      </w:r>
      <w:r w:rsidR="008518D0">
        <w:t xml:space="preserve">, in which case Project Co's obligations </w:t>
      </w:r>
      <w:r w:rsidR="00A9329F">
        <w:t xml:space="preserve">to rectify </w:t>
      </w:r>
      <w:r w:rsidR="00AA7D35">
        <w:t>the</w:t>
      </w:r>
      <w:r w:rsidR="00A9329F">
        <w:t xml:space="preserve"> </w:t>
      </w:r>
      <w:r w:rsidR="008518D0">
        <w:t xml:space="preserve">Defect are set out in </w:t>
      </w:r>
      <w:r w:rsidR="00A9329F">
        <w:t xml:space="preserve">clause </w:t>
      </w:r>
      <w:r w:rsidR="00DC0A6E">
        <w:fldChar w:fldCharType="begin"/>
      </w:r>
      <w:r w:rsidR="00DC0A6E">
        <w:instrText xml:space="preserve"> REF _Ref507207173 \w \h </w:instrText>
      </w:r>
      <w:r w:rsidR="00DC0A6E">
        <w:fldChar w:fldCharType="separate"/>
      </w:r>
      <w:r w:rsidR="00244644">
        <w:t>24.3(l)</w:t>
      </w:r>
      <w:r w:rsidR="00DC0A6E">
        <w:fldChar w:fldCharType="end"/>
      </w:r>
      <w:r w:rsidR="00B22390" w:rsidRPr="00DF71CD">
        <w:t>;</w:t>
      </w:r>
    </w:p>
    <w:p w:rsidR="00A9329F" w:rsidRDefault="000929B5" w:rsidP="001939B6">
      <w:pPr>
        <w:pStyle w:val="Heading3"/>
        <w:keepNext/>
      </w:pPr>
      <w:r>
        <w:t xml:space="preserve">a </w:t>
      </w:r>
      <w:r w:rsidR="00362B89">
        <w:t>Returned Works Outstanding Item</w:t>
      </w:r>
      <w:r w:rsidR="00B05344">
        <w:t xml:space="preserve"> </w:t>
      </w:r>
      <w:r w:rsidR="00A9329F">
        <w:t xml:space="preserve">in which case Project Co's obligations to rectify </w:t>
      </w:r>
      <w:r w:rsidR="00B05344">
        <w:t>the</w:t>
      </w:r>
      <w:r w:rsidR="00A9329F">
        <w:t xml:space="preserve"> Defect are set out in clause </w:t>
      </w:r>
      <w:r w:rsidR="00DC0A6E">
        <w:fldChar w:fldCharType="begin"/>
      </w:r>
      <w:r w:rsidR="00DC0A6E">
        <w:instrText xml:space="preserve"> REF _Ref507337504 \w \h </w:instrText>
      </w:r>
      <w:r w:rsidR="00DC0A6E">
        <w:fldChar w:fldCharType="separate"/>
      </w:r>
      <w:r w:rsidR="00244644">
        <w:t>24.4(n)(iv)</w:t>
      </w:r>
      <w:r w:rsidR="00DC0A6E">
        <w:fldChar w:fldCharType="end"/>
      </w:r>
      <w:r w:rsidR="00A9329F">
        <w:t>;</w:t>
      </w:r>
      <w:r w:rsidR="008C7577">
        <w:t xml:space="preserve"> or</w:t>
      </w:r>
    </w:p>
    <w:p w:rsidR="009E1BC1" w:rsidRDefault="008C7577" w:rsidP="001939B6">
      <w:pPr>
        <w:pStyle w:val="Heading3"/>
        <w:keepNext/>
      </w:pPr>
      <w:r>
        <w:t xml:space="preserve">a Defect which the State </w:t>
      </w:r>
      <w:r w:rsidR="009E1BC1">
        <w:t>accept</w:t>
      </w:r>
      <w:r>
        <w:t>s</w:t>
      </w:r>
      <w:r w:rsidR="000929B5">
        <w:t xml:space="preserve"> or rectifies</w:t>
      </w:r>
      <w:r w:rsidR="009E1BC1">
        <w:t xml:space="preserve"> in accordance with clause </w:t>
      </w:r>
      <w:r w:rsidR="00DC0A6E">
        <w:fldChar w:fldCharType="begin"/>
      </w:r>
      <w:r w:rsidR="00DC0A6E">
        <w:instrText xml:space="preserve"> REF _Ref486445896 \w \h </w:instrText>
      </w:r>
      <w:r w:rsidR="00DC0A6E">
        <w:fldChar w:fldCharType="separate"/>
      </w:r>
      <w:r w:rsidR="00244644">
        <w:t>27.6(a)</w:t>
      </w:r>
      <w:r w:rsidR="00DC0A6E">
        <w:fldChar w:fldCharType="end"/>
      </w:r>
      <w:r w:rsidR="009E1BC1">
        <w:t>.</w:t>
      </w:r>
    </w:p>
    <w:p w:rsidR="00834E4E" w:rsidRDefault="00834E4E" w:rsidP="00834E4E">
      <w:pPr>
        <w:pStyle w:val="Heading2"/>
        <w:spacing w:after="240"/>
      </w:pPr>
      <w:bookmarkStart w:id="3997" w:name="_Toc506736813"/>
      <w:bookmarkStart w:id="3998" w:name="_Toc507720542"/>
      <w:r>
        <w:t>Defects in the Maintained Assets</w:t>
      </w:r>
      <w:bookmarkEnd w:id="3997"/>
      <w:r w:rsidR="00DC0A6E">
        <w:t xml:space="preserve"> are Service Failures</w:t>
      </w:r>
      <w:bookmarkEnd w:id="3998"/>
    </w:p>
    <w:p w:rsidR="0056189A" w:rsidRPr="0056189A" w:rsidRDefault="0056189A" w:rsidP="001939B6">
      <w:pPr>
        <w:ind w:left="964"/>
        <w:rPr>
          <w:b/>
          <w:i/>
        </w:rPr>
      </w:pPr>
      <w:bookmarkStart w:id="3999" w:name="_Toc506892256"/>
      <w:bookmarkStart w:id="4000" w:name="_Toc506896194"/>
      <w:bookmarkStart w:id="4001" w:name="_Toc506906906"/>
      <w:bookmarkStart w:id="4002" w:name="_Toc507479526"/>
      <w:bookmarkStart w:id="4003" w:name="_Toc507508876"/>
      <w:bookmarkStart w:id="4004" w:name="_Toc507510747"/>
      <w:bookmarkStart w:id="4005" w:name="_Toc507526832"/>
      <w:bookmarkStart w:id="4006" w:name="_Ref492735839"/>
      <w:bookmarkStart w:id="4007" w:name="_Ref486445919"/>
      <w:bookmarkEnd w:id="3999"/>
      <w:bookmarkEnd w:id="4000"/>
      <w:bookmarkEnd w:id="4001"/>
      <w:bookmarkEnd w:id="4002"/>
      <w:bookmarkEnd w:id="4003"/>
      <w:bookmarkEnd w:id="4004"/>
      <w:bookmarkEnd w:id="4005"/>
      <w:r w:rsidRPr="0056189A">
        <w:rPr>
          <w:b/>
          <w:i/>
          <w:highlight w:val="yellow"/>
        </w:rPr>
        <w:t>[Note: This Project Deed assumes that rectification and the commercial incentives for rectification of Defects in Maintained Assets will be addressed in the Services Specification and the Abatement Regime.</w:t>
      </w:r>
      <w:r w:rsidR="00857832">
        <w:rPr>
          <w:b/>
          <w:i/>
          <w:highlight w:val="yellow"/>
        </w:rPr>
        <w:t xml:space="preserve"> Care should be taken to ensure that the Abatement Regime is calibrated accordingly.</w:t>
      </w:r>
      <w:r w:rsidRPr="0056189A">
        <w:rPr>
          <w:b/>
          <w:i/>
          <w:highlight w:val="yellow"/>
        </w:rPr>
        <w:t xml:space="preserve">  Where this is not feasible, refer to Guidance Notes for more information</w:t>
      </w:r>
      <w:r w:rsidR="00857832">
        <w:rPr>
          <w:b/>
          <w:i/>
          <w:highlight w:val="yellow"/>
        </w:rPr>
        <w:t xml:space="preserve"> on project specific amendments</w:t>
      </w:r>
      <w:r w:rsidRPr="0056189A">
        <w:rPr>
          <w:b/>
          <w:i/>
          <w:highlight w:val="yellow"/>
        </w:rPr>
        <w:t>.]</w:t>
      </w:r>
    </w:p>
    <w:p w:rsidR="00A975E7" w:rsidRDefault="00B05344" w:rsidP="001939B6">
      <w:pPr>
        <w:ind w:left="964"/>
      </w:pPr>
      <w:r>
        <w:t>D</w:t>
      </w:r>
      <w:r w:rsidR="009E1BC1">
        <w:t>uring the Operati</w:t>
      </w:r>
      <w:r w:rsidR="008C002F">
        <w:t>onal</w:t>
      </w:r>
      <w:r w:rsidR="009E1BC1">
        <w:t xml:space="preserve"> Phase</w:t>
      </w:r>
      <w:r w:rsidR="009E1BC1" w:rsidRPr="00A968BB">
        <w:t xml:space="preserve"> </w:t>
      </w:r>
      <w:r w:rsidR="009E1BC1">
        <w:t>if</w:t>
      </w:r>
      <w:r w:rsidR="00A975E7">
        <w:t>:</w:t>
      </w:r>
      <w:bookmarkEnd w:id="4006"/>
    </w:p>
    <w:p w:rsidR="00A975E7" w:rsidRDefault="000A20D6" w:rsidP="001939B6">
      <w:pPr>
        <w:pStyle w:val="Heading3"/>
      </w:pPr>
      <w:r>
        <w:t>there is a</w:t>
      </w:r>
      <w:r w:rsidR="009E1BC1">
        <w:t xml:space="preserve"> Defect in a Maintained Asset</w:t>
      </w:r>
      <w:r w:rsidR="00A975E7">
        <w:t>;</w:t>
      </w:r>
      <w:r w:rsidR="009E1BC1">
        <w:t xml:space="preserve"> and</w:t>
      </w:r>
    </w:p>
    <w:p w:rsidR="00A975E7" w:rsidRDefault="00A975E7" w:rsidP="001939B6">
      <w:pPr>
        <w:pStyle w:val="Heading3"/>
      </w:pPr>
      <w:r>
        <w:lastRenderedPageBreak/>
        <w:t>that</w:t>
      </w:r>
      <w:r w:rsidR="009E1BC1">
        <w:t xml:space="preserve"> Defect is not </w:t>
      </w:r>
      <w:r w:rsidR="00A66021">
        <w:t>a Performance Failure</w:t>
      </w:r>
      <w:r w:rsidR="009E1BC1">
        <w:t xml:space="preserve"> and does not give rise to a</w:t>
      </w:r>
      <w:r w:rsidR="00A66021">
        <w:t xml:space="preserve"> Performance Failu</w:t>
      </w:r>
      <w:r w:rsidR="00870148">
        <w:t>r</w:t>
      </w:r>
      <w:r w:rsidR="00A66021">
        <w:t>e</w:t>
      </w:r>
      <w:r w:rsidR="009E1BC1">
        <w:t>,</w:t>
      </w:r>
    </w:p>
    <w:p w:rsidR="00B05344" w:rsidRDefault="009E1BC1" w:rsidP="001939B6">
      <w:pPr>
        <w:numPr>
          <w:ilvl w:val="0"/>
          <w:numId w:val="106"/>
        </w:numPr>
      </w:pPr>
      <w:r>
        <w:t>the Defect will be deemed to be a</w:t>
      </w:r>
      <w:r w:rsidR="00A66021">
        <w:t xml:space="preserve"> </w:t>
      </w:r>
      <w:r w:rsidR="004A67D3">
        <w:t>Service</w:t>
      </w:r>
      <w:r w:rsidR="00A66021">
        <w:t xml:space="preserve"> Failure </w:t>
      </w:r>
      <w:r>
        <w:t xml:space="preserve">under </w:t>
      </w:r>
      <w:r w:rsidRPr="000D2552">
        <w:rPr>
          <w:b/>
          <w:i/>
          <w:highlight w:val="yellow"/>
        </w:rPr>
        <w:t>[Note: insert [#] ref</w:t>
      </w:r>
      <w:r w:rsidR="008C002F" w:rsidRPr="000D2552">
        <w:rPr>
          <w:b/>
          <w:i/>
          <w:highlight w:val="yellow"/>
        </w:rPr>
        <w:t>erence</w:t>
      </w:r>
      <w:r w:rsidRPr="000D2552">
        <w:rPr>
          <w:b/>
          <w:i/>
          <w:highlight w:val="yellow"/>
        </w:rPr>
        <w:t xml:space="preserve"> to </w:t>
      </w:r>
      <w:r w:rsidR="00A66021" w:rsidRPr="00EF7125">
        <w:rPr>
          <w:b/>
          <w:i/>
          <w:highlight w:val="yellow"/>
        </w:rPr>
        <w:t>Services Specification</w:t>
      </w:r>
      <w:r w:rsidR="003A417A" w:rsidRPr="00667660">
        <w:rPr>
          <w:b/>
          <w:i/>
          <w:highlight w:val="yellow"/>
        </w:rPr>
        <w:t>.</w:t>
      </w:r>
      <w:r w:rsidRPr="0070065F">
        <w:rPr>
          <w:b/>
          <w:i/>
          <w:highlight w:val="yellow"/>
        </w:rPr>
        <w:t>]</w:t>
      </w:r>
      <w:r w:rsidR="000A20D6" w:rsidRPr="000D2552">
        <w:t xml:space="preserve">, </w:t>
      </w:r>
      <w:r w:rsidR="000A20D6" w:rsidRPr="007E6314">
        <w:t xml:space="preserve">except </w:t>
      </w:r>
      <w:r w:rsidR="000A20D6">
        <w:t>that</w:t>
      </w:r>
      <w:r w:rsidR="00B05344">
        <w:t>:</w:t>
      </w:r>
    </w:p>
    <w:p w:rsidR="00EF56DC" w:rsidRDefault="00A975E7" w:rsidP="001939B6">
      <w:pPr>
        <w:pStyle w:val="Heading3"/>
      </w:pPr>
      <w:r>
        <w:t>if the Defect</w:t>
      </w:r>
      <w:r w:rsidR="00EB3CA0">
        <w:t xml:space="preserve"> </w:t>
      </w:r>
      <w:r w:rsidR="00B05344">
        <w:t>is required to be rectified</w:t>
      </w:r>
      <w:r w:rsidR="00EF56DC">
        <w:t xml:space="preserve"> in accordance with</w:t>
      </w:r>
      <w:r w:rsidR="00B05344">
        <w:t xml:space="preserve"> </w:t>
      </w:r>
      <w:r w:rsidR="00DB2F08">
        <w:t xml:space="preserve">clause </w:t>
      </w:r>
      <w:r w:rsidR="00DC0A6E">
        <w:fldChar w:fldCharType="begin"/>
      </w:r>
      <w:r w:rsidR="00DC0A6E">
        <w:instrText xml:space="preserve"> REF _Ref507207173 \w \h </w:instrText>
      </w:r>
      <w:r w:rsidR="00DC0A6E">
        <w:fldChar w:fldCharType="separate"/>
      </w:r>
      <w:r w:rsidR="00244644">
        <w:t>24.3(l)</w:t>
      </w:r>
      <w:r w:rsidR="00DC0A6E">
        <w:fldChar w:fldCharType="end"/>
      </w:r>
      <w:r w:rsidR="0074428A">
        <w:t>,</w:t>
      </w:r>
      <w:r w:rsidR="00EF56DC">
        <w:t xml:space="preserve"> without limiting </w:t>
      </w:r>
      <w:r w:rsidR="0000649A">
        <w:t xml:space="preserve">clause </w:t>
      </w:r>
      <w:r w:rsidR="0062256E">
        <w:fldChar w:fldCharType="begin"/>
      </w:r>
      <w:r w:rsidR="0062256E">
        <w:instrText xml:space="preserve"> REF _Ref505021390 \w \h </w:instrText>
      </w:r>
      <w:r w:rsidR="0062256E">
        <w:fldChar w:fldCharType="separate"/>
      </w:r>
      <w:r w:rsidR="00244644">
        <w:t>24.4(m)</w:t>
      </w:r>
      <w:r w:rsidR="0062256E">
        <w:fldChar w:fldCharType="end"/>
      </w:r>
      <w:r w:rsidR="000A20D6">
        <w:t xml:space="preserve">, that Defect will only become </w:t>
      </w:r>
      <w:r w:rsidR="004A67D3">
        <w:t>a Service Failure</w:t>
      </w:r>
      <w:r w:rsidR="000A20D6" w:rsidRPr="000D2552">
        <w:t xml:space="preserve"> if</w:t>
      </w:r>
      <w:r w:rsidR="000A20D6">
        <w:t xml:space="preserve"> Project Co fails to rectify the Defect in accordance with clause</w:t>
      </w:r>
      <w:r w:rsidR="00EE384E">
        <w:t xml:space="preserve"> </w:t>
      </w:r>
      <w:r w:rsidR="00DC0A6E">
        <w:fldChar w:fldCharType="begin"/>
      </w:r>
      <w:r w:rsidR="00DC0A6E">
        <w:instrText xml:space="preserve"> REF _Ref507207173 \w \h </w:instrText>
      </w:r>
      <w:r w:rsidR="00DC0A6E">
        <w:fldChar w:fldCharType="separate"/>
      </w:r>
      <w:r w:rsidR="00244644">
        <w:t>24.3(l)</w:t>
      </w:r>
      <w:r w:rsidR="00DC0A6E">
        <w:fldChar w:fldCharType="end"/>
      </w:r>
      <w:r w:rsidR="00EF56DC">
        <w:t>; or</w:t>
      </w:r>
    </w:p>
    <w:p w:rsidR="00B22390" w:rsidRDefault="00EF56DC" w:rsidP="001939B6">
      <w:pPr>
        <w:pStyle w:val="Heading3"/>
      </w:pPr>
      <w:r>
        <w:t xml:space="preserve">if the State accepts or rectifies (or engages others to rectify) the Defect in accordance with clause </w:t>
      </w:r>
      <w:r>
        <w:fldChar w:fldCharType="begin"/>
      </w:r>
      <w:r>
        <w:instrText xml:space="preserve"> REF _Ref486445859 \w \h </w:instrText>
      </w:r>
      <w:r>
        <w:fldChar w:fldCharType="separate"/>
      </w:r>
      <w:r w:rsidR="00244644">
        <w:t>27.6</w:t>
      </w:r>
      <w:r>
        <w:fldChar w:fldCharType="end"/>
      </w:r>
      <w:r>
        <w:t xml:space="preserve">, that Defect </w:t>
      </w:r>
      <w:r w:rsidR="00834E4E">
        <w:t>will not</w:t>
      </w:r>
      <w:r>
        <w:t xml:space="preserve"> be a Service Failure</w:t>
      </w:r>
      <w:r w:rsidR="00834E4E">
        <w:t>.</w:t>
      </w:r>
      <w:r w:rsidR="00870148">
        <w:t xml:space="preserve"> </w:t>
      </w:r>
      <w:r w:rsidR="00DB2F08" w:rsidRPr="007749EC">
        <w:rPr>
          <w:b/>
          <w:i/>
          <w:highlight w:val="yellow"/>
        </w:rPr>
        <w:t>[Note: The expectation is that a catch all for Defects wil</w:t>
      </w:r>
      <w:r w:rsidR="0067720E" w:rsidRPr="0067720E">
        <w:rPr>
          <w:b/>
          <w:i/>
          <w:highlight w:val="yellow"/>
        </w:rPr>
        <w:t xml:space="preserve">l be included </w:t>
      </w:r>
      <w:r w:rsidR="0067720E">
        <w:rPr>
          <w:b/>
          <w:i/>
          <w:highlight w:val="yellow"/>
        </w:rPr>
        <w:t xml:space="preserve">as a </w:t>
      </w:r>
      <w:r w:rsidR="004A67D3">
        <w:rPr>
          <w:b/>
          <w:i/>
          <w:highlight w:val="yellow"/>
        </w:rPr>
        <w:t xml:space="preserve">Service </w:t>
      </w:r>
      <w:r w:rsidR="0067720E">
        <w:rPr>
          <w:b/>
          <w:i/>
          <w:highlight w:val="yellow"/>
        </w:rPr>
        <w:t>Failure</w:t>
      </w:r>
      <w:r w:rsidR="004A67D3">
        <w:rPr>
          <w:b/>
          <w:i/>
          <w:highlight w:val="yellow"/>
        </w:rPr>
        <w:t xml:space="preserve"> in the Services </w:t>
      </w:r>
      <w:r w:rsidR="004A67D3" w:rsidRPr="00EF56DC">
        <w:rPr>
          <w:b/>
          <w:i/>
          <w:highlight w:val="yellow"/>
        </w:rPr>
        <w:t>Specification</w:t>
      </w:r>
      <w:r w:rsidR="00DB2F08" w:rsidRPr="00EF56DC">
        <w:rPr>
          <w:b/>
          <w:i/>
          <w:highlight w:val="yellow"/>
        </w:rPr>
        <w:t xml:space="preserve">. </w:t>
      </w:r>
      <w:r w:rsidRPr="001939B6">
        <w:rPr>
          <w:b/>
          <w:i/>
          <w:highlight w:val="yellow"/>
        </w:rPr>
        <w:t xml:space="preserve">The catch all needs to be consistent with the above risk allocation. </w:t>
      </w:r>
      <w:r w:rsidR="00DB2F08" w:rsidRPr="00EF56DC">
        <w:rPr>
          <w:b/>
          <w:i/>
          <w:highlight w:val="yellow"/>
        </w:rPr>
        <w:t xml:space="preserve">See Guidance </w:t>
      </w:r>
      <w:r w:rsidR="00DB2F08" w:rsidRPr="007749EC">
        <w:rPr>
          <w:b/>
          <w:i/>
          <w:highlight w:val="yellow"/>
        </w:rPr>
        <w:t xml:space="preserve">Notes for </w:t>
      </w:r>
      <w:r w:rsidR="007E2D46">
        <w:rPr>
          <w:b/>
          <w:i/>
          <w:highlight w:val="yellow"/>
        </w:rPr>
        <w:t>further</w:t>
      </w:r>
      <w:r w:rsidR="00DB2F08" w:rsidRPr="007749EC">
        <w:rPr>
          <w:b/>
          <w:i/>
          <w:highlight w:val="yellow"/>
        </w:rPr>
        <w:t xml:space="preserve"> detail.]</w:t>
      </w:r>
    </w:p>
    <w:p w:rsidR="009E1BC1" w:rsidRDefault="00F52453" w:rsidP="00E7224F">
      <w:pPr>
        <w:pStyle w:val="Heading2"/>
      </w:pPr>
      <w:bookmarkStart w:id="4008" w:name="_Ref486445859"/>
      <w:bookmarkStart w:id="4009" w:name="_Ref507505972"/>
      <w:bookmarkStart w:id="4010" w:name="_Toc507720543"/>
      <w:bookmarkEnd w:id="4007"/>
      <w:r>
        <w:t xml:space="preserve">State right to </w:t>
      </w:r>
      <w:r w:rsidR="009E1BC1">
        <w:t xml:space="preserve">accept </w:t>
      </w:r>
      <w:r>
        <w:t xml:space="preserve">or rectify </w:t>
      </w:r>
      <w:r w:rsidR="009E1BC1">
        <w:t>Defects</w:t>
      </w:r>
      <w:bookmarkEnd w:id="4008"/>
      <w:r w:rsidR="000929B5">
        <w:t xml:space="preserve"> in Works or Maintained Assets</w:t>
      </w:r>
      <w:bookmarkEnd w:id="4009"/>
      <w:bookmarkEnd w:id="4010"/>
    </w:p>
    <w:p w:rsidR="009E1BC1" w:rsidRDefault="004808DF" w:rsidP="00BF4E08">
      <w:pPr>
        <w:pStyle w:val="Heading3"/>
      </w:pPr>
      <w:bookmarkStart w:id="4011" w:name="_Ref486445896"/>
      <w:r>
        <w:t>(</w:t>
      </w:r>
      <w:r>
        <w:rPr>
          <w:b/>
        </w:rPr>
        <w:t>State’s right to accept</w:t>
      </w:r>
      <w:r w:rsidR="00D94160">
        <w:rPr>
          <w:b/>
        </w:rPr>
        <w:t xml:space="preserve"> or rectify</w:t>
      </w:r>
      <w:r>
        <w:t xml:space="preserve">): </w:t>
      </w:r>
      <w:r w:rsidR="009E1BC1">
        <w:t>Notwithstanding any other term of this Deed:</w:t>
      </w:r>
      <w:bookmarkEnd w:id="4011"/>
    </w:p>
    <w:p w:rsidR="000929B5" w:rsidRDefault="009E1BC1" w:rsidP="00E7224F">
      <w:pPr>
        <w:pStyle w:val="Heading4"/>
      </w:pPr>
      <w:bookmarkStart w:id="4012" w:name="_Ref506890558"/>
      <w:r>
        <w:t xml:space="preserve">during the Term, the State and Project Co may agree that the State will accept </w:t>
      </w:r>
      <w:r w:rsidR="00F52453">
        <w:t>or rectify (</w:t>
      </w:r>
      <w:r w:rsidR="000929B5">
        <w:t>including</w:t>
      </w:r>
      <w:r w:rsidR="00F52453">
        <w:t xml:space="preserve"> engag</w:t>
      </w:r>
      <w:r w:rsidR="000929B5">
        <w:t>ing</w:t>
      </w:r>
      <w:r w:rsidR="00F52453">
        <w:t xml:space="preserve"> others to rectify) </w:t>
      </w:r>
      <w:r>
        <w:t>a Defect in the Works</w:t>
      </w:r>
      <w:r w:rsidR="000929B5">
        <w:t xml:space="preserve"> or</w:t>
      </w:r>
      <w:r w:rsidR="00025BB8">
        <w:t xml:space="preserve"> the</w:t>
      </w:r>
      <w:r w:rsidR="00697487">
        <w:t xml:space="preserve"> </w:t>
      </w:r>
      <w:r w:rsidR="00A9329F">
        <w:t>Maintained Assets</w:t>
      </w:r>
      <w:r w:rsidR="000929B5">
        <w:t>;</w:t>
      </w:r>
      <w:r>
        <w:t xml:space="preserve"> or</w:t>
      </w:r>
    </w:p>
    <w:p w:rsidR="009E1BC1" w:rsidRDefault="00A84C71" w:rsidP="001939B6">
      <w:pPr>
        <w:pStyle w:val="Heading4"/>
        <w:keepNext/>
      </w:pPr>
      <w:bookmarkStart w:id="4013" w:name="_Ref487533598"/>
      <w:bookmarkEnd w:id="4012"/>
      <w:r>
        <w:t>if Project Co has not rectified</w:t>
      </w:r>
      <w:r w:rsidR="00697487">
        <w:t xml:space="preserve"> </w:t>
      </w:r>
      <w:bookmarkEnd w:id="4013"/>
      <w:r>
        <w:t xml:space="preserve">a </w:t>
      </w:r>
      <w:r w:rsidR="00F01D8C">
        <w:t xml:space="preserve">Defect </w:t>
      </w:r>
      <w:r w:rsidR="00025BB8" w:rsidRPr="00025BB8">
        <w:t xml:space="preserve">in a Maintained Asset </w:t>
      </w:r>
      <w:r w:rsidR="000929B5">
        <w:t>in</w:t>
      </w:r>
      <w:r w:rsidR="00025BB8" w:rsidRPr="00025BB8">
        <w:t xml:space="preserve"> the timeframe within which it is required to rectify that Defect in accordance with this </w:t>
      </w:r>
      <w:bookmarkStart w:id="4014" w:name="_Ref506890497"/>
      <w:bookmarkStart w:id="4015" w:name="_Ref507515675"/>
      <w:r w:rsidR="004D27CE" w:rsidRPr="00025BB8">
        <w:t>Deed, the</w:t>
      </w:r>
      <w:r>
        <w:t xml:space="preserve"> State may </w:t>
      </w:r>
      <w:r w:rsidR="00F01D8C">
        <w:t xml:space="preserve">notify </w:t>
      </w:r>
      <w:r>
        <w:t xml:space="preserve">Project Co </w:t>
      </w:r>
      <w:r w:rsidR="00F01D8C">
        <w:t xml:space="preserve">and the Independent Reviewer </w:t>
      </w:r>
      <w:r>
        <w:t>that the State will accept or rectify (</w:t>
      </w:r>
      <w:r w:rsidR="000929B5">
        <w:t>including</w:t>
      </w:r>
      <w:r>
        <w:t xml:space="preserve"> engag</w:t>
      </w:r>
      <w:r w:rsidR="000929B5">
        <w:t>ing</w:t>
      </w:r>
      <w:r>
        <w:t xml:space="preserve"> others to rectify) </w:t>
      </w:r>
      <w:r w:rsidR="00025BB8">
        <w:t>that</w:t>
      </w:r>
      <w:r w:rsidR="00F01D8C">
        <w:t xml:space="preserve"> </w:t>
      </w:r>
      <w:r>
        <w:t>Defect.</w:t>
      </w:r>
      <w:bookmarkEnd w:id="4014"/>
      <w:bookmarkEnd w:id="4015"/>
    </w:p>
    <w:p w:rsidR="00F52453" w:rsidRDefault="004808DF" w:rsidP="00C679B1">
      <w:pPr>
        <w:pStyle w:val="Heading3"/>
      </w:pPr>
      <w:bookmarkStart w:id="4016" w:name="_Ref506891495"/>
      <w:bookmarkStart w:id="4017" w:name="_Ref486336866"/>
      <w:r>
        <w:t>(</w:t>
      </w:r>
      <w:r>
        <w:rPr>
          <w:b/>
        </w:rPr>
        <w:t xml:space="preserve">Notice to Independent </w:t>
      </w:r>
      <w:r w:rsidRPr="00D03C73">
        <w:rPr>
          <w:b/>
        </w:rPr>
        <w:t>Reviewer</w:t>
      </w:r>
      <w:r>
        <w:t xml:space="preserve">): </w:t>
      </w:r>
      <w:r w:rsidR="00EA2F72">
        <w:t xml:space="preserve">Before it agrees </w:t>
      </w:r>
      <w:r w:rsidR="00F52453">
        <w:t xml:space="preserve">or determines </w:t>
      </w:r>
      <w:r w:rsidR="00EA2F72">
        <w:t xml:space="preserve">to accept </w:t>
      </w:r>
      <w:r w:rsidR="00F52453">
        <w:t xml:space="preserve">or rectify </w:t>
      </w:r>
      <w:r w:rsidR="00EA2F72">
        <w:t xml:space="preserve">any Defect in accordance with clause </w:t>
      </w:r>
      <w:r w:rsidR="00A308FE">
        <w:fldChar w:fldCharType="begin"/>
      </w:r>
      <w:r w:rsidR="00A308FE">
        <w:instrText xml:space="preserve"> REF _Ref486445896 \w \h </w:instrText>
      </w:r>
      <w:r w:rsidR="00A308FE">
        <w:fldChar w:fldCharType="separate"/>
      </w:r>
      <w:r w:rsidR="00244644">
        <w:t>27.6(a)</w:t>
      </w:r>
      <w:r w:rsidR="00A308FE">
        <w:fldChar w:fldCharType="end"/>
      </w:r>
      <w:r w:rsidR="00EA2F72">
        <w:t xml:space="preserve">, the </w:t>
      </w:r>
      <w:r w:rsidR="00EA2F72" w:rsidRPr="00DB7BF1">
        <w:t xml:space="preserve">State </w:t>
      </w:r>
      <w:r w:rsidR="00980522">
        <w:t>may</w:t>
      </w:r>
      <w:r w:rsidR="00F52453">
        <w:t>:</w:t>
      </w:r>
      <w:bookmarkEnd w:id="4016"/>
    </w:p>
    <w:p w:rsidR="00EA2F72" w:rsidRPr="00665C44" w:rsidRDefault="00EA2F72" w:rsidP="00FF67F2">
      <w:pPr>
        <w:pStyle w:val="Heading4"/>
        <w:keepNext/>
      </w:pPr>
      <w:r>
        <w:t>issue a notice to the Independent Reviewer and Project Co requiring the Independent Reviewer to determine</w:t>
      </w:r>
      <w:r w:rsidR="0062256E">
        <w:t>,</w:t>
      </w:r>
      <w:r w:rsidR="00980522">
        <w:t xml:space="preserve"> within 20 Business Days of </w:t>
      </w:r>
      <w:r w:rsidR="000929B5">
        <w:t>the issue</w:t>
      </w:r>
      <w:r w:rsidR="00980522">
        <w:t xml:space="preserve"> of that notice</w:t>
      </w:r>
      <w:r>
        <w:t>:</w:t>
      </w:r>
      <w:bookmarkEnd w:id="4017"/>
    </w:p>
    <w:bookmarkEnd w:id="3991"/>
    <w:p w:rsidR="00BA58D3" w:rsidRDefault="00BA1C77" w:rsidP="006013B3">
      <w:pPr>
        <w:pStyle w:val="Heading5"/>
      </w:pPr>
      <w:r>
        <w:t xml:space="preserve">the cost necessary to rectify the relevant </w:t>
      </w:r>
      <w:r w:rsidR="00BA58D3" w:rsidRPr="00665C44">
        <w:t>Defect;</w:t>
      </w:r>
    </w:p>
    <w:p w:rsidR="00EA2F72" w:rsidRDefault="00EA2F72" w:rsidP="006013B3">
      <w:pPr>
        <w:pStyle w:val="Heading5"/>
      </w:pPr>
      <w:r>
        <w:t xml:space="preserve">any Savings to Project Co </w:t>
      </w:r>
      <w:r w:rsidR="002C4DAE">
        <w:t>as a result of</w:t>
      </w:r>
      <w:r>
        <w:t xml:space="preserve"> the Defect</w:t>
      </w:r>
      <w:r w:rsidR="000929B5">
        <w:t xml:space="preserve"> and not having to rectify the Defect</w:t>
      </w:r>
      <w:r>
        <w:t>; and</w:t>
      </w:r>
    </w:p>
    <w:p w:rsidR="00BA1C77" w:rsidRDefault="00BA1C77" w:rsidP="006013B3">
      <w:pPr>
        <w:pStyle w:val="Heading5"/>
      </w:pPr>
      <w:r>
        <w:t xml:space="preserve">the relevant diminution in value of the </w:t>
      </w:r>
      <w:r w:rsidR="006645A2">
        <w:t xml:space="preserve">Works or the Maintained Assets </w:t>
      </w:r>
      <w:r w:rsidR="00980522">
        <w:t xml:space="preserve">(as applicable) </w:t>
      </w:r>
      <w:r>
        <w:t>as a consequence of the Defect</w:t>
      </w:r>
      <w:r w:rsidR="00F52453">
        <w:t>; and</w:t>
      </w:r>
    </w:p>
    <w:p w:rsidR="00AA12DA" w:rsidRDefault="00F52453">
      <w:pPr>
        <w:pStyle w:val="Heading4"/>
      </w:pPr>
      <w:bookmarkStart w:id="4018" w:name="_Ref506891508"/>
      <w:r w:rsidRPr="00F52453">
        <w:t>require Project Co to provide details of</w:t>
      </w:r>
      <w:r w:rsidR="00AA12DA">
        <w:t>:</w:t>
      </w:r>
      <w:bookmarkEnd w:id="4018"/>
    </w:p>
    <w:p w:rsidR="00AA12DA" w:rsidRDefault="00AA12DA" w:rsidP="001939B6">
      <w:pPr>
        <w:pStyle w:val="Heading5"/>
      </w:pPr>
      <w:r>
        <w:t>the Defect;</w:t>
      </w:r>
    </w:p>
    <w:p w:rsidR="002001F9" w:rsidRDefault="00EC0649">
      <w:pPr>
        <w:pStyle w:val="Heading5"/>
      </w:pPr>
      <w:bookmarkStart w:id="4019" w:name="_Ref454730490"/>
      <w:r>
        <w:t>the impact of the Defect on the Operations</w:t>
      </w:r>
      <w:r w:rsidR="002001F9">
        <w:t>;</w:t>
      </w:r>
    </w:p>
    <w:p w:rsidR="00AA12DA" w:rsidRDefault="00AA12DA">
      <w:pPr>
        <w:pStyle w:val="Heading5"/>
      </w:pPr>
      <w:r>
        <w:t xml:space="preserve">any impact of the Defect on the </w:t>
      </w:r>
      <w:bookmarkEnd w:id="4019"/>
      <w:r>
        <w:t xml:space="preserve">Project </w:t>
      </w:r>
      <w:r w:rsidR="006645A2">
        <w:t xml:space="preserve">Assets, the Returned Assets or other assets in the vicinity of the Project </w:t>
      </w:r>
      <w:r>
        <w:t xml:space="preserve">Assets </w:t>
      </w:r>
      <w:r w:rsidR="00DC0A6E">
        <w:t xml:space="preserve">or Returned Assets </w:t>
      </w:r>
      <w:r>
        <w:t>and the Project Activities</w:t>
      </w:r>
      <w:r w:rsidR="00DC0A6E">
        <w:t>;</w:t>
      </w:r>
    </w:p>
    <w:p w:rsidR="00AA12DA" w:rsidRDefault="006645A2">
      <w:pPr>
        <w:pStyle w:val="Heading5"/>
      </w:pPr>
      <w:r>
        <w:t xml:space="preserve">whether the Defect can be rectified and </w:t>
      </w:r>
      <w:r w:rsidR="00AA12DA">
        <w:t>the work required to rectify the Defect</w:t>
      </w:r>
      <w:r>
        <w:t xml:space="preserve"> if it is capable of rectification</w:t>
      </w:r>
      <w:r w:rsidR="00AA12DA">
        <w:t xml:space="preserve">; </w:t>
      </w:r>
    </w:p>
    <w:p w:rsidR="00AA12DA" w:rsidRDefault="00F52453" w:rsidP="001939B6">
      <w:pPr>
        <w:pStyle w:val="Heading5"/>
      </w:pPr>
      <w:r w:rsidRPr="00F52453">
        <w:lastRenderedPageBreak/>
        <w:t xml:space="preserve">its view </w:t>
      </w:r>
      <w:r w:rsidR="006645A2">
        <w:t>of</w:t>
      </w:r>
      <w:r w:rsidRPr="00F52453">
        <w:t xml:space="preserve"> the impact that any acceptance </w:t>
      </w:r>
      <w:r w:rsidR="006645A2">
        <w:t xml:space="preserve">or rectification </w:t>
      </w:r>
      <w:r w:rsidRPr="00F52453">
        <w:t xml:space="preserve">of the Defect by the State will have on Project Co's ability to </w:t>
      </w:r>
      <w:r w:rsidR="00980522">
        <w:t xml:space="preserve">satisfy </w:t>
      </w:r>
      <w:r w:rsidR="006645A2">
        <w:t>its obligations and warranties under</w:t>
      </w:r>
      <w:r w:rsidR="0060537A">
        <w:t xml:space="preserve"> this</w:t>
      </w:r>
      <w:r w:rsidRPr="00F52453">
        <w:t xml:space="preserve"> Deed</w:t>
      </w:r>
      <w:r w:rsidR="006645A2">
        <w:t xml:space="preserve">; </w:t>
      </w:r>
    </w:p>
    <w:p w:rsidR="006645A2" w:rsidRDefault="006645A2" w:rsidP="006645A2">
      <w:pPr>
        <w:pStyle w:val="Heading5"/>
        <w:numPr>
          <w:ilvl w:val="4"/>
          <w:numId w:val="52"/>
        </w:numPr>
      </w:pPr>
      <w:r>
        <w:rPr>
          <w:lang w:eastAsia="zh-CN"/>
        </w:rPr>
        <w:t>its assessment of any risks associated with the Defect being accepted or rectified by the State and the risk management strategy, including risk mitigation actions, Project Co will put in place if the Defect is accepted or rectified by the State; and</w:t>
      </w:r>
    </w:p>
    <w:p w:rsidR="00F52453" w:rsidRPr="00665C44" w:rsidRDefault="00AA12DA" w:rsidP="001939B6">
      <w:pPr>
        <w:pStyle w:val="Heading5"/>
      </w:pPr>
      <w:r>
        <w:t>any other information the State may reasonably require.</w:t>
      </w:r>
    </w:p>
    <w:p w:rsidR="00644092" w:rsidRDefault="006B36E3" w:rsidP="00BF4E08">
      <w:pPr>
        <w:pStyle w:val="Heading3"/>
      </w:pPr>
      <w:bookmarkStart w:id="4020" w:name="_Ref506891523"/>
      <w:bookmarkStart w:id="4021" w:name="_Ref487215165"/>
      <w:bookmarkStart w:id="4022" w:name="_Ref486446921"/>
      <w:bookmarkStart w:id="4023" w:name="_Ref463813844"/>
      <w:r>
        <w:t>(</w:t>
      </w:r>
      <w:r w:rsidR="00C679B1" w:rsidRPr="001939B6">
        <w:rPr>
          <w:b/>
        </w:rPr>
        <w:t>State rectification or</w:t>
      </w:r>
      <w:r w:rsidR="00C679B1" w:rsidRPr="00BF4E08">
        <w:rPr>
          <w:b/>
        </w:rPr>
        <w:t xml:space="preserve"> a</w:t>
      </w:r>
      <w:r w:rsidRPr="00BF4E08">
        <w:rPr>
          <w:b/>
        </w:rPr>
        <w:t>cceptance</w:t>
      </w:r>
      <w:r>
        <w:t xml:space="preserve">): </w:t>
      </w:r>
      <w:r w:rsidR="00980522">
        <w:t>If</w:t>
      </w:r>
      <w:r w:rsidR="00644092">
        <w:t>:</w:t>
      </w:r>
      <w:bookmarkEnd w:id="4020"/>
    </w:p>
    <w:p w:rsidR="00644092" w:rsidRDefault="00BA1C77" w:rsidP="001939B6">
      <w:pPr>
        <w:pStyle w:val="Heading4"/>
      </w:pPr>
      <w:r>
        <w:t xml:space="preserve">the State </w:t>
      </w:r>
      <w:r w:rsidR="00110902">
        <w:t>and</w:t>
      </w:r>
      <w:r w:rsidR="00980522">
        <w:t xml:space="preserve"> Project Co</w:t>
      </w:r>
      <w:r w:rsidR="00110902">
        <w:t xml:space="preserve"> </w:t>
      </w:r>
      <w:r>
        <w:t xml:space="preserve">agree </w:t>
      </w:r>
      <w:r w:rsidR="00644092">
        <w:t xml:space="preserve">under clause </w:t>
      </w:r>
      <w:r w:rsidR="00644092">
        <w:fldChar w:fldCharType="begin"/>
      </w:r>
      <w:r w:rsidR="00644092">
        <w:instrText xml:space="preserve"> REF _Ref506890558 \w \h </w:instrText>
      </w:r>
      <w:r w:rsidR="00644092">
        <w:fldChar w:fldCharType="separate"/>
      </w:r>
      <w:r w:rsidR="00244644">
        <w:t>27.6(a)(i)</w:t>
      </w:r>
      <w:r w:rsidR="00644092">
        <w:fldChar w:fldCharType="end"/>
      </w:r>
      <w:r w:rsidR="00644092">
        <w:t>; or</w:t>
      </w:r>
    </w:p>
    <w:p w:rsidR="00644092" w:rsidRDefault="00B7716F" w:rsidP="001939B6">
      <w:pPr>
        <w:pStyle w:val="Heading4"/>
      </w:pPr>
      <w:r>
        <w:t>the State gives notice under clause</w:t>
      </w:r>
      <w:r w:rsidR="00644092">
        <w:t xml:space="preserve"> </w:t>
      </w:r>
      <w:r w:rsidR="00AA12DA">
        <w:fldChar w:fldCharType="begin"/>
      </w:r>
      <w:r w:rsidR="00AA12DA">
        <w:instrText xml:space="preserve"> REF _Ref506890497 \w \h </w:instrText>
      </w:r>
      <w:r w:rsidR="00AA12DA">
        <w:fldChar w:fldCharType="separate"/>
      </w:r>
      <w:r w:rsidR="00244644">
        <w:t>27.6(a)(ii)</w:t>
      </w:r>
      <w:r w:rsidR="00AA12DA">
        <w:fldChar w:fldCharType="end"/>
      </w:r>
      <w:r w:rsidR="00644092">
        <w:t>,</w:t>
      </w:r>
      <w:r>
        <w:t xml:space="preserve"> </w:t>
      </w:r>
    </w:p>
    <w:p w:rsidR="006645A2" w:rsidRDefault="00B7716F" w:rsidP="001939B6">
      <w:pPr>
        <w:pStyle w:val="IndentParaLevel2"/>
        <w:keepNext/>
      </w:pPr>
      <w:r>
        <w:t>that the State will</w:t>
      </w:r>
      <w:bookmarkStart w:id="4024" w:name="_Ref492499882"/>
      <w:bookmarkEnd w:id="4021"/>
      <w:r w:rsidR="006645A2">
        <w:t xml:space="preserve"> </w:t>
      </w:r>
      <w:r w:rsidR="007B716C">
        <w:t xml:space="preserve">accept or rectify (or engage others to rectify) a Defect </w:t>
      </w:r>
      <w:r w:rsidR="006645A2">
        <w:t>in the Works or the Maintained</w:t>
      </w:r>
      <w:r w:rsidR="00644092">
        <w:t xml:space="preserve"> Asset</w:t>
      </w:r>
      <w:r w:rsidR="006645A2">
        <w:t>s:</w:t>
      </w:r>
    </w:p>
    <w:p w:rsidR="00BA1C77" w:rsidRDefault="00BA1C77" w:rsidP="001939B6">
      <w:pPr>
        <w:pStyle w:val="Heading4"/>
      </w:pPr>
      <w:bookmarkStart w:id="4025" w:name="_Ref507515364"/>
      <w:r w:rsidRPr="00250C47">
        <w:t>Project</w:t>
      </w:r>
      <w:r>
        <w:t xml:space="preserve"> Co must pay the State (as a debt due and </w:t>
      </w:r>
      <w:r w:rsidR="005F041C">
        <w:t xml:space="preserve">payable </w:t>
      </w:r>
      <w:r>
        <w:t>to the State) the greater of:</w:t>
      </w:r>
      <w:bookmarkEnd w:id="4022"/>
      <w:bookmarkEnd w:id="4024"/>
      <w:bookmarkEnd w:id="4025"/>
    </w:p>
    <w:p w:rsidR="00BA1C77" w:rsidRDefault="00BA1C77" w:rsidP="006013B3">
      <w:pPr>
        <w:pStyle w:val="Heading5"/>
      </w:pPr>
      <w:r>
        <w:t>the costs necessary to rectify that Defect;</w:t>
      </w:r>
    </w:p>
    <w:p w:rsidR="00EA2F72" w:rsidRDefault="00EA2F72" w:rsidP="006013B3">
      <w:pPr>
        <w:pStyle w:val="Heading5"/>
      </w:pPr>
      <w:r>
        <w:t xml:space="preserve">any Savings to Project Co </w:t>
      </w:r>
      <w:r w:rsidR="0066052F">
        <w:t>as a result of</w:t>
      </w:r>
      <w:r>
        <w:t xml:space="preserve"> the Defect</w:t>
      </w:r>
      <w:r w:rsidR="006645A2">
        <w:t xml:space="preserve"> and not having to rectify the Defect</w:t>
      </w:r>
      <w:r>
        <w:t>; and</w:t>
      </w:r>
    </w:p>
    <w:p w:rsidR="00BA1C77" w:rsidRDefault="00BA1C77" w:rsidP="006013B3">
      <w:pPr>
        <w:pStyle w:val="Heading5"/>
      </w:pPr>
      <w:r>
        <w:t xml:space="preserve">the </w:t>
      </w:r>
      <w:r w:rsidR="0091228E">
        <w:t xml:space="preserve">relevant </w:t>
      </w:r>
      <w:r>
        <w:t xml:space="preserve">diminution in value of the </w:t>
      </w:r>
      <w:r w:rsidR="00644092">
        <w:t xml:space="preserve">Project Assets </w:t>
      </w:r>
      <w:r>
        <w:t>as a consequence of that Defect,</w:t>
      </w:r>
    </w:p>
    <w:p w:rsidR="00BA1C77" w:rsidRDefault="00BA1C77" w:rsidP="00510C1F">
      <w:pPr>
        <w:pStyle w:val="IndentParaLevel3"/>
      </w:pPr>
      <w:r>
        <w:t>as determined by the Independent Reviewer in accordance with clause</w:t>
      </w:r>
      <w:r w:rsidR="00481374">
        <w:t xml:space="preserve"> </w:t>
      </w:r>
      <w:r w:rsidR="006E7367">
        <w:fldChar w:fldCharType="begin"/>
      </w:r>
      <w:r w:rsidR="006E7367">
        <w:instrText xml:space="preserve"> REF _Ref486336866 \w \h </w:instrText>
      </w:r>
      <w:r w:rsidR="006E7367">
        <w:fldChar w:fldCharType="separate"/>
      </w:r>
      <w:r w:rsidR="00244644">
        <w:t>27.6(b)</w:t>
      </w:r>
      <w:r w:rsidR="006E7367">
        <w:fldChar w:fldCharType="end"/>
      </w:r>
      <w:r w:rsidR="00110902">
        <w:t>;</w:t>
      </w:r>
    </w:p>
    <w:p w:rsidR="006645A2" w:rsidRDefault="006645A2" w:rsidP="006645A2">
      <w:pPr>
        <w:pStyle w:val="Heading4"/>
        <w:numPr>
          <w:ilvl w:val="3"/>
          <w:numId w:val="52"/>
        </w:numPr>
      </w:pPr>
      <w:bookmarkStart w:id="4026" w:name="_Ref507365998"/>
      <w:bookmarkStart w:id="4027" w:name="_Ref487205869"/>
      <w:r>
        <w:t>if the State accepts the Defect, the State may impose reasonable conditions on any such acceptance and provide notice of these to Project Co; and</w:t>
      </w:r>
      <w:bookmarkEnd w:id="4026"/>
    </w:p>
    <w:p w:rsidR="005F041C" w:rsidRDefault="005F041C" w:rsidP="006013B3">
      <w:pPr>
        <w:pStyle w:val="Heading4"/>
      </w:pPr>
      <w:bookmarkStart w:id="4028" w:name="_Ref507506073"/>
      <w:r w:rsidRPr="005F041C">
        <w:t xml:space="preserve">the State </w:t>
      </w:r>
      <w:r w:rsidR="006645A2">
        <w:t xml:space="preserve">must </w:t>
      </w:r>
      <w:r w:rsidR="00B7716F">
        <w:t xml:space="preserve">(acting reasonably) </w:t>
      </w:r>
      <w:r w:rsidR="006645A2">
        <w:t>determine and</w:t>
      </w:r>
      <w:r w:rsidR="006645A2" w:rsidRPr="005F041C">
        <w:t xml:space="preserve"> </w:t>
      </w:r>
      <w:r w:rsidRPr="005F041C">
        <w:t xml:space="preserve">notify Project Co of the changes that will be deemed to be made to this Deed </w:t>
      </w:r>
      <w:r w:rsidR="00B7716F">
        <w:t xml:space="preserve">to reflect </w:t>
      </w:r>
      <w:r w:rsidR="006645A2">
        <w:t>any</w:t>
      </w:r>
      <w:r w:rsidRPr="005F041C">
        <w:t xml:space="preserve"> acceptance </w:t>
      </w:r>
      <w:r w:rsidR="006645A2">
        <w:t xml:space="preserve">or rectification </w:t>
      </w:r>
      <w:r w:rsidRPr="005F041C">
        <w:t xml:space="preserve">of the Defect by the State </w:t>
      </w:r>
      <w:r w:rsidR="00B7716F">
        <w:t xml:space="preserve">including appropriate amendments to the </w:t>
      </w:r>
      <w:r w:rsidR="006645A2">
        <w:t xml:space="preserve">requirements for Acceptance, Handover and the </w:t>
      </w:r>
      <w:r w:rsidR="00B7716F">
        <w:t>purposes, functions, uses and requirements set out in the PSDR</w:t>
      </w:r>
      <w:r w:rsidRPr="005F041C">
        <w:t>.</w:t>
      </w:r>
      <w:bookmarkEnd w:id="4027"/>
      <w:bookmarkEnd w:id="4028"/>
    </w:p>
    <w:p w:rsidR="006645A2" w:rsidRDefault="006645A2" w:rsidP="001939B6">
      <w:pPr>
        <w:pStyle w:val="Heading3"/>
      </w:pPr>
      <w:r>
        <w:rPr>
          <w:lang w:eastAsia="zh-CN"/>
        </w:rPr>
        <w:t>(</w:t>
      </w:r>
      <w:r>
        <w:rPr>
          <w:b/>
          <w:lang w:eastAsia="zh-CN"/>
        </w:rPr>
        <w:t>No other release</w:t>
      </w:r>
      <w:r>
        <w:rPr>
          <w:lang w:eastAsia="zh-CN"/>
        </w:rPr>
        <w:t xml:space="preserve">): Other than to the extent reflected in changes to the Project Deed made in accordance with clause </w:t>
      </w:r>
      <w:r w:rsidR="00DC0A6E">
        <w:rPr>
          <w:lang w:eastAsia="zh-CN"/>
        </w:rPr>
        <w:fldChar w:fldCharType="begin"/>
      </w:r>
      <w:r w:rsidR="00DC0A6E">
        <w:rPr>
          <w:lang w:eastAsia="zh-CN"/>
        </w:rPr>
        <w:instrText xml:space="preserve"> REF _Ref507506073 \w \h </w:instrText>
      </w:r>
      <w:r w:rsidR="00DC0A6E">
        <w:rPr>
          <w:lang w:eastAsia="zh-CN"/>
        </w:rPr>
      </w:r>
      <w:r w:rsidR="00DC0A6E">
        <w:rPr>
          <w:lang w:eastAsia="zh-CN"/>
        </w:rPr>
        <w:fldChar w:fldCharType="separate"/>
      </w:r>
      <w:r w:rsidR="00244644">
        <w:rPr>
          <w:lang w:eastAsia="zh-CN"/>
        </w:rPr>
        <w:t>27.6(c)(v)</w:t>
      </w:r>
      <w:r w:rsidR="00DC0A6E">
        <w:rPr>
          <w:lang w:eastAsia="zh-CN"/>
        </w:rPr>
        <w:fldChar w:fldCharType="end"/>
      </w:r>
      <w:r>
        <w:rPr>
          <w:lang w:eastAsia="zh-CN"/>
        </w:rPr>
        <w:t>, no acceptance or rectification of a Defect in the Works or a Maintained Asset by the State will otherwise relieve Project Co of its obligations and Liabilities, or limit the State's rights, under this Deed or in connection with the Project in respect of the Defect or the events that gave rise to the Defect.</w:t>
      </w:r>
    </w:p>
    <w:p w:rsidR="00EA2F72" w:rsidRPr="00665C44" w:rsidRDefault="00DC0A6E" w:rsidP="00E7224F">
      <w:pPr>
        <w:pStyle w:val="Heading2"/>
      </w:pPr>
      <w:bookmarkStart w:id="4029" w:name="_Toc507528445"/>
      <w:bookmarkStart w:id="4030" w:name="_Toc507528446"/>
      <w:bookmarkStart w:id="4031" w:name="_Ref486445845"/>
      <w:bookmarkStart w:id="4032" w:name="_Ref503276488"/>
      <w:bookmarkStart w:id="4033" w:name="_Toc507720544"/>
      <w:bookmarkEnd w:id="4023"/>
      <w:bookmarkEnd w:id="4029"/>
      <w:bookmarkEnd w:id="4030"/>
      <w:r>
        <w:t xml:space="preserve">Defects during </w:t>
      </w:r>
      <w:bookmarkEnd w:id="4031"/>
      <w:r w:rsidR="00CA3980">
        <w:t>Returned Asset DLP</w:t>
      </w:r>
      <w:bookmarkEnd w:id="4032"/>
      <w:bookmarkEnd w:id="4033"/>
    </w:p>
    <w:p w:rsidR="00BA58D3" w:rsidRPr="00BA58D3" w:rsidRDefault="00E10050" w:rsidP="00BF4E08">
      <w:pPr>
        <w:pStyle w:val="Heading3"/>
      </w:pPr>
      <w:bookmarkStart w:id="4034" w:name="_Toc485587255"/>
      <w:bookmarkStart w:id="4035" w:name="_Toc485587256"/>
      <w:bookmarkStart w:id="4036" w:name="_Ref472431277"/>
      <w:bookmarkEnd w:id="4034"/>
      <w:bookmarkEnd w:id="4035"/>
      <w:r>
        <w:t>(</w:t>
      </w:r>
      <w:r w:rsidR="00CA3980" w:rsidRPr="00CA3980">
        <w:rPr>
          <w:b/>
        </w:rPr>
        <w:t>Returned Asset DLP</w:t>
      </w:r>
      <w:r>
        <w:t xml:space="preserve">): </w:t>
      </w:r>
      <w:r w:rsidR="00BA58D3" w:rsidRPr="00BA58D3">
        <w:t xml:space="preserve">Each Returned Asset has a </w:t>
      </w:r>
      <w:r w:rsidR="00CA3980" w:rsidRPr="00CA3980">
        <w:t>Returned Asset DLP</w:t>
      </w:r>
      <w:r w:rsidR="00BA58D3" w:rsidRPr="00BA58D3">
        <w:t xml:space="preserve"> which:</w:t>
      </w:r>
      <w:bookmarkEnd w:id="4036"/>
    </w:p>
    <w:p w:rsidR="00BA58D3" w:rsidRPr="00DD3F72" w:rsidRDefault="00BA58D3" w:rsidP="00BF4E08">
      <w:pPr>
        <w:pStyle w:val="Heading4"/>
      </w:pPr>
      <w:r w:rsidRPr="00DD3F72">
        <w:t xml:space="preserve">commences on the </w:t>
      </w:r>
      <w:r w:rsidR="005A55C5">
        <w:t xml:space="preserve">Date of </w:t>
      </w:r>
      <w:r w:rsidRPr="00DD3F72">
        <w:t xml:space="preserve">Returned </w:t>
      </w:r>
      <w:r w:rsidR="00644092">
        <w:t>Work</w:t>
      </w:r>
      <w:r w:rsidR="00AC17D6">
        <w:t>s</w:t>
      </w:r>
      <w:r w:rsidR="00644092" w:rsidRPr="00DD3F72">
        <w:t xml:space="preserve"> </w:t>
      </w:r>
      <w:r w:rsidRPr="00DD3F72">
        <w:t>Acceptance relating to that Returned Asset; and</w:t>
      </w:r>
    </w:p>
    <w:p w:rsidR="00BA58D3" w:rsidRPr="00BA58D3" w:rsidRDefault="00BA58D3" w:rsidP="00BF4E08">
      <w:pPr>
        <w:pStyle w:val="Heading4"/>
      </w:pPr>
      <w:bookmarkStart w:id="4037" w:name="_Ref463814893"/>
      <w:r w:rsidRPr="00BA58D3">
        <w:lastRenderedPageBreak/>
        <w:t>subject to clause</w:t>
      </w:r>
      <w:r w:rsidR="00784BC2">
        <w:t xml:space="preserve"> </w:t>
      </w:r>
      <w:r w:rsidR="001365AA">
        <w:fldChar w:fldCharType="begin"/>
      </w:r>
      <w:r w:rsidR="001365AA">
        <w:instrText xml:space="preserve"> REF _Ref506907367 \w \h </w:instrText>
      </w:r>
      <w:r w:rsidR="001365AA">
        <w:fldChar w:fldCharType="separate"/>
      </w:r>
      <w:r w:rsidR="00244644">
        <w:t>27.7(c)</w:t>
      </w:r>
      <w:r w:rsidR="001365AA">
        <w:fldChar w:fldCharType="end"/>
      </w:r>
      <w:r w:rsidRPr="00BA58D3">
        <w:t>, expires 24 months after the Date of Commercial Acceptance.</w:t>
      </w:r>
      <w:bookmarkEnd w:id="4037"/>
    </w:p>
    <w:p w:rsidR="002F5BF0" w:rsidRDefault="002F5BF0" w:rsidP="00BF4E08">
      <w:pPr>
        <w:pStyle w:val="Heading3"/>
      </w:pPr>
      <w:bookmarkStart w:id="4038" w:name="_Ref506909766"/>
      <w:bookmarkStart w:id="4039" w:name="_Ref463814785"/>
      <w:r w:rsidRPr="001939B6">
        <w:t>(</w:t>
      </w:r>
      <w:r>
        <w:rPr>
          <w:b/>
        </w:rPr>
        <w:t>Notification of Defects</w:t>
      </w:r>
      <w:r>
        <w:t xml:space="preserve">): </w:t>
      </w:r>
      <w:r w:rsidR="00DC0A6E">
        <w:t>I</w:t>
      </w:r>
      <w:r>
        <w:t xml:space="preserve">f </w:t>
      </w:r>
      <w:r w:rsidRPr="004C0939">
        <w:t>at any time</w:t>
      </w:r>
      <w:r>
        <w:t xml:space="preserve"> during the relevant Returned Asset DLP:</w:t>
      </w:r>
      <w:bookmarkEnd w:id="4038"/>
    </w:p>
    <w:p w:rsidR="002F5BF0" w:rsidRPr="004C0939" w:rsidRDefault="002F5BF0" w:rsidP="00BF4E08">
      <w:pPr>
        <w:pStyle w:val="Heading4"/>
      </w:pPr>
      <w:bookmarkStart w:id="4040" w:name="_Ref505688133"/>
      <w:r>
        <w:t xml:space="preserve">either party </w:t>
      </w:r>
      <w:r w:rsidRPr="004C0939">
        <w:t>identifies a Defect</w:t>
      </w:r>
      <w:r>
        <w:t xml:space="preserve"> </w:t>
      </w:r>
      <w:r w:rsidR="00DC0A6E">
        <w:t xml:space="preserve">or possible Defect </w:t>
      </w:r>
      <w:r>
        <w:t>in a Returned Asset,</w:t>
      </w:r>
      <w:r w:rsidRPr="004C0939">
        <w:t xml:space="preserve"> </w:t>
      </w:r>
      <w:r>
        <w:t>that party must notify the other party</w:t>
      </w:r>
      <w:r w:rsidR="00DC0A6E">
        <w:t>, the relevant Returned Asset Owner</w:t>
      </w:r>
      <w:r>
        <w:t xml:space="preserve"> </w:t>
      </w:r>
      <w:r w:rsidRPr="004C0939">
        <w:t xml:space="preserve">and the Independent Reviewer of that </w:t>
      </w:r>
      <w:bookmarkEnd w:id="4040"/>
      <w:r w:rsidRPr="004C0939">
        <w:t>Defect</w:t>
      </w:r>
      <w:r>
        <w:t>; or</w:t>
      </w:r>
    </w:p>
    <w:p w:rsidR="002F5BF0" w:rsidRDefault="002F5BF0" w:rsidP="00BF4E08">
      <w:pPr>
        <w:pStyle w:val="Heading4"/>
      </w:pPr>
      <w:r w:rsidRPr="004C0939">
        <w:t>the Independent Reviewer believes there is a Defect</w:t>
      </w:r>
      <w:r w:rsidRPr="00F844B5">
        <w:t xml:space="preserve"> </w:t>
      </w:r>
      <w:r w:rsidR="00DC0A6E">
        <w:t xml:space="preserve">or possible Defect </w:t>
      </w:r>
      <w:r>
        <w:t>in a Returned Asset</w:t>
      </w:r>
      <w:r w:rsidRPr="004C0939">
        <w:t xml:space="preserve">, the Independent Reviewer will give notice to Project </w:t>
      </w:r>
      <w:r>
        <w:t>Co</w:t>
      </w:r>
      <w:r w:rsidR="00DC0A6E">
        <w:t>, the Returned Asset Owner</w:t>
      </w:r>
      <w:r>
        <w:t xml:space="preserve"> and the State of that Defect</w:t>
      </w:r>
      <w:r w:rsidR="00D83658">
        <w:t xml:space="preserve"> or possible Defect</w:t>
      </w:r>
      <w:r>
        <w:t>.</w:t>
      </w:r>
    </w:p>
    <w:p w:rsidR="006645A2" w:rsidRDefault="006645A2" w:rsidP="00BF4E08">
      <w:pPr>
        <w:pStyle w:val="Heading3"/>
      </w:pPr>
      <w:bookmarkStart w:id="4041" w:name="_Ref507440753"/>
      <w:bookmarkStart w:id="4042" w:name="_Ref506907367"/>
      <w:r>
        <w:t>(</w:t>
      </w:r>
      <w:r>
        <w:rPr>
          <w:b/>
        </w:rPr>
        <w:t>Program</w:t>
      </w:r>
      <w:r>
        <w:t xml:space="preserve">): Within 5 Business Days after </w:t>
      </w:r>
      <w:r w:rsidR="00F32B94">
        <w:t>a</w:t>
      </w:r>
      <w:r>
        <w:t xml:space="preserve"> notice </w:t>
      </w:r>
      <w:r w:rsidR="00F32B94">
        <w:t>is provided under clause</w:t>
      </w:r>
      <w:r>
        <w:t xml:space="preserve"> </w:t>
      </w:r>
      <w:r>
        <w:fldChar w:fldCharType="begin"/>
      </w:r>
      <w:r>
        <w:instrText xml:space="preserve"> REF _Ref506909766 \w \h </w:instrText>
      </w:r>
      <w:r>
        <w:fldChar w:fldCharType="separate"/>
      </w:r>
      <w:r w:rsidR="00244644">
        <w:t>27.7(b)</w:t>
      </w:r>
      <w:r>
        <w:fldChar w:fldCharType="end"/>
      </w:r>
      <w:r w:rsidR="00F32B94">
        <w:t xml:space="preserve"> notifying Project Co of a Defect</w:t>
      </w:r>
      <w:r>
        <w:t>, Project Co must submit to the State and the Independent Reviewer, for review in accordance with the Review Procedures, a program for the rectification of the Defect in the Returned Asset, that ensures that the Defect is rectified no later than the end of the relevant Returned Asset DLP.</w:t>
      </w:r>
      <w:bookmarkEnd w:id="4041"/>
    </w:p>
    <w:p w:rsidR="006645A2" w:rsidRDefault="006645A2" w:rsidP="00BF4E08">
      <w:pPr>
        <w:pStyle w:val="Heading3"/>
      </w:pPr>
      <w:bookmarkStart w:id="4043" w:name="_Ref507441698"/>
      <w:r>
        <w:t>(</w:t>
      </w:r>
      <w:r w:rsidR="00F32B94">
        <w:rPr>
          <w:b/>
        </w:rPr>
        <w:t>Rectification</w:t>
      </w:r>
      <w:r>
        <w:t xml:space="preserve">): Project Co must rectify the Defect </w:t>
      </w:r>
      <w:r w:rsidR="00F32B94">
        <w:t xml:space="preserve">in the Returned Asset </w:t>
      </w:r>
      <w:r>
        <w:t>in accordance with the program referred to in clause 27.7(c) to the satisfaction of the Independent Reviewer.</w:t>
      </w:r>
      <w:bookmarkEnd w:id="4043"/>
    </w:p>
    <w:p w:rsidR="00BA58D3" w:rsidRPr="00BA58D3" w:rsidRDefault="00E10050" w:rsidP="00BF4E08">
      <w:pPr>
        <w:pStyle w:val="Heading3"/>
      </w:pPr>
      <w:bookmarkStart w:id="4044" w:name="_Ref507568682"/>
      <w:r>
        <w:t>(</w:t>
      </w:r>
      <w:r w:rsidRPr="00956EBA">
        <w:rPr>
          <w:b/>
        </w:rPr>
        <w:t>Exten</w:t>
      </w:r>
      <w:r w:rsidR="00F27A5F">
        <w:rPr>
          <w:b/>
        </w:rPr>
        <w:t>s</w:t>
      </w:r>
      <w:r w:rsidRPr="00956EBA">
        <w:rPr>
          <w:b/>
        </w:rPr>
        <w:t xml:space="preserve">ion of </w:t>
      </w:r>
      <w:r w:rsidR="00CA3980" w:rsidRPr="00CA3980">
        <w:rPr>
          <w:b/>
        </w:rPr>
        <w:t>Returned Asset DLP</w:t>
      </w:r>
      <w:r>
        <w:t xml:space="preserve">): </w:t>
      </w:r>
      <w:r w:rsidR="005870CD">
        <w:t>If</w:t>
      </w:r>
      <w:r w:rsidR="005870CD" w:rsidRPr="00BA58D3">
        <w:t xml:space="preserve"> </w:t>
      </w:r>
      <w:r w:rsidR="00BA58D3" w:rsidRPr="00BA58D3">
        <w:t xml:space="preserve">Project Co is required to rectify a Defect </w:t>
      </w:r>
      <w:r w:rsidR="00510C1F">
        <w:t xml:space="preserve">identified </w:t>
      </w:r>
      <w:r w:rsidR="0000649A">
        <w:t xml:space="preserve">during the </w:t>
      </w:r>
      <w:r w:rsidR="00510C1F">
        <w:t xml:space="preserve">relevant </w:t>
      </w:r>
      <w:r w:rsidR="0000649A">
        <w:t>Returned Asset DLP</w:t>
      </w:r>
      <w:r w:rsidR="00BA58D3" w:rsidRPr="00BA58D3">
        <w:t xml:space="preserve">, the </w:t>
      </w:r>
      <w:r w:rsidR="00CA3980" w:rsidRPr="00CA3980">
        <w:t>Returned Asset DLP</w:t>
      </w:r>
      <w:r w:rsidR="00BA58D3" w:rsidRPr="00BA58D3">
        <w:t xml:space="preserve"> </w:t>
      </w:r>
      <w:r w:rsidR="002D3BA0">
        <w:t xml:space="preserve">for that </w:t>
      </w:r>
      <w:r w:rsidR="00CA3980" w:rsidRPr="00CA3980">
        <w:t xml:space="preserve">part of the Returned Asset which </w:t>
      </w:r>
      <w:r w:rsidR="002F5BF0">
        <w:t>contains the Defect</w:t>
      </w:r>
      <w:r w:rsidR="00CA3980" w:rsidRPr="00CA3980">
        <w:t xml:space="preserve"> </w:t>
      </w:r>
      <w:r w:rsidR="00273001">
        <w:t>will</w:t>
      </w:r>
      <w:r w:rsidR="00273001" w:rsidRPr="00BA58D3">
        <w:t xml:space="preserve"> </w:t>
      </w:r>
      <w:r w:rsidR="00BA58D3" w:rsidRPr="00BA58D3">
        <w:t>expire on the later of:</w:t>
      </w:r>
      <w:bookmarkEnd w:id="4039"/>
      <w:bookmarkEnd w:id="4042"/>
      <w:bookmarkEnd w:id="4044"/>
    </w:p>
    <w:p w:rsidR="00BA58D3" w:rsidRPr="00BA58D3" w:rsidRDefault="00BA58D3" w:rsidP="00BF4E08">
      <w:pPr>
        <w:pStyle w:val="Heading4"/>
      </w:pPr>
      <w:bookmarkStart w:id="4045" w:name="_Ref507497581"/>
      <w:r w:rsidRPr="00BA58D3">
        <w:t>the date which is 24 months after the Date of Commercial Acceptance; and</w:t>
      </w:r>
      <w:bookmarkEnd w:id="4045"/>
    </w:p>
    <w:p w:rsidR="00BA58D3" w:rsidRPr="00BA58D3" w:rsidRDefault="00BA58D3" w:rsidP="00BF4E08">
      <w:pPr>
        <w:pStyle w:val="Heading4"/>
      </w:pPr>
      <w:r w:rsidRPr="00BA58D3">
        <w:t xml:space="preserve">the date which is 12 months after the rectification of the </w:t>
      </w:r>
      <w:r w:rsidR="00510C1F">
        <w:t>Defect</w:t>
      </w:r>
      <w:r w:rsidRPr="00BA58D3">
        <w:t>.</w:t>
      </w:r>
    </w:p>
    <w:p w:rsidR="00BA58D3" w:rsidRPr="003A417A" w:rsidRDefault="00BA58D3" w:rsidP="00BA58D3">
      <w:pPr>
        <w:spacing w:after="220"/>
        <w:ind w:left="1928"/>
        <w:outlineLvl w:val="3"/>
        <w:rPr>
          <w:b/>
          <w:bCs/>
          <w:i/>
          <w:szCs w:val="28"/>
          <w:lang w:eastAsia="en-AU"/>
        </w:rPr>
      </w:pPr>
      <w:r w:rsidRPr="003A417A">
        <w:rPr>
          <w:b/>
          <w:bCs/>
          <w:i/>
          <w:szCs w:val="28"/>
          <w:highlight w:val="yellow"/>
          <w:lang w:eastAsia="en-AU"/>
        </w:rPr>
        <w:t xml:space="preserve">[Note: The </w:t>
      </w:r>
      <w:r w:rsidR="00CA3980">
        <w:rPr>
          <w:b/>
          <w:bCs/>
          <w:i/>
          <w:szCs w:val="28"/>
          <w:highlight w:val="yellow"/>
          <w:lang w:eastAsia="en-AU"/>
        </w:rPr>
        <w:t>Returned Asset DLP</w:t>
      </w:r>
      <w:r w:rsidRPr="003A417A">
        <w:rPr>
          <w:b/>
          <w:bCs/>
          <w:i/>
          <w:szCs w:val="28"/>
          <w:highlight w:val="yellow"/>
          <w:lang w:eastAsia="en-AU"/>
        </w:rPr>
        <w:t xml:space="preserve"> is to be considered on a project specific basis to take into account the staged handover of any Returned Assets.</w:t>
      </w:r>
      <w:r w:rsidR="000B5710" w:rsidRPr="003A417A">
        <w:rPr>
          <w:b/>
          <w:bCs/>
          <w:i/>
          <w:szCs w:val="28"/>
          <w:highlight w:val="yellow"/>
          <w:lang w:eastAsia="en-AU"/>
        </w:rPr>
        <w:t xml:space="preserve"> </w:t>
      </w:r>
      <w:r w:rsidR="00825AC6" w:rsidRPr="003A417A">
        <w:rPr>
          <w:b/>
          <w:bCs/>
          <w:i/>
          <w:szCs w:val="28"/>
          <w:highlight w:val="yellow"/>
          <w:lang w:eastAsia="en-AU"/>
        </w:rPr>
        <w:t>The standard form P</w:t>
      </w:r>
      <w:r w:rsidR="00A901C0" w:rsidRPr="003A417A">
        <w:rPr>
          <w:b/>
          <w:bCs/>
          <w:i/>
          <w:szCs w:val="28"/>
          <w:highlight w:val="yellow"/>
          <w:lang w:eastAsia="en-AU"/>
        </w:rPr>
        <w:t>roject Deed</w:t>
      </w:r>
      <w:r w:rsidR="00825AC6" w:rsidRPr="003A417A">
        <w:rPr>
          <w:b/>
          <w:bCs/>
          <w:i/>
          <w:szCs w:val="28"/>
          <w:highlight w:val="yellow"/>
          <w:lang w:eastAsia="en-AU"/>
        </w:rPr>
        <w:t xml:space="preserve"> assumes all Returned Assets will be completed by C</w:t>
      </w:r>
      <w:r w:rsidR="00A901C0" w:rsidRPr="003A417A">
        <w:rPr>
          <w:b/>
          <w:bCs/>
          <w:i/>
          <w:szCs w:val="28"/>
          <w:highlight w:val="yellow"/>
          <w:lang w:eastAsia="en-AU"/>
        </w:rPr>
        <w:t xml:space="preserve">ommercial </w:t>
      </w:r>
      <w:r w:rsidR="00825AC6" w:rsidRPr="003A417A">
        <w:rPr>
          <w:b/>
          <w:bCs/>
          <w:i/>
          <w:szCs w:val="28"/>
          <w:highlight w:val="yellow"/>
          <w:lang w:eastAsia="en-AU"/>
        </w:rPr>
        <w:t>A</w:t>
      </w:r>
      <w:r w:rsidR="00A901C0" w:rsidRPr="003A417A">
        <w:rPr>
          <w:b/>
          <w:bCs/>
          <w:i/>
          <w:szCs w:val="28"/>
          <w:highlight w:val="yellow"/>
          <w:lang w:eastAsia="en-AU"/>
        </w:rPr>
        <w:t>cceptance</w:t>
      </w:r>
      <w:r w:rsidR="00825AC6" w:rsidRPr="003A417A">
        <w:rPr>
          <w:b/>
          <w:bCs/>
          <w:i/>
          <w:szCs w:val="28"/>
          <w:highlight w:val="yellow"/>
          <w:lang w:eastAsia="en-AU"/>
        </w:rPr>
        <w:t>.</w:t>
      </w:r>
      <w:r w:rsidR="00EE384E" w:rsidRPr="003A417A">
        <w:rPr>
          <w:b/>
          <w:bCs/>
          <w:i/>
          <w:szCs w:val="28"/>
          <w:highlight w:val="yellow"/>
          <w:lang w:eastAsia="en-AU"/>
        </w:rPr>
        <w:t xml:space="preserve"> </w:t>
      </w:r>
      <w:r w:rsidR="00825AC6" w:rsidRPr="003A417A">
        <w:rPr>
          <w:b/>
          <w:bCs/>
          <w:i/>
          <w:szCs w:val="28"/>
          <w:highlight w:val="yellow"/>
          <w:lang w:eastAsia="en-AU"/>
        </w:rPr>
        <w:t>This may not be the case.</w:t>
      </w:r>
      <w:r w:rsidRPr="003A417A">
        <w:rPr>
          <w:b/>
          <w:bCs/>
          <w:i/>
          <w:szCs w:val="28"/>
          <w:highlight w:val="yellow"/>
          <w:lang w:eastAsia="en-AU"/>
        </w:rPr>
        <w:t>]</w:t>
      </w:r>
    </w:p>
    <w:p w:rsidR="00EA2F72" w:rsidRDefault="00EA2F72" w:rsidP="00BF4E08">
      <w:pPr>
        <w:pStyle w:val="Heading3"/>
        <w:keepNext/>
        <w:ind w:left="1956"/>
      </w:pPr>
      <w:bookmarkStart w:id="4046" w:name="_Ref506912717"/>
      <w:r w:rsidRPr="00665C44">
        <w:t>(</w:t>
      </w:r>
      <w:r>
        <w:rPr>
          <w:b/>
        </w:rPr>
        <w:t xml:space="preserve">No rectification after </w:t>
      </w:r>
      <w:r w:rsidR="00CA3980" w:rsidRPr="00CA3980">
        <w:rPr>
          <w:b/>
        </w:rPr>
        <w:t>Returned Asset DLP</w:t>
      </w:r>
      <w:r w:rsidRPr="00665C44">
        <w:t xml:space="preserve">): </w:t>
      </w:r>
      <w:r w:rsidR="00CA3980" w:rsidRPr="00CA3980">
        <w:t xml:space="preserve">Without limiting the State's </w:t>
      </w:r>
      <w:r w:rsidR="00510C1F">
        <w:t xml:space="preserve">or the Returned Asset Owners' </w:t>
      </w:r>
      <w:r w:rsidR="00CA3980" w:rsidRPr="00CA3980">
        <w:t>rights for breach of this Deed or otherwise at Law,</w:t>
      </w:r>
      <w:r w:rsidR="00CA3980">
        <w:t xml:space="preserve"> </w:t>
      </w:r>
      <w:r w:rsidRPr="00665C44">
        <w:t xml:space="preserve">Project Co is not required to rectify any Defect in a Returned Asset which is discovered after the end of the </w:t>
      </w:r>
      <w:r w:rsidR="002F5BF0">
        <w:t xml:space="preserve">relevant </w:t>
      </w:r>
      <w:r w:rsidR="00752B87" w:rsidRPr="00752B87">
        <w:t>Returned Asset DLP</w:t>
      </w:r>
      <w:r w:rsidRPr="00665C44">
        <w:t>.</w:t>
      </w:r>
      <w:bookmarkEnd w:id="4046"/>
    </w:p>
    <w:p w:rsidR="002F5BF0" w:rsidRDefault="002F5BF0" w:rsidP="00BF4E08">
      <w:pPr>
        <w:pStyle w:val="Heading3"/>
      </w:pPr>
      <w:bookmarkStart w:id="4047" w:name="_Ref506192650"/>
      <w:r w:rsidRPr="004C0939">
        <w:t>(</w:t>
      </w:r>
      <w:r>
        <w:rPr>
          <w:b/>
        </w:rPr>
        <w:t>Failure to rectify Defect</w:t>
      </w:r>
      <w:r w:rsidRPr="004C0939">
        <w:t xml:space="preserve">): </w:t>
      </w:r>
      <w:r w:rsidR="00510C1F">
        <w:t>I</w:t>
      </w:r>
      <w:r w:rsidRPr="004C0939">
        <w:t>f</w:t>
      </w:r>
      <w:r w:rsidDel="000F7D6D">
        <w:t xml:space="preserve"> </w:t>
      </w:r>
      <w:r>
        <w:t>the Independent Reviewer determines that Project Co has failed to rectify a Defect</w:t>
      </w:r>
      <w:r w:rsidR="00510C1F">
        <w:t xml:space="preserve"> </w:t>
      </w:r>
      <w:r w:rsidR="00510C1F">
        <w:rPr>
          <w:szCs w:val="28"/>
        </w:rPr>
        <w:t xml:space="preserve">in accordance with clause </w:t>
      </w:r>
      <w:r w:rsidR="00F32B94">
        <w:rPr>
          <w:szCs w:val="28"/>
        </w:rPr>
        <w:fldChar w:fldCharType="begin"/>
      </w:r>
      <w:r w:rsidR="00F32B94">
        <w:rPr>
          <w:szCs w:val="28"/>
        </w:rPr>
        <w:instrText xml:space="preserve"> REF _Ref507441698 \w \h </w:instrText>
      </w:r>
      <w:r w:rsidR="00F32B94">
        <w:rPr>
          <w:szCs w:val="28"/>
        </w:rPr>
      </w:r>
      <w:r w:rsidR="00F32B94">
        <w:rPr>
          <w:szCs w:val="28"/>
        </w:rPr>
        <w:fldChar w:fldCharType="separate"/>
      </w:r>
      <w:r w:rsidR="00244644">
        <w:rPr>
          <w:szCs w:val="28"/>
        </w:rPr>
        <w:t>27.7(d)</w:t>
      </w:r>
      <w:r w:rsidR="00F32B94">
        <w:rPr>
          <w:szCs w:val="28"/>
        </w:rPr>
        <w:fldChar w:fldCharType="end"/>
      </w:r>
      <w:r w:rsidR="00510C1F">
        <w:rPr>
          <w:szCs w:val="28"/>
        </w:rPr>
        <w:t>, the State may elect to</w:t>
      </w:r>
      <w:r>
        <w:t>:</w:t>
      </w:r>
    </w:p>
    <w:p w:rsidR="00510C1F" w:rsidRDefault="00510C1F" w:rsidP="00BF4E08">
      <w:pPr>
        <w:pStyle w:val="Heading4"/>
      </w:pPr>
      <w:bookmarkStart w:id="4048" w:name="_Ref506680593"/>
      <w:bookmarkEnd w:id="4047"/>
      <w:r>
        <w:t xml:space="preserve">accept or rectify (or engage others to rectify) the relevant Defect in which case the State will notify Project Co and the Independent Reviewer accordingly and may exercise its rights under clause </w:t>
      </w:r>
      <w:r>
        <w:fldChar w:fldCharType="begin"/>
      </w:r>
      <w:r>
        <w:instrText xml:space="preserve"> REF _Ref507161239 \w \h </w:instrText>
      </w:r>
      <w:r>
        <w:fldChar w:fldCharType="separate"/>
      </w:r>
      <w:r w:rsidR="00244644">
        <w:t>27.7(i)</w:t>
      </w:r>
      <w:r>
        <w:fldChar w:fldCharType="end"/>
      </w:r>
      <w:r>
        <w:t>; or</w:t>
      </w:r>
      <w:bookmarkStart w:id="4049" w:name="_Ref506496494"/>
      <w:bookmarkEnd w:id="4048"/>
    </w:p>
    <w:p w:rsidR="00510C1F" w:rsidRDefault="00510C1F" w:rsidP="00BF4E08">
      <w:pPr>
        <w:pStyle w:val="Heading4"/>
      </w:pPr>
      <w:bookmarkStart w:id="4050" w:name="_Ref506496477"/>
      <w:bookmarkStart w:id="4051" w:name="_Ref507101531"/>
      <w:bookmarkEnd w:id="4049"/>
      <w:r>
        <w:t>require Project Co to continue to rectify the Defect</w:t>
      </w:r>
      <w:bookmarkEnd w:id="4050"/>
      <w:r>
        <w:t>.</w:t>
      </w:r>
      <w:bookmarkEnd w:id="4051"/>
    </w:p>
    <w:p w:rsidR="00510C1F" w:rsidRDefault="00510C1F" w:rsidP="00BF4E08">
      <w:pPr>
        <w:pStyle w:val="Heading3"/>
      </w:pPr>
      <w:bookmarkStart w:id="4052" w:name="_Ref507010773"/>
      <w:r>
        <w:t>(</w:t>
      </w:r>
      <w:r>
        <w:rPr>
          <w:b/>
        </w:rPr>
        <w:t>Notice to Independent Reviewer</w:t>
      </w:r>
      <w:r>
        <w:t xml:space="preserve">): Before the State agrees to accept or rectify any Defect in a Returned Asset in accordance with clause </w:t>
      </w:r>
      <w:r>
        <w:fldChar w:fldCharType="begin"/>
      </w:r>
      <w:r>
        <w:instrText xml:space="preserve"> REF _Ref506680593 \w \h </w:instrText>
      </w:r>
      <w:r>
        <w:fldChar w:fldCharType="separate"/>
      </w:r>
      <w:r w:rsidR="00244644">
        <w:t>27.7(g)(i)</w:t>
      </w:r>
      <w:r>
        <w:fldChar w:fldCharType="end"/>
      </w:r>
      <w:r>
        <w:t>, the State may:</w:t>
      </w:r>
      <w:bookmarkEnd w:id="4052"/>
    </w:p>
    <w:p w:rsidR="00510C1F" w:rsidRDefault="00510C1F" w:rsidP="00BF4E08">
      <w:pPr>
        <w:pStyle w:val="Heading4"/>
      </w:pPr>
      <w:bookmarkStart w:id="4053" w:name="_Ref507010510"/>
      <w:r>
        <w:t>issue a notice to the Independent Reviewer and Project Co requiring the Independent Reviewer to determine within 20 Business Days of its receipt of that notice:</w:t>
      </w:r>
      <w:bookmarkEnd w:id="4053"/>
    </w:p>
    <w:p w:rsidR="00510C1F" w:rsidRDefault="00510C1F" w:rsidP="00BF4E08">
      <w:pPr>
        <w:pStyle w:val="Heading5"/>
      </w:pPr>
      <w:r>
        <w:lastRenderedPageBreak/>
        <w:t>the cost necessary to rectify the relevant Defect;</w:t>
      </w:r>
    </w:p>
    <w:p w:rsidR="00510C1F" w:rsidRDefault="00510C1F" w:rsidP="00510C1F">
      <w:pPr>
        <w:pStyle w:val="Heading5"/>
        <w:numPr>
          <w:ilvl w:val="4"/>
          <w:numId w:val="52"/>
        </w:numPr>
      </w:pPr>
      <w:r>
        <w:t>any Savings to Project Co as a result of the Defect and not having to rectify the Defect; and</w:t>
      </w:r>
    </w:p>
    <w:p w:rsidR="00510C1F" w:rsidRDefault="00510C1F" w:rsidP="00510C1F">
      <w:pPr>
        <w:pStyle w:val="Heading5"/>
        <w:numPr>
          <w:ilvl w:val="4"/>
          <w:numId w:val="52"/>
        </w:numPr>
      </w:pPr>
      <w:r>
        <w:t>the relevant diminution in value of the Returned Asset and any Project Assets as a consequence of the Defect; and</w:t>
      </w:r>
    </w:p>
    <w:p w:rsidR="00510C1F" w:rsidRDefault="00510C1F" w:rsidP="00BF4E08">
      <w:pPr>
        <w:pStyle w:val="Heading4"/>
      </w:pPr>
      <w:bookmarkStart w:id="4054" w:name="_Ref507011016"/>
      <w:r>
        <w:t xml:space="preserve">require Project Co to provide the information referred to in clause </w:t>
      </w:r>
      <w:r>
        <w:fldChar w:fldCharType="begin"/>
      </w:r>
      <w:r>
        <w:instrText xml:space="preserve"> REF _Ref506891508 \w \h </w:instrText>
      </w:r>
      <w:r>
        <w:fldChar w:fldCharType="separate"/>
      </w:r>
      <w:r w:rsidR="00244644">
        <w:t>27.6(b)(ii)</w:t>
      </w:r>
      <w:r>
        <w:fldChar w:fldCharType="end"/>
      </w:r>
      <w:r>
        <w:t xml:space="preserve"> as if the Defect in the Returned Asset was a Defect in the Works or the Maintained Assets.</w:t>
      </w:r>
      <w:bookmarkEnd w:id="4054"/>
    </w:p>
    <w:p w:rsidR="00510C1F" w:rsidRDefault="00510C1F" w:rsidP="00BF4E08">
      <w:pPr>
        <w:pStyle w:val="Heading3"/>
      </w:pPr>
      <w:bookmarkStart w:id="4055" w:name="_Ref507011040"/>
      <w:bookmarkStart w:id="4056" w:name="_Ref507161239"/>
      <w:r>
        <w:t>(</w:t>
      </w:r>
      <w:r>
        <w:rPr>
          <w:b/>
        </w:rPr>
        <w:t>State rectification or acceptance</w:t>
      </w:r>
      <w:r>
        <w:t>): If</w:t>
      </w:r>
      <w:bookmarkEnd w:id="4055"/>
      <w:r>
        <w:t xml:space="preserve"> the State gives notice under clause </w:t>
      </w:r>
      <w:r>
        <w:fldChar w:fldCharType="begin"/>
      </w:r>
      <w:r>
        <w:instrText xml:space="preserve"> REF _Ref506680593 \w \h </w:instrText>
      </w:r>
      <w:r>
        <w:fldChar w:fldCharType="separate"/>
      </w:r>
      <w:r w:rsidR="00244644">
        <w:t>27.7(g)(i)</w:t>
      </w:r>
      <w:r>
        <w:fldChar w:fldCharType="end"/>
      </w:r>
      <w:r>
        <w:t>:</w:t>
      </w:r>
      <w:bookmarkEnd w:id="4056"/>
    </w:p>
    <w:p w:rsidR="00510C1F" w:rsidRDefault="00510C1F" w:rsidP="00BF4E08">
      <w:pPr>
        <w:pStyle w:val="Heading4"/>
      </w:pPr>
      <w:bookmarkStart w:id="4057" w:name="_Ref507011203"/>
      <w:r>
        <w:t>Project Co must pay the State (as a debt due and payable to the State) the greater of:</w:t>
      </w:r>
      <w:bookmarkEnd w:id="4057"/>
    </w:p>
    <w:p w:rsidR="00510C1F" w:rsidRDefault="00510C1F" w:rsidP="00BF4E08">
      <w:pPr>
        <w:pStyle w:val="Heading5"/>
      </w:pPr>
      <w:r>
        <w:t>the costs necessary to rectify that Defect;</w:t>
      </w:r>
    </w:p>
    <w:p w:rsidR="00510C1F" w:rsidRDefault="00510C1F" w:rsidP="00510C1F">
      <w:pPr>
        <w:pStyle w:val="Heading5"/>
        <w:numPr>
          <w:ilvl w:val="4"/>
          <w:numId w:val="52"/>
        </w:numPr>
      </w:pPr>
      <w:r>
        <w:t>any Savings to Project Co as a result of the Defect; and</w:t>
      </w:r>
    </w:p>
    <w:p w:rsidR="00510C1F" w:rsidRDefault="00510C1F" w:rsidP="00510C1F">
      <w:pPr>
        <w:pStyle w:val="Heading5"/>
        <w:numPr>
          <w:ilvl w:val="4"/>
          <w:numId w:val="52"/>
        </w:numPr>
      </w:pPr>
      <w:r>
        <w:t>the relevant diminution in value of the Project Assets or relevant Returned Assets as a consequence of that Defect,</w:t>
      </w:r>
    </w:p>
    <w:p w:rsidR="00510C1F" w:rsidRDefault="00510C1F" w:rsidP="00510C1F">
      <w:pPr>
        <w:pStyle w:val="IndentParaLevel3"/>
        <w:numPr>
          <w:ilvl w:val="2"/>
          <w:numId w:val="264"/>
        </w:numPr>
      </w:pPr>
      <w:r>
        <w:t xml:space="preserve">as determined by the Independent Reviewer in accordance with clause </w:t>
      </w:r>
      <w:r>
        <w:fldChar w:fldCharType="begin"/>
      </w:r>
      <w:r>
        <w:instrText xml:space="preserve"> REF _Ref507010510 \w \h </w:instrText>
      </w:r>
      <w:r>
        <w:fldChar w:fldCharType="separate"/>
      </w:r>
      <w:r w:rsidR="00244644">
        <w:t>27.7(h)(i)</w:t>
      </w:r>
      <w:r>
        <w:fldChar w:fldCharType="end"/>
      </w:r>
      <w:r>
        <w:t>:</w:t>
      </w:r>
    </w:p>
    <w:p w:rsidR="00510C1F" w:rsidRDefault="00510C1F" w:rsidP="00BF4E08">
      <w:pPr>
        <w:pStyle w:val="Heading4"/>
      </w:pPr>
      <w:bookmarkStart w:id="4058" w:name="_Ref507366080"/>
      <w:r>
        <w:t>if the State accepts the Defect, the State may impose reasonable conditions on any such acceptance and provide notice of these to Project Co; and</w:t>
      </w:r>
      <w:bookmarkEnd w:id="4058"/>
    </w:p>
    <w:p w:rsidR="00510C1F" w:rsidRDefault="00510C1F" w:rsidP="00BF4E08">
      <w:pPr>
        <w:pStyle w:val="Heading4"/>
      </w:pPr>
      <w:bookmarkStart w:id="4059" w:name="_Ref507364392"/>
      <w:r>
        <w:t>the State must (acting reasonably) determine and notify Project Co of the changes that will be deemed to be made to this Deed to reflect any acceptance or rectification of the Defect by the State including appropriate amendments to the requirements for Acceptance, Handover and the purposes, functions, uses and requirements set out in the PSDR.</w:t>
      </w:r>
      <w:bookmarkEnd w:id="4059"/>
    </w:p>
    <w:p w:rsidR="00510C1F" w:rsidRDefault="00510C1F" w:rsidP="00BF4E08">
      <w:pPr>
        <w:pStyle w:val="Heading3"/>
      </w:pPr>
      <w:bookmarkStart w:id="4060" w:name="_Ref507366568"/>
      <w:r>
        <w:t>(</w:t>
      </w:r>
      <w:r>
        <w:rPr>
          <w:b/>
        </w:rPr>
        <w:t>No other release</w:t>
      </w:r>
      <w:r>
        <w:t xml:space="preserve">): Other than to the extent reflected in changes to the Project Deed made in accordance with clause </w:t>
      </w:r>
      <w:r>
        <w:fldChar w:fldCharType="begin"/>
      </w:r>
      <w:r>
        <w:instrText xml:space="preserve"> REF _Ref507364392 \w \h </w:instrText>
      </w:r>
      <w:r>
        <w:fldChar w:fldCharType="separate"/>
      </w:r>
      <w:r w:rsidR="00244644">
        <w:t>27.7(i)(iii)</w:t>
      </w:r>
      <w:r>
        <w:fldChar w:fldCharType="end"/>
      </w:r>
      <w:r>
        <w:t>, no acceptance or rectification of a Defect in the Returned Asset by the State will otherwise relieve Project Co of its obligations and Liabilities, or limit the State's rights, under this Deed or in connection with the Project in respect of the Defect or the events that gave rise to the Defect.</w:t>
      </w:r>
      <w:bookmarkEnd w:id="4060"/>
    </w:p>
    <w:p w:rsidR="00510C1F" w:rsidRDefault="00510C1F" w:rsidP="00BF4E08">
      <w:pPr>
        <w:pStyle w:val="Heading3"/>
      </w:pPr>
      <w:bookmarkStart w:id="4061" w:name="_Ref507273904"/>
      <w:r>
        <w:t>(</w:t>
      </w:r>
      <w:r>
        <w:rPr>
          <w:b/>
        </w:rPr>
        <w:t>Retain from Service Payment</w:t>
      </w:r>
      <w:r>
        <w:t xml:space="preserve">): If the State requires Project Co to continue to rectify a Defect in accordance with clause </w:t>
      </w:r>
      <w:r>
        <w:fldChar w:fldCharType="begin"/>
      </w:r>
      <w:r>
        <w:instrText xml:space="preserve"> REF _Ref507101531 \w \h </w:instrText>
      </w:r>
      <w:r>
        <w:fldChar w:fldCharType="separate"/>
      </w:r>
      <w:r w:rsidR="00244644">
        <w:t>27.7(g)(ii)</w:t>
      </w:r>
      <w:r>
        <w:fldChar w:fldCharType="end"/>
      </w:r>
      <w:r>
        <w:t>, the State may retain from the Service Payment an amount up to 120% of the greate</w:t>
      </w:r>
      <w:r w:rsidR="00D83658">
        <w:t>st</w:t>
      </w:r>
      <w:r>
        <w:t xml:space="preserve"> of the amounts determined by the Independent Reviewer in accordance with clause </w:t>
      </w:r>
      <w:r>
        <w:fldChar w:fldCharType="begin"/>
      </w:r>
      <w:r>
        <w:instrText xml:space="preserve"> REF _Ref507010510 \w \h </w:instrText>
      </w:r>
      <w:r>
        <w:fldChar w:fldCharType="separate"/>
      </w:r>
      <w:r w:rsidR="00244644">
        <w:t>27.7(h)(i)</w:t>
      </w:r>
      <w:r>
        <w:fldChar w:fldCharType="end"/>
      </w:r>
      <w:r>
        <w:t xml:space="preserve"> until 10 Business Days after such time as the Defect is rectified by Project Co or the State accepts or rectifies the Defect (including by engaging others to rectify the Defect) in accordance with </w:t>
      </w:r>
      <w:r>
        <w:fldChar w:fldCharType="begin"/>
      </w:r>
      <w:r>
        <w:instrText xml:space="preserve"> REF _Ref506680593 \w \h </w:instrText>
      </w:r>
      <w:r>
        <w:fldChar w:fldCharType="separate"/>
      </w:r>
      <w:r w:rsidR="00244644">
        <w:t>27.7(g)(i)</w:t>
      </w:r>
      <w:r>
        <w:fldChar w:fldCharType="end"/>
      </w:r>
      <w:r>
        <w:t>.</w:t>
      </w:r>
      <w:bookmarkEnd w:id="4061"/>
    </w:p>
    <w:p w:rsidR="00510C1F" w:rsidRDefault="00510C1F" w:rsidP="00BF4E08">
      <w:pPr>
        <w:pStyle w:val="Heading3"/>
      </w:pPr>
      <w:bookmarkStart w:id="4062" w:name="_Ref487545635"/>
      <w:r>
        <w:t>(</w:t>
      </w:r>
      <w:r>
        <w:rPr>
          <w:b/>
        </w:rPr>
        <w:t>Rectification</w:t>
      </w:r>
      <w:r>
        <w:t xml:space="preserve">): If the State makes any retention under clause </w:t>
      </w:r>
      <w:r>
        <w:fldChar w:fldCharType="begin"/>
      </w:r>
      <w:r>
        <w:instrText xml:space="preserve"> REF _Ref507273904 \w \h </w:instrText>
      </w:r>
      <w:r>
        <w:fldChar w:fldCharType="separate"/>
      </w:r>
      <w:r w:rsidR="00244644">
        <w:t>27.7(k)</w:t>
      </w:r>
      <w:r>
        <w:fldChar w:fldCharType="end"/>
      </w:r>
      <w:r>
        <w:t>, and:</w:t>
      </w:r>
    </w:p>
    <w:p w:rsidR="00510C1F" w:rsidRDefault="00510C1F" w:rsidP="00BF4E08">
      <w:pPr>
        <w:pStyle w:val="Heading4"/>
      </w:pPr>
      <w:r>
        <w:t xml:space="preserve">Project Co rectifies the relevant Defect in the Returned Asset, the State must return to Project Co the amount that it has retained in respect of that Defect under clause </w:t>
      </w:r>
      <w:r>
        <w:fldChar w:fldCharType="begin"/>
      </w:r>
      <w:r>
        <w:instrText xml:space="preserve"> REF _Ref507273904 \w \h </w:instrText>
      </w:r>
      <w:r>
        <w:fldChar w:fldCharType="separate"/>
      </w:r>
      <w:r w:rsidR="00244644">
        <w:t>27.7(k)</w:t>
      </w:r>
      <w:r>
        <w:fldChar w:fldCharType="end"/>
      </w:r>
      <w:r>
        <w:t>; or</w:t>
      </w:r>
    </w:p>
    <w:p w:rsidR="00510C1F" w:rsidRDefault="00510C1F" w:rsidP="00BF4E08">
      <w:pPr>
        <w:pStyle w:val="Heading4"/>
      </w:pPr>
      <w:r>
        <w:lastRenderedPageBreak/>
        <w:t xml:space="preserve">the State subsequently accepts or rectifies or engages others to rectify the Defect in the Returned Asset, the State may use the amount retained under clause </w:t>
      </w:r>
      <w:r>
        <w:fldChar w:fldCharType="begin"/>
      </w:r>
      <w:r>
        <w:instrText xml:space="preserve"> REF _Ref507273904 \w \h </w:instrText>
      </w:r>
      <w:r>
        <w:fldChar w:fldCharType="separate"/>
      </w:r>
      <w:r w:rsidR="00244644">
        <w:t>27.7(k)</w:t>
      </w:r>
      <w:r>
        <w:fldChar w:fldCharType="end"/>
      </w:r>
      <w:r>
        <w:t xml:space="preserve"> to the extent necessary to pay any debt due and payable to the State under clause </w:t>
      </w:r>
      <w:r>
        <w:fldChar w:fldCharType="begin"/>
      </w:r>
      <w:r>
        <w:instrText xml:space="preserve"> REF _Ref507161239 \w \h </w:instrText>
      </w:r>
      <w:r>
        <w:fldChar w:fldCharType="separate"/>
      </w:r>
      <w:r w:rsidR="00244644">
        <w:t>27.7(i)</w:t>
      </w:r>
      <w:r>
        <w:fldChar w:fldCharType="end"/>
      </w:r>
      <w:r>
        <w:t xml:space="preserve"> and must otherwise pay the remainder of the retention to Project Co. </w:t>
      </w:r>
    </w:p>
    <w:p w:rsidR="00510C1F" w:rsidRDefault="00510C1F" w:rsidP="00BF4E08">
      <w:pPr>
        <w:pStyle w:val="Heading3"/>
      </w:pPr>
      <w:r>
        <w:t>(</w:t>
      </w:r>
      <w:r>
        <w:rPr>
          <w:b/>
        </w:rPr>
        <w:t>No trust</w:t>
      </w:r>
      <w:r>
        <w:t>): The State:</w:t>
      </w:r>
      <w:bookmarkStart w:id="4063" w:name="_Toc506736837"/>
      <w:bookmarkStart w:id="4064" w:name="_Toc506891817"/>
      <w:bookmarkStart w:id="4065" w:name="_Toc506969260"/>
      <w:bookmarkStart w:id="4066" w:name="_Toc507013219"/>
      <w:bookmarkEnd w:id="4062"/>
      <w:bookmarkEnd w:id="4063"/>
      <w:bookmarkEnd w:id="4064"/>
      <w:bookmarkEnd w:id="4065"/>
      <w:bookmarkEnd w:id="4066"/>
    </w:p>
    <w:p w:rsidR="00510C1F" w:rsidRDefault="00510C1F" w:rsidP="00BF4E08">
      <w:pPr>
        <w:pStyle w:val="Heading4"/>
      </w:pPr>
      <w:r>
        <w:t xml:space="preserve">is not obliged to pay Project Co interest on any amount retained under clause </w:t>
      </w:r>
      <w:r>
        <w:fldChar w:fldCharType="begin"/>
      </w:r>
      <w:r>
        <w:instrText xml:space="preserve"> REF _Ref507273904 \w \h </w:instrText>
      </w:r>
      <w:r>
        <w:fldChar w:fldCharType="separate"/>
      </w:r>
      <w:r w:rsidR="00244644">
        <w:t>27.7(k)</w:t>
      </w:r>
      <w:r>
        <w:fldChar w:fldCharType="end"/>
      </w:r>
      <w:r>
        <w:t>;</w:t>
      </w:r>
      <w:bookmarkStart w:id="4067" w:name="_Toc506736838"/>
      <w:bookmarkStart w:id="4068" w:name="_Toc506891818"/>
      <w:bookmarkStart w:id="4069" w:name="_Toc506969261"/>
      <w:bookmarkStart w:id="4070" w:name="_Toc507013220"/>
      <w:bookmarkEnd w:id="4067"/>
      <w:bookmarkEnd w:id="4068"/>
      <w:bookmarkEnd w:id="4069"/>
      <w:bookmarkEnd w:id="4070"/>
    </w:p>
    <w:p w:rsidR="00510C1F" w:rsidRDefault="00510C1F" w:rsidP="00BF4E08">
      <w:pPr>
        <w:pStyle w:val="Heading4"/>
      </w:pPr>
      <w:r>
        <w:t xml:space="preserve">does not hold any amount retained under clause </w:t>
      </w:r>
      <w:r>
        <w:fldChar w:fldCharType="begin"/>
      </w:r>
      <w:r>
        <w:instrText xml:space="preserve"> REF _Ref507273904 \w \h </w:instrText>
      </w:r>
      <w:r>
        <w:fldChar w:fldCharType="separate"/>
      </w:r>
      <w:r w:rsidR="00244644">
        <w:t>27.7(k)</w:t>
      </w:r>
      <w:r>
        <w:fldChar w:fldCharType="end"/>
      </w:r>
      <w:r>
        <w:t xml:space="preserve"> on trust; and</w:t>
      </w:r>
      <w:bookmarkStart w:id="4071" w:name="_Toc506736839"/>
      <w:bookmarkStart w:id="4072" w:name="_Toc506891819"/>
      <w:bookmarkStart w:id="4073" w:name="_Toc506969262"/>
      <w:bookmarkStart w:id="4074" w:name="_Toc507013221"/>
      <w:bookmarkEnd w:id="4071"/>
      <w:bookmarkEnd w:id="4072"/>
      <w:bookmarkEnd w:id="4073"/>
      <w:bookmarkEnd w:id="4074"/>
    </w:p>
    <w:p w:rsidR="00510C1F" w:rsidRDefault="00510C1F" w:rsidP="00BF4E08">
      <w:pPr>
        <w:pStyle w:val="IndentParaLevel2"/>
      </w:pPr>
      <w:r>
        <w:t xml:space="preserve">will be absolutely entitled to any amount retained under clause </w:t>
      </w:r>
      <w:r>
        <w:fldChar w:fldCharType="begin"/>
      </w:r>
      <w:r>
        <w:instrText xml:space="preserve"> REF _Ref507273904 \w \h </w:instrText>
      </w:r>
      <w:r>
        <w:fldChar w:fldCharType="separate"/>
      </w:r>
      <w:r w:rsidR="00244644">
        <w:t>27.7(k)</w:t>
      </w:r>
      <w:r>
        <w:fldChar w:fldCharType="end"/>
      </w:r>
      <w:r>
        <w:t xml:space="preserve"> for all incomplete or unrectified Defects in a Returned Asset prior to this Deed being terminated in accordance with its terms, subject to paying any Termination Payment payable to Project Co.</w:t>
      </w:r>
      <w:bookmarkStart w:id="4075" w:name="_Toc506736840"/>
      <w:bookmarkStart w:id="4076" w:name="_Toc506891820"/>
      <w:bookmarkStart w:id="4077" w:name="_Toc506969263"/>
      <w:bookmarkStart w:id="4078" w:name="_Toc507013222"/>
      <w:bookmarkEnd w:id="4075"/>
      <w:bookmarkEnd w:id="4076"/>
      <w:bookmarkEnd w:id="4077"/>
      <w:bookmarkEnd w:id="4078"/>
    </w:p>
    <w:p w:rsidR="00CA3980" w:rsidRPr="00665C44" w:rsidRDefault="00CA3980" w:rsidP="00CA3980">
      <w:pPr>
        <w:pStyle w:val="Heading2"/>
      </w:pPr>
      <w:bookmarkStart w:id="4079" w:name="_Toc507528462"/>
      <w:bookmarkStart w:id="4080" w:name="_Toc507528464"/>
      <w:bookmarkStart w:id="4081" w:name="_Toc507528465"/>
      <w:bookmarkStart w:id="4082" w:name="_Toc507528466"/>
      <w:bookmarkStart w:id="4083" w:name="_Toc507528467"/>
      <w:bookmarkStart w:id="4084" w:name="_Toc507528469"/>
      <w:bookmarkStart w:id="4085" w:name="_Toc507528470"/>
      <w:bookmarkStart w:id="4086" w:name="_Toc507528473"/>
      <w:bookmarkStart w:id="4087" w:name="_Toc507528476"/>
      <w:bookmarkStart w:id="4088" w:name="_Toc507528477"/>
      <w:bookmarkStart w:id="4089" w:name="_Toc507528479"/>
      <w:bookmarkStart w:id="4090" w:name="_Toc507528480"/>
      <w:bookmarkStart w:id="4091" w:name="_Toc507528481"/>
      <w:bookmarkStart w:id="4092" w:name="_Toc507528485"/>
      <w:bookmarkStart w:id="4093" w:name="_Toc463967470"/>
      <w:bookmarkStart w:id="4094" w:name="_Toc463968597"/>
      <w:bookmarkStart w:id="4095" w:name="_Toc463967471"/>
      <w:bookmarkStart w:id="4096" w:name="_Toc463968598"/>
      <w:bookmarkStart w:id="4097" w:name="_Toc463967472"/>
      <w:bookmarkStart w:id="4098" w:name="_Toc463968599"/>
      <w:bookmarkStart w:id="4099" w:name="_Toc463967473"/>
      <w:bookmarkStart w:id="4100" w:name="_Toc463968600"/>
      <w:bookmarkStart w:id="4101" w:name="_Toc463967474"/>
      <w:bookmarkStart w:id="4102" w:name="_Toc463968601"/>
      <w:bookmarkStart w:id="4103" w:name="_Toc463967475"/>
      <w:bookmarkStart w:id="4104" w:name="_Toc463968602"/>
      <w:bookmarkStart w:id="4105" w:name="_Toc463967476"/>
      <w:bookmarkStart w:id="4106" w:name="_Toc463968603"/>
      <w:bookmarkStart w:id="4107" w:name="_Toc463967477"/>
      <w:bookmarkStart w:id="4108" w:name="_Toc463968604"/>
      <w:bookmarkStart w:id="4109" w:name="_Toc463967478"/>
      <w:bookmarkStart w:id="4110" w:name="_Toc463968605"/>
      <w:bookmarkStart w:id="4111" w:name="_Toc463967479"/>
      <w:bookmarkStart w:id="4112" w:name="_Toc463968606"/>
      <w:bookmarkStart w:id="4113" w:name="_Toc463967480"/>
      <w:bookmarkStart w:id="4114" w:name="_Toc463968607"/>
      <w:bookmarkStart w:id="4115" w:name="_Toc463967481"/>
      <w:bookmarkStart w:id="4116" w:name="_Toc463968608"/>
      <w:bookmarkStart w:id="4117" w:name="_Toc416544556"/>
      <w:bookmarkStart w:id="4118" w:name="_Toc416770298"/>
      <w:bookmarkStart w:id="4119" w:name="_Ref506824132"/>
      <w:bookmarkStart w:id="4120" w:name="_Toc507720545"/>
      <w:bookmarkStart w:id="4121" w:name="_Ref486345251"/>
      <w:bookmarkEnd w:id="3969"/>
      <w:bookmarkEnd w:id="3970"/>
      <w:bookmarkEnd w:id="3971"/>
      <w:bookmarkEnd w:id="3972"/>
      <w:bookmarkEnd w:id="3973"/>
      <w:bookmarkEnd w:id="3974"/>
      <w:bookmarkEnd w:id="3975"/>
      <w:bookmarkEnd w:id="3976"/>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r>
        <w:t>Disputed Defects</w:t>
      </w:r>
      <w:bookmarkEnd w:id="4119"/>
      <w:bookmarkEnd w:id="4120"/>
    </w:p>
    <w:p w:rsidR="00CA3980" w:rsidRPr="00665C44" w:rsidRDefault="00CA3980" w:rsidP="00BF4E08">
      <w:pPr>
        <w:pStyle w:val="Heading3"/>
      </w:pPr>
      <w:bookmarkStart w:id="4122" w:name="_Ref503276659"/>
      <w:r w:rsidRPr="00665C44">
        <w:t>(</w:t>
      </w:r>
      <w:r w:rsidRPr="00665C44">
        <w:rPr>
          <w:b/>
        </w:rPr>
        <w:t>Dispute</w:t>
      </w:r>
      <w:r w:rsidRPr="00665C44">
        <w:t>): If Project Co disagrees:</w:t>
      </w:r>
      <w:bookmarkEnd w:id="4122"/>
    </w:p>
    <w:p w:rsidR="00CA3980" w:rsidRPr="00665C44" w:rsidRDefault="00510C1F" w:rsidP="00CA3980">
      <w:pPr>
        <w:pStyle w:val="Heading4"/>
      </w:pPr>
      <w:r>
        <w:t>that anything alleged</w:t>
      </w:r>
      <w:r w:rsidR="00CA3980" w:rsidRPr="00665C44">
        <w:t xml:space="preserve"> by the Independent Reviewer </w:t>
      </w:r>
      <w:r>
        <w:t xml:space="preserve">or by the State to be a Defect or possible Defect in the Works, the Maintained Assets or the Returned </w:t>
      </w:r>
      <w:r w:rsidR="00925367">
        <w:t>Assets</w:t>
      </w:r>
      <w:r>
        <w:t xml:space="preserve">, </w:t>
      </w:r>
      <w:r w:rsidR="00CA3980" w:rsidRPr="00665C44">
        <w:t>under clause</w:t>
      </w:r>
      <w:r w:rsidR="002001F9">
        <w:t>s</w:t>
      </w:r>
      <w:r w:rsidR="00CA3980" w:rsidRPr="00665C44">
        <w:t> </w:t>
      </w:r>
      <w:r w:rsidR="00CA3980" w:rsidRPr="00C568B0">
        <w:fldChar w:fldCharType="begin"/>
      </w:r>
      <w:r w:rsidR="00CA3980" w:rsidRPr="00665C44">
        <w:instrText xml:space="preserve"> REF _Ref463883578 \w \h  \* MERGEFORMAT </w:instrText>
      </w:r>
      <w:r w:rsidR="00CA3980" w:rsidRPr="00C568B0">
        <w:fldChar w:fldCharType="separate"/>
      </w:r>
      <w:r w:rsidR="00244644">
        <w:t>27.1(b)</w:t>
      </w:r>
      <w:r w:rsidR="00CA3980" w:rsidRPr="00C568B0">
        <w:fldChar w:fldCharType="end"/>
      </w:r>
      <w:r w:rsidR="00925367">
        <w:t>,</w:t>
      </w:r>
      <w:r w:rsidR="00CA3980">
        <w:t xml:space="preserve"> </w:t>
      </w:r>
      <w:r w:rsidR="00CA3980">
        <w:fldChar w:fldCharType="begin"/>
      </w:r>
      <w:r w:rsidR="00CA3980">
        <w:instrText xml:space="preserve"> REF _Ref487536888 \w \h </w:instrText>
      </w:r>
      <w:r w:rsidR="00CA3980">
        <w:fldChar w:fldCharType="separate"/>
      </w:r>
      <w:r w:rsidR="00244644">
        <w:t>27.1(c)</w:t>
      </w:r>
      <w:r w:rsidR="00CA3980">
        <w:fldChar w:fldCharType="end"/>
      </w:r>
      <w:r w:rsidR="002001F9">
        <w:t xml:space="preserve"> or </w:t>
      </w:r>
      <w:r w:rsidR="00925367">
        <w:fldChar w:fldCharType="begin"/>
      </w:r>
      <w:r w:rsidR="00925367">
        <w:instrText xml:space="preserve"> REF _Ref506909766 \w \h </w:instrText>
      </w:r>
      <w:r w:rsidR="00925367">
        <w:fldChar w:fldCharType="separate"/>
      </w:r>
      <w:r w:rsidR="00244644">
        <w:t>27.7(b)</w:t>
      </w:r>
      <w:r w:rsidR="00925367">
        <w:fldChar w:fldCharType="end"/>
      </w:r>
      <w:r w:rsidR="00D83658">
        <w:t xml:space="preserve"> is a Defect</w:t>
      </w:r>
      <w:r w:rsidR="00CA3980" w:rsidRPr="00665C44">
        <w:t>;</w:t>
      </w:r>
    </w:p>
    <w:p w:rsidR="002F5BF0" w:rsidRDefault="00510C1F" w:rsidP="00CA3980">
      <w:pPr>
        <w:pStyle w:val="Heading4"/>
      </w:pPr>
      <w:r>
        <w:t xml:space="preserve">with </w:t>
      </w:r>
      <w:r w:rsidR="00CA3980" w:rsidRPr="00665C44">
        <w:t xml:space="preserve">any determination by the Independent Reviewer </w:t>
      </w:r>
      <w:r w:rsidR="00CA3980">
        <w:t xml:space="preserve">under </w:t>
      </w:r>
      <w:r w:rsidR="002F5BF0">
        <w:t>clause</w:t>
      </w:r>
      <w:r w:rsidR="002001F9">
        <w:t>s</w:t>
      </w:r>
      <w:r w:rsidR="00DC0A6E">
        <w:t xml:space="preserve"> </w:t>
      </w:r>
      <w:r w:rsidR="00DC0A6E">
        <w:fldChar w:fldCharType="begin"/>
      </w:r>
      <w:r w:rsidR="00DC0A6E">
        <w:instrText xml:space="preserve"> REF _Ref506891495 \w \h </w:instrText>
      </w:r>
      <w:r w:rsidR="00DC0A6E">
        <w:fldChar w:fldCharType="separate"/>
      </w:r>
      <w:r w:rsidR="00244644">
        <w:t>27.6(b)</w:t>
      </w:r>
      <w:r w:rsidR="00DC0A6E">
        <w:fldChar w:fldCharType="end"/>
      </w:r>
      <w:r>
        <w:t>,</w:t>
      </w:r>
      <w:r w:rsidR="002F5BF0">
        <w:t xml:space="preserve"> </w:t>
      </w:r>
      <w:r w:rsidR="00DC0A6E">
        <w:fldChar w:fldCharType="begin"/>
      </w:r>
      <w:r w:rsidR="00DC0A6E">
        <w:instrText xml:space="preserve"> REF _Ref507441698 \w \h </w:instrText>
      </w:r>
      <w:r w:rsidR="00DC0A6E">
        <w:fldChar w:fldCharType="separate"/>
      </w:r>
      <w:r w:rsidR="00244644">
        <w:t>27.7(d)</w:t>
      </w:r>
      <w:r w:rsidR="00DC0A6E">
        <w:fldChar w:fldCharType="end"/>
      </w:r>
      <w:r w:rsidR="00925367">
        <w:t xml:space="preserve"> or </w:t>
      </w:r>
      <w:r w:rsidR="00925367">
        <w:fldChar w:fldCharType="begin"/>
      </w:r>
      <w:r w:rsidR="00925367">
        <w:instrText xml:space="preserve"> REF _Ref507010510 \w \h </w:instrText>
      </w:r>
      <w:r w:rsidR="00925367">
        <w:fldChar w:fldCharType="separate"/>
      </w:r>
      <w:r w:rsidR="00244644">
        <w:t>27.7(h)(i)</w:t>
      </w:r>
      <w:r w:rsidR="00925367">
        <w:fldChar w:fldCharType="end"/>
      </w:r>
      <w:r w:rsidR="00CA3980">
        <w:t xml:space="preserve">; </w:t>
      </w:r>
    </w:p>
    <w:p w:rsidR="00CA3980" w:rsidRDefault="002F5BF0" w:rsidP="00CA3980">
      <w:pPr>
        <w:pStyle w:val="Heading4"/>
      </w:pPr>
      <w:r>
        <w:t xml:space="preserve">any </w:t>
      </w:r>
      <w:r w:rsidR="00510C1F">
        <w:t>conditions imposed</w:t>
      </w:r>
      <w:r>
        <w:t xml:space="preserve"> by the State</w:t>
      </w:r>
      <w:r w:rsidR="00AC17D6">
        <w:t xml:space="preserve"> </w:t>
      </w:r>
      <w:r w:rsidR="00510C1F">
        <w:t>in accordance with</w:t>
      </w:r>
      <w:r>
        <w:t xml:space="preserve"> clause</w:t>
      </w:r>
      <w:r w:rsidR="002001F9">
        <w:t>s</w:t>
      </w:r>
      <w:r>
        <w:t xml:space="preserve"> </w:t>
      </w:r>
      <w:r w:rsidR="00DC0A6E">
        <w:fldChar w:fldCharType="begin"/>
      </w:r>
      <w:r w:rsidR="00DC0A6E">
        <w:instrText xml:space="preserve"> REF _Ref507365998 \w \h </w:instrText>
      </w:r>
      <w:r w:rsidR="00DC0A6E">
        <w:fldChar w:fldCharType="separate"/>
      </w:r>
      <w:r w:rsidR="00244644">
        <w:t>27.6(c)(iv)</w:t>
      </w:r>
      <w:r w:rsidR="00DC0A6E">
        <w:fldChar w:fldCharType="end"/>
      </w:r>
      <w:r>
        <w:t xml:space="preserve"> or </w:t>
      </w:r>
      <w:r w:rsidR="00DC0A6E">
        <w:fldChar w:fldCharType="begin"/>
      </w:r>
      <w:r w:rsidR="00DC0A6E">
        <w:instrText xml:space="preserve"> REF _Ref507366080 \w \h </w:instrText>
      </w:r>
      <w:r w:rsidR="00DC0A6E">
        <w:fldChar w:fldCharType="separate"/>
      </w:r>
      <w:r w:rsidR="00244644">
        <w:t>27.7(i)(ii)</w:t>
      </w:r>
      <w:r w:rsidR="00DC0A6E">
        <w:fldChar w:fldCharType="end"/>
      </w:r>
      <w:r>
        <w:t>;</w:t>
      </w:r>
      <w:r w:rsidR="00D83658">
        <w:t xml:space="preserve"> </w:t>
      </w:r>
      <w:r w:rsidR="00CA3980">
        <w:t>or</w:t>
      </w:r>
    </w:p>
    <w:p w:rsidR="00CA3980" w:rsidRPr="00665C44" w:rsidRDefault="00510C1F" w:rsidP="00CA3980">
      <w:pPr>
        <w:pStyle w:val="Heading4"/>
      </w:pPr>
      <w:r>
        <w:t>with a determination</w:t>
      </w:r>
      <w:r w:rsidR="00CA3980">
        <w:t xml:space="preserve"> by the State </w:t>
      </w:r>
      <w:r w:rsidR="00073175">
        <w:t xml:space="preserve">of the changes that will be deemed to be made to this Deed to reflect the acceptance of the Defect by it </w:t>
      </w:r>
      <w:r w:rsidR="00CA3980">
        <w:t>in accordance with clause</w:t>
      </w:r>
      <w:r w:rsidR="002001F9">
        <w:t>s</w:t>
      </w:r>
      <w:r w:rsidR="00CA3980">
        <w:t xml:space="preserve"> </w:t>
      </w:r>
      <w:r w:rsidR="00DC0A6E">
        <w:fldChar w:fldCharType="begin"/>
      </w:r>
      <w:r w:rsidR="00DC0A6E">
        <w:instrText xml:space="preserve"> REF _Ref507506073 \w \h </w:instrText>
      </w:r>
      <w:r w:rsidR="00DC0A6E">
        <w:fldChar w:fldCharType="separate"/>
      </w:r>
      <w:r w:rsidR="00244644">
        <w:t>27.6(c)(v)</w:t>
      </w:r>
      <w:r w:rsidR="00DC0A6E">
        <w:fldChar w:fldCharType="end"/>
      </w:r>
      <w:r w:rsidR="00DC0A6E">
        <w:t xml:space="preserve"> or </w:t>
      </w:r>
      <w:r w:rsidR="00DC0A6E">
        <w:fldChar w:fldCharType="begin"/>
      </w:r>
      <w:r w:rsidR="00DC0A6E">
        <w:instrText xml:space="preserve"> REF _Ref507364392 \w \h </w:instrText>
      </w:r>
      <w:r w:rsidR="00DC0A6E">
        <w:fldChar w:fldCharType="separate"/>
      </w:r>
      <w:r w:rsidR="00244644">
        <w:t>27.7(i)(iii)</w:t>
      </w:r>
      <w:r w:rsidR="00DC0A6E">
        <w:fldChar w:fldCharType="end"/>
      </w:r>
      <w:r w:rsidR="00CA3980" w:rsidRPr="00665C44">
        <w:t>,</w:t>
      </w:r>
    </w:p>
    <w:p w:rsidR="00CA3980" w:rsidRPr="00665C44" w:rsidRDefault="00CA3980" w:rsidP="00CA3980">
      <w:pPr>
        <w:pStyle w:val="Heading4"/>
        <w:numPr>
          <w:ilvl w:val="0"/>
          <w:numId w:val="0"/>
        </w:numPr>
        <w:ind w:left="1928"/>
      </w:pPr>
      <w:r>
        <w:t xml:space="preserve">Project Co must notify the State and the Independent Reviewer of such disagreement not later than 10 Business Days after Project Co receives the relevant notice or determination, and </w:t>
      </w:r>
      <w:r w:rsidRPr="00665C44">
        <w:t>the State and Project Co must use reasonable endeavours to resolve the disagreemen</w:t>
      </w:r>
      <w:r>
        <w:t>t.</w:t>
      </w:r>
    </w:p>
    <w:p w:rsidR="00CA3980" w:rsidRPr="00665C44" w:rsidRDefault="00CA3980" w:rsidP="00F845DB">
      <w:pPr>
        <w:pStyle w:val="Heading3"/>
      </w:pPr>
      <w:bookmarkStart w:id="4123" w:name="_Ref503185769"/>
      <w:r>
        <w:t>(</w:t>
      </w:r>
      <w:r w:rsidRPr="00E7224F">
        <w:rPr>
          <w:b/>
        </w:rPr>
        <w:t>Determination</w:t>
      </w:r>
      <w:r>
        <w:rPr>
          <w:b/>
        </w:rPr>
        <w:t xml:space="preserve"> by Independent Reviewer</w:t>
      </w:r>
      <w:r>
        <w:t xml:space="preserve">): </w:t>
      </w:r>
      <w:r w:rsidRPr="00665C44">
        <w:t>If</w:t>
      </w:r>
      <w:r>
        <w:t xml:space="preserve"> </w:t>
      </w:r>
      <w:r w:rsidRPr="00665C44">
        <w:t xml:space="preserve">the disagreement is not resolved within 10 Business Days after the notice given </w:t>
      </w:r>
      <w:r>
        <w:t xml:space="preserve">by Project Co </w:t>
      </w:r>
      <w:r w:rsidRPr="00665C44">
        <w:t xml:space="preserve">under </w:t>
      </w:r>
      <w:r>
        <w:t xml:space="preserve">clause </w:t>
      </w:r>
      <w:r w:rsidR="007B3B16">
        <w:fldChar w:fldCharType="begin"/>
      </w:r>
      <w:r w:rsidR="007B3B16">
        <w:instrText xml:space="preserve"> REF _Ref503276659 \w \h </w:instrText>
      </w:r>
      <w:r w:rsidR="007B3B16">
        <w:fldChar w:fldCharType="separate"/>
      </w:r>
      <w:r w:rsidR="00244644">
        <w:t>27.8(a)</w:t>
      </w:r>
      <w:r w:rsidR="007B3B16">
        <w:fldChar w:fldCharType="end"/>
      </w:r>
      <w:r>
        <w:t xml:space="preserve"> and </w:t>
      </w:r>
      <w:r w:rsidRPr="00665C44">
        <w:t xml:space="preserve">the </w:t>
      </w:r>
      <w:r>
        <w:t xml:space="preserve">disagreement is in respect of any notice </w:t>
      </w:r>
      <w:r w:rsidR="00F845DB">
        <w:t>or determination</w:t>
      </w:r>
      <w:r>
        <w:t xml:space="preserve"> by the State under </w:t>
      </w:r>
      <w:r w:rsidRPr="00665C44">
        <w:t>clause</w:t>
      </w:r>
      <w:r w:rsidR="002001F9">
        <w:t>s</w:t>
      </w:r>
      <w:r w:rsidRPr="00665C44">
        <w:t> </w:t>
      </w:r>
      <w:r>
        <w:fldChar w:fldCharType="begin"/>
      </w:r>
      <w:r>
        <w:instrText xml:space="preserve"> REF _Ref487536888 \w \h </w:instrText>
      </w:r>
      <w:r>
        <w:fldChar w:fldCharType="separate"/>
      </w:r>
      <w:r w:rsidR="00244644">
        <w:t>27.1(c)</w:t>
      </w:r>
      <w:r>
        <w:fldChar w:fldCharType="end"/>
      </w:r>
      <w:r w:rsidR="00853CBD">
        <w:t xml:space="preserve">, </w:t>
      </w:r>
      <w:r w:rsidR="00F845DB">
        <w:fldChar w:fldCharType="begin"/>
      </w:r>
      <w:r w:rsidR="00F845DB">
        <w:instrText xml:space="preserve"> REF _Ref487205869 \w \h </w:instrText>
      </w:r>
      <w:r w:rsidR="00F845DB">
        <w:fldChar w:fldCharType="separate"/>
      </w:r>
      <w:r w:rsidR="00244644">
        <w:t>27.6(c)(iv)</w:t>
      </w:r>
      <w:r w:rsidR="00F845DB">
        <w:fldChar w:fldCharType="end"/>
      </w:r>
      <w:r>
        <w:t>,</w:t>
      </w:r>
      <w:r w:rsidR="00DC0A6E">
        <w:t xml:space="preserve"> </w:t>
      </w:r>
      <w:r w:rsidR="00DC0A6E">
        <w:fldChar w:fldCharType="begin"/>
      </w:r>
      <w:r w:rsidR="00DC0A6E">
        <w:instrText xml:space="preserve"> REF _Ref507506073 \w \h </w:instrText>
      </w:r>
      <w:r w:rsidR="00DC0A6E">
        <w:fldChar w:fldCharType="separate"/>
      </w:r>
      <w:r w:rsidR="00244644">
        <w:t>27.6(c)(v)</w:t>
      </w:r>
      <w:r w:rsidR="00DC0A6E">
        <w:fldChar w:fldCharType="end"/>
      </w:r>
      <w:r w:rsidR="00DC0A6E">
        <w:t>,</w:t>
      </w:r>
      <w:r w:rsidR="00925367">
        <w:t xml:space="preserve"> </w:t>
      </w:r>
      <w:r w:rsidR="00925367">
        <w:fldChar w:fldCharType="begin"/>
      </w:r>
      <w:r w:rsidR="00925367">
        <w:instrText xml:space="preserve"> REF _Ref506909766 \w \h </w:instrText>
      </w:r>
      <w:r w:rsidR="00925367">
        <w:fldChar w:fldCharType="separate"/>
      </w:r>
      <w:r w:rsidR="00244644">
        <w:t>27.7(b)</w:t>
      </w:r>
      <w:r w:rsidR="00925367">
        <w:fldChar w:fldCharType="end"/>
      </w:r>
      <w:r w:rsidR="00925367">
        <w:t xml:space="preserve">, </w:t>
      </w:r>
      <w:r w:rsidR="00DC0A6E">
        <w:fldChar w:fldCharType="begin"/>
      </w:r>
      <w:r w:rsidR="00DC0A6E">
        <w:instrText xml:space="preserve"> REF _Ref507366080 \w \h </w:instrText>
      </w:r>
      <w:r w:rsidR="00DC0A6E">
        <w:fldChar w:fldCharType="separate"/>
      </w:r>
      <w:r w:rsidR="00244644">
        <w:t>27.7(i)(ii)</w:t>
      </w:r>
      <w:r w:rsidR="00DC0A6E">
        <w:fldChar w:fldCharType="end"/>
      </w:r>
      <w:r w:rsidR="00DC0A6E">
        <w:t xml:space="preserve"> or </w:t>
      </w:r>
      <w:r w:rsidR="00DC0A6E">
        <w:fldChar w:fldCharType="begin"/>
      </w:r>
      <w:r w:rsidR="00DC0A6E">
        <w:instrText xml:space="preserve"> REF _Ref507364392 \w \h </w:instrText>
      </w:r>
      <w:r w:rsidR="00DC0A6E">
        <w:fldChar w:fldCharType="separate"/>
      </w:r>
      <w:r w:rsidR="00244644">
        <w:t>27.7(i)(iii)</w:t>
      </w:r>
      <w:r w:rsidR="00DC0A6E">
        <w:fldChar w:fldCharType="end"/>
      </w:r>
      <w:r w:rsidR="00DC0A6E">
        <w:t>,</w:t>
      </w:r>
      <w:r>
        <w:t xml:space="preserve"> ei</w:t>
      </w:r>
      <w:r w:rsidRPr="00665C44">
        <w:t>ther party may, by notice to the other party and the Independent Reviewer</w:t>
      </w:r>
      <w:r>
        <w:t xml:space="preserve"> </w:t>
      </w:r>
      <w:r w:rsidRPr="00665C44">
        <w:t>refer the matter for determination by the Independent Reviewer, who must</w:t>
      </w:r>
      <w:r>
        <w:t>,</w:t>
      </w:r>
      <w:r w:rsidRPr="00665C44">
        <w:t xml:space="preserve"> within </w:t>
      </w:r>
      <w:r w:rsidR="0000649A">
        <w:t>20</w:t>
      </w:r>
      <w:r w:rsidRPr="00665C44">
        <w:t xml:space="preserve"> Business Days after the date of the notice </w:t>
      </w:r>
      <w:r>
        <w:t xml:space="preserve">referring the matter to the Independent Reviewer, </w:t>
      </w:r>
      <w:r w:rsidRPr="00665C44">
        <w:t>make a determination as to the matter and notify the parties of its determination and reasons, in which case, the parties must</w:t>
      </w:r>
      <w:r>
        <w:t xml:space="preserve"> </w:t>
      </w:r>
      <w:r w:rsidRPr="00665C44">
        <w:t>comply with that determination</w:t>
      </w:r>
      <w:r>
        <w:t>.</w:t>
      </w:r>
      <w:bookmarkEnd w:id="4123"/>
    </w:p>
    <w:p w:rsidR="00CA3980" w:rsidRPr="00665C44" w:rsidRDefault="00CA3980" w:rsidP="00BF4E08">
      <w:pPr>
        <w:pStyle w:val="Heading3"/>
      </w:pPr>
      <w:r>
        <w:t>(</w:t>
      </w:r>
      <w:r w:rsidRPr="00BF4E08">
        <w:rPr>
          <w:b/>
        </w:rPr>
        <w:t xml:space="preserve">Determination by </w:t>
      </w:r>
      <w:r w:rsidR="005F1EA8" w:rsidRPr="00BF4E08">
        <w:rPr>
          <w:b/>
        </w:rPr>
        <w:t>e</w:t>
      </w:r>
      <w:r w:rsidRPr="00BF4E08">
        <w:rPr>
          <w:b/>
        </w:rPr>
        <w:t>xpert</w:t>
      </w:r>
      <w:r>
        <w:t>): If:</w:t>
      </w:r>
    </w:p>
    <w:p w:rsidR="00CA3980" w:rsidRDefault="00CA3980" w:rsidP="00BF4E08">
      <w:pPr>
        <w:pStyle w:val="Heading4"/>
      </w:pPr>
      <w:r>
        <w:t>the disagreement is in respect of any:</w:t>
      </w:r>
    </w:p>
    <w:p w:rsidR="00CA3980" w:rsidRPr="00665C44" w:rsidRDefault="00CA3980" w:rsidP="00CA3980">
      <w:pPr>
        <w:pStyle w:val="Heading5"/>
      </w:pPr>
      <w:r w:rsidRPr="00665C44">
        <w:t>notice given by the Independent Reviewer under clause</w:t>
      </w:r>
      <w:r w:rsidR="0074428A">
        <w:t>s</w:t>
      </w:r>
      <w:r w:rsidRPr="00665C44">
        <w:t> </w:t>
      </w:r>
      <w:r w:rsidRPr="00C568B0">
        <w:fldChar w:fldCharType="begin"/>
      </w:r>
      <w:r w:rsidRPr="00665C44">
        <w:instrText xml:space="preserve"> REF _Ref463883578 \w \h  \* MERGEFORMAT </w:instrText>
      </w:r>
      <w:r w:rsidRPr="00C568B0">
        <w:fldChar w:fldCharType="separate"/>
      </w:r>
      <w:r w:rsidR="00244644">
        <w:t>27.1(b)</w:t>
      </w:r>
      <w:r w:rsidRPr="00C568B0">
        <w:fldChar w:fldCharType="end"/>
      </w:r>
      <w:r w:rsidR="00925367">
        <w:t xml:space="preserve"> or </w:t>
      </w:r>
      <w:r w:rsidR="00925367">
        <w:fldChar w:fldCharType="begin"/>
      </w:r>
      <w:r w:rsidR="00925367">
        <w:instrText xml:space="preserve"> REF _Ref506909766 \w \h </w:instrText>
      </w:r>
      <w:r w:rsidR="00925367">
        <w:fldChar w:fldCharType="separate"/>
      </w:r>
      <w:r w:rsidR="00244644">
        <w:t>27.7(b)</w:t>
      </w:r>
      <w:r w:rsidR="00925367">
        <w:fldChar w:fldCharType="end"/>
      </w:r>
      <w:r w:rsidRPr="00665C44">
        <w:t>;</w:t>
      </w:r>
      <w:r w:rsidR="00F845DB">
        <w:t xml:space="preserve"> or</w:t>
      </w:r>
    </w:p>
    <w:p w:rsidR="00CA3980" w:rsidRDefault="00CA3980" w:rsidP="00CA3980">
      <w:pPr>
        <w:pStyle w:val="Heading5"/>
      </w:pPr>
      <w:r w:rsidRPr="00665C44">
        <w:lastRenderedPageBreak/>
        <w:t xml:space="preserve">determination by the Independent Reviewer </w:t>
      </w:r>
      <w:r>
        <w:t>under clause</w:t>
      </w:r>
      <w:r w:rsidR="002001F9">
        <w:t>s</w:t>
      </w:r>
      <w:r>
        <w:t xml:space="preserve"> </w:t>
      </w:r>
      <w:r>
        <w:fldChar w:fldCharType="begin"/>
      </w:r>
      <w:r>
        <w:instrText xml:space="preserve"> REF _Ref486336866 \w \h </w:instrText>
      </w:r>
      <w:r>
        <w:fldChar w:fldCharType="separate"/>
      </w:r>
      <w:r w:rsidR="00244644">
        <w:t>27.6(b)</w:t>
      </w:r>
      <w:r>
        <w:fldChar w:fldCharType="end"/>
      </w:r>
      <w:r w:rsidR="00F845DB">
        <w:t xml:space="preserve">, </w:t>
      </w:r>
      <w:r w:rsidR="00925367">
        <w:fldChar w:fldCharType="begin"/>
      </w:r>
      <w:r w:rsidR="00925367">
        <w:instrText xml:space="preserve"> REF _Ref507441698 \w \h </w:instrText>
      </w:r>
      <w:r w:rsidR="00925367">
        <w:fldChar w:fldCharType="separate"/>
      </w:r>
      <w:r w:rsidR="00244644">
        <w:t>27.7(d)</w:t>
      </w:r>
      <w:r w:rsidR="00925367">
        <w:fldChar w:fldCharType="end"/>
      </w:r>
      <w:r w:rsidR="002001F9">
        <w:t>,</w:t>
      </w:r>
      <w:r w:rsidR="00DC0A6E">
        <w:t xml:space="preserve"> </w:t>
      </w:r>
      <w:r w:rsidR="00925367">
        <w:fldChar w:fldCharType="begin"/>
      </w:r>
      <w:r w:rsidR="00925367">
        <w:instrText xml:space="preserve"> REF _Ref507010510 \w \h </w:instrText>
      </w:r>
      <w:r w:rsidR="00925367">
        <w:fldChar w:fldCharType="separate"/>
      </w:r>
      <w:r w:rsidR="00244644">
        <w:t>27.7(h)(i)</w:t>
      </w:r>
      <w:r w:rsidR="00925367">
        <w:fldChar w:fldCharType="end"/>
      </w:r>
      <w:r w:rsidR="00F845DB">
        <w:t xml:space="preserve"> </w:t>
      </w:r>
      <w:r w:rsidR="005F1EA8">
        <w:t xml:space="preserve">or </w:t>
      </w:r>
      <w:r w:rsidR="00073175">
        <w:fldChar w:fldCharType="begin"/>
      </w:r>
      <w:r w:rsidR="00073175">
        <w:instrText xml:space="preserve"> REF _Ref503185769 \w \h </w:instrText>
      </w:r>
      <w:r w:rsidR="00073175">
        <w:fldChar w:fldCharType="separate"/>
      </w:r>
      <w:r w:rsidR="00244644">
        <w:t>27.8(b)</w:t>
      </w:r>
      <w:r w:rsidR="00073175">
        <w:fldChar w:fldCharType="end"/>
      </w:r>
      <w:r>
        <w:t>;</w:t>
      </w:r>
      <w:r w:rsidRPr="00665C44">
        <w:t xml:space="preserve"> </w:t>
      </w:r>
      <w:r>
        <w:t>or</w:t>
      </w:r>
    </w:p>
    <w:p w:rsidR="00CA3980" w:rsidRPr="00665C44" w:rsidRDefault="00CA3980" w:rsidP="00CA3980">
      <w:pPr>
        <w:pStyle w:val="Heading4"/>
      </w:pPr>
      <w:r w:rsidRPr="00665C44">
        <w:t xml:space="preserve">the Independent Reviewer is no longer engaged in respect </w:t>
      </w:r>
      <w:r>
        <w:t>of</w:t>
      </w:r>
      <w:r w:rsidRPr="00665C44">
        <w:t xml:space="preserve"> the Project</w:t>
      </w:r>
      <w:r>
        <w:t>,</w:t>
      </w:r>
    </w:p>
    <w:p w:rsidR="00CA3980" w:rsidRDefault="00CA3980" w:rsidP="00BF4E08">
      <w:pPr>
        <w:pStyle w:val="IndentParaLevel2"/>
      </w:pPr>
      <w:r>
        <w:t>ei</w:t>
      </w:r>
      <w:r w:rsidRPr="00665C44">
        <w:t>ther party may, by notice to the other party</w:t>
      </w:r>
      <w:r>
        <w:t>,</w:t>
      </w:r>
      <w:r w:rsidRPr="00665C44">
        <w:t xml:space="preserve"> refer the matter to expert determination in accordance with clause</w:t>
      </w:r>
      <w:r w:rsidR="005F1EA8">
        <w:t xml:space="preserve"> </w:t>
      </w:r>
      <w:r w:rsidR="005F1EA8">
        <w:fldChar w:fldCharType="begin"/>
      </w:r>
      <w:r w:rsidR="005F1EA8">
        <w:instrText xml:space="preserve"> REF _Ref503185770 \w \h </w:instrText>
      </w:r>
      <w:r w:rsidR="005F1EA8">
        <w:fldChar w:fldCharType="separate"/>
      </w:r>
      <w:r w:rsidR="00244644">
        <w:t>48.1</w:t>
      </w:r>
      <w:r w:rsidR="005F1EA8">
        <w:fldChar w:fldCharType="end"/>
      </w:r>
      <w:r w:rsidRPr="00665C44">
        <w:t>, provided that</w:t>
      </w:r>
      <w:r>
        <w:t>,</w:t>
      </w:r>
      <w:r w:rsidRPr="005A55C5">
        <w:t xml:space="preserve"> </w:t>
      </w:r>
      <w:r>
        <w:t xml:space="preserve">if applicable, </w:t>
      </w:r>
      <w:r w:rsidRPr="00665C44">
        <w:t xml:space="preserve">the party disputing </w:t>
      </w:r>
      <w:r>
        <w:t xml:space="preserve">any </w:t>
      </w:r>
      <w:r w:rsidRPr="00665C44">
        <w:t xml:space="preserve">Independent Reviewer's determination </w:t>
      </w:r>
      <w:r>
        <w:t xml:space="preserve">or notice </w:t>
      </w:r>
      <w:r w:rsidRPr="00665C44">
        <w:t>gives a notice to the other party within 10 Business Days after the Independent Reviewer's determination</w:t>
      </w:r>
      <w:r>
        <w:t>.</w:t>
      </w:r>
    </w:p>
    <w:p w:rsidR="002001F9" w:rsidRDefault="002001F9" w:rsidP="002001F9">
      <w:pPr>
        <w:pStyle w:val="Heading2"/>
      </w:pPr>
      <w:bookmarkStart w:id="4124" w:name="_Toc507720546"/>
      <w:r>
        <w:t>Non-Conformances</w:t>
      </w:r>
      <w:bookmarkEnd w:id="4124"/>
    </w:p>
    <w:p w:rsidR="002001F9" w:rsidRPr="00D01515" w:rsidRDefault="002001F9" w:rsidP="002001F9">
      <w:pPr>
        <w:pStyle w:val="IndentParaLevel1"/>
        <w:numPr>
          <w:ilvl w:val="0"/>
          <w:numId w:val="1"/>
        </w:numPr>
        <w:rPr>
          <w:b/>
          <w:i/>
          <w:highlight w:val="yellow"/>
        </w:rPr>
      </w:pPr>
      <w:r w:rsidRPr="00D01515">
        <w:rPr>
          <w:b/>
          <w:i/>
          <w:highlight w:val="yellow"/>
        </w:rPr>
        <w:t>[To be included on a project specific basis where required.]</w:t>
      </w:r>
    </w:p>
    <w:p w:rsidR="00756CE3" w:rsidRPr="00FF67F2" w:rsidRDefault="00756CE3" w:rsidP="001939B6">
      <w:bookmarkStart w:id="4125" w:name="_Toc363140486"/>
      <w:bookmarkStart w:id="4126" w:name="_Toc408301488"/>
      <w:bookmarkStart w:id="4127" w:name="_Toc408302061"/>
      <w:bookmarkStart w:id="4128" w:name="_Toc408304478"/>
      <w:bookmarkStart w:id="4129" w:name="_Toc408325196"/>
      <w:bookmarkStart w:id="4130" w:name="_Toc408325854"/>
      <w:bookmarkStart w:id="4131" w:name="_Toc408580036"/>
      <w:bookmarkStart w:id="4132" w:name="_Toc408846269"/>
      <w:bookmarkStart w:id="4133" w:name="_Toc409014615"/>
      <w:bookmarkStart w:id="4134" w:name="_Toc409095981"/>
      <w:bookmarkStart w:id="4135" w:name="_Toc408301490"/>
      <w:bookmarkStart w:id="4136" w:name="_Toc408302063"/>
      <w:bookmarkStart w:id="4137" w:name="_Toc408304480"/>
      <w:bookmarkStart w:id="4138" w:name="_Toc408325198"/>
      <w:bookmarkStart w:id="4139" w:name="_Toc408325856"/>
      <w:bookmarkStart w:id="4140" w:name="_Toc408580038"/>
      <w:bookmarkStart w:id="4141" w:name="_Toc408846271"/>
      <w:bookmarkStart w:id="4142" w:name="_Toc409014617"/>
      <w:bookmarkStart w:id="4143" w:name="_Toc409095983"/>
      <w:bookmarkStart w:id="4144" w:name="_Toc408301494"/>
      <w:bookmarkStart w:id="4145" w:name="_Toc408302067"/>
      <w:bookmarkStart w:id="4146" w:name="_Toc408304484"/>
      <w:bookmarkStart w:id="4147" w:name="_Toc408325202"/>
      <w:bookmarkStart w:id="4148" w:name="_Toc408325860"/>
      <w:bookmarkStart w:id="4149" w:name="_Toc408580042"/>
      <w:bookmarkStart w:id="4150" w:name="_Toc408846275"/>
      <w:bookmarkStart w:id="4151" w:name="_Toc409014621"/>
      <w:bookmarkStart w:id="4152" w:name="_Toc409095987"/>
      <w:bookmarkStart w:id="4153" w:name="_Toc408301496"/>
      <w:bookmarkStart w:id="4154" w:name="_Toc408302069"/>
      <w:bookmarkStart w:id="4155" w:name="_Toc408304486"/>
      <w:bookmarkStart w:id="4156" w:name="_Toc408325204"/>
      <w:bookmarkStart w:id="4157" w:name="_Toc408325862"/>
      <w:bookmarkStart w:id="4158" w:name="_Toc408580044"/>
      <w:bookmarkStart w:id="4159" w:name="_Toc408846277"/>
      <w:bookmarkStart w:id="4160" w:name="_Toc409014623"/>
      <w:bookmarkStart w:id="4161" w:name="_Toc409095989"/>
      <w:bookmarkStart w:id="4162" w:name="_Toc408301497"/>
      <w:bookmarkStart w:id="4163" w:name="_Toc408302070"/>
      <w:bookmarkStart w:id="4164" w:name="_Toc408304487"/>
      <w:bookmarkStart w:id="4165" w:name="_Toc408325205"/>
      <w:bookmarkStart w:id="4166" w:name="_Toc408325863"/>
      <w:bookmarkStart w:id="4167" w:name="_Toc408580045"/>
      <w:bookmarkStart w:id="4168" w:name="_Toc408846278"/>
      <w:bookmarkStart w:id="4169" w:name="_Toc409014624"/>
      <w:bookmarkStart w:id="4170" w:name="_Toc409095990"/>
      <w:bookmarkStart w:id="4171" w:name="_Toc408301500"/>
      <w:bookmarkStart w:id="4172" w:name="_Toc408302073"/>
      <w:bookmarkStart w:id="4173" w:name="_Toc408304490"/>
      <w:bookmarkStart w:id="4174" w:name="_Toc408325208"/>
      <w:bookmarkStart w:id="4175" w:name="_Toc408325866"/>
      <w:bookmarkStart w:id="4176" w:name="_Toc408580048"/>
      <w:bookmarkStart w:id="4177" w:name="_Toc408846281"/>
      <w:bookmarkStart w:id="4178" w:name="_Toc409014627"/>
      <w:bookmarkStart w:id="4179" w:name="_Toc409095993"/>
      <w:bookmarkStart w:id="4180" w:name="_Toc408301502"/>
      <w:bookmarkStart w:id="4181" w:name="_Toc408302075"/>
      <w:bookmarkStart w:id="4182" w:name="_Toc408304492"/>
      <w:bookmarkStart w:id="4183" w:name="_Toc408325210"/>
      <w:bookmarkStart w:id="4184" w:name="_Toc408325868"/>
      <w:bookmarkStart w:id="4185" w:name="_Toc408580050"/>
      <w:bookmarkStart w:id="4186" w:name="_Toc408846283"/>
      <w:bookmarkStart w:id="4187" w:name="_Toc409014629"/>
      <w:bookmarkStart w:id="4188" w:name="_Toc409095995"/>
      <w:bookmarkStart w:id="4189" w:name="_Toc408301504"/>
      <w:bookmarkStart w:id="4190" w:name="_Toc408302077"/>
      <w:bookmarkStart w:id="4191" w:name="_Toc408304494"/>
      <w:bookmarkStart w:id="4192" w:name="_Toc408325212"/>
      <w:bookmarkStart w:id="4193" w:name="_Toc408325870"/>
      <w:bookmarkStart w:id="4194" w:name="_Toc408580052"/>
      <w:bookmarkStart w:id="4195" w:name="_Toc408846285"/>
      <w:bookmarkStart w:id="4196" w:name="_Toc409014631"/>
      <w:bookmarkStart w:id="4197" w:name="_Toc409095997"/>
      <w:bookmarkStart w:id="4198" w:name="_Toc408301505"/>
      <w:bookmarkStart w:id="4199" w:name="_Toc408302078"/>
      <w:bookmarkStart w:id="4200" w:name="_Toc408304495"/>
      <w:bookmarkStart w:id="4201" w:name="_Toc408325213"/>
      <w:bookmarkStart w:id="4202" w:name="_Toc408325871"/>
      <w:bookmarkStart w:id="4203" w:name="_Toc408580053"/>
      <w:bookmarkStart w:id="4204" w:name="_Toc408846286"/>
      <w:bookmarkStart w:id="4205" w:name="_Toc409014632"/>
      <w:bookmarkStart w:id="4206" w:name="_Toc409095998"/>
      <w:bookmarkStart w:id="4207" w:name="_Toc408301506"/>
      <w:bookmarkStart w:id="4208" w:name="_Toc408302079"/>
      <w:bookmarkStart w:id="4209" w:name="_Toc408304496"/>
      <w:bookmarkStart w:id="4210" w:name="_Toc408325214"/>
      <w:bookmarkStart w:id="4211" w:name="_Toc408325872"/>
      <w:bookmarkStart w:id="4212" w:name="_Toc408580054"/>
      <w:bookmarkStart w:id="4213" w:name="_Toc408846287"/>
      <w:bookmarkStart w:id="4214" w:name="_Toc409014633"/>
      <w:bookmarkStart w:id="4215" w:name="_Toc409095999"/>
      <w:bookmarkStart w:id="4216" w:name="_Toc408301508"/>
      <w:bookmarkStart w:id="4217" w:name="_Toc408302081"/>
      <w:bookmarkStart w:id="4218" w:name="_Toc408304498"/>
      <w:bookmarkStart w:id="4219" w:name="_Toc408325216"/>
      <w:bookmarkStart w:id="4220" w:name="_Toc408325874"/>
      <w:bookmarkStart w:id="4221" w:name="_Toc408580056"/>
      <w:bookmarkStart w:id="4222" w:name="_Toc408846289"/>
      <w:bookmarkStart w:id="4223" w:name="_Toc409014635"/>
      <w:bookmarkStart w:id="4224" w:name="_Toc409096001"/>
      <w:bookmarkStart w:id="4225" w:name="_Toc408301518"/>
      <w:bookmarkStart w:id="4226" w:name="_Toc408302091"/>
      <w:bookmarkStart w:id="4227" w:name="_Toc408304508"/>
      <w:bookmarkStart w:id="4228" w:name="_Toc408325226"/>
      <w:bookmarkStart w:id="4229" w:name="_Toc408325884"/>
      <w:bookmarkStart w:id="4230" w:name="_Toc408580066"/>
      <w:bookmarkStart w:id="4231" w:name="_Toc408846299"/>
      <w:bookmarkStart w:id="4232" w:name="_Toc409014645"/>
      <w:bookmarkStart w:id="4233" w:name="_Toc409096011"/>
      <w:bookmarkStart w:id="4234" w:name="_Toc408301521"/>
      <w:bookmarkStart w:id="4235" w:name="_Toc408302094"/>
      <w:bookmarkStart w:id="4236" w:name="_Toc408304511"/>
      <w:bookmarkStart w:id="4237" w:name="_Toc408325229"/>
      <w:bookmarkStart w:id="4238" w:name="_Toc408325887"/>
      <w:bookmarkStart w:id="4239" w:name="_Toc408580069"/>
      <w:bookmarkStart w:id="4240" w:name="_Toc408846302"/>
      <w:bookmarkStart w:id="4241" w:name="_Toc409014648"/>
      <w:bookmarkStart w:id="4242" w:name="_Toc409096014"/>
      <w:bookmarkStart w:id="4243" w:name="_Toc408301523"/>
      <w:bookmarkStart w:id="4244" w:name="_Toc408302096"/>
      <w:bookmarkStart w:id="4245" w:name="_Toc408304513"/>
      <w:bookmarkStart w:id="4246" w:name="_Toc408325231"/>
      <w:bookmarkStart w:id="4247" w:name="_Toc408325889"/>
      <w:bookmarkStart w:id="4248" w:name="_Toc408580071"/>
      <w:bookmarkStart w:id="4249" w:name="_Toc408846304"/>
      <w:bookmarkStart w:id="4250" w:name="_Toc409014650"/>
      <w:bookmarkStart w:id="4251" w:name="_Toc409096016"/>
      <w:bookmarkStart w:id="4252" w:name="_Toc408301527"/>
      <w:bookmarkStart w:id="4253" w:name="_Toc408302100"/>
      <w:bookmarkStart w:id="4254" w:name="_Toc408304517"/>
      <w:bookmarkStart w:id="4255" w:name="_Toc408325235"/>
      <w:bookmarkStart w:id="4256" w:name="_Toc408325893"/>
      <w:bookmarkStart w:id="4257" w:name="_Toc408580075"/>
      <w:bookmarkStart w:id="4258" w:name="_Toc408846308"/>
      <w:bookmarkStart w:id="4259" w:name="_Toc409014654"/>
      <w:bookmarkStart w:id="4260" w:name="_Toc409096020"/>
      <w:bookmarkStart w:id="4261" w:name="_Toc408301530"/>
      <w:bookmarkStart w:id="4262" w:name="_Toc408302103"/>
      <w:bookmarkStart w:id="4263" w:name="_Toc408304520"/>
      <w:bookmarkStart w:id="4264" w:name="_Toc408325238"/>
      <w:bookmarkStart w:id="4265" w:name="_Toc408325896"/>
      <w:bookmarkStart w:id="4266" w:name="_Toc408580078"/>
      <w:bookmarkStart w:id="4267" w:name="_Toc408846311"/>
      <w:bookmarkStart w:id="4268" w:name="_Toc409014657"/>
      <w:bookmarkStart w:id="4269" w:name="_Toc409096023"/>
      <w:bookmarkStart w:id="4270" w:name="_Toc408301532"/>
      <w:bookmarkStart w:id="4271" w:name="_Toc408302105"/>
      <w:bookmarkStart w:id="4272" w:name="_Toc408304522"/>
      <w:bookmarkStart w:id="4273" w:name="_Toc408325240"/>
      <w:bookmarkStart w:id="4274" w:name="_Toc408325898"/>
      <w:bookmarkStart w:id="4275" w:name="_Toc408580080"/>
      <w:bookmarkStart w:id="4276" w:name="_Toc408846313"/>
      <w:bookmarkStart w:id="4277" w:name="_Toc409014659"/>
      <w:bookmarkStart w:id="4278" w:name="_Toc409096025"/>
      <w:bookmarkStart w:id="4279" w:name="_Toc382982469"/>
      <w:bookmarkStart w:id="4280" w:name="_Toc382983131"/>
      <w:bookmarkStart w:id="4281" w:name="_Toc382983794"/>
      <w:bookmarkStart w:id="4282" w:name="_Toc382984457"/>
      <w:bookmarkStart w:id="4283" w:name="_Toc382990524"/>
      <w:bookmarkStart w:id="4284" w:name="_Toc382982470"/>
      <w:bookmarkStart w:id="4285" w:name="_Toc382983132"/>
      <w:bookmarkStart w:id="4286" w:name="_Toc382983795"/>
      <w:bookmarkStart w:id="4287" w:name="_Toc382984458"/>
      <w:bookmarkStart w:id="4288" w:name="_Toc382990525"/>
      <w:bookmarkStart w:id="4289" w:name="_Toc382982471"/>
      <w:bookmarkStart w:id="4290" w:name="_Toc382983133"/>
      <w:bookmarkStart w:id="4291" w:name="_Toc382983796"/>
      <w:bookmarkStart w:id="4292" w:name="_Toc382984459"/>
      <w:bookmarkStart w:id="4293" w:name="_Toc382990526"/>
      <w:bookmarkStart w:id="4294" w:name="_Toc382982473"/>
      <w:bookmarkStart w:id="4295" w:name="_Toc382983135"/>
      <w:bookmarkStart w:id="4296" w:name="_Toc382983798"/>
      <w:bookmarkStart w:id="4297" w:name="_Toc382984461"/>
      <w:bookmarkStart w:id="4298" w:name="_Toc382990528"/>
      <w:bookmarkStart w:id="4299" w:name="_Toc382982474"/>
      <w:bookmarkStart w:id="4300" w:name="_Toc382983136"/>
      <w:bookmarkStart w:id="4301" w:name="_Toc382983799"/>
      <w:bookmarkStart w:id="4302" w:name="_Toc382984462"/>
      <w:bookmarkStart w:id="4303" w:name="_Toc382990529"/>
      <w:bookmarkStart w:id="4304" w:name="_Toc382982475"/>
      <w:bookmarkStart w:id="4305" w:name="_Toc382983137"/>
      <w:bookmarkStart w:id="4306" w:name="_Toc382983800"/>
      <w:bookmarkStart w:id="4307" w:name="_Toc382984463"/>
      <w:bookmarkStart w:id="4308" w:name="_Toc382990530"/>
      <w:bookmarkStart w:id="4309" w:name="_Toc382982476"/>
      <w:bookmarkStart w:id="4310" w:name="_Toc382983138"/>
      <w:bookmarkStart w:id="4311" w:name="_Toc382983801"/>
      <w:bookmarkStart w:id="4312" w:name="_Toc382984464"/>
      <w:bookmarkStart w:id="4313" w:name="_Toc382990531"/>
      <w:bookmarkStart w:id="4314" w:name="_Toc382982477"/>
      <w:bookmarkStart w:id="4315" w:name="_Toc382983139"/>
      <w:bookmarkStart w:id="4316" w:name="_Toc382983802"/>
      <w:bookmarkStart w:id="4317" w:name="_Toc382984465"/>
      <w:bookmarkStart w:id="4318" w:name="_Toc382990532"/>
      <w:bookmarkStart w:id="4319" w:name="_Toc382982480"/>
      <w:bookmarkStart w:id="4320" w:name="_Toc382983142"/>
      <w:bookmarkStart w:id="4321" w:name="_Toc382983805"/>
      <w:bookmarkStart w:id="4322" w:name="_Toc382984468"/>
      <w:bookmarkStart w:id="4323" w:name="_Toc382990535"/>
      <w:bookmarkStart w:id="4324" w:name="_Toc382982484"/>
      <w:bookmarkStart w:id="4325" w:name="_Toc382983146"/>
      <w:bookmarkStart w:id="4326" w:name="_Toc382983809"/>
      <w:bookmarkStart w:id="4327" w:name="_Toc382984472"/>
      <w:bookmarkStart w:id="4328" w:name="_Toc382990539"/>
      <w:bookmarkStart w:id="4329" w:name="_Toc382982486"/>
      <w:bookmarkStart w:id="4330" w:name="_Toc382983148"/>
      <w:bookmarkStart w:id="4331" w:name="_Toc382983811"/>
      <w:bookmarkStart w:id="4332" w:name="_Toc382984474"/>
      <w:bookmarkStart w:id="4333" w:name="_Toc382990541"/>
      <w:bookmarkStart w:id="4334" w:name="_Toc382982487"/>
      <w:bookmarkStart w:id="4335" w:name="_Toc382983149"/>
      <w:bookmarkStart w:id="4336" w:name="_Toc382983812"/>
      <w:bookmarkStart w:id="4337" w:name="_Toc382984475"/>
      <w:bookmarkStart w:id="4338" w:name="_Toc382990542"/>
      <w:bookmarkStart w:id="4339" w:name="_Toc382982488"/>
      <w:bookmarkStart w:id="4340" w:name="_Toc382983150"/>
      <w:bookmarkStart w:id="4341" w:name="_Toc382983813"/>
      <w:bookmarkStart w:id="4342" w:name="_Toc382984476"/>
      <w:bookmarkStart w:id="4343" w:name="_Toc382990543"/>
      <w:bookmarkStart w:id="4344" w:name="_Toc382982491"/>
      <w:bookmarkStart w:id="4345" w:name="_Toc382983153"/>
      <w:bookmarkStart w:id="4346" w:name="_Toc382983816"/>
      <w:bookmarkStart w:id="4347" w:name="_Toc382984479"/>
      <w:bookmarkStart w:id="4348" w:name="_Toc382990546"/>
      <w:bookmarkStart w:id="4349" w:name="_Toc461698205"/>
      <w:bookmarkStart w:id="4350" w:name="_Toc408301538"/>
      <w:bookmarkStart w:id="4351" w:name="_Toc408302111"/>
      <w:bookmarkStart w:id="4352" w:name="_Toc408304528"/>
      <w:bookmarkStart w:id="4353" w:name="_Toc408325246"/>
      <w:bookmarkStart w:id="4354" w:name="_Toc408325904"/>
      <w:bookmarkStart w:id="4355" w:name="_Toc408580086"/>
      <w:bookmarkStart w:id="4356" w:name="_Toc408846319"/>
      <w:bookmarkStart w:id="4357" w:name="_Toc409014665"/>
      <w:bookmarkStart w:id="4358" w:name="_Toc409096031"/>
      <w:bookmarkStart w:id="4359" w:name="_Toc461375169"/>
      <w:bookmarkStart w:id="4360" w:name="_Toc461698209"/>
      <w:bookmarkStart w:id="4361" w:name="_Toc461375171"/>
      <w:bookmarkStart w:id="4362" w:name="_Toc461698211"/>
      <w:bookmarkStart w:id="4363" w:name="_Toc408580089"/>
      <w:bookmarkStart w:id="4364" w:name="_Toc408846322"/>
      <w:bookmarkStart w:id="4365" w:name="_Toc409014668"/>
      <w:bookmarkStart w:id="4366" w:name="_Toc409096034"/>
      <w:bookmarkStart w:id="4367" w:name="_Toc363140493"/>
      <w:bookmarkStart w:id="4368" w:name="_Toc363140494"/>
      <w:bookmarkStart w:id="4369" w:name="_Toc363140495"/>
      <w:bookmarkStart w:id="4370" w:name="_Toc363140496"/>
      <w:bookmarkStart w:id="4371" w:name="_Toc461698214"/>
      <w:bookmarkStart w:id="4372" w:name="_Toc461698217"/>
      <w:bookmarkStart w:id="4373" w:name="_Toc461698221"/>
      <w:bookmarkStart w:id="4374" w:name="_Toc408301543"/>
      <w:bookmarkStart w:id="4375" w:name="_Toc408302116"/>
      <w:bookmarkStart w:id="4376" w:name="_Toc408304533"/>
      <w:bookmarkStart w:id="4377" w:name="_Toc408325251"/>
      <w:bookmarkStart w:id="4378" w:name="_Toc408325909"/>
      <w:bookmarkStart w:id="4379" w:name="_Toc408580092"/>
      <w:bookmarkStart w:id="4380" w:name="_Toc408846325"/>
      <w:bookmarkStart w:id="4381" w:name="_Toc409014671"/>
      <w:bookmarkStart w:id="4382" w:name="_Toc409096037"/>
      <w:bookmarkStart w:id="4383" w:name="_Toc408301544"/>
      <w:bookmarkStart w:id="4384" w:name="_Toc408302117"/>
      <w:bookmarkStart w:id="4385" w:name="_Toc408304534"/>
      <w:bookmarkStart w:id="4386" w:name="_Toc408325252"/>
      <w:bookmarkStart w:id="4387" w:name="_Toc408325910"/>
      <w:bookmarkStart w:id="4388" w:name="_Toc408580093"/>
      <w:bookmarkStart w:id="4389" w:name="_Toc408846326"/>
      <w:bookmarkStart w:id="4390" w:name="_Toc409014672"/>
      <w:bookmarkStart w:id="4391" w:name="_Toc409096038"/>
      <w:bookmarkStart w:id="4392" w:name="_Toc408301545"/>
      <w:bookmarkStart w:id="4393" w:name="_Toc408302118"/>
      <w:bookmarkStart w:id="4394" w:name="_Toc408304535"/>
      <w:bookmarkStart w:id="4395" w:name="_Toc408325253"/>
      <w:bookmarkStart w:id="4396" w:name="_Toc408325911"/>
      <w:bookmarkStart w:id="4397" w:name="_Toc408580094"/>
      <w:bookmarkStart w:id="4398" w:name="_Toc408846327"/>
      <w:bookmarkStart w:id="4399" w:name="_Toc409014673"/>
      <w:bookmarkStart w:id="4400" w:name="_Toc409096039"/>
      <w:bookmarkStart w:id="4401" w:name="_Toc363140506"/>
      <w:bookmarkStart w:id="4402" w:name="_Toc361408528"/>
      <w:bookmarkStart w:id="4403" w:name="_Toc382313484"/>
      <w:bookmarkStart w:id="4404" w:name="_Toc382394707"/>
      <w:bookmarkStart w:id="4405" w:name="_Toc382401745"/>
      <w:bookmarkStart w:id="4406" w:name="_Toc461698229"/>
      <w:bookmarkStart w:id="4407" w:name="_Toc361408532"/>
      <w:bookmarkStart w:id="4408" w:name="_Toc361408533"/>
      <w:bookmarkStart w:id="4409" w:name="_Toc361408535"/>
      <w:bookmarkStart w:id="4410" w:name="_Toc461698240"/>
      <w:bookmarkStart w:id="4411" w:name="_Toc461698242"/>
      <w:bookmarkStart w:id="4412" w:name="_Toc461698246"/>
      <w:bookmarkStart w:id="4413" w:name="_Toc382313496"/>
      <w:bookmarkStart w:id="4414" w:name="_Toc382394719"/>
      <w:bookmarkStart w:id="4415" w:name="_Toc382401757"/>
      <w:bookmarkStart w:id="4416" w:name="_Toc363140525"/>
      <w:bookmarkEnd w:id="4121"/>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p>
    <w:p w:rsidR="00761A4E" w:rsidRPr="00E7224F" w:rsidRDefault="00761A4E" w:rsidP="00761A4E">
      <w:pPr>
        <w:pStyle w:val="IndentParaLevel1"/>
        <w:numPr>
          <w:ilvl w:val="0"/>
          <w:numId w:val="0"/>
        </w:numPr>
        <w:ind w:left="964"/>
        <w:rPr>
          <w:bCs/>
          <w:iCs/>
          <w:highlight w:val="yellow"/>
        </w:rPr>
        <w:sectPr w:rsidR="00761A4E" w:rsidRPr="00E7224F" w:rsidSect="005C7E8E">
          <w:pgSz w:w="11906" w:h="16838" w:code="9"/>
          <w:pgMar w:top="1134" w:right="1134" w:bottom="1134" w:left="1418" w:header="567" w:footer="567" w:gutter="0"/>
          <w:cols w:space="708"/>
          <w:docGrid w:linePitch="360"/>
        </w:sectPr>
      </w:pPr>
    </w:p>
    <w:p w:rsidR="00BA147C" w:rsidRDefault="00BA147C" w:rsidP="00DB340D">
      <w:pPr>
        <w:pStyle w:val="Heading9"/>
      </w:pPr>
      <w:bookmarkStart w:id="4417" w:name="_Toc460936448"/>
      <w:bookmarkStart w:id="4418" w:name="_Toc507720547"/>
      <w:r>
        <w:lastRenderedPageBreak/>
        <w:t xml:space="preserve">PART </w:t>
      </w:r>
      <w:r w:rsidR="00BB39D4">
        <w:t>F</w:t>
      </w:r>
      <w:r>
        <w:t xml:space="preserve"> - </w:t>
      </w:r>
      <w:r w:rsidR="006071E1">
        <w:t xml:space="preserve">OPERATIONAL </w:t>
      </w:r>
      <w:r>
        <w:t>PHASE OBLIGATIONS</w:t>
      </w:r>
      <w:bookmarkEnd w:id="4417"/>
      <w:bookmarkEnd w:id="4418"/>
    </w:p>
    <w:p w:rsidR="00651D03" w:rsidRDefault="00651D03" w:rsidP="00037C9D">
      <w:pPr>
        <w:pStyle w:val="Heading1"/>
      </w:pPr>
      <w:bookmarkStart w:id="4419" w:name="_Toc507720548"/>
      <w:bookmarkStart w:id="4420" w:name="_Toc460936449"/>
      <w:r>
        <w:t>Operati</w:t>
      </w:r>
      <w:r w:rsidR="00D8383F">
        <w:t>onal</w:t>
      </w:r>
      <w:r>
        <w:t xml:space="preserve"> Phase Obligations</w:t>
      </w:r>
      <w:bookmarkEnd w:id="4419"/>
    </w:p>
    <w:p w:rsidR="004308ED" w:rsidRDefault="004308ED" w:rsidP="00030F7B">
      <w:pPr>
        <w:pStyle w:val="Heading2"/>
      </w:pPr>
      <w:bookmarkStart w:id="4421" w:name="_Ref462416334"/>
      <w:bookmarkStart w:id="4422" w:name="_Ref467047305"/>
      <w:bookmarkStart w:id="4423" w:name="_Toc507720549"/>
      <w:r>
        <w:t>Operati</w:t>
      </w:r>
      <w:r w:rsidR="00D8383F">
        <w:t>onal</w:t>
      </w:r>
      <w:r>
        <w:t xml:space="preserve"> Phase </w:t>
      </w:r>
      <w:bookmarkEnd w:id="4421"/>
      <w:r w:rsidR="00650AE3">
        <w:t>Licence</w:t>
      </w:r>
      <w:bookmarkEnd w:id="4422"/>
      <w:bookmarkEnd w:id="4423"/>
    </w:p>
    <w:p w:rsidR="00C6441B" w:rsidRPr="002E090F" w:rsidRDefault="00C6441B" w:rsidP="00C6441B">
      <w:pPr>
        <w:pStyle w:val="IndentParaLevel1"/>
      </w:pPr>
      <w:r w:rsidRPr="00AD527F">
        <w:rPr>
          <w:b/>
          <w:i/>
          <w:highlight w:val="yellow"/>
        </w:rPr>
        <w:t>[</w:t>
      </w:r>
      <w:r w:rsidR="006E7670" w:rsidRPr="00C6441B">
        <w:rPr>
          <w:b/>
          <w:i/>
          <w:highlight w:val="yellow"/>
        </w:rPr>
        <w:t>Note: To</w:t>
      </w:r>
      <w:r w:rsidRPr="00AD527F">
        <w:rPr>
          <w:b/>
          <w:i/>
          <w:highlight w:val="yellow"/>
        </w:rPr>
        <w:t xml:space="preserve"> be amended on a project specific basis to reflect the final land provisions in clause 13.]</w:t>
      </w:r>
    </w:p>
    <w:p w:rsidR="00212D6C" w:rsidRDefault="004308ED" w:rsidP="00DA6203">
      <w:pPr>
        <w:pStyle w:val="Heading3"/>
      </w:pPr>
      <w:bookmarkStart w:id="4424" w:name="_Ref481480355"/>
      <w:bookmarkStart w:id="4425" w:name="_Ref503254620"/>
      <w:bookmarkStart w:id="4426" w:name="_Ref463701816"/>
      <w:r>
        <w:t>(</w:t>
      </w:r>
      <w:r w:rsidRPr="00030F7B">
        <w:rPr>
          <w:b/>
        </w:rPr>
        <w:t>Operati</w:t>
      </w:r>
      <w:r w:rsidR="00D8383F">
        <w:rPr>
          <w:b/>
        </w:rPr>
        <w:t>onal</w:t>
      </w:r>
      <w:r w:rsidRPr="00030F7B">
        <w:rPr>
          <w:b/>
        </w:rPr>
        <w:t xml:space="preserve"> Phase </w:t>
      </w:r>
      <w:r w:rsidR="00E31B5A">
        <w:rPr>
          <w:b/>
        </w:rPr>
        <w:t>Licence</w:t>
      </w:r>
      <w:r>
        <w:t xml:space="preserve">): Subject to clauses </w:t>
      </w:r>
      <w:r w:rsidR="00A52A0D">
        <w:rPr>
          <w:highlight w:val="yellow"/>
        </w:rPr>
        <w:fldChar w:fldCharType="begin"/>
      </w:r>
      <w:r w:rsidR="00A52A0D">
        <w:instrText xml:space="preserve"> REF _Ref462409688 \w \h </w:instrText>
      </w:r>
      <w:r w:rsidR="00A52A0D">
        <w:rPr>
          <w:highlight w:val="yellow"/>
        </w:rPr>
      </w:r>
      <w:r w:rsidR="00A52A0D">
        <w:rPr>
          <w:highlight w:val="yellow"/>
        </w:rPr>
        <w:fldChar w:fldCharType="separate"/>
      </w:r>
      <w:r w:rsidR="00244644">
        <w:t>28.1(c)</w:t>
      </w:r>
      <w:r w:rsidR="00A52A0D">
        <w:rPr>
          <w:highlight w:val="yellow"/>
        </w:rPr>
        <w:fldChar w:fldCharType="end"/>
      </w:r>
      <w:r>
        <w:t>, prior to the Operational Commencement Date, the State must grant</w:t>
      </w:r>
      <w:r w:rsidR="00650AE3">
        <w:t xml:space="preserve"> </w:t>
      </w:r>
      <w:bookmarkEnd w:id="4424"/>
      <w:r w:rsidR="00DA6203" w:rsidRPr="00DA6203">
        <w:t>or procure the grant of a non-exclusive licence to Project Co to use and occupy and permit the Subcontractors to use and occupy the Operational Phase Area:</w:t>
      </w:r>
      <w:bookmarkEnd w:id="4425"/>
    </w:p>
    <w:p w:rsidR="00DA6203" w:rsidRDefault="00DA6203" w:rsidP="00DA6203">
      <w:pPr>
        <w:pStyle w:val="Heading4"/>
      </w:pPr>
      <w:r>
        <w:t>for the purposes of:</w:t>
      </w:r>
    </w:p>
    <w:p w:rsidR="00DA6203" w:rsidRDefault="00DA6203" w:rsidP="001939B6">
      <w:pPr>
        <w:pStyle w:val="Heading5"/>
      </w:pPr>
      <w:r>
        <w:t>performing the Services;</w:t>
      </w:r>
    </w:p>
    <w:p w:rsidR="00490218" w:rsidRDefault="00DA6203" w:rsidP="001939B6">
      <w:pPr>
        <w:pStyle w:val="Heading5"/>
      </w:pPr>
      <w:r>
        <w:t xml:space="preserve">undertaking any Development Activities required to be undertaken to achieve Final Acceptance; </w:t>
      </w:r>
    </w:p>
    <w:p w:rsidR="00DA6203" w:rsidRDefault="00490218" w:rsidP="001939B6">
      <w:pPr>
        <w:pStyle w:val="Heading5"/>
      </w:pPr>
      <w:r>
        <w:t xml:space="preserve">undertaking any work in respect of any Returned Works Outstanding Items not required to be completed by Final Acceptance; </w:t>
      </w:r>
      <w:r w:rsidR="00DA6203">
        <w:t>and</w:t>
      </w:r>
    </w:p>
    <w:p w:rsidR="00DA6203" w:rsidRDefault="00DA6203" w:rsidP="001939B6">
      <w:pPr>
        <w:pStyle w:val="Heading5"/>
      </w:pPr>
      <w:r>
        <w:t>performing any other obligations Project Co is required to perform under this Deed during the Operational Phase;</w:t>
      </w:r>
    </w:p>
    <w:p w:rsidR="00DA6203" w:rsidRDefault="00DA6203" w:rsidP="00DA6203">
      <w:pPr>
        <w:pStyle w:val="Heading4"/>
      </w:pPr>
      <w:r>
        <w:t>in accordance with the requirements of this Deed and the Site Access and Tenure Schedule (Operational Phase Licence).</w:t>
      </w:r>
    </w:p>
    <w:p w:rsidR="00EE384E" w:rsidRDefault="00212D6C" w:rsidP="00BF4E08">
      <w:pPr>
        <w:pStyle w:val="Heading3"/>
      </w:pPr>
      <w:r>
        <w:t>(</w:t>
      </w:r>
      <w:r w:rsidRPr="0005436D">
        <w:rPr>
          <w:b/>
        </w:rPr>
        <w:t>Terms of Operati</w:t>
      </w:r>
      <w:r w:rsidR="00D8383F">
        <w:rPr>
          <w:b/>
        </w:rPr>
        <w:t>onal</w:t>
      </w:r>
      <w:r w:rsidRPr="0005436D">
        <w:rPr>
          <w:b/>
        </w:rPr>
        <w:t xml:space="preserve"> Phase Licence</w:t>
      </w:r>
      <w:r>
        <w:t>): The Operati</w:t>
      </w:r>
      <w:r w:rsidR="00D8383F">
        <w:t>onal</w:t>
      </w:r>
      <w:r>
        <w:t xml:space="preserve"> Phase Licence granted under clause </w:t>
      </w:r>
      <w:r>
        <w:fldChar w:fldCharType="begin"/>
      </w:r>
      <w:r>
        <w:instrText xml:space="preserve"> REF _Ref463701816 \w \h </w:instrText>
      </w:r>
      <w:r w:rsidR="00FF67F2">
        <w:instrText xml:space="preserve"> \* MERGEFORMAT </w:instrText>
      </w:r>
      <w:r>
        <w:fldChar w:fldCharType="separate"/>
      </w:r>
      <w:r w:rsidR="00244644">
        <w:t>28.1(a)</w:t>
      </w:r>
      <w:r>
        <w:fldChar w:fldCharType="end"/>
      </w:r>
      <w:r>
        <w:t xml:space="preserve"> </w:t>
      </w:r>
      <w:r w:rsidR="00DA6203">
        <w:t xml:space="preserve">must </w:t>
      </w:r>
      <w:r>
        <w:t>be</w:t>
      </w:r>
      <w:bookmarkEnd w:id="4426"/>
      <w:r w:rsidR="00EE384E">
        <w:t>:</w:t>
      </w:r>
    </w:p>
    <w:p w:rsidR="00CB3D37" w:rsidRDefault="004308ED" w:rsidP="00BF4E08">
      <w:pPr>
        <w:pStyle w:val="Heading4"/>
      </w:pPr>
      <w:r>
        <w:t>for</w:t>
      </w:r>
      <w:r w:rsidR="00CB3D37">
        <w:t xml:space="preserve"> a term which will:</w:t>
      </w:r>
    </w:p>
    <w:p w:rsidR="004308ED" w:rsidRDefault="00CB3D37" w:rsidP="00956EBA">
      <w:pPr>
        <w:pStyle w:val="Heading5"/>
      </w:pPr>
      <w:r>
        <w:t xml:space="preserve">commence on the </w:t>
      </w:r>
      <w:r w:rsidR="008B65AF">
        <w:t>Operational Commencement Date</w:t>
      </w:r>
      <w:r w:rsidR="004308ED">
        <w:t>;</w:t>
      </w:r>
      <w:r>
        <w:t xml:space="preserve"> and</w:t>
      </w:r>
    </w:p>
    <w:p w:rsidR="00CB3D37" w:rsidRDefault="00CB3D37" w:rsidP="00956EBA">
      <w:pPr>
        <w:pStyle w:val="Heading5"/>
      </w:pPr>
      <w:r>
        <w:t>end on the Expiry Date;</w:t>
      </w:r>
      <w:r w:rsidR="001530F4">
        <w:t xml:space="preserve"> and</w:t>
      </w:r>
    </w:p>
    <w:p w:rsidR="00CB3D37" w:rsidRPr="008B65AF" w:rsidRDefault="00DA6203" w:rsidP="006E2915">
      <w:pPr>
        <w:pStyle w:val="Heading4"/>
      </w:pPr>
      <w:r>
        <w:t xml:space="preserve">substantially in the form and </w:t>
      </w:r>
      <w:r w:rsidR="00CB3D37" w:rsidRPr="008B65AF">
        <w:t xml:space="preserve">on the </w:t>
      </w:r>
      <w:r>
        <w:t xml:space="preserve">same </w:t>
      </w:r>
      <w:r w:rsidR="00CB3D37" w:rsidRPr="008B65AF">
        <w:t xml:space="preserve">terms and conditions </w:t>
      </w:r>
      <w:r>
        <w:t xml:space="preserve">as </w:t>
      </w:r>
      <w:r w:rsidR="00CB3D37" w:rsidRPr="008B65AF">
        <w:t xml:space="preserve">the </w:t>
      </w:r>
      <w:r w:rsidR="004047C5" w:rsidRPr="008B65AF">
        <w:t>Operati</w:t>
      </w:r>
      <w:r w:rsidR="000D10D7">
        <w:t>onal</w:t>
      </w:r>
      <w:r w:rsidR="004047C5" w:rsidRPr="008B65AF">
        <w:t xml:space="preserve"> Phase </w:t>
      </w:r>
      <w:r w:rsidR="00650AE3" w:rsidRPr="008B65AF">
        <w:t xml:space="preserve">Licence set out in </w:t>
      </w:r>
      <w:r>
        <w:t>the Site Access and Tenure Schedule</w:t>
      </w:r>
      <w:r w:rsidR="006071E1">
        <w:t>.</w:t>
      </w:r>
    </w:p>
    <w:p w:rsidR="00EE384E" w:rsidRDefault="004308ED" w:rsidP="00BF4E08">
      <w:pPr>
        <w:pStyle w:val="Heading3"/>
      </w:pPr>
      <w:bookmarkStart w:id="4427" w:name="_Ref462409688"/>
      <w:r>
        <w:t>(</w:t>
      </w:r>
      <w:r w:rsidRPr="00030F7B">
        <w:rPr>
          <w:b/>
        </w:rPr>
        <w:t>Delivery of Operati</w:t>
      </w:r>
      <w:r w:rsidR="00D8383F">
        <w:rPr>
          <w:b/>
        </w:rPr>
        <w:t>onal</w:t>
      </w:r>
      <w:r w:rsidRPr="00030F7B">
        <w:rPr>
          <w:b/>
        </w:rPr>
        <w:t xml:space="preserve"> Phase </w:t>
      </w:r>
      <w:r w:rsidR="00650AE3">
        <w:rPr>
          <w:b/>
        </w:rPr>
        <w:t>Licence</w:t>
      </w:r>
      <w:r>
        <w:t xml:space="preserve">): Not later than </w:t>
      </w:r>
      <w:r w:rsidR="00CB3D37">
        <w:t xml:space="preserve">20 </w:t>
      </w:r>
      <w:r>
        <w:t>Business Days prior to the expected Date of Commercial Acceptance, Project Co must</w:t>
      </w:r>
      <w:r w:rsidR="00EE384E">
        <w:t>:</w:t>
      </w:r>
    </w:p>
    <w:p w:rsidR="00A846C2" w:rsidRDefault="004308ED" w:rsidP="00BF4E08">
      <w:pPr>
        <w:pStyle w:val="Heading4"/>
      </w:pPr>
      <w:r>
        <w:t xml:space="preserve">prepare and deliver to the State </w:t>
      </w:r>
      <w:r w:rsidR="00212D6C">
        <w:t xml:space="preserve">for review in accordance with the Review Procedures </w:t>
      </w:r>
      <w:r w:rsidR="00490218">
        <w:t xml:space="preserve">3 </w:t>
      </w:r>
      <w:r w:rsidR="00CB3D37">
        <w:t xml:space="preserve">counterparts of the </w:t>
      </w:r>
      <w:r w:rsidR="004047C5" w:rsidRPr="004047C5">
        <w:t>Operati</w:t>
      </w:r>
      <w:r w:rsidR="00D8383F">
        <w:t>onal</w:t>
      </w:r>
      <w:r w:rsidR="004047C5" w:rsidRPr="004047C5">
        <w:t xml:space="preserve"> Phase </w:t>
      </w:r>
      <w:r w:rsidR="00650AE3">
        <w:t xml:space="preserve">Licence </w:t>
      </w:r>
      <w:r w:rsidR="00CB3D37">
        <w:t>which</w:t>
      </w:r>
      <w:r w:rsidR="00A846C2">
        <w:t>:</w:t>
      </w:r>
    </w:p>
    <w:p w:rsidR="00A846C2" w:rsidRDefault="00A846C2" w:rsidP="00BF4E08">
      <w:pPr>
        <w:pStyle w:val="Heading5"/>
      </w:pPr>
      <w:r w:rsidRPr="00A846C2">
        <w:t xml:space="preserve">must be on the </w:t>
      </w:r>
      <w:r w:rsidR="00DA6203">
        <w:t xml:space="preserve">same </w:t>
      </w:r>
      <w:r w:rsidRPr="00A846C2">
        <w:t xml:space="preserve">terms and conditions </w:t>
      </w:r>
      <w:r w:rsidR="00DA6203">
        <w:t xml:space="preserve">as </w:t>
      </w:r>
      <w:r w:rsidRPr="00A846C2">
        <w:t>the Operati</w:t>
      </w:r>
      <w:r w:rsidR="00D8383F">
        <w:t>onal</w:t>
      </w:r>
      <w:r w:rsidRPr="00A846C2">
        <w:t xml:space="preserve"> Phase Licence set out in the </w:t>
      </w:r>
      <w:r w:rsidR="00DA6203">
        <w:t xml:space="preserve">Site Access and Tenure Schedule </w:t>
      </w:r>
      <w:r w:rsidRPr="00A846C2">
        <w:t>and include</w:t>
      </w:r>
      <w:r w:rsidR="00797BC4">
        <w:t>,</w:t>
      </w:r>
      <w:r w:rsidRPr="00A846C2">
        <w:t xml:space="preserve"> as an annexure, the Operati</w:t>
      </w:r>
      <w:r w:rsidR="00D8383F">
        <w:t>onal</w:t>
      </w:r>
      <w:r w:rsidRPr="00A846C2">
        <w:t xml:space="preserve"> Phase Area Plan for the Operati</w:t>
      </w:r>
      <w:r w:rsidR="00D8383F">
        <w:t>onal</w:t>
      </w:r>
      <w:r w:rsidRPr="00A846C2">
        <w:t xml:space="preserve"> Phase Area which:</w:t>
      </w:r>
    </w:p>
    <w:p w:rsidR="00A846C2" w:rsidRDefault="00A846C2" w:rsidP="00A846C2">
      <w:pPr>
        <w:pStyle w:val="Heading6"/>
      </w:pPr>
      <w:r>
        <w:t>is prepared and certified by a licensed surveyor;</w:t>
      </w:r>
    </w:p>
    <w:p w:rsidR="00A846C2" w:rsidRDefault="00A846C2" w:rsidP="00A846C2">
      <w:pPr>
        <w:pStyle w:val="Heading6"/>
      </w:pPr>
      <w:r>
        <w:lastRenderedPageBreak/>
        <w:t>sets out the location of the Operati</w:t>
      </w:r>
      <w:r w:rsidR="00D8383F">
        <w:t>onal</w:t>
      </w:r>
      <w:r>
        <w:t xml:space="preserve"> Phase Area (limited as to height and depth);</w:t>
      </w:r>
    </w:p>
    <w:p w:rsidR="00A846C2" w:rsidRDefault="00A846C2" w:rsidP="00A846C2">
      <w:pPr>
        <w:pStyle w:val="Heading6"/>
      </w:pPr>
      <w:r>
        <w:t>encompasses that land reasonably necessary (limited as to height and depth) for Project Co to comply with its obligations under this Deed and the Operati</w:t>
      </w:r>
      <w:r w:rsidR="00D8383F">
        <w:t>onal</w:t>
      </w:r>
      <w:r>
        <w:t xml:space="preserve"> Phase Licence;</w:t>
      </w:r>
      <w:r w:rsidR="003308F0">
        <w:t xml:space="preserve"> and</w:t>
      </w:r>
    </w:p>
    <w:p w:rsidR="00A846C2" w:rsidRDefault="00A846C2" w:rsidP="00A846C2">
      <w:pPr>
        <w:pStyle w:val="Heading6"/>
      </w:pPr>
      <w:r>
        <w:t>identifies the location and purpose of any easements reasonably necessary for Project Co to have, in order for Project Co to perform its obligations under this Deed, and the proposed Operati</w:t>
      </w:r>
      <w:r w:rsidR="00D8383F">
        <w:t>onal</w:t>
      </w:r>
      <w:r>
        <w:t xml:space="preserve"> Phase Licence; and</w:t>
      </w:r>
    </w:p>
    <w:p w:rsidR="004308ED" w:rsidRDefault="00E31B5A" w:rsidP="00BF4E08">
      <w:pPr>
        <w:pStyle w:val="Heading5"/>
      </w:pPr>
      <w:r>
        <w:t>are:</w:t>
      </w:r>
      <w:bookmarkEnd w:id="4427"/>
    </w:p>
    <w:p w:rsidR="004308ED" w:rsidRDefault="004308ED" w:rsidP="0005436D">
      <w:pPr>
        <w:pStyle w:val="Heading6"/>
      </w:pPr>
      <w:r>
        <w:t>execut</w:t>
      </w:r>
      <w:r w:rsidR="00CB3D37">
        <w:t>ed</w:t>
      </w:r>
      <w:r>
        <w:t xml:space="preserve"> by Project Co; and</w:t>
      </w:r>
    </w:p>
    <w:p w:rsidR="004308ED" w:rsidRDefault="004308ED" w:rsidP="0005436D">
      <w:pPr>
        <w:pStyle w:val="Heading6"/>
      </w:pPr>
      <w:r>
        <w:t xml:space="preserve">complete, except for those matters that the State is authorised to complete under </w:t>
      </w:r>
      <w:r w:rsidRPr="009E6087">
        <w:t xml:space="preserve">clause </w:t>
      </w:r>
      <w:r w:rsidR="00A52A0D" w:rsidRPr="00030F7B">
        <w:fldChar w:fldCharType="begin"/>
      </w:r>
      <w:r w:rsidR="00A52A0D" w:rsidRPr="00030F7B">
        <w:instrText xml:space="preserve"> REF _Ref462409715 \w \h </w:instrText>
      </w:r>
      <w:r w:rsidR="00A52A0D">
        <w:instrText xml:space="preserve"> \* MERGEFORMAT </w:instrText>
      </w:r>
      <w:r w:rsidR="00A52A0D" w:rsidRPr="00030F7B">
        <w:fldChar w:fldCharType="separate"/>
      </w:r>
      <w:r w:rsidR="00244644">
        <w:t>28.1(d)</w:t>
      </w:r>
      <w:r w:rsidR="00A52A0D" w:rsidRPr="00030F7B">
        <w:fldChar w:fldCharType="end"/>
      </w:r>
      <w:r w:rsidR="00A846C2">
        <w:t>; and</w:t>
      </w:r>
    </w:p>
    <w:p w:rsidR="00A846C2" w:rsidRPr="00C42241" w:rsidRDefault="00A846C2" w:rsidP="0005436D">
      <w:pPr>
        <w:pStyle w:val="Heading4"/>
      </w:pPr>
      <w:r w:rsidRPr="00A846C2">
        <w:t>submit a certificate to the State</w:t>
      </w:r>
      <w:r w:rsidR="00A504C2">
        <w:t>,</w:t>
      </w:r>
      <w:r w:rsidRPr="00A846C2">
        <w:t xml:space="preserve"> </w:t>
      </w:r>
      <w:r w:rsidR="00A504C2" w:rsidRPr="00A846C2">
        <w:t>signed by a licensed surveyor</w:t>
      </w:r>
      <w:r w:rsidR="00A504C2">
        <w:t>,</w:t>
      </w:r>
      <w:r w:rsidR="00A504C2" w:rsidRPr="00A846C2">
        <w:t xml:space="preserve"> </w:t>
      </w:r>
      <w:r w:rsidRPr="00A846C2">
        <w:t>which certifies that the Works as constructed</w:t>
      </w:r>
      <w:r w:rsidR="00E24EB7">
        <w:t>, which will form the Maintained Assets,</w:t>
      </w:r>
      <w:r w:rsidRPr="00A846C2">
        <w:t xml:space="preserve"> are wholly located within the areas identifi</w:t>
      </w:r>
      <w:r w:rsidR="00797BC4">
        <w:t>ed for the Operati</w:t>
      </w:r>
      <w:r w:rsidR="00D8383F">
        <w:t>onal</w:t>
      </w:r>
      <w:r w:rsidR="00797BC4">
        <w:t xml:space="preserve"> Phase Area</w:t>
      </w:r>
      <w:r>
        <w:t>.</w:t>
      </w:r>
    </w:p>
    <w:p w:rsidR="00CB3D37" w:rsidRDefault="004308ED" w:rsidP="00BF4E08">
      <w:pPr>
        <w:pStyle w:val="Heading3"/>
      </w:pPr>
      <w:bookmarkStart w:id="4428" w:name="_Ref462409715"/>
      <w:r>
        <w:t>(</w:t>
      </w:r>
      <w:r w:rsidRPr="00CB3D37">
        <w:rPr>
          <w:b/>
        </w:rPr>
        <w:t>Authority to complete</w:t>
      </w:r>
      <w:r>
        <w:t>): Project Co authorises the State to complete the Operati</w:t>
      </w:r>
      <w:r w:rsidR="00D8383F">
        <w:t>onal</w:t>
      </w:r>
      <w:r>
        <w:t xml:space="preserve"> Phase </w:t>
      </w:r>
      <w:r w:rsidR="00E31B5A">
        <w:t xml:space="preserve">Licence </w:t>
      </w:r>
      <w:r>
        <w:t>by inserting</w:t>
      </w:r>
      <w:r w:rsidR="00CB3D37">
        <w:t>:</w:t>
      </w:r>
    </w:p>
    <w:p w:rsidR="00CB3D37" w:rsidRDefault="00CB3D37" w:rsidP="00956EBA">
      <w:pPr>
        <w:pStyle w:val="Heading4"/>
      </w:pPr>
      <w:r>
        <w:t xml:space="preserve">the commencement date of the </w:t>
      </w:r>
      <w:r w:rsidR="004047C5" w:rsidRPr="004047C5">
        <w:t>Operati</w:t>
      </w:r>
      <w:r w:rsidR="00D8383F">
        <w:t>onal</w:t>
      </w:r>
      <w:r w:rsidR="004047C5" w:rsidRPr="004047C5">
        <w:t xml:space="preserve"> Phase </w:t>
      </w:r>
      <w:r w:rsidR="00E31B5A">
        <w:t>Licence</w:t>
      </w:r>
      <w:r w:rsidR="00A504C2">
        <w:t xml:space="preserve">, which </w:t>
      </w:r>
      <w:r w:rsidR="00FB5CE7">
        <w:t>will</w:t>
      </w:r>
      <w:r w:rsidR="00A504C2">
        <w:t xml:space="preserve"> be the Operational Commencement Date</w:t>
      </w:r>
      <w:r>
        <w:t>;</w:t>
      </w:r>
      <w:r w:rsidR="00A846C2">
        <w:t xml:space="preserve"> and</w:t>
      </w:r>
    </w:p>
    <w:p w:rsidR="004308ED" w:rsidRDefault="004308ED" w:rsidP="00956EBA">
      <w:pPr>
        <w:pStyle w:val="Heading4"/>
      </w:pPr>
      <w:r>
        <w:t xml:space="preserve">any </w:t>
      </w:r>
      <w:r w:rsidR="004047C5">
        <w:t xml:space="preserve">other </w:t>
      </w:r>
      <w:r>
        <w:t>particulars necessary to complete the Operati</w:t>
      </w:r>
      <w:r w:rsidR="00D8383F">
        <w:t>onal</w:t>
      </w:r>
      <w:r>
        <w:t xml:space="preserve"> Phase </w:t>
      </w:r>
      <w:r w:rsidR="00E31B5A">
        <w:t>Licence</w:t>
      </w:r>
      <w:r>
        <w:t>.</w:t>
      </w:r>
      <w:bookmarkEnd w:id="4428"/>
    </w:p>
    <w:p w:rsidR="004308ED" w:rsidRDefault="004308ED" w:rsidP="00BF4E08">
      <w:pPr>
        <w:pStyle w:val="Heading3"/>
      </w:pPr>
      <w:r>
        <w:t>(</w:t>
      </w:r>
      <w:r w:rsidRPr="00030F7B">
        <w:rPr>
          <w:b/>
        </w:rPr>
        <w:t>Execution</w:t>
      </w:r>
      <w:r>
        <w:t xml:space="preserve">): </w:t>
      </w:r>
      <w:r w:rsidR="00CB3D37">
        <w:t>T</w:t>
      </w:r>
      <w:r>
        <w:t xml:space="preserve">he State </w:t>
      </w:r>
      <w:r w:rsidR="00DD503E">
        <w:t xml:space="preserve">must </w:t>
      </w:r>
      <w:r w:rsidR="00CB3D37">
        <w:t xml:space="preserve">complete the counterparts of the </w:t>
      </w:r>
      <w:r w:rsidR="004047C5" w:rsidRPr="004047C5">
        <w:t>Operati</w:t>
      </w:r>
      <w:r w:rsidR="00D8383F">
        <w:t>onal</w:t>
      </w:r>
      <w:r w:rsidR="004047C5" w:rsidRPr="004047C5">
        <w:t xml:space="preserve"> Phase </w:t>
      </w:r>
      <w:r w:rsidR="00E31B5A">
        <w:t xml:space="preserve">Licence </w:t>
      </w:r>
      <w:r w:rsidR="00CB3D37">
        <w:t xml:space="preserve">delivered by Project Co, </w:t>
      </w:r>
      <w:r>
        <w:t xml:space="preserve">execute </w:t>
      </w:r>
      <w:r w:rsidR="00CB3D37">
        <w:t>each counterpart and return one of the completed and executed counterparts to Project Co</w:t>
      </w:r>
      <w:r>
        <w:t>.</w:t>
      </w:r>
    </w:p>
    <w:p w:rsidR="00A504C2" w:rsidRPr="0071476C" w:rsidRDefault="00CB3D37" w:rsidP="004047C5">
      <w:pPr>
        <w:pStyle w:val="Heading3"/>
      </w:pPr>
      <w:bookmarkStart w:id="4429" w:name="_Ref229821529"/>
      <w:bookmarkStart w:id="4430" w:name="_Ref365918187"/>
      <w:r w:rsidRPr="0024798C">
        <w:t>(</w:t>
      </w:r>
      <w:r w:rsidR="00E31B5A">
        <w:rPr>
          <w:b/>
        </w:rPr>
        <w:t>Licence</w:t>
      </w:r>
      <w:r w:rsidR="00E31B5A" w:rsidRPr="0024798C">
        <w:rPr>
          <w:b/>
        </w:rPr>
        <w:t xml:space="preserve"> </w:t>
      </w:r>
      <w:r w:rsidRPr="0024798C">
        <w:rPr>
          <w:b/>
        </w:rPr>
        <w:t xml:space="preserve">to have effect from </w:t>
      </w:r>
      <w:r>
        <w:rPr>
          <w:b/>
        </w:rPr>
        <w:t>Date of Commercial Acceptance</w:t>
      </w:r>
      <w:r w:rsidRPr="0024798C">
        <w:t xml:space="preserve">): </w:t>
      </w:r>
      <w:r w:rsidR="00A504C2">
        <w:t>The Operati</w:t>
      </w:r>
      <w:r w:rsidR="00D8383F">
        <w:t>onal</w:t>
      </w:r>
      <w:r w:rsidR="00A504C2">
        <w:t xml:space="preserve"> Phase Licence will come into force and effect</w:t>
      </w:r>
      <w:r w:rsidRPr="0024798C">
        <w:t xml:space="preserve"> </w:t>
      </w:r>
      <w:bookmarkEnd w:id="4429"/>
      <w:r w:rsidR="00A504C2">
        <w:t>o</w:t>
      </w:r>
      <w:r w:rsidRPr="0024798C">
        <w:t>n</w:t>
      </w:r>
      <w:r w:rsidR="00A504C2">
        <w:t xml:space="preserve"> and from</w:t>
      </w:r>
      <w:r w:rsidRPr="0024798C">
        <w:t xml:space="preserve"> the </w:t>
      </w:r>
      <w:r w:rsidR="00A504C2">
        <w:t xml:space="preserve">Operational </w:t>
      </w:r>
      <w:r w:rsidR="00A504C2" w:rsidRPr="0071476C">
        <w:t>Commencement Date.</w:t>
      </w:r>
    </w:p>
    <w:p w:rsidR="004308ED" w:rsidRPr="002E090F" w:rsidRDefault="00A504C2" w:rsidP="008267E9">
      <w:pPr>
        <w:pStyle w:val="Heading3"/>
      </w:pPr>
      <w:r w:rsidRPr="00B1305D">
        <w:t>(</w:t>
      </w:r>
      <w:r w:rsidRPr="0071476C">
        <w:rPr>
          <w:b/>
        </w:rPr>
        <w:t>Whether executed</w:t>
      </w:r>
      <w:r w:rsidRPr="0071476C">
        <w:t>):</w:t>
      </w:r>
      <w:bookmarkEnd w:id="4430"/>
      <w:r w:rsidR="005E28F1">
        <w:t xml:space="preserve"> </w:t>
      </w:r>
      <w:r w:rsidRPr="0071476C">
        <w:t>Whether</w:t>
      </w:r>
      <w:r w:rsidR="00CB3D37" w:rsidRPr="0071476C">
        <w:t xml:space="preserve"> or not the </w:t>
      </w:r>
      <w:r w:rsidR="006D15AB" w:rsidRPr="0071476C">
        <w:t>Operati</w:t>
      </w:r>
      <w:r w:rsidR="00D8383F">
        <w:t>onal</w:t>
      </w:r>
      <w:r w:rsidR="006D15AB" w:rsidRPr="0071476C">
        <w:t xml:space="preserve"> Phase </w:t>
      </w:r>
      <w:r w:rsidR="00E31B5A" w:rsidRPr="0071476C">
        <w:t xml:space="preserve">Licence </w:t>
      </w:r>
      <w:r w:rsidR="00CB3D37" w:rsidRPr="0071476C">
        <w:t xml:space="preserve">has been executed by both parties by the Date of Commercial Acceptance, each party </w:t>
      </w:r>
      <w:r w:rsidR="00D601F9">
        <w:t xml:space="preserve">must comply with </w:t>
      </w:r>
      <w:r w:rsidR="00CB3D37" w:rsidRPr="0071476C">
        <w:t xml:space="preserve">the </w:t>
      </w:r>
      <w:r w:rsidR="004047C5" w:rsidRPr="0071476C">
        <w:t>Operati</w:t>
      </w:r>
      <w:r w:rsidR="002321F7">
        <w:t>onal</w:t>
      </w:r>
      <w:r w:rsidR="004047C5" w:rsidRPr="0071476C">
        <w:t xml:space="preserve"> Phase </w:t>
      </w:r>
      <w:r w:rsidR="00E31B5A" w:rsidRPr="0071476C">
        <w:t xml:space="preserve">Licence </w:t>
      </w:r>
      <w:r w:rsidRPr="0071476C">
        <w:t xml:space="preserve">on and from the Operational Commencement Date </w:t>
      </w:r>
      <w:r w:rsidR="00CB3D37" w:rsidRPr="0071476C">
        <w:t xml:space="preserve">as if the </w:t>
      </w:r>
      <w:r w:rsidR="004047C5" w:rsidRPr="0071476C">
        <w:t>Operati</w:t>
      </w:r>
      <w:r w:rsidR="002321F7">
        <w:t>onal</w:t>
      </w:r>
      <w:r w:rsidR="004047C5" w:rsidRPr="0071476C">
        <w:t xml:space="preserve"> Phase </w:t>
      </w:r>
      <w:r w:rsidR="00E31B5A" w:rsidRPr="0071476C">
        <w:t xml:space="preserve">Licence </w:t>
      </w:r>
      <w:r w:rsidR="00CB3D37" w:rsidRPr="0071476C">
        <w:t>had been fully completed and executed</w:t>
      </w:r>
      <w:r w:rsidR="00EE384E">
        <w:t>.</w:t>
      </w:r>
    </w:p>
    <w:p w:rsidR="005321D9" w:rsidRDefault="005321D9" w:rsidP="00BF4E08">
      <w:pPr>
        <w:pStyle w:val="Heading3"/>
      </w:pPr>
      <w:bookmarkStart w:id="4431" w:name="_Toc359279167"/>
      <w:bookmarkStart w:id="4432" w:name="_Toc399664574"/>
      <w:r>
        <w:t>(</w:t>
      </w:r>
      <w:r w:rsidRPr="00030F7B">
        <w:rPr>
          <w:b/>
        </w:rPr>
        <w:t>Other access</w:t>
      </w:r>
      <w:r>
        <w:t>): Except for:</w:t>
      </w:r>
    </w:p>
    <w:p w:rsidR="005321D9" w:rsidRDefault="005321D9" w:rsidP="005321D9">
      <w:pPr>
        <w:pStyle w:val="Heading4"/>
      </w:pPr>
      <w:r>
        <w:t>the State's obligation to grant or procure the grant of the Operati</w:t>
      </w:r>
      <w:r w:rsidR="002321F7">
        <w:t>onal</w:t>
      </w:r>
      <w:r>
        <w:t xml:space="preserve"> Phase Licence under clause </w:t>
      </w:r>
      <w:r>
        <w:fldChar w:fldCharType="begin"/>
      </w:r>
      <w:r>
        <w:instrText xml:space="preserve"> REF _Ref481480355 \w \h </w:instrText>
      </w:r>
      <w:r>
        <w:fldChar w:fldCharType="separate"/>
      </w:r>
      <w:r w:rsidR="00244644">
        <w:t>28.1(a)</w:t>
      </w:r>
      <w:r>
        <w:fldChar w:fldCharType="end"/>
      </w:r>
      <w:r>
        <w:t>; and</w:t>
      </w:r>
    </w:p>
    <w:p w:rsidR="00EE384E" w:rsidRDefault="005321D9" w:rsidP="005321D9">
      <w:pPr>
        <w:pStyle w:val="Heading4"/>
      </w:pPr>
      <w:r>
        <w:t>the obligations imposed on the State in the Operati</w:t>
      </w:r>
      <w:r w:rsidR="002321F7">
        <w:t>onal</w:t>
      </w:r>
      <w:r>
        <w:t xml:space="preserve"> Phase Licence</w:t>
      </w:r>
      <w:r w:rsidR="00EE384E">
        <w:t>,</w:t>
      </w:r>
    </w:p>
    <w:p w:rsidR="005321D9" w:rsidRDefault="005321D9" w:rsidP="005321D9">
      <w:pPr>
        <w:pStyle w:val="IndentParaLevel2"/>
      </w:pPr>
      <w:r>
        <w:t>Project Co is responsible for gaining access to and from the Operati</w:t>
      </w:r>
      <w:r w:rsidR="002321F7">
        <w:t>onal</w:t>
      </w:r>
      <w:r>
        <w:t xml:space="preserve"> Phase Site and to and from any land outside the </w:t>
      </w:r>
      <w:r w:rsidR="002076F5">
        <w:t>Operational</w:t>
      </w:r>
      <w:r>
        <w:t xml:space="preserve"> Phase Area, to which access is required to carry out the Services.</w:t>
      </w:r>
    </w:p>
    <w:bookmarkEnd w:id="4431"/>
    <w:bookmarkEnd w:id="4432"/>
    <w:p w:rsidR="004308ED" w:rsidRDefault="004100F9" w:rsidP="0005436D">
      <w:pPr>
        <w:pStyle w:val="Heading3"/>
      </w:pPr>
      <w:r>
        <w:lastRenderedPageBreak/>
        <w:t>(</w:t>
      </w:r>
      <w:r>
        <w:rPr>
          <w:b/>
        </w:rPr>
        <w:t>Permitted Use</w:t>
      </w:r>
      <w:r>
        <w:t xml:space="preserve">): </w:t>
      </w:r>
      <w:r w:rsidR="004308ED">
        <w:t>Project Co must not use or permit the use of the Operati</w:t>
      </w:r>
      <w:r w:rsidR="002321F7">
        <w:t>onal</w:t>
      </w:r>
      <w:r w:rsidR="004308ED">
        <w:t xml:space="preserve"> Phase </w:t>
      </w:r>
      <w:r w:rsidR="001B5FCE">
        <w:t>Area</w:t>
      </w:r>
      <w:r w:rsidR="004308ED">
        <w:t xml:space="preserve"> for any purpose other than as permitted for the Operati</w:t>
      </w:r>
      <w:r w:rsidR="002321F7">
        <w:t>onal</w:t>
      </w:r>
      <w:r w:rsidR="004308ED">
        <w:t xml:space="preserve"> Phase </w:t>
      </w:r>
      <w:r w:rsidR="00E24EB7">
        <w:t xml:space="preserve">either </w:t>
      </w:r>
      <w:r w:rsidR="004308ED">
        <w:t>under this Deed</w:t>
      </w:r>
      <w:r w:rsidR="00A52A0D">
        <w:t xml:space="preserve"> </w:t>
      </w:r>
      <w:r w:rsidR="004308ED">
        <w:t>or the Operati</w:t>
      </w:r>
      <w:r w:rsidR="002321F7">
        <w:t>onal</w:t>
      </w:r>
      <w:r w:rsidR="004308ED">
        <w:t xml:space="preserve"> Phase </w:t>
      </w:r>
      <w:r w:rsidR="00E31B5A">
        <w:t>Licence</w:t>
      </w:r>
      <w:r w:rsidR="004308ED">
        <w:t>.</w:t>
      </w:r>
    </w:p>
    <w:p w:rsidR="00702367" w:rsidRDefault="00702367" w:rsidP="00037C9D">
      <w:pPr>
        <w:pStyle w:val="Heading2"/>
      </w:pPr>
      <w:bookmarkStart w:id="4433" w:name="_Toc461698250"/>
      <w:bookmarkStart w:id="4434" w:name="_Toc461973329"/>
      <w:bookmarkStart w:id="4435" w:name="_Toc461999220"/>
      <w:bookmarkStart w:id="4436" w:name="_Toc461698251"/>
      <w:bookmarkStart w:id="4437" w:name="_Toc461973330"/>
      <w:bookmarkStart w:id="4438" w:name="_Toc461999221"/>
      <w:bookmarkStart w:id="4439" w:name="_Toc461698252"/>
      <w:bookmarkStart w:id="4440" w:name="_Toc461973331"/>
      <w:bookmarkStart w:id="4441" w:name="_Toc461999222"/>
      <w:bookmarkStart w:id="4442" w:name="_Toc461698254"/>
      <w:bookmarkStart w:id="4443" w:name="_Toc461973333"/>
      <w:bookmarkStart w:id="4444" w:name="_Toc461999224"/>
      <w:bookmarkStart w:id="4445" w:name="_Toc461698255"/>
      <w:bookmarkStart w:id="4446" w:name="_Toc461973334"/>
      <w:bookmarkStart w:id="4447" w:name="_Toc461999225"/>
      <w:bookmarkStart w:id="4448" w:name="_Toc461698256"/>
      <w:bookmarkStart w:id="4449" w:name="_Toc461973335"/>
      <w:bookmarkStart w:id="4450" w:name="_Toc461999226"/>
      <w:bookmarkStart w:id="4451" w:name="_Toc382394756"/>
      <w:bookmarkStart w:id="4452" w:name="_Toc382401794"/>
      <w:bookmarkStart w:id="4453" w:name="_Toc382394759"/>
      <w:bookmarkStart w:id="4454" w:name="_Toc382401797"/>
      <w:bookmarkStart w:id="4455" w:name="_Toc461698257"/>
      <w:bookmarkStart w:id="4456" w:name="_Toc461973336"/>
      <w:bookmarkStart w:id="4457" w:name="_Toc461999227"/>
      <w:bookmarkStart w:id="4458" w:name="_Toc461698259"/>
      <w:bookmarkStart w:id="4459" w:name="_Toc461973338"/>
      <w:bookmarkStart w:id="4460" w:name="_Toc461999229"/>
      <w:bookmarkStart w:id="4461" w:name="_Toc507720550"/>
      <w:bookmarkStart w:id="4462" w:name="_Ref459794425"/>
      <w:bookmarkStart w:id="4463" w:name="_Toc460936451"/>
      <w:bookmarkEnd w:id="4420"/>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r>
        <w:t>Delivery of the Services</w:t>
      </w:r>
      <w:bookmarkEnd w:id="4461"/>
    </w:p>
    <w:p w:rsidR="00810716" w:rsidRDefault="000D10D7" w:rsidP="001B036D">
      <w:pPr>
        <w:pStyle w:val="IndentParaLevel1"/>
      </w:pPr>
      <w:r>
        <w:t xml:space="preserve">Without limiting clause </w:t>
      </w:r>
      <w:r>
        <w:fldChar w:fldCharType="begin"/>
      </w:r>
      <w:r>
        <w:instrText xml:space="preserve"> REF _Ref462163769 \r \h </w:instrText>
      </w:r>
      <w:r>
        <w:fldChar w:fldCharType="separate"/>
      </w:r>
      <w:r w:rsidR="00244644">
        <w:t>5.1</w:t>
      </w:r>
      <w:r>
        <w:fldChar w:fldCharType="end"/>
      </w:r>
      <w:r w:rsidR="00193716">
        <w:t>,</w:t>
      </w:r>
      <w:r>
        <w:t xml:space="preserve"> </w:t>
      </w:r>
      <w:r w:rsidR="00702367" w:rsidRPr="00135420">
        <w:t>Proj</w:t>
      </w:r>
      <w:r w:rsidR="00702367">
        <w:t>ect Co must perform the Services</w:t>
      </w:r>
      <w:r w:rsidR="00390099">
        <w:t xml:space="preserve"> so that</w:t>
      </w:r>
      <w:r w:rsidR="00043D45">
        <w:t xml:space="preserve"> </w:t>
      </w:r>
      <w:r w:rsidR="00810716">
        <w:t xml:space="preserve">the Maintained Assets </w:t>
      </w:r>
      <w:r w:rsidR="00390099">
        <w:t xml:space="preserve">are in a condition which satisfies the </w:t>
      </w:r>
      <w:r w:rsidR="009B4503">
        <w:t xml:space="preserve">relevant </w:t>
      </w:r>
      <w:r w:rsidR="00390099">
        <w:t>FFP Warranty</w:t>
      </w:r>
      <w:r w:rsidR="00992335">
        <w:t>.</w:t>
      </w:r>
    </w:p>
    <w:p w:rsidR="001F5248" w:rsidRDefault="001F5248" w:rsidP="00037C9D">
      <w:pPr>
        <w:pStyle w:val="Heading2"/>
      </w:pPr>
      <w:bookmarkStart w:id="4464" w:name="_Ref475630861"/>
      <w:bookmarkStart w:id="4465" w:name="_Toc507720551"/>
      <w:r>
        <w:t>Innovation and continuous improvement</w:t>
      </w:r>
      <w:bookmarkEnd w:id="4462"/>
      <w:bookmarkEnd w:id="4463"/>
      <w:bookmarkEnd w:id="4464"/>
      <w:bookmarkEnd w:id="4465"/>
    </w:p>
    <w:p w:rsidR="001F5248" w:rsidRDefault="00DC5323" w:rsidP="00A55F70">
      <w:pPr>
        <w:pStyle w:val="Heading4"/>
        <w:numPr>
          <w:ilvl w:val="2"/>
          <w:numId w:val="3"/>
        </w:numPr>
      </w:pPr>
      <w:bookmarkStart w:id="4466" w:name="_Ref459794501"/>
      <w:r w:rsidRPr="006D15AB">
        <w:rPr>
          <w:bCs w:val="0"/>
        </w:rPr>
        <w:t>(</w:t>
      </w:r>
      <w:r w:rsidRPr="006D15AB">
        <w:rPr>
          <w:b/>
          <w:bCs w:val="0"/>
        </w:rPr>
        <w:t xml:space="preserve">Project </w:t>
      </w:r>
      <w:r w:rsidR="009E6087" w:rsidRPr="006D15AB">
        <w:rPr>
          <w:b/>
          <w:bCs w:val="0"/>
        </w:rPr>
        <w:t>Efficiency</w:t>
      </w:r>
      <w:r w:rsidR="000367C5" w:rsidRPr="006D15AB">
        <w:rPr>
          <w:b/>
          <w:bCs w:val="0"/>
        </w:rPr>
        <w:t xml:space="preserve"> </w:t>
      </w:r>
      <w:r w:rsidRPr="006D15AB">
        <w:rPr>
          <w:b/>
          <w:bCs w:val="0"/>
        </w:rPr>
        <w:t>Review</w:t>
      </w:r>
      <w:r w:rsidRPr="006D15AB">
        <w:rPr>
          <w:bCs w:val="0"/>
        </w:rPr>
        <w:t>):</w:t>
      </w:r>
      <w:r w:rsidR="00165E75" w:rsidRPr="006D15AB">
        <w:rPr>
          <w:bCs w:val="0"/>
        </w:rPr>
        <w:t xml:space="preserve"> </w:t>
      </w:r>
      <w:r w:rsidR="001F5248" w:rsidRPr="006D15AB">
        <w:rPr>
          <w:bCs w:val="0"/>
        </w:rPr>
        <w:t xml:space="preserve">Every </w:t>
      </w:r>
      <w:r w:rsidR="001F5248" w:rsidRPr="00956EBA">
        <w:rPr>
          <w:bCs w:val="0"/>
        </w:rPr>
        <w:t>5</w:t>
      </w:r>
      <w:r w:rsidR="001F5248" w:rsidRPr="006D15AB">
        <w:rPr>
          <w:bCs w:val="0"/>
        </w:rPr>
        <w:t xml:space="preserve"> years </w:t>
      </w:r>
      <w:r w:rsidR="00273001">
        <w:rPr>
          <w:bCs w:val="0"/>
        </w:rPr>
        <w:t>after the Operational Commencement Date</w:t>
      </w:r>
      <w:r w:rsidR="00CF79D2">
        <w:rPr>
          <w:bCs w:val="0"/>
        </w:rPr>
        <w:t xml:space="preserve"> </w:t>
      </w:r>
      <w:r w:rsidR="00273001" w:rsidRPr="006D15AB">
        <w:rPr>
          <w:bCs w:val="0"/>
        </w:rPr>
        <w:t xml:space="preserve">(each a </w:t>
      </w:r>
      <w:r w:rsidR="00273001" w:rsidRPr="006D15AB">
        <w:rPr>
          <w:b/>
          <w:bCs w:val="0"/>
        </w:rPr>
        <w:t>Project Review Date</w:t>
      </w:r>
      <w:r w:rsidR="00273001" w:rsidRPr="006D15AB">
        <w:rPr>
          <w:bCs w:val="0"/>
        </w:rPr>
        <w:t>)</w:t>
      </w:r>
      <w:r w:rsidR="00273001">
        <w:rPr>
          <w:bCs w:val="0"/>
        </w:rPr>
        <w:t xml:space="preserve">, </w:t>
      </w:r>
      <w:r w:rsidR="001F5248" w:rsidRPr="006D15AB">
        <w:rPr>
          <w:bCs w:val="0"/>
        </w:rPr>
        <w:t xml:space="preserve">Project Co and the State </w:t>
      </w:r>
      <w:r w:rsidR="00273001">
        <w:rPr>
          <w:bCs w:val="0"/>
        </w:rPr>
        <w:t>must</w:t>
      </w:r>
      <w:r w:rsidR="001F5248" w:rsidRPr="006D15AB">
        <w:rPr>
          <w:bCs w:val="0"/>
        </w:rPr>
        <w:t xml:space="preserve"> conduct a review in order to ensure that the </w:t>
      </w:r>
      <w:r w:rsidR="00351BF5">
        <w:t>Services</w:t>
      </w:r>
      <w:r w:rsidR="0058098D" w:rsidRPr="006D15AB">
        <w:rPr>
          <w:bCs w:val="0"/>
        </w:rPr>
        <w:t xml:space="preserve"> </w:t>
      </w:r>
      <w:r w:rsidR="001F5248" w:rsidRPr="006D15AB">
        <w:rPr>
          <w:bCs w:val="0"/>
        </w:rPr>
        <w:t>and the Project Assets are providing a suitable and cost effective solution for the State (</w:t>
      </w:r>
      <w:r w:rsidR="001F5248" w:rsidRPr="006D15AB">
        <w:rPr>
          <w:b/>
          <w:bCs w:val="0"/>
        </w:rPr>
        <w:t xml:space="preserve">Project </w:t>
      </w:r>
      <w:r w:rsidR="00AE33E4" w:rsidRPr="006D15AB">
        <w:rPr>
          <w:b/>
          <w:bCs w:val="0"/>
        </w:rPr>
        <w:t>Efficiency</w:t>
      </w:r>
      <w:r w:rsidR="001F5248" w:rsidRPr="006D15AB">
        <w:rPr>
          <w:b/>
          <w:bCs w:val="0"/>
        </w:rPr>
        <w:t xml:space="preserve"> Review</w:t>
      </w:r>
      <w:r w:rsidR="001F5248" w:rsidRPr="006D15AB">
        <w:rPr>
          <w:bCs w:val="0"/>
        </w:rPr>
        <w:t>)</w:t>
      </w:r>
      <w:bookmarkEnd w:id="4466"/>
      <w:r w:rsidR="00EE384E">
        <w:rPr>
          <w:bCs w:val="0"/>
        </w:rPr>
        <w:t>.</w:t>
      </w:r>
    </w:p>
    <w:p w:rsidR="001F5248" w:rsidRPr="00CB5357" w:rsidRDefault="00DC5323" w:rsidP="00BF4E08">
      <w:pPr>
        <w:pStyle w:val="Heading3"/>
      </w:pPr>
      <w:bookmarkStart w:id="4467" w:name="_Ref459794621"/>
      <w:r>
        <w:t>(</w:t>
      </w:r>
      <w:r w:rsidRPr="00030F7B">
        <w:rPr>
          <w:b/>
        </w:rPr>
        <w:t>Project I</w:t>
      </w:r>
      <w:r w:rsidR="000367C5">
        <w:rPr>
          <w:b/>
        </w:rPr>
        <w:t>mprovement</w:t>
      </w:r>
      <w:r w:rsidRPr="00030F7B">
        <w:rPr>
          <w:b/>
        </w:rPr>
        <w:t xml:space="preserve"> Report</w:t>
      </w:r>
      <w:r>
        <w:t>):</w:t>
      </w:r>
      <w:r w:rsidR="00165E75">
        <w:t xml:space="preserve"> </w:t>
      </w:r>
      <w:r w:rsidR="00E24EB7">
        <w:t xml:space="preserve">As part of the Project Efficiency Review, </w:t>
      </w:r>
      <w:r w:rsidR="001F5248">
        <w:t xml:space="preserve">Project Co must </w:t>
      </w:r>
      <w:r w:rsidR="0058098D">
        <w:t xml:space="preserve">produce a </w:t>
      </w:r>
      <w:r>
        <w:t>r</w:t>
      </w:r>
      <w:r w:rsidR="001F5248" w:rsidRPr="00CB5357">
        <w:t>eport</w:t>
      </w:r>
      <w:r w:rsidR="0058098D">
        <w:t xml:space="preserve"> </w:t>
      </w:r>
      <w:r w:rsidR="001F5248">
        <w:t>which must:</w:t>
      </w:r>
      <w:bookmarkEnd w:id="4467"/>
    </w:p>
    <w:p w:rsidR="001F5248" w:rsidRPr="00CB5357" w:rsidRDefault="001F5248" w:rsidP="00A55F70">
      <w:pPr>
        <w:pStyle w:val="Heading4"/>
      </w:pPr>
      <w:r w:rsidRPr="00CB5357">
        <w:t xml:space="preserve">identify any activities undertaken by </w:t>
      </w:r>
      <w:r w:rsidRPr="00CB5357">
        <w:rPr>
          <w:rFonts w:cs="Arial"/>
          <w:szCs w:val="26"/>
        </w:rPr>
        <w:t xml:space="preserve">Project Co to improve the effectiveness of the </w:t>
      </w:r>
      <w:r w:rsidR="00351BF5">
        <w:t>Services</w:t>
      </w:r>
      <w:r w:rsidRPr="00CB5357">
        <w:rPr>
          <w:rFonts w:cs="Arial"/>
          <w:szCs w:val="26"/>
        </w:rPr>
        <w:t>, and any further opportunitie</w:t>
      </w:r>
      <w:r>
        <w:rPr>
          <w:rFonts w:cs="Arial"/>
          <w:szCs w:val="26"/>
        </w:rPr>
        <w:t xml:space="preserve">s </w:t>
      </w:r>
      <w:r w:rsidRPr="00CB5357">
        <w:rPr>
          <w:rFonts w:cs="Arial"/>
          <w:szCs w:val="26"/>
        </w:rPr>
        <w:t xml:space="preserve">for improvement of the </w:t>
      </w:r>
      <w:r w:rsidR="00273001">
        <w:rPr>
          <w:rFonts w:cs="Arial"/>
          <w:szCs w:val="26"/>
        </w:rPr>
        <w:t xml:space="preserve">Project </w:t>
      </w:r>
      <w:r w:rsidRPr="00CB5357">
        <w:rPr>
          <w:rFonts w:cs="Arial"/>
          <w:szCs w:val="26"/>
        </w:rPr>
        <w:t xml:space="preserve">through </w:t>
      </w:r>
      <w:r w:rsidRPr="00686AEA">
        <w:rPr>
          <w:rFonts w:cs="Arial"/>
          <w:szCs w:val="26"/>
        </w:rPr>
        <w:t>Modifications</w:t>
      </w:r>
      <w:r w:rsidRPr="00710258">
        <w:rPr>
          <w:rFonts w:cs="Arial"/>
          <w:szCs w:val="26"/>
        </w:rPr>
        <w:t>,</w:t>
      </w:r>
      <w:r>
        <w:rPr>
          <w:rFonts w:cs="Arial"/>
          <w:szCs w:val="26"/>
        </w:rPr>
        <w:t xml:space="preserve"> changes in respect of the role of the State and </w:t>
      </w:r>
      <w:r w:rsidRPr="00CB5357">
        <w:rPr>
          <w:rFonts w:cs="Arial"/>
          <w:szCs w:val="26"/>
        </w:rPr>
        <w:t xml:space="preserve">behaviour or usage changes by </w:t>
      </w:r>
      <w:r>
        <w:rPr>
          <w:rFonts w:cs="Arial"/>
          <w:szCs w:val="26"/>
        </w:rPr>
        <w:t xml:space="preserve">either </w:t>
      </w:r>
      <w:r w:rsidR="0058098D">
        <w:rPr>
          <w:rFonts w:cs="Arial"/>
          <w:szCs w:val="26"/>
        </w:rPr>
        <w:t xml:space="preserve">party; and </w:t>
      </w:r>
    </w:p>
    <w:p w:rsidR="001F5248" w:rsidRPr="00710258" w:rsidRDefault="001F5248" w:rsidP="00BF4E08">
      <w:pPr>
        <w:pStyle w:val="Heading4"/>
      </w:pPr>
      <w:r w:rsidRPr="00686AEA">
        <w:t>include as a minimum:</w:t>
      </w:r>
    </w:p>
    <w:p w:rsidR="001F5248" w:rsidRPr="00841E79" w:rsidRDefault="001F5248" w:rsidP="00AD527F">
      <w:pPr>
        <w:pStyle w:val="Heading5"/>
        <w:rPr>
          <w:szCs w:val="28"/>
        </w:rPr>
      </w:pPr>
      <w:r>
        <w:t>a</w:t>
      </w:r>
      <w:r w:rsidRPr="00CB5357">
        <w:t xml:space="preserve"> trend analysis of </w:t>
      </w:r>
      <w:r w:rsidRPr="002C37C6">
        <w:t xml:space="preserve">performance </w:t>
      </w:r>
      <w:r w:rsidR="00797BC4">
        <w:t xml:space="preserve">of the Services </w:t>
      </w:r>
      <w:r w:rsidRPr="002C37C6">
        <w:t xml:space="preserve">against </w:t>
      </w:r>
      <w:r w:rsidRPr="00402129">
        <w:t xml:space="preserve">the </w:t>
      </w:r>
      <w:r w:rsidRPr="00030F7B">
        <w:t xml:space="preserve">standards set out in </w:t>
      </w:r>
      <w:r w:rsidR="00DC5323" w:rsidRPr="002C37C6">
        <w:t>this Deed</w:t>
      </w:r>
      <w:r w:rsidR="00EA1444">
        <w:t xml:space="preserve"> </w:t>
      </w:r>
      <w:r w:rsidR="006D15AB">
        <w:t>or required by</w:t>
      </w:r>
      <w:r w:rsidR="00CE41D4">
        <w:t xml:space="preserve"> Best Industry Practice</w:t>
      </w:r>
      <w:r w:rsidR="0058098D" w:rsidRPr="00402129">
        <w:t xml:space="preserve"> from </w:t>
      </w:r>
      <w:r w:rsidR="006D15AB">
        <w:t xml:space="preserve">the </w:t>
      </w:r>
      <w:r w:rsidR="0058098D" w:rsidRPr="00402129">
        <w:t>Operational Commencement Date</w:t>
      </w:r>
      <w:r w:rsidRPr="00841E79">
        <w:t xml:space="preserve"> to the Project Review Date;</w:t>
      </w:r>
    </w:p>
    <w:p w:rsidR="001F5248" w:rsidRPr="00841E79" w:rsidRDefault="001F5248" w:rsidP="00AD527F">
      <w:pPr>
        <w:pStyle w:val="Heading5"/>
        <w:rPr>
          <w:szCs w:val="28"/>
        </w:rPr>
      </w:pPr>
      <w:r w:rsidRPr="00030F7B">
        <w:t xml:space="preserve">areas of performance </w:t>
      </w:r>
      <w:r w:rsidR="00797BC4">
        <w:t xml:space="preserve">of the Services </w:t>
      </w:r>
      <w:r w:rsidRPr="00030F7B">
        <w:t>that can be improved, and steps taken by Project Co to address performance issues</w:t>
      </w:r>
      <w:r w:rsidR="00DC5323" w:rsidRPr="00402129">
        <w:t>;</w:t>
      </w:r>
    </w:p>
    <w:p w:rsidR="001F5248" w:rsidRPr="00841E79" w:rsidRDefault="001F5248" w:rsidP="00AD527F">
      <w:pPr>
        <w:pStyle w:val="Heading5"/>
        <w:rPr>
          <w:szCs w:val="28"/>
        </w:rPr>
      </w:pPr>
      <w:r w:rsidRPr="00841E79">
        <w:t xml:space="preserve">where the performance trend analysis identifies </w:t>
      </w:r>
      <w:r w:rsidR="00AE33E4" w:rsidRPr="00841E79">
        <w:t>a deteriorating</w:t>
      </w:r>
      <w:r w:rsidRPr="00841E79">
        <w:t xml:space="preserve"> trend in performance, repeat failures, or significant failures, an action plan to identify how these failures are to be improved;</w:t>
      </w:r>
    </w:p>
    <w:p w:rsidR="001F5248" w:rsidRPr="00CB5357" w:rsidRDefault="001F5248" w:rsidP="00AD527F">
      <w:pPr>
        <w:pStyle w:val="Heading5"/>
      </w:pPr>
      <w:r w:rsidRPr="00CB5357">
        <w:t xml:space="preserve">opportunities for reducing </w:t>
      </w:r>
      <w:r w:rsidR="0076771B">
        <w:t>Services</w:t>
      </w:r>
      <w:r>
        <w:t xml:space="preserve"> </w:t>
      </w:r>
      <w:r w:rsidRPr="00CB5357">
        <w:t>costs;</w:t>
      </w:r>
      <w:r>
        <w:t xml:space="preserve"> and</w:t>
      </w:r>
    </w:p>
    <w:p w:rsidR="001F5248" w:rsidRDefault="001F5248" w:rsidP="00AD527F">
      <w:pPr>
        <w:pStyle w:val="Heading5"/>
      </w:pPr>
      <w:r>
        <w:t>a</w:t>
      </w:r>
      <w:r w:rsidRPr="00CB5357">
        <w:t xml:space="preserve"> financial summary identifying the cost impact of all the efficiency improvemen</w:t>
      </w:r>
      <w:r>
        <w:t xml:space="preserve">t </w:t>
      </w:r>
      <w:r w:rsidRPr="00CB5357">
        <w:t xml:space="preserve">opportunities identified </w:t>
      </w:r>
      <w:r>
        <w:t xml:space="preserve">and </w:t>
      </w:r>
      <w:r w:rsidR="004100F9">
        <w:t xml:space="preserve">any </w:t>
      </w:r>
      <w:r w:rsidR="0058098D">
        <w:t>c</w:t>
      </w:r>
      <w:r w:rsidRPr="00CB5357">
        <w:t>ost savings that can be achieved</w:t>
      </w:r>
      <w:r w:rsidR="0058098D">
        <w:t>,</w:t>
      </w:r>
    </w:p>
    <w:p w:rsidR="0058098D" w:rsidRPr="00CB5357" w:rsidRDefault="00DC5323" w:rsidP="00037C9D">
      <w:pPr>
        <w:pStyle w:val="Heading4"/>
        <w:numPr>
          <w:ilvl w:val="0"/>
          <w:numId w:val="0"/>
        </w:numPr>
        <w:ind w:left="1928"/>
        <w:rPr>
          <w:rFonts w:cs="Arial"/>
        </w:rPr>
      </w:pPr>
      <w:r>
        <w:t xml:space="preserve">(the </w:t>
      </w:r>
      <w:r>
        <w:rPr>
          <w:b/>
        </w:rPr>
        <w:t xml:space="preserve">Project </w:t>
      </w:r>
      <w:r w:rsidRPr="00DC5323">
        <w:rPr>
          <w:b/>
        </w:rPr>
        <w:t>I</w:t>
      </w:r>
      <w:r w:rsidR="000367C5">
        <w:rPr>
          <w:b/>
        </w:rPr>
        <w:t>mprovement</w:t>
      </w:r>
      <w:r w:rsidRPr="00DC5323">
        <w:rPr>
          <w:b/>
        </w:rPr>
        <w:t xml:space="preserve"> Report</w:t>
      </w:r>
      <w:r>
        <w:t xml:space="preserve">) </w:t>
      </w:r>
      <w:r w:rsidR="0058098D" w:rsidRPr="00DC5323">
        <w:t>and</w:t>
      </w:r>
      <w:r w:rsidR="0058098D">
        <w:t xml:space="preserve"> submit the relevant Project Improvement Report for r</w:t>
      </w:r>
      <w:r w:rsidR="0058098D" w:rsidRPr="00CB5357">
        <w:t xml:space="preserve">eview by the </w:t>
      </w:r>
      <w:r w:rsidR="0058098D">
        <w:t xml:space="preserve">State </w:t>
      </w:r>
      <w:r w:rsidR="007F21B2">
        <w:t xml:space="preserve">in accordance with the Review Procedures </w:t>
      </w:r>
      <w:r w:rsidR="0058098D" w:rsidRPr="00CB5357">
        <w:t xml:space="preserve">no less than 30 days prior to the relevant </w:t>
      </w:r>
      <w:r w:rsidR="0058098D">
        <w:t xml:space="preserve">Project </w:t>
      </w:r>
      <w:r w:rsidR="0058098D" w:rsidRPr="00CB5357">
        <w:t>Review Date</w:t>
      </w:r>
      <w:r w:rsidR="0058098D">
        <w:t>.</w:t>
      </w:r>
    </w:p>
    <w:p w:rsidR="001F5248" w:rsidRDefault="000A56EB" w:rsidP="00A55F70">
      <w:pPr>
        <w:pStyle w:val="Heading3"/>
      </w:pPr>
      <w:bookmarkStart w:id="4468" w:name="_Ref459795213"/>
      <w:r>
        <w:t>(</w:t>
      </w:r>
      <w:r w:rsidRPr="00045C53">
        <w:rPr>
          <w:b/>
        </w:rPr>
        <w:t>Appointment of independent technical advisor</w:t>
      </w:r>
      <w:r>
        <w:t xml:space="preserve">): </w:t>
      </w:r>
      <w:r w:rsidR="001F5248">
        <w:t>T</w:t>
      </w:r>
      <w:r w:rsidR="001F5248" w:rsidRPr="00CB5357">
        <w:t xml:space="preserve">he </w:t>
      </w:r>
      <w:r w:rsidR="001F5248">
        <w:t xml:space="preserve">State </w:t>
      </w:r>
      <w:r w:rsidR="001F5248" w:rsidRPr="00CB5357">
        <w:t>may appoint</w:t>
      </w:r>
      <w:r w:rsidR="001F5248">
        <w:t xml:space="preserve"> an</w:t>
      </w:r>
      <w:r w:rsidR="001F5248" w:rsidRPr="00CB5357">
        <w:t xml:space="preserve"> independent technical advisor to carry out an independent review and</w:t>
      </w:r>
      <w:r w:rsidR="001F5248">
        <w:t xml:space="preserve"> </w:t>
      </w:r>
      <w:r w:rsidR="001F5248" w:rsidRPr="00CB5357">
        <w:t xml:space="preserve">produce an independent </w:t>
      </w:r>
      <w:r w:rsidR="0058098D">
        <w:t xml:space="preserve">report which addresses any of the requirements of the </w:t>
      </w:r>
      <w:r w:rsidR="001F5248">
        <w:t xml:space="preserve">Project </w:t>
      </w:r>
      <w:r w:rsidR="001F5248" w:rsidRPr="00CB5357">
        <w:t>Improvement Report</w:t>
      </w:r>
      <w:r w:rsidR="001F5248">
        <w:t xml:space="preserve"> as par</w:t>
      </w:r>
      <w:r w:rsidR="0058098D">
        <w:t xml:space="preserve">t of a Project </w:t>
      </w:r>
      <w:r w:rsidR="00AE33E4">
        <w:t>Efficiency</w:t>
      </w:r>
      <w:r w:rsidR="0058098D">
        <w:t xml:space="preserve"> Review.</w:t>
      </w:r>
      <w:bookmarkEnd w:id="4468"/>
    </w:p>
    <w:p w:rsidR="001F5248" w:rsidRDefault="000A56EB" w:rsidP="00A55F70">
      <w:pPr>
        <w:pStyle w:val="Heading3"/>
      </w:pPr>
      <w:r>
        <w:t>(</w:t>
      </w:r>
      <w:r w:rsidRPr="00045C53">
        <w:rPr>
          <w:b/>
        </w:rPr>
        <w:t>Project Co must co</w:t>
      </w:r>
      <w:r w:rsidR="00BB35E0">
        <w:rPr>
          <w:b/>
        </w:rPr>
        <w:t>-</w:t>
      </w:r>
      <w:r w:rsidRPr="00045C53">
        <w:rPr>
          <w:b/>
        </w:rPr>
        <w:t>operate</w:t>
      </w:r>
      <w:r>
        <w:t xml:space="preserve">): </w:t>
      </w:r>
      <w:r w:rsidR="001F5248">
        <w:t>Project Co</w:t>
      </w:r>
      <w:r w:rsidR="001F5248" w:rsidRPr="00CB5357">
        <w:t xml:space="preserve"> </w:t>
      </w:r>
      <w:r w:rsidR="00273001">
        <w:t>must</w:t>
      </w:r>
      <w:r w:rsidR="001F5248" w:rsidRPr="00CB5357">
        <w:t xml:space="preserve"> co</w:t>
      </w:r>
      <w:r w:rsidR="00BB35E0">
        <w:t>-</w:t>
      </w:r>
      <w:r w:rsidR="001F5248" w:rsidRPr="00CB5357">
        <w:t xml:space="preserve">operate fully with </w:t>
      </w:r>
      <w:r w:rsidR="001F5248">
        <w:t>any</w:t>
      </w:r>
      <w:r w:rsidR="001F5248" w:rsidRPr="00CB5357">
        <w:t xml:space="preserve"> independent technical advisor </w:t>
      </w:r>
      <w:r w:rsidR="0076771B">
        <w:t xml:space="preserve">appointed by the State to conduct a Project </w:t>
      </w:r>
      <w:r w:rsidR="0076771B">
        <w:lastRenderedPageBreak/>
        <w:t>Efficiency Review</w:t>
      </w:r>
      <w:r w:rsidR="0076771B" w:rsidRPr="00CB5357">
        <w:t xml:space="preserve"> </w:t>
      </w:r>
      <w:r w:rsidR="001F5248" w:rsidRPr="00CB5357">
        <w:t>and provid</w:t>
      </w:r>
      <w:r w:rsidR="001F5248">
        <w:t xml:space="preserve">e </w:t>
      </w:r>
      <w:r w:rsidR="001F5248" w:rsidRPr="00CB5357">
        <w:t>access to systems, copies or report</w:t>
      </w:r>
      <w:r w:rsidR="006D14F8">
        <w:t>s</w:t>
      </w:r>
      <w:r w:rsidR="001F5248" w:rsidRPr="00CB5357">
        <w:t xml:space="preserve"> and any relevant data to enable the independent</w:t>
      </w:r>
      <w:r w:rsidR="001F5248">
        <w:t xml:space="preserve"> </w:t>
      </w:r>
      <w:r w:rsidR="001F5248" w:rsidRPr="00CB5357">
        <w:t>technical advisor to complete their report.</w:t>
      </w:r>
    </w:p>
    <w:p w:rsidR="001F5248" w:rsidRPr="00CB5357" w:rsidRDefault="000A56EB" w:rsidP="00A55F70">
      <w:pPr>
        <w:pStyle w:val="Heading3"/>
      </w:pPr>
      <w:bookmarkStart w:id="4469" w:name="_Ref462418386"/>
      <w:r>
        <w:t>(</w:t>
      </w:r>
      <w:r>
        <w:rPr>
          <w:b/>
        </w:rPr>
        <w:t>Costs</w:t>
      </w:r>
      <w:r>
        <w:t xml:space="preserve">): </w:t>
      </w:r>
      <w:r w:rsidR="001F5248" w:rsidRPr="00CB5357">
        <w:t xml:space="preserve">The costs of the </w:t>
      </w:r>
      <w:r w:rsidR="001F5248">
        <w:t>i</w:t>
      </w:r>
      <w:r w:rsidR="001F5248" w:rsidRPr="00CB5357">
        <w:t xml:space="preserve">ndependent technical advisor </w:t>
      </w:r>
      <w:r w:rsidR="006D14F8">
        <w:t>will</w:t>
      </w:r>
      <w:r w:rsidR="001F5248" w:rsidRPr="00CB5357">
        <w:t xml:space="preserve"> be borne</w:t>
      </w:r>
      <w:r w:rsidR="006D14F8">
        <w:t xml:space="preserve"> by the State, unless </w:t>
      </w:r>
      <w:r w:rsidR="001F5248">
        <w:t xml:space="preserve">the State has engaged the independent technical advisor to prepare the </w:t>
      </w:r>
      <w:r w:rsidR="006D14F8">
        <w:t xml:space="preserve">independent report in accordance with clause </w:t>
      </w:r>
      <w:r w:rsidR="006D14F8">
        <w:fldChar w:fldCharType="begin"/>
      </w:r>
      <w:r w:rsidR="006D14F8">
        <w:instrText xml:space="preserve"> REF _Ref459795213 \w \h </w:instrText>
      </w:r>
      <w:r w:rsidR="006D14F8">
        <w:fldChar w:fldCharType="separate"/>
      </w:r>
      <w:r w:rsidR="00244644">
        <w:t>28.3(c)</w:t>
      </w:r>
      <w:r w:rsidR="006D14F8">
        <w:fldChar w:fldCharType="end"/>
      </w:r>
      <w:r w:rsidR="006D14F8">
        <w:t xml:space="preserve"> </w:t>
      </w:r>
      <w:r w:rsidR="001F5248">
        <w:t>because Project Co</w:t>
      </w:r>
      <w:r w:rsidR="001F5248" w:rsidRPr="008073B5">
        <w:t xml:space="preserve"> </w:t>
      </w:r>
      <w:r w:rsidR="001F5248">
        <w:t>has failed</w:t>
      </w:r>
      <w:r w:rsidR="001F5248" w:rsidRPr="008073B5">
        <w:t xml:space="preserve"> to provide </w:t>
      </w:r>
      <w:r w:rsidR="0076771B">
        <w:t>a</w:t>
      </w:r>
      <w:r w:rsidR="001530F4">
        <w:t xml:space="preserve"> </w:t>
      </w:r>
      <w:r w:rsidR="001F5248">
        <w:t>Project</w:t>
      </w:r>
      <w:r w:rsidR="001F5248" w:rsidRPr="008073B5">
        <w:t xml:space="preserve"> Improvement Report</w:t>
      </w:r>
      <w:r w:rsidR="001F5248">
        <w:t xml:space="preserve"> in accordance with the requirements of </w:t>
      </w:r>
      <w:r w:rsidR="006D14F8">
        <w:t>clause</w:t>
      </w:r>
      <w:r w:rsidR="008D6987">
        <w:t>s</w:t>
      </w:r>
      <w:r w:rsidR="006D14F8">
        <w:t xml:space="preserve"> </w:t>
      </w:r>
      <w:r w:rsidR="006D14F8">
        <w:fldChar w:fldCharType="begin"/>
      </w:r>
      <w:r w:rsidR="006D14F8">
        <w:instrText xml:space="preserve"> REF _Ref459794501 \w \h </w:instrText>
      </w:r>
      <w:r w:rsidR="006D14F8">
        <w:fldChar w:fldCharType="separate"/>
      </w:r>
      <w:r w:rsidR="00244644">
        <w:t>28.3(a)</w:t>
      </w:r>
      <w:r w:rsidR="006D14F8">
        <w:fldChar w:fldCharType="end"/>
      </w:r>
      <w:r w:rsidR="006D14F8">
        <w:t xml:space="preserve"> or </w:t>
      </w:r>
      <w:r w:rsidR="006D14F8">
        <w:fldChar w:fldCharType="begin"/>
      </w:r>
      <w:r w:rsidR="006D14F8">
        <w:instrText xml:space="preserve"> REF _Ref459794621 \w \h </w:instrText>
      </w:r>
      <w:r w:rsidR="006D14F8">
        <w:fldChar w:fldCharType="separate"/>
      </w:r>
      <w:r w:rsidR="00244644">
        <w:t>28.3(b)</w:t>
      </w:r>
      <w:r w:rsidR="006D14F8">
        <w:fldChar w:fldCharType="end"/>
      </w:r>
      <w:r w:rsidR="006D14F8">
        <w:t xml:space="preserve">, in which case the costs of </w:t>
      </w:r>
      <w:r w:rsidR="006D14F8" w:rsidRPr="00CB5357">
        <w:t xml:space="preserve">the </w:t>
      </w:r>
      <w:r w:rsidR="006D14F8">
        <w:t>i</w:t>
      </w:r>
      <w:r w:rsidR="006D14F8" w:rsidRPr="00CB5357">
        <w:t xml:space="preserve">ndependent technical advisor </w:t>
      </w:r>
      <w:r w:rsidR="006D14F8">
        <w:t>will</w:t>
      </w:r>
      <w:r w:rsidR="006D14F8" w:rsidRPr="00CB5357">
        <w:t xml:space="preserve"> be borne</w:t>
      </w:r>
      <w:r w:rsidR="006D14F8">
        <w:t xml:space="preserve"> by Project Co</w:t>
      </w:r>
      <w:r w:rsidR="003C602E">
        <w:t xml:space="preserve"> as a debt due and payable by Project </w:t>
      </w:r>
      <w:r w:rsidR="001530F4">
        <w:t xml:space="preserve">Co </w:t>
      </w:r>
      <w:r w:rsidR="004308ED">
        <w:t>to the State.</w:t>
      </w:r>
      <w:bookmarkEnd w:id="4469"/>
    </w:p>
    <w:p w:rsidR="00EE384E" w:rsidRDefault="000A56EB" w:rsidP="00BF4E08">
      <w:pPr>
        <w:pStyle w:val="Heading3"/>
      </w:pPr>
      <w:bookmarkStart w:id="4470" w:name="_Ref465942642"/>
      <w:r>
        <w:t>(</w:t>
      </w:r>
      <w:r w:rsidRPr="00045C53">
        <w:rPr>
          <w:b/>
        </w:rPr>
        <w:t>Meeting</w:t>
      </w:r>
      <w:r>
        <w:t xml:space="preserve">): </w:t>
      </w:r>
      <w:r w:rsidR="001F5248">
        <w:t xml:space="preserve">As part of the Project </w:t>
      </w:r>
      <w:r w:rsidR="00AE33E4">
        <w:t>Efficiency</w:t>
      </w:r>
      <w:r w:rsidR="001F5248">
        <w:t xml:space="preserve"> Review the </w:t>
      </w:r>
      <w:r w:rsidR="006D14F8">
        <w:t>parties</w:t>
      </w:r>
      <w:r w:rsidR="001F5248">
        <w:t xml:space="preserve"> will hold one or more meetings after</w:t>
      </w:r>
      <w:bookmarkEnd w:id="4470"/>
      <w:r w:rsidR="00EE384E">
        <w:t>:</w:t>
      </w:r>
    </w:p>
    <w:p w:rsidR="006D14F8" w:rsidRDefault="006D14F8" w:rsidP="00037C9D">
      <w:pPr>
        <w:pStyle w:val="Heading4"/>
      </w:pPr>
      <w:r>
        <w:t xml:space="preserve">submission </w:t>
      </w:r>
      <w:r w:rsidR="001F5248">
        <w:t>of the Project Improvement Report</w:t>
      </w:r>
      <w:r>
        <w:t xml:space="preserve"> by Project Co </w:t>
      </w:r>
      <w:r w:rsidR="003310F4">
        <w:t>under</w:t>
      </w:r>
      <w:r>
        <w:t xml:space="preserve"> clause </w:t>
      </w:r>
      <w:r>
        <w:fldChar w:fldCharType="begin"/>
      </w:r>
      <w:r>
        <w:instrText xml:space="preserve"> REF _Ref459794621 \w \h </w:instrText>
      </w:r>
      <w:r>
        <w:fldChar w:fldCharType="separate"/>
      </w:r>
      <w:r w:rsidR="00244644">
        <w:t>28.3(b)</w:t>
      </w:r>
      <w:r>
        <w:fldChar w:fldCharType="end"/>
      </w:r>
      <w:r>
        <w:t xml:space="preserve">; </w:t>
      </w:r>
      <w:r w:rsidR="00E24EB7">
        <w:t>and</w:t>
      </w:r>
    </w:p>
    <w:p w:rsidR="006D14F8" w:rsidRDefault="006D14F8" w:rsidP="00037C9D">
      <w:pPr>
        <w:pStyle w:val="Heading4"/>
      </w:pPr>
      <w:r>
        <w:t xml:space="preserve">receipt of </w:t>
      </w:r>
      <w:r w:rsidR="0076771B">
        <w:t>any</w:t>
      </w:r>
      <w:r>
        <w:t xml:space="preserve"> report</w:t>
      </w:r>
      <w:r w:rsidR="007E0929">
        <w:t xml:space="preserve"> </w:t>
      </w:r>
      <w:r>
        <w:t xml:space="preserve">prepared by </w:t>
      </w:r>
      <w:r w:rsidR="00DC5323">
        <w:t>th</w:t>
      </w:r>
      <w:r w:rsidR="001A6B9B">
        <w:t>e</w:t>
      </w:r>
      <w:r w:rsidR="00DC5323">
        <w:t xml:space="preserve"> </w:t>
      </w:r>
      <w:r w:rsidRPr="00CB5357">
        <w:t>independent technical advisor</w:t>
      </w:r>
      <w:r>
        <w:t xml:space="preserve"> </w:t>
      </w:r>
      <w:r w:rsidR="003310F4">
        <w:t>under</w:t>
      </w:r>
      <w:r>
        <w:t xml:space="preserve"> clause </w:t>
      </w:r>
      <w:r>
        <w:fldChar w:fldCharType="begin"/>
      </w:r>
      <w:r>
        <w:instrText xml:space="preserve"> REF _Ref459795213 \w \h </w:instrText>
      </w:r>
      <w:r>
        <w:fldChar w:fldCharType="separate"/>
      </w:r>
      <w:r w:rsidR="00244644">
        <w:t>28.3(c)</w:t>
      </w:r>
      <w:r>
        <w:fldChar w:fldCharType="end"/>
      </w:r>
      <w:r>
        <w:t>,</w:t>
      </w:r>
    </w:p>
    <w:p w:rsidR="0076771B" w:rsidRDefault="006D14F8" w:rsidP="00F84DCB">
      <w:pPr>
        <w:pStyle w:val="Heading3"/>
        <w:numPr>
          <w:ilvl w:val="0"/>
          <w:numId w:val="0"/>
        </w:numPr>
        <w:ind w:left="1928"/>
      </w:pPr>
      <w:r>
        <w:t xml:space="preserve">and </w:t>
      </w:r>
      <w:r w:rsidR="001F5248" w:rsidRPr="008073B5">
        <w:t xml:space="preserve">both parties </w:t>
      </w:r>
      <w:r w:rsidR="001F5248">
        <w:t xml:space="preserve">will </w:t>
      </w:r>
      <w:r w:rsidR="001F5248" w:rsidRPr="008073B5">
        <w:t>present their view of the effectiveness of the</w:t>
      </w:r>
      <w:r w:rsidR="001F5248">
        <w:t xml:space="preserve"> </w:t>
      </w:r>
      <w:r w:rsidR="00B13835">
        <w:t xml:space="preserve">Project </w:t>
      </w:r>
      <w:r w:rsidR="001F5248">
        <w:t xml:space="preserve">and </w:t>
      </w:r>
      <w:r w:rsidR="001F5248" w:rsidRPr="008073B5">
        <w:t xml:space="preserve">improvements </w:t>
      </w:r>
      <w:bookmarkStart w:id="4471" w:name="_Ref463959564"/>
      <w:r w:rsidR="0076771B">
        <w:t>that can be made</w:t>
      </w:r>
      <w:r w:rsidR="00EE384E">
        <w:t>.</w:t>
      </w:r>
    </w:p>
    <w:p w:rsidR="00C23368" w:rsidRDefault="00C23368" w:rsidP="0005436D">
      <w:pPr>
        <w:pStyle w:val="Heading3"/>
      </w:pPr>
      <w:r>
        <w:t>(</w:t>
      </w:r>
      <w:r w:rsidRPr="00BB39D4">
        <w:rPr>
          <w:b/>
        </w:rPr>
        <w:t>Implem</w:t>
      </w:r>
      <w:r w:rsidR="00F27A5F">
        <w:rPr>
          <w:b/>
        </w:rPr>
        <w:t>en</w:t>
      </w:r>
      <w:r w:rsidRPr="00BB39D4">
        <w:rPr>
          <w:b/>
        </w:rPr>
        <w:t>tation</w:t>
      </w:r>
      <w:r>
        <w:t xml:space="preserve">): </w:t>
      </w:r>
      <w:r w:rsidR="00D601F9">
        <w:t xml:space="preserve">Without limiting </w:t>
      </w:r>
      <w:r w:rsidR="00F222AF">
        <w:t xml:space="preserve">the </w:t>
      </w:r>
      <w:r w:rsidR="00D601F9">
        <w:t xml:space="preserve">State's rights </w:t>
      </w:r>
      <w:r w:rsidR="00F222AF">
        <w:t>under clause</w:t>
      </w:r>
      <w:r w:rsidR="00D601F9">
        <w:t xml:space="preserve"> </w:t>
      </w:r>
      <w:r w:rsidR="00D601F9">
        <w:fldChar w:fldCharType="begin"/>
      </w:r>
      <w:r w:rsidR="00D601F9">
        <w:instrText xml:space="preserve"> REF _Ref501689361 \w \h </w:instrText>
      </w:r>
      <w:r w:rsidR="00D601F9">
        <w:fldChar w:fldCharType="separate"/>
      </w:r>
      <w:r w:rsidR="00244644">
        <w:t>5.2(a)(iv)</w:t>
      </w:r>
      <w:r w:rsidR="00D601F9">
        <w:fldChar w:fldCharType="end"/>
      </w:r>
      <w:r w:rsidR="00D601F9">
        <w:t xml:space="preserve"> or clause </w:t>
      </w:r>
      <w:r w:rsidR="00D601F9">
        <w:fldChar w:fldCharType="begin"/>
      </w:r>
      <w:r w:rsidR="00D601F9">
        <w:instrText xml:space="preserve"> REF _Ref459209090 \w \h </w:instrText>
      </w:r>
      <w:r w:rsidR="00D601F9">
        <w:fldChar w:fldCharType="separate"/>
      </w:r>
      <w:r w:rsidR="00244644">
        <w:t>35</w:t>
      </w:r>
      <w:r w:rsidR="00D601F9">
        <w:fldChar w:fldCharType="end"/>
      </w:r>
      <w:r w:rsidR="00F222AF">
        <w:t xml:space="preserve">, </w:t>
      </w:r>
      <w:r w:rsidR="00BF1928">
        <w:t xml:space="preserve">the </w:t>
      </w:r>
      <w:r w:rsidR="00BF1928" w:rsidRPr="00BF1928">
        <w:t>State may</w:t>
      </w:r>
      <w:r w:rsidR="00A25727">
        <w:t>,</w:t>
      </w:r>
      <w:r w:rsidR="00BF1928" w:rsidRPr="00BF1928">
        <w:t xml:space="preserve"> at any time</w:t>
      </w:r>
      <w:r w:rsidR="00A25727">
        <w:t>,</w:t>
      </w:r>
      <w:r w:rsidR="00BF1928" w:rsidRPr="00BF1928">
        <w:t xml:space="preserve"> issue to Project Co a Modification Request under clause </w:t>
      </w:r>
      <w:r w:rsidR="00BF1928">
        <w:fldChar w:fldCharType="begin"/>
      </w:r>
      <w:r w:rsidR="00BF1928">
        <w:instrText xml:space="preserve"> REF _Ref394235800 \r \h </w:instrText>
      </w:r>
      <w:r w:rsidR="00BF1928">
        <w:fldChar w:fldCharType="separate"/>
      </w:r>
      <w:r w:rsidR="00244644">
        <w:t>35.1</w:t>
      </w:r>
      <w:r w:rsidR="00BF1928">
        <w:fldChar w:fldCharType="end"/>
      </w:r>
      <w:r w:rsidR="00A25727">
        <w:t>,</w:t>
      </w:r>
      <w:r w:rsidR="00BF1928" w:rsidRPr="00BF1928">
        <w:t xml:space="preserve"> or a Modification Order under clause </w:t>
      </w:r>
      <w:r w:rsidR="00BF1928">
        <w:fldChar w:fldCharType="begin"/>
      </w:r>
      <w:r w:rsidR="00BF1928">
        <w:instrText xml:space="preserve"> REF _Ref399246737 \r \h </w:instrText>
      </w:r>
      <w:r w:rsidR="00BF1928">
        <w:fldChar w:fldCharType="separate"/>
      </w:r>
      <w:r w:rsidR="00244644">
        <w:t>35.11</w:t>
      </w:r>
      <w:r w:rsidR="00BF1928">
        <w:fldChar w:fldCharType="end"/>
      </w:r>
      <w:r w:rsidR="00A25727">
        <w:t>,</w:t>
      </w:r>
      <w:r w:rsidR="006B41B9">
        <w:t xml:space="preserve"> or exercise its rights in relation to an Augmentation</w:t>
      </w:r>
      <w:r w:rsidR="00BF1928" w:rsidRPr="00BF1928">
        <w:t xml:space="preserve"> in relation to </w:t>
      </w:r>
      <w:r w:rsidR="004100F9">
        <w:t xml:space="preserve">any improvements identified in accordance </w:t>
      </w:r>
      <w:r w:rsidR="00FB5CE7">
        <w:t>w</w:t>
      </w:r>
      <w:r w:rsidR="004100F9">
        <w:t>ith this clause</w:t>
      </w:r>
      <w:r w:rsidR="00BF1928" w:rsidRPr="00BF1928">
        <w:t xml:space="preserve">, in which case the </w:t>
      </w:r>
      <w:r w:rsidR="006066E5">
        <w:t xml:space="preserve">relevant </w:t>
      </w:r>
      <w:r w:rsidR="00BF1928" w:rsidRPr="00BF1928">
        <w:t xml:space="preserve">procedures in clause </w:t>
      </w:r>
      <w:r w:rsidR="00BF1928">
        <w:fldChar w:fldCharType="begin"/>
      </w:r>
      <w:r w:rsidR="00BF1928">
        <w:instrText xml:space="preserve"> REF _Ref459209090 \r \h </w:instrText>
      </w:r>
      <w:r w:rsidR="00BF1928">
        <w:fldChar w:fldCharType="separate"/>
      </w:r>
      <w:r w:rsidR="00244644">
        <w:t>35</w:t>
      </w:r>
      <w:r w:rsidR="00BF1928">
        <w:fldChar w:fldCharType="end"/>
      </w:r>
      <w:r w:rsidR="00BF1928" w:rsidRPr="00BF1928">
        <w:t xml:space="preserve"> will apply.</w:t>
      </w:r>
      <w:bookmarkEnd w:id="4471"/>
    </w:p>
    <w:p w:rsidR="006D15AB" w:rsidRPr="00686AEA" w:rsidRDefault="002440F2" w:rsidP="00956EBA">
      <w:pPr>
        <w:pStyle w:val="Heading3"/>
      </w:pPr>
      <w:bookmarkStart w:id="4472" w:name="_Ref466986413"/>
      <w:r>
        <w:t>(</w:t>
      </w:r>
      <w:r w:rsidRPr="00956EBA">
        <w:rPr>
          <w:b/>
        </w:rPr>
        <w:t>Not required to defer Planned Lifecycle Activities</w:t>
      </w:r>
      <w:r>
        <w:t xml:space="preserve">): </w:t>
      </w:r>
      <w:r w:rsidR="006D15AB">
        <w:t xml:space="preserve">In order to comply with its obligations under </w:t>
      </w:r>
      <w:r w:rsidR="002F4808">
        <w:t xml:space="preserve">this </w:t>
      </w:r>
      <w:r w:rsidR="006D15AB">
        <w:t>clause</w:t>
      </w:r>
      <w:r w:rsidR="002F4808">
        <w:t xml:space="preserve"> </w:t>
      </w:r>
      <w:r w:rsidR="00C4222B">
        <w:fldChar w:fldCharType="begin"/>
      </w:r>
      <w:r w:rsidR="00C4222B">
        <w:instrText xml:space="preserve"> REF _Ref475630861 \r \h </w:instrText>
      </w:r>
      <w:r w:rsidR="00C4222B">
        <w:fldChar w:fldCharType="separate"/>
      </w:r>
      <w:r w:rsidR="00244644">
        <w:t>28.3</w:t>
      </w:r>
      <w:r w:rsidR="00C4222B">
        <w:fldChar w:fldCharType="end"/>
      </w:r>
      <w:r w:rsidR="006D15AB">
        <w:t xml:space="preserve">, </w:t>
      </w:r>
      <w:r w:rsidR="002F4808">
        <w:t xml:space="preserve">Project Co </w:t>
      </w:r>
      <w:r w:rsidR="006D15AB">
        <w:t>is not required to</w:t>
      </w:r>
      <w:r w:rsidR="006D15AB" w:rsidRPr="00AE7299">
        <w:t xml:space="preserve"> </w:t>
      </w:r>
      <w:r w:rsidR="002F4808">
        <w:t xml:space="preserve">defer </w:t>
      </w:r>
      <w:r w:rsidR="006D15AB">
        <w:t xml:space="preserve">any Planned Lifecycle Activities </w:t>
      </w:r>
      <w:r w:rsidR="00F222AF">
        <w:t xml:space="preserve">under clause </w:t>
      </w:r>
      <w:r w:rsidR="006D15AB">
        <w:fldChar w:fldCharType="begin"/>
      </w:r>
      <w:r w:rsidR="006D15AB">
        <w:instrText xml:space="preserve"> REF _Ref403487430 \w \h </w:instrText>
      </w:r>
      <w:r w:rsidR="006D15AB">
        <w:fldChar w:fldCharType="separate"/>
      </w:r>
      <w:r w:rsidR="00244644">
        <w:t>28.4(a)</w:t>
      </w:r>
      <w:r w:rsidR="006D15AB">
        <w:fldChar w:fldCharType="end"/>
      </w:r>
      <w:r w:rsidR="006D15AB" w:rsidRPr="00CB5357">
        <w:t>.</w:t>
      </w:r>
      <w:bookmarkEnd w:id="4472"/>
    </w:p>
    <w:p w:rsidR="00300BDB" w:rsidRPr="00803541" w:rsidRDefault="00300BDB" w:rsidP="00300BDB">
      <w:pPr>
        <w:pStyle w:val="Heading2"/>
      </w:pPr>
      <w:bookmarkStart w:id="4473" w:name="_Toc459802963"/>
      <w:bookmarkStart w:id="4474" w:name="_Toc459807834"/>
      <w:bookmarkStart w:id="4475" w:name="_Toc459817022"/>
      <w:bookmarkStart w:id="4476" w:name="_Toc461375189"/>
      <w:bookmarkStart w:id="4477" w:name="_Toc461698263"/>
      <w:bookmarkStart w:id="4478" w:name="_Ref400446432"/>
      <w:bookmarkStart w:id="4479" w:name="_Toc406599086"/>
      <w:bookmarkStart w:id="4480" w:name="_Ref413327694"/>
      <w:bookmarkStart w:id="4481" w:name="_Toc460936454"/>
      <w:bookmarkStart w:id="4482" w:name="_Ref462125435"/>
      <w:bookmarkStart w:id="4483" w:name="_Toc507720552"/>
      <w:bookmarkEnd w:id="4473"/>
      <w:bookmarkEnd w:id="4474"/>
      <w:bookmarkEnd w:id="4475"/>
      <w:bookmarkEnd w:id="4476"/>
      <w:bookmarkEnd w:id="4477"/>
      <w:r w:rsidRPr="00803541">
        <w:t xml:space="preserve">Deferral of </w:t>
      </w:r>
      <w:bookmarkEnd w:id="4478"/>
      <w:bookmarkEnd w:id="4479"/>
      <w:bookmarkEnd w:id="4480"/>
      <w:bookmarkEnd w:id="4481"/>
      <w:r w:rsidR="00EA62BB">
        <w:t>Lifecycle</w:t>
      </w:r>
      <w:bookmarkEnd w:id="4482"/>
      <w:bookmarkEnd w:id="4483"/>
    </w:p>
    <w:p w:rsidR="00EE384E" w:rsidRDefault="00300BDB" w:rsidP="00BF4E08">
      <w:pPr>
        <w:pStyle w:val="Heading3"/>
      </w:pPr>
      <w:bookmarkStart w:id="4484" w:name="_Ref403487430"/>
      <w:bookmarkStart w:id="4485" w:name="_Ref501689558"/>
      <w:bookmarkStart w:id="4486" w:name="_Ref400446688"/>
      <w:r>
        <w:t>(</w:t>
      </w:r>
      <w:r>
        <w:rPr>
          <w:b/>
        </w:rPr>
        <w:t>Proposal</w:t>
      </w:r>
      <w:r>
        <w:t>):</w:t>
      </w:r>
      <w:r w:rsidR="00165E75">
        <w:t xml:space="preserve"> </w:t>
      </w:r>
      <w:r>
        <w:t xml:space="preserve">Subject to clause </w:t>
      </w:r>
      <w:r>
        <w:fldChar w:fldCharType="begin"/>
      </w:r>
      <w:r>
        <w:instrText xml:space="preserve"> REF _Ref400545128 \w \h </w:instrText>
      </w:r>
      <w:r>
        <w:fldChar w:fldCharType="separate"/>
      </w:r>
      <w:r w:rsidR="00244644">
        <w:t>28.4(c)</w:t>
      </w:r>
      <w:r>
        <w:fldChar w:fldCharType="end"/>
      </w:r>
      <w:r w:rsidR="00412B1C">
        <w:t xml:space="preserve"> and clause </w:t>
      </w:r>
      <w:r w:rsidR="00412B1C">
        <w:fldChar w:fldCharType="begin"/>
      </w:r>
      <w:r w:rsidR="00412B1C">
        <w:instrText xml:space="preserve"> REF _Ref466467871 \w \h </w:instrText>
      </w:r>
      <w:r w:rsidR="00412B1C">
        <w:fldChar w:fldCharType="separate"/>
      </w:r>
      <w:r w:rsidR="00244644">
        <w:t>28.4(d)</w:t>
      </w:r>
      <w:r w:rsidR="00412B1C">
        <w:fldChar w:fldCharType="end"/>
      </w:r>
      <w:r>
        <w:t xml:space="preserve">, if Project Co proposes to defer any </w:t>
      </w:r>
      <w:r w:rsidR="00145338">
        <w:t xml:space="preserve">Planned Lifecycle </w:t>
      </w:r>
      <w:r>
        <w:t xml:space="preserve">Activities, it must </w:t>
      </w:r>
      <w:r w:rsidR="00E24EB7">
        <w:t xml:space="preserve">amend the Asset Management Plan to </w:t>
      </w:r>
      <w:r>
        <w:t>identify</w:t>
      </w:r>
      <w:bookmarkEnd w:id="4484"/>
      <w:r w:rsidR="00EE384E">
        <w:t>:</w:t>
      </w:r>
      <w:bookmarkEnd w:id="4485"/>
    </w:p>
    <w:p w:rsidR="00300BDB" w:rsidRDefault="00300BDB" w:rsidP="00300BDB">
      <w:pPr>
        <w:pStyle w:val="Heading4"/>
      </w:pPr>
      <w:r>
        <w:t>the details of each proposed deferral;</w:t>
      </w:r>
    </w:p>
    <w:p w:rsidR="00300BDB" w:rsidRDefault="00300BDB" w:rsidP="00300BDB">
      <w:pPr>
        <w:pStyle w:val="Heading4"/>
      </w:pPr>
      <w:r>
        <w:t>the period of time of deferral</w:t>
      </w:r>
      <w:bookmarkEnd w:id="4486"/>
      <w:r>
        <w:t>;</w:t>
      </w:r>
    </w:p>
    <w:p w:rsidR="00300BDB" w:rsidRDefault="00300BDB" w:rsidP="00300BDB">
      <w:pPr>
        <w:pStyle w:val="Heading4"/>
      </w:pPr>
      <w:r>
        <w:t>whether such deferral would</w:t>
      </w:r>
      <w:r w:rsidR="00E24EB7">
        <w:t xml:space="preserve"> entitle the State to reject the Asset Management Plan under clause </w:t>
      </w:r>
      <w:r w:rsidR="00E24EB7">
        <w:fldChar w:fldCharType="begin"/>
      </w:r>
      <w:r w:rsidR="00E24EB7">
        <w:instrText xml:space="preserve"> REF _Ref403487415 \w \h </w:instrText>
      </w:r>
      <w:r w:rsidR="00E24EB7">
        <w:fldChar w:fldCharType="separate"/>
      </w:r>
      <w:r w:rsidR="00244644">
        <w:t>28.4(c)</w:t>
      </w:r>
      <w:r w:rsidR="00E24EB7">
        <w:fldChar w:fldCharType="end"/>
      </w:r>
      <w:r w:rsidR="00D601F9">
        <w:t>; and</w:t>
      </w:r>
    </w:p>
    <w:p w:rsidR="00D601F9" w:rsidRDefault="00D601F9" w:rsidP="00D601F9">
      <w:pPr>
        <w:pStyle w:val="Heading4"/>
      </w:pPr>
      <w:r w:rsidRPr="00D601F9">
        <w:t>how Project Co will continue to satisfy the FFP Warranty for the period of the deferral,</w:t>
      </w:r>
    </w:p>
    <w:p w:rsidR="00E24EB7" w:rsidRDefault="00E24EB7" w:rsidP="00AD527F">
      <w:pPr>
        <w:pStyle w:val="IndentParaLevel2"/>
      </w:pPr>
      <w:r>
        <w:t>and submit the amended Asset Management Plan to the State for review in accordance with the Review Procedures.</w:t>
      </w:r>
    </w:p>
    <w:p w:rsidR="00EE384E" w:rsidRDefault="00300BDB" w:rsidP="00FF67F2">
      <w:pPr>
        <w:pStyle w:val="Heading3"/>
        <w:keepNext/>
      </w:pPr>
      <w:bookmarkStart w:id="4487" w:name="_Ref461641676"/>
      <w:r>
        <w:t>(</w:t>
      </w:r>
      <w:r>
        <w:rPr>
          <w:b/>
        </w:rPr>
        <w:t>State may reject</w:t>
      </w:r>
      <w:r>
        <w:t>):</w:t>
      </w:r>
      <w:r w:rsidR="00165E75">
        <w:t xml:space="preserve"> </w:t>
      </w:r>
      <w:r>
        <w:t xml:space="preserve">The State may reject any Asset Management Plan submitted </w:t>
      </w:r>
      <w:r w:rsidR="003310F4">
        <w:t>under</w:t>
      </w:r>
      <w:r>
        <w:t xml:space="preserve"> </w:t>
      </w:r>
      <w:r w:rsidR="00B13835">
        <w:t xml:space="preserve">clause </w:t>
      </w:r>
      <w:r w:rsidR="004328B0">
        <w:fldChar w:fldCharType="begin"/>
      </w:r>
      <w:r w:rsidR="004328B0">
        <w:instrText xml:space="preserve"> REF _Ref403487430 \w \h </w:instrText>
      </w:r>
      <w:r w:rsidR="004328B0">
        <w:fldChar w:fldCharType="separate"/>
      </w:r>
      <w:r w:rsidR="00244644">
        <w:t>28.4(a)</w:t>
      </w:r>
      <w:r w:rsidR="004328B0">
        <w:fldChar w:fldCharType="end"/>
      </w:r>
      <w:r w:rsidR="00EE384E">
        <w:t>:</w:t>
      </w:r>
    </w:p>
    <w:p w:rsidR="00B13835" w:rsidRDefault="00145338" w:rsidP="0005436D">
      <w:pPr>
        <w:pStyle w:val="Heading4"/>
      </w:pPr>
      <w:r>
        <w:t>in accordance with the Review Procedures</w:t>
      </w:r>
      <w:r w:rsidR="00B13835">
        <w:t>;</w:t>
      </w:r>
    </w:p>
    <w:p w:rsidR="002776DC" w:rsidRDefault="00B13835" w:rsidP="0005436D">
      <w:pPr>
        <w:pStyle w:val="Heading4"/>
      </w:pPr>
      <w:r>
        <w:t xml:space="preserve">for the reasons set out in clause </w:t>
      </w:r>
      <w:r>
        <w:fldChar w:fldCharType="begin"/>
      </w:r>
      <w:r>
        <w:instrText xml:space="preserve"> REF _Ref403487415 \w \h </w:instrText>
      </w:r>
      <w:r>
        <w:fldChar w:fldCharType="separate"/>
      </w:r>
      <w:r w:rsidR="00244644">
        <w:t>28.4(c)</w:t>
      </w:r>
      <w:r>
        <w:fldChar w:fldCharType="end"/>
      </w:r>
      <w:r w:rsidR="002776DC">
        <w:t>;</w:t>
      </w:r>
      <w:r w:rsidR="00E24EB7">
        <w:t xml:space="preserve"> or</w:t>
      </w:r>
    </w:p>
    <w:p w:rsidR="00B13835" w:rsidRDefault="002776DC" w:rsidP="0005436D">
      <w:pPr>
        <w:pStyle w:val="Heading4"/>
      </w:pPr>
      <w:r>
        <w:lastRenderedPageBreak/>
        <w:t>if the State is of the view, acting reasonably, that such deferral would result in a breach of</w:t>
      </w:r>
      <w:r w:rsidR="00E24EB7">
        <w:t xml:space="preserve"> </w:t>
      </w:r>
      <w:r w:rsidR="00185C67">
        <w:t xml:space="preserve">clause </w:t>
      </w:r>
      <w:r w:rsidR="00E24EB7">
        <w:fldChar w:fldCharType="begin"/>
      </w:r>
      <w:r w:rsidR="00E24EB7">
        <w:instrText xml:space="preserve"> REF _Ref466467871 \w \h </w:instrText>
      </w:r>
      <w:r w:rsidR="00E24EB7">
        <w:fldChar w:fldCharType="separate"/>
      </w:r>
      <w:r w:rsidR="00244644">
        <w:t>28.4(d)</w:t>
      </w:r>
      <w:r w:rsidR="00E24EB7">
        <w:fldChar w:fldCharType="end"/>
      </w:r>
      <w:r w:rsidR="00185C67">
        <w:t>.</w:t>
      </w:r>
    </w:p>
    <w:p w:rsidR="00EE384E" w:rsidRDefault="00B13835">
      <w:pPr>
        <w:pStyle w:val="Heading3"/>
      </w:pPr>
      <w:bookmarkStart w:id="4488" w:name="_Ref403487415"/>
      <w:bookmarkStart w:id="4489" w:name="_Ref406666689"/>
      <w:bookmarkStart w:id="4490" w:name="_Ref400545128"/>
      <w:bookmarkStart w:id="4491" w:name="_Ref400446759"/>
      <w:bookmarkEnd w:id="4487"/>
      <w:r w:rsidRPr="00E86A77">
        <w:t>(</w:t>
      </w:r>
      <w:r w:rsidRPr="00B13835">
        <w:rPr>
          <w:b/>
        </w:rPr>
        <w:t>Reasons for rejection</w:t>
      </w:r>
      <w:r w:rsidR="00FF2365">
        <w:t xml:space="preserve">): </w:t>
      </w:r>
      <w:r w:rsidRPr="00E86A77">
        <w:t xml:space="preserve">The </w:t>
      </w:r>
      <w:r w:rsidR="00775E67">
        <w:t>State</w:t>
      </w:r>
      <w:r w:rsidRPr="00E86A77">
        <w:t xml:space="preserve"> may reject any Asset Management Plan </w:t>
      </w:r>
      <w:r>
        <w:t>submitted</w:t>
      </w:r>
      <w:r w:rsidRPr="00E86A77">
        <w:t xml:space="preserve"> </w:t>
      </w:r>
      <w:r w:rsidR="00E24EB7">
        <w:t xml:space="preserve">for review </w:t>
      </w:r>
      <w:r w:rsidRPr="00E86A77">
        <w:t xml:space="preserve">in accordance with </w:t>
      </w:r>
      <w:r>
        <w:t xml:space="preserve">clause </w:t>
      </w:r>
      <w:r>
        <w:fldChar w:fldCharType="begin"/>
      </w:r>
      <w:r>
        <w:instrText xml:space="preserve"> REF _Ref403487430 \w \h </w:instrText>
      </w:r>
      <w:r>
        <w:fldChar w:fldCharType="separate"/>
      </w:r>
      <w:r w:rsidR="00244644">
        <w:t>28.4(a)</w:t>
      </w:r>
      <w:r>
        <w:fldChar w:fldCharType="end"/>
      </w:r>
      <w:r w:rsidRPr="00E86A77">
        <w:t xml:space="preserve"> if Project Co's proposed deferral </w:t>
      </w:r>
      <w:r>
        <w:t xml:space="preserve">of </w:t>
      </w:r>
      <w:r w:rsidR="00775E67">
        <w:t xml:space="preserve">Planned Lifecycle Activities </w:t>
      </w:r>
      <w:r w:rsidRPr="00E86A77">
        <w:t xml:space="preserve">would, if approved, result in the relevant </w:t>
      </w:r>
      <w:r w:rsidR="00775E67">
        <w:t>Planned Lifecycle Activities</w:t>
      </w:r>
      <w:r w:rsidR="00775E67" w:rsidRPr="00E86A77">
        <w:t xml:space="preserve"> </w:t>
      </w:r>
      <w:r w:rsidRPr="00E86A77">
        <w:t>being deferred by a period (measured in Operating Years)</w:t>
      </w:r>
      <w:r>
        <w:t xml:space="preserve"> </w:t>
      </w:r>
      <w:r w:rsidRPr="00E86A77">
        <w:t>equal to or greater than 30%</w:t>
      </w:r>
      <w:r>
        <w:t xml:space="preserve"> of the period of the relevant replacement or refurbishment cycle as shown in</w:t>
      </w:r>
      <w:bookmarkEnd w:id="4488"/>
      <w:r w:rsidR="00EE384E">
        <w:t>:</w:t>
      </w:r>
    </w:p>
    <w:p w:rsidR="00B13835" w:rsidRDefault="00B13835" w:rsidP="00B13835">
      <w:pPr>
        <w:pStyle w:val="Heading4"/>
      </w:pPr>
      <w:r>
        <w:t xml:space="preserve">the Asset Management Plan current as at </w:t>
      </w:r>
      <w:r w:rsidR="00775E67">
        <w:t>Commercial Acceptance</w:t>
      </w:r>
      <w:r>
        <w:t>; or</w:t>
      </w:r>
    </w:p>
    <w:p w:rsidR="00B13835" w:rsidRDefault="00B13835" w:rsidP="00D601F9">
      <w:pPr>
        <w:pStyle w:val="Heading4"/>
      </w:pPr>
      <w:r>
        <w:t xml:space="preserve">if the item the subject of the </w:t>
      </w:r>
      <w:r w:rsidR="00775E67">
        <w:t xml:space="preserve">Planned Lifecycle Activities </w:t>
      </w:r>
      <w:r>
        <w:t xml:space="preserve">was not included in the Asset Management Plan current as at </w:t>
      </w:r>
      <w:r w:rsidR="00775E67">
        <w:t>Commercial Acceptance</w:t>
      </w:r>
      <w:r>
        <w:t xml:space="preserve"> or has since been replaced or refurbished, the Asset Management Plan in which the relevant item and the replacement cycle for the relevant item was </w:t>
      </w:r>
      <w:r w:rsidR="00D601F9" w:rsidRPr="00D601F9">
        <w:t xml:space="preserve">last shown prior to the proposed amendment to the Asset Management Plan in accordance with clause </w:t>
      </w:r>
      <w:r w:rsidR="00D601F9">
        <w:fldChar w:fldCharType="begin"/>
      </w:r>
      <w:r w:rsidR="00D601F9">
        <w:instrText xml:space="preserve"> REF _Ref501689558 \w \h </w:instrText>
      </w:r>
      <w:r w:rsidR="00D601F9">
        <w:fldChar w:fldCharType="separate"/>
      </w:r>
      <w:r w:rsidR="00244644">
        <w:t>28.4(a)</w:t>
      </w:r>
      <w:r w:rsidR="00D601F9">
        <w:fldChar w:fldCharType="end"/>
      </w:r>
      <w:r w:rsidR="00D601F9">
        <w:t>.</w:t>
      </w:r>
    </w:p>
    <w:p w:rsidR="008B7878" w:rsidRPr="002E090F" w:rsidRDefault="008B7878" w:rsidP="0005436D">
      <w:pPr>
        <w:pStyle w:val="Heading4"/>
        <w:numPr>
          <w:ilvl w:val="0"/>
          <w:numId w:val="0"/>
        </w:numPr>
        <w:ind w:left="1928"/>
      </w:pPr>
      <w:r w:rsidRPr="0005436D">
        <w:rPr>
          <w:b/>
          <w:i/>
          <w:highlight w:val="yellow"/>
        </w:rPr>
        <w:t>[Note: Application of the 30% rule may be restricted to only visible assets on a project specific basis.]</w:t>
      </w:r>
    </w:p>
    <w:p w:rsidR="00EE384E" w:rsidRDefault="00300BDB" w:rsidP="00BF4E08">
      <w:pPr>
        <w:pStyle w:val="Heading3"/>
      </w:pPr>
      <w:bookmarkStart w:id="4492" w:name="_Ref466467871"/>
      <w:r>
        <w:t>(</w:t>
      </w:r>
      <w:r w:rsidRPr="002A0F36">
        <w:rPr>
          <w:b/>
        </w:rPr>
        <w:t>Project Co may not defer</w:t>
      </w:r>
      <w:r>
        <w:t>):</w:t>
      </w:r>
      <w:r w:rsidR="00165E75">
        <w:t xml:space="preserve"> </w:t>
      </w:r>
      <w:r>
        <w:t>Project Co must not defer, or propose to defer</w:t>
      </w:r>
      <w:r w:rsidR="00775E67">
        <w:t xml:space="preserve"> any Planned Lifecycle Activities</w:t>
      </w:r>
      <w:bookmarkEnd w:id="4492"/>
      <w:r w:rsidR="00EE384E">
        <w:t>:</w:t>
      </w:r>
    </w:p>
    <w:p w:rsidR="00775E67" w:rsidRDefault="00775E67" w:rsidP="0005436D">
      <w:pPr>
        <w:pStyle w:val="Heading4"/>
      </w:pPr>
      <w:r>
        <w:t>if Project Co will no longer be able to satisfy the FFP Warranty as a result of such deferral; or</w:t>
      </w:r>
    </w:p>
    <w:p w:rsidR="00453980" w:rsidRDefault="00453980" w:rsidP="000C718B">
      <w:pPr>
        <w:pStyle w:val="Heading4"/>
      </w:pPr>
      <w:r>
        <w:t xml:space="preserve">during the </w:t>
      </w:r>
      <w:r w:rsidR="00084606">
        <w:t xml:space="preserve">5 </w:t>
      </w:r>
      <w:r>
        <w:t>years prior to the Final Expiry Date</w:t>
      </w:r>
      <w:r w:rsidR="0045427C">
        <w:t>,</w:t>
      </w:r>
      <w:r w:rsidR="000C718B">
        <w:t xml:space="preserve"> </w:t>
      </w:r>
      <w:r w:rsidR="000C718B" w:rsidRPr="000C718B">
        <w:t>without the consent of the State Representative</w:t>
      </w:r>
      <w:r>
        <w:t>.</w:t>
      </w:r>
    </w:p>
    <w:p w:rsidR="006D14F8" w:rsidRDefault="006D14F8" w:rsidP="00A55F70">
      <w:pPr>
        <w:pStyle w:val="Heading2"/>
      </w:pPr>
      <w:bookmarkStart w:id="4493" w:name="_Toc463732058"/>
      <w:bookmarkStart w:id="4494" w:name="_Toc463732506"/>
      <w:bookmarkStart w:id="4495" w:name="_Toc463884643"/>
      <w:bookmarkStart w:id="4496" w:name="_Toc463913499"/>
      <w:bookmarkStart w:id="4497" w:name="_Toc463914025"/>
      <w:bookmarkStart w:id="4498" w:name="_Ref459795707"/>
      <w:bookmarkStart w:id="4499" w:name="_Toc460936455"/>
      <w:bookmarkStart w:id="4500" w:name="_Toc507720553"/>
      <w:bookmarkEnd w:id="4489"/>
      <w:bookmarkEnd w:id="4490"/>
      <w:bookmarkEnd w:id="4493"/>
      <w:bookmarkEnd w:id="4494"/>
      <w:bookmarkEnd w:id="4495"/>
      <w:bookmarkEnd w:id="4496"/>
      <w:bookmarkEnd w:id="4497"/>
      <w:r w:rsidRPr="001B664F">
        <w:t>Obsolescence</w:t>
      </w:r>
      <w:bookmarkEnd w:id="4498"/>
      <w:bookmarkEnd w:id="4499"/>
      <w:bookmarkEnd w:id="4500"/>
    </w:p>
    <w:p w:rsidR="00315FB1" w:rsidRDefault="008B7878" w:rsidP="0005436D">
      <w:pPr>
        <w:pStyle w:val="IndentParaLevel1"/>
        <w:rPr>
          <w:i/>
          <w:highlight w:val="yellow"/>
        </w:rPr>
      </w:pPr>
      <w:r w:rsidRPr="0005436D">
        <w:rPr>
          <w:b/>
          <w:i/>
          <w:highlight w:val="yellow"/>
        </w:rPr>
        <w:t>[Note: To be considered on a project specific basis whether obsolescence obligations should only apply to larger assets.]</w:t>
      </w:r>
    </w:p>
    <w:p w:rsidR="00EE384E" w:rsidRDefault="000A56EB" w:rsidP="00BF4E08">
      <w:pPr>
        <w:pStyle w:val="Heading3"/>
      </w:pPr>
      <w:bookmarkStart w:id="4501" w:name="_Ref459795903"/>
      <w:r>
        <w:t>(</w:t>
      </w:r>
      <w:r w:rsidRPr="00045C53">
        <w:rPr>
          <w:b/>
        </w:rPr>
        <w:t>Obsolescence</w:t>
      </w:r>
      <w:r>
        <w:t xml:space="preserve">): </w:t>
      </w:r>
      <w:r w:rsidR="005870CD">
        <w:t xml:space="preserve">If </w:t>
      </w:r>
      <w:r w:rsidR="006D14F8">
        <w:t xml:space="preserve">a part of a </w:t>
      </w:r>
      <w:r w:rsidR="009E3C76">
        <w:t xml:space="preserve">Project </w:t>
      </w:r>
      <w:r w:rsidR="006D14F8">
        <w:t>Asset becomes</w:t>
      </w:r>
      <w:r w:rsidR="00F24352">
        <w:t>, or will become,</w:t>
      </w:r>
      <w:r w:rsidR="006D14F8">
        <w:t xml:space="preserve"> Obsolete during the </w:t>
      </w:r>
      <w:r w:rsidR="00D601F9">
        <w:t xml:space="preserve">Term </w:t>
      </w:r>
      <w:r w:rsidR="006D14F8">
        <w:t xml:space="preserve">or is likely to become </w:t>
      </w:r>
      <w:r w:rsidR="002F4808">
        <w:t>O</w:t>
      </w:r>
      <w:r w:rsidR="006D14F8">
        <w:t>bsolete within [</w:t>
      </w:r>
      <w:r w:rsidR="00E02365">
        <w:rPr>
          <w:highlight w:val="yellow"/>
        </w:rPr>
        <w:t>#</w:t>
      </w:r>
      <w:r w:rsidR="00EB2BBD">
        <w:rPr>
          <w:highlight w:val="yellow"/>
        </w:rPr>
        <w:t xml:space="preserve"> years</w:t>
      </w:r>
      <w:r w:rsidR="006D14F8">
        <w:t xml:space="preserve">] </w:t>
      </w:r>
      <w:r w:rsidR="007142CD">
        <w:t>after</w:t>
      </w:r>
      <w:r w:rsidR="006D14F8">
        <w:t xml:space="preserve"> the Final Expiry Date, Project Co must either</w:t>
      </w:r>
      <w:bookmarkEnd w:id="4501"/>
      <w:r w:rsidR="00EE384E">
        <w:t>:</w:t>
      </w:r>
    </w:p>
    <w:p w:rsidR="006D14F8" w:rsidRDefault="000A56EB" w:rsidP="00BF4E08">
      <w:pPr>
        <w:pStyle w:val="Heading4"/>
      </w:pPr>
      <w:bookmarkStart w:id="4502" w:name="_Ref459796087"/>
      <w:r>
        <w:t>(</w:t>
      </w:r>
      <w:r w:rsidRPr="00045C53">
        <w:rPr>
          <w:b/>
        </w:rPr>
        <w:t>replacement</w:t>
      </w:r>
      <w:r>
        <w:t xml:space="preserve">): </w:t>
      </w:r>
      <w:r w:rsidR="006D14F8" w:rsidRPr="001B664F">
        <w:t>replace th</w:t>
      </w:r>
      <w:r w:rsidR="006D14F8">
        <w:t xml:space="preserve">at part of </w:t>
      </w:r>
      <w:r w:rsidR="009E3C76">
        <w:t xml:space="preserve">the </w:t>
      </w:r>
      <w:r w:rsidR="006D14F8">
        <w:t>Project Asset</w:t>
      </w:r>
      <w:r w:rsidR="006D14F8" w:rsidRPr="001B664F">
        <w:t xml:space="preserve"> with </w:t>
      </w:r>
      <w:r w:rsidR="006D14F8">
        <w:t>a replacement part</w:t>
      </w:r>
      <w:r w:rsidR="006D14F8" w:rsidRPr="001B664F">
        <w:t xml:space="preserve"> </w:t>
      </w:r>
      <w:r w:rsidR="006D14F8">
        <w:t>which:</w:t>
      </w:r>
      <w:bookmarkEnd w:id="4502"/>
    </w:p>
    <w:p w:rsidR="00EE384E" w:rsidRDefault="006D14F8" w:rsidP="00AD527F">
      <w:pPr>
        <w:pStyle w:val="Heading5"/>
      </w:pPr>
      <w:r w:rsidRPr="001B664F">
        <w:t>is not Obsolete</w:t>
      </w:r>
      <w:r w:rsidR="00EE384E">
        <w:t>;</w:t>
      </w:r>
    </w:p>
    <w:p w:rsidR="00EE384E" w:rsidRDefault="006D14F8" w:rsidP="00AD527F">
      <w:pPr>
        <w:pStyle w:val="Heading5"/>
      </w:pPr>
      <w:r>
        <w:t xml:space="preserve">meets all relevant requirements of </w:t>
      </w:r>
      <w:r w:rsidR="0092476D">
        <w:t>this Deed</w:t>
      </w:r>
      <w:r>
        <w:t xml:space="preserve"> and does not prevent any other part of the Project Assets from meeting the relevant requirements of </w:t>
      </w:r>
      <w:r w:rsidR="0092476D">
        <w:t>this Deed</w:t>
      </w:r>
      <w:r w:rsidR="00EE384E">
        <w:t>;</w:t>
      </w:r>
    </w:p>
    <w:p w:rsidR="006D14F8" w:rsidRDefault="006D14F8" w:rsidP="00AD527F">
      <w:pPr>
        <w:pStyle w:val="Heading5"/>
      </w:pPr>
      <w:r>
        <w:t>is at least of the same standard, functionality and reliability</w:t>
      </w:r>
      <w:r w:rsidR="007E0929">
        <w:t xml:space="preserve"> </w:t>
      </w:r>
      <w:r>
        <w:t xml:space="preserve">and has the same </w:t>
      </w:r>
      <w:r w:rsidR="001530F4">
        <w:t>residual life</w:t>
      </w:r>
      <w:r>
        <w:t xml:space="preserve"> as that part of the Project Asset it is replacing;</w:t>
      </w:r>
      <w:r w:rsidR="0076771B">
        <w:t xml:space="preserve"> and</w:t>
      </w:r>
    </w:p>
    <w:p w:rsidR="006D14F8" w:rsidRPr="004547CA" w:rsidRDefault="006D14F8" w:rsidP="00AD527F">
      <w:pPr>
        <w:pStyle w:val="Heading5"/>
      </w:pPr>
      <w:bookmarkStart w:id="4503" w:name="_Ref201564553"/>
      <w:r w:rsidRPr="004547CA">
        <w:t>has the same or a better stan</w:t>
      </w:r>
      <w:r>
        <w:t>dard</w:t>
      </w:r>
      <w:r w:rsidR="009E3C76">
        <w:t>, functionality and reliability</w:t>
      </w:r>
      <w:r>
        <w:t xml:space="preserve"> relative to the market </w:t>
      </w:r>
      <w:r w:rsidRPr="004547CA">
        <w:t xml:space="preserve">at the time of replacement, as </w:t>
      </w:r>
      <w:r>
        <w:t xml:space="preserve">that part of the Project Asset it is replacing </w:t>
      </w:r>
      <w:r w:rsidR="0076771B">
        <w:t xml:space="preserve">had </w:t>
      </w:r>
      <w:r>
        <w:t xml:space="preserve">at the time that </w:t>
      </w:r>
      <w:r w:rsidR="00D601F9">
        <w:t xml:space="preserve">it </w:t>
      </w:r>
      <w:r>
        <w:t>was incorporated into the Project Asset</w:t>
      </w:r>
      <w:bookmarkEnd w:id="4503"/>
      <w:r w:rsidR="0076771B">
        <w:t>; or</w:t>
      </w:r>
      <w:r w:rsidR="009E3C76">
        <w:t xml:space="preserve"> </w:t>
      </w:r>
    </w:p>
    <w:p w:rsidR="00EE384E" w:rsidRDefault="000A56EB" w:rsidP="00BF4E08">
      <w:pPr>
        <w:pStyle w:val="Heading4"/>
      </w:pPr>
      <w:bookmarkStart w:id="4504" w:name="_Ref459795914"/>
      <w:r>
        <w:lastRenderedPageBreak/>
        <w:t>(</w:t>
      </w:r>
      <w:r>
        <w:rPr>
          <w:b/>
        </w:rPr>
        <w:t>deferral</w:t>
      </w:r>
      <w:r>
        <w:t xml:space="preserve">): </w:t>
      </w:r>
      <w:r w:rsidR="006D14F8">
        <w:t xml:space="preserve">submit a plan to the State </w:t>
      </w:r>
      <w:r w:rsidR="0045427C">
        <w:t xml:space="preserve">for review in accordance with the Review Procedures, </w:t>
      </w:r>
      <w:r w:rsidR="006D14F8">
        <w:t xml:space="preserve">which sets out the </w:t>
      </w:r>
      <w:r w:rsidR="006D14F8" w:rsidRPr="001D7237">
        <w:t>measures that will be undertaken to</w:t>
      </w:r>
      <w:r w:rsidR="004470AB" w:rsidRPr="001D7237">
        <w:t xml:space="preserve"> </w:t>
      </w:r>
      <w:r w:rsidR="006D14F8" w:rsidRPr="001D7237">
        <w:t>ensure that</w:t>
      </w:r>
      <w:bookmarkEnd w:id="4504"/>
      <w:r w:rsidR="00EE384E">
        <w:t>:</w:t>
      </w:r>
    </w:p>
    <w:p w:rsidR="006D14F8" w:rsidRPr="001D7237" w:rsidRDefault="006D14F8" w:rsidP="001D7237">
      <w:pPr>
        <w:pStyle w:val="Heading5"/>
      </w:pPr>
      <w:r w:rsidRPr="001D7237">
        <w:t xml:space="preserve">Project Co will be able to continue to meet its obligations under </w:t>
      </w:r>
      <w:r w:rsidR="0092476D" w:rsidRPr="001D7237">
        <w:t>this Deed</w:t>
      </w:r>
      <w:r w:rsidRPr="001D7237">
        <w:t xml:space="preserve"> without replacing the Obsolete part of the </w:t>
      </w:r>
      <w:r w:rsidR="009E3C76" w:rsidRPr="001D7237">
        <w:t xml:space="preserve">Project </w:t>
      </w:r>
      <w:r w:rsidRPr="001D7237">
        <w:t>Asset;</w:t>
      </w:r>
    </w:p>
    <w:p w:rsidR="00EE384E" w:rsidRDefault="006D14F8" w:rsidP="00BF4E08">
      <w:pPr>
        <w:pStyle w:val="Heading5"/>
      </w:pPr>
      <w:bookmarkStart w:id="4505" w:name="_Ref485796045"/>
      <w:r>
        <w:t>the O</w:t>
      </w:r>
      <w:r w:rsidR="004470AB">
        <w:t>b</w:t>
      </w:r>
      <w:r>
        <w:t xml:space="preserve">solete part of the </w:t>
      </w:r>
      <w:r w:rsidR="009E3C76">
        <w:t xml:space="preserve">Project </w:t>
      </w:r>
      <w:r>
        <w:t>Asset will be supported</w:t>
      </w:r>
      <w:bookmarkEnd w:id="4505"/>
      <w:r w:rsidR="00EE384E">
        <w:t>:</w:t>
      </w:r>
    </w:p>
    <w:p w:rsidR="00317FC6" w:rsidRDefault="00317FC6" w:rsidP="0005436D">
      <w:pPr>
        <w:pStyle w:val="Heading6"/>
      </w:pPr>
      <w:r>
        <w:t xml:space="preserve">if the Obsolete part of the Project Asset is due to be replaced prior </w:t>
      </w:r>
      <w:r w:rsidR="00FB5CE7">
        <w:t>to</w:t>
      </w:r>
      <w:r>
        <w:t xml:space="preserve"> the Final Expiry Date in accordance with the then current Asset Management Plan, </w:t>
      </w:r>
      <w:r w:rsidR="006D14F8" w:rsidRPr="001D6DF9">
        <w:t xml:space="preserve">until </w:t>
      </w:r>
      <w:r w:rsidR="006D14F8">
        <w:t xml:space="preserve">it is replaced </w:t>
      </w:r>
      <w:r w:rsidR="006D14F8" w:rsidRPr="001D6DF9">
        <w:t xml:space="preserve">in accordance with the then current </w:t>
      </w:r>
      <w:r w:rsidR="006D14F8" w:rsidRPr="00584717">
        <w:t>Asset Management Plan</w:t>
      </w:r>
      <w:r w:rsidR="006D14F8">
        <w:t xml:space="preserve">; </w:t>
      </w:r>
      <w:r>
        <w:t>or</w:t>
      </w:r>
    </w:p>
    <w:p w:rsidR="006D14F8" w:rsidRDefault="00317FC6" w:rsidP="0005436D">
      <w:pPr>
        <w:pStyle w:val="Heading6"/>
      </w:pPr>
      <w:r>
        <w:t xml:space="preserve">if the Obsolete part of the Project Asset is not due to be replaced prior </w:t>
      </w:r>
      <w:r w:rsidR="00FB5CE7">
        <w:t>to</w:t>
      </w:r>
      <w:r>
        <w:t xml:space="preserve"> the Final Expiry Date in accordance with the then current Asset Management Plan, </w:t>
      </w:r>
      <w:r w:rsidRPr="001D6DF9">
        <w:t xml:space="preserve">until </w:t>
      </w:r>
      <w:r>
        <w:t>[</w:t>
      </w:r>
      <w:r w:rsidR="00E02365">
        <w:rPr>
          <w:highlight w:val="yellow"/>
        </w:rPr>
        <w:t>#</w:t>
      </w:r>
      <w:r w:rsidR="00EB2BBD">
        <w:rPr>
          <w:highlight w:val="yellow"/>
        </w:rPr>
        <w:t xml:space="preserve"> years</w:t>
      </w:r>
      <w:r>
        <w:t xml:space="preserve">] after the Final Expiry Date; </w:t>
      </w:r>
      <w:r w:rsidR="006D14F8">
        <w:t>and</w:t>
      </w:r>
    </w:p>
    <w:p w:rsidR="006D14F8" w:rsidRPr="00DD3F72" w:rsidRDefault="006D14F8" w:rsidP="00AD527F">
      <w:pPr>
        <w:pStyle w:val="Heading5"/>
      </w:pPr>
      <w:r>
        <w:t xml:space="preserve">the State is not adversely affected by the relevant Obsolescence, including that the State does not incur any additional cost or expense or material inconvenience </w:t>
      </w:r>
      <w:r w:rsidR="0076771B">
        <w:t xml:space="preserve">as a result of the </w:t>
      </w:r>
      <w:r w:rsidR="00D53E20">
        <w:t>Obsolescence</w:t>
      </w:r>
      <w:r w:rsidR="0076771B">
        <w:t xml:space="preserve"> </w:t>
      </w:r>
      <w:r w:rsidR="006176CB">
        <w:t>for the period that the Obsolete part of the Project Asset is required to be supported in accordance with clause</w:t>
      </w:r>
      <w:r w:rsidR="00C008DD">
        <w:t> </w:t>
      </w:r>
      <w:r w:rsidR="00C008DD">
        <w:fldChar w:fldCharType="begin"/>
      </w:r>
      <w:r w:rsidR="00C008DD">
        <w:instrText xml:space="preserve"> REF _Ref485796045 \w \h </w:instrText>
      </w:r>
      <w:r w:rsidR="00C008DD">
        <w:fldChar w:fldCharType="separate"/>
      </w:r>
      <w:r w:rsidR="00244644">
        <w:t>28.5(a)(ii)B</w:t>
      </w:r>
      <w:r w:rsidR="00C008DD">
        <w:fldChar w:fldCharType="end"/>
      </w:r>
      <w:r w:rsidRPr="00DD3F72">
        <w:t>,</w:t>
      </w:r>
    </w:p>
    <w:p w:rsidR="006D14F8" w:rsidRDefault="006D14F8" w:rsidP="00AD527F">
      <w:pPr>
        <w:pStyle w:val="IndentParaLevel2"/>
      </w:pPr>
      <w:r w:rsidRPr="00DD3F72">
        <w:t>(</w:t>
      </w:r>
      <w:r w:rsidRPr="00DD3F72">
        <w:rPr>
          <w:b/>
        </w:rPr>
        <w:t>Obsolescence Plan</w:t>
      </w:r>
      <w:r w:rsidRPr="00DD3F72">
        <w:t>)</w:t>
      </w:r>
      <w:r w:rsidR="00DC5323" w:rsidRPr="00DD3F72">
        <w:t>.</w:t>
      </w:r>
    </w:p>
    <w:p w:rsidR="006D14F8" w:rsidRPr="00DD3F72" w:rsidRDefault="00650A51" w:rsidP="00A55F70">
      <w:pPr>
        <w:pStyle w:val="Heading3"/>
      </w:pPr>
      <w:r w:rsidRPr="00DD3F72">
        <w:t>(</w:t>
      </w:r>
      <w:r w:rsidRPr="00DD3F72">
        <w:rPr>
          <w:b/>
        </w:rPr>
        <w:t>Update Obsolescence Plan</w:t>
      </w:r>
      <w:r w:rsidRPr="00DD3F72">
        <w:t xml:space="preserve">): </w:t>
      </w:r>
      <w:r w:rsidR="006D14F8" w:rsidRPr="00DD3F72">
        <w:t xml:space="preserve">Project Co must update the </w:t>
      </w:r>
      <w:r w:rsidR="00AE33E4" w:rsidRPr="00DD3F72">
        <w:t>Obsolescence</w:t>
      </w:r>
      <w:r w:rsidR="006D14F8" w:rsidRPr="00DD3F72">
        <w:t xml:space="preserve"> Plan </w:t>
      </w:r>
      <w:r w:rsidR="00AE591A" w:rsidRPr="00DD3F72">
        <w:t xml:space="preserve">where it is necessary for Project Co to change the Obsolescence Plan </w:t>
      </w:r>
      <w:r w:rsidR="006D14F8" w:rsidRPr="00DD3F72">
        <w:t xml:space="preserve">to meet the </w:t>
      </w:r>
      <w:r w:rsidR="008B547A" w:rsidRPr="00DD3F72">
        <w:t>require</w:t>
      </w:r>
      <w:r w:rsidR="006D14F8" w:rsidRPr="00DD3F72">
        <w:t xml:space="preserve">ments set out in </w:t>
      </w:r>
      <w:r w:rsidR="004470AB" w:rsidRPr="00DD3F72">
        <w:t xml:space="preserve">clause </w:t>
      </w:r>
      <w:r w:rsidR="004470AB" w:rsidRPr="00512810">
        <w:fldChar w:fldCharType="begin"/>
      </w:r>
      <w:r w:rsidR="004470AB" w:rsidRPr="00DD3F72">
        <w:instrText xml:space="preserve"> REF _Ref459795914 \w \h </w:instrText>
      </w:r>
      <w:r w:rsidR="00DD3F72">
        <w:instrText xml:space="preserve"> \* MERGEFORMAT </w:instrText>
      </w:r>
      <w:r w:rsidR="004470AB" w:rsidRPr="00512810">
        <w:fldChar w:fldCharType="separate"/>
      </w:r>
      <w:r w:rsidR="00244644">
        <w:t>28.5(a)(ii)</w:t>
      </w:r>
      <w:r w:rsidR="004470AB" w:rsidRPr="00512810">
        <w:fldChar w:fldCharType="end"/>
      </w:r>
      <w:r w:rsidR="00FB78A3" w:rsidRPr="00DD3F72">
        <w:t xml:space="preserve"> and, otherwise annually</w:t>
      </w:r>
      <w:r w:rsidR="0045427C">
        <w:t>,</w:t>
      </w:r>
      <w:r w:rsidR="00FB78A3" w:rsidRPr="00DD3F72">
        <w:t xml:space="preserve"> and submit the updated Obsolescence Plan to the State for review in accordance with the Review Procedures</w:t>
      </w:r>
      <w:r w:rsidR="004470AB" w:rsidRPr="00DD3F72">
        <w:t>.</w:t>
      </w:r>
    </w:p>
    <w:p w:rsidR="006D14F8" w:rsidRDefault="00650A51" w:rsidP="006176CB">
      <w:pPr>
        <w:pStyle w:val="Heading3"/>
      </w:pPr>
      <w:r w:rsidRPr="00DD3F72">
        <w:t>(</w:t>
      </w:r>
      <w:r w:rsidRPr="00DD3F72">
        <w:rPr>
          <w:b/>
        </w:rPr>
        <w:t>Project Co must continue to comply with obligations</w:t>
      </w:r>
      <w:r w:rsidRPr="00DD3F72">
        <w:t xml:space="preserve">): </w:t>
      </w:r>
      <w:r w:rsidR="006D14F8" w:rsidRPr="00DD3F72">
        <w:t>If at any</w:t>
      </w:r>
      <w:r w:rsidR="006D14F8" w:rsidRPr="001D6DF9">
        <w:t xml:space="preserve"> </w:t>
      </w:r>
      <w:r w:rsidR="004470AB">
        <w:t>time</w:t>
      </w:r>
      <w:r w:rsidR="006D14F8" w:rsidRPr="001D6DF9">
        <w:t xml:space="preserve"> Project Co is no longer able to comply with </w:t>
      </w:r>
      <w:r w:rsidR="006D14F8">
        <w:t>an</w:t>
      </w:r>
      <w:r w:rsidR="006D14F8" w:rsidRPr="001D6DF9">
        <w:t xml:space="preserve"> Obsolescence Plan</w:t>
      </w:r>
      <w:r w:rsidR="006D14F8">
        <w:t xml:space="preserve"> or</w:t>
      </w:r>
      <w:r w:rsidR="007E0929">
        <w:t xml:space="preserve"> </w:t>
      </w:r>
      <w:r w:rsidR="006D14F8">
        <w:t xml:space="preserve">the State rejects an </w:t>
      </w:r>
      <w:r w:rsidR="00AE33E4">
        <w:t>Obsolescence</w:t>
      </w:r>
      <w:r w:rsidR="006D14F8">
        <w:t xml:space="preserve"> Plan in accordanc</w:t>
      </w:r>
      <w:r w:rsidR="004470AB">
        <w:t>e with the Review Procedures on</w:t>
      </w:r>
      <w:r w:rsidR="006D14F8">
        <w:t xml:space="preserve"> the basis that</w:t>
      </w:r>
      <w:r w:rsidR="007E0929">
        <w:t xml:space="preserve"> </w:t>
      </w:r>
      <w:r w:rsidR="006D14F8">
        <w:t>Project Co cannot continue to</w:t>
      </w:r>
      <w:r w:rsidR="004470AB">
        <w:t xml:space="preserve"> meet its </w:t>
      </w:r>
      <w:r w:rsidR="00AE33E4">
        <w:t>obligations</w:t>
      </w:r>
      <w:r w:rsidR="004470AB">
        <w:t xml:space="preserve"> under </w:t>
      </w:r>
      <w:r w:rsidR="0092476D">
        <w:t>this Deed</w:t>
      </w:r>
      <w:r w:rsidR="006D14F8">
        <w:t xml:space="preserve"> without replacing the Obsolete part of the </w:t>
      </w:r>
      <w:r w:rsidR="00AE33E4">
        <w:t>Project</w:t>
      </w:r>
      <w:r w:rsidR="006D14F8">
        <w:t xml:space="preserve"> Asset, </w:t>
      </w:r>
      <w:r w:rsidR="006D14F8" w:rsidRPr="001D6DF9">
        <w:t xml:space="preserve">Project Co must replace the </w:t>
      </w:r>
      <w:r w:rsidR="006D14F8">
        <w:t xml:space="preserve">Obsolete part of the </w:t>
      </w:r>
      <w:r w:rsidR="00205FA9">
        <w:t xml:space="preserve">Project </w:t>
      </w:r>
      <w:r w:rsidR="006D14F8" w:rsidRPr="001D6DF9">
        <w:t xml:space="preserve">Asset in accordance with clause </w:t>
      </w:r>
      <w:r w:rsidR="004470AB">
        <w:fldChar w:fldCharType="begin"/>
      </w:r>
      <w:r w:rsidR="004470AB">
        <w:instrText xml:space="preserve"> REF _Ref459796087 \w \h </w:instrText>
      </w:r>
      <w:r w:rsidR="004470AB">
        <w:fldChar w:fldCharType="separate"/>
      </w:r>
      <w:r w:rsidR="00244644">
        <w:t>28.5(a)(i)</w:t>
      </w:r>
      <w:r w:rsidR="004470AB">
        <w:fldChar w:fldCharType="end"/>
      </w:r>
      <w:r w:rsidR="00EE384E">
        <w:t>.</w:t>
      </w:r>
    </w:p>
    <w:p w:rsidR="006657DF" w:rsidRPr="000977C4" w:rsidRDefault="00B7092A" w:rsidP="00030F7B">
      <w:pPr>
        <w:pStyle w:val="Heading2"/>
      </w:pPr>
      <w:bookmarkStart w:id="4506" w:name="_Ref466469850"/>
      <w:bookmarkStart w:id="4507" w:name="_Toc507720554"/>
      <w:r>
        <w:t>Warranted Life</w:t>
      </w:r>
      <w:bookmarkEnd w:id="4506"/>
      <w:bookmarkEnd w:id="4507"/>
    </w:p>
    <w:p w:rsidR="00453980" w:rsidRDefault="00750A32" w:rsidP="00FF67F2">
      <w:pPr>
        <w:pStyle w:val="Heading3"/>
        <w:keepNext/>
      </w:pPr>
      <w:bookmarkStart w:id="4508" w:name="_Ref462410163"/>
      <w:bookmarkStart w:id="4509" w:name="_Ref468374806"/>
      <w:r>
        <w:t>(</w:t>
      </w:r>
      <w:r w:rsidR="00B7092A">
        <w:rPr>
          <w:b/>
        </w:rPr>
        <w:t>Warranted Life</w:t>
      </w:r>
      <w:r>
        <w:t xml:space="preserve">): </w:t>
      </w:r>
      <w:r w:rsidR="00EB7DB4" w:rsidRPr="0069788B">
        <w:t>For</w:t>
      </w:r>
      <w:r w:rsidR="00EB7DB4" w:rsidRPr="00853A3C">
        <w:t xml:space="preserve"> </w:t>
      </w:r>
      <w:bookmarkStart w:id="4510" w:name="_Ref463885195"/>
      <w:bookmarkEnd w:id="4508"/>
      <w:r w:rsidR="006657DF" w:rsidRPr="00371055">
        <w:t xml:space="preserve">each </w:t>
      </w:r>
      <w:r w:rsidR="006176CB">
        <w:t xml:space="preserve">part of the </w:t>
      </w:r>
      <w:r w:rsidR="006657DF" w:rsidRPr="00371055">
        <w:t>Project Asset</w:t>
      </w:r>
      <w:r w:rsidR="001530F4">
        <w:t>s</w:t>
      </w:r>
      <w:r w:rsidR="006657DF" w:rsidRPr="00371055">
        <w:t xml:space="preserve"> referred to in [</w:t>
      </w:r>
      <w:r w:rsidR="00E02365">
        <w:rPr>
          <w:shd w:val="clear" w:color="auto" w:fill="FFFF00"/>
        </w:rPr>
        <w:t>#</w:t>
      </w:r>
      <w:r w:rsidR="006657DF" w:rsidRPr="00C002B8">
        <w:t>] of the PSDR</w:t>
      </w:r>
      <w:r w:rsidR="00EB7DB4" w:rsidRPr="00DB3F6D">
        <w:t xml:space="preserve"> (</w:t>
      </w:r>
      <w:r w:rsidR="001530F4" w:rsidRPr="001530F4">
        <w:t>each a</w:t>
      </w:r>
      <w:r w:rsidR="001530F4">
        <w:rPr>
          <w:b/>
        </w:rPr>
        <w:t xml:space="preserve"> </w:t>
      </w:r>
      <w:r w:rsidR="00EB7DB4" w:rsidRPr="00DB3F6D">
        <w:rPr>
          <w:b/>
        </w:rPr>
        <w:t>Warranted Asset</w:t>
      </w:r>
      <w:r w:rsidR="00EB7DB4" w:rsidRPr="00853A3C">
        <w:t xml:space="preserve">), Project Co must </w:t>
      </w:r>
      <w:r w:rsidR="00833C7C">
        <w:t>obtain</w:t>
      </w:r>
      <w:r>
        <w:t xml:space="preserve"> </w:t>
      </w:r>
      <w:r w:rsidR="000C718B">
        <w:t xml:space="preserve">and maintain </w:t>
      </w:r>
      <w:r>
        <w:t xml:space="preserve">a warranty that </w:t>
      </w:r>
      <w:r w:rsidR="006176CB">
        <w:t xml:space="preserve">is </w:t>
      </w:r>
      <w:r w:rsidR="00EB7DB4" w:rsidRPr="00853A3C">
        <w:t xml:space="preserve">capable of assignment </w:t>
      </w:r>
      <w:r w:rsidR="00833C7C">
        <w:t xml:space="preserve">to the State or </w:t>
      </w:r>
      <w:r w:rsidR="00084606">
        <w:t xml:space="preserve">its nominee </w:t>
      </w:r>
      <w:r w:rsidR="00EB7DB4" w:rsidRPr="00853A3C">
        <w:t>from the manufacturer or supplier</w:t>
      </w:r>
      <w:r w:rsidR="00EB7DB4" w:rsidRPr="00371055">
        <w:t>, that</w:t>
      </w:r>
      <w:r w:rsidR="00453980">
        <w:t>:</w:t>
      </w:r>
      <w:bookmarkEnd w:id="4509"/>
    </w:p>
    <w:p w:rsidR="00453980" w:rsidRDefault="00EB7DB4" w:rsidP="000977C4">
      <w:pPr>
        <w:pStyle w:val="Heading4"/>
      </w:pPr>
      <w:r w:rsidRPr="00371055">
        <w:t xml:space="preserve">the relevant </w:t>
      </w:r>
      <w:r w:rsidR="00453980">
        <w:t xml:space="preserve">Warranted </w:t>
      </w:r>
      <w:r w:rsidRPr="001A5888">
        <w:t>Asset</w:t>
      </w:r>
      <w:r w:rsidR="00453980">
        <w:t>;</w:t>
      </w:r>
      <w:r w:rsidRPr="00D461A4">
        <w:t xml:space="preserve"> </w:t>
      </w:r>
      <w:r w:rsidR="00453980">
        <w:t>or</w:t>
      </w:r>
    </w:p>
    <w:p w:rsidR="00453980" w:rsidRDefault="00453980" w:rsidP="000977C4">
      <w:pPr>
        <w:pStyle w:val="Heading4"/>
      </w:pPr>
      <w:r>
        <w:t>if the relevant Warranted Asset is replaced or refurbished during the Operati</w:t>
      </w:r>
      <w:r w:rsidR="002321F7">
        <w:t>onal</w:t>
      </w:r>
      <w:r>
        <w:t xml:space="preserve"> Phase, that replaced or refurbished Warranted Asset,</w:t>
      </w:r>
    </w:p>
    <w:p w:rsidR="00EE384E" w:rsidRDefault="006657DF" w:rsidP="00BF4E08">
      <w:pPr>
        <w:pStyle w:val="IndentParaLevel2"/>
      </w:pPr>
      <w:r w:rsidRPr="000031ED">
        <w:t>will be Fit For Purpose by reference to the purposes, functions, uses and requirements set out in clause</w:t>
      </w:r>
      <w:r w:rsidR="00641EB9">
        <w:t xml:space="preserve"> </w:t>
      </w:r>
      <w:r w:rsidR="00641EB9">
        <w:fldChar w:fldCharType="begin"/>
      </w:r>
      <w:r w:rsidR="00641EB9">
        <w:instrText xml:space="preserve"> REF _Ref462174542 \r \h </w:instrText>
      </w:r>
      <w:r w:rsidR="00641EB9">
        <w:fldChar w:fldCharType="separate"/>
      </w:r>
      <w:r w:rsidR="00244644">
        <w:t>5.5</w:t>
      </w:r>
      <w:r w:rsidR="00641EB9">
        <w:fldChar w:fldCharType="end"/>
      </w:r>
      <w:r w:rsidR="00641EB9">
        <w:t xml:space="preserve"> </w:t>
      </w:r>
      <w:r w:rsidRPr="0005436D">
        <w:t xml:space="preserve">(without any major maintenance or refurbishment </w:t>
      </w:r>
      <w:r w:rsidRPr="0005436D">
        <w:lastRenderedPageBreak/>
        <w:t xml:space="preserve">works), for </w:t>
      </w:r>
      <w:r w:rsidR="004D14E4">
        <w:t xml:space="preserve">that part of its </w:t>
      </w:r>
      <w:r w:rsidR="00B7092A" w:rsidRPr="0071476C">
        <w:t>Warranted Life</w:t>
      </w:r>
      <w:r w:rsidR="008B65AF">
        <w:t xml:space="preserve"> </w:t>
      </w:r>
      <w:r w:rsidR="00317FC6" w:rsidRPr="0071476C">
        <w:t>that continues beyond</w:t>
      </w:r>
      <w:r w:rsidRPr="0071476C">
        <w:t xml:space="preserve"> </w:t>
      </w:r>
      <w:r w:rsidR="00216B2C" w:rsidRPr="0071476C">
        <w:t xml:space="preserve">the </w:t>
      </w:r>
      <w:r w:rsidRPr="0071476C">
        <w:t xml:space="preserve">relevant </w:t>
      </w:r>
      <w:r w:rsidR="000602C0">
        <w:t>D</w:t>
      </w:r>
      <w:r w:rsidRPr="0071476C">
        <w:t xml:space="preserve">ate of Returned </w:t>
      </w:r>
      <w:r w:rsidR="00F845DB">
        <w:t>Works</w:t>
      </w:r>
      <w:r w:rsidR="00F845DB" w:rsidRPr="0071476C">
        <w:t xml:space="preserve"> </w:t>
      </w:r>
      <w:r w:rsidR="00305D38" w:rsidRPr="0071476C">
        <w:t xml:space="preserve">Acceptance </w:t>
      </w:r>
      <w:r w:rsidRPr="0071476C">
        <w:t>or the Expiry Date (as applicable)</w:t>
      </w:r>
      <w:r w:rsidR="00317FC6" w:rsidRPr="0071476C">
        <w:t xml:space="preserve">, provided that the relevant </w:t>
      </w:r>
      <w:r w:rsidR="00453980" w:rsidRPr="0071476C">
        <w:t xml:space="preserve">Warranted </w:t>
      </w:r>
      <w:r w:rsidR="00317FC6" w:rsidRPr="0071476C">
        <w:t>Asset is operated and maintained</w:t>
      </w:r>
      <w:r w:rsidR="00251B48" w:rsidRPr="0071476C">
        <w:t xml:space="preserve"> after the </w:t>
      </w:r>
      <w:r w:rsidR="00416783">
        <w:t xml:space="preserve">relevant </w:t>
      </w:r>
      <w:r w:rsidR="000602C0">
        <w:t>D</w:t>
      </w:r>
      <w:r w:rsidR="00833C7C" w:rsidRPr="0071476C">
        <w:t xml:space="preserve">ate of Returned </w:t>
      </w:r>
      <w:r w:rsidR="00F845DB">
        <w:t>Works</w:t>
      </w:r>
      <w:r w:rsidR="00F845DB" w:rsidRPr="0071476C">
        <w:t xml:space="preserve"> </w:t>
      </w:r>
      <w:r w:rsidR="00833C7C" w:rsidRPr="0071476C">
        <w:t>Acceptance or the Expiry Date</w:t>
      </w:r>
      <w:r w:rsidR="00C676F2">
        <w:t xml:space="preserve"> (as applicable)</w:t>
      </w:r>
      <w:bookmarkEnd w:id="4510"/>
      <w:r w:rsidR="00EE384E">
        <w:t>:</w:t>
      </w:r>
    </w:p>
    <w:p w:rsidR="00EE384E" w:rsidRDefault="006657DF" w:rsidP="000977C4">
      <w:pPr>
        <w:pStyle w:val="Heading4"/>
      </w:pPr>
      <w:r w:rsidRPr="001F22A6">
        <w:t>in accordance with Best Operati</w:t>
      </w:r>
      <w:r w:rsidR="00A26788">
        <w:t>onal</w:t>
      </w:r>
      <w:r w:rsidRPr="001F22A6">
        <w:t xml:space="preserve"> Practices</w:t>
      </w:r>
      <w:r w:rsidR="00EE384E">
        <w:t>;</w:t>
      </w:r>
    </w:p>
    <w:p w:rsidR="006657DF" w:rsidRDefault="006657DF" w:rsidP="000977C4">
      <w:pPr>
        <w:pStyle w:val="Heading4"/>
      </w:pPr>
      <w:r w:rsidRPr="00387660">
        <w:t xml:space="preserve">such that any damage to </w:t>
      </w:r>
      <w:r w:rsidR="00833C7C">
        <w:t xml:space="preserve">all or part of </w:t>
      </w:r>
      <w:r w:rsidRPr="00387660">
        <w:t xml:space="preserve">the relevant </w:t>
      </w:r>
      <w:r w:rsidR="00833C7C">
        <w:t>Warranted</w:t>
      </w:r>
      <w:r w:rsidRPr="00387660">
        <w:t xml:space="preserve"> Asset occurring after the relevant </w:t>
      </w:r>
      <w:r w:rsidR="000602C0">
        <w:t>D</w:t>
      </w:r>
      <w:r w:rsidRPr="00387660">
        <w:t xml:space="preserve">ate of Returned </w:t>
      </w:r>
      <w:r w:rsidR="00F845DB">
        <w:t>Works</w:t>
      </w:r>
      <w:r w:rsidR="00F845DB" w:rsidRPr="00CD5B3E">
        <w:t xml:space="preserve"> </w:t>
      </w:r>
      <w:r w:rsidR="00305D38" w:rsidRPr="00CD5B3E">
        <w:t xml:space="preserve">Acceptance </w:t>
      </w:r>
      <w:r w:rsidRPr="008B28BD">
        <w:t>or the Expiry Date (as</w:t>
      </w:r>
      <w:r>
        <w:t xml:space="preserve"> applicable) is promptly rectified</w:t>
      </w:r>
      <w:r w:rsidR="00251B48">
        <w:t xml:space="preserve"> in accordance with Best Industry Practices</w:t>
      </w:r>
      <w:r>
        <w:t>;</w:t>
      </w:r>
    </w:p>
    <w:p w:rsidR="006657DF" w:rsidRDefault="006657DF" w:rsidP="000977C4">
      <w:pPr>
        <w:pStyle w:val="Heading4"/>
      </w:pPr>
      <w:r>
        <w:t>in relation to a Maintained Asset, in accordance with the Asset Management Plan; and</w:t>
      </w:r>
    </w:p>
    <w:p w:rsidR="00750A32" w:rsidRDefault="006657DF" w:rsidP="00D601F9">
      <w:pPr>
        <w:pStyle w:val="Heading4"/>
      </w:pPr>
      <w:r>
        <w:t xml:space="preserve">in accordance with Law and </w:t>
      </w:r>
      <w:r w:rsidR="00D601F9" w:rsidRPr="00D601F9">
        <w:t xml:space="preserve">all applicable Standards current at </w:t>
      </w:r>
      <w:r>
        <w:t xml:space="preserve">the </w:t>
      </w:r>
      <w:r w:rsidR="00D601F9">
        <w:t>time</w:t>
      </w:r>
      <w:r w:rsidR="00750A32">
        <w:t>,</w:t>
      </w:r>
    </w:p>
    <w:p w:rsidR="006657DF" w:rsidRDefault="00750A32" w:rsidP="000977C4">
      <w:pPr>
        <w:pStyle w:val="Heading4"/>
        <w:numPr>
          <w:ilvl w:val="0"/>
          <w:numId w:val="0"/>
        </w:numPr>
        <w:ind w:left="1928"/>
      </w:pPr>
      <w:r>
        <w:t xml:space="preserve">(each a </w:t>
      </w:r>
      <w:r w:rsidR="00B7092A">
        <w:rPr>
          <w:b/>
        </w:rPr>
        <w:t>Warranted Life</w:t>
      </w:r>
      <w:r w:rsidRPr="000977C4">
        <w:rPr>
          <w:b/>
        </w:rPr>
        <w:t xml:space="preserve"> Warranty</w:t>
      </w:r>
      <w:r>
        <w:t>)</w:t>
      </w:r>
      <w:r w:rsidR="006657DF">
        <w:t>.</w:t>
      </w:r>
    </w:p>
    <w:p w:rsidR="00750A32" w:rsidRDefault="00750A32">
      <w:pPr>
        <w:pStyle w:val="Heading3"/>
      </w:pPr>
      <w:r>
        <w:t>(</w:t>
      </w:r>
      <w:r>
        <w:rPr>
          <w:b/>
        </w:rPr>
        <w:t>Maintain in force</w:t>
      </w:r>
      <w:r>
        <w:t xml:space="preserve">): </w:t>
      </w:r>
      <w:r w:rsidR="006176CB">
        <w:t>W</w:t>
      </w:r>
      <w:r w:rsidR="00833C7C">
        <w:t>ithout limiting clause</w:t>
      </w:r>
      <w:r w:rsidR="00D601F9">
        <w:t xml:space="preserve"> </w:t>
      </w:r>
      <w:r w:rsidR="00D601F9">
        <w:fldChar w:fldCharType="begin"/>
      </w:r>
      <w:r w:rsidR="00D601F9">
        <w:instrText xml:space="preserve"> REF _Ref469427168 \w \h </w:instrText>
      </w:r>
      <w:r w:rsidR="00D601F9">
        <w:fldChar w:fldCharType="separate"/>
      </w:r>
      <w:r w:rsidR="00244644">
        <w:t>47.4(c)</w:t>
      </w:r>
      <w:r w:rsidR="00D601F9">
        <w:fldChar w:fldCharType="end"/>
      </w:r>
      <w:r w:rsidR="00833C7C">
        <w:t xml:space="preserve">, </w:t>
      </w:r>
      <w:r>
        <w:t xml:space="preserve">Project Co must ensure that each </w:t>
      </w:r>
      <w:r w:rsidR="00B7092A">
        <w:t>Warranted Life</w:t>
      </w:r>
      <w:r>
        <w:t xml:space="preserve"> Warranty remains in force for the period of the relevant Warranted Asset's </w:t>
      </w:r>
      <w:r w:rsidR="00B7092A">
        <w:t>Warranted Life</w:t>
      </w:r>
      <w:r>
        <w:t>.</w:t>
      </w:r>
    </w:p>
    <w:p w:rsidR="00084606" w:rsidRDefault="00750A32" w:rsidP="000C718B">
      <w:pPr>
        <w:pStyle w:val="Heading3"/>
      </w:pPr>
      <w:r>
        <w:t>(</w:t>
      </w:r>
      <w:r w:rsidRPr="000977C4">
        <w:rPr>
          <w:b/>
        </w:rPr>
        <w:t xml:space="preserve">Date of </w:t>
      </w:r>
      <w:r w:rsidR="00353BA0">
        <w:rPr>
          <w:b/>
        </w:rPr>
        <w:t>obtaining</w:t>
      </w:r>
      <w:r>
        <w:t xml:space="preserve">): Project Co must obtain each </w:t>
      </w:r>
      <w:r w:rsidR="00B7092A">
        <w:t>Warranted Life</w:t>
      </w:r>
      <w:r>
        <w:t xml:space="preserve"> Warranty</w:t>
      </w:r>
      <w:r w:rsidR="00353BA0">
        <w:t xml:space="preserve"> as soon as reasonably practic</w:t>
      </w:r>
      <w:r w:rsidR="001530F4">
        <w:t>able and</w:t>
      </w:r>
      <w:r w:rsidR="00084606">
        <w:t>:</w:t>
      </w:r>
    </w:p>
    <w:p w:rsidR="00084606" w:rsidRDefault="00084606" w:rsidP="00084606">
      <w:pPr>
        <w:pStyle w:val="Heading4"/>
      </w:pPr>
      <w:r>
        <w:t xml:space="preserve">in respect of Warranted Assets that are Returned Assets, must provide the Warranted Life Warranty for the Returned Asset to the Returned Asset Owner prior to the expiry of the Returned Asset DLP; and </w:t>
      </w:r>
    </w:p>
    <w:p w:rsidR="00750A32" w:rsidRDefault="00084606" w:rsidP="001939B6">
      <w:pPr>
        <w:pStyle w:val="Heading4"/>
      </w:pPr>
      <w:r>
        <w:t xml:space="preserve">in respect of all other Warranted Assets, </w:t>
      </w:r>
      <w:r w:rsidR="001530F4">
        <w:t>must</w:t>
      </w:r>
      <w:r w:rsidR="00353BA0">
        <w:t xml:space="preserve"> include in the Handover </w:t>
      </w:r>
      <w:r w:rsidR="00D53E20">
        <w:t>Management</w:t>
      </w:r>
      <w:r w:rsidR="00FF2365">
        <w:t xml:space="preserve"> Sub-Plan, copies of</w:t>
      </w:r>
      <w:r w:rsidR="00353BA0">
        <w:t xml:space="preserve"> each Warranted Life </w:t>
      </w:r>
      <w:r w:rsidR="001530F4">
        <w:t>W</w:t>
      </w:r>
      <w:r w:rsidR="00353BA0">
        <w:t xml:space="preserve">arranty and identify each of the Warranted Assets for which it has obtained or has not yet obtained a Warranted Life </w:t>
      </w:r>
      <w:r w:rsidR="001530F4">
        <w:t>W</w:t>
      </w:r>
      <w:r w:rsidR="00353BA0">
        <w:t>arranty.</w:t>
      </w:r>
    </w:p>
    <w:p w:rsidR="00314AC7" w:rsidRDefault="00314AC7" w:rsidP="00314AC7">
      <w:pPr>
        <w:pStyle w:val="Heading1"/>
      </w:pPr>
      <w:bookmarkStart w:id="4511" w:name="_Toc459802968"/>
      <w:bookmarkStart w:id="4512" w:name="_Toc459807839"/>
      <w:bookmarkStart w:id="4513" w:name="_Toc459817027"/>
      <w:bookmarkStart w:id="4514" w:name="_Toc461375195"/>
      <w:bookmarkStart w:id="4515" w:name="_Toc461698276"/>
      <w:bookmarkStart w:id="4516" w:name="_Toc461973353"/>
      <w:bookmarkStart w:id="4517" w:name="_Toc461999244"/>
      <w:bookmarkStart w:id="4518" w:name="_Toc507720555"/>
      <w:bookmarkStart w:id="4519" w:name="_Ref459209321"/>
      <w:bookmarkStart w:id="4520" w:name="_Ref459209513"/>
      <w:bookmarkStart w:id="4521" w:name="_Ref459209605"/>
      <w:bookmarkStart w:id="4522" w:name="_Ref459209912"/>
      <w:bookmarkStart w:id="4523" w:name="_Ref459210231"/>
      <w:bookmarkStart w:id="4524" w:name="_Toc460936456"/>
      <w:bookmarkStart w:id="4525" w:name="_Ref463726551"/>
      <w:bookmarkEnd w:id="4491"/>
      <w:bookmarkEnd w:id="4511"/>
      <w:bookmarkEnd w:id="4512"/>
      <w:bookmarkEnd w:id="4513"/>
      <w:bookmarkEnd w:id="4514"/>
      <w:bookmarkEnd w:id="4515"/>
      <w:bookmarkEnd w:id="4516"/>
      <w:bookmarkEnd w:id="4517"/>
      <w:r>
        <w:t xml:space="preserve">Equipment during the </w:t>
      </w:r>
      <w:r w:rsidR="001D0E36">
        <w:t>Operati</w:t>
      </w:r>
      <w:r w:rsidR="002321F7">
        <w:t>onal</w:t>
      </w:r>
      <w:r w:rsidR="001D0E36">
        <w:t xml:space="preserve"> </w:t>
      </w:r>
      <w:r>
        <w:t>Phase</w:t>
      </w:r>
      <w:bookmarkEnd w:id="4518"/>
    </w:p>
    <w:p w:rsidR="00314AC7" w:rsidRPr="002E090F" w:rsidRDefault="00314AC7" w:rsidP="00314AC7">
      <w:pPr>
        <w:pStyle w:val="IndentParaLevel1"/>
        <w:rPr>
          <w:highlight w:val="yellow"/>
        </w:rPr>
      </w:pPr>
      <w:r w:rsidRPr="00B27467">
        <w:rPr>
          <w:b/>
          <w:i/>
          <w:highlight w:val="yellow"/>
        </w:rPr>
        <w:t xml:space="preserve">[Note: </w:t>
      </w:r>
      <w:r>
        <w:rPr>
          <w:b/>
          <w:i/>
          <w:highlight w:val="yellow"/>
        </w:rPr>
        <w:t>To maintain clause numbering, to be [Not Used] if no equipment regime is contemplated on a project.</w:t>
      </w:r>
      <w:r w:rsidRPr="00B27467">
        <w:rPr>
          <w:b/>
          <w:i/>
          <w:highlight w:val="yellow"/>
        </w:rPr>
        <w:t>]</w:t>
      </w:r>
    </w:p>
    <w:p w:rsidR="00314AC7" w:rsidRDefault="001732ED" w:rsidP="00314AC7">
      <w:pPr>
        <w:pStyle w:val="Heading1"/>
      </w:pPr>
      <w:bookmarkStart w:id="4526" w:name="_Toc507720556"/>
      <w:r>
        <w:t xml:space="preserve">Repricing </w:t>
      </w:r>
      <w:r w:rsidR="00314AC7">
        <w:t>Reviewable Services</w:t>
      </w:r>
      <w:bookmarkEnd w:id="4526"/>
      <w:r w:rsidR="00314AC7">
        <w:t xml:space="preserve"> </w:t>
      </w:r>
    </w:p>
    <w:p w:rsidR="00314AC7" w:rsidRPr="002E090F" w:rsidRDefault="00314AC7" w:rsidP="00314AC7">
      <w:pPr>
        <w:pStyle w:val="IndentParaLevel1"/>
        <w:rPr>
          <w:highlight w:val="yellow"/>
        </w:rPr>
      </w:pPr>
      <w:r w:rsidRPr="00B27467">
        <w:rPr>
          <w:b/>
          <w:i/>
          <w:highlight w:val="yellow"/>
        </w:rPr>
        <w:t xml:space="preserve">[Note: </w:t>
      </w:r>
      <w:r>
        <w:rPr>
          <w:b/>
          <w:i/>
          <w:highlight w:val="yellow"/>
        </w:rPr>
        <w:t>To maintain clause numbering, to be [Not Used] if no Reviewable Services regime is contemplated on a project.</w:t>
      </w:r>
      <w:r w:rsidR="005A55C5">
        <w:rPr>
          <w:b/>
          <w:i/>
          <w:highlight w:val="yellow"/>
        </w:rPr>
        <w:t xml:space="preserve"> If Reviewable Services are contemplated on a project for which this Project Deed is used, refer to clause 30 of the Social Infrastructure Project Deed.</w:t>
      </w:r>
      <w:r w:rsidRPr="00B27467">
        <w:rPr>
          <w:b/>
          <w:i/>
          <w:highlight w:val="yellow"/>
        </w:rPr>
        <w:t>]</w:t>
      </w:r>
    </w:p>
    <w:p w:rsidR="00314AC7" w:rsidRDefault="00314AC7" w:rsidP="00314AC7">
      <w:pPr>
        <w:pStyle w:val="Heading1"/>
      </w:pPr>
      <w:bookmarkStart w:id="4527" w:name="_Toc507720557"/>
      <w:r>
        <w:t>Minor Works</w:t>
      </w:r>
      <w:bookmarkEnd w:id="4527"/>
    </w:p>
    <w:p w:rsidR="00314AC7" w:rsidRPr="002E090F" w:rsidRDefault="00314AC7" w:rsidP="00314AC7">
      <w:pPr>
        <w:pStyle w:val="IndentParaLevel1"/>
        <w:rPr>
          <w:highlight w:val="yellow"/>
        </w:rPr>
      </w:pPr>
      <w:r w:rsidRPr="00B27467">
        <w:rPr>
          <w:b/>
          <w:i/>
          <w:highlight w:val="yellow"/>
        </w:rPr>
        <w:t xml:space="preserve">[Note: </w:t>
      </w:r>
      <w:r>
        <w:rPr>
          <w:b/>
          <w:i/>
          <w:highlight w:val="yellow"/>
        </w:rPr>
        <w:t>To maintain clause numbering</w:t>
      </w:r>
      <w:r w:rsidR="0045427C">
        <w:rPr>
          <w:b/>
          <w:i/>
          <w:highlight w:val="yellow"/>
        </w:rPr>
        <w:t xml:space="preserve"> between </w:t>
      </w:r>
      <w:r w:rsidR="005A55C5">
        <w:rPr>
          <w:b/>
          <w:i/>
          <w:highlight w:val="yellow"/>
        </w:rPr>
        <w:t>S</w:t>
      </w:r>
      <w:r w:rsidR="0045427C">
        <w:rPr>
          <w:b/>
          <w:i/>
          <w:highlight w:val="yellow"/>
        </w:rPr>
        <w:t xml:space="preserve">ocial and </w:t>
      </w:r>
      <w:r w:rsidR="005A55C5">
        <w:rPr>
          <w:b/>
          <w:i/>
          <w:highlight w:val="yellow"/>
        </w:rPr>
        <w:t>L</w:t>
      </w:r>
      <w:r w:rsidR="0045427C">
        <w:rPr>
          <w:b/>
          <w:i/>
          <w:highlight w:val="yellow"/>
        </w:rPr>
        <w:t>inear</w:t>
      </w:r>
      <w:r w:rsidR="005A55C5">
        <w:rPr>
          <w:b/>
          <w:i/>
          <w:highlight w:val="yellow"/>
        </w:rPr>
        <w:t xml:space="preserve"> Project Deeds</w:t>
      </w:r>
      <w:r>
        <w:rPr>
          <w:b/>
          <w:i/>
          <w:highlight w:val="yellow"/>
        </w:rPr>
        <w:t xml:space="preserve">, to be [Not Used] if no </w:t>
      </w:r>
      <w:r w:rsidR="005E3706">
        <w:rPr>
          <w:b/>
          <w:i/>
          <w:highlight w:val="yellow"/>
        </w:rPr>
        <w:t>Minor</w:t>
      </w:r>
      <w:r>
        <w:rPr>
          <w:b/>
          <w:i/>
          <w:highlight w:val="yellow"/>
        </w:rPr>
        <w:t xml:space="preserve"> Works regime is contemplated on a project.</w:t>
      </w:r>
      <w:r w:rsidR="005A55C5">
        <w:rPr>
          <w:b/>
          <w:i/>
          <w:highlight w:val="yellow"/>
        </w:rPr>
        <w:t xml:space="preserve"> If Minor Works are contemplated on a project for which this Project Deed is used, refer to clause 31 of the Social Infrastructure Project Deed.</w:t>
      </w:r>
      <w:r w:rsidRPr="00B27467">
        <w:rPr>
          <w:b/>
          <w:i/>
          <w:highlight w:val="yellow"/>
        </w:rPr>
        <w:t>]</w:t>
      </w:r>
    </w:p>
    <w:p w:rsidR="00F90887" w:rsidRPr="0058069E" w:rsidRDefault="00300BDB" w:rsidP="00300BDB">
      <w:pPr>
        <w:pStyle w:val="Heading1"/>
      </w:pPr>
      <w:bookmarkStart w:id="4528" w:name="_Ref474144906"/>
      <w:bookmarkStart w:id="4529" w:name="_Toc507720558"/>
      <w:r>
        <w:lastRenderedPageBreak/>
        <w:t>Intervening Events</w:t>
      </w:r>
      <w:bookmarkEnd w:id="4519"/>
      <w:bookmarkEnd w:id="4520"/>
      <w:bookmarkEnd w:id="4521"/>
      <w:bookmarkEnd w:id="4522"/>
      <w:bookmarkEnd w:id="4523"/>
      <w:bookmarkEnd w:id="4524"/>
      <w:bookmarkEnd w:id="4525"/>
      <w:bookmarkEnd w:id="4528"/>
      <w:bookmarkEnd w:id="4529"/>
    </w:p>
    <w:p w:rsidR="003E4491" w:rsidRDefault="003E4491" w:rsidP="001D6DF9">
      <w:pPr>
        <w:pStyle w:val="Heading2"/>
      </w:pPr>
      <w:bookmarkStart w:id="4530" w:name="_Toc416544515"/>
      <w:bookmarkStart w:id="4531" w:name="_Toc416770256"/>
      <w:bookmarkStart w:id="4532" w:name="_Toc416544516"/>
      <w:bookmarkStart w:id="4533" w:name="_Toc416770257"/>
      <w:bookmarkStart w:id="4534" w:name="_Toc416544517"/>
      <w:bookmarkStart w:id="4535" w:name="_Toc416770258"/>
      <w:bookmarkStart w:id="4536" w:name="_Toc416544518"/>
      <w:bookmarkStart w:id="4537" w:name="_Toc416770259"/>
      <w:bookmarkStart w:id="4538" w:name="_Toc416544519"/>
      <w:bookmarkStart w:id="4539" w:name="_Toc416770260"/>
      <w:bookmarkStart w:id="4540" w:name="_Toc416544520"/>
      <w:bookmarkStart w:id="4541" w:name="_Toc416770261"/>
      <w:bookmarkStart w:id="4542" w:name="_Toc459802970"/>
      <w:bookmarkStart w:id="4543" w:name="_Toc459807841"/>
      <w:bookmarkStart w:id="4544" w:name="_Toc459817029"/>
      <w:bookmarkStart w:id="4545" w:name="_Toc461375197"/>
      <w:bookmarkStart w:id="4546" w:name="_Toc461698278"/>
      <w:bookmarkStart w:id="4547" w:name="_Toc461973355"/>
      <w:bookmarkStart w:id="4548" w:name="_Toc461999246"/>
      <w:bookmarkStart w:id="4549" w:name="_Toc416544522"/>
      <w:bookmarkStart w:id="4550" w:name="_Toc416770263"/>
      <w:bookmarkStart w:id="4551" w:name="_Toc459802971"/>
      <w:bookmarkStart w:id="4552" w:name="_Toc459807842"/>
      <w:bookmarkStart w:id="4553" w:name="_Toc459817030"/>
      <w:bookmarkStart w:id="4554" w:name="_Toc461375198"/>
      <w:bookmarkStart w:id="4555" w:name="_Toc461698279"/>
      <w:bookmarkStart w:id="4556" w:name="_Toc461973356"/>
      <w:bookmarkStart w:id="4557" w:name="_Toc461999247"/>
      <w:bookmarkStart w:id="4558" w:name="_Toc459802977"/>
      <w:bookmarkStart w:id="4559" w:name="_Toc459807848"/>
      <w:bookmarkStart w:id="4560" w:name="_Toc459817036"/>
      <w:bookmarkStart w:id="4561" w:name="_Toc461375204"/>
      <w:bookmarkStart w:id="4562" w:name="_Toc461698285"/>
      <w:bookmarkStart w:id="4563" w:name="_Toc461973362"/>
      <w:bookmarkStart w:id="4564" w:name="_Toc461999253"/>
      <w:bookmarkStart w:id="4565" w:name="_Toc459802981"/>
      <w:bookmarkStart w:id="4566" w:name="_Toc459807852"/>
      <w:bookmarkStart w:id="4567" w:name="_Toc459817040"/>
      <w:bookmarkStart w:id="4568" w:name="_Toc461375208"/>
      <w:bookmarkStart w:id="4569" w:name="_Toc461698289"/>
      <w:bookmarkStart w:id="4570" w:name="_Toc461973366"/>
      <w:bookmarkStart w:id="4571" w:name="_Toc461999257"/>
      <w:bookmarkStart w:id="4572" w:name="_Toc459802995"/>
      <w:bookmarkStart w:id="4573" w:name="_Toc459807866"/>
      <w:bookmarkStart w:id="4574" w:name="_Toc459817054"/>
      <w:bookmarkStart w:id="4575" w:name="_Toc461375222"/>
      <w:bookmarkStart w:id="4576" w:name="_Toc461698303"/>
      <w:bookmarkStart w:id="4577" w:name="_Toc461973380"/>
      <w:bookmarkStart w:id="4578" w:name="_Toc461999271"/>
      <w:bookmarkStart w:id="4579" w:name="_Toc459802996"/>
      <w:bookmarkStart w:id="4580" w:name="_Toc459807867"/>
      <w:bookmarkStart w:id="4581" w:name="_Toc459817055"/>
      <w:bookmarkStart w:id="4582" w:name="_Toc461375223"/>
      <w:bookmarkStart w:id="4583" w:name="_Toc461698304"/>
      <w:bookmarkStart w:id="4584" w:name="_Toc461973381"/>
      <w:bookmarkStart w:id="4585" w:name="_Toc461999272"/>
      <w:bookmarkStart w:id="4586" w:name="_Toc459802999"/>
      <w:bookmarkStart w:id="4587" w:name="_Toc459807870"/>
      <w:bookmarkStart w:id="4588" w:name="_Toc459817058"/>
      <w:bookmarkStart w:id="4589" w:name="_Toc461375226"/>
      <w:bookmarkStart w:id="4590" w:name="_Toc461698307"/>
      <w:bookmarkStart w:id="4591" w:name="_Toc461973384"/>
      <w:bookmarkStart w:id="4592" w:name="_Toc461999275"/>
      <w:bookmarkStart w:id="4593" w:name="_Toc459803000"/>
      <w:bookmarkStart w:id="4594" w:name="_Toc459807871"/>
      <w:bookmarkStart w:id="4595" w:name="_Toc459817059"/>
      <w:bookmarkStart w:id="4596" w:name="_Toc461375227"/>
      <w:bookmarkStart w:id="4597" w:name="_Toc461698308"/>
      <w:bookmarkStart w:id="4598" w:name="_Toc461973385"/>
      <w:bookmarkStart w:id="4599" w:name="_Toc461999276"/>
      <w:bookmarkStart w:id="4600" w:name="_Toc459803001"/>
      <w:bookmarkStart w:id="4601" w:name="_Toc459807872"/>
      <w:bookmarkStart w:id="4602" w:name="_Toc459817060"/>
      <w:bookmarkStart w:id="4603" w:name="_Toc461375228"/>
      <w:bookmarkStart w:id="4604" w:name="_Toc461698309"/>
      <w:bookmarkStart w:id="4605" w:name="_Toc461973386"/>
      <w:bookmarkStart w:id="4606" w:name="_Toc461999277"/>
      <w:bookmarkStart w:id="4607" w:name="_Toc459803002"/>
      <w:bookmarkStart w:id="4608" w:name="_Toc459807873"/>
      <w:bookmarkStart w:id="4609" w:name="_Toc459817061"/>
      <w:bookmarkStart w:id="4610" w:name="_Toc461375229"/>
      <w:bookmarkStart w:id="4611" w:name="_Toc461698310"/>
      <w:bookmarkStart w:id="4612" w:name="_Toc461973387"/>
      <w:bookmarkStart w:id="4613" w:name="_Toc461999278"/>
      <w:bookmarkStart w:id="4614" w:name="_Toc459803004"/>
      <w:bookmarkStart w:id="4615" w:name="_Toc459807875"/>
      <w:bookmarkStart w:id="4616" w:name="_Toc459817063"/>
      <w:bookmarkStart w:id="4617" w:name="_Toc461375231"/>
      <w:bookmarkStart w:id="4618" w:name="_Toc461698312"/>
      <w:bookmarkStart w:id="4619" w:name="_Toc461973389"/>
      <w:bookmarkStart w:id="4620" w:name="_Toc461999280"/>
      <w:bookmarkStart w:id="4621" w:name="_Toc459803010"/>
      <w:bookmarkStart w:id="4622" w:name="_Toc459807881"/>
      <w:bookmarkStart w:id="4623" w:name="_Toc459817069"/>
      <w:bookmarkStart w:id="4624" w:name="_Toc461375237"/>
      <w:bookmarkStart w:id="4625" w:name="_Toc461698318"/>
      <w:bookmarkStart w:id="4626" w:name="_Toc461973395"/>
      <w:bookmarkStart w:id="4627" w:name="_Toc461999286"/>
      <w:bookmarkStart w:id="4628" w:name="_Toc459803011"/>
      <w:bookmarkStart w:id="4629" w:name="_Toc459807882"/>
      <w:bookmarkStart w:id="4630" w:name="_Toc459817070"/>
      <w:bookmarkStart w:id="4631" w:name="_Toc461375238"/>
      <w:bookmarkStart w:id="4632" w:name="_Toc461698319"/>
      <w:bookmarkStart w:id="4633" w:name="_Toc461973396"/>
      <w:bookmarkStart w:id="4634" w:name="_Toc461999287"/>
      <w:bookmarkStart w:id="4635" w:name="_Toc459803013"/>
      <w:bookmarkStart w:id="4636" w:name="_Toc459807884"/>
      <w:bookmarkStart w:id="4637" w:name="_Toc459817072"/>
      <w:bookmarkStart w:id="4638" w:name="_Toc461375240"/>
      <w:bookmarkStart w:id="4639" w:name="_Toc461698321"/>
      <w:bookmarkStart w:id="4640" w:name="_Toc461973398"/>
      <w:bookmarkStart w:id="4641" w:name="_Toc461999289"/>
      <w:bookmarkStart w:id="4642" w:name="_Toc459803015"/>
      <w:bookmarkStart w:id="4643" w:name="_Toc459807886"/>
      <w:bookmarkStart w:id="4644" w:name="_Toc459817074"/>
      <w:bookmarkStart w:id="4645" w:name="_Toc461375242"/>
      <w:bookmarkStart w:id="4646" w:name="_Toc461698323"/>
      <w:bookmarkStart w:id="4647" w:name="_Toc461973400"/>
      <w:bookmarkStart w:id="4648" w:name="_Toc461999291"/>
      <w:bookmarkStart w:id="4649" w:name="_Toc459803017"/>
      <w:bookmarkStart w:id="4650" w:name="_Toc459807888"/>
      <w:bookmarkStart w:id="4651" w:name="_Toc459817076"/>
      <w:bookmarkStart w:id="4652" w:name="_Toc461375244"/>
      <w:bookmarkStart w:id="4653" w:name="_Toc461698325"/>
      <w:bookmarkStart w:id="4654" w:name="_Toc461973402"/>
      <w:bookmarkStart w:id="4655" w:name="_Toc461999293"/>
      <w:bookmarkStart w:id="4656" w:name="_Toc459803019"/>
      <w:bookmarkStart w:id="4657" w:name="_Toc459807890"/>
      <w:bookmarkStart w:id="4658" w:name="_Toc459817078"/>
      <w:bookmarkStart w:id="4659" w:name="_Toc461375246"/>
      <w:bookmarkStart w:id="4660" w:name="_Toc461698327"/>
      <w:bookmarkStart w:id="4661" w:name="_Toc461973404"/>
      <w:bookmarkStart w:id="4662" w:name="_Toc461999295"/>
      <w:bookmarkStart w:id="4663" w:name="_Toc459803021"/>
      <w:bookmarkStart w:id="4664" w:name="_Toc459807892"/>
      <w:bookmarkStart w:id="4665" w:name="_Toc459817080"/>
      <w:bookmarkStart w:id="4666" w:name="_Toc461375248"/>
      <w:bookmarkStart w:id="4667" w:name="_Toc461698329"/>
      <w:bookmarkStart w:id="4668" w:name="_Toc461973406"/>
      <w:bookmarkStart w:id="4669" w:name="_Toc461999297"/>
      <w:bookmarkStart w:id="4670" w:name="_Toc414022443"/>
      <w:bookmarkStart w:id="4671" w:name="_Toc414436320"/>
      <w:bookmarkStart w:id="4672" w:name="_Toc415143936"/>
      <w:bookmarkStart w:id="4673" w:name="_Toc415498097"/>
      <w:bookmarkStart w:id="4674" w:name="_Toc415650346"/>
      <w:bookmarkStart w:id="4675" w:name="_Toc415662655"/>
      <w:bookmarkStart w:id="4676" w:name="_Toc415666511"/>
      <w:bookmarkStart w:id="4677" w:name="_Toc414022448"/>
      <w:bookmarkStart w:id="4678" w:name="_Toc414436325"/>
      <w:bookmarkStart w:id="4679" w:name="_Toc415143941"/>
      <w:bookmarkStart w:id="4680" w:name="_Toc415498102"/>
      <w:bookmarkStart w:id="4681" w:name="_Toc415650351"/>
      <w:bookmarkStart w:id="4682" w:name="_Toc415662660"/>
      <w:bookmarkStart w:id="4683" w:name="_Toc415666516"/>
      <w:bookmarkStart w:id="4684" w:name="_Toc414022449"/>
      <w:bookmarkStart w:id="4685" w:name="_Toc414436326"/>
      <w:bookmarkStart w:id="4686" w:name="_Toc415143942"/>
      <w:bookmarkStart w:id="4687" w:name="_Toc415498103"/>
      <w:bookmarkStart w:id="4688" w:name="_Toc415650352"/>
      <w:bookmarkStart w:id="4689" w:name="_Toc415662661"/>
      <w:bookmarkStart w:id="4690" w:name="_Toc415666517"/>
      <w:bookmarkStart w:id="4691" w:name="_Toc414022450"/>
      <w:bookmarkStart w:id="4692" w:name="_Toc414436327"/>
      <w:bookmarkStart w:id="4693" w:name="_Toc415143943"/>
      <w:bookmarkStart w:id="4694" w:name="_Toc415498104"/>
      <w:bookmarkStart w:id="4695" w:name="_Toc415650353"/>
      <w:bookmarkStart w:id="4696" w:name="_Toc415662662"/>
      <w:bookmarkStart w:id="4697" w:name="_Toc415666518"/>
      <w:bookmarkStart w:id="4698" w:name="_Toc414022451"/>
      <w:bookmarkStart w:id="4699" w:name="_Toc414436328"/>
      <w:bookmarkStart w:id="4700" w:name="_Toc415143944"/>
      <w:bookmarkStart w:id="4701" w:name="_Toc415498105"/>
      <w:bookmarkStart w:id="4702" w:name="_Toc415650354"/>
      <w:bookmarkStart w:id="4703" w:name="_Toc415662663"/>
      <w:bookmarkStart w:id="4704" w:name="_Toc415666519"/>
      <w:bookmarkStart w:id="4705" w:name="_Toc414022452"/>
      <w:bookmarkStart w:id="4706" w:name="_Toc414436329"/>
      <w:bookmarkStart w:id="4707" w:name="_Toc415143945"/>
      <w:bookmarkStart w:id="4708" w:name="_Toc415498106"/>
      <w:bookmarkStart w:id="4709" w:name="_Toc415650355"/>
      <w:bookmarkStart w:id="4710" w:name="_Toc415662664"/>
      <w:bookmarkStart w:id="4711" w:name="_Toc415666520"/>
      <w:bookmarkStart w:id="4712" w:name="_Toc414022456"/>
      <w:bookmarkStart w:id="4713" w:name="_Toc414436333"/>
      <w:bookmarkStart w:id="4714" w:name="_Toc415143949"/>
      <w:bookmarkStart w:id="4715" w:name="_Toc415498110"/>
      <w:bookmarkStart w:id="4716" w:name="_Toc415650359"/>
      <w:bookmarkStart w:id="4717" w:name="_Toc415662668"/>
      <w:bookmarkStart w:id="4718" w:name="_Toc415666524"/>
      <w:bookmarkStart w:id="4719" w:name="_Toc414022458"/>
      <w:bookmarkStart w:id="4720" w:name="_Toc414436335"/>
      <w:bookmarkStart w:id="4721" w:name="_Toc415143951"/>
      <w:bookmarkStart w:id="4722" w:name="_Toc415498112"/>
      <w:bookmarkStart w:id="4723" w:name="_Toc415650361"/>
      <w:bookmarkStart w:id="4724" w:name="_Toc415662670"/>
      <w:bookmarkStart w:id="4725" w:name="_Toc415666526"/>
      <w:bookmarkStart w:id="4726" w:name="_Toc382394727"/>
      <w:bookmarkStart w:id="4727" w:name="_Toc382401765"/>
      <w:bookmarkStart w:id="4728" w:name="_Toc382394730"/>
      <w:bookmarkStart w:id="4729" w:name="_Toc382401768"/>
      <w:bookmarkStart w:id="4730" w:name="_Toc231312284"/>
      <w:bookmarkStart w:id="4731" w:name="_Toc231636483"/>
      <w:bookmarkStart w:id="4732" w:name="_Toc231636881"/>
      <w:bookmarkStart w:id="4733" w:name="_Toc231637278"/>
      <w:bookmarkStart w:id="4734" w:name="_Toc231638025"/>
      <w:bookmarkStart w:id="4735" w:name="_Toc231725271"/>
      <w:bookmarkStart w:id="4736" w:name="_Toc231739050"/>
      <w:bookmarkStart w:id="4737" w:name="_Toc231747968"/>
      <w:bookmarkStart w:id="4738" w:name="_Toc231748409"/>
      <w:bookmarkStart w:id="4739" w:name="_Toc231785780"/>
      <w:bookmarkStart w:id="4740" w:name="_Toc231787279"/>
      <w:bookmarkStart w:id="4741" w:name="_Toc231809431"/>
      <w:bookmarkStart w:id="4742" w:name="_Toc231820057"/>
      <w:bookmarkStart w:id="4743" w:name="_Toc231822772"/>
      <w:bookmarkStart w:id="4744" w:name="_Toc231824311"/>
      <w:bookmarkStart w:id="4745" w:name="_Ref358366669"/>
      <w:bookmarkStart w:id="4746" w:name="_Toc460936461"/>
      <w:bookmarkStart w:id="4747" w:name="_Toc507720559"/>
      <w:bookmarkStart w:id="4748" w:name="_Toc47802751"/>
      <w:bookmarkStart w:id="4749" w:name="_Toc48630096"/>
      <w:bookmarkStart w:id="4750" w:name="_Ref52123176"/>
      <w:bookmarkStart w:id="4751" w:name="_Ref52685840"/>
      <w:bookmarkStart w:id="4752" w:name="_Ref52718170"/>
      <w:bookmarkStart w:id="4753" w:name="_Toc52800279"/>
      <w:bookmarkStart w:id="4754" w:name="_Ref89490177"/>
      <w:bookmarkStart w:id="4755" w:name="_Toc118116596"/>
      <w:bookmarkStart w:id="4756" w:name="_Ref208139975"/>
      <w:bookmarkStart w:id="4757" w:name="_Ref208150305"/>
      <w:bookmarkStart w:id="4758" w:name="_Ref208758154"/>
      <w:bookmarkStart w:id="4759" w:name="_Ref208758165"/>
      <w:bookmarkStart w:id="4760" w:name="_Ref208759961"/>
      <w:bookmarkStart w:id="4761" w:name="_Ref208763022"/>
      <w:bookmarkStart w:id="4762" w:name="_Ref208763831"/>
      <w:bookmarkStart w:id="4763" w:name="_Ref229833872"/>
      <w:bookmarkStart w:id="4764" w:name="_Ref229902335"/>
      <w:bookmarkStart w:id="4765" w:name="_Ref229910413"/>
      <w:bookmarkStart w:id="4766" w:name="_Ref230005986"/>
      <w:bookmarkStart w:id="4767" w:name="_Ref230169244"/>
      <w:bookmarkStart w:id="4768" w:name="_Ref230969079"/>
      <w:bookmarkStart w:id="4769" w:name="_Ref231307045"/>
      <w:bookmarkStart w:id="4770" w:name="_Ref233863294"/>
      <w:bookmarkStart w:id="4771" w:name="_Ref233948293"/>
      <w:bookmarkStart w:id="4772" w:name="_Ref233960658"/>
      <w:bookmarkStart w:id="4773" w:name="_Ref234049874"/>
      <w:bookmarkEnd w:id="3130"/>
      <w:bookmarkEnd w:id="3131"/>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r>
        <w:t>Intervening</w:t>
      </w:r>
      <w:r w:rsidRPr="006B4CAD">
        <w:t xml:space="preserve"> Events entitling Change Notice</w:t>
      </w:r>
      <w:bookmarkEnd w:id="4745"/>
      <w:bookmarkEnd w:id="4746"/>
      <w:bookmarkEnd w:id="4747"/>
    </w:p>
    <w:p w:rsidR="003E4491" w:rsidRDefault="00E1480F" w:rsidP="001D6DF9">
      <w:pPr>
        <w:pStyle w:val="Heading3"/>
      </w:pPr>
      <w:bookmarkStart w:id="4774" w:name="_Ref358209396"/>
      <w:bookmarkStart w:id="4775" w:name="_Ref359327922"/>
      <w:bookmarkStart w:id="4776" w:name="_Ref469342123"/>
      <w:r>
        <w:t>(</w:t>
      </w:r>
      <w:r>
        <w:rPr>
          <w:b/>
        </w:rPr>
        <w:t>Notification</w:t>
      </w:r>
      <w:r>
        <w:t>):</w:t>
      </w:r>
      <w:r w:rsidR="00165E75">
        <w:t xml:space="preserve"> </w:t>
      </w:r>
      <w:r w:rsidR="003E4491" w:rsidRPr="008736E9">
        <w:t>If</w:t>
      </w:r>
      <w:r w:rsidR="003E4491" w:rsidRPr="006B4CAD">
        <w:t xml:space="preserve"> </w:t>
      </w:r>
      <w:r w:rsidR="003E4491">
        <w:t>Project Co</w:t>
      </w:r>
      <w:r w:rsidR="003E4491" w:rsidRPr="006B4CAD">
        <w:t xml:space="preserve"> </w:t>
      </w:r>
      <w:r w:rsidR="00127B4D">
        <w:t xml:space="preserve">becomes aware of </w:t>
      </w:r>
      <w:r w:rsidR="003E4491" w:rsidRPr="006B4CAD">
        <w:t>a</w:t>
      </w:r>
      <w:r w:rsidR="003E4491">
        <w:t>n</w:t>
      </w:r>
      <w:r w:rsidR="003E4491" w:rsidRPr="006B4CAD">
        <w:t xml:space="preserve"> </w:t>
      </w:r>
      <w:r w:rsidR="003E4491">
        <w:t xml:space="preserve">Intervening </w:t>
      </w:r>
      <w:r w:rsidR="003E4491" w:rsidRPr="006B4CAD">
        <w:t>Event</w:t>
      </w:r>
      <w:r w:rsidR="003F3B72">
        <w:t xml:space="preserve"> </w:t>
      </w:r>
      <w:r w:rsidR="00127B4D">
        <w:t xml:space="preserve">or any other matter that </w:t>
      </w:r>
      <w:r w:rsidR="003E4491" w:rsidRPr="006B4CAD">
        <w:t xml:space="preserve">has occurred </w:t>
      </w:r>
      <w:r w:rsidR="000638FF">
        <w:t>during the Operati</w:t>
      </w:r>
      <w:r w:rsidR="002321F7">
        <w:t>onal</w:t>
      </w:r>
      <w:r w:rsidR="000638FF">
        <w:t xml:space="preserve"> Phase, </w:t>
      </w:r>
      <w:r w:rsidR="003E4491" w:rsidRPr="006B4CAD">
        <w:t>which has prevented</w:t>
      </w:r>
      <w:r w:rsidR="00D5037E">
        <w:t xml:space="preserve"> </w:t>
      </w:r>
      <w:r w:rsidR="003E4491" w:rsidRPr="006B4CAD">
        <w:t>or will prevent</w:t>
      </w:r>
      <w:r w:rsidR="00D5037E">
        <w:t xml:space="preserve"> </w:t>
      </w:r>
      <w:r w:rsidR="003E4491">
        <w:t>its</w:t>
      </w:r>
      <w:r w:rsidR="003E4491" w:rsidRPr="006B4CAD">
        <w:t xml:space="preserve"> performance of </w:t>
      </w:r>
      <w:r w:rsidR="007844DF">
        <w:t>the</w:t>
      </w:r>
      <w:r w:rsidR="00F5113E">
        <w:t xml:space="preserve"> </w:t>
      </w:r>
      <w:r w:rsidR="00351BF5">
        <w:t>Services</w:t>
      </w:r>
      <w:r w:rsidR="00F5113E">
        <w:t xml:space="preserve"> </w:t>
      </w:r>
      <w:r w:rsidR="003E4491">
        <w:t xml:space="preserve">or other obligations under </w:t>
      </w:r>
      <w:r w:rsidR="0092476D">
        <w:t>this Deed</w:t>
      </w:r>
      <w:r w:rsidR="003E4491">
        <w:t xml:space="preserve"> </w:t>
      </w:r>
      <w:r w:rsidR="00AC741A">
        <w:t xml:space="preserve">in accordance with </w:t>
      </w:r>
      <w:r w:rsidR="00D14030">
        <w:t>the requirements of this Deed</w:t>
      </w:r>
      <w:r w:rsidR="008C529A">
        <w:t xml:space="preserve"> (which are not Development Activities)</w:t>
      </w:r>
      <w:r w:rsidR="000638FF">
        <w:t>,</w:t>
      </w:r>
      <w:r w:rsidR="00AC741A">
        <w:t xml:space="preserve"> </w:t>
      </w:r>
      <w:r w:rsidR="003E4491">
        <w:t>Project Co</w:t>
      </w:r>
      <w:r w:rsidR="003E4491" w:rsidRPr="006B4CAD">
        <w:t xml:space="preserve"> </w:t>
      </w:r>
      <w:r w:rsidR="003E4491">
        <w:t xml:space="preserve">must </w:t>
      </w:r>
      <w:bookmarkStart w:id="4777" w:name="_Ref359104691"/>
      <w:bookmarkEnd w:id="4774"/>
      <w:r w:rsidR="003E4491">
        <w:t xml:space="preserve">promptly notify the </w:t>
      </w:r>
      <w:r w:rsidR="006545F8">
        <w:t>State</w:t>
      </w:r>
      <w:r w:rsidR="003E4491">
        <w:t xml:space="preserve"> of the relevant Intervening Event</w:t>
      </w:r>
      <w:r w:rsidR="00E93C11">
        <w:t xml:space="preserve"> </w:t>
      </w:r>
      <w:r w:rsidR="00127B4D">
        <w:t xml:space="preserve">or other matter </w:t>
      </w:r>
      <w:r w:rsidR="003E4491">
        <w:t xml:space="preserve">and its then current </w:t>
      </w:r>
      <w:r w:rsidR="00127B4D">
        <w:t xml:space="preserve">effect and likely further </w:t>
      </w:r>
      <w:r w:rsidR="003E4491" w:rsidRPr="006236F2">
        <w:t>effect</w:t>
      </w:r>
      <w:bookmarkEnd w:id="4775"/>
      <w:bookmarkEnd w:id="4776"/>
      <w:bookmarkEnd w:id="4777"/>
      <w:r w:rsidR="00EE384E">
        <w:t>.</w:t>
      </w:r>
    </w:p>
    <w:p w:rsidR="0060796D" w:rsidRPr="00A53050" w:rsidRDefault="00E1480F" w:rsidP="0060796D">
      <w:pPr>
        <w:pStyle w:val="Heading3"/>
      </w:pPr>
      <w:bookmarkStart w:id="4778" w:name="_Ref398885025"/>
      <w:r>
        <w:t>(</w:t>
      </w:r>
      <w:r w:rsidRPr="0060796D">
        <w:rPr>
          <w:b/>
        </w:rPr>
        <w:t>Claim for relief</w:t>
      </w:r>
      <w:r>
        <w:t>):</w:t>
      </w:r>
      <w:r w:rsidR="00165E75">
        <w:t xml:space="preserve"> </w:t>
      </w:r>
      <w:r w:rsidR="00135C70">
        <w:t>T</w:t>
      </w:r>
      <w:r w:rsidR="0060341B">
        <w:t>o claim relief under clause</w:t>
      </w:r>
      <w:r w:rsidR="00051280">
        <w:t> </w:t>
      </w:r>
      <w:r w:rsidR="00051280">
        <w:fldChar w:fldCharType="begin"/>
      </w:r>
      <w:r w:rsidR="00051280">
        <w:instrText xml:space="preserve"> REF _Ref371436573 \r \h </w:instrText>
      </w:r>
      <w:r w:rsidR="00051280">
        <w:fldChar w:fldCharType="separate"/>
      </w:r>
      <w:r w:rsidR="00244644">
        <w:t>32.2</w:t>
      </w:r>
      <w:r w:rsidR="00051280">
        <w:fldChar w:fldCharType="end"/>
      </w:r>
      <w:r w:rsidR="0060341B">
        <w:t>, Project Co must</w:t>
      </w:r>
      <w:r w:rsidR="003B536C">
        <w:t xml:space="preserve"> submit </w:t>
      </w:r>
      <w:r w:rsidR="00D02A11" w:rsidRPr="00F5091E">
        <w:t xml:space="preserve">a Change Notice to the </w:t>
      </w:r>
      <w:r w:rsidR="006545F8">
        <w:t>State</w:t>
      </w:r>
      <w:r w:rsidR="00D02A11" w:rsidRPr="00F5091E">
        <w:t xml:space="preserve"> for </w:t>
      </w:r>
      <w:r w:rsidR="00127B4D">
        <w:t xml:space="preserve">that </w:t>
      </w:r>
      <w:r w:rsidR="00D02A11" w:rsidRPr="00F5091E">
        <w:t>Intervening Event</w:t>
      </w:r>
      <w:r w:rsidR="00E93C11">
        <w:t xml:space="preserve">, </w:t>
      </w:r>
      <w:r w:rsidR="009C036A">
        <w:t>and its c</w:t>
      </w:r>
      <w:r w:rsidR="00E93C11">
        <w:t>o</w:t>
      </w:r>
      <w:r w:rsidR="009C036A">
        <w:t xml:space="preserve">nsequences, </w:t>
      </w:r>
      <w:r w:rsidR="0060796D">
        <w:rPr>
          <w:lang w:eastAsia="zh-CN"/>
        </w:rPr>
        <w:t xml:space="preserve">no later than </w:t>
      </w:r>
      <w:r w:rsidR="0060796D" w:rsidRPr="0060796D">
        <w:rPr>
          <w:shd w:val="clear" w:color="auto" w:fill="FFFFFF"/>
        </w:rPr>
        <w:t>20 Business Days after the earlier of the date on which Project Co:</w:t>
      </w:r>
    </w:p>
    <w:p w:rsidR="0060796D" w:rsidRPr="00A53050" w:rsidRDefault="0060796D" w:rsidP="00B375C0">
      <w:pPr>
        <w:pStyle w:val="Heading4"/>
      </w:pPr>
      <w:r w:rsidRPr="00A53050">
        <w:rPr>
          <w:shd w:val="clear" w:color="auto" w:fill="FFFFFF"/>
        </w:rPr>
        <w:t>first became aware o</w:t>
      </w:r>
      <w:r w:rsidRPr="00A53050">
        <w:t xml:space="preserve">f the </w:t>
      </w:r>
      <w:r>
        <w:t xml:space="preserve">fact that the Intervening Event </w:t>
      </w:r>
      <w:r w:rsidRPr="006B4CAD">
        <w:t>has prevented</w:t>
      </w:r>
      <w:r>
        <w:t xml:space="preserve"> </w:t>
      </w:r>
      <w:r w:rsidRPr="006B4CAD">
        <w:t>or will prevent</w:t>
      </w:r>
      <w:r>
        <w:t xml:space="preserve"> its</w:t>
      </w:r>
      <w:r w:rsidRPr="006B4CAD">
        <w:t xml:space="preserve"> performance of </w:t>
      </w:r>
      <w:r>
        <w:t>the Services or other obligations under this Deed</w:t>
      </w:r>
      <w:r w:rsidR="00B375C0">
        <w:t xml:space="preserve"> </w:t>
      </w:r>
      <w:r w:rsidR="00B375C0" w:rsidRPr="00B375C0">
        <w:t>(which are not Development Activities)</w:t>
      </w:r>
      <w:r w:rsidRPr="00A53050">
        <w:t>; or</w:t>
      </w:r>
    </w:p>
    <w:p w:rsidR="0060796D" w:rsidRPr="00A53050" w:rsidRDefault="0060796D" w:rsidP="00B375C0">
      <w:pPr>
        <w:pStyle w:val="Heading4"/>
      </w:pPr>
      <w:r w:rsidRPr="00A53050">
        <w:t xml:space="preserve">ought reasonably to have become aware </w:t>
      </w:r>
      <w:r w:rsidRPr="00A53050">
        <w:rPr>
          <w:shd w:val="clear" w:color="auto" w:fill="FFFFFF"/>
        </w:rPr>
        <w:t>o</w:t>
      </w:r>
      <w:r w:rsidRPr="00A53050">
        <w:t xml:space="preserve">f the </w:t>
      </w:r>
      <w:r>
        <w:t xml:space="preserve">fact that the Intervening Event </w:t>
      </w:r>
      <w:r w:rsidRPr="006B4CAD">
        <w:t>has prevented</w:t>
      </w:r>
      <w:r>
        <w:t xml:space="preserve"> </w:t>
      </w:r>
      <w:r w:rsidRPr="006B4CAD">
        <w:t>or will prevent</w:t>
      </w:r>
      <w:r>
        <w:t xml:space="preserve"> its</w:t>
      </w:r>
      <w:r w:rsidRPr="006B4CAD">
        <w:t xml:space="preserve"> performance of </w:t>
      </w:r>
      <w:r>
        <w:t>the Services or other obligations under this Deed</w:t>
      </w:r>
      <w:r w:rsidR="00B375C0">
        <w:t xml:space="preserve"> </w:t>
      </w:r>
      <w:r w:rsidR="00B375C0" w:rsidRPr="00B375C0">
        <w:t>(which are not Development Activities)</w:t>
      </w:r>
      <w:r w:rsidRPr="00A53050">
        <w:t>,</w:t>
      </w:r>
    </w:p>
    <w:p w:rsidR="00D02A11" w:rsidRDefault="001E6DE5" w:rsidP="007749EC">
      <w:pPr>
        <w:pStyle w:val="IndentParaLevel2"/>
      </w:pPr>
      <w:r>
        <w:t>and</w:t>
      </w:r>
      <w:r w:rsidR="00B375C0">
        <w:t>,</w:t>
      </w:r>
      <w:r>
        <w:t xml:space="preserve"> </w:t>
      </w:r>
      <w:r w:rsidR="00051280" w:rsidRPr="00051280">
        <w:t>for any relief it continues to seek after the initial Change Notice</w:t>
      </w:r>
      <w:r w:rsidR="00051280">
        <w:t xml:space="preserve">, </w:t>
      </w:r>
      <w:r>
        <w:t>must continue to update the State in respect of the Intervening Event</w:t>
      </w:r>
      <w:r w:rsidR="009C036A">
        <w:t xml:space="preserve"> and its</w:t>
      </w:r>
      <w:r w:rsidR="00E93C11">
        <w:t xml:space="preserve"> conseq</w:t>
      </w:r>
      <w:r w:rsidR="009C036A">
        <w:t>u</w:t>
      </w:r>
      <w:r w:rsidR="00E93C11">
        <w:t>e</w:t>
      </w:r>
      <w:r w:rsidR="009C036A">
        <w:t>nces</w:t>
      </w:r>
      <w:r>
        <w:t xml:space="preserve"> in accordance with </w:t>
      </w:r>
      <w:r w:rsidR="00B375C0">
        <w:t xml:space="preserve">section 10.1 of </w:t>
      </w:r>
      <w:r>
        <w:t>the Change Compensation Principles</w:t>
      </w:r>
      <w:r w:rsidR="00D02A11" w:rsidRPr="00F5091E">
        <w:t>.</w:t>
      </w:r>
      <w:bookmarkEnd w:id="4778"/>
    </w:p>
    <w:p w:rsidR="00EE384E" w:rsidRDefault="009E1B54" w:rsidP="00584D78">
      <w:pPr>
        <w:pStyle w:val="Heading3"/>
      </w:pPr>
      <w:bookmarkStart w:id="4779" w:name="_Ref403407983"/>
      <w:bookmarkStart w:id="4780" w:name="_Ref461618658"/>
      <w:bookmarkStart w:id="4781" w:name="_Ref462125545"/>
      <w:bookmarkStart w:id="4782" w:name="_Ref463596811"/>
      <w:bookmarkStart w:id="4783" w:name="_Ref461652935"/>
      <w:r>
        <w:t>(</w:t>
      </w:r>
      <w:r w:rsidRPr="00037C9D">
        <w:rPr>
          <w:b/>
        </w:rPr>
        <w:t>Conditions precedent</w:t>
      </w:r>
      <w:r>
        <w:t xml:space="preserve">): </w:t>
      </w:r>
      <w:bookmarkEnd w:id="4779"/>
      <w:bookmarkEnd w:id="4780"/>
      <w:r w:rsidR="001E6DE5" w:rsidRPr="006B4CAD">
        <w:t>Subject to clause</w:t>
      </w:r>
      <w:r w:rsidR="001E6DE5">
        <w:t xml:space="preserve"> </w:t>
      </w:r>
      <w:r w:rsidR="001D64E8">
        <w:fldChar w:fldCharType="begin"/>
      </w:r>
      <w:r w:rsidR="001D64E8">
        <w:instrText xml:space="preserve"> REF _Ref472356638 \r \h </w:instrText>
      </w:r>
      <w:r w:rsidR="001D64E8">
        <w:fldChar w:fldCharType="separate"/>
      </w:r>
      <w:r w:rsidR="00244644">
        <w:t>32.3</w:t>
      </w:r>
      <w:r w:rsidR="001D64E8">
        <w:fldChar w:fldCharType="end"/>
      </w:r>
      <w:r w:rsidR="001E6DE5" w:rsidRPr="006B4CAD">
        <w:t xml:space="preserve">, it is a condition precedent to </w:t>
      </w:r>
      <w:r w:rsidR="001E6DE5">
        <w:t>Project Co</w:t>
      </w:r>
      <w:r w:rsidR="001E6DE5" w:rsidRPr="006B4CAD">
        <w:t xml:space="preserve">'s entitlement to </w:t>
      </w:r>
      <w:r w:rsidR="00151373">
        <w:t>relief</w:t>
      </w:r>
      <w:r w:rsidR="00B349C1">
        <w:t xml:space="preserve"> under clause </w:t>
      </w:r>
      <w:r w:rsidR="00B349C1">
        <w:fldChar w:fldCharType="begin"/>
      </w:r>
      <w:r w:rsidR="00B349C1">
        <w:instrText xml:space="preserve"> REF _Ref371436573 \r \h </w:instrText>
      </w:r>
      <w:r w:rsidR="00B349C1">
        <w:fldChar w:fldCharType="separate"/>
      </w:r>
      <w:r w:rsidR="00244644">
        <w:t>32.2</w:t>
      </w:r>
      <w:r w:rsidR="00B349C1">
        <w:fldChar w:fldCharType="end"/>
      </w:r>
      <w:r w:rsidR="001E6DE5" w:rsidRPr="006B4CAD">
        <w:t xml:space="preserve"> that</w:t>
      </w:r>
      <w:bookmarkEnd w:id="4781"/>
      <w:bookmarkEnd w:id="4782"/>
      <w:bookmarkEnd w:id="4783"/>
      <w:r w:rsidR="00EE384E">
        <w:t>:</w:t>
      </w:r>
    </w:p>
    <w:p w:rsidR="001E6DE5" w:rsidRPr="001F7DFA" w:rsidRDefault="001E6DE5" w:rsidP="00037C9D">
      <w:pPr>
        <w:pStyle w:val="Heading4"/>
      </w:pPr>
      <w:r w:rsidRPr="001F7DFA">
        <w:t>Project Co complies with clause</w:t>
      </w:r>
      <w:r w:rsidR="00D03EE4" w:rsidRPr="001F7DFA">
        <w:t xml:space="preserve"> </w:t>
      </w:r>
      <w:r w:rsidR="00151373" w:rsidRPr="00726274">
        <w:fldChar w:fldCharType="begin"/>
      </w:r>
      <w:r w:rsidR="00151373" w:rsidRPr="001F7DFA">
        <w:instrText xml:space="preserve"> REF _Ref398885025 \w \h </w:instrText>
      </w:r>
      <w:r w:rsidR="001F7DFA">
        <w:instrText xml:space="preserve"> \* MERGEFORMAT </w:instrText>
      </w:r>
      <w:r w:rsidR="00151373" w:rsidRPr="00726274">
        <w:fldChar w:fldCharType="separate"/>
      </w:r>
      <w:r w:rsidR="00244644">
        <w:t>32.1(b)</w:t>
      </w:r>
      <w:r w:rsidR="00151373" w:rsidRPr="00726274">
        <w:fldChar w:fldCharType="end"/>
      </w:r>
      <w:r w:rsidRPr="001F7DFA">
        <w:t>;</w:t>
      </w:r>
    </w:p>
    <w:p w:rsidR="00EB56BD" w:rsidRDefault="00EB56BD" w:rsidP="00B375C0">
      <w:pPr>
        <w:pStyle w:val="Heading4"/>
      </w:pPr>
      <w:r>
        <w:t>the relevant Intervening Event occurred during the Operational Phase;</w:t>
      </w:r>
    </w:p>
    <w:p w:rsidR="001E6DE5" w:rsidRPr="001F7DFA" w:rsidRDefault="001E6DE5" w:rsidP="00B375C0">
      <w:pPr>
        <w:pStyle w:val="Heading4"/>
      </w:pPr>
      <w:r w:rsidRPr="001F7DFA">
        <w:t xml:space="preserve">Project Co can demonstrate that it has actually been or will be </w:t>
      </w:r>
      <w:r w:rsidR="00484D4D" w:rsidRPr="001F7DFA">
        <w:t>prevented</w:t>
      </w:r>
      <w:r w:rsidRPr="001F7DFA">
        <w:t xml:space="preserve"> </w:t>
      </w:r>
      <w:r w:rsidR="00FB78A3" w:rsidRPr="001F7DFA">
        <w:t xml:space="preserve">from performing the Services or other obligations under this Deed </w:t>
      </w:r>
      <w:r w:rsidR="00B375C0" w:rsidRPr="00B375C0">
        <w:t>(which are not D</w:t>
      </w:r>
      <w:r w:rsidR="0000649A">
        <w:t>evelopment</w:t>
      </w:r>
      <w:r w:rsidR="00B375C0" w:rsidRPr="00B375C0">
        <w:t xml:space="preserve"> Activities) </w:t>
      </w:r>
      <w:r w:rsidR="00FB78A3" w:rsidRPr="001F7DFA">
        <w:t>in each case during the Operati</w:t>
      </w:r>
      <w:r w:rsidR="002321F7">
        <w:t>onal</w:t>
      </w:r>
      <w:r w:rsidR="00FB78A3" w:rsidRPr="001F7DFA">
        <w:t xml:space="preserve"> Phase </w:t>
      </w:r>
      <w:r w:rsidRPr="001F7DFA">
        <w:t xml:space="preserve">by the relevant </w:t>
      </w:r>
      <w:r w:rsidR="00484D4D" w:rsidRPr="001F7DFA">
        <w:t>Intervening</w:t>
      </w:r>
      <w:r w:rsidRPr="001F7DFA">
        <w:t xml:space="preserve"> Event</w:t>
      </w:r>
      <w:r w:rsidR="00E93C11" w:rsidRPr="001F7DFA">
        <w:t xml:space="preserve"> </w:t>
      </w:r>
      <w:r w:rsidR="009C036A" w:rsidRPr="001F7DFA">
        <w:t>or its consequences</w:t>
      </w:r>
      <w:r w:rsidRPr="001F7DFA">
        <w:t>; and</w:t>
      </w:r>
    </w:p>
    <w:p w:rsidR="001E6DE5" w:rsidRDefault="001E6DE5" w:rsidP="00037C9D">
      <w:pPr>
        <w:pStyle w:val="Heading4"/>
      </w:pPr>
      <w:r w:rsidRPr="001F7DFA">
        <w:t>Project Co, at the time it submits the relevant Change Notice</w:t>
      </w:r>
      <w:r w:rsidR="000638FF">
        <w:t>,</w:t>
      </w:r>
      <w:r>
        <w:t xml:space="preserve"> submits</w:t>
      </w:r>
      <w:r w:rsidR="00484D4D">
        <w:t xml:space="preserve"> to the State such </w:t>
      </w:r>
      <w:r w:rsidR="00051280">
        <w:t xml:space="preserve">other </w:t>
      </w:r>
      <w:r w:rsidR="00484D4D">
        <w:t>information reasonably required by the State to enable the State to determine Project Co's entitlement to relief</w:t>
      </w:r>
      <w:r w:rsidR="00EE384E">
        <w:t>.</w:t>
      </w:r>
    </w:p>
    <w:p w:rsidR="003E4491" w:rsidRPr="006B4CAD" w:rsidRDefault="003E4491" w:rsidP="001D6DF9">
      <w:pPr>
        <w:pStyle w:val="Heading2"/>
      </w:pPr>
      <w:bookmarkStart w:id="4784" w:name="_Toc363140561"/>
      <w:bookmarkStart w:id="4785" w:name="_Toc363140562"/>
      <w:bookmarkStart w:id="4786" w:name="_Toc462411182"/>
      <w:bookmarkStart w:id="4787" w:name="_Toc462411685"/>
      <w:bookmarkStart w:id="4788" w:name="_Toc462412936"/>
      <w:bookmarkStart w:id="4789" w:name="_Ref358048067"/>
      <w:bookmarkStart w:id="4790" w:name="_Ref358048084"/>
      <w:bookmarkStart w:id="4791" w:name="_Ref358048156"/>
      <w:bookmarkStart w:id="4792" w:name="_Ref371436573"/>
      <w:bookmarkStart w:id="4793" w:name="_Ref400363779"/>
      <w:bookmarkStart w:id="4794" w:name="_Toc460936463"/>
      <w:bookmarkStart w:id="4795" w:name="_Toc507720560"/>
      <w:bookmarkEnd w:id="4784"/>
      <w:bookmarkEnd w:id="4785"/>
      <w:bookmarkEnd w:id="4786"/>
      <w:bookmarkEnd w:id="4787"/>
      <w:bookmarkEnd w:id="4788"/>
      <w:r w:rsidRPr="006B4CAD">
        <w:t>Obligations suspended</w:t>
      </w:r>
      <w:bookmarkEnd w:id="4789"/>
      <w:bookmarkEnd w:id="4790"/>
      <w:bookmarkEnd w:id="4791"/>
      <w:r>
        <w:t xml:space="preserve"> and no breach</w:t>
      </w:r>
      <w:bookmarkEnd w:id="4792"/>
      <w:bookmarkEnd w:id="4793"/>
      <w:bookmarkEnd w:id="4794"/>
      <w:bookmarkEnd w:id="4795"/>
    </w:p>
    <w:p w:rsidR="003E4491" w:rsidRPr="001F7DFA" w:rsidRDefault="003E4491" w:rsidP="00584D78">
      <w:pPr>
        <w:pStyle w:val="IndentParaLevel1"/>
      </w:pPr>
      <w:bookmarkStart w:id="4796" w:name="_Ref358048103"/>
      <w:r>
        <w:t>T</w:t>
      </w:r>
      <w:r w:rsidRPr="006B4CAD">
        <w:t xml:space="preserve">o the extent that </w:t>
      </w:r>
      <w:r w:rsidR="00541706" w:rsidRPr="001F7DFA">
        <w:t xml:space="preserve">the conditions precedent in clause </w:t>
      </w:r>
      <w:r w:rsidR="00412B1C">
        <w:fldChar w:fldCharType="begin"/>
      </w:r>
      <w:r w:rsidR="00412B1C">
        <w:instrText xml:space="preserve"> REF _Ref462125545 \w \h </w:instrText>
      </w:r>
      <w:r w:rsidR="00412B1C">
        <w:fldChar w:fldCharType="separate"/>
      </w:r>
      <w:r w:rsidR="00244644">
        <w:t>32.1(c)</w:t>
      </w:r>
      <w:r w:rsidR="00412B1C">
        <w:fldChar w:fldCharType="end"/>
      </w:r>
      <w:r w:rsidR="001A6B9B" w:rsidRPr="001F7DFA">
        <w:t xml:space="preserve"> </w:t>
      </w:r>
      <w:r w:rsidR="00541706" w:rsidRPr="001F7DFA">
        <w:t>have been satisfied, then</w:t>
      </w:r>
      <w:r w:rsidRPr="001F7DFA">
        <w:t>:</w:t>
      </w:r>
    </w:p>
    <w:p w:rsidR="003E4491" w:rsidRPr="001F7DFA" w:rsidRDefault="00650A51" w:rsidP="00B375C0">
      <w:pPr>
        <w:pStyle w:val="Heading3"/>
      </w:pPr>
      <w:r w:rsidRPr="001F7DFA">
        <w:t>(</w:t>
      </w:r>
      <w:r w:rsidRPr="001F7DFA">
        <w:rPr>
          <w:b/>
        </w:rPr>
        <w:t>suspension</w:t>
      </w:r>
      <w:r w:rsidRPr="001F7DFA">
        <w:t xml:space="preserve">): </w:t>
      </w:r>
      <w:r w:rsidR="003E4491" w:rsidRPr="001F7DFA">
        <w:t>the relevant obligation</w:t>
      </w:r>
      <w:r w:rsidR="000638FF">
        <w:t>s</w:t>
      </w:r>
      <w:r w:rsidR="003E4491" w:rsidRPr="001F7DFA">
        <w:t xml:space="preserve"> of Project Co will be suspended, but only until the earlier of the date the Intervening Event and </w:t>
      </w:r>
      <w:r w:rsidR="009C036A" w:rsidRPr="001F7DFA">
        <w:t xml:space="preserve">its consequences </w:t>
      </w:r>
      <w:r w:rsidR="003E4491" w:rsidRPr="001F7DFA">
        <w:t xml:space="preserve">cease to prevent </w:t>
      </w:r>
      <w:r w:rsidR="00135C70" w:rsidRPr="001F7DFA">
        <w:t xml:space="preserve">Project Co from performing the </w:t>
      </w:r>
      <w:r w:rsidR="00351BF5" w:rsidRPr="001F7DFA">
        <w:t>Services</w:t>
      </w:r>
      <w:r w:rsidR="00135C70" w:rsidRPr="001F7DFA">
        <w:t xml:space="preserve"> or other obligations</w:t>
      </w:r>
      <w:r w:rsidR="00251B48" w:rsidRPr="001F7DFA">
        <w:t xml:space="preserve"> under this Deed</w:t>
      </w:r>
      <w:r w:rsidR="00B375C0">
        <w:t xml:space="preserve"> </w:t>
      </w:r>
      <w:r w:rsidR="00B375C0" w:rsidRPr="00B375C0">
        <w:t>(which are not Development Activities)</w:t>
      </w:r>
      <w:r w:rsidR="00135C70" w:rsidRPr="001F7DFA">
        <w:t xml:space="preserve">, </w:t>
      </w:r>
      <w:r w:rsidR="003E4491" w:rsidRPr="001F7DFA">
        <w:t>or would have ceased to prevent</w:t>
      </w:r>
      <w:r w:rsidR="00135C70" w:rsidRPr="001F7DFA">
        <w:t xml:space="preserve"> </w:t>
      </w:r>
      <w:r w:rsidR="0014418A" w:rsidRPr="001F7DFA">
        <w:t xml:space="preserve">Project Co </w:t>
      </w:r>
      <w:r w:rsidR="00135C70" w:rsidRPr="001F7DFA">
        <w:t xml:space="preserve">from performing the </w:t>
      </w:r>
      <w:r w:rsidR="00351BF5" w:rsidRPr="001F7DFA">
        <w:t>Services</w:t>
      </w:r>
      <w:r w:rsidR="00135C70" w:rsidRPr="001F7DFA">
        <w:t xml:space="preserve"> or other </w:t>
      </w:r>
      <w:r w:rsidR="00795E74" w:rsidRPr="001F7DFA">
        <w:t>obligations</w:t>
      </w:r>
      <w:r w:rsidR="00251B48" w:rsidRPr="001F7DFA">
        <w:t xml:space="preserve"> under this Deed</w:t>
      </w:r>
      <w:r w:rsidR="00795E74" w:rsidRPr="001F7DFA">
        <w:t xml:space="preserve"> </w:t>
      </w:r>
      <w:r w:rsidR="00B375C0" w:rsidRPr="00B375C0">
        <w:t>(which are not Development Activities)</w:t>
      </w:r>
      <w:r w:rsidR="00795E74" w:rsidRPr="001F7DFA">
        <w:t>had</w:t>
      </w:r>
      <w:r w:rsidR="003E4491" w:rsidRPr="001F7DFA">
        <w:t xml:space="preserve"> Project Co </w:t>
      </w:r>
      <w:r w:rsidR="00541706" w:rsidRPr="001F7DFA">
        <w:t xml:space="preserve">or any </w:t>
      </w:r>
      <w:r w:rsidR="00726274">
        <w:t>Project Co</w:t>
      </w:r>
      <w:r w:rsidR="00541706" w:rsidRPr="001F7DFA">
        <w:t xml:space="preserve"> Associate not failed to do any of the things contemplated by </w:t>
      </w:r>
      <w:r w:rsidR="003E4491" w:rsidRPr="001F7DFA">
        <w:t>clause </w:t>
      </w:r>
      <w:bookmarkEnd w:id="4796"/>
      <w:r w:rsidR="00251B48" w:rsidRPr="00726274">
        <w:fldChar w:fldCharType="begin"/>
      </w:r>
      <w:r w:rsidR="00251B48" w:rsidRPr="001F7DFA">
        <w:instrText xml:space="preserve"> REF _Ref465332073 \w \h </w:instrText>
      </w:r>
      <w:r w:rsidR="001F7DFA">
        <w:instrText xml:space="preserve"> \* MERGEFORMAT </w:instrText>
      </w:r>
      <w:r w:rsidR="00251B48" w:rsidRPr="00726274">
        <w:fldChar w:fldCharType="separate"/>
      </w:r>
      <w:r w:rsidR="00244644">
        <w:t>43.10(a)(ii)</w:t>
      </w:r>
      <w:r w:rsidR="00251B48" w:rsidRPr="00726274">
        <w:fldChar w:fldCharType="end"/>
      </w:r>
      <w:r w:rsidR="005861A0" w:rsidRPr="001F7DFA">
        <w:t xml:space="preserve">; </w:t>
      </w:r>
      <w:r w:rsidR="003E4491" w:rsidRPr="001F7DFA">
        <w:t>and</w:t>
      </w:r>
      <w:r w:rsidR="00914116" w:rsidRPr="001F7DFA">
        <w:t xml:space="preserve"> </w:t>
      </w:r>
    </w:p>
    <w:p w:rsidR="003E4491" w:rsidRDefault="00650A51" w:rsidP="001D6DF9">
      <w:pPr>
        <w:pStyle w:val="Heading3"/>
      </w:pPr>
      <w:r>
        <w:t>(</w:t>
      </w:r>
      <w:r w:rsidRPr="00045C53">
        <w:rPr>
          <w:b/>
        </w:rPr>
        <w:t>no breach</w:t>
      </w:r>
      <w:r>
        <w:t xml:space="preserve">): </w:t>
      </w:r>
      <w:r w:rsidR="003E4491" w:rsidRPr="002B0E08">
        <w:t>the failure to</w:t>
      </w:r>
      <w:r w:rsidR="003E4491">
        <w:t xml:space="preserve"> perform such suspended obligations will not be a </w:t>
      </w:r>
      <w:r w:rsidR="00B375C0">
        <w:t>Default</w:t>
      </w:r>
      <w:r w:rsidR="00D02A11">
        <w:t xml:space="preserve">, </w:t>
      </w:r>
      <w:r w:rsidR="0000649A">
        <w:t xml:space="preserve">a Project Co Act or Omission, </w:t>
      </w:r>
      <w:r w:rsidR="003E4491">
        <w:t>a Major Default</w:t>
      </w:r>
      <w:r w:rsidR="004E4A50">
        <w:t>,</w:t>
      </w:r>
      <w:r w:rsidR="003E4491">
        <w:t xml:space="preserve"> a Default Termination Event</w:t>
      </w:r>
      <w:r w:rsidR="004E4A50">
        <w:t xml:space="preserve"> or </w:t>
      </w:r>
      <w:r w:rsidR="00A66021">
        <w:t>a Performance Failure.</w:t>
      </w:r>
    </w:p>
    <w:p w:rsidR="005E3B5D" w:rsidRDefault="005E3B5D" w:rsidP="005E3B5D">
      <w:pPr>
        <w:pStyle w:val="Heading2"/>
      </w:pPr>
      <w:bookmarkStart w:id="4797" w:name="_Toc461698339"/>
      <w:bookmarkStart w:id="4798" w:name="_Toc461973415"/>
      <w:bookmarkStart w:id="4799" w:name="_Toc461999306"/>
      <w:bookmarkStart w:id="4800" w:name="_Toc461698341"/>
      <w:bookmarkStart w:id="4801" w:name="_Toc461973417"/>
      <w:bookmarkStart w:id="4802" w:name="_Toc461999308"/>
      <w:bookmarkStart w:id="4803" w:name="_Toc461698342"/>
      <w:bookmarkStart w:id="4804" w:name="_Toc461973418"/>
      <w:bookmarkStart w:id="4805" w:name="_Toc461999309"/>
      <w:bookmarkStart w:id="4806" w:name="_Toc461698344"/>
      <w:bookmarkStart w:id="4807" w:name="_Toc461973420"/>
      <w:bookmarkStart w:id="4808" w:name="_Toc461999311"/>
      <w:bookmarkStart w:id="4809" w:name="_Toc461698345"/>
      <w:bookmarkStart w:id="4810" w:name="_Toc461973421"/>
      <w:bookmarkStart w:id="4811" w:name="_Toc461999312"/>
      <w:bookmarkStart w:id="4812" w:name="_Toc461698347"/>
      <w:bookmarkStart w:id="4813" w:name="_Toc461973423"/>
      <w:bookmarkStart w:id="4814" w:name="_Toc461999314"/>
      <w:bookmarkStart w:id="4815" w:name="_Toc461698348"/>
      <w:bookmarkStart w:id="4816" w:name="_Toc461973424"/>
      <w:bookmarkStart w:id="4817" w:name="_Toc461999315"/>
      <w:bookmarkStart w:id="4818" w:name="_Toc461698349"/>
      <w:bookmarkStart w:id="4819" w:name="_Toc461973425"/>
      <w:bookmarkStart w:id="4820" w:name="_Toc461999316"/>
      <w:bookmarkStart w:id="4821" w:name="_Toc461698351"/>
      <w:bookmarkStart w:id="4822" w:name="_Toc461973427"/>
      <w:bookmarkStart w:id="4823" w:name="_Toc461999318"/>
      <w:bookmarkStart w:id="4824" w:name="_Toc459803033"/>
      <w:bookmarkStart w:id="4825" w:name="_Toc459807904"/>
      <w:bookmarkStart w:id="4826" w:name="_Toc459817092"/>
      <w:bookmarkStart w:id="4827" w:name="_Toc461375260"/>
      <w:bookmarkStart w:id="4828" w:name="_Toc461698352"/>
      <w:bookmarkStart w:id="4829" w:name="_Toc461973428"/>
      <w:bookmarkStart w:id="4830" w:name="_Toc461999319"/>
      <w:bookmarkStart w:id="4831" w:name="_Toc461698353"/>
      <w:bookmarkStart w:id="4832" w:name="_Toc461973429"/>
      <w:bookmarkStart w:id="4833" w:name="_Toc461999320"/>
      <w:bookmarkStart w:id="4834" w:name="_Toc461698355"/>
      <w:bookmarkStart w:id="4835" w:name="_Toc461973431"/>
      <w:bookmarkStart w:id="4836" w:name="_Toc461999322"/>
      <w:bookmarkStart w:id="4837" w:name="_Toc461698356"/>
      <w:bookmarkStart w:id="4838" w:name="_Toc461973432"/>
      <w:bookmarkStart w:id="4839" w:name="_Toc461999323"/>
      <w:bookmarkStart w:id="4840" w:name="_Toc461698360"/>
      <w:bookmarkStart w:id="4841" w:name="_Toc461973436"/>
      <w:bookmarkStart w:id="4842" w:name="_Toc461999327"/>
      <w:bookmarkStart w:id="4843" w:name="_Toc461698362"/>
      <w:bookmarkStart w:id="4844" w:name="_Toc461973438"/>
      <w:bookmarkStart w:id="4845" w:name="_Toc461999329"/>
      <w:bookmarkStart w:id="4846" w:name="_Toc461698363"/>
      <w:bookmarkStart w:id="4847" w:name="_Toc461973439"/>
      <w:bookmarkStart w:id="4848" w:name="_Toc461999330"/>
      <w:bookmarkStart w:id="4849" w:name="_Toc415498178"/>
      <w:bookmarkStart w:id="4850" w:name="_Toc415650435"/>
      <w:bookmarkStart w:id="4851" w:name="_Toc415662744"/>
      <w:bookmarkStart w:id="4852" w:name="_Toc415666600"/>
      <w:bookmarkStart w:id="4853" w:name="_Ref472356638"/>
      <w:bookmarkStart w:id="4854" w:name="_Toc507720561"/>
      <w:bookmarkStart w:id="4855" w:name="_Ref471390962"/>
      <w:bookmarkStart w:id="4856" w:name="_Ref400457657"/>
      <w:bookmarkStart w:id="4857" w:name="_Toc460936467"/>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r>
        <w:lastRenderedPageBreak/>
        <w:t>Unilateral right</w:t>
      </w:r>
      <w:bookmarkEnd w:id="4853"/>
      <w:bookmarkEnd w:id="4854"/>
    </w:p>
    <w:p w:rsidR="00412B1C" w:rsidRDefault="005E3B5D" w:rsidP="00B375C0">
      <w:pPr>
        <w:pStyle w:val="Heading3"/>
      </w:pPr>
      <w:bookmarkStart w:id="4858" w:name="_Ref485567846"/>
      <w:bookmarkStart w:id="4859" w:name="_Ref472408963"/>
      <w:r w:rsidRPr="008071FF">
        <w:t>(</w:t>
      </w:r>
      <w:r w:rsidRPr="006535C8">
        <w:rPr>
          <w:b/>
        </w:rPr>
        <w:t>Unilateral relief</w:t>
      </w:r>
      <w:r w:rsidRPr="008071FF">
        <w:t>):</w:t>
      </w:r>
      <w:r>
        <w:t xml:space="preserve"> </w:t>
      </w:r>
      <w:r w:rsidR="00051280">
        <w:t>W</w:t>
      </w:r>
      <w:r w:rsidRPr="00DA474B">
        <w:t xml:space="preserve">hether or not Project Co has made, or is entitled to make, a claim for, or is entitled to, relief under </w:t>
      </w:r>
      <w:r>
        <w:t xml:space="preserve">clause </w:t>
      </w:r>
      <w:r>
        <w:fldChar w:fldCharType="begin"/>
      </w:r>
      <w:r>
        <w:instrText xml:space="preserve"> REF _Ref400363779 \w \h </w:instrText>
      </w:r>
      <w:r>
        <w:fldChar w:fldCharType="separate"/>
      </w:r>
      <w:r w:rsidR="00244644">
        <w:t>32.2</w:t>
      </w:r>
      <w:r>
        <w:fldChar w:fldCharType="end"/>
      </w:r>
      <w:r w:rsidRPr="00037C9D">
        <w:t xml:space="preserve">, </w:t>
      </w:r>
      <w:r w:rsidR="00051280" w:rsidRPr="00051280">
        <w:t>the State may at any time and from time to time</w:t>
      </w:r>
      <w:r w:rsidR="00051280">
        <w:t xml:space="preserve">, </w:t>
      </w:r>
      <w:r w:rsidRPr="008071FF">
        <w:t xml:space="preserve">by notice to Project Co, unilaterally </w:t>
      </w:r>
      <w:r w:rsidRPr="00037C9D">
        <w:t xml:space="preserve">grant relief in respect of </w:t>
      </w:r>
      <w:r>
        <w:t xml:space="preserve">an </w:t>
      </w:r>
      <w:r w:rsidRPr="00037C9D">
        <w:t>Intervening Event</w:t>
      </w:r>
      <w:r>
        <w:t xml:space="preserve"> and its consequences </w:t>
      </w:r>
      <w:r w:rsidRPr="00037C9D">
        <w:t xml:space="preserve">or any other matter that has occurred </w:t>
      </w:r>
      <w:r w:rsidR="00EB56BD">
        <w:t xml:space="preserve">during the Operational Phase </w:t>
      </w:r>
      <w:r w:rsidRPr="00037C9D">
        <w:t xml:space="preserve">which has prevented, or will prevent, Project Co's performance of the Services or other obligations under this Deed </w:t>
      </w:r>
      <w:r w:rsidR="00B375C0" w:rsidRPr="00B375C0">
        <w:t>(which are not Development Activities)</w:t>
      </w:r>
      <w:r w:rsidR="00B375C0">
        <w:t xml:space="preserve"> </w:t>
      </w:r>
      <w:r w:rsidRPr="00037C9D">
        <w:t>during the Operati</w:t>
      </w:r>
      <w:r w:rsidR="002321F7">
        <w:t>onal</w:t>
      </w:r>
      <w:r w:rsidRPr="00037C9D">
        <w:t xml:space="preserve"> Phase</w:t>
      </w:r>
      <w:bookmarkEnd w:id="4858"/>
      <w:r w:rsidR="00EE384E">
        <w:t>.</w:t>
      </w:r>
    </w:p>
    <w:p w:rsidR="00EE384E" w:rsidRDefault="00412B1C" w:rsidP="00584D78">
      <w:pPr>
        <w:pStyle w:val="Heading3"/>
      </w:pPr>
      <w:r>
        <w:t>(</w:t>
      </w:r>
      <w:r w:rsidRPr="00412B1C">
        <w:rPr>
          <w:b/>
        </w:rPr>
        <w:t>Acknowledgements</w:t>
      </w:r>
      <w:r>
        <w:t xml:space="preserve">): </w:t>
      </w:r>
      <w:r w:rsidR="005E3B5D" w:rsidRPr="00412B1C">
        <w:t>The</w:t>
      </w:r>
      <w:r w:rsidR="005E3B5D" w:rsidRPr="006B4CAD">
        <w:t xml:space="preserve"> parties acknowledge that</w:t>
      </w:r>
      <w:bookmarkEnd w:id="4859"/>
      <w:r w:rsidR="00EE384E">
        <w:t>:</w:t>
      </w:r>
    </w:p>
    <w:p w:rsidR="00EE384E" w:rsidRDefault="005E3B5D" w:rsidP="005E3B5D">
      <w:pPr>
        <w:pStyle w:val="Heading4"/>
      </w:pPr>
      <w:r w:rsidRPr="006B4CAD">
        <w:t xml:space="preserve">the </w:t>
      </w:r>
      <w:r>
        <w:t>State</w:t>
      </w:r>
      <w:r w:rsidRPr="006B4CAD">
        <w:t xml:space="preserve"> is not required to exercise the </w:t>
      </w:r>
      <w:r>
        <w:t>State</w:t>
      </w:r>
      <w:r w:rsidRPr="006B4CAD">
        <w:t xml:space="preserve">'s discretion under </w:t>
      </w:r>
      <w:r>
        <w:t xml:space="preserve">this clause </w:t>
      </w:r>
      <w:r w:rsidR="001D64E8">
        <w:fldChar w:fldCharType="begin"/>
      </w:r>
      <w:r w:rsidR="001D64E8">
        <w:instrText xml:space="preserve"> REF _Ref472408963 \w \h </w:instrText>
      </w:r>
      <w:r w:rsidR="001D64E8">
        <w:fldChar w:fldCharType="separate"/>
      </w:r>
      <w:r w:rsidR="00244644">
        <w:t>32.3(a)</w:t>
      </w:r>
      <w:r w:rsidR="001D64E8">
        <w:fldChar w:fldCharType="end"/>
      </w:r>
      <w:r>
        <w:t xml:space="preserve"> </w:t>
      </w:r>
      <w:r w:rsidRPr="006B4CAD">
        <w:t xml:space="preserve">for the benefit of </w:t>
      </w:r>
      <w:r>
        <w:t>Project Co</w:t>
      </w:r>
      <w:r w:rsidR="00EE384E">
        <w:t>;</w:t>
      </w:r>
    </w:p>
    <w:p w:rsidR="005E3B5D" w:rsidRDefault="007522F2" w:rsidP="005E3B5D">
      <w:pPr>
        <w:pStyle w:val="Heading4"/>
      </w:pPr>
      <w:r>
        <w:t xml:space="preserve">other than in accordance with clause </w:t>
      </w:r>
      <w:r>
        <w:fldChar w:fldCharType="begin"/>
      </w:r>
      <w:r>
        <w:instrText xml:space="preserve"> REF _Ref472414357 \w \h </w:instrText>
      </w:r>
      <w:r>
        <w:fldChar w:fldCharType="separate"/>
      </w:r>
      <w:r w:rsidR="00244644">
        <w:t>32.3(c)</w:t>
      </w:r>
      <w:r>
        <w:fldChar w:fldCharType="end"/>
      </w:r>
      <w:r>
        <w:t xml:space="preserve">, Project Co </w:t>
      </w:r>
      <w:r w:rsidR="00051280">
        <w:t xml:space="preserve">is </w:t>
      </w:r>
      <w:r>
        <w:t xml:space="preserve">not entitled to make any Claim against the State as a consequence of the State exercising its </w:t>
      </w:r>
      <w:r w:rsidR="003158F5">
        <w:t>power</w:t>
      </w:r>
      <w:r>
        <w:t xml:space="preserve"> under clause </w:t>
      </w:r>
      <w:r>
        <w:fldChar w:fldCharType="begin"/>
      </w:r>
      <w:r>
        <w:instrText xml:space="preserve"> REF _Ref472408963 \w \h </w:instrText>
      </w:r>
      <w:r>
        <w:fldChar w:fldCharType="separate"/>
      </w:r>
      <w:r w:rsidR="00244644">
        <w:t>32.3(a)</w:t>
      </w:r>
      <w:r>
        <w:fldChar w:fldCharType="end"/>
      </w:r>
      <w:r>
        <w:t xml:space="preserve">; </w:t>
      </w:r>
      <w:r w:rsidR="001D64E8">
        <w:t>and</w:t>
      </w:r>
    </w:p>
    <w:p w:rsidR="005E3B5D" w:rsidRDefault="007522F2" w:rsidP="005E3B5D">
      <w:pPr>
        <w:pStyle w:val="Heading4"/>
      </w:pPr>
      <w:r>
        <w:t xml:space="preserve">other than in accordance with clause </w:t>
      </w:r>
      <w:r>
        <w:fldChar w:fldCharType="begin"/>
      </w:r>
      <w:r>
        <w:instrText xml:space="preserve"> REF _Ref472414357 \w \h </w:instrText>
      </w:r>
      <w:r>
        <w:fldChar w:fldCharType="separate"/>
      </w:r>
      <w:r w:rsidR="00244644">
        <w:t>32.3(c)</w:t>
      </w:r>
      <w:r>
        <w:fldChar w:fldCharType="end"/>
      </w:r>
      <w:r>
        <w:t xml:space="preserve">, </w:t>
      </w:r>
      <w:r w:rsidR="005E3B5D" w:rsidRPr="006B4CAD">
        <w:t xml:space="preserve">the exercise or failure to exercise the </w:t>
      </w:r>
      <w:r w:rsidR="005E3B5D">
        <w:t>State</w:t>
      </w:r>
      <w:r w:rsidR="005E3B5D" w:rsidRPr="006B4CAD">
        <w:t xml:space="preserve">'s discretion under </w:t>
      </w:r>
      <w:r w:rsidR="001D64E8">
        <w:t xml:space="preserve">clause </w:t>
      </w:r>
      <w:r w:rsidR="001D64E8">
        <w:fldChar w:fldCharType="begin"/>
      </w:r>
      <w:r w:rsidR="001D64E8">
        <w:instrText xml:space="preserve"> REF _Ref472408963 \w \h </w:instrText>
      </w:r>
      <w:r w:rsidR="001D64E8">
        <w:fldChar w:fldCharType="separate"/>
      </w:r>
      <w:r w:rsidR="00244644">
        <w:t>32.3(a)</w:t>
      </w:r>
      <w:r w:rsidR="001D64E8">
        <w:fldChar w:fldCharType="end"/>
      </w:r>
      <w:r w:rsidR="005E3B5D" w:rsidRPr="006B4CAD">
        <w:t xml:space="preserve"> is not capable of being the subject of a </w:t>
      </w:r>
      <w:r w:rsidR="005E3B5D">
        <w:t>D</w:t>
      </w:r>
      <w:r w:rsidR="005E3B5D" w:rsidRPr="006B4CAD">
        <w:t>ispute or otherwise subject to review</w:t>
      </w:r>
      <w:r w:rsidR="00EE384E">
        <w:t>.</w:t>
      </w:r>
    </w:p>
    <w:p w:rsidR="00EE384E" w:rsidRDefault="007522F2" w:rsidP="00584D78">
      <w:pPr>
        <w:pStyle w:val="Heading3"/>
      </w:pPr>
      <w:bookmarkStart w:id="4860" w:name="_Ref472414357"/>
      <w:r>
        <w:t>(</w:t>
      </w:r>
      <w:r w:rsidRPr="00584D78">
        <w:rPr>
          <w:b/>
        </w:rPr>
        <w:t>Right to dispute</w:t>
      </w:r>
      <w:r>
        <w:t>): If</w:t>
      </w:r>
      <w:r w:rsidR="00EE384E">
        <w:t>:</w:t>
      </w:r>
    </w:p>
    <w:p w:rsidR="00051280" w:rsidRDefault="007522F2" w:rsidP="00E91D76">
      <w:pPr>
        <w:pStyle w:val="Heading4"/>
      </w:pPr>
      <w:r w:rsidRPr="007A4689">
        <w:t xml:space="preserve">the State exercises its power under </w:t>
      </w:r>
      <w:r>
        <w:t xml:space="preserve">clause </w:t>
      </w:r>
      <w:r>
        <w:fldChar w:fldCharType="begin"/>
      </w:r>
      <w:r>
        <w:instrText xml:space="preserve"> REF _Ref472408963 \w \h </w:instrText>
      </w:r>
      <w:r>
        <w:fldChar w:fldCharType="separate"/>
      </w:r>
      <w:r w:rsidR="00244644">
        <w:t>32.3(a)</w:t>
      </w:r>
      <w:r>
        <w:fldChar w:fldCharType="end"/>
      </w:r>
      <w:r>
        <w:t xml:space="preserve"> </w:t>
      </w:r>
      <w:r w:rsidRPr="007A4689">
        <w:t xml:space="preserve">in respect of </w:t>
      </w:r>
      <w:r>
        <w:t>an</w:t>
      </w:r>
      <w:r w:rsidRPr="007A4689">
        <w:t xml:space="preserve"> </w:t>
      </w:r>
      <w:r>
        <w:t>Intervening</w:t>
      </w:r>
      <w:r w:rsidRPr="007A4689">
        <w:t xml:space="preserve"> Event for which</w:t>
      </w:r>
      <w:r>
        <w:t>, but for the exercise by the State of its power</w:t>
      </w:r>
      <w:r w:rsidR="00B375C0">
        <w:t>s</w:t>
      </w:r>
      <w:r>
        <w:t xml:space="preserve"> under clause </w:t>
      </w:r>
      <w:r>
        <w:fldChar w:fldCharType="begin"/>
      </w:r>
      <w:r>
        <w:instrText xml:space="preserve"> REF _Ref472408963 \w \h </w:instrText>
      </w:r>
      <w:r>
        <w:fldChar w:fldCharType="separate"/>
      </w:r>
      <w:r w:rsidR="00244644">
        <w:t>32.3(a)</w:t>
      </w:r>
      <w:r>
        <w:fldChar w:fldCharType="end"/>
      </w:r>
      <w:r>
        <w:t>,</w:t>
      </w:r>
      <w:r w:rsidRPr="007A4689">
        <w:t xml:space="preserve"> Project Co would otherwise be entitled to </w:t>
      </w:r>
      <w:r>
        <w:t xml:space="preserve">relief under clause </w:t>
      </w:r>
      <w:r>
        <w:fldChar w:fldCharType="begin"/>
      </w:r>
      <w:r>
        <w:instrText xml:space="preserve"> REF _Ref400363779 \w \h </w:instrText>
      </w:r>
      <w:r>
        <w:fldChar w:fldCharType="separate"/>
      </w:r>
      <w:r w:rsidR="00244644">
        <w:t>32.2</w:t>
      </w:r>
      <w:r>
        <w:fldChar w:fldCharType="end"/>
      </w:r>
      <w:r w:rsidR="00051280">
        <w:t>; and</w:t>
      </w:r>
    </w:p>
    <w:p w:rsidR="00EE384E" w:rsidRDefault="007522F2" w:rsidP="00E91D76">
      <w:pPr>
        <w:pStyle w:val="Heading4"/>
      </w:pPr>
      <w:r>
        <w:t xml:space="preserve">Project Co disputes the determination made by the State under clause </w:t>
      </w:r>
      <w:r>
        <w:fldChar w:fldCharType="begin"/>
      </w:r>
      <w:r>
        <w:instrText xml:space="preserve"> REF _Ref472408963 \w \h </w:instrText>
      </w:r>
      <w:r>
        <w:fldChar w:fldCharType="separate"/>
      </w:r>
      <w:r w:rsidR="00244644">
        <w:t>32.3(a)</w:t>
      </w:r>
      <w:r>
        <w:fldChar w:fldCharType="end"/>
      </w:r>
      <w:r>
        <w:t xml:space="preserve"> in respect of that relief</w:t>
      </w:r>
      <w:r w:rsidR="00EE384E">
        <w:t>,</w:t>
      </w:r>
    </w:p>
    <w:p w:rsidR="007522F2" w:rsidRDefault="007522F2" w:rsidP="00051280">
      <w:pPr>
        <w:pStyle w:val="IndentParaLevel2"/>
      </w:pPr>
      <w:r>
        <w:t xml:space="preserve">Project Co may refer the </w:t>
      </w:r>
      <w:r w:rsidR="00051280">
        <w:t>dispute</w:t>
      </w:r>
      <w:r>
        <w:t xml:space="preserve"> to expert determination in accordance with clause </w:t>
      </w:r>
      <w:r w:rsidR="00B375C0">
        <w:fldChar w:fldCharType="begin"/>
      </w:r>
      <w:r w:rsidR="00B375C0">
        <w:instrText xml:space="preserve"> REF _Ref501703631 \w \h </w:instrText>
      </w:r>
      <w:r w:rsidR="00B375C0">
        <w:fldChar w:fldCharType="separate"/>
      </w:r>
      <w:r w:rsidR="00244644">
        <w:t>48.1</w:t>
      </w:r>
      <w:r w:rsidR="00B375C0">
        <w:fldChar w:fldCharType="end"/>
      </w:r>
      <w:r w:rsidR="00051280">
        <w:t xml:space="preserve">, </w:t>
      </w:r>
      <w:r w:rsidR="00051280" w:rsidRPr="00051280">
        <w:t xml:space="preserve">provided that Project Co does so within 20 Business Days after the exercise of the State's </w:t>
      </w:r>
      <w:r w:rsidR="003158F5">
        <w:t xml:space="preserve">power </w:t>
      </w:r>
      <w:r w:rsidR="00051280" w:rsidRPr="00051280">
        <w:t xml:space="preserve">under clause </w:t>
      </w:r>
      <w:r w:rsidR="00051280">
        <w:fldChar w:fldCharType="begin"/>
      </w:r>
      <w:r w:rsidR="00051280">
        <w:instrText xml:space="preserve"> REF _Ref485567846 \w \h </w:instrText>
      </w:r>
      <w:r w:rsidR="00051280">
        <w:fldChar w:fldCharType="separate"/>
      </w:r>
      <w:r w:rsidR="00244644">
        <w:t>32.3(a)</w:t>
      </w:r>
      <w:r w:rsidR="00051280">
        <w:fldChar w:fldCharType="end"/>
      </w:r>
      <w:r w:rsidRPr="007A4689">
        <w:t>.</w:t>
      </w:r>
      <w:bookmarkEnd w:id="4860"/>
    </w:p>
    <w:p w:rsidR="005E3B5D" w:rsidRDefault="005E3B5D" w:rsidP="005E3B5D">
      <w:pPr>
        <w:pStyle w:val="Heading3"/>
      </w:pPr>
      <w:bookmarkStart w:id="4861" w:name="_Ref472417378"/>
      <w:r>
        <w:t>(</w:t>
      </w:r>
      <w:r w:rsidRPr="00EB5BFC">
        <w:rPr>
          <w:b/>
        </w:rPr>
        <w:t>Compensation</w:t>
      </w:r>
      <w:r>
        <w:t>): If</w:t>
      </w:r>
      <w:r w:rsidRPr="007A4689">
        <w:t xml:space="preserve"> the State exercises its power under </w:t>
      </w:r>
      <w:r w:rsidR="001D64E8">
        <w:t xml:space="preserve">clause </w:t>
      </w:r>
      <w:r w:rsidR="001D64E8">
        <w:fldChar w:fldCharType="begin"/>
      </w:r>
      <w:r w:rsidR="001D64E8">
        <w:instrText xml:space="preserve"> REF _Ref472408963 \w \h </w:instrText>
      </w:r>
      <w:r w:rsidR="001D64E8">
        <w:fldChar w:fldCharType="separate"/>
      </w:r>
      <w:r w:rsidR="00244644">
        <w:t>32.3(a)</w:t>
      </w:r>
      <w:r w:rsidR="001D64E8">
        <w:fldChar w:fldCharType="end"/>
      </w:r>
      <w:r>
        <w:t xml:space="preserve"> </w:t>
      </w:r>
      <w:r w:rsidRPr="007A4689">
        <w:t xml:space="preserve">in respect of </w:t>
      </w:r>
      <w:r>
        <w:t xml:space="preserve">a Compensable Intervening Event or </w:t>
      </w:r>
      <w:r w:rsidR="004B746C">
        <w:t>a</w:t>
      </w:r>
      <w:r w:rsidR="00192F8F">
        <w:t xml:space="preserve"> </w:t>
      </w:r>
      <w:r>
        <w:t xml:space="preserve">Force Majeure Event </w:t>
      </w:r>
      <w:r w:rsidRPr="007A4689">
        <w:t>for which</w:t>
      </w:r>
      <w:r>
        <w:t>, but for the exercise by the State of its power</w:t>
      </w:r>
      <w:r w:rsidR="00B375C0">
        <w:t>s</w:t>
      </w:r>
      <w:r>
        <w:t xml:space="preserve"> under </w:t>
      </w:r>
      <w:r w:rsidR="001D64E8">
        <w:t xml:space="preserve">clause </w:t>
      </w:r>
      <w:r w:rsidR="001D64E8">
        <w:fldChar w:fldCharType="begin"/>
      </w:r>
      <w:r w:rsidR="001D64E8">
        <w:instrText xml:space="preserve"> REF _Ref472408963 \w \h </w:instrText>
      </w:r>
      <w:r w:rsidR="001D64E8">
        <w:fldChar w:fldCharType="separate"/>
      </w:r>
      <w:r w:rsidR="00244644">
        <w:t>32.3(a)</w:t>
      </w:r>
      <w:r w:rsidR="001D64E8">
        <w:fldChar w:fldCharType="end"/>
      </w:r>
      <w:r>
        <w:t>,</w:t>
      </w:r>
      <w:r w:rsidRPr="007A4689">
        <w:t xml:space="preserve"> Project Co would otherwise be entitled to</w:t>
      </w:r>
      <w:r w:rsidR="004108A5">
        <w:t xml:space="preserve"> compensation in </w:t>
      </w:r>
      <w:r w:rsidR="00C40D56">
        <w:t>accordance</w:t>
      </w:r>
      <w:r w:rsidR="004108A5">
        <w:t xml:space="preserve"> with clause </w:t>
      </w:r>
      <w:r w:rsidR="004108A5">
        <w:fldChar w:fldCharType="begin"/>
      </w:r>
      <w:r w:rsidR="004108A5">
        <w:instrText xml:space="preserve"> REF _Ref472356736 \r \h </w:instrText>
      </w:r>
      <w:r w:rsidR="004108A5">
        <w:fldChar w:fldCharType="separate"/>
      </w:r>
      <w:r w:rsidR="00244644">
        <w:t>32.5</w:t>
      </w:r>
      <w:r w:rsidR="004108A5">
        <w:fldChar w:fldCharType="end"/>
      </w:r>
      <w:r w:rsidR="004108A5">
        <w:t xml:space="preserve">, </w:t>
      </w:r>
      <w:r>
        <w:t xml:space="preserve">Project Co will be entitled to </w:t>
      </w:r>
      <w:r w:rsidR="00051280">
        <w:t xml:space="preserve">claim </w:t>
      </w:r>
      <w:r>
        <w:t xml:space="preserve">compensation for the Compensable Intervening Event or Force Majeure Event in accordance with clause </w:t>
      </w:r>
      <w:r>
        <w:fldChar w:fldCharType="begin"/>
      </w:r>
      <w:r>
        <w:instrText xml:space="preserve"> REF _Ref472356736 \r \h </w:instrText>
      </w:r>
      <w:r>
        <w:fldChar w:fldCharType="separate"/>
      </w:r>
      <w:r w:rsidR="00244644">
        <w:t>32.5</w:t>
      </w:r>
      <w:r>
        <w:fldChar w:fldCharType="end"/>
      </w:r>
      <w:bookmarkEnd w:id="4861"/>
      <w:r w:rsidR="00EE384E">
        <w:t>.</w:t>
      </w:r>
    </w:p>
    <w:p w:rsidR="006C46D3" w:rsidRDefault="005A55C5" w:rsidP="006C46D3">
      <w:pPr>
        <w:pStyle w:val="Heading2"/>
      </w:pPr>
      <w:bookmarkStart w:id="4862" w:name="_Ref472417381"/>
      <w:bookmarkStart w:id="4863" w:name="_Toc507720562"/>
      <w:r>
        <w:t>Service</w:t>
      </w:r>
      <w:r w:rsidR="008F5D42">
        <w:t xml:space="preserve"> Payments</w:t>
      </w:r>
      <w:r>
        <w:t xml:space="preserve"> when there is an</w:t>
      </w:r>
      <w:r w:rsidR="008267E9">
        <w:t xml:space="preserve"> Intervening Event</w:t>
      </w:r>
      <w:bookmarkEnd w:id="4855"/>
      <w:bookmarkEnd w:id="4862"/>
      <w:bookmarkEnd w:id="4863"/>
    </w:p>
    <w:p w:rsidR="008D53AE" w:rsidRDefault="00285596" w:rsidP="00C239BC">
      <w:pPr>
        <w:pStyle w:val="Heading3"/>
        <w:numPr>
          <w:ilvl w:val="0"/>
          <w:numId w:val="0"/>
        </w:numPr>
        <w:ind w:left="964"/>
      </w:pPr>
      <w:bookmarkStart w:id="4864" w:name="_Ref369523643"/>
      <w:bookmarkStart w:id="4865" w:name="_Ref472409360"/>
      <w:r>
        <w:t>To the extent that</w:t>
      </w:r>
      <w:r w:rsidR="00B22F9E">
        <w:t xml:space="preserve"> Project Co is granted relief under clause </w:t>
      </w:r>
      <w:r w:rsidR="00B22F9E">
        <w:fldChar w:fldCharType="begin"/>
      </w:r>
      <w:r w:rsidR="00B22F9E">
        <w:instrText xml:space="preserve"> REF _Ref400363779 \w \h </w:instrText>
      </w:r>
      <w:r w:rsidR="00B22F9E">
        <w:fldChar w:fldCharType="separate"/>
      </w:r>
      <w:r w:rsidR="00244644">
        <w:t>32.2</w:t>
      </w:r>
      <w:r w:rsidR="00B22F9E">
        <w:fldChar w:fldCharType="end"/>
      </w:r>
      <w:r w:rsidR="005E3B5D">
        <w:t xml:space="preserve"> or </w:t>
      </w:r>
      <w:r w:rsidR="0070065F">
        <w:t xml:space="preserve">clause </w:t>
      </w:r>
      <w:r w:rsidR="005E3B5D">
        <w:fldChar w:fldCharType="begin"/>
      </w:r>
      <w:r w:rsidR="005E3B5D">
        <w:instrText xml:space="preserve"> REF _Ref472356638 \r \h </w:instrText>
      </w:r>
      <w:r w:rsidR="005E3B5D">
        <w:fldChar w:fldCharType="separate"/>
      </w:r>
      <w:r w:rsidR="00244644">
        <w:t>32.3</w:t>
      </w:r>
      <w:r w:rsidR="005E3B5D">
        <w:fldChar w:fldCharType="end"/>
      </w:r>
      <w:r w:rsidR="00B22F9E">
        <w:t xml:space="preserve"> in respect of an Intervening Event, </w:t>
      </w:r>
      <w:r w:rsidR="006C46D3" w:rsidRPr="00F836AA">
        <w:t xml:space="preserve">notwithstanding that Project Co's obligations to perform </w:t>
      </w:r>
      <w:r w:rsidR="006C46D3">
        <w:t xml:space="preserve">the </w:t>
      </w:r>
      <w:r w:rsidR="00616DED">
        <w:t>Services</w:t>
      </w:r>
      <w:r w:rsidR="006C46D3">
        <w:t xml:space="preserve"> </w:t>
      </w:r>
      <w:r w:rsidR="006C46D3" w:rsidRPr="00F836AA">
        <w:t>or other obligations</w:t>
      </w:r>
      <w:r w:rsidR="008C529A">
        <w:t xml:space="preserve"> under this Deed (which are not Development Activities)</w:t>
      </w:r>
      <w:r w:rsidR="006C46D3" w:rsidRPr="00F836AA">
        <w:t xml:space="preserve"> affected by </w:t>
      </w:r>
      <w:r w:rsidR="00B22F9E">
        <w:t>the relevant</w:t>
      </w:r>
      <w:r w:rsidR="00B22F9E" w:rsidRPr="00F836AA">
        <w:t xml:space="preserve"> </w:t>
      </w:r>
      <w:r w:rsidR="006C46D3" w:rsidRPr="00F836AA">
        <w:t>Intervening Event</w:t>
      </w:r>
      <w:r w:rsidR="00A97BF0">
        <w:t xml:space="preserve"> </w:t>
      </w:r>
      <w:r w:rsidR="009C036A">
        <w:t>or its consequences</w:t>
      </w:r>
      <w:r w:rsidR="009C036A" w:rsidRPr="00F836AA">
        <w:t xml:space="preserve"> </w:t>
      </w:r>
      <w:r w:rsidR="006C46D3" w:rsidRPr="00F836AA">
        <w:t>are suspended</w:t>
      </w:r>
      <w:r w:rsidR="006C46D3">
        <w:t xml:space="preserve"> in accordance with clause </w:t>
      </w:r>
      <w:r w:rsidR="006C46D3">
        <w:fldChar w:fldCharType="begin"/>
      </w:r>
      <w:r w:rsidR="006C46D3">
        <w:instrText xml:space="preserve"> REF _Ref400363779 \w \h </w:instrText>
      </w:r>
      <w:r w:rsidR="006C46D3">
        <w:fldChar w:fldCharType="separate"/>
      </w:r>
      <w:r w:rsidR="00244644">
        <w:t>32.2</w:t>
      </w:r>
      <w:r w:rsidR="006C46D3">
        <w:fldChar w:fldCharType="end"/>
      </w:r>
      <w:r w:rsidR="005E3B5D">
        <w:t xml:space="preserve"> or </w:t>
      </w:r>
      <w:r w:rsidR="0070065F">
        <w:t xml:space="preserve">clause </w:t>
      </w:r>
      <w:r w:rsidR="005E3B5D">
        <w:fldChar w:fldCharType="begin"/>
      </w:r>
      <w:r w:rsidR="005E3B5D">
        <w:instrText xml:space="preserve"> REF _Ref472356638 \r \h </w:instrText>
      </w:r>
      <w:r w:rsidR="005E3B5D">
        <w:fldChar w:fldCharType="separate"/>
      </w:r>
      <w:r w:rsidR="00244644">
        <w:t>32.3</w:t>
      </w:r>
      <w:r w:rsidR="005E3B5D">
        <w:fldChar w:fldCharType="end"/>
      </w:r>
      <w:bookmarkStart w:id="4866" w:name="_Ref400366137"/>
      <w:bookmarkStart w:id="4867" w:name="_Ref368914119"/>
      <w:bookmarkEnd w:id="4864"/>
      <w:r w:rsidR="008D53AE">
        <w:t>:</w:t>
      </w:r>
    </w:p>
    <w:p w:rsidR="008D53AE" w:rsidRDefault="0008339E" w:rsidP="00584D78">
      <w:pPr>
        <w:pStyle w:val="Heading3"/>
      </w:pPr>
      <w:r>
        <w:t>(</w:t>
      </w:r>
      <w:r w:rsidRPr="007749EC">
        <w:rPr>
          <w:b/>
        </w:rPr>
        <w:t>State pays Service Payments for suspended Services</w:t>
      </w:r>
      <w:r>
        <w:t xml:space="preserve">): </w:t>
      </w:r>
      <w:r w:rsidR="004108A5">
        <w:t xml:space="preserve">subject to clause </w:t>
      </w:r>
      <w:r w:rsidR="004108A5">
        <w:fldChar w:fldCharType="begin"/>
      </w:r>
      <w:r w:rsidR="004108A5">
        <w:instrText xml:space="preserve"> REF _Ref472357299 \w \h </w:instrText>
      </w:r>
      <w:r w:rsidR="004108A5">
        <w:fldChar w:fldCharType="separate"/>
      </w:r>
      <w:r w:rsidR="00244644">
        <w:t>32.4(b)</w:t>
      </w:r>
      <w:r w:rsidR="004108A5">
        <w:fldChar w:fldCharType="end"/>
      </w:r>
      <w:r w:rsidR="008D53AE">
        <w:t>:</w:t>
      </w:r>
    </w:p>
    <w:p w:rsidR="008D53AE" w:rsidRDefault="008D53AE" w:rsidP="008D53AE">
      <w:pPr>
        <w:pStyle w:val="Heading4"/>
      </w:pPr>
      <w:r>
        <w:t xml:space="preserve">the State </w:t>
      </w:r>
      <w:r w:rsidR="00262992">
        <w:t xml:space="preserve">must </w:t>
      </w:r>
      <w:r>
        <w:t>continue to pay Project Co the Service Payment for the Services or other obligations suspende</w:t>
      </w:r>
      <w:r w:rsidR="00601E4E">
        <w:t xml:space="preserve">d due to the Intervening Event </w:t>
      </w:r>
      <w:r>
        <w:t xml:space="preserve">or its consequences for the period of suspension under clause </w:t>
      </w:r>
      <w:r>
        <w:fldChar w:fldCharType="begin"/>
      </w:r>
      <w:r>
        <w:instrText xml:space="preserve"> REF _Ref400363779 \w \h </w:instrText>
      </w:r>
      <w:r>
        <w:fldChar w:fldCharType="separate"/>
      </w:r>
      <w:r w:rsidR="00244644">
        <w:t>32.2</w:t>
      </w:r>
      <w:r>
        <w:fldChar w:fldCharType="end"/>
      </w:r>
      <w:r>
        <w:t xml:space="preserve"> or </w:t>
      </w:r>
      <w:r w:rsidR="0070065F">
        <w:t xml:space="preserve">clause </w:t>
      </w:r>
      <w:r>
        <w:fldChar w:fldCharType="begin"/>
      </w:r>
      <w:r>
        <w:instrText xml:space="preserve"> REF _Ref472356638 \r \h </w:instrText>
      </w:r>
      <w:r>
        <w:fldChar w:fldCharType="separate"/>
      </w:r>
      <w:r w:rsidR="00244644">
        <w:t>32.3</w:t>
      </w:r>
      <w:r>
        <w:fldChar w:fldCharType="end"/>
      </w:r>
      <w:r>
        <w:t>;</w:t>
      </w:r>
    </w:p>
    <w:p w:rsidR="008D53AE" w:rsidRDefault="008D53AE" w:rsidP="008D53AE">
      <w:pPr>
        <w:pStyle w:val="Heading4"/>
      </w:pPr>
      <w:r>
        <w:lastRenderedPageBreak/>
        <w:t xml:space="preserve">the Service Payment will not be subject to Abatement in accordance with the Payment Schedule </w:t>
      </w:r>
      <w:r w:rsidR="00DB0ECF">
        <w:t xml:space="preserve">in </w:t>
      </w:r>
      <w:r>
        <w:t xml:space="preserve">respect of the Services that have been suspended in accordance with clause </w:t>
      </w:r>
      <w:r>
        <w:fldChar w:fldCharType="begin"/>
      </w:r>
      <w:r>
        <w:instrText xml:space="preserve"> REF _Ref400363779 \w \h </w:instrText>
      </w:r>
      <w:r>
        <w:fldChar w:fldCharType="separate"/>
      </w:r>
      <w:r w:rsidR="00244644">
        <w:t>32.2</w:t>
      </w:r>
      <w:r>
        <w:fldChar w:fldCharType="end"/>
      </w:r>
      <w:r>
        <w:t xml:space="preserve"> or </w:t>
      </w:r>
      <w:r w:rsidR="0070065F">
        <w:t xml:space="preserve">clause </w:t>
      </w:r>
      <w:r>
        <w:fldChar w:fldCharType="begin"/>
      </w:r>
      <w:r>
        <w:instrText xml:space="preserve"> REF _Ref472356638 \r \h </w:instrText>
      </w:r>
      <w:r>
        <w:fldChar w:fldCharType="separate"/>
      </w:r>
      <w:r w:rsidR="00244644">
        <w:t>32.3</w:t>
      </w:r>
      <w:r>
        <w:fldChar w:fldCharType="end"/>
      </w:r>
      <w:r>
        <w:t xml:space="preserve"> for the period </w:t>
      </w:r>
      <w:r w:rsidR="00341827">
        <w:t>of</w:t>
      </w:r>
      <w:r>
        <w:t xml:space="preserve"> such suspension; and</w:t>
      </w:r>
    </w:p>
    <w:p w:rsidR="008D53AE" w:rsidRDefault="008D53AE" w:rsidP="00034C40">
      <w:pPr>
        <w:pStyle w:val="Heading4"/>
      </w:pPr>
      <w:r>
        <w:t>the State will deduct from the Service Payment the amounts of any recurrent and other costs of Project Co which are not being incurred by Project Co during the period of suspension</w:t>
      </w:r>
      <w:r w:rsidR="000B5710">
        <w:t xml:space="preserve"> </w:t>
      </w:r>
      <w:r>
        <w:t xml:space="preserve">of the relevant Services under clause </w:t>
      </w:r>
      <w:r>
        <w:fldChar w:fldCharType="begin"/>
      </w:r>
      <w:r>
        <w:instrText xml:space="preserve"> REF _Ref400363779 \w \h </w:instrText>
      </w:r>
      <w:r>
        <w:fldChar w:fldCharType="separate"/>
      </w:r>
      <w:r w:rsidR="00244644">
        <w:t>32.2</w:t>
      </w:r>
      <w:r>
        <w:fldChar w:fldCharType="end"/>
      </w:r>
      <w:r>
        <w:t xml:space="preserve"> or </w:t>
      </w:r>
      <w:r w:rsidR="0070065F">
        <w:t xml:space="preserve">clause </w:t>
      </w:r>
      <w:r>
        <w:fldChar w:fldCharType="begin"/>
      </w:r>
      <w:r>
        <w:instrText xml:space="preserve"> REF _Ref472356638 \r \h </w:instrText>
      </w:r>
      <w:r>
        <w:fldChar w:fldCharType="separate"/>
      </w:r>
      <w:r w:rsidR="00244644">
        <w:t>32.3</w:t>
      </w:r>
      <w:r>
        <w:fldChar w:fldCharType="end"/>
      </w:r>
      <w:r w:rsidR="00051280">
        <w:t>;</w:t>
      </w:r>
      <w:r w:rsidR="00EC2933">
        <w:t xml:space="preserve"> and</w:t>
      </w:r>
    </w:p>
    <w:p w:rsidR="00EE384E" w:rsidRDefault="0008339E" w:rsidP="00584D78">
      <w:pPr>
        <w:pStyle w:val="Heading3"/>
      </w:pPr>
      <w:bookmarkStart w:id="4868" w:name="_Ref472357299"/>
      <w:bookmarkStart w:id="4869" w:name="_Ref492501746"/>
      <w:bookmarkEnd w:id="4865"/>
      <w:r>
        <w:t>(</w:t>
      </w:r>
      <w:r w:rsidR="00B62020" w:rsidRPr="00584D78">
        <w:rPr>
          <w:b/>
        </w:rPr>
        <w:t xml:space="preserve">where Abatement will apply </w:t>
      </w:r>
      <w:r w:rsidRPr="00584D78">
        <w:rPr>
          <w:b/>
        </w:rPr>
        <w:t>to payments for suspended Services</w:t>
      </w:r>
      <w:r>
        <w:t xml:space="preserve">): </w:t>
      </w:r>
      <w:r w:rsidR="004A629D">
        <w:t>if</w:t>
      </w:r>
      <w:r w:rsidR="00983544">
        <w:t xml:space="preserve"> </w:t>
      </w:r>
      <w:r w:rsidR="004D3542">
        <w:t>the Intervening Event is</w:t>
      </w:r>
      <w:bookmarkEnd w:id="4868"/>
      <w:r w:rsidR="00EE384E">
        <w:t>:</w:t>
      </w:r>
      <w:bookmarkEnd w:id="4869"/>
    </w:p>
    <w:p w:rsidR="00036287" w:rsidRDefault="00331898" w:rsidP="00D03A64">
      <w:pPr>
        <w:pStyle w:val="Heading4"/>
      </w:pPr>
      <w:r>
        <w:t>a breach of a Direct Interface Deed by a Direct Interface Party</w:t>
      </w:r>
      <w:r w:rsidR="00036287">
        <w:t>;</w:t>
      </w:r>
    </w:p>
    <w:p w:rsidR="004D3542" w:rsidRDefault="004D3542" w:rsidP="00D03A64">
      <w:pPr>
        <w:pStyle w:val="Heading4"/>
      </w:pPr>
      <w:r>
        <w:t>a Force Majeure Event</w:t>
      </w:r>
      <w:r w:rsidR="00D03A64">
        <w:t>; or</w:t>
      </w:r>
    </w:p>
    <w:p w:rsidR="004A629D" w:rsidRDefault="004A629D" w:rsidP="004A629D">
      <w:pPr>
        <w:pStyle w:val="Heading4"/>
      </w:pPr>
      <w:r w:rsidRPr="004A629D">
        <w:t xml:space="preserve">an Insured Risk </w:t>
      </w:r>
      <w:r w:rsidR="00051280">
        <w:t>(</w:t>
      </w:r>
      <w:r w:rsidRPr="004A629D">
        <w:t>other than an Insured Risk (which is not a Force Majeure Event) for which Project Co is unable to recover insurance proceeds under any Insurances as a result of a State Insurance Breach</w:t>
      </w:r>
      <w:r w:rsidR="00051280">
        <w:t>)</w:t>
      </w:r>
      <w:r w:rsidRPr="004A629D">
        <w:t>,</w:t>
      </w:r>
    </w:p>
    <w:p w:rsidR="00D03A64" w:rsidRDefault="00D03A64" w:rsidP="00D03A64">
      <w:pPr>
        <w:pStyle w:val="Heading4"/>
        <w:numPr>
          <w:ilvl w:val="0"/>
          <w:numId w:val="0"/>
        </w:numPr>
        <w:ind w:left="1928"/>
      </w:pPr>
      <w:r>
        <w:t>the</w:t>
      </w:r>
      <w:r w:rsidR="004A629D">
        <w:t xml:space="preserve"> </w:t>
      </w:r>
      <w:r w:rsidR="004A629D" w:rsidRPr="000A0808">
        <w:t xml:space="preserve">Service Payment will be subject to Abatement in accordance with the Payment Schedule for </w:t>
      </w:r>
      <w:r w:rsidR="004A629D">
        <w:t>the period of the</w:t>
      </w:r>
      <w:r w:rsidR="004A629D" w:rsidRPr="000A0808">
        <w:t xml:space="preserve"> suspension of the Services </w:t>
      </w:r>
      <w:r w:rsidR="004A629D">
        <w:t>due to</w:t>
      </w:r>
      <w:r w:rsidR="000B5710">
        <w:t xml:space="preserve"> </w:t>
      </w:r>
      <w:r w:rsidR="004A629D">
        <w:t xml:space="preserve">the Intervening Event under clause </w:t>
      </w:r>
      <w:r w:rsidR="004A629D">
        <w:fldChar w:fldCharType="begin"/>
      </w:r>
      <w:r w:rsidR="004A629D">
        <w:instrText xml:space="preserve"> REF _Ref400363779 \w \h </w:instrText>
      </w:r>
      <w:r w:rsidR="004A629D">
        <w:fldChar w:fldCharType="separate"/>
      </w:r>
      <w:r w:rsidR="00244644">
        <w:t>32.2</w:t>
      </w:r>
      <w:r w:rsidR="004A629D">
        <w:fldChar w:fldCharType="end"/>
      </w:r>
      <w:r w:rsidR="004A629D">
        <w:t xml:space="preserve"> or </w:t>
      </w:r>
      <w:r w:rsidR="0070065F">
        <w:t xml:space="preserve">clause </w:t>
      </w:r>
      <w:r w:rsidR="004A629D">
        <w:fldChar w:fldCharType="begin"/>
      </w:r>
      <w:r w:rsidR="004A629D">
        <w:instrText xml:space="preserve"> REF _Ref472356638 \r \h </w:instrText>
      </w:r>
      <w:r w:rsidR="004A629D">
        <w:fldChar w:fldCharType="separate"/>
      </w:r>
      <w:r w:rsidR="00244644">
        <w:t>32.3</w:t>
      </w:r>
      <w:r w:rsidR="004A629D">
        <w:fldChar w:fldCharType="end"/>
      </w:r>
      <w:r w:rsidR="00BB68BA">
        <w:t>.</w:t>
      </w:r>
    </w:p>
    <w:p w:rsidR="005E3B5D" w:rsidRPr="005E3B5D" w:rsidRDefault="005A55C5" w:rsidP="00A058E5">
      <w:pPr>
        <w:pStyle w:val="Heading2"/>
      </w:pPr>
      <w:bookmarkStart w:id="4870" w:name="_Ref472356736"/>
      <w:bookmarkStart w:id="4871" w:name="_Ref472417384"/>
      <w:bookmarkStart w:id="4872" w:name="_Toc507720563"/>
      <w:r>
        <w:t xml:space="preserve">Compensation for </w:t>
      </w:r>
      <w:r w:rsidR="005E3B5D">
        <w:t>Compensable Intervening Event</w:t>
      </w:r>
      <w:bookmarkEnd w:id="4870"/>
      <w:r w:rsidR="001D64E8">
        <w:t>s</w:t>
      </w:r>
      <w:bookmarkEnd w:id="4871"/>
      <w:r>
        <w:t xml:space="preserve"> and Force Majeure Events</w:t>
      </w:r>
      <w:bookmarkEnd w:id="4872"/>
    </w:p>
    <w:p w:rsidR="00FC6DC5" w:rsidRDefault="00DD196C" w:rsidP="005E3B5D">
      <w:pPr>
        <w:pStyle w:val="Heading3"/>
        <w:numPr>
          <w:ilvl w:val="0"/>
          <w:numId w:val="0"/>
        </w:numPr>
        <w:ind w:left="964"/>
      </w:pPr>
      <w:r>
        <w:t>To the extent that</w:t>
      </w:r>
      <w:r w:rsidR="001D64E8">
        <w:t xml:space="preserve"> Project Co is granted relief under clause </w:t>
      </w:r>
      <w:r w:rsidR="001D64E8">
        <w:fldChar w:fldCharType="begin"/>
      </w:r>
      <w:r w:rsidR="001D64E8">
        <w:instrText xml:space="preserve"> REF _Ref400363779 \w \h </w:instrText>
      </w:r>
      <w:r w:rsidR="001D64E8">
        <w:fldChar w:fldCharType="separate"/>
      </w:r>
      <w:r w:rsidR="00244644">
        <w:t>32.2</w:t>
      </w:r>
      <w:r w:rsidR="001D64E8">
        <w:fldChar w:fldCharType="end"/>
      </w:r>
      <w:r w:rsidR="001D64E8">
        <w:t xml:space="preserve"> or </w:t>
      </w:r>
      <w:r w:rsidR="0070065F">
        <w:t xml:space="preserve">clause </w:t>
      </w:r>
      <w:r w:rsidR="001D64E8">
        <w:fldChar w:fldCharType="begin"/>
      </w:r>
      <w:r w:rsidR="001D64E8">
        <w:instrText xml:space="preserve"> REF _Ref472356638 \r \h </w:instrText>
      </w:r>
      <w:r w:rsidR="001D64E8">
        <w:fldChar w:fldCharType="separate"/>
      </w:r>
      <w:r w:rsidR="00244644">
        <w:t>32.3</w:t>
      </w:r>
      <w:r w:rsidR="001D64E8">
        <w:fldChar w:fldCharType="end"/>
      </w:r>
      <w:r w:rsidR="001D64E8">
        <w:t xml:space="preserve"> in respect of </w:t>
      </w:r>
      <w:r w:rsidR="00434B57" w:rsidRPr="000D1C6E">
        <w:t>a</w:t>
      </w:r>
      <w:r w:rsidR="001D64E8">
        <w:t>n Intervening Event that is a</w:t>
      </w:r>
      <w:r w:rsidR="00434B57" w:rsidRPr="000D1C6E">
        <w:t xml:space="preserve"> Compensable Intervening Event</w:t>
      </w:r>
      <w:r w:rsidR="008D280D" w:rsidRPr="000D1C6E">
        <w:t xml:space="preserve"> or </w:t>
      </w:r>
      <w:r w:rsidR="00EB56BD">
        <w:t xml:space="preserve">a </w:t>
      </w:r>
      <w:r w:rsidR="008D280D" w:rsidRPr="000D1C6E">
        <w:t>Force Majeure Event</w:t>
      </w:r>
      <w:r w:rsidR="00FC6DC5">
        <w:t xml:space="preserve"> and</w:t>
      </w:r>
      <w:r w:rsidR="00D316F4" w:rsidRPr="000D1C6E">
        <w:t>,</w:t>
      </w:r>
      <w:r w:rsidR="00434B57" w:rsidRPr="000D1C6E">
        <w:t xml:space="preserve"> </w:t>
      </w:r>
      <w:r w:rsidR="00057993">
        <w:t xml:space="preserve">without limiting clause </w:t>
      </w:r>
      <w:r w:rsidR="00057993">
        <w:fldChar w:fldCharType="begin"/>
      </w:r>
      <w:r w:rsidR="00057993">
        <w:instrText xml:space="preserve"> REF _Ref492501746 \w \h </w:instrText>
      </w:r>
      <w:r w:rsidR="00057993">
        <w:fldChar w:fldCharType="separate"/>
      </w:r>
      <w:r w:rsidR="00244644">
        <w:t>32.4(b)</w:t>
      </w:r>
      <w:r w:rsidR="00057993">
        <w:fldChar w:fldCharType="end"/>
      </w:r>
      <w:r w:rsidR="00057993">
        <w:t xml:space="preserve">, </w:t>
      </w:r>
      <w:r w:rsidR="000A0808" w:rsidRPr="000D1C6E">
        <w:t xml:space="preserve">Project Co </w:t>
      </w:r>
      <w:r w:rsidR="00084606">
        <w:t xml:space="preserve">or the State </w:t>
      </w:r>
      <w:r w:rsidR="000A0808" w:rsidRPr="000D1C6E">
        <w:t>will be entitled to claim</w:t>
      </w:r>
      <w:r w:rsidR="00FC6DC5">
        <w:t>:</w:t>
      </w:r>
    </w:p>
    <w:p w:rsidR="00FC6DC5" w:rsidRPr="00FC6DC5" w:rsidRDefault="00FC6DC5" w:rsidP="001939B6">
      <w:pPr>
        <w:pStyle w:val="Heading3"/>
      </w:pPr>
      <w:r w:rsidRPr="00FC6DC5">
        <w:t>if the Intervening Event is a Compensable Intervening Event</w:t>
      </w:r>
      <w:r w:rsidR="00084606">
        <w:t>, compensation as set out in Item 6 of Table 1 of the</w:t>
      </w:r>
      <w:r w:rsidR="0025267C">
        <w:t xml:space="preserve"> Change Compensation Principles</w:t>
      </w:r>
      <w:r w:rsidR="008D6987">
        <w:t>;</w:t>
      </w:r>
      <w:r w:rsidR="00084606">
        <w:t xml:space="preserve"> or</w:t>
      </w:r>
    </w:p>
    <w:p w:rsidR="00FC6DC5" w:rsidRPr="00FC6DC5" w:rsidRDefault="00FC6DC5" w:rsidP="001939B6">
      <w:pPr>
        <w:pStyle w:val="Heading3"/>
      </w:pPr>
      <w:r w:rsidRPr="00FC6DC5">
        <w:t xml:space="preserve">if the Intervening Event is a Force Majeure Event, </w:t>
      </w:r>
      <w:r w:rsidR="00084606">
        <w:t>compensation as set out in Item 7 of Table 1 of the</w:t>
      </w:r>
      <w:r w:rsidR="0025267C">
        <w:t xml:space="preserve"> Change Compensation Principles</w:t>
      </w:r>
      <w:r w:rsidRPr="00FC6DC5">
        <w:t xml:space="preserve">, </w:t>
      </w:r>
    </w:p>
    <w:p w:rsidR="004E3790" w:rsidRPr="002E090F" w:rsidRDefault="00084606" w:rsidP="005E3B5D">
      <w:pPr>
        <w:pStyle w:val="Heading3"/>
        <w:numPr>
          <w:ilvl w:val="0"/>
          <w:numId w:val="0"/>
        </w:numPr>
        <w:ind w:left="964"/>
      </w:pPr>
      <w:r>
        <w:t xml:space="preserve">which will be calculated and </w:t>
      </w:r>
      <w:r w:rsidR="00FC6DC5">
        <w:t>determined</w:t>
      </w:r>
      <w:r w:rsidR="000A0808" w:rsidRPr="000D1C6E">
        <w:t xml:space="preserve"> in accordance with the Change Compensation Principles</w:t>
      </w:r>
      <w:r w:rsidR="00FC6DC5">
        <w:t>,</w:t>
      </w:r>
      <w:r w:rsidR="0007340D" w:rsidRPr="000D1C6E">
        <w:t xml:space="preserve"> </w:t>
      </w:r>
      <w:r w:rsidR="00F03FE8" w:rsidRPr="000D1C6E">
        <w:t>except to the extent</w:t>
      </w:r>
      <w:r w:rsidR="00762B9C" w:rsidRPr="000D1C6E">
        <w:t xml:space="preserve"> </w:t>
      </w:r>
      <w:r w:rsidR="001D64E8">
        <w:t>that</w:t>
      </w:r>
      <w:r w:rsidR="001D64E8" w:rsidRPr="000D1C6E">
        <w:t xml:space="preserve"> </w:t>
      </w:r>
      <w:r w:rsidR="00051280">
        <w:t>the Compensable</w:t>
      </w:r>
      <w:r w:rsidR="001F6503">
        <w:t xml:space="preserve"> </w:t>
      </w:r>
      <w:r w:rsidR="00762B9C" w:rsidRPr="000D1C6E">
        <w:t xml:space="preserve">Intervening Event </w:t>
      </w:r>
      <w:r w:rsidR="00051280">
        <w:t xml:space="preserve">or Force Majeure Event </w:t>
      </w:r>
      <w:r w:rsidR="00762B9C" w:rsidRPr="000D1C6E">
        <w:t>has given rise to loss or damage to the Project Assets</w:t>
      </w:r>
      <w:r w:rsidR="008C2194">
        <w:t xml:space="preserve"> and clause </w:t>
      </w:r>
      <w:r w:rsidR="008C2194">
        <w:rPr>
          <w:rStyle w:val="Schedule1Char"/>
          <w:b w:val="0"/>
          <w:sz w:val="20"/>
        </w:rPr>
        <w:fldChar w:fldCharType="begin"/>
      </w:r>
      <w:r w:rsidR="008C2194">
        <w:rPr>
          <w:rStyle w:val="Schedule1Char"/>
          <w:b w:val="0"/>
          <w:sz w:val="20"/>
        </w:rPr>
        <w:instrText xml:space="preserve"> REF _Ref472508198 \w \h </w:instrText>
      </w:r>
      <w:r w:rsidR="008C2194">
        <w:rPr>
          <w:rStyle w:val="Schedule1Char"/>
          <w:b w:val="0"/>
          <w:sz w:val="20"/>
        </w:rPr>
      </w:r>
      <w:r w:rsidR="008C2194">
        <w:rPr>
          <w:rStyle w:val="Schedule1Char"/>
          <w:b w:val="0"/>
          <w:sz w:val="20"/>
        </w:rPr>
        <w:fldChar w:fldCharType="separate"/>
      </w:r>
      <w:r w:rsidR="00244644">
        <w:rPr>
          <w:rStyle w:val="Schedule1Char"/>
          <w:b w:val="0"/>
          <w:sz w:val="20"/>
        </w:rPr>
        <w:t>42.4</w:t>
      </w:r>
      <w:r w:rsidR="008C2194">
        <w:rPr>
          <w:rStyle w:val="Schedule1Char"/>
          <w:b w:val="0"/>
          <w:sz w:val="20"/>
        </w:rPr>
        <w:fldChar w:fldCharType="end"/>
      </w:r>
      <w:r w:rsidR="008C2194">
        <w:rPr>
          <w:rStyle w:val="Schedule1Char"/>
          <w:b w:val="0"/>
          <w:sz w:val="20"/>
        </w:rPr>
        <w:t xml:space="preserve"> or clause </w:t>
      </w:r>
      <w:r w:rsidR="008C2194">
        <w:rPr>
          <w:rStyle w:val="Schedule1Char"/>
          <w:b w:val="0"/>
          <w:sz w:val="20"/>
        </w:rPr>
        <w:fldChar w:fldCharType="begin"/>
      </w:r>
      <w:r w:rsidR="008C2194">
        <w:rPr>
          <w:rStyle w:val="Schedule1Char"/>
          <w:b w:val="0"/>
          <w:sz w:val="20"/>
        </w:rPr>
        <w:instrText xml:space="preserve"> REF _Ref474745140 \w \h </w:instrText>
      </w:r>
      <w:r w:rsidR="008C2194">
        <w:rPr>
          <w:rStyle w:val="Schedule1Char"/>
          <w:b w:val="0"/>
          <w:sz w:val="20"/>
        </w:rPr>
      </w:r>
      <w:r w:rsidR="008C2194">
        <w:rPr>
          <w:rStyle w:val="Schedule1Char"/>
          <w:b w:val="0"/>
          <w:sz w:val="20"/>
        </w:rPr>
        <w:fldChar w:fldCharType="separate"/>
      </w:r>
      <w:r w:rsidR="00244644">
        <w:rPr>
          <w:rStyle w:val="Schedule1Char"/>
          <w:b w:val="0"/>
          <w:sz w:val="20"/>
        </w:rPr>
        <w:t>42.5</w:t>
      </w:r>
      <w:r w:rsidR="008C2194">
        <w:rPr>
          <w:rStyle w:val="Schedule1Char"/>
          <w:b w:val="0"/>
          <w:sz w:val="20"/>
        </w:rPr>
        <w:fldChar w:fldCharType="end"/>
      </w:r>
      <w:r w:rsidR="008C2194">
        <w:rPr>
          <w:rStyle w:val="Schedule1Char"/>
          <w:b w:val="0"/>
          <w:sz w:val="20"/>
        </w:rPr>
        <w:t xml:space="preserve"> applies</w:t>
      </w:r>
      <w:r w:rsidR="00051280">
        <w:t>,</w:t>
      </w:r>
      <w:r w:rsidR="0007340D" w:rsidRPr="000D1C6E">
        <w:t xml:space="preserve"> in which case</w:t>
      </w:r>
      <w:bookmarkEnd w:id="4866"/>
      <w:r w:rsidR="00051280">
        <w:t>,</w:t>
      </w:r>
      <w:r w:rsidR="001864CB">
        <w:t xml:space="preserve"> </w:t>
      </w:r>
      <w:r w:rsidR="0028771C" w:rsidRPr="000D1C6E">
        <w:t xml:space="preserve">Project Co's </w:t>
      </w:r>
      <w:r w:rsidR="00604428">
        <w:t xml:space="preserve">entitlement to claim any compensation </w:t>
      </w:r>
      <w:r w:rsidR="0028771C" w:rsidRPr="000D1C6E">
        <w:t xml:space="preserve">will be </w:t>
      </w:r>
      <w:r w:rsidR="001864CB">
        <w:t>as</w:t>
      </w:r>
      <w:r w:rsidR="0028771C" w:rsidRPr="000D1C6E">
        <w:t xml:space="preserve"> set out in clause </w:t>
      </w:r>
      <w:r w:rsidR="0028771C" w:rsidRPr="000D1C6E">
        <w:fldChar w:fldCharType="begin"/>
      </w:r>
      <w:r w:rsidR="0028771C" w:rsidRPr="000D1C6E">
        <w:instrText xml:space="preserve"> REF _Ref471323447 \r \h </w:instrText>
      </w:r>
      <w:r w:rsidR="000D1C6E">
        <w:instrText xml:space="preserve"> \* MERGEFORMAT </w:instrText>
      </w:r>
      <w:r w:rsidR="0028771C" w:rsidRPr="000D1C6E">
        <w:fldChar w:fldCharType="separate"/>
      </w:r>
      <w:r w:rsidR="00244644">
        <w:t>42.4</w:t>
      </w:r>
      <w:r w:rsidR="0028771C" w:rsidRPr="000D1C6E">
        <w:fldChar w:fldCharType="end"/>
      </w:r>
      <w:r w:rsidR="007868D7">
        <w:t xml:space="preserve"> </w:t>
      </w:r>
      <w:r w:rsidR="00E472AF">
        <w:rPr>
          <w:rStyle w:val="Schedule1Char"/>
          <w:b w:val="0"/>
          <w:sz w:val="20"/>
        </w:rPr>
        <w:t>or clause</w:t>
      </w:r>
      <w:r w:rsidR="007868D7">
        <w:rPr>
          <w:rStyle w:val="Schedule1Char"/>
          <w:b w:val="0"/>
          <w:sz w:val="20"/>
        </w:rPr>
        <w:t xml:space="preserve"> </w:t>
      </w:r>
      <w:r w:rsidR="007868D7">
        <w:rPr>
          <w:rStyle w:val="Schedule1Char"/>
          <w:b w:val="0"/>
          <w:sz w:val="20"/>
        </w:rPr>
        <w:fldChar w:fldCharType="begin"/>
      </w:r>
      <w:r w:rsidR="007868D7">
        <w:rPr>
          <w:rStyle w:val="Schedule1Char"/>
          <w:b w:val="0"/>
          <w:sz w:val="20"/>
        </w:rPr>
        <w:instrText xml:space="preserve"> REF _Ref474745140 \w \h </w:instrText>
      </w:r>
      <w:r w:rsidR="007868D7">
        <w:rPr>
          <w:rStyle w:val="Schedule1Char"/>
          <w:b w:val="0"/>
          <w:sz w:val="20"/>
        </w:rPr>
      </w:r>
      <w:r w:rsidR="007868D7">
        <w:rPr>
          <w:rStyle w:val="Schedule1Char"/>
          <w:b w:val="0"/>
          <w:sz w:val="20"/>
        </w:rPr>
        <w:fldChar w:fldCharType="separate"/>
      </w:r>
      <w:r w:rsidR="00244644">
        <w:rPr>
          <w:rStyle w:val="Schedule1Char"/>
          <w:b w:val="0"/>
          <w:sz w:val="20"/>
        </w:rPr>
        <w:t>42.5</w:t>
      </w:r>
      <w:r w:rsidR="007868D7">
        <w:rPr>
          <w:rStyle w:val="Schedule1Char"/>
          <w:b w:val="0"/>
          <w:sz w:val="20"/>
        </w:rPr>
        <w:fldChar w:fldCharType="end"/>
      </w:r>
      <w:r w:rsidR="00E472AF">
        <w:rPr>
          <w:rStyle w:val="Schedule1Char"/>
          <w:b w:val="0"/>
          <w:sz w:val="20"/>
        </w:rPr>
        <w:t xml:space="preserve"> (as the case may be)</w:t>
      </w:r>
      <w:r w:rsidR="007868D7" w:rsidRPr="00A058E5">
        <w:rPr>
          <w:rStyle w:val="Schedule1Char"/>
          <w:b w:val="0"/>
          <w:sz w:val="20"/>
        </w:rPr>
        <w:t>.</w:t>
      </w:r>
    </w:p>
    <w:p w:rsidR="00EE0411" w:rsidRDefault="00EE0411" w:rsidP="000977C4">
      <w:pPr>
        <w:pStyle w:val="Heading2"/>
      </w:pPr>
      <w:bookmarkStart w:id="4873" w:name="_Toc507720564"/>
      <w:r w:rsidRPr="00EE0411">
        <w:t>Abatement not to constitute Major Default or Default Termination Event</w:t>
      </w:r>
      <w:bookmarkEnd w:id="4873"/>
    </w:p>
    <w:bookmarkEnd w:id="4867"/>
    <w:p w:rsidR="006C46D3" w:rsidRDefault="006C46D3" w:rsidP="00EE0411">
      <w:pPr>
        <w:pStyle w:val="IndentParaLevel1"/>
      </w:pPr>
      <w:r w:rsidRPr="00F836AA">
        <w:t xml:space="preserve">Any </w:t>
      </w:r>
      <w:r>
        <w:t>Abatement</w:t>
      </w:r>
      <w:r w:rsidRPr="00F836AA">
        <w:t xml:space="preserve"> of the </w:t>
      </w:r>
      <w:r>
        <w:t>Service Payment</w:t>
      </w:r>
      <w:r w:rsidRPr="00F836AA">
        <w:t xml:space="preserve"> in accordance with clause</w:t>
      </w:r>
      <w:r w:rsidR="000B5710">
        <w:t xml:space="preserve"> </w:t>
      </w:r>
      <w:r w:rsidR="00601E4E">
        <w:fldChar w:fldCharType="begin"/>
      </w:r>
      <w:r w:rsidR="00601E4E">
        <w:instrText xml:space="preserve"> REF _Ref472357299 \w \h </w:instrText>
      </w:r>
      <w:r w:rsidR="00601E4E">
        <w:fldChar w:fldCharType="separate"/>
      </w:r>
      <w:r w:rsidR="00244644">
        <w:t>32.4(b)</w:t>
      </w:r>
      <w:r w:rsidR="00601E4E">
        <w:fldChar w:fldCharType="end"/>
      </w:r>
      <w:r w:rsidRPr="00F836AA">
        <w:t xml:space="preserve"> will </w:t>
      </w:r>
      <w:r w:rsidR="009C036A">
        <w:t>not be</w:t>
      </w:r>
      <w:r w:rsidR="00677F9D">
        <w:t xml:space="preserve"> a </w:t>
      </w:r>
      <w:r w:rsidR="00B375C0">
        <w:t>Default</w:t>
      </w:r>
      <w:r w:rsidR="00677F9D">
        <w:t xml:space="preserve"> and will not be </w:t>
      </w:r>
      <w:r w:rsidRPr="00F836AA">
        <w:t xml:space="preserve">included in the calculation of </w:t>
      </w:r>
      <w:r>
        <w:t xml:space="preserve">any </w:t>
      </w:r>
      <w:r w:rsidR="00A30D8B">
        <w:t xml:space="preserve">Abatement </w:t>
      </w:r>
      <w:r w:rsidRPr="00F836AA">
        <w:t xml:space="preserve">for a Major Default under paragraph </w:t>
      </w:r>
      <w:r>
        <w:fldChar w:fldCharType="begin"/>
      </w:r>
      <w:r>
        <w:instrText xml:space="preserve"> REF _Ref450930265 \r \h </w:instrText>
      </w:r>
      <w:r>
        <w:fldChar w:fldCharType="separate"/>
      </w:r>
      <w:r w:rsidR="00244644">
        <w:t>(r)</w:t>
      </w:r>
      <w:r>
        <w:fldChar w:fldCharType="end"/>
      </w:r>
      <w:r w:rsidRPr="00F836AA">
        <w:t xml:space="preserve"> of the definition of </w:t>
      </w:r>
      <w:r>
        <w:t>"</w:t>
      </w:r>
      <w:r w:rsidRPr="00F836AA">
        <w:t>Major Default</w:t>
      </w:r>
      <w:r>
        <w:t>"</w:t>
      </w:r>
      <w:r w:rsidRPr="00F836AA">
        <w:t xml:space="preserve"> or </w:t>
      </w:r>
      <w:r>
        <w:t xml:space="preserve">any </w:t>
      </w:r>
      <w:r w:rsidR="00A30D8B">
        <w:t xml:space="preserve">Abatement </w:t>
      </w:r>
      <w:r>
        <w:t xml:space="preserve">for a </w:t>
      </w:r>
      <w:r w:rsidRPr="00F836AA">
        <w:t xml:space="preserve">Default Termination Event under paragraph </w:t>
      </w:r>
      <w:r>
        <w:fldChar w:fldCharType="begin"/>
      </w:r>
      <w:r>
        <w:instrText xml:space="preserve"> REF _Ref416281199 \w \h </w:instrText>
      </w:r>
      <w:r>
        <w:fldChar w:fldCharType="separate"/>
      </w:r>
      <w:r w:rsidR="00244644">
        <w:t>(h)</w:t>
      </w:r>
      <w:r>
        <w:fldChar w:fldCharType="end"/>
      </w:r>
      <w:r w:rsidRPr="00F836AA">
        <w:t xml:space="preserve"> of the definition of </w:t>
      </w:r>
      <w:r>
        <w:t>"</w:t>
      </w:r>
      <w:r w:rsidRPr="00F836AA">
        <w:t>Default Termination Event</w:t>
      </w:r>
      <w:r>
        <w:t>"</w:t>
      </w:r>
      <w:r w:rsidR="00677F9D">
        <w:t>.</w:t>
      </w:r>
    </w:p>
    <w:p w:rsidR="003E4491" w:rsidRPr="006B4CAD" w:rsidRDefault="003E4491" w:rsidP="001D6DF9">
      <w:pPr>
        <w:pStyle w:val="Heading2"/>
      </w:pPr>
      <w:bookmarkStart w:id="4874" w:name="_Ref463781782"/>
      <w:bookmarkStart w:id="4875" w:name="_Toc507720565"/>
      <w:r w:rsidRPr="006B4CAD">
        <w:t>Alternative arrangements</w:t>
      </w:r>
      <w:bookmarkEnd w:id="4856"/>
      <w:bookmarkEnd w:id="4857"/>
      <w:bookmarkEnd w:id="4874"/>
      <w:bookmarkEnd w:id="4875"/>
    </w:p>
    <w:p w:rsidR="00EE384E" w:rsidRDefault="00E1480F" w:rsidP="00584D78">
      <w:pPr>
        <w:pStyle w:val="Heading3"/>
      </w:pPr>
      <w:bookmarkStart w:id="4876" w:name="_Ref361398865"/>
      <w:r>
        <w:t>(</w:t>
      </w:r>
      <w:r w:rsidRPr="006B6F47">
        <w:rPr>
          <w:b/>
        </w:rPr>
        <w:t>Alternative arrangements or method</w:t>
      </w:r>
      <w:r>
        <w:t>):</w:t>
      </w:r>
      <w:r w:rsidR="00165E75">
        <w:t xml:space="preserve"> </w:t>
      </w:r>
      <w:r w:rsidR="003E4491" w:rsidRPr="006B4CAD">
        <w:t>Without limiting clause </w:t>
      </w:r>
      <w:r w:rsidR="003E4491" w:rsidRPr="00FA6A70">
        <w:fldChar w:fldCharType="begin"/>
      </w:r>
      <w:r w:rsidR="003E4491">
        <w:instrText xml:space="preserve"> REF _Ref358048378 \w \h </w:instrText>
      </w:r>
      <w:r w:rsidR="00776D10">
        <w:instrText xml:space="preserve"> \* MERGEFORMAT </w:instrText>
      </w:r>
      <w:r w:rsidR="003E4491" w:rsidRPr="00FA6A70">
        <w:fldChar w:fldCharType="separate"/>
      </w:r>
      <w:r w:rsidR="00244644">
        <w:t>38</w:t>
      </w:r>
      <w:r w:rsidR="003E4491" w:rsidRPr="00FA6A70">
        <w:fldChar w:fldCharType="end"/>
      </w:r>
      <w:r w:rsidR="003E4491" w:rsidRPr="006B4CAD">
        <w:t xml:space="preserve">, </w:t>
      </w:r>
      <w:r w:rsidR="005870CD">
        <w:t>if</w:t>
      </w:r>
      <w:r w:rsidR="00C32387">
        <w:t xml:space="preserve"> an</w:t>
      </w:r>
      <w:r w:rsidR="003E4491">
        <w:t xml:space="preserve"> Intervening </w:t>
      </w:r>
      <w:r w:rsidR="003E4491" w:rsidRPr="006B4CAD">
        <w:t>Event</w:t>
      </w:r>
      <w:r w:rsidR="00C32387">
        <w:t xml:space="preserve"> occurs</w:t>
      </w:r>
      <w:r w:rsidR="0018485B">
        <w:t xml:space="preserve"> during the Operati</w:t>
      </w:r>
      <w:r w:rsidR="002321F7">
        <w:t>onal</w:t>
      </w:r>
      <w:r w:rsidR="0018485B">
        <w:t xml:space="preserve"> Phase</w:t>
      </w:r>
      <w:r w:rsidR="003E4491" w:rsidRPr="006B4CAD">
        <w:t xml:space="preserve">, the </w:t>
      </w:r>
      <w:r w:rsidR="006545F8">
        <w:t>State</w:t>
      </w:r>
      <w:r w:rsidR="003E4491" w:rsidRPr="006B4CAD">
        <w:t xml:space="preserve"> may</w:t>
      </w:r>
      <w:r w:rsidR="00C32387">
        <w:t xml:space="preserve"> as a consequence of</w:t>
      </w:r>
      <w:r w:rsidR="00082BCB">
        <w:t xml:space="preserve"> an</w:t>
      </w:r>
      <w:r w:rsidR="00677F9D">
        <w:t>d for the duration of the</w:t>
      </w:r>
      <w:r w:rsidR="00A97BF0">
        <w:t xml:space="preserve"> </w:t>
      </w:r>
      <w:r w:rsidR="00C32387">
        <w:t>Intervening Event</w:t>
      </w:r>
      <w:r w:rsidR="00082BCB">
        <w:t xml:space="preserve"> </w:t>
      </w:r>
      <w:r w:rsidR="00677F9D">
        <w:t xml:space="preserve">or its </w:t>
      </w:r>
      <w:r w:rsidR="009C036A">
        <w:t>consequences</w:t>
      </w:r>
      <w:bookmarkEnd w:id="4876"/>
      <w:r w:rsidR="00EE384E">
        <w:t>:</w:t>
      </w:r>
    </w:p>
    <w:p w:rsidR="00FA6A70" w:rsidRDefault="003E4491" w:rsidP="001D6DF9">
      <w:pPr>
        <w:pStyle w:val="Heading4"/>
      </w:pPr>
      <w:r w:rsidRPr="006B4CAD">
        <w:t xml:space="preserve">make alternative arrangements for the performance of </w:t>
      </w:r>
      <w:r>
        <w:t xml:space="preserve">those </w:t>
      </w:r>
      <w:r w:rsidR="00351BF5">
        <w:t>Services</w:t>
      </w:r>
      <w:r w:rsidR="00AA307C" w:rsidRPr="00AA307C" w:rsidDel="00AA307C">
        <w:t xml:space="preserve"> </w:t>
      </w:r>
      <w:r w:rsidR="008C529A">
        <w:t xml:space="preserve">or other obligations under this Deed (which </w:t>
      </w:r>
      <w:r w:rsidR="00237BFF">
        <w:t>are</w:t>
      </w:r>
      <w:r w:rsidR="008C529A">
        <w:t xml:space="preserve"> not Development </w:t>
      </w:r>
      <w:r w:rsidR="006241C8">
        <w:t>Activities</w:t>
      </w:r>
      <w:r w:rsidR="008C529A">
        <w:t xml:space="preserve">) </w:t>
      </w:r>
      <w:r>
        <w:lastRenderedPageBreak/>
        <w:t xml:space="preserve">at no cost to Project Co and </w:t>
      </w:r>
      <w:r w:rsidRPr="006B4CAD">
        <w:t xml:space="preserve">without </w:t>
      </w:r>
      <w:r>
        <w:t xml:space="preserve">the </w:t>
      </w:r>
      <w:r w:rsidR="006545F8">
        <w:t>State</w:t>
      </w:r>
      <w:r>
        <w:t xml:space="preserve"> </w:t>
      </w:r>
      <w:r w:rsidRPr="006B4CAD">
        <w:t xml:space="preserve">incurring any </w:t>
      </w:r>
      <w:r>
        <w:t>L</w:t>
      </w:r>
      <w:r w:rsidRPr="006B4CAD">
        <w:t xml:space="preserve">iability to </w:t>
      </w:r>
      <w:r>
        <w:t>Project Co in respect of those alternative arrangements</w:t>
      </w:r>
      <w:r w:rsidR="00FA6A70">
        <w:t>;</w:t>
      </w:r>
      <w:r w:rsidR="00677F9D">
        <w:t xml:space="preserve"> or</w:t>
      </w:r>
    </w:p>
    <w:p w:rsidR="00EE384E" w:rsidRDefault="003E4491" w:rsidP="00584D78">
      <w:pPr>
        <w:pStyle w:val="Heading4"/>
      </w:pPr>
      <w:bookmarkStart w:id="4877" w:name="_Ref464660560"/>
      <w:r>
        <w:t>direct</w:t>
      </w:r>
      <w:r w:rsidRPr="00982EEC">
        <w:t xml:space="preserve"> Project Co to</w:t>
      </w:r>
      <w:bookmarkEnd w:id="4877"/>
      <w:r w:rsidR="00EE384E">
        <w:t>:</w:t>
      </w:r>
    </w:p>
    <w:p w:rsidR="00C32387" w:rsidRDefault="00B375C0" w:rsidP="0005436D">
      <w:pPr>
        <w:pStyle w:val="Heading5"/>
      </w:pPr>
      <w:r>
        <w:t>perform</w:t>
      </w:r>
      <w:r w:rsidRPr="00982EEC">
        <w:t xml:space="preserve"> </w:t>
      </w:r>
      <w:r w:rsidR="003E4491" w:rsidRPr="00982EEC">
        <w:t>th</w:t>
      </w:r>
      <w:r w:rsidR="003E4491">
        <w:t xml:space="preserve">ose </w:t>
      </w:r>
      <w:r w:rsidR="00351BF5">
        <w:t>Services</w:t>
      </w:r>
      <w:r w:rsidR="00AA307C" w:rsidRPr="00AA307C" w:rsidDel="00AA307C">
        <w:t xml:space="preserve"> </w:t>
      </w:r>
      <w:r w:rsidR="008C529A">
        <w:t xml:space="preserve">or those other obligations </w:t>
      </w:r>
      <w:r>
        <w:t xml:space="preserve">(which are not Development Activities) </w:t>
      </w:r>
      <w:r w:rsidR="003E4491" w:rsidRPr="00982EEC">
        <w:t xml:space="preserve">by an alternative method or "work around" from that contemplated in the then current </w:t>
      </w:r>
      <w:r w:rsidR="007844DF">
        <w:t>Operati</w:t>
      </w:r>
      <w:r w:rsidR="002321F7">
        <w:t>onal</w:t>
      </w:r>
      <w:r w:rsidR="007844DF">
        <w:t xml:space="preserve"> Phase</w:t>
      </w:r>
      <w:r w:rsidR="00EA3EB2">
        <w:t xml:space="preserve"> </w:t>
      </w:r>
      <w:r w:rsidR="003E4491">
        <w:t>Plans</w:t>
      </w:r>
      <w:r w:rsidR="00FA6A70">
        <w:t xml:space="preserve"> and the </w:t>
      </w:r>
      <w:r w:rsidR="005514EF">
        <w:t>PSDR</w:t>
      </w:r>
      <w:r w:rsidR="003E4491">
        <w:t xml:space="preserve"> to the extent that it is reasonably possible for Project Co to do so</w:t>
      </w:r>
      <w:r w:rsidR="00C32387">
        <w:t>; or</w:t>
      </w:r>
    </w:p>
    <w:p w:rsidR="00677F9D" w:rsidRDefault="00C32387" w:rsidP="0005436D">
      <w:pPr>
        <w:pStyle w:val="Heading5"/>
      </w:pPr>
      <w:r>
        <w:t xml:space="preserve">require Project Co </w:t>
      </w:r>
      <w:r w:rsidR="00F222AF">
        <w:t xml:space="preserve">to </w:t>
      </w:r>
      <w:r w:rsidR="00B375C0">
        <w:t xml:space="preserve">perform </w:t>
      </w:r>
      <w:r>
        <w:t>additional Services</w:t>
      </w:r>
      <w:r w:rsidR="00677F9D">
        <w:t>,</w:t>
      </w:r>
    </w:p>
    <w:p w:rsidR="003E4491" w:rsidRDefault="00677F9D" w:rsidP="0005436D">
      <w:pPr>
        <w:pStyle w:val="Heading4"/>
        <w:numPr>
          <w:ilvl w:val="0"/>
          <w:numId w:val="0"/>
        </w:numPr>
        <w:ind w:left="2892"/>
      </w:pPr>
      <w:r>
        <w:t>(</w:t>
      </w:r>
      <w:r w:rsidRPr="00956EBA">
        <w:rPr>
          <w:b/>
        </w:rPr>
        <w:t xml:space="preserve">Work </w:t>
      </w:r>
      <w:r>
        <w:rPr>
          <w:b/>
        </w:rPr>
        <w:t>A</w:t>
      </w:r>
      <w:r w:rsidRPr="00956EBA">
        <w:rPr>
          <w:b/>
        </w:rPr>
        <w:t>round</w:t>
      </w:r>
      <w:r>
        <w:t>)</w:t>
      </w:r>
      <w:r w:rsidR="003E4491">
        <w:t>.</w:t>
      </w:r>
    </w:p>
    <w:p w:rsidR="00FC6DC5" w:rsidRDefault="00E1480F" w:rsidP="00FC6DC5">
      <w:pPr>
        <w:pStyle w:val="Heading3"/>
      </w:pPr>
      <w:bookmarkStart w:id="4878" w:name="_Ref363219464"/>
      <w:bookmarkStart w:id="4879" w:name="_Ref468363546"/>
      <w:r>
        <w:t>(</w:t>
      </w:r>
      <w:r w:rsidR="00084606" w:rsidRPr="001939B6">
        <w:rPr>
          <w:b/>
        </w:rPr>
        <w:t>Compensation</w:t>
      </w:r>
      <w:r>
        <w:t>):</w:t>
      </w:r>
      <w:r w:rsidR="00165E75">
        <w:t xml:space="preserve"> </w:t>
      </w:r>
      <w:r w:rsidR="003E4491" w:rsidRPr="004547CA">
        <w:t xml:space="preserve">If the </w:t>
      </w:r>
      <w:r w:rsidR="006545F8">
        <w:t>State</w:t>
      </w:r>
      <w:r w:rsidR="003E4491">
        <w:t xml:space="preserve"> Representative</w:t>
      </w:r>
      <w:r w:rsidR="003E4491" w:rsidRPr="004547CA">
        <w:t xml:space="preserve"> requires Project Co to </w:t>
      </w:r>
      <w:r w:rsidR="003E4491">
        <w:t xml:space="preserve">perform </w:t>
      </w:r>
      <w:r w:rsidR="00677F9D">
        <w:t>a Work Around</w:t>
      </w:r>
      <w:r w:rsidR="00B22F9E">
        <w:t>, this will constitute a Change Compensation Event</w:t>
      </w:r>
      <w:bookmarkEnd w:id="4878"/>
      <w:r w:rsidR="00B13A69">
        <w:t xml:space="preserve"> and </w:t>
      </w:r>
      <w:r w:rsidR="00084606">
        <w:t>Project Co will be entitled to claim compensation as set out in Item 8 of Table 1 of the Change Compensation Principles, which will be calculated and determined in accordance with the Change Compensation Principles.</w:t>
      </w:r>
    </w:p>
    <w:p w:rsidR="003E4491" w:rsidRPr="006B4CAD" w:rsidRDefault="003E4491" w:rsidP="001939B6">
      <w:pPr>
        <w:pStyle w:val="Heading2"/>
      </w:pPr>
      <w:bookmarkStart w:id="4880" w:name="_Toc507528506"/>
      <w:bookmarkStart w:id="4881" w:name="_Toc363140568"/>
      <w:bookmarkStart w:id="4882" w:name="_Toc460936468"/>
      <w:bookmarkStart w:id="4883" w:name="_Toc507720566"/>
      <w:bookmarkEnd w:id="4879"/>
      <w:bookmarkEnd w:id="4880"/>
      <w:bookmarkEnd w:id="4881"/>
      <w:r w:rsidRPr="006B4CAD">
        <w:t xml:space="preserve">Cessation of </w:t>
      </w:r>
      <w:r>
        <w:t>Intervening</w:t>
      </w:r>
      <w:r w:rsidRPr="006B4CAD">
        <w:t xml:space="preserve"> Event</w:t>
      </w:r>
      <w:bookmarkEnd w:id="4882"/>
      <w:bookmarkEnd w:id="4883"/>
    </w:p>
    <w:p w:rsidR="003E4491" w:rsidRPr="006B4CAD" w:rsidRDefault="003E4491" w:rsidP="00584D78">
      <w:pPr>
        <w:pStyle w:val="IndentParaLevel1"/>
      </w:pPr>
      <w:r>
        <w:t>Project Co</w:t>
      </w:r>
      <w:r w:rsidRPr="006B4CAD">
        <w:t xml:space="preserve"> must:</w:t>
      </w:r>
    </w:p>
    <w:p w:rsidR="003E4491" w:rsidRDefault="00B31372" w:rsidP="00584D78">
      <w:pPr>
        <w:pStyle w:val="Heading3"/>
      </w:pPr>
      <w:r>
        <w:t>(</w:t>
      </w:r>
      <w:r w:rsidRPr="007749EC">
        <w:rPr>
          <w:b/>
        </w:rPr>
        <w:t>notice to State</w:t>
      </w:r>
      <w:r>
        <w:t xml:space="preserve">): </w:t>
      </w:r>
      <w:r w:rsidR="003E4491">
        <w:t xml:space="preserve">notify the </w:t>
      </w:r>
      <w:r w:rsidR="006545F8">
        <w:t>State</w:t>
      </w:r>
      <w:r w:rsidR="003E4491">
        <w:t>; and</w:t>
      </w:r>
    </w:p>
    <w:p w:rsidR="003E4491" w:rsidRDefault="00B31372" w:rsidP="0005436D">
      <w:pPr>
        <w:pStyle w:val="Heading3"/>
      </w:pPr>
      <w:r>
        <w:t>(</w:t>
      </w:r>
      <w:r w:rsidRPr="007749EC">
        <w:rPr>
          <w:b/>
        </w:rPr>
        <w:t>recommence all obligations</w:t>
      </w:r>
      <w:r>
        <w:t xml:space="preserve">): </w:t>
      </w:r>
      <w:r w:rsidR="003E4491">
        <w:t xml:space="preserve">recommence </w:t>
      </w:r>
      <w:r w:rsidR="00B375C0">
        <w:t>performing</w:t>
      </w:r>
      <w:r w:rsidR="003E4491">
        <w:t xml:space="preserve"> all obligations suspended as a result of the Intervening Event</w:t>
      </w:r>
      <w:r w:rsidR="00EF2213">
        <w:t>,</w:t>
      </w:r>
    </w:p>
    <w:p w:rsidR="003E4491" w:rsidRPr="006B4CAD" w:rsidRDefault="003E4491" w:rsidP="0005436D">
      <w:pPr>
        <w:pStyle w:val="IndentParaLevel1"/>
      </w:pPr>
      <w:r>
        <w:t xml:space="preserve">immediately </w:t>
      </w:r>
      <w:r w:rsidRPr="006B4CAD">
        <w:t xml:space="preserve">after it ceases to be prevented from </w:t>
      </w:r>
      <w:r w:rsidR="00B375C0">
        <w:t xml:space="preserve">performing those </w:t>
      </w:r>
      <w:r w:rsidR="00EF3985">
        <w:t>Services or</w:t>
      </w:r>
      <w:r w:rsidRPr="006B4CAD">
        <w:t xml:space="preserve"> </w:t>
      </w:r>
      <w:r w:rsidR="00EF3985">
        <w:t xml:space="preserve">other </w:t>
      </w:r>
      <w:r w:rsidRPr="006B4CAD">
        <w:t xml:space="preserve">obligations </w:t>
      </w:r>
      <w:r>
        <w:t xml:space="preserve">under </w:t>
      </w:r>
      <w:r w:rsidR="0092476D">
        <w:t>this Deed</w:t>
      </w:r>
      <w:r w:rsidR="008C529A">
        <w:t xml:space="preserve"> (which are not Development Activities)</w:t>
      </w:r>
      <w:r w:rsidRPr="006B4CAD">
        <w:t xml:space="preserve"> as a result of a</w:t>
      </w:r>
      <w:r>
        <w:t>n</w:t>
      </w:r>
      <w:r w:rsidRPr="006B4CAD">
        <w:t xml:space="preserve"> </w:t>
      </w:r>
      <w:r>
        <w:t>Intervening</w:t>
      </w:r>
      <w:r w:rsidRPr="006B4CAD">
        <w:t xml:space="preserve"> Event</w:t>
      </w:r>
      <w:r w:rsidR="00082BCB">
        <w:t xml:space="preserve"> </w:t>
      </w:r>
      <w:r>
        <w:t>or its consequences.</w:t>
      </w:r>
    </w:p>
    <w:p w:rsidR="00F512D5" w:rsidRPr="00337BEB" w:rsidRDefault="00F512D5" w:rsidP="00F512D5">
      <w:pPr>
        <w:pStyle w:val="Heading2"/>
      </w:pPr>
      <w:bookmarkStart w:id="4884" w:name="_Toc507720567"/>
      <w:r w:rsidRPr="00337BEB">
        <w:t>Force Majeure</w:t>
      </w:r>
      <w:bookmarkEnd w:id="4884"/>
    </w:p>
    <w:p w:rsidR="00F512D5" w:rsidRPr="0005436D" w:rsidRDefault="00F512D5" w:rsidP="00F512D5">
      <w:pPr>
        <w:pStyle w:val="IndentParaLevel1"/>
        <w:numPr>
          <w:ilvl w:val="0"/>
          <w:numId w:val="0"/>
        </w:numPr>
        <w:ind w:left="964"/>
        <w:rPr>
          <w:rFonts w:eastAsia="Calibri"/>
          <w:sz w:val="18"/>
          <w:szCs w:val="18"/>
        </w:rPr>
      </w:pPr>
      <w:r>
        <w:t>If</w:t>
      </w:r>
      <w:r w:rsidRPr="0058069E">
        <w:t xml:space="preserve"> a Force Majeure Event</w:t>
      </w:r>
      <w:r>
        <w:t xml:space="preserve"> prevents </w:t>
      </w:r>
      <w:r w:rsidRPr="00BA019C">
        <w:t xml:space="preserve">the State from </w:t>
      </w:r>
      <w:r w:rsidR="00B375C0">
        <w:t>performing</w:t>
      </w:r>
      <w:r w:rsidRPr="00BA019C">
        <w:t xml:space="preserve"> all or a material part of its obligations under the State Project Documents</w:t>
      </w:r>
      <w:r>
        <w:t xml:space="preserve"> </w:t>
      </w:r>
      <w:r w:rsidR="007F11AF">
        <w:t>during the Operati</w:t>
      </w:r>
      <w:r w:rsidR="002321F7">
        <w:t>onal</w:t>
      </w:r>
      <w:r w:rsidR="007F11AF">
        <w:t xml:space="preserve"> Phase, </w:t>
      </w:r>
      <w:r w:rsidRPr="0058069E">
        <w:t xml:space="preserve">the obligations of </w:t>
      </w:r>
      <w:r>
        <w:t xml:space="preserve">the State </w:t>
      </w:r>
      <w:r w:rsidRPr="0058069E">
        <w:t xml:space="preserve">under </w:t>
      </w:r>
      <w:r>
        <w:t>this Deed</w:t>
      </w:r>
      <w:r w:rsidRPr="0058069E">
        <w:t xml:space="preserve"> which are affected by the Force Majeure Event</w:t>
      </w:r>
      <w:r>
        <w:t xml:space="preserve"> </w:t>
      </w:r>
      <w:r w:rsidRPr="0058069E">
        <w:t>will be suspended</w:t>
      </w:r>
      <w:r>
        <w:t xml:space="preserve"> to the extent of such prevention.</w:t>
      </w:r>
    </w:p>
    <w:p w:rsidR="00512C0D" w:rsidRDefault="00512C0D" w:rsidP="00956EBA">
      <w:pPr>
        <w:pStyle w:val="Heading1"/>
        <w:sectPr w:rsidR="00512C0D" w:rsidSect="005C7E8E">
          <w:pgSz w:w="11906" w:h="16838" w:code="9"/>
          <w:pgMar w:top="1134" w:right="1134" w:bottom="1134" w:left="1418" w:header="567" w:footer="567" w:gutter="0"/>
          <w:cols w:space="708"/>
          <w:docGrid w:linePitch="360"/>
        </w:sectPr>
      </w:pPr>
    </w:p>
    <w:p w:rsidR="00BA147C" w:rsidRDefault="00BA147C" w:rsidP="00DB340D">
      <w:pPr>
        <w:pStyle w:val="Heading9"/>
      </w:pPr>
      <w:bookmarkStart w:id="4885" w:name="_Toc460936470"/>
      <w:bookmarkStart w:id="4886" w:name="_Toc507720568"/>
      <w:r>
        <w:lastRenderedPageBreak/>
        <w:t xml:space="preserve">PART </w:t>
      </w:r>
      <w:r w:rsidR="00BB39D4">
        <w:t>G</w:t>
      </w:r>
      <w:r>
        <w:t xml:space="preserve"> - PAYMENT</w:t>
      </w:r>
      <w:bookmarkEnd w:id="4885"/>
      <w:bookmarkEnd w:id="4886"/>
    </w:p>
    <w:p w:rsidR="00300BDB" w:rsidRDefault="00300BDB" w:rsidP="00300BDB">
      <w:pPr>
        <w:pStyle w:val="Heading1"/>
      </w:pPr>
      <w:bookmarkStart w:id="4887" w:name="_Toc460936471"/>
      <w:bookmarkStart w:id="4888" w:name="_Toc507720569"/>
      <w:r>
        <w:t>State Contribution</w:t>
      </w:r>
      <w:bookmarkEnd w:id="4887"/>
      <w:r w:rsidR="00FB7DBD">
        <w:t xml:space="preserve"> on Commercial Acceptance</w:t>
      </w:r>
      <w:bookmarkEnd w:id="4888"/>
    </w:p>
    <w:p w:rsidR="00300BDB" w:rsidRPr="003A417A" w:rsidRDefault="00300BDB" w:rsidP="00300BDB">
      <w:pPr>
        <w:pStyle w:val="IndentParaLevel1"/>
        <w:rPr>
          <w:b/>
          <w:i/>
        </w:rPr>
      </w:pPr>
      <w:r w:rsidRPr="003A417A">
        <w:rPr>
          <w:b/>
          <w:i/>
          <w:highlight w:val="yellow"/>
          <w:lang w:eastAsia="en-AU"/>
        </w:rPr>
        <w:t>[Note: Clause only to be included if State Contribution payable on Commercial Acceptance is applicable to the project.</w:t>
      </w:r>
      <w:r w:rsidR="00D513C2" w:rsidRPr="003A417A">
        <w:rPr>
          <w:b/>
          <w:i/>
          <w:highlight w:val="yellow"/>
          <w:lang w:eastAsia="en-AU"/>
        </w:rPr>
        <w:t xml:space="preserve"> </w:t>
      </w:r>
      <w:r w:rsidR="00F222AF" w:rsidRPr="003A417A">
        <w:rPr>
          <w:b/>
          <w:i/>
          <w:highlight w:val="yellow"/>
          <w:lang w:eastAsia="en-AU"/>
        </w:rPr>
        <w:t xml:space="preserve">This clause will need to be amended </w:t>
      </w:r>
      <w:r w:rsidR="00CA38B1" w:rsidRPr="003A417A">
        <w:rPr>
          <w:b/>
          <w:i/>
          <w:highlight w:val="yellow"/>
          <w:lang w:eastAsia="en-AU"/>
        </w:rPr>
        <w:t>if milestone payments are included during the Development Phase</w:t>
      </w:r>
      <w:r w:rsidR="007E0472" w:rsidRPr="003A417A">
        <w:rPr>
          <w:b/>
          <w:i/>
          <w:highlight w:val="yellow"/>
          <w:lang w:eastAsia="en-AU"/>
        </w:rPr>
        <w:t>.</w:t>
      </w:r>
      <w:r w:rsidR="007E0472" w:rsidRPr="003A417A">
        <w:rPr>
          <w:b/>
          <w:i/>
          <w:highlight w:val="yellow"/>
        </w:rPr>
        <w:t xml:space="preserve"> To maintain clause numbering, to be [Not Used] if no State Contribution is contemplated on a project.</w:t>
      </w:r>
      <w:r w:rsidRPr="003A417A">
        <w:rPr>
          <w:b/>
          <w:i/>
          <w:highlight w:val="yellow"/>
          <w:lang w:eastAsia="en-AU"/>
        </w:rPr>
        <w:t>]</w:t>
      </w:r>
    </w:p>
    <w:p w:rsidR="00300BDB" w:rsidRPr="00C87BD1" w:rsidRDefault="00300BDB" w:rsidP="00300BDB">
      <w:pPr>
        <w:pStyle w:val="Heading2"/>
        <w:rPr>
          <w:lang w:eastAsia="zh-CN"/>
        </w:rPr>
      </w:pPr>
      <w:bookmarkStart w:id="4889" w:name="_Toc462411190"/>
      <w:bookmarkStart w:id="4890" w:name="_Toc462411693"/>
      <w:bookmarkStart w:id="4891" w:name="_Toc462412944"/>
      <w:bookmarkStart w:id="4892" w:name="_Ref406581738"/>
      <w:bookmarkStart w:id="4893" w:name="_Toc460936472"/>
      <w:bookmarkStart w:id="4894" w:name="_Toc507720570"/>
      <w:bookmarkEnd w:id="4889"/>
      <w:bookmarkEnd w:id="4890"/>
      <w:bookmarkEnd w:id="4891"/>
      <w:r>
        <w:rPr>
          <w:lang w:eastAsia="zh-CN"/>
        </w:rPr>
        <w:t>State</w:t>
      </w:r>
      <w:r w:rsidRPr="00C87BD1">
        <w:rPr>
          <w:lang w:eastAsia="zh-CN"/>
        </w:rPr>
        <w:t xml:space="preserve"> Contribution</w:t>
      </w:r>
      <w:bookmarkEnd w:id="4892"/>
      <w:bookmarkEnd w:id="4893"/>
      <w:bookmarkEnd w:id="4894"/>
    </w:p>
    <w:p w:rsidR="00300BDB" w:rsidRPr="00523E1D" w:rsidRDefault="00300BDB" w:rsidP="00300BDB">
      <w:pPr>
        <w:pStyle w:val="Heading3"/>
      </w:pPr>
      <w:r>
        <w:t>(</w:t>
      </w:r>
      <w:r w:rsidRPr="006B6F47">
        <w:rPr>
          <w:b/>
        </w:rPr>
        <w:t>Payment</w:t>
      </w:r>
      <w:r>
        <w:t>):</w:t>
      </w:r>
      <w:r w:rsidR="00165E75">
        <w:t xml:space="preserve"> </w:t>
      </w:r>
      <w:r w:rsidRPr="00523E1D">
        <w:t xml:space="preserve">Subject to Project Co </w:t>
      </w:r>
      <w:r w:rsidR="00A56D6F">
        <w:t xml:space="preserve">complying </w:t>
      </w:r>
      <w:r w:rsidRPr="00523E1D">
        <w:t xml:space="preserve">with clause </w:t>
      </w:r>
      <w:r>
        <w:fldChar w:fldCharType="begin"/>
      </w:r>
      <w:r>
        <w:instrText xml:space="preserve"> REF _Ref407011995 \w \h </w:instrText>
      </w:r>
      <w:r>
        <w:fldChar w:fldCharType="separate"/>
      </w:r>
      <w:r w:rsidR="00244644">
        <w:t>33.2(a)</w:t>
      </w:r>
      <w:r>
        <w:fldChar w:fldCharType="end"/>
      </w:r>
      <w:r w:rsidRPr="00523E1D">
        <w:t xml:space="preserve">, the </w:t>
      </w:r>
      <w:r>
        <w:t>State</w:t>
      </w:r>
      <w:r w:rsidRPr="00523E1D">
        <w:t xml:space="preserve"> </w:t>
      </w:r>
      <w:r w:rsidR="00DD503E">
        <w:t>must</w:t>
      </w:r>
      <w:r w:rsidR="00DD503E" w:rsidRPr="00523E1D">
        <w:t xml:space="preserve"> </w:t>
      </w:r>
      <w:r w:rsidRPr="00523E1D">
        <w:t xml:space="preserve">pay Project Co an amount equal to the </w:t>
      </w:r>
      <w:r>
        <w:t>State</w:t>
      </w:r>
      <w:r w:rsidRPr="00523E1D">
        <w:t xml:space="preserve"> Contribution </w:t>
      </w:r>
      <w:r w:rsidR="00CD232F">
        <w:t>under</w:t>
      </w:r>
      <w:r w:rsidRPr="00523E1D">
        <w:t xml:space="preserve"> clauses </w:t>
      </w:r>
      <w:r>
        <w:fldChar w:fldCharType="begin"/>
      </w:r>
      <w:r>
        <w:instrText xml:space="preserve"> REF _Ref406581738 \w \h </w:instrText>
      </w:r>
      <w:r>
        <w:fldChar w:fldCharType="separate"/>
      </w:r>
      <w:r w:rsidR="00244644">
        <w:t>33.1</w:t>
      </w:r>
      <w:r>
        <w:fldChar w:fldCharType="end"/>
      </w:r>
      <w:r w:rsidRPr="00523E1D">
        <w:t xml:space="preserve"> to </w:t>
      </w:r>
      <w:r>
        <w:fldChar w:fldCharType="begin"/>
      </w:r>
      <w:r>
        <w:instrText xml:space="preserve"> REF _Ref406581740 \w \h </w:instrText>
      </w:r>
      <w:r>
        <w:fldChar w:fldCharType="separate"/>
      </w:r>
      <w:r w:rsidR="00244644">
        <w:t>33.3</w:t>
      </w:r>
      <w:r>
        <w:fldChar w:fldCharType="end"/>
      </w:r>
      <w:r w:rsidRPr="00523E1D">
        <w:t>.</w:t>
      </w:r>
    </w:p>
    <w:p w:rsidR="00EE384E" w:rsidRDefault="00300BDB" w:rsidP="00584D78">
      <w:pPr>
        <w:pStyle w:val="Heading3"/>
      </w:pPr>
      <w:bookmarkStart w:id="4895" w:name="_Ref435783853"/>
      <w:r>
        <w:t>(</w:t>
      </w:r>
      <w:r>
        <w:rPr>
          <w:b/>
        </w:rPr>
        <w:t>Effect of payment</w:t>
      </w:r>
      <w:r>
        <w:t>):</w:t>
      </w:r>
      <w:r w:rsidR="00165E75">
        <w:t xml:space="preserve"> </w:t>
      </w:r>
      <w:r w:rsidRPr="00523E1D">
        <w:t xml:space="preserve">The payment of the </w:t>
      </w:r>
      <w:r>
        <w:t>State</w:t>
      </w:r>
      <w:r w:rsidRPr="00523E1D">
        <w:t xml:space="preserve"> Contribution does not constitute</w:t>
      </w:r>
      <w:bookmarkEnd w:id="4895"/>
      <w:r w:rsidR="00EE384E">
        <w:t>:</w:t>
      </w:r>
    </w:p>
    <w:p w:rsidR="00EE384E" w:rsidRDefault="00300BDB" w:rsidP="00300BDB">
      <w:pPr>
        <w:pStyle w:val="Heading4"/>
      </w:pPr>
      <w:r w:rsidRPr="00523E1D">
        <w:t xml:space="preserve">an approval by the </w:t>
      </w:r>
      <w:r>
        <w:t>State</w:t>
      </w:r>
      <w:r w:rsidRPr="00523E1D">
        <w:t xml:space="preserve"> of the completion or acceptance of the </w:t>
      </w:r>
      <w:r w:rsidR="0092476D">
        <w:t>Development Activities</w:t>
      </w:r>
      <w:r>
        <w:t xml:space="preserve"> or </w:t>
      </w:r>
      <w:r w:rsidR="00351BF5">
        <w:t>Services</w:t>
      </w:r>
      <w:r w:rsidRPr="00523E1D">
        <w:t xml:space="preserve"> </w:t>
      </w:r>
      <w:r w:rsidR="00CD232F">
        <w:t>under</w:t>
      </w:r>
      <w:r>
        <w:t xml:space="preserve"> </w:t>
      </w:r>
      <w:r w:rsidR="0092476D">
        <w:t>this Deed</w:t>
      </w:r>
      <w:r w:rsidR="00EE384E">
        <w:t>;</w:t>
      </w:r>
    </w:p>
    <w:p w:rsidR="00300BDB" w:rsidRDefault="00300BDB" w:rsidP="00300BDB">
      <w:pPr>
        <w:pStyle w:val="Heading4"/>
      </w:pPr>
      <w:r w:rsidRPr="00523E1D">
        <w:t>evidenc</w:t>
      </w:r>
      <w:r w:rsidRPr="00CB76BE">
        <w:t xml:space="preserve">e that the </w:t>
      </w:r>
      <w:r w:rsidR="00205FA9">
        <w:t xml:space="preserve">Project </w:t>
      </w:r>
      <w:r>
        <w:t>Assets</w:t>
      </w:r>
      <w:r w:rsidRPr="00CB76BE">
        <w:t xml:space="preserve"> </w:t>
      </w:r>
      <w:r>
        <w:t>are</w:t>
      </w:r>
      <w:r w:rsidRPr="00CB76BE">
        <w:t xml:space="preserve"> Fit For Purpose or constitute evidence that all or any other obligations under </w:t>
      </w:r>
      <w:r>
        <w:t>the State</w:t>
      </w:r>
      <w:r w:rsidRPr="005F317A">
        <w:t xml:space="preserve"> Project Documents </w:t>
      </w:r>
      <w:r w:rsidRPr="00CB76BE">
        <w:t>have been satisfied</w:t>
      </w:r>
      <w:r>
        <w:t>; or</w:t>
      </w:r>
    </w:p>
    <w:p w:rsidR="00300BDB" w:rsidRDefault="00300BDB" w:rsidP="00300BDB">
      <w:pPr>
        <w:pStyle w:val="Heading4"/>
      </w:pPr>
      <w:r>
        <w:t>any equity capital contributed to, or ownership interest in, Project Co by the State.</w:t>
      </w:r>
    </w:p>
    <w:p w:rsidR="00300BDB" w:rsidRDefault="00300BDB" w:rsidP="00300BDB">
      <w:pPr>
        <w:pStyle w:val="Heading2"/>
        <w:rPr>
          <w:lang w:eastAsia="zh-CN"/>
        </w:rPr>
      </w:pPr>
      <w:bookmarkStart w:id="4896" w:name="_Toc412732308"/>
      <w:bookmarkStart w:id="4897" w:name="_Toc413067776"/>
      <w:bookmarkStart w:id="4898" w:name="_Toc414022542"/>
      <w:bookmarkStart w:id="4899" w:name="_Toc414436419"/>
      <w:bookmarkStart w:id="4900" w:name="_Toc415144040"/>
      <w:bookmarkStart w:id="4901" w:name="_Toc415498213"/>
      <w:bookmarkStart w:id="4902" w:name="_Toc415650470"/>
      <w:bookmarkStart w:id="4903" w:name="_Toc415662779"/>
      <w:bookmarkStart w:id="4904" w:name="_Toc415666635"/>
      <w:bookmarkStart w:id="4905" w:name="_Toc412732309"/>
      <w:bookmarkStart w:id="4906" w:name="_Toc413067777"/>
      <w:bookmarkStart w:id="4907" w:name="_Toc414022543"/>
      <w:bookmarkStart w:id="4908" w:name="_Toc414436420"/>
      <w:bookmarkStart w:id="4909" w:name="_Toc415144041"/>
      <w:bookmarkStart w:id="4910" w:name="_Toc415498214"/>
      <w:bookmarkStart w:id="4911" w:name="_Toc415650471"/>
      <w:bookmarkStart w:id="4912" w:name="_Toc415662780"/>
      <w:bookmarkStart w:id="4913" w:name="_Toc415666636"/>
      <w:bookmarkStart w:id="4914" w:name="_Ref406581736"/>
      <w:bookmarkStart w:id="4915" w:name="_Toc460936473"/>
      <w:bookmarkStart w:id="4916" w:name="_Toc507720571"/>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r>
        <w:rPr>
          <w:lang w:eastAsia="zh-CN"/>
        </w:rPr>
        <w:t>State</w:t>
      </w:r>
      <w:r w:rsidRPr="00CB76BE">
        <w:rPr>
          <w:lang w:eastAsia="zh-CN"/>
        </w:rPr>
        <w:t xml:space="preserve"> Contribution Notice and payment</w:t>
      </w:r>
      <w:bookmarkEnd w:id="4914"/>
      <w:bookmarkEnd w:id="4915"/>
      <w:bookmarkEnd w:id="4916"/>
    </w:p>
    <w:p w:rsidR="00300BDB" w:rsidRPr="006E1D58" w:rsidRDefault="00300BDB" w:rsidP="00300BDB">
      <w:pPr>
        <w:pStyle w:val="Heading3"/>
      </w:pPr>
      <w:bookmarkStart w:id="4917" w:name="_Ref407011995"/>
      <w:r>
        <w:t>(</w:t>
      </w:r>
      <w:r>
        <w:rPr>
          <w:b/>
        </w:rPr>
        <w:t>Notice</w:t>
      </w:r>
      <w:r>
        <w:t>):</w:t>
      </w:r>
      <w:r w:rsidR="00165E75">
        <w:t xml:space="preserve"> </w:t>
      </w:r>
      <w:r w:rsidRPr="00CB76BE">
        <w:t xml:space="preserve">Within 2 Business Days </w:t>
      </w:r>
      <w:r>
        <w:t>after</w:t>
      </w:r>
      <w:r w:rsidRPr="00CB76BE">
        <w:t xml:space="preserve"> the </w:t>
      </w:r>
      <w:r w:rsidRPr="00DB5B46">
        <w:t xml:space="preserve">date on which the </w:t>
      </w:r>
      <w:r w:rsidRPr="00030F7B">
        <w:t xml:space="preserve">Certificate of </w:t>
      </w:r>
      <w:r w:rsidR="007070A6" w:rsidRPr="00030F7B">
        <w:t>Commercial Acceptance</w:t>
      </w:r>
      <w:r w:rsidRPr="00DB5B46">
        <w:t xml:space="preserve"> is iss</w:t>
      </w:r>
      <w:r w:rsidRPr="002C37C6">
        <w:t>ued</w:t>
      </w:r>
      <w:r w:rsidRPr="00CB76BE">
        <w:t xml:space="preserve">, Project Co must deliver a notice, in the form of a valid Tax Invoice, to the </w:t>
      </w:r>
      <w:r>
        <w:t>State</w:t>
      </w:r>
      <w:r w:rsidRPr="00CB76BE">
        <w:t xml:space="preserve"> </w:t>
      </w:r>
      <w:r>
        <w:t>for</w:t>
      </w:r>
      <w:r w:rsidRPr="00CB76BE">
        <w:t xml:space="preserve"> the </w:t>
      </w:r>
      <w:r>
        <w:t>State</w:t>
      </w:r>
      <w:r w:rsidRPr="00CB76BE">
        <w:t xml:space="preserve"> Contribution to be paid (</w:t>
      </w:r>
      <w:r>
        <w:rPr>
          <w:b/>
        </w:rPr>
        <w:t>State</w:t>
      </w:r>
      <w:r w:rsidRPr="00F22F1F">
        <w:rPr>
          <w:b/>
        </w:rPr>
        <w:t xml:space="preserve"> Contribution Notice</w:t>
      </w:r>
      <w:r w:rsidRPr="00CB76BE">
        <w:t>).</w:t>
      </w:r>
      <w:bookmarkEnd w:id="4917"/>
    </w:p>
    <w:p w:rsidR="00300BDB" w:rsidRPr="006E1D58" w:rsidRDefault="00300BDB" w:rsidP="00300BDB">
      <w:pPr>
        <w:pStyle w:val="Heading3"/>
      </w:pPr>
      <w:bookmarkStart w:id="4918" w:name="_Ref406581763"/>
      <w:r>
        <w:t>(</w:t>
      </w:r>
      <w:r>
        <w:rPr>
          <w:b/>
        </w:rPr>
        <w:t>Payment</w:t>
      </w:r>
      <w:r>
        <w:t>):</w:t>
      </w:r>
      <w:r w:rsidR="00165E75">
        <w:t xml:space="preserve"> </w:t>
      </w:r>
      <w:r w:rsidRPr="006E1D58">
        <w:t xml:space="preserve">The </w:t>
      </w:r>
      <w:r>
        <w:t>State</w:t>
      </w:r>
      <w:r w:rsidRPr="006E1D58">
        <w:t xml:space="preserve"> must pay the </w:t>
      </w:r>
      <w:r>
        <w:t>State</w:t>
      </w:r>
      <w:r w:rsidRPr="006E1D58">
        <w:t xml:space="preserve"> Contribution to Project Co within 20 Business Days after receipt by the </w:t>
      </w:r>
      <w:r>
        <w:t>State</w:t>
      </w:r>
      <w:r w:rsidRPr="006E1D58">
        <w:t xml:space="preserve"> of the </w:t>
      </w:r>
      <w:r>
        <w:t>State</w:t>
      </w:r>
      <w:r w:rsidRPr="006E1D58">
        <w:t xml:space="preserve"> Contribution Notice</w:t>
      </w:r>
      <w:r>
        <w:t xml:space="preserve"> which has been correctly given </w:t>
      </w:r>
      <w:r w:rsidR="00CD232F">
        <w:t>under</w:t>
      </w:r>
      <w:r>
        <w:t xml:space="preserve"> clause </w:t>
      </w:r>
      <w:r>
        <w:fldChar w:fldCharType="begin"/>
      </w:r>
      <w:r>
        <w:instrText xml:space="preserve"> REF _Ref407011995 \w \h </w:instrText>
      </w:r>
      <w:r>
        <w:fldChar w:fldCharType="separate"/>
      </w:r>
      <w:r w:rsidR="00244644">
        <w:t>33.2(a)</w:t>
      </w:r>
      <w:r>
        <w:fldChar w:fldCharType="end"/>
      </w:r>
      <w:r>
        <w:t xml:space="preserve"> by deposit into the State Contribution Account (as defined in the Finance Direct Deed)</w:t>
      </w:r>
      <w:r w:rsidRPr="006E1D58">
        <w:t>.</w:t>
      </w:r>
      <w:bookmarkEnd w:id="4918"/>
    </w:p>
    <w:p w:rsidR="00300BDB" w:rsidRDefault="00300BDB" w:rsidP="00336128">
      <w:pPr>
        <w:pStyle w:val="Heading3"/>
      </w:pPr>
      <w:bookmarkStart w:id="4919" w:name="_Ref424308784"/>
      <w:r>
        <w:t>(</w:t>
      </w:r>
      <w:r>
        <w:rPr>
          <w:b/>
        </w:rPr>
        <w:t>Set</w:t>
      </w:r>
      <w:r w:rsidR="005554C0">
        <w:rPr>
          <w:b/>
        </w:rPr>
        <w:t>-</w:t>
      </w:r>
      <w:r>
        <w:rPr>
          <w:b/>
        </w:rPr>
        <w:t>off</w:t>
      </w:r>
      <w:r>
        <w:t>):</w:t>
      </w:r>
      <w:r w:rsidR="00165E75">
        <w:t xml:space="preserve"> </w:t>
      </w:r>
      <w:r w:rsidR="00FC6DC5">
        <w:t>T</w:t>
      </w:r>
      <w:r w:rsidRPr="00D30348">
        <w:t xml:space="preserve">he </w:t>
      </w:r>
      <w:r>
        <w:t>State</w:t>
      </w:r>
      <w:r w:rsidRPr="00D30348">
        <w:t xml:space="preserve"> may not set</w:t>
      </w:r>
      <w:r w:rsidR="00481374">
        <w:t>-</w:t>
      </w:r>
      <w:r w:rsidRPr="00D30348">
        <w:t xml:space="preserve">off any amount due and payable to the </w:t>
      </w:r>
      <w:r>
        <w:t>State</w:t>
      </w:r>
      <w:r w:rsidRPr="00D30348">
        <w:t xml:space="preserve"> under a </w:t>
      </w:r>
      <w:r>
        <w:t>State</w:t>
      </w:r>
      <w:r w:rsidRPr="00D30348">
        <w:t xml:space="preserve"> Project Document against the </w:t>
      </w:r>
      <w:r>
        <w:t>State</w:t>
      </w:r>
      <w:r w:rsidRPr="00D30348">
        <w:t xml:space="preserve"> Contribution</w:t>
      </w:r>
      <w:bookmarkEnd w:id="4919"/>
      <w:r w:rsidR="00EE384E">
        <w:t>.</w:t>
      </w:r>
    </w:p>
    <w:p w:rsidR="00300BDB" w:rsidRPr="00D30348" w:rsidRDefault="00300BDB" w:rsidP="00300BDB">
      <w:pPr>
        <w:pStyle w:val="Heading2"/>
        <w:rPr>
          <w:lang w:eastAsia="zh-CN"/>
        </w:rPr>
      </w:pPr>
      <w:bookmarkStart w:id="4920" w:name="_Ref406581740"/>
      <w:bookmarkStart w:id="4921" w:name="_Toc460936474"/>
      <w:bookmarkStart w:id="4922" w:name="_Toc507720572"/>
      <w:r w:rsidRPr="00D30348">
        <w:rPr>
          <w:lang w:eastAsia="zh-CN"/>
        </w:rPr>
        <w:t xml:space="preserve">Late and over payments of </w:t>
      </w:r>
      <w:r>
        <w:rPr>
          <w:lang w:eastAsia="zh-CN"/>
        </w:rPr>
        <w:t>State</w:t>
      </w:r>
      <w:r w:rsidRPr="00D30348">
        <w:rPr>
          <w:lang w:eastAsia="zh-CN"/>
        </w:rPr>
        <w:t xml:space="preserve"> Contribution</w:t>
      </w:r>
      <w:bookmarkEnd w:id="4920"/>
      <w:bookmarkEnd w:id="4921"/>
      <w:bookmarkEnd w:id="4922"/>
    </w:p>
    <w:p w:rsidR="00300BDB" w:rsidRPr="00D30348" w:rsidRDefault="00300BDB" w:rsidP="00300BDB">
      <w:pPr>
        <w:pStyle w:val="Heading3"/>
      </w:pPr>
      <w:bookmarkStart w:id="4923" w:name="_Ref406581771"/>
      <w:bookmarkStart w:id="4924" w:name="_Ref416796589"/>
      <w:r>
        <w:t>(</w:t>
      </w:r>
      <w:r>
        <w:rPr>
          <w:b/>
        </w:rPr>
        <w:t>Interest</w:t>
      </w:r>
      <w:r>
        <w:t>):</w:t>
      </w:r>
      <w:r w:rsidR="00165E75">
        <w:t xml:space="preserve"> </w:t>
      </w:r>
      <w:r w:rsidRPr="00D30348">
        <w:t xml:space="preserve">If the </w:t>
      </w:r>
      <w:r>
        <w:t>State</w:t>
      </w:r>
      <w:r w:rsidRPr="00D30348">
        <w:t xml:space="preserve"> fails to pay an amount of the </w:t>
      </w:r>
      <w:r>
        <w:t>State</w:t>
      </w:r>
      <w:r w:rsidRPr="00D30348">
        <w:t xml:space="preserve"> Contribution </w:t>
      </w:r>
      <w:r w:rsidR="00102913">
        <w:t xml:space="preserve">which is due and payable </w:t>
      </w:r>
      <w:r w:rsidRPr="00D30348">
        <w:t xml:space="preserve">within the time required under clause </w:t>
      </w:r>
      <w:r>
        <w:fldChar w:fldCharType="begin"/>
      </w:r>
      <w:r>
        <w:instrText xml:space="preserve"> REF _Ref406581763 \w \h </w:instrText>
      </w:r>
      <w:r>
        <w:fldChar w:fldCharType="separate"/>
      </w:r>
      <w:r w:rsidR="00244644">
        <w:t>33.2(b)</w:t>
      </w:r>
      <w:r>
        <w:fldChar w:fldCharType="end"/>
      </w:r>
      <w:r w:rsidRPr="00D30348">
        <w:t xml:space="preserve">, the </w:t>
      </w:r>
      <w:r>
        <w:t>State</w:t>
      </w:r>
      <w:r w:rsidRPr="00D30348">
        <w:t xml:space="preserve"> must pay interest on the unpaid amount at the overdue rate applicable under the Finance Documents calculated daily from the date referred to in clause </w:t>
      </w:r>
      <w:r>
        <w:fldChar w:fldCharType="begin"/>
      </w:r>
      <w:r>
        <w:instrText xml:space="preserve"> REF _Ref406581767 \w \h </w:instrText>
      </w:r>
      <w:r>
        <w:fldChar w:fldCharType="separate"/>
      </w:r>
      <w:r w:rsidR="00244644">
        <w:t>33.3(c)</w:t>
      </w:r>
      <w:r>
        <w:fldChar w:fldCharType="end"/>
      </w:r>
      <w:r w:rsidRPr="00D30348">
        <w:t xml:space="preserve"> until the amount is paid.</w:t>
      </w:r>
      <w:r w:rsidR="00EE384E">
        <w:t xml:space="preserve"> </w:t>
      </w:r>
      <w:r w:rsidRPr="00D30348">
        <w:t xml:space="preserve">The amount of interest specified in this clause </w:t>
      </w:r>
      <w:r>
        <w:fldChar w:fldCharType="begin"/>
      </w:r>
      <w:r>
        <w:instrText xml:space="preserve"> REF _Ref406581771 \w \h </w:instrText>
      </w:r>
      <w:r>
        <w:fldChar w:fldCharType="separate"/>
      </w:r>
      <w:r w:rsidR="00244644">
        <w:t>33.3(a)</w:t>
      </w:r>
      <w:r>
        <w:fldChar w:fldCharType="end"/>
      </w:r>
      <w:r w:rsidRPr="00D30348">
        <w:t xml:space="preserve"> will be Project Co's sole entitlement </w:t>
      </w:r>
      <w:r w:rsidR="00102913">
        <w:t xml:space="preserve">in respect of the </w:t>
      </w:r>
      <w:r w:rsidRPr="00D30348">
        <w:t xml:space="preserve">late payment of </w:t>
      </w:r>
      <w:r w:rsidR="005554C0">
        <w:t xml:space="preserve">all or part of </w:t>
      </w:r>
      <w:r w:rsidRPr="00D30348">
        <w:t xml:space="preserve">the </w:t>
      </w:r>
      <w:r>
        <w:t>State</w:t>
      </w:r>
      <w:r w:rsidRPr="00D30348">
        <w:t xml:space="preserve"> Contribution, including </w:t>
      </w:r>
      <w:r w:rsidR="00102913">
        <w:t xml:space="preserve">interest or </w:t>
      </w:r>
      <w:r w:rsidRPr="00D30348">
        <w:t>damages for loss of use of, or the cost of borrowing</w:t>
      </w:r>
      <w:r>
        <w:t>,</w:t>
      </w:r>
      <w:r w:rsidRPr="00D30348">
        <w:t xml:space="preserve"> money</w:t>
      </w:r>
      <w:bookmarkEnd w:id="4923"/>
      <w:r>
        <w:t>.</w:t>
      </w:r>
      <w:bookmarkEnd w:id="4924"/>
    </w:p>
    <w:p w:rsidR="00300BDB" w:rsidRPr="00D30348" w:rsidRDefault="00300BDB" w:rsidP="00300BDB">
      <w:pPr>
        <w:pStyle w:val="Heading3"/>
      </w:pPr>
      <w:bookmarkStart w:id="4925" w:name="_Ref416796154"/>
      <w:r>
        <w:t>(</w:t>
      </w:r>
      <w:r>
        <w:rPr>
          <w:b/>
        </w:rPr>
        <w:t>Refund</w:t>
      </w:r>
      <w:r>
        <w:t>):</w:t>
      </w:r>
      <w:r w:rsidR="00165E75">
        <w:t xml:space="preserve"> </w:t>
      </w:r>
      <w:r w:rsidRPr="00D30348">
        <w:t xml:space="preserve">If the </w:t>
      </w:r>
      <w:r>
        <w:t>State</w:t>
      </w:r>
      <w:r w:rsidRPr="00D30348">
        <w:t xml:space="preserve"> pays the whole or any part of the </w:t>
      </w:r>
      <w:r>
        <w:t>State</w:t>
      </w:r>
      <w:r w:rsidRPr="00D30348">
        <w:t xml:space="preserve"> Contribution to Project Co and it is subsequently determined for any reason that the </w:t>
      </w:r>
      <w:r>
        <w:t>State</w:t>
      </w:r>
      <w:r w:rsidRPr="00D30348">
        <w:t xml:space="preserve"> has paid Project Co a greater amount than Project Co was entitled to receive, Project Co must immediately refund the relevant portion of that payment to the </w:t>
      </w:r>
      <w:r>
        <w:t>State</w:t>
      </w:r>
      <w:r w:rsidRPr="00D30348">
        <w:t xml:space="preserve"> (with interest calculated daily at the Overdue Rate)</w:t>
      </w:r>
      <w:bookmarkEnd w:id="4925"/>
      <w:r w:rsidR="00EE384E">
        <w:t>.</w:t>
      </w:r>
    </w:p>
    <w:p w:rsidR="00300BDB" w:rsidRDefault="00300BDB" w:rsidP="00300BDB">
      <w:pPr>
        <w:pStyle w:val="Heading3"/>
      </w:pPr>
      <w:bookmarkStart w:id="4926" w:name="_Ref406581767"/>
      <w:r>
        <w:lastRenderedPageBreak/>
        <w:t>(</w:t>
      </w:r>
      <w:r w:rsidRPr="006B6F47">
        <w:rPr>
          <w:b/>
        </w:rPr>
        <w:t>Calculation</w:t>
      </w:r>
      <w:r>
        <w:t>):</w:t>
      </w:r>
      <w:r w:rsidR="00165E75">
        <w:t xml:space="preserve"> </w:t>
      </w:r>
      <w:r w:rsidRPr="00D30348">
        <w:t xml:space="preserve">Interest under clauses </w:t>
      </w:r>
      <w:r>
        <w:fldChar w:fldCharType="begin"/>
      </w:r>
      <w:r>
        <w:instrText xml:space="preserve"> REF _Ref406581771 \w \h </w:instrText>
      </w:r>
      <w:r>
        <w:fldChar w:fldCharType="separate"/>
      </w:r>
      <w:r w:rsidR="00244644">
        <w:t>33.3(a)</w:t>
      </w:r>
      <w:r>
        <w:fldChar w:fldCharType="end"/>
      </w:r>
      <w:r w:rsidRPr="00D30348">
        <w:t xml:space="preserve"> and </w:t>
      </w:r>
      <w:r>
        <w:fldChar w:fldCharType="begin"/>
      </w:r>
      <w:r>
        <w:instrText xml:space="preserve"> REF _Ref416796154 \w \h </w:instrText>
      </w:r>
      <w:r>
        <w:fldChar w:fldCharType="separate"/>
      </w:r>
      <w:r w:rsidR="00244644">
        <w:t>33.3(b)</w:t>
      </w:r>
      <w:r>
        <w:fldChar w:fldCharType="end"/>
      </w:r>
      <w:r w:rsidRPr="00D30348">
        <w:t xml:space="preserve"> must be calculated on and from the day after payment of the relevant amount is due or determined to have been due.</w:t>
      </w:r>
      <w:bookmarkEnd w:id="4926"/>
    </w:p>
    <w:p w:rsidR="00601A0F" w:rsidRDefault="00601A0F" w:rsidP="00601A0F">
      <w:pPr>
        <w:pStyle w:val="Heading1"/>
      </w:pPr>
      <w:bookmarkStart w:id="4927" w:name="_Toc460936475"/>
      <w:bookmarkStart w:id="4928" w:name="_Ref461628966"/>
      <w:bookmarkStart w:id="4929" w:name="_Ref461628998"/>
      <w:bookmarkStart w:id="4930" w:name="_Ref461629006"/>
      <w:bookmarkStart w:id="4931" w:name="_Ref462316103"/>
      <w:bookmarkStart w:id="4932" w:name="_Toc507720573"/>
      <w:r>
        <w:t>Payments and Abatements</w:t>
      </w:r>
      <w:bookmarkEnd w:id="4927"/>
      <w:bookmarkEnd w:id="4928"/>
      <w:bookmarkEnd w:id="4929"/>
      <w:bookmarkEnd w:id="4930"/>
      <w:bookmarkEnd w:id="4931"/>
      <w:bookmarkEnd w:id="4932"/>
    </w:p>
    <w:p w:rsidR="00601A0F" w:rsidRPr="002102DF" w:rsidRDefault="00601A0F" w:rsidP="00601A0F">
      <w:pPr>
        <w:pStyle w:val="Heading2"/>
        <w:rPr>
          <w:lang w:eastAsia="zh-CN"/>
        </w:rPr>
      </w:pPr>
      <w:bookmarkStart w:id="4933" w:name="_Ref394058853"/>
      <w:bookmarkStart w:id="4934" w:name="_Toc460936476"/>
      <w:bookmarkStart w:id="4935" w:name="_Toc507720574"/>
      <w:r>
        <w:rPr>
          <w:lang w:eastAsia="zh-CN"/>
        </w:rPr>
        <w:t>Service Payment</w:t>
      </w:r>
      <w:r w:rsidRPr="002102DF">
        <w:rPr>
          <w:lang w:eastAsia="zh-CN"/>
        </w:rPr>
        <w:t>s and other payments</w:t>
      </w:r>
      <w:bookmarkEnd w:id="4933"/>
      <w:bookmarkEnd w:id="4934"/>
      <w:bookmarkEnd w:id="4935"/>
    </w:p>
    <w:p w:rsidR="00601A0F" w:rsidRPr="002102DF" w:rsidRDefault="00601A0F" w:rsidP="00FF67F2">
      <w:pPr>
        <w:pStyle w:val="Heading3"/>
        <w:keepNext/>
      </w:pPr>
      <w:bookmarkStart w:id="4936" w:name="_Ref503257839"/>
      <w:r w:rsidRPr="002102DF">
        <w:t>(</w:t>
      </w:r>
      <w:r w:rsidRPr="002102DF">
        <w:rPr>
          <w:b/>
        </w:rPr>
        <w:t xml:space="preserve">Payment for </w:t>
      </w:r>
      <w:r w:rsidR="00351BF5">
        <w:rPr>
          <w:b/>
          <w:lang w:eastAsia="zh-CN"/>
        </w:rPr>
        <w:t>Services</w:t>
      </w:r>
      <w:r w:rsidRPr="002102DF">
        <w:t>):</w:t>
      </w:r>
      <w:r w:rsidR="00165E75">
        <w:t xml:space="preserve"> </w:t>
      </w:r>
      <w:r w:rsidRPr="002102DF">
        <w:t xml:space="preserve">In consideration of Project Co providing the </w:t>
      </w:r>
      <w:r w:rsidR="00351BF5">
        <w:t>Services</w:t>
      </w:r>
      <w:r w:rsidRPr="002102DF">
        <w:t xml:space="preserve">, the </w:t>
      </w:r>
      <w:r>
        <w:t>State</w:t>
      </w:r>
      <w:r w:rsidRPr="002102DF">
        <w:t xml:space="preserve"> </w:t>
      </w:r>
      <w:r w:rsidR="00DD503E">
        <w:t>must</w:t>
      </w:r>
      <w:r w:rsidR="00DD503E" w:rsidRPr="002102DF">
        <w:t xml:space="preserve"> </w:t>
      </w:r>
      <w:r w:rsidRPr="002102DF">
        <w:t xml:space="preserve">pay Project Co the </w:t>
      </w:r>
      <w:r w:rsidR="00D601F9">
        <w:t>s</w:t>
      </w:r>
      <w:r>
        <w:t xml:space="preserve">ervice </w:t>
      </w:r>
      <w:r w:rsidR="00D601F9">
        <w:t>p</w:t>
      </w:r>
      <w:r>
        <w:t>ayment</w:t>
      </w:r>
      <w:r w:rsidRPr="002102DF">
        <w:t>s:</w:t>
      </w:r>
      <w:bookmarkEnd w:id="4936"/>
    </w:p>
    <w:p w:rsidR="00D601F9" w:rsidRDefault="00D601F9" w:rsidP="00601A0F">
      <w:pPr>
        <w:pStyle w:val="Heading4"/>
      </w:pPr>
      <w:r>
        <w:t>Monthly in arrears; and</w:t>
      </w:r>
    </w:p>
    <w:p w:rsidR="00601A0F" w:rsidRPr="002102DF" w:rsidRDefault="00601A0F" w:rsidP="00601A0F">
      <w:pPr>
        <w:pStyle w:val="Heading4"/>
      </w:pPr>
      <w:r w:rsidRPr="002102DF">
        <w:t>calculated in accordance with the Payment Schedule</w:t>
      </w:r>
      <w:r w:rsidR="00E8506E">
        <w:t>,</w:t>
      </w:r>
    </w:p>
    <w:p w:rsidR="00601A0F" w:rsidRPr="002102DF" w:rsidRDefault="00E8506E" w:rsidP="00601A0F">
      <w:pPr>
        <w:pStyle w:val="IndentParaLevel2"/>
        <w:rPr>
          <w:lang w:eastAsia="zh-CN"/>
        </w:rPr>
      </w:pPr>
      <w:r>
        <w:rPr>
          <w:lang w:eastAsia="zh-CN"/>
        </w:rPr>
        <w:t xml:space="preserve">until </w:t>
      </w:r>
      <w:r w:rsidR="00601A0F" w:rsidRPr="002102DF">
        <w:rPr>
          <w:lang w:eastAsia="zh-CN"/>
        </w:rPr>
        <w:t xml:space="preserve">the </w:t>
      </w:r>
      <w:r>
        <w:rPr>
          <w:lang w:eastAsia="zh-CN"/>
        </w:rPr>
        <w:t xml:space="preserve">Expiry Date, </w:t>
      </w:r>
      <w:r w:rsidR="00601A0F" w:rsidRPr="002102DF">
        <w:rPr>
          <w:lang w:eastAsia="zh-CN"/>
        </w:rPr>
        <w:t xml:space="preserve">from the end of the first </w:t>
      </w:r>
      <w:r w:rsidR="005554C0">
        <w:rPr>
          <w:lang w:eastAsia="zh-CN"/>
        </w:rPr>
        <w:t xml:space="preserve">Month </w:t>
      </w:r>
      <w:r w:rsidR="00601A0F" w:rsidRPr="002102DF">
        <w:rPr>
          <w:lang w:eastAsia="zh-CN"/>
        </w:rPr>
        <w:t>of the Operati</w:t>
      </w:r>
      <w:r w:rsidR="002321F7">
        <w:rPr>
          <w:lang w:eastAsia="zh-CN"/>
        </w:rPr>
        <w:t>onal</w:t>
      </w:r>
      <w:r w:rsidR="00601A0F" w:rsidRPr="002102DF">
        <w:rPr>
          <w:lang w:eastAsia="zh-CN"/>
        </w:rPr>
        <w:t xml:space="preserve"> Phase</w:t>
      </w:r>
      <w:r w:rsidR="0000649A">
        <w:rPr>
          <w:lang w:eastAsia="zh-CN"/>
        </w:rPr>
        <w:t>,</w:t>
      </w:r>
    </w:p>
    <w:p w:rsidR="00601A0F" w:rsidRPr="002102DF" w:rsidRDefault="00E8506E" w:rsidP="001939B6">
      <w:pPr>
        <w:pStyle w:val="IndentParaLevel2"/>
      </w:pPr>
      <w:bookmarkStart w:id="4937" w:name="_Ref191289683"/>
      <w:r w:rsidRPr="001939B6">
        <w:t>(</w:t>
      </w:r>
      <w:r w:rsidR="00601A0F">
        <w:rPr>
          <w:b/>
        </w:rPr>
        <w:t>Service Payment</w:t>
      </w:r>
      <w:r w:rsidR="00601A0F" w:rsidRPr="002102DF">
        <w:t>).</w:t>
      </w:r>
    </w:p>
    <w:p w:rsidR="00601A0F" w:rsidRPr="002102DF" w:rsidRDefault="00601A0F" w:rsidP="00601A0F">
      <w:pPr>
        <w:pStyle w:val="Heading3"/>
      </w:pPr>
      <w:bookmarkStart w:id="4938" w:name="_Ref365156154"/>
      <w:r w:rsidRPr="002102DF">
        <w:t>(</w:t>
      </w:r>
      <w:r w:rsidRPr="002102DF">
        <w:rPr>
          <w:b/>
        </w:rPr>
        <w:t>Other payments</w:t>
      </w:r>
      <w:r w:rsidRPr="002102DF">
        <w:t>):</w:t>
      </w:r>
      <w:r w:rsidR="00165E75">
        <w:t xml:space="preserve"> </w:t>
      </w:r>
      <w:r w:rsidR="00E8506E">
        <w:t xml:space="preserve">In addition to </w:t>
      </w:r>
      <w:r w:rsidRPr="002102DF">
        <w:t xml:space="preserve">the </w:t>
      </w:r>
      <w:r>
        <w:t>Service Payment</w:t>
      </w:r>
      <w:r w:rsidRPr="002102DF">
        <w:t xml:space="preserve">, the </w:t>
      </w:r>
      <w:r>
        <w:t>State</w:t>
      </w:r>
      <w:r w:rsidRPr="002102DF">
        <w:t xml:space="preserve"> </w:t>
      </w:r>
      <w:r w:rsidR="00DD503E">
        <w:t>must</w:t>
      </w:r>
      <w:r w:rsidR="00DD503E" w:rsidRPr="002102DF">
        <w:t xml:space="preserve"> </w:t>
      </w:r>
      <w:r w:rsidRPr="002102DF">
        <w:t xml:space="preserve">pay any </w:t>
      </w:r>
      <w:r w:rsidR="00E8506E">
        <w:t xml:space="preserve">other </w:t>
      </w:r>
      <w:r w:rsidRPr="002102DF">
        <w:t xml:space="preserve">payment that is due and payable to Project Co, and Project Co </w:t>
      </w:r>
      <w:r>
        <w:t>must</w:t>
      </w:r>
      <w:r w:rsidRPr="002102DF">
        <w:t xml:space="preserve"> pay any payment that is due and payable to the </w:t>
      </w:r>
      <w:r>
        <w:t>State</w:t>
      </w:r>
      <w:r w:rsidRPr="002102DF">
        <w:t xml:space="preserve">, at the time specified in </w:t>
      </w:r>
      <w:r w:rsidR="0092476D">
        <w:t>this Deed</w:t>
      </w:r>
      <w:r w:rsidRPr="002102DF">
        <w:t xml:space="preserve"> or the relevant </w:t>
      </w:r>
      <w:r>
        <w:t>State</w:t>
      </w:r>
      <w:r w:rsidRPr="002102DF">
        <w:t xml:space="preserve"> Project Documents for the particular payment.</w:t>
      </w:r>
      <w:bookmarkEnd w:id="4937"/>
      <w:bookmarkEnd w:id="4938"/>
    </w:p>
    <w:p w:rsidR="00601A0F" w:rsidRPr="002102DF" w:rsidRDefault="00601A0F" w:rsidP="00584D78">
      <w:pPr>
        <w:pStyle w:val="Heading3"/>
        <w:rPr>
          <w:lang w:eastAsia="zh-CN"/>
        </w:rPr>
      </w:pPr>
      <w:bookmarkStart w:id="4939" w:name="_Ref332965171"/>
      <w:r w:rsidRPr="002102DF">
        <w:t>(</w:t>
      </w:r>
      <w:r w:rsidRPr="002102DF">
        <w:rPr>
          <w:b/>
        </w:rPr>
        <w:t>Time for payment</w:t>
      </w:r>
      <w:r w:rsidRPr="002102DF">
        <w:t>):</w:t>
      </w:r>
      <w:r w:rsidR="00165E75">
        <w:t xml:space="preserve"> </w:t>
      </w:r>
      <w:r w:rsidRPr="002102DF">
        <w:t xml:space="preserve">If no time is specified for the payment of </w:t>
      </w:r>
      <w:r w:rsidR="00E8506E">
        <w:t xml:space="preserve">an </w:t>
      </w:r>
      <w:r w:rsidRPr="002102DF">
        <w:t xml:space="preserve">amount </w:t>
      </w:r>
      <w:r w:rsidR="00E8506E">
        <w:t xml:space="preserve">that is due and payable </w:t>
      </w:r>
      <w:r w:rsidR="00CD232F">
        <w:t>under</w:t>
      </w:r>
      <w:r w:rsidRPr="002102DF">
        <w:t xml:space="preserve"> </w:t>
      </w:r>
      <w:bookmarkEnd w:id="4939"/>
      <w:r>
        <w:t xml:space="preserve">clause </w:t>
      </w:r>
      <w:r>
        <w:fldChar w:fldCharType="begin"/>
      </w:r>
      <w:r>
        <w:instrText xml:space="preserve"> REF _Ref365156154 \w \h </w:instrText>
      </w:r>
      <w:r>
        <w:fldChar w:fldCharType="separate"/>
      </w:r>
      <w:r w:rsidR="00244644">
        <w:t>34.1(b)</w:t>
      </w:r>
      <w:r>
        <w:fldChar w:fldCharType="end"/>
      </w:r>
      <w:r w:rsidRPr="002102DF">
        <w:t>, the payment will be made:</w:t>
      </w:r>
    </w:p>
    <w:p w:rsidR="00601A0F" w:rsidRPr="002102DF" w:rsidRDefault="00601A0F" w:rsidP="00584D78">
      <w:pPr>
        <w:pStyle w:val="Heading4"/>
      </w:pPr>
      <w:r w:rsidRPr="002102DF">
        <w:t>in the case of a payment to Project Co:</w:t>
      </w:r>
    </w:p>
    <w:p w:rsidR="00601A0F" w:rsidRDefault="00601A0F" w:rsidP="00601A0F">
      <w:pPr>
        <w:pStyle w:val="Heading5"/>
      </w:pPr>
      <w:r>
        <w:t xml:space="preserve">up to the Date of </w:t>
      </w:r>
      <w:r w:rsidR="007070A6">
        <w:t>Commercial Acceptance</w:t>
      </w:r>
      <w:r>
        <w:t xml:space="preserve">, within </w:t>
      </w:r>
      <w:r w:rsidRPr="002102DF">
        <w:t>20 Business Days after a demand is made for payment</w:t>
      </w:r>
      <w:r>
        <w:t xml:space="preserve"> of the amount; and</w:t>
      </w:r>
    </w:p>
    <w:p w:rsidR="00601A0F" w:rsidRDefault="00601A0F" w:rsidP="005554C0">
      <w:pPr>
        <w:pStyle w:val="Heading5"/>
      </w:pPr>
      <w:r>
        <w:t xml:space="preserve">at any time after the Date of </w:t>
      </w:r>
      <w:r w:rsidR="007070A6">
        <w:t>Commercial Acceptance</w:t>
      </w:r>
      <w:r>
        <w:t xml:space="preserve">, at the time the next Service Payment is made by the State to Project Co after the Liability </w:t>
      </w:r>
      <w:r w:rsidR="00E8506E">
        <w:t xml:space="preserve">is incurred </w:t>
      </w:r>
      <w:r>
        <w:t xml:space="preserve">(unless the next Service Payment is within </w:t>
      </w:r>
      <w:r w:rsidR="00972E74">
        <w:t>[</w:t>
      </w:r>
      <w:r w:rsidR="00A96F89">
        <w:t>5</w:t>
      </w:r>
      <w:r w:rsidR="00972E74">
        <w:t>]</w:t>
      </w:r>
      <w:r>
        <w:t xml:space="preserve"> Business Days </w:t>
      </w:r>
      <w:r w:rsidR="0048429D">
        <w:t xml:space="preserve">after </w:t>
      </w:r>
      <w:r>
        <w:t>the Liability</w:t>
      </w:r>
      <w:r w:rsidR="00E8506E">
        <w:t xml:space="preserve"> is incurred</w:t>
      </w:r>
      <w:r>
        <w:t>, in which case the relevant payment will be made at the time of the Service Payment immediately following that Service Payment); and</w:t>
      </w:r>
      <w:r w:rsidR="00336128">
        <w:t xml:space="preserve"> </w:t>
      </w:r>
    </w:p>
    <w:p w:rsidR="00601A0F" w:rsidRDefault="00601A0F" w:rsidP="00601A0F">
      <w:pPr>
        <w:pStyle w:val="Heading4"/>
      </w:pPr>
      <w:r>
        <w:t>in the case of a payment to the State, within 20 Business Days after a demand being made by the State for payment of the relevant amount.</w:t>
      </w:r>
    </w:p>
    <w:p w:rsidR="00601A0F" w:rsidRPr="007510F4" w:rsidRDefault="005A4CAD" w:rsidP="00601A0F">
      <w:pPr>
        <w:pStyle w:val="Heading2"/>
        <w:rPr>
          <w:lang w:eastAsia="zh-CN"/>
        </w:rPr>
      </w:pPr>
      <w:bookmarkStart w:id="4940" w:name="_Ref462332128"/>
      <w:bookmarkStart w:id="4941" w:name="_Toc507720575"/>
      <w:bookmarkStart w:id="4942" w:name="_Ref101676105"/>
      <w:bookmarkStart w:id="4943" w:name="_Ref101676167"/>
      <w:bookmarkStart w:id="4944" w:name="_Toc118116601"/>
      <w:r>
        <w:rPr>
          <w:lang w:eastAsia="zh-CN"/>
        </w:rPr>
        <w:t>Abatements</w:t>
      </w:r>
      <w:bookmarkEnd w:id="4940"/>
      <w:bookmarkEnd w:id="4941"/>
    </w:p>
    <w:p w:rsidR="00601A0F" w:rsidRPr="007510F4" w:rsidRDefault="00601A0F" w:rsidP="00601A0F">
      <w:pPr>
        <w:pStyle w:val="Heading3"/>
      </w:pPr>
      <w:bookmarkStart w:id="4945" w:name="_Ref342932305"/>
      <w:bookmarkStart w:id="4946" w:name="_Ref358039556"/>
      <w:bookmarkStart w:id="4947" w:name="_Ref359950330"/>
      <w:bookmarkStart w:id="4948" w:name="_Ref227587408"/>
      <w:r w:rsidRPr="007510F4">
        <w:t>(</w:t>
      </w:r>
      <w:r w:rsidRPr="007510F4">
        <w:rPr>
          <w:b/>
        </w:rPr>
        <w:t>Payment Schedule applies</w:t>
      </w:r>
      <w:r w:rsidRPr="007510F4">
        <w:t>):</w:t>
      </w:r>
      <w:r w:rsidR="00165E75">
        <w:t xml:space="preserve"> </w:t>
      </w:r>
      <w:r w:rsidRPr="007510F4">
        <w:t>The Service Payment</w:t>
      </w:r>
      <w:r w:rsidR="00A52FE8">
        <w:t>s</w:t>
      </w:r>
      <w:r w:rsidRPr="007510F4">
        <w:t xml:space="preserve"> </w:t>
      </w:r>
      <w:r w:rsidR="00351BF5">
        <w:t>may</w:t>
      </w:r>
      <w:r w:rsidR="00351BF5" w:rsidRPr="007510F4">
        <w:t xml:space="preserve"> </w:t>
      </w:r>
      <w:r w:rsidRPr="007510F4">
        <w:t xml:space="preserve">be </w:t>
      </w:r>
      <w:r w:rsidR="00351BF5">
        <w:t>Abated by the State</w:t>
      </w:r>
      <w:r w:rsidR="00351BF5" w:rsidRPr="007510F4">
        <w:t xml:space="preserve"> </w:t>
      </w:r>
      <w:r w:rsidRPr="007510F4">
        <w:t xml:space="preserve">to the extent and in the manner described in the Payment Schedule to reflect the agreed principle that the State </w:t>
      </w:r>
      <w:r w:rsidR="00DD503E">
        <w:t>must</w:t>
      </w:r>
      <w:r w:rsidR="00DD503E" w:rsidRPr="007510F4">
        <w:t xml:space="preserve"> </w:t>
      </w:r>
      <w:r w:rsidRPr="007510F4">
        <w:t>only pay for the quantum</w:t>
      </w:r>
      <w:r w:rsidR="004E4A50">
        <w:t xml:space="preserve">, </w:t>
      </w:r>
      <w:r w:rsidRPr="007510F4">
        <w:t>quality</w:t>
      </w:r>
      <w:r w:rsidR="004E4A50">
        <w:t xml:space="preserve"> and availability</w:t>
      </w:r>
      <w:r w:rsidRPr="007510F4">
        <w:t xml:space="preserve"> of the </w:t>
      </w:r>
      <w:r w:rsidR="00351BF5">
        <w:t>Services</w:t>
      </w:r>
      <w:r w:rsidRPr="007510F4">
        <w:t xml:space="preserve"> actually provided.</w:t>
      </w:r>
      <w:bookmarkEnd w:id="4945"/>
    </w:p>
    <w:p w:rsidR="003B04E7" w:rsidRPr="003B04E7" w:rsidRDefault="003B04E7" w:rsidP="005554C0">
      <w:pPr>
        <w:pStyle w:val="Heading3"/>
      </w:pPr>
      <w:bookmarkStart w:id="4949" w:name="_Ref461696694"/>
      <w:bookmarkStart w:id="4950" w:name="_Ref408396379"/>
      <w:r w:rsidRPr="003B04E7">
        <w:t>(</w:t>
      </w:r>
      <w:r w:rsidRPr="003B04E7">
        <w:rPr>
          <w:b/>
        </w:rPr>
        <w:t>Not to affect other rights</w:t>
      </w:r>
      <w:r w:rsidRPr="003B04E7">
        <w:t>):</w:t>
      </w:r>
      <w:r w:rsidR="00165E75">
        <w:t xml:space="preserve"> </w:t>
      </w:r>
      <w:r w:rsidRPr="003B04E7">
        <w:t xml:space="preserve">Subject to clauses </w:t>
      </w:r>
      <w:r w:rsidR="00DC5323">
        <w:fldChar w:fldCharType="begin"/>
      </w:r>
      <w:r w:rsidR="00DC5323">
        <w:instrText xml:space="preserve"> REF _Ref461696906 \w \h </w:instrText>
      </w:r>
      <w:r w:rsidR="00DC5323">
        <w:fldChar w:fldCharType="separate"/>
      </w:r>
      <w:r w:rsidR="00244644">
        <w:t>34.2(c)</w:t>
      </w:r>
      <w:r w:rsidR="00DC5323">
        <w:fldChar w:fldCharType="end"/>
      </w:r>
      <w:r w:rsidR="005554C0">
        <w:t xml:space="preserve"> </w:t>
      </w:r>
      <w:r w:rsidR="00DC5323">
        <w:t xml:space="preserve">and </w:t>
      </w:r>
      <w:r w:rsidRPr="003B04E7">
        <w:fldChar w:fldCharType="begin"/>
      </w:r>
      <w:r w:rsidRPr="003B04E7">
        <w:instrText xml:space="preserve"> REF _Ref394059131 \w \h  \* MERGEFORMAT </w:instrText>
      </w:r>
      <w:r w:rsidRPr="003B04E7">
        <w:fldChar w:fldCharType="separate"/>
      </w:r>
      <w:r w:rsidR="00244644">
        <w:t>34.2(e)</w:t>
      </w:r>
      <w:r w:rsidRPr="003B04E7">
        <w:fldChar w:fldCharType="end"/>
      </w:r>
      <w:r w:rsidRPr="003B04E7">
        <w:t xml:space="preserve">, adjustment of the Service Payments </w:t>
      </w:r>
      <w:r w:rsidR="00E8506E">
        <w:t xml:space="preserve">in accordance with </w:t>
      </w:r>
      <w:r w:rsidRPr="003B04E7">
        <w:t xml:space="preserve">the Payment Schedule under clause </w:t>
      </w:r>
      <w:r w:rsidRPr="003B04E7">
        <w:fldChar w:fldCharType="begin"/>
      </w:r>
      <w:r w:rsidRPr="003B04E7">
        <w:instrText xml:space="preserve"> REF _Ref342932305 \w \h  \* MERGEFORMAT </w:instrText>
      </w:r>
      <w:r w:rsidRPr="003B04E7">
        <w:fldChar w:fldCharType="separate"/>
      </w:r>
      <w:r w:rsidR="00244644">
        <w:t>34.2(a)</w:t>
      </w:r>
      <w:r w:rsidRPr="003B04E7">
        <w:fldChar w:fldCharType="end"/>
      </w:r>
      <w:r w:rsidRPr="003B04E7">
        <w:t xml:space="preserve"> will be the only </w:t>
      </w:r>
      <w:r w:rsidR="003E05ED">
        <w:t xml:space="preserve">financial </w:t>
      </w:r>
      <w:r w:rsidR="00A52FE8">
        <w:t xml:space="preserve">liability </w:t>
      </w:r>
      <w:r w:rsidR="003E05ED">
        <w:t xml:space="preserve">that </w:t>
      </w:r>
      <w:r w:rsidRPr="003B04E7">
        <w:t xml:space="preserve">Project Co </w:t>
      </w:r>
      <w:r w:rsidR="003E05ED">
        <w:t xml:space="preserve">will </w:t>
      </w:r>
      <w:r w:rsidR="000215CC">
        <w:t xml:space="preserve">have </w:t>
      </w:r>
      <w:r w:rsidR="003E05ED">
        <w:t>to the State</w:t>
      </w:r>
      <w:r w:rsidR="006240FA">
        <w:t xml:space="preserve"> </w:t>
      </w:r>
      <w:r w:rsidR="003E05ED">
        <w:t xml:space="preserve">for a </w:t>
      </w:r>
      <w:bookmarkEnd w:id="4949"/>
      <w:r w:rsidR="00A66021">
        <w:t>Performance Failure</w:t>
      </w:r>
      <w:r w:rsidR="00EE384E">
        <w:t>.</w:t>
      </w:r>
    </w:p>
    <w:p w:rsidR="00EE384E" w:rsidRDefault="003B04E7" w:rsidP="00584D78">
      <w:pPr>
        <w:pStyle w:val="Heading3"/>
      </w:pPr>
      <w:bookmarkStart w:id="4951" w:name="_Ref461696906"/>
      <w:r w:rsidRPr="003B04E7">
        <w:t>(</w:t>
      </w:r>
      <w:r w:rsidRPr="003B04E7">
        <w:rPr>
          <w:b/>
        </w:rPr>
        <w:t>No limit</w:t>
      </w:r>
      <w:r w:rsidRPr="003B04E7">
        <w:t>):</w:t>
      </w:r>
      <w:r w:rsidR="00165E75">
        <w:t xml:space="preserve"> </w:t>
      </w:r>
      <w:r w:rsidRPr="003B04E7">
        <w:t xml:space="preserve">Clause </w:t>
      </w:r>
      <w:r w:rsidR="00080BC8">
        <w:fldChar w:fldCharType="begin"/>
      </w:r>
      <w:r w:rsidR="00080BC8">
        <w:instrText xml:space="preserve"> REF _Ref461696694 \w \h </w:instrText>
      </w:r>
      <w:r w:rsidR="00080BC8">
        <w:fldChar w:fldCharType="separate"/>
      </w:r>
      <w:r w:rsidR="00244644">
        <w:t>34.2(b)</w:t>
      </w:r>
      <w:r w:rsidR="00080BC8">
        <w:fldChar w:fldCharType="end"/>
      </w:r>
      <w:r w:rsidRPr="003B04E7">
        <w:t xml:space="preserve"> do</w:t>
      </w:r>
      <w:r w:rsidR="00A96F89">
        <w:t>e</w:t>
      </w:r>
      <w:r w:rsidRPr="003B04E7">
        <w:t>s not limit or affect</w:t>
      </w:r>
      <w:bookmarkEnd w:id="4951"/>
      <w:r w:rsidR="00EE384E">
        <w:t>:</w:t>
      </w:r>
    </w:p>
    <w:p w:rsidR="00D5037E" w:rsidRDefault="0048406D" w:rsidP="003A06C4">
      <w:pPr>
        <w:pStyle w:val="Heading4"/>
      </w:pPr>
      <w:r>
        <w:lastRenderedPageBreak/>
        <w:t>Project Co's L</w:t>
      </w:r>
      <w:r w:rsidR="005554C0">
        <w:t xml:space="preserve">iability </w:t>
      </w:r>
      <w:r w:rsidR="00D5037E">
        <w:t xml:space="preserve">under clause </w:t>
      </w:r>
      <w:r w:rsidR="004916EC">
        <w:fldChar w:fldCharType="begin"/>
      </w:r>
      <w:r w:rsidR="004916EC">
        <w:instrText xml:space="preserve"> REF _Ref486446921 \w \h </w:instrText>
      </w:r>
      <w:r w:rsidR="004916EC">
        <w:fldChar w:fldCharType="separate"/>
      </w:r>
      <w:r w:rsidR="00244644">
        <w:t>27.6(c)</w:t>
      </w:r>
      <w:r w:rsidR="004916EC">
        <w:fldChar w:fldCharType="end"/>
      </w:r>
      <w:r w:rsidR="00D5037E">
        <w:t xml:space="preserve"> for</w:t>
      </w:r>
      <w:r w:rsidR="00761A4E">
        <w:t xml:space="preserve"> the rectification or acceptance of Defects</w:t>
      </w:r>
      <w:r w:rsidR="00D5037E">
        <w:t>;</w:t>
      </w:r>
    </w:p>
    <w:p w:rsidR="009A1C69" w:rsidRDefault="009A1C69" w:rsidP="003A06C4">
      <w:pPr>
        <w:pStyle w:val="Heading4"/>
      </w:pPr>
      <w:r>
        <w:t xml:space="preserve">the State's rights under this Deed or any other State Project Document in respect of the event that caused or contributed to the </w:t>
      </w:r>
      <w:r w:rsidR="004A67D3">
        <w:t>Performa</w:t>
      </w:r>
      <w:r w:rsidR="00420B34">
        <w:t>n</w:t>
      </w:r>
      <w:r w:rsidR="004A67D3">
        <w:t xml:space="preserve">ce Failure </w:t>
      </w:r>
      <w:r>
        <w:t xml:space="preserve">(as opposed to the </w:t>
      </w:r>
      <w:r w:rsidR="004A67D3">
        <w:t xml:space="preserve">Performance Failure </w:t>
      </w:r>
      <w:r>
        <w:t>itself);</w:t>
      </w:r>
    </w:p>
    <w:p w:rsidR="003B04E7" w:rsidRPr="001F7DFA" w:rsidRDefault="003B04E7" w:rsidP="003A06C4">
      <w:pPr>
        <w:pStyle w:val="Heading4"/>
      </w:pPr>
      <w:r w:rsidRPr="001F7DFA">
        <w:t xml:space="preserve">any other right or remedy </w:t>
      </w:r>
      <w:r w:rsidR="00FB78A3" w:rsidRPr="001F7DFA">
        <w:t xml:space="preserve">of the State </w:t>
      </w:r>
      <w:r w:rsidRPr="001F7DFA">
        <w:t>under this Deed</w:t>
      </w:r>
      <w:r w:rsidR="00A56D6F">
        <w:t xml:space="preserve"> or</w:t>
      </w:r>
      <w:r w:rsidR="00FB78A3" w:rsidRPr="001F7DFA">
        <w:t xml:space="preserve"> any other State Project Document</w:t>
      </w:r>
      <w:r w:rsidRPr="001F7DFA">
        <w:t xml:space="preserve"> or at Law (other than for monetary compensation for </w:t>
      </w:r>
      <w:r w:rsidR="006E0476">
        <w:t xml:space="preserve">a </w:t>
      </w:r>
      <w:r w:rsidR="004A67D3">
        <w:t>Performance Failure</w:t>
      </w:r>
      <w:r w:rsidRPr="001F7DFA">
        <w:t>);</w:t>
      </w:r>
    </w:p>
    <w:p w:rsidR="00080BC8" w:rsidRPr="00030F7B" w:rsidRDefault="00080BC8" w:rsidP="003A06C4">
      <w:pPr>
        <w:pStyle w:val="Heading4"/>
      </w:pPr>
      <w:r w:rsidRPr="00030F7B">
        <w:t>the State's rights under clause</w:t>
      </w:r>
      <w:r w:rsidR="00A56D6F">
        <w:t>s</w:t>
      </w:r>
      <w:r w:rsidRPr="00030F7B">
        <w:t xml:space="preserve"> </w:t>
      </w:r>
      <w:r w:rsidRPr="00030F7B">
        <w:fldChar w:fldCharType="begin"/>
      </w:r>
      <w:r w:rsidRPr="00030F7B">
        <w:instrText xml:space="preserve"> REF _Ref459210642 \w \h  \* MERGEFORMAT </w:instrText>
      </w:r>
      <w:r w:rsidRPr="00030F7B">
        <w:fldChar w:fldCharType="separate"/>
      </w:r>
      <w:r w:rsidR="00244644">
        <w:t>42</w:t>
      </w:r>
      <w:r w:rsidRPr="00030F7B">
        <w:fldChar w:fldCharType="end"/>
      </w:r>
      <w:r w:rsidRPr="00030F7B">
        <w:t>,</w:t>
      </w:r>
      <w:r w:rsidR="000150B8">
        <w:t xml:space="preserve"> </w:t>
      </w:r>
      <w:r w:rsidRPr="00030F7B">
        <w:fldChar w:fldCharType="begin"/>
      </w:r>
      <w:r w:rsidRPr="00030F7B">
        <w:instrText xml:space="preserve"> REF _Ref359221662 \w \h  \* MERGEFORMAT </w:instrText>
      </w:r>
      <w:r w:rsidRPr="00030F7B">
        <w:fldChar w:fldCharType="separate"/>
      </w:r>
      <w:r w:rsidR="00244644">
        <w:t>45</w:t>
      </w:r>
      <w:r w:rsidRPr="00030F7B">
        <w:fldChar w:fldCharType="end"/>
      </w:r>
      <w:r w:rsidR="000150B8">
        <w:t xml:space="preserve"> and</w:t>
      </w:r>
      <w:r w:rsidRPr="00030F7B">
        <w:t xml:space="preserve"> </w:t>
      </w:r>
      <w:r w:rsidRPr="00030F7B">
        <w:fldChar w:fldCharType="begin"/>
      </w:r>
      <w:r w:rsidRPr="00030F7B">
        <w:instrText xml:space="preserve"> REF _Ref363047139 \w \h  \* MERGEFORMAT </w:instrText>
      </w:r>
      <w:r w:rsidRPr="00030F7B">
        <w:fldChar w:fldCharType="separate"/>
      </w:r>
      <w:r w:rsidR="00244644">
        <w:t>46</w:t>
      </w:r>
      <w:r w:rsidRPr="00030F7B">
        <w:fldChar w:fldCharType="end"/>
      </w:r>
      <w:r w:rsidRPr="00030F7B">
        <w:t>;</w:t>
      </w:r>
    </w:p>
    <w:p w:rsidR="003B04E7" w:rsidRPr="003B04E7" w:rsidRDefault="00E8506E" w:rsidP="003A06C4">
      <w:pPr>
        <w:pStyle w:val="Heading4"/>
      </w:pPr>
      <w:r>
        <w:t xml:space="preserve">subject to clause </w:t>
      </w:r>
      <w:r>
        <w:fldChar w:fldCharType="begin"/>
      </w:r>
      <w:r>
        <w:instrText xml:space="preserve"> REF _Ref403463809 \w \h </w:instrText>
      </w:r>
      <w:r>
        <w:fldChar w:fldCharType="separate"/>
      </w:r>
      <w:r w:rsidR="00244644">
        <w:t>38.5(a)(iv)</w:t>
      </w:r>
      <w:r>
        <w:fldChar w:fldCharType="end"/>
      </w:r>
      <w:r w:rsidR="008D6987">
        <w:t>,</w:t>
      </w:r>
      <w:r>
        <w:t xml:space="preserve"> </w:t>
      </w:r>
      <w:r w:rsidR="003B04E7" w:rsidRPr="003B04E7">
        <w:t xml:space="preserve">any entitlement of the State to recover any Liabilities suffered or incurred by the State as a consequence of exercising its rights under clause </w:t>
      </w:r>
      <w:r w:rsidR="003B04E7" w:rsidRPr="003B04E7">
        <w:fldChar w:fldCharType="begin"/>
      </w:r>
      <w:r w:rsidR="003B04E7" w:rsidRPr="003B04E7">
        <w:instrText xml:space="preserve"> REF _Ref358048378 \w \h  \* MERGEFORMAT </w:instrText>
      </w:r>
      <w:r w:rsidR="003B04E7" w:rsidRPr="003B04E7">
        <w:fldChar w:fldCharType="separate"/>
      </w:r>
      <w:r w:rsidR="00244644">
        <w:t>38</w:t>
      </w:r>
      <w:r w:rsidR="003B04E7" w:rsidRPr="003B04E7">
        <w:fldChar w:fldCharType="end"/>
      </w:r>
      <w:r w:rsidR="003B04E7" w:rsidRPr="003B04E7">
        <w:t>;</w:t>
      </w:r>
    </w:p>
    <w:p w:rsidR="003B04E7" w:rsidRPr="003B04E7" w:rsidRDefault="003B04E7" w:rsidP="003A06C4">
      <w:pPr>
        <w:pStyle w:val="Heading4"/>
      </w:pPr>
      <w:r w:rsidRPr="003B04E7">
        <w:t>any payment on termination of this Deed (including a Termination Payment);</w:t>
      </w:r>
    </w:p>
    <w:p w:rsidR="003B04E7" w:rsidRPr="003B04E7" w:rsidRDefault="003B04E7" w:rsidP="003A06C4">
      <w:pPr>
        <w:pStyle w:val="Heading4"/>
      </w:pPr>
      <w:r w:rsidRPr="003B04E7">
        <w:t xml:space="preserve">any Liability that Project Co may have for costs, losses, damage, destruction or other amounts which are indemnified by Project Co under clause </w:t>
      </w:r>
      <w:r w:rsidRPr="003B04E7">
        <w:fldChar w:fldCharType="begin"/>
      </w:r>
      <w:r w:rsidRPr="003B04E7">
        <w:instrText xml:space="preserve"> REF _Ref439769326 \w \h  \* MERGEFORMAT </w:instrText>
      </w:r>
      <w:r w:rsidRPr="003B04E7">
        <w:fldChar w:fldCharType="separate"/>
      </w:r>
      <w:r w:rsidR="00244644">
        <w:t>43.1</w:t>
      </w:r>
      <w:r w:rsidRPr="003B04E7">
        <w:fldChar w:fldCharType="end"/>
      </w:r>
      <w:r w:rsidRPr="003B04E7">
        <w:t xml:space="preserve"> </w:t>
      </w:r>
      <w:r w:rsidR="00C200A6" w:rsidRPr="003B04E7">
        <w:t xml:space="preserve">to the extent that the State has not been fully compensated for that Liability by the adjustment under clause </w:t>
      </w:r>
      <w:r w:rsidR="00C200A6" w:rsidRPr="003B04E7">
        <w:fldChar w:fldCharType="begin"/>
      </w:r>
      <w:r w:rsidR="00C200A6" w:rsidRPr="003B04E7">
        <w:instrText xml:space="preserve"> REF _Ref342932305 \w \h  \* MERGEFORMAT </w:instrText>
      </w:r>
      <w:r w:rsidR="00C200A6" w:rsidRPr="003B04E7">
        <w:fldChar w:fldCharType="separate"/>
      </w:r>
      <w:r w:rsidR="00244644">
        <w:t>34.2(a)</w:t>
      </w:r>
      <w:r w:rsidR="00C200A6" w:rsidRPr="003B04E7">
        <w:fldChar w:fldCharType="end"/>
      </w:r>
      <w:r w:rsidR="00C200A6" w:rsidRPr="003B04E7">
        <w:t>;</w:t>
      </w:r>
    </w:p>
    <w:p w:rsidR="0048406D" w:rsidRDefault="00B1305D" w:rsidP="003A06C4">
      <w:pPr>
        <w:pStyle w:val="Heading4"/>
      </w:pPr>
      <w:r>
        <w:t>any Liability that Project Co has to the State</w:t>
      </w:r>
      <w:r w:rsidR="00C200A6">
        <w:t xml:space="preserve"> </w:t>
      </w:r>
      <w:r>
        <w:t xml:space="preserve">for any </w:t>
      </w:r>
      <w:r w:rsidR="0048406D" w:rsidRPr="0048406D">
        <w:t>Liabil</w:t>
      </w:r>
      <w:r>
        <w:t>i</w:t>
      </w:r>
      <w:r w:rsidR="0048406D" w:rsidRPr="0048406D">
        <w:t>ty that the State has to a third party</w:t>
      </w:r>
      <w:r>
        <w:t>,</w:t>
      </w:r>
      <w:r w:rsidR="0048406D" w:rsidRPr="0048406D">
        <w:t xml:space="preserve"> </w:t>
      </w:r>
      <w:r w:rsidR="0048406D" w:rsidRPr="003B04E7">
        <w:t xml:space="preserve">to the extent that the State has not been fully compensated for that Liability by the adjustment under clause </w:t>
      </w:r>
      <w:r w:rsidR="0048406D" w:rsidRPr="003B04E7">
        <w:fldChar w:fldCharType="begin"/>
      </w:r>
      <w:r w:rsidR="0048406D" w:rsidRPr="003B04E7">
        <w:instrText xml:space="preserve"> REF _Ref342932305 \w \h  \* MERGEFORMAT </w:instrText>
      </w:r>
      <w:r w:rsidR="0048406D" w:rsidRPr="003B04E7">
        <w:fldChar w:fldCharType="separate"/>
      </w:r>
      <w:r w:rsidR="00244644">
        <w:t>34.2(a)</w:t>
      </w:r>
      <w:r w:rsidR="0048406D" w:rsidRPr="003B04E7">
        <w:fldChar w:fldCharType="end"/>
      </w:r>
      <w:r w:rsidR="0048406D" w:rsidRPr="003B04E7">
        <w:t>; or</w:t>
      </w:r>
    </w:p>
    <w:p w:rsidR="003B04E7" w:rsidRPr="0048406D" w:rsidRDefault="003B04E7" w:rsidP="00584D78">
      <w:pPr>
        <w:pStyle w:val="Heading4"/>
      </w:pPr>
      <w:r w:rsidRPr="0048406D">
        <w:t xml:space="preserve">any </w:t>
      </w:r>
      <w:r w:rsidR="0048406D" w:rsidRPr="0048406D">
        <w:t>L</w:t>
      </w:r>
      <w:r w:rsidRPr="0048406D">
        <w:t>iability that Project Co may have for a Liability (including reasonably foreseeable economic loss) suffered or incurred by the Stat</w:t>
      </w:r>
      <w:r w:rsidRPr="00B1305D">
        <w:t xml:space="preserve">e </w:t>
      </w:r>
      <w:r w:rsidRPr="0048406D">
        <w:t>as a result of any:</w:t>
      </w:r>
    </w:p>
    <w:p w:rsidR="003B04E7" w:rsidRPr="003B04E7" w:rsidRDefault="003B04E7" w:rsidP="003A06C4">
      <w:pPr>
        <w:pStyle w:val="Heading5"/>
      </w:pPr>
      <w:r w:rsidRPr="003B04E7">
        <w:t xml:space="preserve">fraudulent, </w:t>
      </w:r>
      <w:r w:rsidR="00C200A6">
        <w:t xml:space="preserve">reckless, </w:t>
      </w:r>
      <w:r w:rsidRPr="003B04E7">
        <w:t xml:space="preserve">unlawful or </w:t>
      </w:r>
      <w:r w:rsidR="00C200A6">
        <w:t xml:space="preserve">malicious </w:t>
      </w:r>
      <w:r w:rsidRPr="003B04E7">
        <w:t>act or omission; or</w:t>
      </w:r>
    </w:p>
    <w:p w:rsidR="003B04E7" w:rsidRPr="003B04E7" w:rsidRDefault="00C200A6" w:rsidP="003A06C4">
      <w:pPr>
        <w:pStyle w:val="Heading5"/>
      </w:pPr>
      <w:r>
        <w:t>Wilful Misconduct</w:t>
      </w:r>
      <w:r w:rsidR="003B04E7" w:rsidRPr="003B04E7">
        <w:t>,</w:t>
      </w:r>
    </w:p>
    <w:p w:rsidR="003B04E7" w:rsidRPr="003B04E7" w:rsidRDefault="003B04E7" w:rsidP="00374935">
      <w:pPr>
        <w:pStyle w:val="IndentParaLevel3"/>
      </w:pPr>
      <w:r w:rsidRPr="003B04E7">
        <w:t>by Project Co or any Project Co</w:t>
      </w:r>
      <w:r w:rsidR="00E2541A">
        <w:t xml:space="preserve"> Associate</w:t>
      </w:r>
      <w:r w:rsidRPr="003B04E7">
        <w:t xml:space="preserve"> </w:t>
      </w:r>
      <w:r w:rsidR="005554C0">
        <w:t xml:space="preserve">to the extent that </w:t>
      </w:r>
      <w:r w:rsidRPr="003B04E7">
        <w:t xml:space="preserve">the State has not been </w:t>
      </w:r>
      <w:r w:rsidR="005554C0">
        <w:t xml:space="preserve">fully </w:t>
      </w:r>
      <w:r w:rsidRPr="003B04E7">
        <w:t xml:space="preserve">compensated for that Liability by the adjustment under clause </w:t>
      </w:r>
      <w:r w:rsidRPr="003B04E7">
        <w:fldChar w:fldCharType="begin"/>
      </w:r>
      <w:r w:rsidRPr="003B04E7">
        <w:instrText xml:space="preserve"> REF _Ref342932305 \w \h  \* MERGEFORMAT </w:instrText>
      </w:r>
      <w:r w:rsidRPr="003B04E7">
        <w:fldChar w:fldCharType="separate"/>
      </w:r>
      <w:r w:rsidR="00244644">
        <w:t>34.2(a)</w:t>
      </w:r>
      <w:r w:rsidRPr="003B04E7">
        <w:fldChar w:fldCharType="end"/>
      </w:r>
      <w:r w:rsidRPr="003B04E7">
        <w:t>.</w:t>
      </w:r>
    </w:p>
    <w:p w:rsidR="00EE384E" w:rsidRDefault="00080BC8" w:rsidP="00584D78">
      <w:pPr>
        <w:pStyle w:val="Heading3"/>
        <w:rPr>
          <w:rFonts w:eastAsia="Arial"/>
        </w:rPr>
      </w:pPr>
      <w:bookmarkStart w:id="4952" w:name="_Ref427623750"/>
      <w:r>
        <w:rPr>
          <w:rFonts w:eastAsia="Arial"/>
        </w:rPr>
        <w:t>(</w:t>
      </w:r>
      <w:r w:rsidRPr="00037C9D">
        <w:rPr>
          <w:rFonts w:eastAsia="Arial"/>
          <w:b/>
        </w:rPr>
        <w:t>Abatement</w:t>
      </w:r>
      <w:r>
        <w:rPr>
          <w:rFonts w:eastAsia="Arial"/>
        </w:rPr>
        <w:t>):</w:t>
      </w:r>
      <w:r w:rsidR="00165E75">
        <w:rPr>
          <w:rFonts w:eastAsia="Arial"/>
        </w:rPr>
        <w:t xml:space="preserve"> </w:t>
      </w:r>
      <w:r w:rsidR="003B04E7" w:rsidRPr="001C68BA">
        <w:rPr>
          <w:rFonts w:eastAsia="Arial"/>
        </w:rPr>
        <w:t>Project Co acknowledges and agrees that</w:t>
      </w:r>
      <w:bookmarkEnd w:id="4952"/>
      <w:r w:rsidR="00EE384E">
        <w:rPr>
          <w:rFonts w:eastAsia="Arial"/>
        </w:rPr>
        <w:t>:</w:t>
      </w:r>
    </w:p>
    <w:p w:rsidR="00EE384E" w:rsidRDefault="003B04E7" w:rsidP="003B04E7">
      <w:pPr>
        <w:pStyle w:val="Heading4"/>
        <w:rPr>
          <w:rFonts w:eastAsia="Arial"/>
        </w:rPr>
      </w:pPr>
      <w:bookmarkStart w:id="4953" w:name="_Ref427623720"/>
      <w:r w:rsidRPr="00A52DF8">
        <w:rPr>
          <w:rFonts w:eastAsia="Arial"/>
          <w:szCs w:val="20"/>
        </w:rPr>
        <w:t xml:space="preserve">it is difficult, and in some instances impossible, to calculate with precision </w:t>
      </w:r>
      <w:r w:rsidRPr="00A52DF8">
        <w:rPr>
          <w:rFonts w:eastAsia="Arial"/>
        </w:rPr>
        <w:t xml:space="preserve">the diminution in value the State may suffer in connection with each </w:t>
      </w:r>
      <w:bookmarkEnd w:id="4953"/>
      <w:r w:rsidR="004A67D3">
        <w:t>Performance Failure</w:t>
      </w:r>
      <w:r w:rsidR="00EE384E">
        <w:rPr>
          <w:rFonts w:eastAsia="Arial"/>
        </w:rPr>
        <w:t>;</w:t>
      </w:r>
    </w:p>
    <w:p w:rsidR="003B04E7" w:rsidRDefault="003B04E7" w:rsidP="00584D78">
      <w:pPr>
        <w:pStyle w:val="Heading4"/>
        <w:rPr>
          <w:rFonts w:eastAsia="Arial"/>
        </w:rPr>
      </w:pPr>
      <w:r w:rsidRPr="000456F7">
        <w:rPr>
          <w:rFonts w:eastAsia="Arial"/>
        </w:rPr>
        <w:t xml:space="preserve">notwithstanding </w:t>
      </w:r>
      <w:r w:rsidRPr="001829C7">
        <w:rPr>
          <w:rFonts w:eastAsia="Arial"/>
          <w:szCs w:val="20"/>
        </w:rPr>
        <w:t>clause </w:t>
      </w:r>
      <w:r w:rsidRPr="001829C7">
        <w:rPr>
          <w:rFonts w:eastAsia="Arial"/>
          <w:szCs w:val="20"/>
        </w:rPr>
        <w:fldChar w:fldCharType="begin"/>
      </w:r>
      <w:r w:rsidRPr="001829C7">
        <w:rPr>
          <w:rFonts w:eastAsia="Arial"/>
          <w:szCs w:val="20"/>
        </w:rPr>
        <w:instrText xml:space="preserve"> REF _Ref427623720 \w \h  \* MERGEFORMAT </w:instrText>
      </w:r>
      <w:r w:rsidRPr="001829C7">
        <w:rPr>
          <w:rFonts w:eastAsia="Arial"/>
          <w:szCs w:val="20"/>
        </w:rPr>
      </w:r>
      <w:r w:rsidRPr="001829C7">
        <w:rPr>
          <w:rFonts w:eastAsia="Arial"/>
          <w:szCs w:val="20"/>
        </w:rPr>
        <w:fldChar w:fldCharType="separate"/>
      </w:r>
      <w:r w:rsidR="00244644">
        <w:rPr>
          <w:rFonts w:eastAsia="Arial"/>
          <w:szCs w:val="20"/>
        </w:rPr>
        <w:t>34.2(d)(i)</w:t>
      </w:r>
      <w:r w:rsidRPr="001829C7">
        <w:rPr>
          <w:rFonts w:eastAsia="Arial"/>
          <w:szCs w:val="20"/>
        </w:rPr>
        <w:fldChar w:fldCharType="end"/>
      </w:r>
      <w:r w:rsidRPr="000456F7">
        <w:rPr>
          <w:rFonts w:eastAsia="Arial"/>
        </w:rPr>
        <w:t>, the</w:t>
      </w:r>
      <w:r w:rsidRPr="00A52DF8">
        <w:rPr>
          <w:rFonts w:eastAsia="Arial"/>
        </w:rPr>
        <w:t xml:space="preserve"> application and escalation of the </w:t>
      </w:r>
      <w:r>
        <w:rPr>
          <w:rFonts w:eastAsia="Arial"/>
        </w:rPr>
        <w:t>A</w:t>
      </w:r>
      <w:r w:rsidRPr="00A52DF8">
        <w:rPr>
          <w:rFonts w:eastAsia="Arial"/>
        </w:rPr>
        <w:t>batement</w:t>
      </w:r>
      <w:r>
        <w:rPr>
          <w:rFonts w:eastAsia="Arial"/>
        </w:rPr>
        <w:t>s in accordance with the Payment Schedule</w:t>
      </w:r>
      <w:r w:rsidRPr="00A52DF8">
        <w:rPr>
          <w:rFonts w:eastAsia="Arial"/>
        </w:rPr>
        <w:t xml:space="preserve"> associated with each </w:t>
      </w:r>
      <w:r w:rsidR="004A67D3">
        <w:t>Performance Failure</w:t>
      </w:r>
      <w:r>
        <w:rPr>
          <w:rFonts w:eastAsia="Arial"/>
        </w:rPr>
        <w:t>:</w:t>
      </w:r>
    </w:p>
    <w:p w:rsidR="003B04E7" w:rsidRDefault="003B04E7" w:rsidP="003B04E7">
      <w:pPr>
        <w:pStyle w:val="Heading5"/>
        <w:rPr>
          <w:rFonts w:eastAsia="Arial"/>
        </w:rPr>
      </w:pPr>
      <w:r w:rsidRPr="000456F7">
        <w:rPr>
          <w:rFonts w:eastAsia="Arial"/>
        </w:rPr>
        <w:t>reflects a genuine pre-estimate of</w:t>
      </w:r>
      <w:r w:rsidR="00CD4F6B">
        <w:rPr>
          <w:rFonts w:eastAsia="Arial"/>
        </w:rPr>
        <w:t>,</w:t>
      </w:r>
      <w:r w:rsidRPr="000456F7">
        <w:rPr>
          <w:rFonts w:eastAsia="Arial"/>
        </w:rPr>
        <w:t xml:space="preserve"> </w:t>
      </w:r>
      <w:r w:rsidR="00CD4F6B">
        <w:rPr>
          <w:rFonts w:eastAsia="Arial"/>
        </w:rPr>
        <w:t xml:space="preserve">and is </w:t>
      </w:r>
      <w:r w:rsidR="005554C0">
        <w:rPr>
          <w:rFonts w:eastAsia="Arial"/>
        </w:rPr>
        <w:t xml:space="preserve">proportionate </w:t>
      </w:r>
      <w:r w:rsidR="00CD4F6B">
        <w:rPr>
          <w:rFonts w:eastAsia="Arial"/>
        </w:rPr>
        <w:t xml:space="preserve">to, </w:t>
      </w:r>
      <w:r w:rsidRPr="000456F7">
        <w:rPr>
          <w:rFonts w:eastAsia="Arial"/>
        </w:rPr>
        <w:t xml:space="preserve">the diminution in value </w:t>
      </w:r>
      <w:r w:rsidR="00CD4F6B">
        <w:rPr>
          <w:rFonts w:eastAsia="Arial"/>
        </w:rPr>
        <w:t xml:space="preserve">(including having regard to associated mitigation and other costs) </w:t>
      </w:r>
      <w:r w:rsidRPr="000456F7">
        <w:rPr>
          <w:rFonts w:eastAsia="Arial"/>
        </w:rPr>
        <w:t xml:space="preserve">to the State in connection with </w:t>
      </w:r>
      <w:r w:rsidRPr="00FA6A6E">
        <w:rPr>
          <w:rFonts w:eastAsia="Arial"/>
        </w:rPr>
        <w:t xml:space="preserve">each </w:t>
      </w:r>
      <w:r w:rsidR="004A67D3">
        <w:t>Performance Failure</w:t>
      </w:r>
      <w:r w:rsidRPr="00FA6A6E">
        <w:rPr>
          <w:rFonts w:eastAsia="Arial"/>
        </w:rPr>
        <w:t>; and</w:t>
      </w:r>
    </w:p>
    <w:p w:rsidR="003B04E7" w:rsidRDefault="003B04E7" w:rsidP="003B04E7">
      <w:pPr>
        <w:pStyle w:val="Heading5"/>
        <w:rPr>
          <w:rFonts w:eastAsia="Arial"/>
        </w:rPr>
      </w:pPr>
      <w:bookmarkStart w:id="4954" w:name="_Ref461629757"/>
      <w:r w:rsidRPr="000456F7">
        <w:rPr>
          <w:rFonts w:eastAsia="Arial"/>
        </w:rPr>
        <w:t xml:space="preserve">has been agreed to protect the </w:t>
      </w:r>
      <w:r>
        <w:rPr>
          <w:rFonts w:eastAsia="Arial"/>
        </w:rPr>
        <w:t>legitimate i</w:t>
      </w:r>
      <w:r w:rsidRPr="000456F7">
        <w:rPr>
          <w:rFonts w:eastAsia="Arial"/>
        </w:rPr>
        <w:t>nterests of the State</w:t>
      </w:r>
      <w:r>
        <w:rPr>
          <w:rFonts w:eastAsia="Arial"/>
        </w:rPr>
        <w:t xml:space="preserve"> </w:t>
      </w:r>
      <w:r w:rsidRPr="000456F7">
        <w:rPr>
          <w:rFonts w:eastAsia="Arial"/>
        </w:rPr>
        <w:t xml:space="preserve">in the performance of the Services in accordance with </w:t>
      </w:r>
      <w:r w:rsidR="00D14030">
        <w:rPr>
          <w:rFonts w:eastAsia="Arial"/>
        </w:rPr>
        <w:t>the requirements of this Deed</w:t>
      </w:r>
      <w:r>
        <w:rPr>
          <w:rFonts w:eastAsia="Arial"/>
        </w:rPr>
        <w:t>, which include:</w:t>
      </w:r>
      <w:bookmarkEnd w:id="4954"/>
    </w:p>
    <w:p w:rsidR="00EE384E" w:rsidRDefault="003B04E7" w:rsidP="000362A7">
      <w:pPr>
        <w:pStyle w:val="Heading6"/>
        <w:numPr>
          <w:ilvl w:val="0"/>
          <w:numId w:val="0"/>
        </w:numPr>
        <w:ind w:left="3856"/>
        <w:rPr>
          <w:rFonts w:eastAsia="Arial"/>
        </w:rPr>
      </w:pPr>
      <w:r w:rsidRPr="003A417A">
        <w:rPr>
          <w:rFonts w:eastAsia="Arial"/>
          <w:b/>
          <w:i/>
          <w:highlight w:val="yellow"/>
        </w:rPr>
        <w:lastRenderedPageBreak/>
        <w:t xml:space="preserve">[Note: </w:t>
      </w:r>
      <w:r w:rsidR="006E0476">
        <w:rPr>
          <w:rFonts w:eastAsia="Arial"/>
          <w:b/>
          <w:i/>
          <w:highlight w:val="yellow"/>
        </w:rPr>
        <w:t>G</w:t>
      </w:r>
      <w:r w:rsidRPr="003A417A">
        <w:rPr>
          <w:rFonts w:eastAsia="Arial"/>
          <w:b/>
          <w:i/>
          <w:highlight w:val="yellow"/>
        </w:rPr>
        <w:t xml:space="preserve">eneral interests of the State are to be included on a </w:t>
      </w:r>
      <w:r w:rsidR="007D5B28">
        <w:rPr>
          <w:rFonts w:eastAsia="Arial"/>
          <w:b/>
          <w:i/>
          <w:highlight w:val="yellow"/>
        </w:rPr>
        <w:t>p</w:t>
      </w:r>
      <w:r w:rsidRPr="003A417A">
        <w:rPr>
          <w:rFonts w:eastAsia="Arial"/>
          <w:b/>
          <w:i/>
          <w:highlight w:val="yellow"/>
        </w:rPr>
        <w:t>roject specific basis.</w:t>
      </w:r>
      <w:r w:rsidR="00165E75" w:rsidRPr="003A417A">
        <w:rPr>
          <w:rFonts w:eastAsia="Arial"/>
          <w:b/>
          <w:i/>
          <w:highlight w:val="yellow"/>
        </w:rPr>
        <w:t xml:space="preserve"> </w:t>
      </w:r>
      <w:r w:rsidRPr="003A417A">
        <w:rPr>
          <w:rFonts w:eastAsia="Arial"/>
          <w:b/>
          <w:i/>
          <w:highlight w:val="yellow"/>
        </w:rPr>
        <w:t>The interests should be drafted in general terms and on a non-exhaustive basis]</w:t>
      </w:r>
      <w:r w:rsidR="00EE384E">
        <w:rPr>
          <w:rFonts w:eastAsia="Arial"/>
        </w:rPr>
        <w:t>;</w:t>
      </w:r>
    </w:p>
    <w:p w:rsidR="003B04E7" w:rsidRPr="000456F7" w:rsidRDefault="003B04E7" w:rsidP="001B5FCE">
      <w:pPr>
        <w:pStyle w:val="Heading4"/>
        <w:rPr>
          <w:rFonts w:eastAsia="Arial" w:cs="Arial"/>
          <w:szCs w:val="20"/>
        </w:rPr>
      </w:pPr>
      <w:bookmarkStart w:id="4955" w:name="_Ref427623747"/>
      <w:r w:rsidRPr="000456F7">
        <w:rPr>
          <w:rFonts w:eastAsia="Arial"/>
        </w:rPr>
        <w:t>both the State and Project Co require a formula for calculation of th</w:t>
      </w:r>
      <w:r w:rsidR="00512C0D">
        <w:rPr>
          <w:rFonts w:eastAsia="Arial"/>
        </w:rPr>
        <w:t>e</w:t>
      </w:r>
      <w:r w:rsidRPr="000456F7">
        <w:rPr>
          <w:rFonts w:eastAsia="Arial"/>
        </w:rPr>
        <w:t xml:space="preserve"> dimin</w:t>
      </w:r>
      <w:r w:rsidR="00D03EE4">
        <w:rPr>
          <w:rFonts w:eastAsia="Arial"/>
        </w:rPr>
        <w:t>u</w:t>
      </w:r>
      <w:r w:rsidR="001B5FCE" w:rsidRPr="001B5FCE">
        <w:rPr>
          <w:rFonts w:eastAsia="Arial"/>
          <w:bCs w:val="0"/>
        </w:rPr>
        <w:t xml:space="preserve">tion in value the State may suffer in connection with each </w:t>
      </w:r>
      <w:r w:rsidR="004A67D3">
        <w:t xml:space="preserve">Performance Failure </w:t>
      </w:r>
      <w:r w:rsidRPr="000456F7">
        <w:rPr>
          <w:rFonts w:eastAsia="Arial"/>
        </w:rPr>
        <w:t>that is able to be readily applied without unnecessary administrative costs, delay or difficulty</w:t>
      </w:r>
      <w:bookmarkEnd w:id="4955"/>
      <w:r>
        <w:rPr>
          <w:rFonts w:eastAsia="Arial" w:cs="Arial"/>
          <w:szCs w:val="20"/>
        </w:rPr>
        <w:t>;</w:t>
      </w:r>
    </w:p>
    <w:p w:rsidR="003B04E7" w:rsidRDefault="003B04E7" w:rsidP="003B04E7">
      <w:pPr>
        <w:pStyle w:val="Heading4"/>
        <w:rPr>
          <w:rFonts w:eastAsia="Arial"/>
        </w:rPr>
      </w:pPr>
      <w:bookmarkStart w:id="4956" w:name="_Ref462221754"/>
      <w:r>
        <w:rPr>
          <w:rFonts w:eastAsia="Arial"/>
        </w:rPr>
        <w:t>to the extent</w:t>
      </w:r>
      <w:r w:rsidR="005554C0">
        <w:rPr>
          <w:rFonts w:eastAsia="Arial"/>
        </w:rPr>
        <w:t xml:space="preserve"> it is legally permitted to so agree</w:t>
      </w:r>
      <w:r>
        <w:rPr>
          <w:rFonts w:eastAsia="Arial"/>
        </w:rPr>
        <w:t xml:space="preserve">, </w:t>
      </w:r>
      <w:r w:rsidRPr="000456F7">
        <w:rPr>
          <w:rFonts w:eastAsia="Arial"/>
        </w:rPr>
        <w:t xml:space="preserve">it will not assert in any proceedings under </w:t>
      </w:r>
      <w:r w:rsidR="002F311C">
        <w:rPr>
          <w:rFonts w:eastAsia="Arial"/>
        </w:rPr>
        <w:t xml:space="preserve">clauses </w:t>
      </w:r>
      <w:r w:rsidR="002F311C">
        <w:rPr>
          <w:rFonts w:eastAsia="Arial"/>
        </w:rPr>
        <w:fldChar w:fldCharType="begin"/>
      </w:r>
      <w:r w:rsidR="002F311C">
        <w:rPr>
          <w:rFonts w:eastAsia="Arial"/>
        </w:rPr>
        <w:instrText xml:space="preserve"> REF _Ref371618439 \w \h </w:instrText>
      </w:r>
      <w:r w:rsidR="002F311C">
        <w:rPr>
          <w:rFonts w:eastAsia="Arial"/>
        </w:rPr>
      </w:r>
      <w:r w:rsidR="002F311C">
        <w:rPr>
          <w:rFonts w:eastAsia="Arial"/>
        </w:rPr>
        <w:fldChar w:fldCharType="separate"/>
      </w:r>
      <w:r w:rsidR="00244644">
        <w:rPr>
          <w:rFonts w:eastAsia="Arial"/>
        </w:rPr>
        <w:t>48</w:t>
      </w:r>
      <w:r w:rsidR="002F311C">
        <w:rPr>
          <w:rFonts w:eastAsia="Arial"/>
        </w:rPr>
        <w:fldChar w:fldCharType="end"/>
      </w:r>
      <w:r w:rsidR="002F311C">
        <w:rPr>
          <w:rFonts w:eastAsia="Arial"/>
        </w:rPr>
        <w:t xml:space="preserve"> to </w:t>
      </w:r>
      <w:r w:rsidR="002F311C">
        <w:rPr>
          <w:rFonts w:eastAsia="Arial"/>
        </w:rPr>
        <w:fldChar w:fldCharType="begin"/>
      </w:r>
      <w:r w:rsidR="002F311C">
        <w:rPr>
          <w:rFonts w:eastAsia="Arial"/>
        </w:rPr>
        <w:instrText xml:space="preserve"> REF _Ref368423005 \w \h </w:instrText>
      </w:r>
      <w:r w:rsidR="002F311C">
        <w:rPr>
          <w:rFonts w:eastAsia="Arial"/>
        </w:rPr>
      </w:r>
      <w:r w:rsidR="002F311C">
        <w:rPr>
          <w:rFonts w:eastAsia="Arial"/>
        </w:rPr>
        <w:fldChar w:fldCharType="separate"/>
      </w:r>
      <w:r w:rsidR="00244644">
        <w:rPr>
          <w:rFonts w:eastAsia="Arial"/>
        </w:rPr>
        <w:t>50</w:t>
      </w:r>
      <w:r w:rsidR="002F311C">
        <w:rPr>
          <w:rFonts w:eastAsia="Arial"/>
        </w:rPr>
        <w:fldChar w:fldCharType="end"/>
      </w:r>
      <w:r w:rsidR="00BE328F">
        <w:rPr>
          <w:rFonts w:eastAsia="Arial"/>
        </w:rPr>
        <w:t xml:space="preserve"> </w:t>
      </w:r>
      <w:r w:rsidRPr="00B61B9B">
        <w:rPr>
          <w:rFonts w:eastAsia="Arial"/>
        </w:rPr>
        <w:t xml:space="preserve">or in any court or other proceedings that the Abatements provided for in </w:t>
      </w:r>
      <w:r>
        <w:rPr>
          <w:rFonts w:eastAsia="Arial"/>
        </w:rPr>
        <w:t xml:space="preserve">this </w:t>
      </w:r>
      <w:r w:rsidRPr="00B61B9B">
        <w:rPr>
          <w:rFonts w:eastAsia="Arial"/>
        </w:rPr>
        <w:t xml:space="preserve">clause </w:t>
      </w:r>
      <w:r>
        <w:rPr>
          <w:rFonts w:eastAsia="Arial"/>
        </w:rPr>
        <w:fldChar w:fldCharType="begin"/>
      </w:r>
      <w:r>
        <w:rPr>
          <w:rFonts w:eastAsia="Arial"/>
        </w:rPr>
        <w:instrText xml:space="preserve"> REF _Ref461629006 \n \h </w:instrText>
      </w:r>
      <w:r>
        <w:rPr>
          <w:rFonts w:eastAsia="Arial"/>
        </w:rPr>
      </w:r>
      <w:r>
        <w:rPr>
          <w:rFonts w:eastAsia="Arial"/>
        </w:rPr>
        <w:fldChar w:fldCharType="separate"/>
      </w:r>
      <w:r w:rsidR="00244644">
        <w:rPr>
          <w:rFonts w:eastAsia="Arial"/>
        </w:rPr>
        <w:t>34</w:t>
      </w:r>
      <w:r>
        <w:rPr>
          <w:rFonts w:eastAsia="Arial"/>
        </w:rPr>
        <w:fldChar w:fldCharType="end"/>
      </w:r>
      <w:r>
        <w:rPr>
          <w:rFonts w:eastAsia="Arial"/>
        </w:rPr>
        <w:t xml:space="preserve"> and the Payment Schedule </w:t>
      </w:r>
      <w:r w:rsidRPr="000456F7">
        <w:rPr>
          <w:rFonts w:eastAsia="Arial"/>
        </w:rPr>
        <w:t xml:space="preserve">are </w:t>
      </w:r>
      <w:r w:rsidR="00CD4F6B">
        <w:rPr>
          <w:rFonts w:eastAsia="Arial"/>
        </w:rPr>
        <w:t xml:space="preserve">exorbitant, extravagant or unconscionable or </w:t>
      </w:r>
      <w:r w:rsidRPr="000456F7">
        <w:rPr>
          <w:rFonts w:eastAsia="Arial"/>
        </w:rPr>
        <w:t xml:space="preserve">a penalty or that the clause or </w:t>
      </w:r>
      <w:r>
        <w:rPr>
          <w:rFonts w:eastAsia="Arial"/>
        </w:rPr>
        <w:t xml:space="preserve">any adjustment under the Payment Schedule in respect of an </w:t>
      </w:r>
      <w:r w:rsidRPr="000456F7">
        <w:rPr>
          <w:rFonts w:eastAsia="Arial"/>
        </w:rPr>
        <w:t>Abatement is void or unenforceabl</w:t>
      </w:r>
      <w:r>
        <w:rPr>
          <w:rFonts w:eastAsia="Arial"/>
        </w:rPr>
        <w:t>e (whether in whole or in part); and</w:t>
      </w:r>
      <w:bookmarkEnd w:id="4956"/>
    </w:p>
    <w:p w:rsidR="003B04E7" w:rsidRPr="000456F7" w:rsidRDefault="003B04E7" w:rsidP="003B04E7">
      <w:pPr>
        <w:pStyle w:val="Heading4"/>
        <w:rPr>
          <w:rFonts w:eastAsia="Arial"/>
        </w:rPr>
      </w:pPr>
      <w:r w:rsidRPr="000456F7">
        <w:rPr>
          <w:rFonts w:eastAsia="Arial"/>
        </w:rPr>
        <w:t xml:space="preserve">the State has entered into this </w:t>
      </w:r>
      <w:r>
        <w:rPr>
          <w:rFonts w:eastAsia="Arial"/>
        </w:rPr>
        <w:t>Deed</w:t>
      </w:r>
      <w:r w:rsidRPr="000456F7">
        <w:rPr>
          <w:rFonts w:eastAsia="Arial"/>
        </w:rPr>
        <w:t xml:space="preserve"> on the basis of and in reliance on the acknowledgements given by Project Co in this </w:t>
      </w:r>
      <w:r w:rsidRPr="00B61B9B">
        <w:rPr>
          <w:rFonts w:eastAsia="Arial" w:cs="Arial"/>
        </w:rPr>
        <w:t>clause </w:t>
      </w:r>
      <w:r w:rsidRPr="00B61B9B">
        <w:rPr>
          <w:rFonts w:eastAsia="Arial" w:cs="Arial"/>
        </w:rPr>
        <w:fldChar w:fldCharType="begin"/>
      </w:r>
      <w:r w:rsidRPr="00B61B9B">
        <w:rPr>
          <w:rFonts w:eastAsia="Arial" w:cs="Arial"/>
        </w:rPr>
        <w:instrText xml:space="preserve"> REF _Ref427623750 \w \h  \* MERGEFORMAT </w:instrText>
      </w:r>
      <w:r w:rsidRPr="00B61B9B">
        <w:rPr>
          <w:rFonts w:eastAsia="Arial" w:cs="Arial"/>
        </w:rPr>
      </w:r>
      <w:r w:rsidRPr="00B61B9B">
        <w:rPr>
          <w:rFonts w:eastAsia="Arial" w:cs="Arial"/>
        </w:rPr>
        <w:fldChar w:fldCharType="separate"/>
      </w:r>
      <w:r w:rsidR="00244644">
        <w:rPr>
          <w:rFonts w:eastAsia="Arial" w:cs="Arial"/>
        </w:rPr>
        <w:t>34.2(d)</w:t>
      </w:r>
      <w:r w:rsidRPr="00B61B9B">
        <w:rPr>
          <w:rFonts w:eastAsia="Arial" w:cs="Arial"/>
        </w:rPr>
        <w:fldChar w:fldCharType="end"/>
      </w:r>
      <w:r>
        <w:rPr>
          <w:rFonts w:eastAsia="Arial"/>
        </w:rPr>
        <w:t>.</w:t>
      </w:r>
    </w:p>
    <w:p w:rsidR="00601A0F" w:rsidRPr="007510F4" w:rsidRDefault="00601A0F" w:rsidP="00601A0F">
      <w:pPr>
        <w:pStyle w:val="Heading3"/>
      </w:pPr>
      <w:bookmarkStart w:id="4957" w:name="_Ref394059131"/>
      <w:bookmarkEnd w:id="4950"/>
      <w:r w:rsidRPr="007510F4">
        <w:t>(</w:t>
      </w:r>
      <w:r w:rsidRPr="007510F4">
        <w:rPr>
          <w:b/>
        </w:rPr>
        <w:t>Project Co acknowledgements</w:t>
      </w:r>
      <w:r w:rsidRPr="007510F4">
        <w:t>):</w:t>
      </w:r>
      <w:r w:rsidR="00165E75">
        <w:t xml:space="preserve"> </w:t>
      </w:r>
      <w:r w:rsidRPr="007510F4">
        <w:t xml:space="preserve">Project Co acknowledges and agrees that if </w:t>
      </w:r>
      <w:r w:rsidR="00080BC8">
        <w:t xml:space="preserve">the Abatement of the Service Payment in accordance with clause </w:t>
      </w:r>
      <w:r w:rsidR="00080BC8" w:rsidRPr="007510F4">
        <w:fldChar w:fldCharType="begin"/>
      </w:r>
      <w:r w:rsidR="00080BC8" w:rsidRPr="007510F4">
        <w:instrText xml:space="preserve"> REF _Ref342932305 \w \h  \* MERGEFORMAT </w:instrText>
      </w:r>
      <w:r w:rsidR="00080BC8" w:rsidRPr="007510F4">
        <w:fldChar w:fldCharType="separate"/>
      </w:r>
      <w:r w:rsidR="00244644">
        <w:t>34.2(a)</w:t>
      </w:r>
      <w:r w:rsidR="00080BC8" w:rsidRPr="007510F4">
        <w:fldChar w:fldCharType="end"/>
      </w:r>
      <w:r w:rsidR="00080BC8">
        <w:t xml:space="preserve"> </w:t>
      </w:r>
      <w:r w:rsidRPr="007510F4">
        <w:t xml:space="preserve">is held to be void or unenforceable, clause </w:t>
      </w:r>
      <w:r w:rsidR="00080BC8">
        <w:fldChar w:fldCharType="begin"/>
      </w:r>
      <w:r w:rsidR="00080BC8">
        <w:instrText xml:space="preserve"> REF _Ref461696694 \w \h </w:instrText>
      </w:r>
      <w:r w:rsidR="00080BC8">
        <w:fldChar w:fldCharType="separate"/>
      </w:r>
      <w:r w:rsidR="00244644">
        <w:t>34.2(b)</w:t>
      </w:r>
      <w:r w:rsidR="00080BC8">
        <w:fldChar w:fldCharType="end"/>
      </w:r>
      <w:r w:rsidRPr="007510F4">
        <w:t xml:space="preserve"> and the Payment Schedule will not limit Project Co's Liability to the State under </w:t>
      </w:r>
      <w:r w:rsidR="0092476D">
        <w:t>this Deed</w:t>
      </w:r>
      <w:r w:rsidRPr="007510F4">
        <w:t xml:space="preserve"> or otherwise at Law for any Liability suffered </w:t>
      </w:r>
      <w:r w:rsidR="00DC0A6E">
        <w:t xml:space="preserve">or incurred </w:t>
      </w:r>
      <w:r w:rsidRPr="007510F4">
        <w:t xml:space="preserve">by the State as a consequence of </w:t>
      </w:r>
      <w:r w:rsidR="00084606">
        <w:t xml:space="preserve">or in connection with </w:t>
      </w:r>
      <w:r w:rsidR="004A67D3">
        <w:t>a Performance Failure</w:t>
      </w:r>
      <w:bookmarkEnd w:id="4957"/>
      <w:r w:rsidR="00EE384E">
        <w:t>.</w:t>
      </w:r>
    </w:p>
    <w:p w:rsidR="00AB08E9" w:rsidRDefault="007510F4" w:rsidP="00584D78">
      <w:pPr>
        <w:pStyle w:val="Heading3"/>
      </w:pPr>
      <w:bookmarkStart w:id="4958" w:name="_Ref394058950"/>
      <w:r w:rsidRPr="007510F4">
        <w:t>(</w:t>
      </w:r>
      <w:r w:rsidRPr="007510F4">
        <w:rPr>
          <w:b/>
        </w:rPr>
        <w:t>Unilateral waiver</w:t>
      </w:r>
      <w:r w:rsidRPr="007510F4">
        <w:t>):</w:t>
      </w:r>
      <w:r w:rsidR="00165E75">
        <w:t xml:space="preserve"> </w:t>
      </w:r>
      <w:r w:rsidRPr="007510F4">
        <w:t>The State may</w:t>
      </w:r>
      <w:r w:rsidR="007110CC">
        <w:t xml:space="preserve"> </w:t>
      </w:r>
      <w:r w:rsidRPr="007510F4">
        <w:t>waive any Abatement</w:t>
      </w:r>
      <w:r w:rsidR="00080BC8">
        <w:t xml:space="preserve"> (in whole or in part)</w:t>
      </w:r>
      <w:r w:rsidR="005554C0">
        <w:t xml:space="preserve"> at any time and from time to time, by notice to Project Co</w:t>
      </w:r>
      <w:r w:rsidRPr="007510F4">
        <w:t>.</w:t>
      </w:r>
      <w:r w:rsidR="00FF2365">
        <w:t xml:space="preserve"> </w:t>
      </w:r>
      <w:r w:rsidR="00AB08E9" w:rsidRPr="0024798C">
        <w:t>No waiver of a</w:t>
      </w:r>
      <w:r w:rsidR="00AB08E9">
        <w:t>n Abatement:</w:t>
      </w:r>
    </w:p>
    <w:p w:rsidR="00AB08E9" w:rsidRDefault="00AB08E9" w:rsidP="00956EBA">
      <w:pPr>
        <w:pStyle w:val="Heading4"/>
      </w:pPr>
      <w:r>
        <w:t xml:space="preserve">constitutes acceptance by the State of the </w:t>
      </w:r>
      <w:r w:rsidR="004A67D3">
        <w:t xml:space="preserve">Performance Failure </w:t>
      </w:r>
      <w:r>
        <w:t>giving rise to the Abatement;</w:t>
      </w:r>
    </w:p>
    <w:p w:rsidR="00AB08E9" w:rsidRDefault="00AB08E9" w:rsidP="00956EBA">
      <w:pPr>
        <w:pStyle w:val="Heading4"/>
      </w:pPr>
      <w:r>
        <w:t>o</w:t>
      </w:r>
      <w:r w:rsidRPr="0024798C">
        <w:t xml:space="preserve">perates as a waiver of another </w:t>
      </w:r>
      <w:r w:rsidR="004A67D3">
        <w:t xml:space="preserve">Performance Failure </w:t>
      </w:r>
      <w:r>
        <w:t>giving</w:t>
      </w:r>
      <w:r w:rsidR="00A97BF0">
        <w:t xml:space="preserve"> </w:t>
      </w:r>
      <w:r>
        <w:t>rise to an Abatement; or</w:t>
      </w:r>
    </w:p>
    <w:p w:rsidR="007510F4" w:rsidRPr="007510F4" w:rsidRDefault="00AB08E9" w:rsidP="00956EBA">
      <w:pPr>
        <w:pStyle w:val="Heading4"/>
      </w:pPr>
      <w:r>
        <w:t>prejudices any rights or powers of the State or the State Representative.</w:t>
      </w:r>
    </w:p>
    <w:p w:rsidR="00601A0F" w:rsidRDefault="00601A0F" w:rsidP="00601A0F">
      <w:pPr>
        <w:pStyle w:val="Heading2"/>
      </w:pPr>
      <w:bookmarkStart w:id="4959" w:name="_Toc414022549"/>
      <w:bookmarkStart w:id="4960" w:name="_Toc414436426"/>
      <w:bookmarkStart w:id="4961" w:name="_Toc415144047"/>
      <w:bookmarkStart w:id="4962" w:name="_Toc415498220"/>
      <w:bookmarkStart w:id="4963" w:name="_Toc415650478"/>
      <w:bookmarkStart w:id="4964" w:name="_Toc415662787"/>
      <w:bookmarkStart w:id="4965" w:name="_Toc415666643"/>
      <w:bookmarkStart w:id="4966" w:name="_Toc382983326"/>
      <w:bookmarkStart w:id="4967" w:name="_Toc382983989"/>
      <w:bookmarkStart w:id="4968" w:name="_Toc382984652"/>
      <w:bookmarkStart w:id="4969" w:name="_Toc382990742"/>
      <w:bookmarkStart w:id="4970" w:name="_Toc382982664"/>
      <w:bookmarkStart w:id="4971" w:name="_Toc382983327"/>
      <w:bookmarkStart w:id="4972" w:name="_Toc382983990"/>
      <w:bookmarkStart w:id="4973" w:name="_Toc382984653"/>
      <w:bookmarkStart w:id="4974" w:name="_Toc382990743"/>
      <w:bookmarkStart w:id="4975" w:name="hostage__2"/>
      <w:bookmarkStart w:id="4976" w:name="_Toc382982665"/>
      <w:bookmarkStart w:id="4977" w:name="_Toc382983328"/>
      <w:bookmarkStart w:id="4978" w:name="_Toc382983991"/>
      <w:bookmarkStart w:id="4979" w:name="_Toc382984654"/>
      <w:bookmarkStart w:id="4980" w:name="_Toc382990744"/>
      <w:bookmarkStart w:id="4981" w:name="_Toc382982669"/>
      <w:bookmarkStart w:id="4982" w:name="_Toc382983332"/>
      <w:bookmarkStart w:id="4983" w:name="_Toc382983995"/>
      <w:bookmarkStart w:id="4984" w:name="_Toc382984658"/>
      <w:bookmarkStart w:id="4985" w:name="_Toc382990748"/>
      <w:bookmarkStart w:id="4986" w:name="_Toc382982670"/>
      <w:bookmarkStart w:id="4987" w:name="_Toc382983333"/>
      <w:bookmarkStart w:id="4988" w:name="_Toc382983996"/>
      <w:bookmarkStart w:id="4989" w:name="_Toc382984659"/>
      <w:bookmarkStart w:id="4990" w:name="_Toc382990749"/>
      <w:bookmarkStart w:id="4991" w:name="_Toc460936478"/>
      <w:bookmarkStart w:id="4992" w:name="_Toc507720576"/>
      <w:bookmarkEnd w:id="4946"/>
      <w:bookmarkEnd w:id="494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r>
        <w:t>Dispute</w:t>
      </w:r>
      <w:bookmarkEnd w:id="4991"/>
      <w:bookmarkEnd w:id="4992"/>
    </w:p>
    <w:p w:rsidR="00601A0F" w:rsidRDefault="00601A0F" w:rsidP="00601A0F">
      <w:pPr>
        <w:pStyle w:val="IndentParaLevel1"/>
      </w:pPr>
      <w:r>
        <w:t xml:space="preserve">Any Dispute in respect of any calculation of the Service Payment or the </w:t>
      </w:r>
      <w:r w:rsidR="00512C0D">
        <w:t xml:space="preserve">calculation or application of an Abatement </w:t>
      </w:r>
      <w:r>
        <w:t xml:space="preserve">may be referred by either party to expert determination </w:t>
      </w:r>
      <w:r w:rsidR="00A02DE0">
        <w:t>in accordance with clause</w:t>
      </w:r>
      <w:r w:rsidR="00E8506E">
        <w:t xml:space="preserve"> </w:t>
      </w:r>
      <w:r w:rsidR="00E8506E">
        <w:fldChar w:fldCharType="begin"/>
      </w:r>
      <w:r w:rsidR="00E8506E">
        <w:instrText xml:space="preserve"> REF _Ref501690137 \w \h </w:instrText>
      </w:r>
      <w:r w:rsidR="00E8506E">
        <w:fldChar w:fldCharType="separate"/>
      </w:r>
      <w:r w:rsidR="00244644">
        <w:t>48.1</w:t>
      </w:r>
      <w:r w:rsidR="00E8506E">
        <w:fldChar w:fldCharType="end"/>
      </w:r>
      <w:r>
        <w:t>.</w:t>
      </w:r>
    </w:p>
    <w:p w:rsidR="00601A0F" w:rsidRPr="006B4CAD" w:rsidRDefault="00601A0F" w:rsidP="00601A0F">
      <w:pPr>
        <w:pStyle w:val="Heading2"/>
      </w:pPr>
      <w:bookmarkStart w:id="4993" w:name="_Toc361329382"/>
      <w:bookmarkStart w:id="4994" w:name="_Toc361329741"/>
      <w:bookmarkStart w:id="4995" w:name="_Toc361408584"/>
      <w:bookmarkStart w:id="4996" w:name="_Toc460936479"/>
      <w:bookmarkStart w:id="4997" w:name="_Ref462379568"/>
      <w:bookmarkStart w:id="4998" w:name="_Ref494292063"/>
      <w:bookmarkStart w:id="4999" w:name="_Toc507720577"/>
      <w:bookmarkEnd w:id="4993"/>
      <w:bookmarkEnd w:id="4994"/>
      <w:bookmarkEnd w:id="4995"/>
      <w:r>
        <w:t>Service Payment</w:t>
      </w:r>
      <w:r w:rsidRPr="006B4CAD">
        <w:t>s</w:t>
      </w:r>
      <w:bookmarkEnd w:id="4948"/>
      <w:bookmarkEnd w:id="4996"/>
      <w:bookmarkEnd w:id="4997"/>
      <w:bookmarkEnd w:id="4998"/>
      <w:bookmarkEnd w:id="4999"/>
    </w:p>
    <w:p w:rsidR="00601A0F" w:rsidRDefault="00601A0F" w:rsidP="00601A0F">
      <w:pPr>
        <w:pStyle w:val="Heading3"/>
      </w:pPr>
      <w:bookmarkStart w:id="5000" w:name="_Ref228346370"/>
      <w:r w:rsidRPr="006B4CAD">
        <w:t>(</w:t>
      </w:r>
      <w:r w:rsidRPr="006B4CAD">
        <w:rPr>
          <w:b/>
        </w:rPr>
        <w:t>Payment Claims</w:t>
      </w:r>
      <w:r w:rsidRPr="006B4CAD">
        <w:t>):</w:t>
      </w:r>
      <w:r w:rsidR="00165E75">
        <w:t xml:space="preserve"> </w:t>
      </w:r>
      <w:r w:rsidRPr="006B4CAD">
        <w:t xml:space="preserve">Within </w:t>
      </w:r>
      <w:r>
        <w:t xml:space="preserve">5 </w:t>
      </w:r>
      <w:r w:rsidRPr="006B4CAD">
        <w:t>Business Day</w:t>
      </w:r>
      <w:r>
        <w:t>s</w:t>
      </w:r>
      <w:r w:rsidRPr="006B4CAD">
        <w:t xml:space="preserve"> after the </w:t>
      </w:r>
      <w:r>
        <w:t xml:space="preserve">date Project Co </w:t>
      </w:r>
      <w:r w:rsidR="00E8506E">
        <w:t xml:space="preserve">is required to deliver </w:t>
      </w:r>
      <w:r>
        <w:t xml:space="preserve">the </w:t>
      </w:r>
      <w:r w:rsidR="005B7972">
        <w:t xml:space="preserve">Monthly </w:t>
      </w:r>
      <w:r>
        <w:t>Operati</w:t>
      </w:r>
      <w:r w:rsidR="002321F7">
        <w:t>onal</w:t>
      </w:r>
      <w:r>
        <w:t xml:space="preserve"> Phase Performance Report for a </w:t>
      </w:r>
      <w:r w:rsidR="005B7972">
        <w:t xml:space="preserve">Month </w:t>
      </w:r>
      <w:r>
        <w:t xml:space="preserve">during </w:t>
      </w:r>
      <w:r>
        <w:rPr>
          <w:lang w:eastAsia="zh-CN"/>
        </w:rPr>
        <w:t>the Operati</w:t>
      </w:r>
      <w:r w:rsidR="002321F7">
        <w:rPr>
          <w:lang w:eastAsia="zh-CN"/>
        </w:rPr>
        <w:t>onal</w:t>
      </w:r>
      <w:r>
        <w:rPr>
          <w:lang w:eastAsia="zh-CN"/>
        </w:rPr>
        <w:t xml:space="preserve"> Phase</w:t>
      </w:r>
      <w:r w:rsidRPr="006B4CAD">
        <w:t xml:space="preserve">, </w:t>
      </w:r>
      <w:r>
        <w:t>Project Co</w:t>
      </w:r>
      <w:r w:rsidRPr="006B4CAD">
        <w:t xml:space="preserve"> must provide to the </w:t>
      </w:r>
      <w:r>
        <w:t>State</w:t>
      </w:r>
      <w:r w:rsidRPr="006B4CAD">
        <w:t xml:space="preserve"> a Payment Claim for the </w:t>
      </w:r>
      <w:r>
        <w:t>Service Payment</w:t>
      </w:r>
      <w:r w:rsidRPr="006B4CAD">
        <w:t xml:space="preserve"> for that </w:t>
      </w:r>
      <w:r w:rsidR="005B7972">
        <w:t>Month</w:t>
      </w:r>
      <w:r w:rsidR="005B7972" w:rsidRPr="006B4CAD">
        <w:t xml:space="preserve"> </w:t>
      </w:r>
      <w:r>
        <w:t>(</w:t>
      </w:r>
      <w:r w:rsidRPr="006B4CAD">
        <w:t>calculated in accordance with the Payment Schedule</w:t>
      </w:r>
      <w:r>
        <w:t xml:space="preserve">) and any other amounts then due and payable by the State or by Project Co under </w:t>
      </w:r>
      <w:r w:rsidR="0092476D">
        <w:t>this Deed</w:t>
      </w:r>
      <w:r w:rsidRPr="006B4CAD">
        <w:t>.</w:t>
      </w:r>
      <w:bookmarkEnd w:id="5000"/>
    </w:p>
    <w:p w:rsidR="00601A0F" w:rsidRPr="006B4CAD" w:rsidRDefault="00601A0F" w:rsidP="00584D78">
      <w:pPr>
        <w:pStyle w:val="Heading3"/>
      </w:pPr>
      <w:bookmarkStart w:id="5001" w:name="_Ref359267481"/>
      <w:r w:rsidRPr="006B4CAD">
        <w:t>(</w:t>
      </w:r>
      <w:r w:rsidRPr="00045CC8">
        <w:rPr>
          <w:b/>
        </w:rPr>
        <w:t>Payment Statement</w:t>
      </w:r>
      <w:r w:rsidRPr="006B4CAD">
        <w:t>):</w:t>
      </w:r>
      <w:r w:rsidR="00165E75">
        <w:t xml:space="preserve"> </w:t>
      </w:r>
      <w:r w:rsidRPr="006B4CAD">
        <w:t xml:space="preserve">The </w:t>
      </w:r>
      <w:r>
        <w:t>State</w:t>
      </w:r>
      <w:r w:rsidRPr="006B4CAD">
        <w:t xml:space="preserve"> </w:t>
      </w:r>
      <w:r w:rsidR="00DD503E">
        <w:t xml:space="preserve">must </w:t>
      </w:r>
      <w:r w:rsidR="005554C0">
        <w:t>provide to Project Co a statement stating the amount payable to or by Project Co (which may be more or less than the amount set out in the Payment Claim) and the reasons for any difference from the amount in the Payment Claim</w:t>
      </w:r>
      <w:r w:rsidR="00CF79D2">
        <w:t xml:space="preserve"> (</w:t>
      </w:r>
      <w:r w:rsidR="00CF79D2" w:rsidRPr="000977C4">
        <w:rPr>
          <w:b/>
        </w:rPr>
        <w:t>Payment Statement</w:t>
      </w:r>
      <w:r w:rsidR="00CF79D2">
        <w:t>)</w:t>
      </w:r>
      <w:r w:rsidR="005554C0">
        <w:t>,</w:t>
      </w:r>
      <w:r w:rsidRPr="006B4CAD">
        <w:t xml:space="preserve"> within the later of:</w:t>
      </w:r>
      <w:bookmarkEnd w:id="5001"/>
    </w:p>
    <w:p w:rsidR="00601A0F" w:rsidRPr="006B4CAD" w:rsidRDefault="00601A0F" w:rsidP="00601A0F">
      <w:pPr>
        <w:pStyle w:val="Heading4"/>
      </w:pPr>
      <w:bookmarkStart w:id="5002" w:name="_Ref230006357"/>
      <w:bookmarkStart w:id="5003" w:name="_Ref231911140"/>
      <w:r>
        <w:t>6</w:t>
      </w:r>
      <w:r w:rsidRPr="006B4CAD">
        <w:t xml:space="preserve"> Business Days after receipt by the </w:t>
      </w:r>
      <w:r>
        <w:t>State</w:t>
      </w:r>
      <w:r w:rsidRPr="006B4CAD">
        <w:t xml:space="preserve"> of a Payment Claim; and</w:t>
      </w:r>
    </w:p>
    <w:p w:rsidR="00601A0F" w:rsidRPr="006B4CAD" w:rsidRDefault="00601A0F" w:rsidP="00601A0F">
      <w:pPr>
        <w:pStyle w:val="Heading4"/>
      </w:pPr>
      <w:r>
        <w:lastRenderedPageBreak/>
        <w:t>6</w:t>
      </w:r>
      <w:r w:rsidRPr="006B4CAD">
        <w:t xml:space="preserve"> Business Days </w:t>
      </w:r>
      <w:r>
        <w:t>after</w:t>
      </w:r>
      <w:r w:rsidRPr="006B4CAD">
        <w:t xml:space="preserve"> receipt by the </w:t>
      </w:r>
      <w:r>
        <w:t>State</w:t>
      </w:r>
      <w:r w:rsidRPr="006B4CAD">
        <w:t xml:space="preserve"> of the relevant </w:t>
      </w:r>
      <w:r w:rsidR="005554C0">
        <w:t xml:space="preserve">Monthly </w:t>
      </w:r>
      <w:r>
        <w:t>Operati</w:t>
      </w:r>
      <w:r w:rsidR="002321F7">
        <w:t>onal</w:t>
      </w:r>
      <w:r>
        <w:t xml:space="preserve"> Phase Performance Report</w:t>
      </w:r>
      <w:r w:rsidR="005554C0">
        <w:t>.</w:t>
      </w:r>
    </w:p>
    <w:bookmarkEnd w:id="5002"/>
    <w:bookmarkEnd w:id="5003"/>
    <w:p w:rsidR="00601A0F" w:rsidRDefault="00601A0F" w:rsidP="00601A0F">
      <w:pPr>
        <w:pStyle w:val="Heading3"/>
      </w:pPr>
      <w:r>
        <w:t>(</w:t>
      </w:r>
      <w:r>
        <w:rPr>
          <w:b/>
        </w:rPr>
        <w:t>No Payment Claim</w:t>
      </w:r>
      <w:r>
        <w:t>):</w:t>
      </w:r>
      <w:r w:rsidR="00165E75">
        <w:t xml:space="preserve"> </w:t>
      </w:r>
      <w:r>
        <w:t xml:space="preserve">If Project Co does not issue a Payment Claim or </w:t>
      </w:r>
      <w:r w:rsidR="00E8506E">
        <w:t xml:space="preserve">the relevant </w:t>
      </w:r>
      <w:r w:rsidR="005B7972">
        <w:t xml:space="preserve">Monthly </w:t>
      </w:r>
      <w:r>
        <w:t>Operati</w:t>
      </w:r>
      <w:r w:rsidR="002321F7">
        <w:t>onal</w:t>
      </w:r>
      <w:r>
        <w:t xml:space="preserve"> Phase Performance Report, the State may still issue a Payment Statement setting out the amount payable to or by Project Co.</w:t>
      </w:r>
    </w:p>
    <w:p w:rsidR="00601A0F" w:rsidRPr="002E13D2" w:rsidRDefault="00601A0F" w:rsidP="00601A0F">
      <w:pPr>
        <w:pStyle w:val="Heading3"/>
      </w:pPr>
      <w:r w:rsidRPr="002E13D2">
        <w:t>(</w:t>
      </w:r>
      <w:r w:rsidRPr="002E13D2">
        <w:rPr>
          <w:b/>
        </w:rPr>
        <w:t>Registered</w:t>
      </w:r>
      <w:r w:rsidRPr="002E13D2">
        <w:t>):</w:t>
      </w:r>
      <w:r w:rsidR="00165E75">
        <w:t xml:space="preserve"> </w:t>
      </w:r>
      <w:r w:rsidRPr="002E13D2">
        <w:t xml:space="preserve">Each of the </w:t>
      </w:r>
      <w:r>
        <w:t>State</w:t>
      </w:r>
      <w:r w:rsidRPr="002E13D2">
        <w:t xml:space="preserve"> and Project Co acknowledges that it (or in the case of the </w:t>
      </w:r>
      <w:r>
        <w:t>State</w:t>
      </w:r>
      <w:r w:rsidRPr="002E13D2">
        <w:t xml:space="preserve">, </w:t>
      </w:r>
      <w:r w:rsidR="00E56932">
        <w:t>a person</w:t>
      </w:r>
      <w:r w:rsidRPr="002E13D2">
        <w:t xml:space="preserve"> on behalf of the </w:t>
      </w:r>
      <w:r>
        <w:t>State</w:t>
      </w:r>
      <w:r w:rsidRPr="002E13D2">
        <w:t xml:space="preserve">) is registered for GST when it enters into </w:t>
      </w:r>
      <w:r w:rsidR="0092476D">
        <w:t>this Deed</w:t>
      </w:r>
      <w:r w:rsidRPr="002E13D2">
        <w:t xml:space="preserve"> and that each party will notify the othe</w:t>
      </w:r>
      <w:r>
        <w:t xml:space="preserve">r party if it (or the relevant </w:t>
      </w:r>
      <w:r w:rsidR="00722385">
        <w:t>person</w:t>
      </w:r>
      <w:r w:rsidRPr="002E13D2">
        <w:t>) ceases to be registered.</w:t>
      </w:r>
    </w:p>
    <w:p w:rsidR="00601A0F" w:rsidRPr="006B4CAD" w:rsidRDefault="00601A0F" w:rsidP="00601A0F">
      <w:pPr>
        <w:pStyle w:val="Heading3"/>
      </w:pPr>
      <w:bookmarkStart w:id="5004" w:name="_Ref361401215"/>
      <w:bookmarkStart w:id="5005" w:name="_Ref234588510"/>
      <w:r w:rsidRPr="006B4CAD">
        <w:t>(</w:t>
      </w:r>
      <w:r w:rsidRPr="006B4CAD">
        <w:rPr>
          <w:b/>
        </w:rPr>
        <w:t>Tax Invoice</w:t>
      </w:r>
      <w:r w:rsidRPr="006B4CAD">
        <w:t>):</w:t>
      </w:r>
      <w:r w:rsidR="00165E75">
        <w:t xml:space="preserve"> </w:t>
      </w:r>
      <w:r>
        <w:t>Without limiting Project Co's or the State's right to dispute the amount for payment stated in the Payment Statement, Project Co</w:t>
      </w:r>
      <w:r w:rsidRPr="006B4CAD">
        <w:t xml:space="preserve"> </w:t>
      </w:r>
      <w:r>
        <w:t xml:space="preserve">or the State (as applicable) </w:t>
      </w:r>
      <w:r w:rsidRPr="006B4CAD">
        <w:t xml:space="preserve">will provide </w:t>
      </w:r>
      <w:r>
        <w:t xml:space="preserve">to </w:t>
      </w:r>
      <w:r w:rsidRPr="006B4CAD">
        <w:t xml:space="preserve">the </w:t>
      </w:r>
      <w:r>
        <w:t>other</w:t>
      </w:r>
      <w:r w:rsidRPr="006B4CAD">
        <w:t xml:space="preserve"> </w:t>
      </w:r>
      <w:r w:rsidR="00F24352">
        <w:t xml:space="preserve">party </w:t>
      </w:r>
      <w:r w:rsidRPr="006B4CAD">
        <w:t xml:space="preserve">a Tax Invoice </w:t>
      </w:r>
      <w:r>
        <w:t>in connection with</w:t>
      </w:r>
      <w:r w:rsidRPr="006B4CAD">
        <w:t xml:space="preserve"> any supplies </w:t>
      </w:r>
      <w:r>
        <w:t xml:space="preserve">which are </w:t>
      </w:r>
      <w:r w:rsidRPr="006B4CAD">
        <w:t>the subject of the Payment Statement</w:t>
      </w:r>
      <w:r>
        <w:t xml:space="preserve"> for the amount stated in the Payment Statement</w:t>
      </w:r>
      <w:r w:rsidRPr="006B4CAD">
        <w:t xml:space="preserve"> within </w:t>
      </w:r>
      <w:r>
        <w:t>2</w:t>
      </w:r>
      <w:r w:rsidRPr="006B4CAD">
        <w:t xml:space="preserve"> Business Days </w:t>
      </w:r>
      <w:r>
        <w:t>after</w:t>
      </w:r>
      <w:r w:rsidRPr="006B4CAD">
        <w:t xml:space="preserve"> receipt of the Payment Statement.</w:t>
      </w:r>
      <w:bookmarkEnd w:id="5004"/>
    </w:p>
    <w:p w:rsidR="00601A0F" w:rsidRDefault="00601A0F" w:rsidP="00601A0F">
      <w:pPr>
        <w:pStyle w:val="Heading3"/>
      </w:pPr>
      <w:bookmarkStart w:id="5006" w:name="_Ref368406173"/>
      <w:bookmarkStart w:id="5007" w:name="_Ref234692856"/>
      <w:bookmarkEnd w:id="5005"/>
      <w:r>
        <w:t>(</w:t>
      </w:r>
      <w:r>
        <w:rPr>
          <w:b/>
        </w:rPr>
        <w:t>Project Co failure to provide Tax Invoice</w:t>
      </w:r>
      <w:r>
        <w:t>):</w:t>
      </w:r>
      <w:r w:rsidR="00165E75">
        <w:t xml:space="preserve"> </w:t>
      </w:r>
      <w:r>
        <w:t xml:space="preserve">Without limiting clause </w:t>
      </w:r>
      <w:r>
        <w:fldChar w:fldCharType="begin"/>
      </w:r>
      <w:r>
        <w:instrText xml:space="preserve"> REF _Ref365213301 \w \h  \* MERGEFORMAT </w:instrText>
      </w:r>
      <w:r>
        <w:fldChar w:fldCharType="separate"/>
      </w:r>
      <w:r w:rsidR="00244644">
        <w:t>34.4(g)</w:t>
      </w:r>
      <w:r>
        <w:fldChar w:fldCharType="end"/>
      </w:r>
      <w:r>
        <w:t>, if Project Co or the State fails to provide a Tax Invoice in the time required, the State Representative or Project Co's Representative (as the case may be) may prepare the Tax Invoice on behalf of Project Co or the State (as applicable) and provide that Tax Invoice to Project Co or the State (as applicable).</w:t>
      </w:r>
      <w:bookmarkEnd w:id="5006"/>
    </w:p>
    <w:p w:rsidR="00601A0F" w:rsidRPr="006B4CAD" w:rsidRDefault="00601A0F" w:rsidP="00601A0F">
      <w:pPr>
        <w:pStyle w:val="Heading3"/>
      </w:pPr>
      <w:bookmarkStart w:id="5008" w:name="_Ref365213301"/>
      <w:r w:rsidRPr="006B4CAD">
        <w:t>(</w:t>
      </w:r>
      <w:r w:rsidRPr="006B4CAD">
        <w:rPr>
          <w:b/>
        </w:rPr>
        <w:t>Timing of payment</w:t>
      </w:r>
      <w:r w:rsidRPr="006B4CAD">
        <w:t>):</w:t>
      </w:r>
      <w:r w:rsidR="00165E75">
        <w:t xml:space="preserve"> </w:t>
      </w:r>
      <w:r w:rsidRPr="006B4CAD">
        <w:t>Subject to clause </w:t>
      </w:r>
      <w:r w:rsidRPr="006B4CAD">
        <w:fldChar w:fldCharType="begin"/>
      </w:r>
      <w:r w:rsidRPr="006B4CAD">
        <w:instrText xml:space="preserve"> REF _Ref228074676 \r \h  \* MERGEFORMAT </w:instrText>
      </w:r>
      <w:r w:rsidRPr="006B4CAD">
        <w:fldChar w:fldCharType="separate"/>
      </w:r>
      <w:r w:rsidR="00244644">
        <w:t>34.7</w:t>
      </w:r>
      <w:r w:rsidRPr="006B4CAD">
        <w:fldChar w:fldCharType="end"/>
      </w:r>
      <w:r w:rsidRPr="006B4CAD">
        <w:t xml:space="preserve">, payment of the amount stated to be payable to or by </w:t>
      </w:r>
      <w:r>
        <w:t>Project Co</w:t>
      </w:r>
      <w:r w:rsidRPr="006B4CAD">
        <w:t xml:space="preserve"> </w:t>
      </w:r>
      <w:r>
        <w:t xml:space="preserve">in the Payment Statement </w:t>
      </w:r>
      <w:r w:rsidR="00931121">
        <w:t>must</w:t>
      </w:r>
      <w:r w:rsidR="00931121" w:rsidRPr="006B4CAD">
        <w:t xml:space="preserve"> </w:t>
      </w:r>
      <w:r w:rsidRPr="006B4CAD">
        <w:t xml:space="preserve">be made by the </w:t>
      </w:r>
      <w:r>
        <w:t>State</w:t>
      </w:r>
      <w:r w:rsidRPr="006B4CAD">
        <w:t xml:space="preserve"> to </w:t>
      </w:r>
      <w:r>
        <w:t>Project Co</w:t>
      </w:r>
      <w:r w:rsidRPr="006B4CAD">
        <w:t xml:space="preserve"> or by </w:t>
      </w:r>
      <w:r>
        <w:t>Project Co</w:t>
      </w:r>
      <w:r w:rsidRPr="006B4CAD">
        <w:t xml:space="preserve"> to the </w:t>
      </w:r>
      <w:r>
        <w:t>State</w:t>
      </w:r>
      <w:r w:rsidRPr="006B4CAD">
        <w:t xml:space="preserve"> (as the case may be) within </w:t>
      </w:r>
      <w:r>
        <w:t>10</w:t>
      </w:r>
      <w:r w:rsidRPr="006B4CAD">
        <w:t xml:space="preserve"> Business Days </w:t>
      </w:r>
      <w:r>
        <w:t>after</w:t>
      </w:r>
      <w:r w:rsidRPr="006B4CAD">
        <w:t xml:space="preserve"> receipt of the Tax Invoice </w:t>
      </w:r>
      <w:r>
        <w:t>provided</w:t>
      </w:r>
      <w:r w:rsidRPr="006B4CAD">
        <w:t xml:space="preserve"> </w:t>
      </w:r>
      <w:r>
        <w:t>under clause</w:t>
      </w:r>
      <w:r w:rsidR="00DC0A6E">
        <w:t>s</w:t>
      </w:r>
      <w:r>
        <w:t xml:space="preserve"> </w:t>
      </w:r>
      <w:r>
        <w:fldChar w:fldCharType="begin"/>
      </w:r>
      <w:r>
        <w:instrText xml:space="preserve"> REF _Ref361401215 \w \h </w:instrText>
      </w:r>
      <w:r>
        <w:fldChar w:fldCharType="separate"/>
      </w:r>
      <w:r w:rsidR="00244644">
        <w:t>34.4(e)</w:t>
      </w:r>
      <w:r>
        <w:fldChar w:fldCharType="end"/>
      </w:r>
      <w:r>
        <w:t xml:space="preserve"> or </w:t>
      </w:r>
      <w:r>
        <w:fldChar w:fldCharType="begin"/>
      </w:r>
      <w:r>
        <w:instrText xml:space="preserve"> REF _Ref368406173 \w \h </w:instrText>
      </w:r>
      <w:r>
        <w:fldChar w:fldCharType="separate"/>
      </w:r>
      <w:r w:rsidR="00244644">
        <w:t>34.4(f)</w:t>
      </w:r>
      <w:r>
        <w:fldChar w:fldCharType="end"/>
      </w:r>
      <w:r w:rsidRPr="006B4CAD">
        <w:t>.</w:t>
      </w:r>
      <w:bookmarkEnd w:id="5007"/>
      <w:bookmarkEnd w:id="5008"/>
    </w:p>
    <w:p w:rsidR="00601A0F" w:rsidRDefault="00601A0F" w:rsidP="00601A0F">
      <w:pPr>
        <w:pStyle w:val="Heading3"/>
      </w:pPr>
      <w:r w:rsidRPr="006B4CAD">
        <w:t>(</w:t>
      </w:r>
      <w:r w:rsidRPr="006B4CAD">
        <w:rPr>
          <w:b/>
        </w:rPr>
        <w:t>Payment not evidence of proper performance</w:t>
      </w:r>
      <w:r w:rsidRPr="006B4CAD">
        <w:t>):</w:t>
      </w:r>
      <w:r w:rsidR="00165E75">
        <w:t xml:space="preserve"> </w:t>
      </w:r>
      <w:r w:rsidRPr="006B4CAD">
        <w:t xml:space="preserve">The payment of </w:t>
      </w:r>
      <w:r>
        <w:t>Service Payment</w:t>
      </w:r>
      <w:r w:rsidRPr="006B4CAD">
        <w:t xml:space="preserve">s by the </w:t>
      </w:r>
      <w:r>
        <w:t>State</w:t>
      </w:r>
      <w:r w:rsidRPr="006B4CAD">
        <w:t xml:space="preserve"> to </w:t>
      </w:r>
      <w:r>
        <w:t>Project Co and the issuing of any Payment Statement</w:t>
      </w:r>
      <w:r w:rsidRPr="006B4CAD">
        <w:t xml:space="preserve"> </w:t>
      </w:r>
      <w:r>
        <w:t>is</w:t>
      </w:r>
      <w:r w:rsidRPr="006B4CAD">
        <w:t xml:space="preserve"> not evidence that the Project Activities have been </w:t>
      </w:r>
      <w:r>
        <w:t>carried out</w:t>
      </w:r>
      <w:r w:rsidRPr="006B4CAD">
        <w:t xml:space="preserve"> by </w:t>
      </w:r>
      <w:r>
        <w:t>Project Co</w:t>
      </w:r>
      <w:r w:rsidRPr="006B4CAD">
        <w:t xml:space="preserve"> in accordance with the </w:t>
      </w:r>
      <w:r>
        <w:t>State</w:t>
      </w:r>
      <w:r w:rsidRPr="006B4CAD">
        <w:t xml:space="preserve"> Project Documents</w:t>
      </w:r>
      <w:r>
        <w:t>, or an admission of liability, and is only to be taken as payment on account</w:t>
      </w:r>
      <w:r w:rsidRPr="006B4CAD">
        <w:t>.</w:t>
      </w:r>
    </w:p>
    <w:p w:rsidR="00601A0F" w:rsidRDefault="00601A0F" w:rsidP="00601A0F">
      <w:pPr>
        <w:pStyle w:val="Heading3"/>
      </w:pPr>
      <w:r>
        <w:t>(</w:t>
      </w:r>
      <w:r w:rsidRPr="00045CC8">
        <w:rPr>
          <w:b/>
        </w:rPr>
        <w:t xml:space="preserve">Correction of </w:t>
      </w:r>
      <w:r>
        <w:rPr>
          <w:b/>
        </w:rPr>
        <w:t xml:space="preserve">previous </w:t>
      </w:r>
      <w:r w:rsidRPr="00045CC8">
        <w:rPr>
          <w:b/>
        </w:rPr>
        <w:t>Payment Statement</w:t>
      </w:r>
      <w:r>
        <w:t>):</w:t>
      </w:r>
      <w:r w:rsidR="00165E75">
        <w:t xml:space="preserve"> </w:t>
      </w:r>
      <w:r>
        <w:t>The State may, in any Payment Statement, correct any error in any previous Payment Statement issued by the State.</w:t>
      </w:r>
    </w:p>
    <w:p w:rsidR="00601A0F" w:rsidRPr="006B4CAD" w:rsidRDefault="00601A0F" w:rsidP="00601A0F">
      <w:pPr>
        <w:pStyle w:val="Heading2"/>
      </w:pPr>
      <w:bookmarkStart w:id="5009" w:name="_Toc412732318"/>
      <w:bookmarkStart w:id="5010" w:name="_Toc413067786"/>
      <w:bookmarkStart w:id="5011" w:name="_Toc414022553"/>
      <w:bookmarkStart w:id="5012" w:name="_Toc414436430"/>
      <w:bookmarkStart w:id="5013" w:name="_Toc415144051"/>
      <w:bookmarkStart w:id="5014" w:name="_Toc415498224"/>
      <w:bookmarkStart w:id="5015" w:name="_Toc415650482"/>
      <w:bookmarkStart w:id="5016" w:name="_Toc415662791"/>
      <w:bookmarkStart w:id="5017" w:name="_Toc415666647"/>
      <w:bookmarkStart w:id="5018" w:name="_Toc412732319"/>
      <w:bookmarkStart w:id="5019" w:name="_Toc413067787"/>
      <w:bookmarkStart w:id="5020" w:name="_Toc414022554"/>
      <w:bookmarkStart w:id="5021" w:name="_Toc414436431"/>
      <w:bookmarkStart w:id="5022" w:name="_Toc415144052"/>
      <w:bookmarkStart w:id="5023" w:name="_Toc415498225"/>
      <w:bookmarkStart w:id="5024" w:name="_Toc415650483"/>
      <w:bookmarkStart w:id="5025" w:name="_Toc415662792"/>
      <w:bookmarkStart w:id="5026" w:name="_Toc415666648"/>
      <w:bookmarkStart w:id="5027" w:name="_Toc412732320"/>
      <w:bookmarkStart w:id="5028" w:name="_Toc413067788"/>
      <w:bookmarkStart w:id="5029" w:name="_Toc414022555"/>
      <w:bookmarkStart w:id="5030" w:name="_Toc414436432"/>
      <w:bookmarkStart w:id="5031" w:name="_Toc415144053"/>
      <w:bookmarkStart w:id="5032" w:name="_Toc415498226"/>
      <w:bookmarkStart w:id="5033" w:name="_Toc415650484"/>
      <w:bookmarkStart w:id="5034" w:name="_Toc415662793"/>
      <w:bookmarkStart w:id="5035" w:name="_Toc415666649"/>
      <w:bookmarkStart w:id="5036" w:name="_Toc412732326"/>
      <w:bookmarkStart w:id="5037" w:name="_Toc413067794"/>
      <w:bookmarkStart w:id="5038" w:name="_Toc414022561"/>
      <w:bookmarkStart w:id="5039" w:name="_Toc414436438"/>
      <w:bookmarkStart w:id="5040" w:name="_Toc415144059"/>
      <w:bookmarkStart w:id="5041" w:name="_Toc415498232"/>
      <w:bookmarkStart w:id="5042" w:name="_Toc415650490"/>
      <w:bookmarkStart w:id="5043" w:name="_Toc415662799"/>
      <w:bookmarkStart w:id="5044" w:name="_Toc415666655"/>
      <w:bookmarkStart w:id="5045" w:name="_Ref233956011"/>
      <w:bookmarkStart w:id="5046" w:name="_Ref233989333"/>
      <w:bookmarkStart w:id="5047" w:name="_Ref411841814"/>
      <w:bookmarkStart w:id="5048" w:name="_Ref411843112"/>
      <w:bookmarkStart w:id="5049" w:name="_Ref411843159"/>
      <w:bookmarkStart w:id="5050" w:name="_Toc460936480"/>
      <w:bookmarkStart w:id="5051" w:name="_Toc50772057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r w:rsidRPr="006B4CAD">
        <w:t>Interest</w:t>
      </w:r>
      <w:bookmarkEnd w:id="5045"/>
      <w:bookmarkEnd w:id="5046"/>
      <w:bookmarkEnd w:id="5047"/>
      <w:bookmarkEnd w:id="5048"/>
      <w:bookmarkEnd w:id="5049"/>
      <w:bookmarkEnd w:id="5050"/>
      <w:bookmarkEnd w:id="5051"/>
    </w:p>
    <w:p w:rsidR="00601A0F" w:rsidRPr="006B4CAD" w:rsidRDefault="00601A0F" w:rsidP="00584D78">
      <w:pPr>
        <w:pStyle w:val="Heading3"/>
      </w:pPr>
      <w:bookmarkStart w:id="5052" w:name="_Ref472020025"/>
      <w:bookmarkStart w:id="5053" w:name="_Ref231307958"/>
      <w:r w:rsidRPr="006B4CAD">
        <w:t>(</w:t>
      </w:r>
      <w:r w:rsidRPr="006B4CAD">
        <w:rPr>
          <w:b/>
        </w:rPr>
        <w:t>Interest</w:t>
      </w:r>
      <w:r w:rsidRPr="006B4CAD">
        <w:t>):</w:t>
      </w:r>
      <w:r w:rsidR="00165E75">
        <w:t xml:space="preserve"> </w:t>
      </w:r>
      <w:r>
        <w:t xml:space="preserve">Subject to clause </w:t>
      </w:r>
      <w:r>
        <w:fldChar w:fldCharType="begin"/>
      </w:r>
      <w:r>
        <w:instrText xml:space="preserve"> REF _Ref416796589 \w \h </w:instrText>
      </w:r>
      <w:r>
        <w:fldChar w:fldCharType="separate"/>
      </w:r>
      <w:r w:rsidR="00244644">
        <w:t>33.3(a)</w:t>
      </w:r>
      <w:r>
        <w:fldChar w:fldCharType="end"/>
      </w:r>
      <w:r>
        <w:t>, i</w:t>
      </w:r>
      <w:r w:rsidRPr="006B4CAD">
        <w:t xml:space="preserve">f a party fails to pay any amount </w:t>
      </w:r>
      <w:r w:rsidR="008C6D1D">
        <w:t xml:space="preserve">due and </w:t>
      </w:r>
      <w:r w:rsidRPr="006B4CAD">
        <w:t xml:space="preserve">payable by that party to the other party within the time required </w:t>
      </w:r>
      <w:r>
        <w:rPr>
          <w:lang w:eastAsia="zh-CN"/>
        </w:rPr>
        <w:t xml:space="preserve">under </w:t>
      </w:r>
      <w:r w:rsidR="0092476D">
        <w:t>this Deed</w:t>
      </w:r>
      <w:r w:rsidRPr="006B4CAD">
        <w:t>, then it must pay interest on that amount</w:t>
      </w:r>
      <w:r>
        <w:t>:</w:t>
      </w:r>
      <w:bookmarkEnd w:id="5052"/>
    </w:p>
    <w:p w:rsidR="00601A0F" w:rsidRPr="008736E9" w:rsidRDefault="00601A0F" w:rsidP="00601A0F">
      <w:pPr>
        <w:pStyle w:val="Heading4"/>
      </w:pPr>
      <w:bookmarkStart w:id="5054" w:name="_Ref231908759"/>
      <w:bookmarkEnd w:id="5053"/>
      <w:r w:rsidRPr="006B4CAD">
        <w:t>from the date</w:t>
      </w:r>
      <w:r>
        <w:t xml:space="preserve"> on which payment was due and payable</w:t>
      </w:r>
      <w:r w:rsidRPr="006B4CAD">
        <w:t xml:space="preserve"> until </w:t>
      </w:r>
      <w:r>
        <w:t xml:space="preserve">the date on which </w:t>
      </w:r>
      <w:r w:rsidRPr="006B4CAD">
        <w:t>payment is made</w:t>
      </w:r>
      <w:r w:rsidRPr="00EE4527">
        <w:t>;</w:t>
      </w:r>
    </w:p>
    <w:p w:rsidR="00601A0F" w:rsidRPr="006B4CAD" w:rsidRDefault="00601A0F" w:rsidP="005554C0">
      <w:pPr>
        <w:pStyle w:val="Heading4"/>
      </w:pPr>
      <w:r w:rsidRPr="006B4CAD">
        <w:t xml:space="preserve">calculated daily at the </w:t>
      </w:r>
      <w:r>
        <w:t>Overdue Rate</w:t>
      </w:r>
      <w:r w:rsidRPr="006B4CAD">
        <w:t>; and</w:t>
      </w:r>
    </w:p>
    <w:p w:rsidR="00601A0F" w:rsidRPr="006B4CAD" w:rsidRDefault="00601A0F" w:rsidP="00601A0F">
      <w:pPr>
        <w:pStyle w:val="Heading4"/>
        <w:rPr>
          <w:lang w:eastAsia="zh-CN"/>
        </w:rPr>
      </w:pPr>
      <w:r w:rsidRPr="006B4CAD">
        <w:t>capitalised monthly.</w:t>
      </w:r>
    </w:p>
    <w:p w:rsidR="00601A0F" w:rsidRPr="001F7DFA" w:rsidRDefault="00601A0F" w:rsidP="00601A0F">
      <w:pPr>
        <w:pStyle w:val="Heading3"/>
      </w:pPr>
      <w:bookmarkStart w:id="5055" w:name="_Ref466988149"/>
      <w:r w:rsidRPr="006B4CAD">
        <w:t>(</w:t>
      </w:r>
      <w:r w:rsidRPr="006B4CAD">
        <w:rPr>
          <w:b/>
        </w:rPr>
        <w:t>Sole entitlement</w:t>
      </w:r>
      <w:r w:rsidRPr="006B4CAD">
        <w:t>):</w:t>
      </w:r>
      <w:r w:rsidR="00165E75">
        <w:t xml:space="preserve"> </w:t>
      </w:r>
      <w:r w:rsidR="00C97BCB">
        <w:t xml:space="preserve">Subject to clause </w:t>
      </w:r>
      <w:r w:rsidR="00C97BCB">
        <w:fldChar w:fldCharType="begin"/>
      </w:r>
      <w:r w:rsidR="00C97BCB">
        <w:instrText xml:space="preserve"> REF _Ref363047139 \w \h </w:instrText>
      </w:r>
      <w:r w:rsidR="00C97BCB">
        <w:fldChar w:fldCharType="separate"/>
      </w:r>
      <w:r w:rsidR="00244644">
        <w:t>46</w:t>
      </w:r>
      <w:r w:rsidR="00C97BCB">
        <w:fldChar w:fldCharType="end"/>
      </w:r>
      <w:r w:rsidR="00C97BCB">
        <w:t>,</w:t>
      </w:r>
      <w:r w:rsidR="00272F53">
        <w:t xml:space="preserve"> </w:t>
      </w:r>
      <w:r w:rsidR="00C97BCB">
        <w:t>t</w:t>
      </w:r>
      <w:r w:rsidRPr="006B4CAD">
        <w:t xml:space="preserve">he amount </w:t>
      </w:r>
      <w:r w:rsidRPr="0044301D">
        <w:t xml:space="preserve">specified in clause </w:t>
      </w:r>
      <w:r w:rsidR="008C6D1D">
        <w:fldChar w:fldCharType="begin"/>
      </w:r>
      <w:r w:rsidR="008C6D1D">
        <w:instrText xml:space="preserve"> REF _Ref472020025 \w \h </w:instrText>
      </w:r>
      <w:r w:rsidR="008C6D1D">
        <w:fldChar w:fldCharType="separate"/>
      </w:r>
      <w:r w:rsidR="00244644">
        <w:t>34.5(a)</w:t>
      </w:r>
      <w:r w:rsidR="008C6D1D">
        <w:fldChar w:fldCharType="end"/>
      </w:r>
      <w:r w:rsidRPr="0044301D">
        <w:t xml:space="preserve"> will be a party's sole entitlement </w:t>
      </w:r>
      <w:r w:rsidR="008C6D1D">
        <w:t>in respect of the other party's failure to pay an amount due and payable</w:t>
      </w:r>
      <w:r w:rsidR="00931121">
        <w:t>,</w:t>
      </w:r>
      <w:r w:rsidRPr="001F7DFA">
        <w:t xml:space="preserve"> including </w:t>
      </w:r>
      <w:r w:rsidR="008C6D1D">
        <w:t xml:space="preserve">interest or </w:t>
      </w:r>
      <w:r w:rsidRPr="001F7DFA">
        <w:t xml:space="preserve">damages for loss of use of, or the cost of borrowing, </w:t>
      </w:r>
      <w:r w:rsidR="00FB78A3" w:rsidRPr="001F7DFA">
        <w:t>amounts</w:t>
      </w:r>
      <w:r w:rsidRPr="001F7DFA">
        <w:t>.</w:t>
      </w:r>
      <w:bookmarkEnd w:id="5055"/>
    </w:p>
    <w:p w:rsidR="00601A0F" w:rsidRPr="001F7DFA" w:rsidRDefault="00601A0F" w:rsidP="00601A0F">
      <w:pPr>
        <w:pStyle w:val="Heading2"/>
        <w:rPr>
          <w:lang w:eastAsia="zh-CN"/>
        </w:rPr>
      </w:pPr>
      <w:bookmarkStart w:id="5056" w:name="_Ref369986524"/>
      <w:bookmarkStart w:id="5057" w:name="_Toc460936481"/>
      <w:bookmarkStart w:id="5058" w:name="_Toc507720579"/>
      <w:r w:rsidRPr="001F7DFA">
        <w:rPr>
          <w:lang w:eastAsia="zh-CN"/>
        </w:rPr>
        <w:lastRenderedPageBreak/>
        <w:t>Refund</w:t>
      </w:r>
      <w:bookmarkEnd w:id="5056"/>
      <w:bookmarkEnd w:id="5057"/>
      <w:bookmarkEnd w:id="5058"/>
    </w:p>
    <w:p w:rsidR="00601A0F" w:rsidRPr="001F7DFA" w:rsidRDefault="00601A0F" w:rsidP="00584D78">
      <w:pPr>
        <w:pStyle w:val="IndentParaLevel1"/>
        <w:rPr>
          <w:lang w:eastAsia="zh-CN"/>
        </w:rPr>
      </w:pPr>
      <w:r w:rsidRPr="001F7DFA">
        <w:rPr>
          <w:lang w:eastAsia="zh-CN"/>
        </w:rPr>
        <w:t>If:</w:t>
      </w:r>
    </w:p>
    <w:p w:rsidR="00601A0F" w:rsidRPr="001F7DFA" w:rsidRDefault="00650A51" w:rsidP="00601A0F">
      <w:pPr>
        <w:pStyle w:val="Heading3"/>
      </w:pPr>
      <w:r w:rsidRPr="001F7DFA">
        <w:t>(</w:t>
      </w:r>
      <w:r w:rsidR="005E28F1">
        <w:rPr>
          <w:b/>
        </w:rPr>
        <w:t>p</w:t>
      </w:r>
      <w:r w:rsidRPr="001F7DFA">
        <w:rPr>
          <w:b/>
        </w:rPr>
        <w:t>ayment</w:t>
      </w:r>
      <w:r w:rsidRPr="001F7DFA">
        <w:t xml:space="preserve">): </w:t>
      </w:r>
      <w:r w:rsidR="00601A0F" w:rsidRPr="001F7DFA">
        <w:t>the State pays Project Co, or Project Co pays the State</w:t>
      </w:r>
      <w:r w:rsidR="00A56D6F">
        <w:t>,</w:t>
      </w:r>
      <w:r w:rsidR="00601A0F" w:rsidRPr="001F7DFA">
        <w:t xml:space="preserve"> any amount under clause </w:t>
      </w:r>
      <w:r w:rsidR="00601A0F" w:rsidRPr="00512810">
        <w:fldChar w:fldCharType="begin"/>
      </w:r>
      <w:r w:rsidR="00601A0F" w:rsidRPr="001F7DFA">
        <w:instrText xml:space="preserve"> REF _Ref365213301 \w \h  \* MERGEFORMAT </w:instrText>
      </w:r>
      <w:r w:rsidR="00601A0F" w:rsidRPr="00512810">
        <w:fldChar w:fldCharType="separate"/>
      </w:r>
      <w:r w:rsidR="00244644">
        <w:t>34.4(g)</w:t>
      </w:r>
      <w:r w:rsidR="00601A0F" w:rsidRPr="00512810">
        <w:fldChar w:fldCharType="end"/>
      </w:r>
      <w:r w:rsidR="00601A0F" w:rsidRPr="001F7DFA">
        <w:t xml:space="preserve"> or otherwise; and</w:t>
      </w:r>
    </w:p>
    <w:p w:rsidR="00601A0F" w:rsidRPr="001F7DFA" w:rsidRDefault="00650A51" w:rsidP="00601A0F">
      <w:pPr>
        <w:pStyle w:val="Heading3"/>
      </w:pPr>
      <w:r w:rsidRPr="001F7DFA">
        <w:t>(</w:t>
      </w:r>
      <w:r w:rsidRPr="001F7DFA">
        <w:rPr>
          <w:b/>
        </w:rPr>
        <w:t>no entitlement</w:t>
      </w:r>
      <w:r w:rsidRPr="001F7DFA">
        <w:t xml:space="preserve">): </w:t>
      </w:r>
      <w:r w:rsidR="00601A0F" w:rsidRPr="001F7DFA">
        <w:t>it is subsequently agreed or determined for any reason that the recipient was not entitled to that payment, in whole or in part,</w:t>
      </w:r>
    </w:p>
    <w:p w:rsidR="00601A0F" w:rsidRPr="001F7DFA" w:rsidRDefault="00601A0F" w:rsidP="00601A0F">
      <w:pPr>
        <w:pStyle w:val="IndentParaLevel1"/>
        <w:rPr>
          <w:lang w:eastAsia="zh-CN"/>
        </w:rPr>
      </w:pPr>
      <w:r w:rsidRPr="001F7DFA">
        <w:rPr>
          <w:lang w:eastAsia="zh-CN"/>
        </w:rPr>
        <w:t xml:space="preserve">the recipient will immediately refund that payment (or such part as constitutes an overpayment) </w:t>
      </w:r>
      <w:r w:rsidR="00E8506E">
        <w:rPr>
          <w:lang w:eastAsia="zh-CN"/>
        </w:rPr>
        <w:t xml:space="preserve">as a debt due and payable </w:t>
      </w:r>
      <w:r w:rsidRPr="001F7DFA">
        <w:rPr>
          <w:lang w:eastAsia="zh-CN"/>
        </w:rPr>
        <w:t>to the party that made the payment</w:t>
      </w:r>
      <w:r w:rsidR="00E8506E">
        <w:rPr>
          <w:lang w:eastAsia="zh-CN"/>
        </w:rPr>
        <w:t xml:space="preserve"> together with interest calculated in accordance with clause </w:t>
      </w:r>
      <w:r w:rsidR="00E8506E">
        <w:rPr>
          <w:lang w:eastAsia="zh-CN"/>
        </w:rPr>
        <w:fldChar w:fldCharType="begin"/>
      </w:r>
      <w:r w:rsidR="00E8506E">
        <w:rPr>
          <w:lang w:eastAsia="zh-CN"/>
        </w:rPr>
        <w:instrText xml:space="preserve"> REF _Ref233956011 \w \h </w:instrText>
      </w:r>
      <w:r w:rsidR="00E8506E">
        <w:rPr>
          <w:lang w:eastAsia="zh-CN"/>
        </w:rPr>
      </w:r>
      <w:r w:rsidR="00E8506E">
        <w:rPr>
          <w:lang w:eastAsia="zh-CN"/>
        </w:rPr>
        <w:fldChar w:fldCharType="separate"/>
      </w:r>
      <w:r w:rsidR="00244644">
        <w:rPr>
          <w:lang w:eastAsia="zh-CN"/>
        </w:rPr>
        <w:t>34.5</w:t>
      </w:r>
      <w:r w:rsidR="00E8506E">
        <w:rPr>
          <w:lang w:eastAsia="zh-CN"/>
        </w:rPr>
        <w:fldChar w:fldCharType="end"/>
      </w:r>
      <w:r w:rsidR="00E8506E">
        <w:rPr>
          <w:lang w:eastAsia="zh-CN"/>
        </w:rPr>
        <w:t xml:space="preserve"> on that amount</w:t>
      </w:r>
      <w:r w:rsidRPr="001F7DFA">
        <w:rPr>
          <w:lang w:eastAsia="zh-CN"/>
        </w:rPr>
        <w:t>.</w:t>
      </w:r>
    </w:p>
    <w:p w:rsidR="00601A0F" w:rsidRPr="001F7DFA" w:rsidRDefault="00601A0F" w:rsidP="00601A0F">
      <w:pPr>
        <w:pStyle w:val="Heading2"/>
      </w:pPr>
      <w:bookmarkStart w:id="5059" w:name="_Toc47802759"/>
      <w:bookmarkStart w:id="5060" w:name="_Toc48630104"/>
      <w:bookmarkStart w:id="5061" w:name="_Toc52800287"/>
      <w:bookmarkStart w:id="5062" w:name="_Ref52883176"/>
      <w:bookmarkStart w:id="5063" w:name="_Ref52950052"/>
      <w:bookmarkStart w:id="5064" w:name="_Ref54771098"/>
      <w:bookmarkStart w:id="5065" w:name="_Ref55264973"/>
      <w:bookmarkStart w:id="5066" w:name="_Toc118116603"/>
      <w:bookmarkStart w:id="5067" w:name="_Ref228074676"/>
      <w:bookmarkStart w:id="5068" w:name="_Ref231310918"/>
      <w:bookmarkStart w:id="5069" w:name="_Ref358051802"/>
      <w:bookmarkStart w:id="5070" w:name="_Ref403603312"/>
      <w:bookmarkStart w:id="5071" w:name="_Ref409182299"/>
      <w:bookmarkStart w:id="5072" w:name="_Ref416536719"/>
      <w:bookmarkStart w:id="5073" w:name="_Ref442979821"/>
      <w:bookmarkStart w:id="5074" w:name="_Toc460936482"/>
      <w:bookmarkStart w:id="5075" w:name="_Ref462332185"/>
      <w:bookmarkStart w:id="5076" w:name="_Ref487122517"/>
      <w:bookmarkStart w:id="5077" w:name="_Ref501711396"/>
      <w:bookmarkStart w:id="5078" w:name="_Ref507515381"/>
      <w:bookmarkStart w:id="5079" w:name="_Toc507720580"/>
      <w:bookmarkEnd w:id="4942"/>
      <w:bookmarkEnd w:id="4943"/>
      <w:bookmarkEnd w:id="4944"/>
      <w:bookmarkEnd w:id="5054"/>
      <w:r w:rsidRPr="001F7DFA">
        <w:t>Set-off</w:t>
      </w:r>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p>
    <w:p w:rsidR="00601A0F" w:rsidRPr="001F7DFA" w:rsidRDefault="00601A0F" w:rsidP="00584D78">
      <w:pPr>
        <w:pStyle w:val="Heading3"/>
      </w:pPr>
      <w:bookmarkStart w:id="5080" w:name="_Ref363047024"/>
      <w:bookmarkStart w:id="5081" w:name="_Ref365995187"/>
      <w:bookmarkStart w:id="5082" w:name="_Ref89504290"/>
      <w:r w:rsidRPr="001F7DFA">
        <w:t>(</w:t>
      </w:r>
      <w:r w:rsidRPr="001F7DFA">
        <w:rPr>
          <w:b/>
        </w:rPr>
        <w:t>State's payments</w:t>
      </w:r>
      <w:r w:rsidRPr="001F7DFA">
        <w:t>):</w:t>
      </w:r>
      <w:r w:rsidR="00165E75" w:rsidRPr="001F7DFA">
        <w:t xml:space="preserve"> </w:t>
      </w:r>
      <w:r w:rsidR="00512C0D" w:rsidRPr="001F7DFA">
        <w:t>S</w:t>
      </w:r>
      <w:r w:rsidRPr="001F7DFA">
        <w:t xml:space="preserve">ubject to clause </w:t>
      </w:r>
      <w:r w:rsidRPr="00512810">
        <w:fldChar w:fldCharType="begin"/>
      </w:r>
      <w:r w:rsidRPr="001F7DFA">
        <w:instrText xml:space="preserve"> REF _Ref424308784 \w \h </w:instrText>
      </w:r>
      <w:r w:rsidR="001F7DFA">
        <w:instrText xml:space="preserve"> \* MERGEFORMAT </w:instrText>
      </w:r>
      <w:r w:rsidRPr="00512810">
        <w:fldChar w:fldCharType="separate"/>
      </w:r>
      <w:r w:rsidR="00244644">
        <w:t>33.2(c)</w:t>
      </w:r>
      <w:r w:rsidRPr="00512810">
        <w:fldChar w:fldCharType="end"/>
      </w:r>
      <w:r w:rsidRPr="001F7DFA">
        <w:t xml:space="preserve">, the State may deduct from any </w:t>
      </w:r>
      <w:r w:rsidR="00FB78A3" w:rsidRPr="001F7DFA">
        <w:t>amount</w:t>
      </w:r>
      <w:r w:rsidR="008C529A">
        <w:t>s</w:t>
      </w:r>
      <w:r w:rsidR="00FB78A3" w:rsidRPr="001F7DFA">
        <w:t xml:space="preserve"> </w:t>
      </w:r>
      <w:r w:rsidRPr="001F7DFA">
        <w:t xml:space="preserve">due and payable </w:t>
      </w:r>
      <w:r w:rsidR="005554C0" w:rsidRPr="001F7DFA">
        <w:t>by the State</w:t>
      </w:r>
      <w:r w:rsidR="008C529A">
        <w:t xml:space="preserve"> or </w:t>
      </w:r>
      <w:r w:rsidR="00EF3985">
        <w:t>any State</w:t>
      </w:r>
      <w:r w:rsidR="008C529A">
        <w:t xml:space="preserve"> Associate</w:t>
      </w:r>
      <w:r w:rsidR="005554C0" w:rsidRPr="001F7DFA">
        <w:t xml:space="preserve"> </w:t>
      </w:r>
      <w:r w:rsidRPr="001F7DFA">
        <w:t>to Project Co under any of the State Project Documents or otherwise at Law:</w:t>
      </w:r>
      <w:bookmarkEnd w:id="5080"/>
      <w:bookmarkEnd w:id="5081"/>
    </w:p>
    <w:p w:rsidR="00601A0F" w:rsidRPr="001F7DFA" w:rsidRDefault="00601A0F" w:rsidP="00601A0F">
      <w:pPr>
        <w:pStyle w:val="Heading4"/>
      </w:pPr>
      <w:r w:rsidRPr="001F7DFA">
        <w:t xml:space="preserve">any </w:t>
      </w:r>
      <w:r w:rsidR="00FB78A3" w:rsidRPr="001F7DFA">
        <w:t xml:space="preserve">amount </w:t>
      </w:r>
      <w:r w:rsidRPr="001F7DFA">
        <w:t>due and payable by any Group Member to the State; and</w:t>
      </w:r>
    </w:p>
    <w:p w:rsidR="00601A0F" w:rsidRPr="001F7DFA" w:rsidRDefault="00601A0F" w:rsidP="00601A0F">
      <w:pPr>
        <w:pStyle w:val="Heading4"/>
        <w:rPr>
          <w:lang w:eastAsia="zh-CN"/>
        </w:rPr>
      </w:pPr>
      <w:r w:rsidRPr="001F7DFA">
        <w:t>the amount of any Claim that the State may have against any Group Member.</w:t>
      </w:r>
    </w:p>
    <w:p w:rsidR="00601A0F" w:rsidRPr="001F7DFA" w:rsidRDefault="00601A0F" w:rsidP="00601A0F">
      <w:pPr>
        <w:pStyle w:val="Heading3"/>
      </w:pPr>
      <w:bookmarkStart w:id="5083" w:name="_Ref89504274"/>
      <w:bookmarkEnd w:id="5082"/>
      <w:r w:rsidRPr="001F7DFA">
        <w:t>(</w:t>
      </w:r>
      <w:r w:rsidRPr="001F7DFA">
        <w:rPr>
          <w:b/>
        </w:rPr>
        <w:t>Project Co's payments</w:t>
      </w:r>
      <w:r w:rsidRPr="001F7DFA">
        <w:t>):</w:t>
      </w:r>
      <w:r w:rsidR="00165E75" w:rsidRPr="001F7DFA">
        <w:t xml:space="preserve"> </w:t>
      </w:r>
      <w:r w:rsidRPr="001F7DFA">
        <w:t>Project Co must make all payments to the State free from any set-off or counterclaim and without deduction or withholding for or on account of any present or future Tax, unless Project Co is compelled by Law to make such a deduction or withholding.</w:t>
      </w:r>
      <w:bookmarkEnd w:id="5083"/>
    </w:p>
    <w:p w:rsidR="00601A0F" w:rsidRPr="001F7DFA" w:rsidRDefault="00601A0F" w:rsidP="00584D78">
      <w:pPr>
        <w:pStyle w:val="Heading3"/>
      </w:pPr>
      <w:r w:rsidRPr="001F7DFA">
        <w:t>(</w:t>
      </w:r>
      <w:r w:rsidRPr="001F7DFA">
        <w:rPr>
          <w:b/>
        </w:rPr>
        <w:t>Deduction or withholding</w:t>
      </w:r>
      <w:r w:rsidRPr="001F7DFA">
        <w:t>):</w:t>
      </w:r>
      <w:r w:rsidR="00165E75" w:rsidRPr="001F7DFA">
        <w:t xml:space="preserve"> </w:t>
      </w:r>
      <w:r w:rsidRPr="001F7DFA">
        <w:t>If a party is compelled by Law to make a deduction or withholding for the benefit of an Authority, it must:</w:t>
      </w:r>
    </w:p>
    <w:p w:rsidR="00601A0F" w:rsidRPr="001F7DFA" w:rsidRDefault="00601A0F" w:rsidP="00601A0F">
      <w:pPr>
        <w:pStyle w:val="Heading4"/>
      </w:pPr>
      <w:r w:rsidRPr="001F7DFA">
        <w:t>remit the deducted or withheld amount to the relevant Authority within the time required by Law; and</w:t>
      </w:r>
    </w:p>
    <w:p w:rsidR="00601A0F" w:rsidRPr="001F7DFA" w:rsidRDefault="00601A0F" w:rsidP="00601A0F">
      <w:pPr>
        <w:pStyle w:val="Heading4"/>
      </w:pPr>
      <w:r w:rsidRPr="001F7DFA">
        <w:t>provide to the other party all information and documentation relating to that deduction or withholding, including any information or documentation required to obtain a credit for or repayment of the deducted or withheld amount from an Authority.</w:t>
      </w:r>
    </w:p>
    <w:p w:rsidR="00601A0F" w:rsidRPr="001F7DFA" w:rsidRDefault="00601A0F" w:rsidP="00037C9D">
      <w:pPr>
        <w:pStyle w:val="Heading2"/>
      </w:pPr>
      <w:bookmarkStart w:id="5084" w:name="_Toc461698380"/>
      <w:bookmarkStart w:id="5085" w:name="_Toc461973456"/>
      <w:bookmarkStart w:id="5086" w:name="_Toc461999347"/>
      <w:bookmarkStart w:id="5087" w:name="_Toc460936483"/>
      <w:bookmarkStart w:id="5088" w:name="_Toc507720581"/>
      <w:bookmarkEnd w:id="5084"/>
      <w:bookmarkEnd w:id="5085"/>
      <w:bookmarkEnd w:id="5086"/>
      <w:r w:rsidRPr="001F7DFA">
        <w:t>Floating Rate</w:t>
      </w:r>
      <w:bookmarkEnd w:id="5087"/>
      <w:r w:rsidR="00572BF1" w:rsidRPr="001F7DFA">
        <w:t xml:space="preserve"> Component</w:t>
      </w:r>
      <w:bookmarkEnd w:id="5088"/>
    </w:p>
    <w:p w:rsidR="00572BF1" w:rsidRDefault="00572BF1" w:rsidP="00572BF1">
      <w:pPr>
        <w:pStyle w:val="Heading3"/>
      </w:pPr>
      <w:bookmarkStart w:id="5089" w:name="_Ref494292177"/>
      <w:bookmarkStart w:id="5090" w:name="_Toc460936484"/>
      <w:r w:rsidRPr="001F7DFA">
        <w:t>(</w:t>
      </w:r>
      <w:r w:rsidRPr="001F7DFA">
        <w:rPr>
          <w:b/>
        </w:rPr>
        <w:t>Floating Rate Component</w:t>
      </w:r>
      <w:r w:rsidRPr="001F7DFA">
        <w:t>):</w:t>
      </w:r>
      <w:r w:rsidR="00165E75" w:rsidRPr="001F7DFA">
        <w:t xml:space="preserve"> </w:t>
      </w:r>
      <w:r w:rsidRPr="001F7DFA">
        <w:t xml:space="preserve">The Floating Rate Component will be payable with effect from the first Interest Period specified in the Floating Rate Component Schedule (as defined in section </w:t>
      </w:r>
      <w:r w:rsidRPr="00FF4546">
        <w:t>[</w:t>
      </w:r>
      <w:r w:rsidR="00E02365">
        <w:rPr>
          <w:highlight w:val="yellow"/>
        </w:rPr>
        <w:t>#</w:t>
      </w:r>
      <w:r w:rsidRPr="00FF4546">
        <w:t>]</w:t>
      </w:r>
      <w:r w:rsidRPr="001F7DFA">
        <w:t xml:space="preserve"> of the Payment Schedule).</w:t>
      </w:r>
      <w:r w:rsidR="00165E75" w:rsidRPr="001F7DFA">
        <w:t xml:space="preserve"> </w:t>
      </w:r>
      <w:r w:rsidRPr="001F7DFA">
        <w:t xml:space="preserve">Within 5 Business Days </w:t>
      </w:r>
      <w:r w:rsidR="0048429D" w:rsidRPr="001F7DFA">
        <w:t xml:space="preserve">after </w:t>
      </w:r>
      <w:r w:rsidRPr="001F7DFA">
        <w:t>each Floating Rate Component being able to be calculated, Project Co must provide a notice to the State setting out the amount of the Floating Rate Component for the Interest Period to which the</w:t>
      </w:r>
      <w:r>
        <w:t xml:space="preserve"> Floating Rate Component relates</w:t>
      </w:r>
      <w:r w:rsidR="00EE384E">
        <w:t>.</w:t>
      </w:r>
      <w:bookmarkEnd w:id="5089"/>
    </w:p>
    <w:p w:rsidR="00572BF1" w:rsidRDefault="00572BF1" w:rsidP="00584D78">
      <w:pPr>
        <w:pStyle w:val="Heading3"/>
      </w:pPr>
      <w:r>
        <w:t>(</w:t>
      </w:r>
      <w:r w:rsidRPr="00212896">
        <w:rPr>
          <w:b/>
        </w:rPr>
        <w:t>Invoice</w:t>
      </w:r>
      <w:r>
        <w:t>):</w:t>
      </w:r>
      <w:r w:rsidR="00165E75">
        <w:t xml:space="preserve"> </w:t>
      </w:r>
      <w:r>
        <w:t xml:space="preserve">Within 5 Business Days </w:t>
      </w:r>
      <w:r w:rsidR="0048429D">
        <w:t xml:space="preserve">after </w:t>
      </w:r>
      <w:r>
        <w:t>receipt of such notice, either:</w:t>
      </w:r>
    </w:p>
    <w:p w:rsidR="00572BF1" w:rsidRDefault="00572BF1" w:rsidP="00572BF1">
      <w:pPr>
        <w:pStyle w:val="Heading4"/>
      </w:pPr>
      <w:r>
        <w:t>the State must provide a Floating Rate Component Invoice to Project Co (if the Floating Rate Component is negative); or</w:t>
      </w:r>
    </w:p>
    <w:p w:rsidR="00EE384E" w:rsidRDefault="00572BF1" w:rsidP="00572BF1">
      <w:pPr>
        <w:pStyle w:val="Heading4"/>
      </w:pPr>
      <w:r>
        <w:t>Project Co must provide a Floating Rate Component Invoice to the State (if the Floating Rate Component is positive)</w:t>
      </w:r>
      <w:r w:rsidR="00EE384E">
        <w:t>,</w:t>
      </w:r>
    </w:p>
    <w:p w:rsidR="00572BF1" w:rsidRDefault="00572BF1" w:rsidP="00037C9D">
      <w:pPr>
        <w:pStyle w:val="IndentParaLevel2"/>
      </w:pPr>
      <w:r>
        <w:t>for the amount of the Floating Rate Component</w:t>
      </w:r>
      <w:r w:rsidR="00EE384E">
        <w:t>.</w:t>
      </w:r>
    </w:p>
    <w:p w:rsidR="00572BF1" w:rsidRDefault="00572BF1" w:rsidP="00037C9D">
      <w:pPr>
        <w:pStyle w:val="Heading3"/>
      </w:pPr>
      <w:r>
        <w:lastRenderedPageBreak/>
        <w:t>(</w:t>
      </w:r>
      <w:r w:rsidRPr="00212896">
        <w:rPr>
          <w:b/>
        </w:rPr>
        <w:t>Timing of payment</w:t>
      </w:r>
      <w:r>
        <w:t>):</w:t>
      </w:r>
      <w:r w:rsidR="00165E75">
        <w:t xml:space="preserve"> </w:t>
      </w:r>
      <w:r>
        <w:t>Project Co or the State (as the case may be) must pay the amount of a Floating Rate Component Invoice on or before the last day of the relevant Interest Period.</w:t>
      </w:r>
    </w:p>
    <w:p w:rsidR="00512C0D" w:rsidRDefault="00512C0D" w:rsidP="00DB340D">
      <w:pPr>
        <w:pStyle w:val="Heading9"/>
        <w:sectPr w:rsidR="00512C0D" w:rsidSect="005C7E8E">
          <w:pgSz w:w="11906" w:h="16838" w:code="9"/>
          <w:pgMar w:top="1134" w:right="1134" w:bottom="1134" w:left="1418" w:header="567" w:footer="567" w:gutter="0"/>
          <w:cols w:space="708"/>
          <w:docGrid w:linePitch="360"/>
        </w:sectPr>
      </w:pPr>
    </w:p>
    <w:p w:rsidR="00BA147C" w:rsidRPr="00BA147C" w:rsidRDefault="00BA147C" w:rsidP="00DB340D">
      <w:pPr>
        <w:pStyle w:val="Heading9"/>
      </w:pPr>
      <w:bookmarkStart w:id="5091" w:name="_Toc507720582"/>
      <w:r>
        <w:lastRenderedPageBreak/>
        <w:t xml:space="preserve">PART </w:t>
      </w:r>
      <w:r w:rsidR="00BB39D4">
        <w:t>H</w:t>
      </w:r>
      <w:r>
        <w:t xml:space="preserve"> - CHANGE IN CIRCUMSTANCES</w:t>
      </w:r>
      <w:bookmarkEnd w:id="5090"/>
      <w:bookmarkEnd w:id="5091"/>
    </w:p>
    <w:p w:rsidR="00601A0F" w:rsidRPr="00601A0F" w:rsidRDefault="00601A0F" w:rsidP="00601A0F">
      <w:pPr>
        <w:pStyle w:val="Heading1"/>
        <w:rPr>
          <w:szCs w:val="26"/>
          <w:lang w:eastAsia="en-AU"/>
        </w:rPr>
      </w:pPr>
      <w:bookmarkStart w:id="5092" w:name="_Ref459209090"/>
      <w:bookmarkStart w:id="5093" w:name="_Ref459209214"/>
      <w:bookmarkStart w:id="5094" w:name="_Ref459209344"/>
      <w:bookmarkStart w:id="5095" w:name="_Ref459209956"/>
      <w:bookmarkStart w:id="5096" w:name="_Ref459210347"/>
      <w:bookmarkStart w:id="5097" w:name="_Ref459210360"/>
      <w:bookmarkStart w:id="5098" w:name="_Ref459210453"/>
      <w:bookmarkStart w:id="5099" w:name="_Toc460936485"/>
      <w:bookmarkStart w:id="5100" w:name="_Toc507720583"/>
      <w:r>
        <w:t>Modifications</w:t>
      </w:r>
      <w:bookmarkEnd w:id="5092"/>
      <w:bookmarkEnd w:id="5093"/>
      <w:bookmarkEnd w:id="5094"/>
      <w:bookmarkEnd w:id="5095"/>
      <w:bookmarkEnd w:id="5096"/>
      <w:bookmarkEnd w:id="5097"/>
      <w:bookmarkEnd w:id="5098"/>
      <w:bookmarkEnd w:id="5099"/>
      <w:bookmarkEnd w:id="5100"/>
    </w:p>
    <w:p w:rsidR="00601A0F" w:rsidRDefault="00601A0F" w:rsidP="00601A0F">
      <w:pPr>
        <w:pStyle w:val="Heading2"/>
        <w:rPr>
          <w:lang w:eastAsia="zh-CN"/>
        </w:rPr>
      </w:pPr>
      <w:bookmarkStart w:id="5101" w:name="_Ref360011227"/>
      <w:bookmarkStart w:id="5102" w:name="_Ref360200190"/>
      <w:bookmarkStart w:id="5103" w:name="_Ref360437775"/>
      <w:bookmarkStart w:id="5104" w:name="_Ref394235800"/>
      <w:bookmarkStart w:id="5105" w:name="_Toc460936486"/>
      <w:bookmarkStart w:id="5106" w:name="_Ref506893425"/>
      <w:bookmarkStart w:id="5107" w:name="_Toc507720584"/>
      <w:bookmarkStart w:id="5108" w:name="_Ref360010972"/>
      <w:r w:rsidRPr="00B526D5">
        <w:rPr>
          <w:lang w:eastAsia="zh-CN"/>
        </w:rPr>
        <w:t xml:space="preserve">Modification Request by the </w:t>
      </w:r>
      <w:bookmarkEnd w:id="5101"/>
      <w:bookmarkEnd w:id="5102"/>
      <w:bookmarkEnd w:id="5103"/>
      <w:r>
        <w:rPr>
          <w:lang w:eastAsia="zh-CN"/>
        </w:rPr>
        <w:t>State</w:t>
      </w:r>
      <w:bookmarkEnd w:id="5104"/>
      <w:bookmarkEnd w:id="5105"/>
      <w:bookmarkEnd w:id="5106"/>
      <w:bookmarkEnd w:id="5107"/>
    </w:p>
    <w:p w:rsidR="00601A0F" w:rsidRDefault="00601A0F" w:rsidP="00584D78">
      <w:pPr>
        <w:pStyle w:val="Heading3"/>
      </w:pPr>
      <w:bookmarkStart w:id="5109" w:name="_Ref408930503"/>
      <w:bookmarkStart w:id="5110" w:name="_Ref360011032"/>
      <w:bookmarkStart w:id="5111" w:name="_Ref360019179"/>
      <w:bookmarkStart w:id="5112" w:name="_Ref360019868"/>
      <w:bookmarkEnd w:id="5108"/>
      <w:r>
        <w:t>(</w:t>
      </w:r>
      <w:r>
        <w:rPr>
          <w:b/>
        </w:rPr>
        <w:t>Modification Request</w:t>
      </w:r>
      <w:r>
        <w:t>):</w:t>
      </w:r>
      <w:r w:rsidR="00165E75">
        <w:t xml:space="preserve"> </w:t>
      </w:r>
      <w:r w:rsidR="00C16483">
        <w:t xml:space="preserve">Without limiting its rights under clause </w:t>
      </w:r>
      <w:r w:rsidR="00C16483">
        <w:fldChar w:fldCharType="begin"/>
      </w:r>
      <w:r w:rsidR="00C16483">
        <w:instrText xml:space="preserve"> REF _Ref486455450 \w \h </w:instrText>
      </w:r>
      <w:r w:rsidR="00C16483">
        <w:fldChar w:fldCharType="separate"/>
      </w:r>
      <w:r w:rsidR="00244644">
        <w:t>35.10</w:t>
      </w:r>
      <w:r w:rsidR="00C16483">
        <w:fldChar w:fldCharType="end"/>
      </w:r>
      <w:r w:rsidR="00C16483">
        <w:t>, t</w:t>
      </w:r>
      <w:r>
        <w:t>he State may</w:t>
      </w:r>
      <w:r w:rsidR="00292F84">
        <w:t>,</w:t>
      </w:r>
      <w:r>
        <w:t xml:space="preserve"> at any time</w:t>
      </w:r>
      <w:r w:rsidR="00292F84">
        <w:t>,</w:t>
      </w:r>
      <w:r w:rsidRPr="00C1367D">
        <w:t xml:space="preserve"> </w:t>
      </w:r>
      <w:r>
        <w:t>issue to Project Co</w:t>
      </w:r>
      <w:r w:rsidR="00292F84">
        <w:t>,</w:t>
      </w:r>
      <w:r>
        <w:t xml:space="preserve"> a notice entitled "Modification Request" </w:t>
      </w:r>
      <w:r w:rsidR="003D6124">
        <w:t xml:space="preserve">for a Modification </w:t>
      </w:r>
      <w:r>
        <w:t>which must include details of:</w:t>
      </w:r>
      <w:bookmarkEnd w:id="5109"/>
    </w:p>
    <w:p w:rsidR="00601A0F" w:rsidRDefault="00601A0F" w:rsidP="00601A0F">
      <w:pPr>
        <w:pStyle w:val="Heading4"/>
      </w:pPr>
      <w:r>
        <w:t>the proposed Modification which the State is considering;</w:t>
      </w:r>
    </w:p>
    <w:p w:rsidR="00601A0F" w:rsidRDefault="00601A0F" w:rsidP="00601A0F">
      <w:pPr>
        <w:pStyle w:val="Heading4"/>
      </w:pPr>
      <w:r>
        <w:t xml:space="preserve">the State's preferred </w:t>
      </w:r>
      <w:r w:rsidR="00C16483">
        <w:t>funding</w:t>
      </w:r>
      <w:r w:rsidR="003D6124">
        <w:t>, if any is required,</w:t>
      </w:r>
      <w:r>
        <w:t xml:space="preserve"> for the proposed Modification in accordance with the Change Compensation Principles; and</w:t>
      </w:r>
    </w:p>
    <w:p w:rsidR="00EE384E" w:rsidRDefault="00601A0F" w:rsidP="00601A0F">
      <w:pPr>
        <w:pStyle w:val="Heading4"/>
      </w:pPr>
      <w:r>
        <w:t>any specific information that the State requires Project Co to include in its Change Notice or that may be relevant to the preparation of the Change Notice</w:t>
      </w:r>
      <w:r w:rsidR="00EE384E">
        <w:t>,</w:t>
      </w:r>
    </w:p>
    <w:p w:rsidR="00446202" w:rsidRPr="00E10F53" w:rsidRDefault="00446202" w:rsidP="007D1254">
      <w:pPr>
        <w:pStyle w:val="IndentParaLevel2"/>
      </w:pPr>
      <w:r>
        <w:t>(</w:t>
      </w:r>
      <w:r w:rsidRPr="007D1254">
        <w:rPr>
          <w:b/>
        </w:rPr>
        <w:t>Modification Request</w:t>
      </w:r>
      <w:r>
        <w:t>)</w:t>
      </w:r>
      <w:r w:rsidR="005300F1">
        <w:t>.</w:t>
      </w:r>
    </w:p>
    <w:p w:rsidR="00601A0F" w:rsidRDefault="00601A0F" w:rsidP="00601A0F">
      <w:pPr>
        <w:pStyle w:val="Heading3"/>
      </w:pPr>
      <w:r>
        <w:t>(</w:t>
      </w:r>
      <w:r w:rsidRPr="00A81F64">
        <w:rPr>
          <w:b/>
        </w:rPr>
        <w:t>No obligation to proceed</w:t>
      </w:r>
      <w:r>
        <w:t>):</w:t>
      </w:r>
      <w:r w:rsidR="00165E75">
        <w:t xml:space="preserve"> </w:t>
      </w:r>
      <w:r>
        <w:t>The State will not be obliged to proceed with any Modification pro</w:t>
      </w:r>
      <w:r w:rsidR="00FA37AB">
        <w:t>posed in a Modification Request</w:t>
      </w:r>
      <w:r w:rsidR="00EE384E">
        <w:t>.</w:t>
      </w:r>
    </w:p>
    <w:p w:rsidR="00601A0F" w:rsidRDefault="00DB3F6D" w:rsidP="00601A0F">
      <w:pPr>
        <w:pStyle w:val="Heading2"/>
      </w:pPr>
      <w:bookmarkStart w:id="5113" w:name="_Toc361408597"/>
      <w:bookmarkStart w:id="5114" w:name="_Toc361408601"/>
      <w:bookmarkStart w:id="5115" w:name="_Toc361408602"/>
      <w:bookmarkStart w:id="5116" w:name="_Toc361408603"/>
      <w:bookmarkStart w:id="5117" w:name="_Toc361408605"/>
      <w:bookmarkStart w:id="5118" w:name="_Toc361408606"/>
      <w:bookmarkStart w:id="5119" w:name="_Ref468362214"/>
      <w:bookmarkStart w:id="5120" w:name="_Ref469339170"/>
      <w:bookmarkStart w:id="5121" w:name="_Toc507720585"/>
      <w:bookmarkEnd w:id="5110"/>
      <w:bookmarkEnd w:id="5111"/>
      <w:bookmarkEnd w:id="5112"/>
      <w:bookmarkEnd w:id="5113"/>
      <w:bookmarkEnd w:id="5114"/>
      <w:bookmarkEnd w:id="5115"/>
      <w:bookmarkEnd w:id="5116"/>
      <w:bookmarkEnd w:id="5117"/>
      <w:bookmarkEnd w:id="5118"/>
      <w:r>
        <w:t>Modification Proposal</w:t>
      </w:r>
      <w:bookmarkEnd w:id="5119"/>
      <w:bookmarkEnd w:id="5120"/>
      <w:bookmarkEnd w:id="5121"/>
    </w:p>
    <w:p w:rsidR="003D6124" w:rsidRDefault="00A6443B" w:rsidP="003D6124">
      <w:pPr>
        <w:pStyle w:val="Heading3"/>
      </w:pPr>
      <w:bookmarkStart w:id="5122" w:name="_Ref506907240"/>
      <w:bookmarkStart w:id="5123" w:name="_Ref471329380"/>
      <w:r>
        <w:t>(</w:t>
      </w:r>
      <w:r w:rsidRPr="0005436D">
        <w:rPr>
          <w:b/>
        </w:rPr>
        <w:t>Change Notice</w:t>
      </w:r>
      <w:r>
        <w:t xml:space="preserve">): </w:t>
      </w:r>
      <w:r w:rsidR="000613F0">
        <w:t xml:space="preserve">Subject to clause </w:t>
      </w:r>
      <w:r w:rsidR="000613F0">
        <w:fldChar w:fldCharType="begin"/>
      </w:r>
      <w:r w:rsidR="000613F0">
        <w:instrText xml:space="preserve"> REF _Ref506893576 \w \h </w:instrText>
      </w:r>
      <w:r w:rsidR="000613F0">
        <w:fldChar w:fldCharType="separate"/>
      </w:r>
      <w:r w:rsidR="00244644">
        <w:t>35.2(b)</w:t>
      </w:r>
      <w:r w:rsidR="000613F0">
        <w:fldChar w:fldCharType="end"/>
      </w:r>
      <w:r w:rsidR="000613F0">
        <w:t>, a</w:t>
      </w:r>
      <w:r w:rsidR="003D6124" w:rsidRPr="003D6124">
        <w:t>s a condition precedent to its entitlement to compensation,</w:t>
      </w:r>
      <w:r w:rsidR="003D6124">
        <w:t xml:space="preserve"> </w:t>
      </w:r>
      <w:r w:rsidR="00601A0F">
        <w:t xml:space="preserve">Project Co must submit </w:t>
      </w:r>
      <w:r w:rsidR="00601A0F" w:rsidRPr="00BA5DD1">
        <w:t>a Change Notice</w:t>
      </w:r>
      <w:r w:rsidR="00601A0F">
        <w:t xml:space="preserve"> </w:t>
      </w:r>
      <w:r w:rsidR="00084606">
        <w:t xml:space="preserve">to the State </w:t>
      </w:r>
      <w:r w:rsidR="00601A0F">
        <w:rPr>
          <w:lang w:eastAsia="zh-CN"/>
        </w:rPr>
        <w:t xml:space="preserve">entitled "Modification Proposal" </w:t>
      </w:r>
      <w:r w:rsidR="00601A0F" w:rsidRPr="00BA5DD1">
        <w:t xml:space="preserve">in accordance with the Change </w:t>
      </w:r>
      <w:r w:rsidR="00601A0F">
        <w:t>Compensation</w:t>
      </w:r>
      <w:r w:rsidR="00601A0F" w:rsidRPr="00BA5DD1">
        <w:t xml:space="preserve"> Principles</w:t>
      </w:r>
      <w:r w:rsidR="009F5A6A">
        <w:t xml:space="preserve"> </w:t>
      </w:r>
      <w:r w:rsidR="003D6124">
        <w:t>for:</w:t>
      </w:r>
      <w:bookmarkEnd w:id="5122"/>
    </w:p>
    <w:p w:rsidR="009F5A6A" w:rsidRDefault="003D6124" w:rsidP="001939B6">
      <w:pPr>
        <w:pStyle w:val="Heading4"/>
      </w:pPr>
      <w:r w:rsidRPr="003D6124">
        <w:t xml:space="preserve">a Modification the subject of a Modification Request issued under clause </w:t>
      </w:r>
      <w:r>
        <w:fldChar w:fldCharType="begin"/>
      </w:r>
      <w:r>
        <w:instrText xml:space="preserve"> REF _Ref506893425 \w \h </w:instrText>
      </w:r>
      <w:r>
        <w:fldChar w:fldCharType="separate"/>
      </w:r>
      <w:r w:rsidR="00244644">
        <w:t>35.1</w:t>
      </w:r>
      <w:r>
        <w:fldChar w:fldCharType="end"/>
      </w:r>
      <w:r>
        <w:t xml:space="preserve">, </w:t>
      </w:r>
      <w:r w:rsidR="009F5A6A">
        <w:t xml:space="preserve">within </w:t>
      </w:r>
      <w:r w:rsidR="009F5A6A" w:rsidRPr="006B6F47">
        <w:t>20</w:t>
      </w:r>
      <w:r w:rsidR="009F5A6A">
        <w:t xml:space="preserve"> Business Days after the receipt of the Modification Request</w:t>
      </w:r>
      <w:r w:rsidR="00536AD4">
        <w:t>, u</w:t>
      </w:r>
      <w:r w:rsidR="00536AD4" w:rsidRPr="00BA5DD1">
        <w:t xml:space="preserve">nless </w:t>
      </w:r>
      <w:r w:rsidR="00536AD4">
        <w:t xml:space="preserve">the State withdraws </w:t>
      </w:r>
      <w:r w:rsidR="0021016E">
        <w:t xml:space="preserve">that </w:t>
      </w:r>
      <w:r w:rsidR="00536AD4">
        <w:t>Modification Request</w:t>
      </w:r>
      <w:r w:rsidR="0021016E">
        <w:t xml:space="preserve"> prior to the expiry of the time period within which Project Co must submit a Change Notice under this </w:t>
      </w:r>
      <w:r w:rsidR="0021016E" w:rsidRPr="00E44CA7">
        <w:t xml:space="preserve">clause </w:t>
      </w:r>
      <w:r w:rsidR="00105C7A">
        <w:rPr>
          <w:highlight w:val="magenta"/>
        </w:rPr>
        <w:fldChar w:fldCharType="begin"/>
      </w:r>
      <w:r w:rsidR="00105C7A">
        <w:instrText xml:space="preserve"> REF _Ref471329380 \w \h </w:instrText>
      </w:r>
      <w:r w:rsidR="00105C7A">
        <w:rPr>
          <w:highlight w:val="magenta"/>
        </w:rPr>
      </w:r>
      <w:r w:rsidR="00105C7A">
        <w:rPr>
          <w:highlight w:val="magenta"/>
        </w:rPr>
        <w:fldChar w:fldCharType="separate"/>
      </w:r>
      <w:r w:rsidR="00244644">
        <w:t>35.2(a)</w:t>
      </w:r>
      <w:r w:rsidR="00105C7A">
        <w:rPr>
          <w:highlight w:val="magenta"/>
        </w:rPr>
        <w:fldChar w:fldCharType="end"/>
      </w:r>
      <w:bookmarkEnd w:id="5123"/>
      <w:r>
        <w:t>, in which case Project Co will not be entitled to make any Claim in respect of the Modification</w:t>
      </w:r>
      <w:r w:rsidR="009E7193">
        <w:t>;</w:t>
      </w:r>
    </w:p>
    <w:p w:rsidR="00DB3F6D" w:rsidRDefault="00DB3F6D" w:rsidP="0005436D">
      <w:pPr>
        <w:pStyle w:val="Heading4"/>
      </w:pPr>
      <w:bookmarkStart w:id="5124" w:name="_Ref472494532"/>
      <w:r>
        <w:t>a State Approval Event,</w:t>
      </w:r>
      <w:r w:rsidR="00FB5CE7">
        <w:t xml:space="preserve"> </w:t>
      </w:r>
      <w:r>
        <w:t>wit</w:t>
      </w:r>
      <w:r w:rsidR="009F5A6A">
        <w:t>h</w:t>
      </w:r>
      <w:r>
        <w:t xml:space="preserve">in 20 Business Days </w:t>
      </w:r>
      <w:r w:rsidR="006005B5">
        <w:t xml:space="preserve">after </w:t>
      </w:r>
      <w:r>
        <w:t xml:space="preserve">the State Approval Event </w:t>
      </w:r>
      <w:r w:rsidR="00FB5CE7">
        <w:t>occur</w:t>
      </w:r>
      <w:r w:rsidR="00DC7123">
        <w:t>s</w:t>
      </w:r>
      <w:r>
        <w:t>;</w:t>
      </w:r>
      <w:bookmarkEnd w:id="5124"/>
    </w:p>
    <w:p w:rsidR="00EE384E" w:rsidRDefault="00D453AA" w:rsidP="0005436D">
      <w:pPr>
        <w:pStyle w:val="Heading4"/>
      </w:pPr>
      <w:bookmarkStart w:id="5125" w:name="_Ref472496435"/>
      <w:bookmarkStart w:id="5126" w:name="_Ref507511852"/>
      <w:r>
        <w:t>a Contamination Compensation Event</w:t>
      </w:r>
      <w:r w:rsidR="00EE396C">
        <w:t>,</w:t>
      </w:r>
      <w:r w:rsidR="00853A3C" w:rsidRPr="00853A3C">
        <w:t xml:space="preserve"> </w:t>
      </w:r>
      <w:r w:rsidR="00853A3C">
        <w:t xml:space="preserve">within 20 Business Days </w:t>
      </w:r>
      <w:r w:rsidR="008F00A0">
        <w:t>after</w:t>
      </w:r>
      <w:r w:rsidR="00853A3C">
        <w:t xml:space="preserve"> a notice under clause </w:t>
      </w:r>
      <w:r w:rsidR="00853A3C">
        <w:fldChar w:fldCharType="begin"/>
      </w:r>
      <w:r w:rsidR="00853A3C">
        <w:instrText xml:space="preserve"> REF _Ref371500994 \w \h </w:instrText>
      </w:r>
      <w:r w:rsidR="00853A3C">
        <w:fldChar w:fldCharType="separate"/>
      </w:r>
      <w:r w:rsidR="00244644">
        <w:t>11.6(b)</w:t>
      </w:r>
      <w:r w:rsidR="00853A3C">
        <w:fldChar w:fldCharType="end"/>
      </w:r>
      <w:r w:rsidR="00853A3C">
        <w:t xml:space="preserve"> in respect of the Contamination Compensation Event</w:t>
      </w:r>
      <w:bookmarkEnd w:id="5125"/>
      <w:r w:rsidR="00EE384E">
        <w:t>;</w:t>
      </w:r>
      <w:bookmarkEnd w:id="5126"/>
    </w:p>
    <w:p w:rsidR="00EE384E" w:rsidRDefault="00DC7123" w:rsidP="001939B6">
      <w:pPr>
        <w:pStyle w:val="Heading4"/>
      </w:pPr>
      <w:bookmarkStart w:id="5127" w:name="_Ref472493154"/>
      <w:bookmarkStart w:id="5128" w:name="_Ref507671293"/>
      <w:r>
        <w:t xml:space="preserve">a </w:t>
      </w:r>
      <w:r w:rsidR="00BF1928" w:rsidRPr="00BF1928">
        <w:t>Compensable Chang</w:t>
      </w:r>
      <w:r w:rsidR="00D45B79">
        <w:t>e in Mandatory Requirements</w:t>
      </w:r>
      <w:bookmarkEnd w:id="5127"/>
      <w:r w:rsidR="00D45B79">
        <w:t xml:space="preserve"> </w:t>
      </w:r>
      <w:r w:rsidR="00853A3C">
        <w:t xml:space="preserve">within 20 Business Days </w:t>
      </w:r>
      <w:r w:rsidR="008F00A0">
        <w:t>after</w:t>
      </w:r>
      <w:r w:rsidR="00853A3C">
        <w:t xml:space="preserve"> issuing a notice under </w:t>
      </w:r>
      <w:r w:rsidR="00853A3C" w:rsidRPr="00E44CA7">
        <w:t xml:space="preserve">clause </w:t>
      </w:r>
      <w:r w:rsidR="00853A3C" w:rsidRPr="00C16483">
        <w:rPr>
          <w:highlight w:val="magenta"/>
        </w:rPr>
        <w:fldChar w:fldCharType="begin"/>
      </w:r>
      <w:r w:rsidR="00853A3C">
        <w:instrText xml:space="preserve"> REF _Ref466985578 \w \h </w:instrText>
      </w:r>
      <w:r w:rsidR="00853A3C" w:rsidRPr="00C16483">
        <w:rPr>
          <w:highlight w:val="magenta"/>
        </w:rPr>
      </w:r>
      <w:r w:rsidR="00853A3C" w:rsidRPr="00C16483">
        <w:rPr>
          <w:highlight w:val="magenta"/>
        </w:rPr>
        <w:fldChar w:fldCharType="separate"/>
      </w:r>
      <w:r w:rsidR="00244644">
        <w:t>36.1(a)</w:t>
      </w:r>
      <w:r w:rsidR="00853A3C" w:rsidRPr="00C16483">
        <w:rPr>
          <w:highlight w:val="magenta"/>
        </w:rPr>
        <w:fldChar w:fldCharType="end"/>
      </w:r>
      <w:r w:rsidR="00853A3C">
        <w:t xml:space="preserve"> in respect of the Compensable Change in Mandatory Requirements</w:t>
      </w:r>
      <w:r w:rsidR="00D45B79">
        <w:t>;</w:t>
      </w:r>
      <w:bookmarkEnd w:id="5128"/>
    </w:p>
    <w:p w:rsidR="00E12A19" w:rsidRDefault="00DC7123" w:rsidP="00E12A19">
      <w:pPr>
        <w:pStyle w:val="Heading4"/>
      </w:pPr>
      <w:bookmarkStart w:id="5129" w:name="_Ref472523237"/>
      <w:r>
        <w:t xml:space="preserve">any loss or damage to </w:t>
      </w:r>
      <w:r w:rsidR="00E12A19">
        <w:t xml:space="preserve">Project Assets </w:t>
      </w:r>
      <w:r>
        <w:t xml:space="preserve">where </w:t>
      </w:r>
      <w:r w:rsidR="00E12A19">
        <w:t xml:space="preserve">clause </w:t>
      </w:r>
      <w:r w:rsidR="002056F1">
        <w:fldChar w:fldCharType="begin"/>
      </w:r>
      <w:r w:rsidR="002056F1">
        <w:instrText xml:space="preserve"> REF _Ref471291062 \r \h </w:instrText>
      </w:r>
      <w:r w:rsidR="002056F1">
        <w:fldChar w:fldCharType="separate"/>
      </w:r>
      <w:r w:rsidR="00244644">
        <w:t>42.4(a)</w:t>
      </w:r>
      <w:r w:rsidR="002056F1">
        <w:fldChar w:fldCharType="end"/>
      </w:r>
      <w:r w:rsidR="002056F1">
        <w:t xml:space="preserve"> or clause </w:t>
      </w:r>
      <w:r w:rsidR="002056F1">
        <w:fldChar w:fldCharType="begin"/>
      </w:r>
      <w:r w:rsidR="002056F1">
        <w:instrText xml:space="preserve"> REF _Ref507524084 \r \h </w:instrText>
      </w:r>
      <w:r w:rsidR="002056F1">
        <w:fldChar w:fldCharType="separate"/>
      </w:r>
      <w:r w:rsidR="00244644">
        <w:t>42.4(b)</w:t>
      </w:r>
      <w:r w:rsidR="002056F1">
        <w:fldChar w:fldCharType="end"/>
      </w:r>
      <w:r w:rsidR="002056F1">
        <w:t xml:space="preserve"> </w:t>
      </w:r>
      <w:r w:rsidR="0021016E">
        <w:t>applies</w:t>
      </w:r>
      <w:r w:rsidR="00E12A19">
        <w:t xml:space="preserve">, within 20 Business Days after receipt of the State's direction to repair or </w:t>
      </w:r>
      <w:r>
        <w:t xml:space="preserve">reinstate </w:t>
      </w:r>
      <w:r w:rsidR="00E12A19">
        <w:t xml:space="preserve">under clause </w:t>
      </w:r>
      <w:r w:rsidR="00001F55">
        <w:fldChar w:fldCharType="begin"/>
      </w:r>
      <w:r w:rsidR="00001F55">
        <w:instrText xml:space="preserve"> REF _Ref471389936 \w \h </w:instrText>
      </w:r>
      <w:r w:rsidR="00001F55">
        <w:fldChar w:fldCharType="separate"/>
      </w:r>
      <w:r w:rsidR="00244644">
        <w:t>42.2(b)(iii)</w:t>
      </w:r>
      <w:r w:rsidR="00001F55">
        <w:fldChar w:fldCharType="end"/>
      </w:r>
      <w:r w:rsidR="00E12A19">
        <w:t>; or</w:t>
      </w:r>
      <w:bookmarkEnd w:id="5129"/>
    </w:p>
    <w:p w:rsidR="00E12A19" w:rsidRDefault="00001F55" w:rsidP="00E12A19">
      <w:pPr>
        <w:pStyle w:val="Heading4"/>
      </w:pPr>
      <w:bookmarkStart w:id="5130" w:name="_Ref472523337"/>
      <w:r>
        <w:t xml:space="preserve">any loss or damage to the Project Assets </w:t>
      </w:r>
      <w:r w:rsidR="00DC7123">
        <w:t xml:space="preserve">where </w:t>
      </w:r>
      <w:r>
        <w:t xml:space="preserve">clause </w:t>
      </w:r>
      <w:r w:rsidR="0000649A">
        <w:fldChar w:fldCharType="begin"/>
      </w:r>
      <w:r w:rsidR="0000649A">
        <w:instrText xml:space="preserve"> REF _Ref503285712 \w \h </w:instrText>
      </w:r>
      <w:r w:rsidR="0000649A">
        <w:fldChar w:fldCharType="separate"/>
      </w:r>
      <w:r w:rsidR="00244644">
        <w:t>42.5(b)(ii)</w:t>
      </w:r>
      <w:r w:rsidR="0000649A">
        <w:fldChar w:fldCharType="end"/>
      </w:r>
      <w:r w:rsidR="0021016E">
        <w:t xml:space="preserve"> applies</w:t>
      </w:r>
      <w:r>
        <w:t xml:space="preserve">, within 20 Business Days after receipt of the State's direction to repair or </w:t>
      </w:r>
      <w:r w:rsidR="00DC7123">
        <w:t xml:space="preserve">reinstate </w:t>
      </w:r>
      <w:r>
        <w:t xml:space="preserve">under clause </w:t>
      </w:r>
      <w:r>
        <w:fldChar w:fldCharType="begin"/>
      </w:r>
      <w:r>
        <w:instrText xml:space="preserve"> REF _Ref471389896 \w \h </w:instrText>
      </w:r>
      <w:r>
        <w:fldChar w:fldCharType="separate"/>
      </w:r>
      <w:r w:rsidR="00244644">
        <w:t>42.2(b)(iv)</w:t>
      </w:r>
      <w:r>
        <w:fldChar w:fldCharType="end"/>
      </w:r>
      <w:r>
        <w:t>,</w:t>
      </w:r>
      <w:bookmarkEnd w:id="5130"/>
    </w:p>
    <w:p w:rsidR="00BF1928" w:rsidRDefault="0021016E" w:rsidP="000977C4">
      <w:pPr>
        <w:pStyle w:val="IndentParaLevel2"/>
      </w:pPr>
      <w:r>
        <w:lastRenderedPageBreak/>
        <w:t xml:space="preserve">or such longer period determined by the </w:t>
      </w:r>
      <w:r w:rsidR="009B25A8">
        <w:t xml:space="preserve">State in accordance with clause </w:t>
      </w:r>
      <w:r w:rsidR="003D6124">
        <w:fldChar w:fldCharType="begin"/>
      </w:r>
      <w:r w:rsidR="003D6124">
        <w:instrText xml:space="preserve"> REF _Ref506893576 \w \h </w:instrText>
      </w:r>
      <w:r w:rsidR="003D6124">
        <w:fldChar w:fldCharType="separate"/>
      </w:r>
      <w:r w:rsidR="00244644">
        <w:t>35.2(b)</w:t>
      </w:r>
      <w:r w:rsidR="003D6124">
        <w:fldChar w:fldCharType="end"/>
      </w:r>
      <w:r w:rsidR="00EE384E">
        <w:t>.</w:t>
      </w:r>
    </w:p>
    <w:p w:rsidR="00601A0F" w:rsidRDefault="00A6443B" w:rsidP="00601A0F">
      <w:pPr>
        <w:pStyle w:val="Heading3"/>
      </w:pPr>
      <w:bookmarkStart w:id="5131" w:name="_Ref467517926"/>
      <w:bookmarkStart w:id="5132" w:name="_Ref506893576"/>
      <w:r>
        <w:t>(</w:t>
      </w:r>
      <w:r w:rsidRPr="0005436D">
        <w:rPr>
          <w:b/>
        </w:rPr>
        <w:t>Extension</w:t>
      </w:r>
      <w:r>
        <w:t xml:space="preserve">): </w:t>
      </w:r>
      <w:r w:rsidR="00EE396C">
        <w:t xml:space="preserve">If </w:t>
      </w:r>
      <w:r w:rsidR="00601A0F" w:rsidRPr="00253851">
        <w:t xml:space="preserve">the size and complexity of the proposed Modification </w:t>
      </w:r>
      <w:r w:rsidR="00601A0F">
        <w:t xml:space="preserve">and </w:t>
      </w:r>
      <w:r w:rsidR="00601A0F" w:rsidRPr="00253851">
        <w:t>the</w:t>
      </w:r>
      <w:r w:rsidR="00601A0F">
        <w:t xml:space="preserve"> </w:t>
      </w:r>
      <w:r w:rsidR="00601A0F" w:rsidRPr="00253851">
        <w:t xml:space="preserve">information </w:t>
      </w:r>
      <w:r w:rsidR="00601A0F">
        <w:t xml:space="preserve">to be </w:t>
      </w:r>
      <w:r w:rsidR="00601A0F" w:rsidRPr="00253851">
        <w:t xml:space="preserve">included in the </w:t>
      </w:r>
      <w:r w:rsidR="00371055">
        <w:t>Modification Proposal</w:t>
      </w:r>
      <w:r w:rsidR="006D6C1F">
        <w:t xml:space="preserve">, </w:t>
      </w:r>
      <w:r w:rsidR="00371055">
        <w:t xml:space="preserve">is such that </w:t>
      </w:r>
      <w:r w:rsidR="008F00A0">
        <w:t xml:space="preserve">it is not reasonably practicable for </w:t>
      </w:r>
      <w:r w:rsidR="00371055">
        <w:t xml:space="preserve">Project Co to prepare the Modification </w:t>
      </w:r>
      <w:r w:rsidR="00271711">
        <w:t xml:space="preserve">Proposal </w:t>
      </w:r>
      <w:r w:rsidR="00371055">
        <w:t xml:space="preserve">within the period referred to in clause </w:t>
      </w:r>
      <w:r w:rsidR="004E53E5">
        <w:fldChar w:fldCharType="begin"/>
      </w:r>
      <w:r w:rsidR="004E53E5">
        <w:instrText xml:space="preserve"> REF _Ref471329380 \w \h </w:instrText>
      </w:r>
      <w:r w:rsidR="008439CC">
        <w:instrText xml:space="preserve"> \* MERGEFORMAT </w:instrText>
      </w:r>
      <w:r w:rsidR="004E53E5">
        <w:fldChar w:fldCharType="separate"/>
      </w:r>
      <w:r w:rsidR="00244644">
        <w:t>35.2(a)</w:t>
      </w:r>
      <w:r w:rsidR="004E53E5">
        <w:fldChar w:fldCharType="end"/>
      </w:r>
      <w:r w:rsidR="00371055">
        <w:t xml:space="preserve">, </w:t>
      </w:r>
      <w:r w:rsidR="006D6C1F">
        <w:t xml:space="preserve">the State </w:t>
      </w:r>
      <w:r w:rsidR="00DD503E">
        <w:t>must</w:t>
      </w:r>
      <w:r w:rsidR="0033191C">
        <w:t>, on the request of Project Co,</w:t>
      </w:r>
      <w:r w:rsidR="006D6C1F">
        <w:t xml:space="preserve"> </w:t>
      </w:r>
      <w:r w:rsidR="00371055">
        <w:t xml:space="preserve">extend the date for submitting the </w:t>
      </w:r>
      <w:r w:rsidR="00FB5CE7">
        <w:t>Modification</w:t>
      </w:r>
      <w:r w:rsidR="00371055">
        <w:t xml:space="preserve"> Proposal by a reasonable period of time</w:t>
      </w:r>
      <w:bookmarkEnd w:id="5131"/>
      <w:r w:rsidR="00EE384E">
        <w:t>.</w:t>
      </w:r>
      <w:bookmarkEnd w:id="5132"/>
    </w:p>
    <w:p w:rsidR="00697C75" w:rsidRDefault="000031ED" w:rsidP="00697C75">
      <w:pPr>
        <w:pStyle w:val="Heading2"/>
        <w:rPr>
          <w:lang w:eastAsia="zh-CN"/>
        </w:rPr>
      </w:pPr>
      <w:bookmarkStart w:id="5133" w:name="_Ref467517912"/>
      <w:bookmarkStart w:id="5134" w:name="_Toc507720586"/>
      <w:bookmarkStart w:id="5135" w:name="_Ref372016161"/>
      <w:bookmarkStart w:id="5136" w:name="_Toc460936489"/>
      <w:r>
        <w:rPr>
          <w:lang w:eastAsia="zh-CN"/>
        </w:rPr>
        <w:t>Modification Proposal Quote</w:t>
      </w:r>
      <w:bookmarkEnd w:id="5133"/>
      <w:bookmarkEnd w:id="5134"/>
    </w:p>
    <w:p w:rsidR="00C16483" w:rsidRDefault="00371055">
      <w:pPr>
        <w:pStyle w:val="Heading3"/>
      </w:pPr>
      <w:bookmarkStart w:id="5137" w:name="_Ref507507434"/>
      <w:r w:rsidRPr="00027563">
        <w:t>(</w:t>
      </w:r>
      <w:r w:rsidRPr="00027563">
        <w:rPr>
          <w:b/>
        </w:rPr>
        <w:t>Payment</w:t>
      </w:r>
      <w:r w:rsidRPr="00027563">
        <w:rPr>
          <w:b/>
          <w:spacing w:val="-3"/>
        </w:rPr>
        <w:t xml:space="preserve"> </w:t>
      </w:r>
      <w:r w:rsidRPr="00027563">
        <w:rPr>
          <w:b/>
        </w:rPr>
        <w:t>for</w:t>
      </w:r>
      <w:r w:rsidRPr="00027563">
        <w:rPr>
          <w:b/>
          <w:spacing w:val="-3"/>
        </w:rPr>
        <w:t xml:space="preserve"> </w:t>
      </w:r>
      <w:r w:rsidRPr="00027563">
        <w:rPr>
          <w:b/>
        </w:rPr>
        <w:t>Modification Proposal</w:t>
      </w:r>
      <w:r w:rsidRPr="00027563">
        <w:t>):</w:t>
      </w:r>
      <w:r w:rsidRPr="00886691">
        <w:rPr>
          <w:b/>
          <w:spacing w:val="-6"/>
        </w:rPr>
        <w:t xml:space="preserve"> </w:t>
      </w:r>
      <w:r w:rsidRPr="004120ED">
        <w:t>If</w:t>
      </w:r>
      <w:r w:rsidR="00C16483">
        <w:t>:</w:t>
      </w:r>
      <w:bookmarkEnd w:id="5137"/>
    </w:p>
    <w:p w:rsidR="00C16483" w:rsidRDefault="00371055" w:rsidP="001939B6">
      <w:pPr>
        <w:pStyle w:val="Heading4"/>
      </w:pPr>
      <w:r w:rsidRPr="004120ED">
        <w:t>Project</w:t>
      </w:r>
      <w:r w:rsidRPr="00A058E5">
        <w:t xml:space="preserve"> </w:t>
      </w:r>
      <w:r w:rsidRPr="004120ED">
        <w:t>Co</w:t>
      </w:r>
      <w:r w:rsidRPr="00A058E5">
        <w:t xml:space="preserve"> </w:t>
      </w:r>
      <w:r w:rsidRPr="004120ED">
        <w:t>is</w:t>
      </w:r>
      <w:r w:rsidR="002F7213" w:rsidRPr="00A058E5">
        <w:t xml:space="preserve"> </w:t>
      </w:r>
      <w:r w:rsidR="005E28F1">
        <w:t xml:space="preserve">entitled </w:t>
      </w:r>
      <w:r w:rsidR="002F7213" w:rsidRPr="00A058E5">
        <w:t xml:space="preserve">to </w:t>
      </w:r>
      <w:r w:rsidRPr="004120ED">
        <w:t>prepare</w:t>
      </w:r>
      <w:r w:rsidRPr="00A058E5">
        <w:t xml:space="preserve"> </w:t>
      </w:r>
      <w:r w:rsidRPr="004120ED">
        <w:t>a</w:t>
      </w:r>
      <w:r w:rsidRPr="00A058E5">
        <w:t xml:space="preserve"> </w:t>
      </w:r>
      <w:r>
        <w:t>Modification Proposal</w:t>
      </w:r>
      <w:r w:rsidR="002F7213">
        <w:t xml:space="preserve"> in accordance with th</w:t>
      </w:r>
      <w:r w:rsidR="001864CB">
        <w:t>is</w:t>
      </w:r>
      <w:r w:rsidR="002F7213">
        <w:t xml:space="preserve"> Deed</w:t>
      </w:r>
      <w:r w:rsidR="00C16483">
        <w:t>; and</w:t>
      </w:r>
    </w:p>
    <w:p w:rsidR="00C16483" w:rsidRPr="00980A63" w:rsidRDefault="00C16483" w:rsidP="00C16483">
      <w:pPr>
        <w:pStyle w:val="Heading4"/>
      </w:pPr>
      <w:bookmarkStart w:id="5138" w:name="_Ref507507447"/>
      <w:r w:rsidRPr="00FF0CB0">
        <w:t>Project Co or a Key Subcontractor is required to engage a third party consultant (other than an employee of Project Co or a Key Subcontractor or any other Consortium Member or any of their Related Body Corporates) to provide professional services in respect of the preparation of the Modification Proposal,</w:t>
      </w:r>
      <w:bookmarkEnd w:id="5138"/>
      <w:r w:rsidRPr="00FF0CB0">
        <w:t xml:space="preserve"> </w:t>
      </w:r>
    </w:p>
    <w:p w:rsidR="001A5888" w:rsidRPr="00886691" w:rsidRDefault="00061FEB" w:rsidP="001939B6">
      <w:pPr>
        <w:ind w:left="1928"/>
      </w:pPr>
      <w:r w:rsidRPr="00061FEB">
        <w:t xml:space="preserve">this will be a Change Compensation Event and </w:t>
      </w:r>
      <w:r w:rsidR="0090759B">
        <w:t xml:space="preserve">subject to </w:t>
      </w:r>
      <w:r w:rsidR="00084606">
        <w:t>its compliance with</w:t>
      </w:r>
      <w:r w:rsidR="0090759B">
        <w:t xml:space="preserve"> clause </w:t>
      </w:r>
      <w:r w:rsidR="0090759B">
        <w:fldChar w:fldCharType="begin"/>
      </w:r>
      <w:r w:rsidR="0090759B">
        <w:instrText xml:space="preserve"> REF _Ref467517912 \w \h </w:instrText>
      </w:r>
      <w:r w:rsidR="0090759B">
        <w:fldChar w:fldCharType="separate"/>
      </w:r>
      <w:r w:rsidR="00244644">
        <w:t>35.3</w:t>
      </w:r>
      <w:r w:rsidR="0090759B">
        <w:fldChar w:fldCharType="end"/>
      </w:r>
      <w:r w:rsidR="0090759B">
        <w:t xml:space="preserve">, </w:t>
      </w:r>
      <w:r w:rsidR="00371055" w:rsidRPr="004120ED">
        <w:t>Project</w:t>
      </w:r>
      <w:r w:rsidR="00371055" w:rsidRPr="00A058E5">
        <w:t xml:space="preserve"> </w:t>
      </w:r>
      <w:r w:rsidR="00371055" w:rsidRPr="004120ED">
        <w:t>Co</w:t>
      </w:r>
      <w:r w:rsidR="00371055" w:rsidRPr="00A058E5">
        <w:t xml:space="preserve"> will be </w:t>
      </w:r>
      <w:r w:rsidR="00FB5CE7" w:rsidRPr="00A058E5">
        <w:t>entitled</w:t>
      </w:r>
      <w:r w:rsidR="00371055" w:rsidRPr="00A058E5">
        <w:t xml:space="preserve"> </w:t>
      </w:r>
      <w:r w:rsidR="00084606">
        <w:t>to claim compensation for the preparation of the Modification Proposal, as set out in Item 9 of Table 1 of the Change Compensation Principles, which will be calculated and determined in accordance with the Change Compensation Principles</w:t>
      </w:r>
      <w:r w:rsidR="0090759B">
        <w:t>.</w:t>
      </w:r>
      <w:bookmarkStart w:id="5139" w:name="_Ref467074619"/>
      <w:bookmarkStart w:id="5140" w:name="_Ref467138014"/>
    </w:p>
    <w:p w:rsidR="00186953" w:rsidRDefault="00186953" w:rsidP="00186953">
      <w:pPr>
        <w:pStyle w:val="Heading3"/>
      </w:pPr>
      <w:bookmarkStart w:id="5141" w:name="_Ref507170504"/>
      <w:bookmarkStart w:id="5142" w:name="_Ref467137779"/>
      <w:bookmarkEnd w:id="5139"/>
      <w:bookmarkEnd w:id="5140"/>
      <w:r>
        <w:t>(</w:t>
      </w:r>
      <w:r>
        <w:rPr>
          <w:b/>
        </w:rPr>
        <w:t>Rectification Proposal Quote</w:t>
      </w:r>
      <w:r>
        <w:t xml:space="preserve">): At the same time as Project Co submits a Change Notice for the Change Compensation Event referred to in clause </w:t>
      </w:r>
      <w:r>
        <w:fldChar w:fldCharType="begin"/>
      </w:r>
      <w:r>
        <w:instrText xml:space="preserve"> REF _Ref507507434 \w \h </w:instrText>
      </w:r>
      <w:r>
        <w:fldChar w:fldCharType="separate"/>
      </w:r>
      <w:r w:rsidR="00244644">
        <w:t>35.3(a)</w:t>
      </w:r>
      <w:r>
        <w:fldChar w:fldCharType="end"/>
      </w:r>
      <w:r>
        <w:t xml:space="preserve"> (</w:t>
      </w:r>
      <w:r>
        <w:rPr>
          <w:b/>
        </w:rPr>
        <w:t>Modification Proposal Quote</w:t>
      </w:r>
      <w:r>
        <w:t xml:space="preserve">), Project Co must submit details of the relevant third party consultants Project Co or a Key Subcontractor intends to engage in accordance with clause </w:t>
      </w:r>
      <w:r>
        <w:fldChar w:fldCharType="begin"/>
      </w:r>
      <w:r>
        <w:instrText xml:space="preserve"> REF _Ref507507447 \w \h </w:instrText>
      </w:r>
      <w:r>
        <w:fldChar w:fldCharType="separate"/>
      </w:r>
      <w:r w:rsidR="00244644">
        <w:t>35.3(a)(ii)</w:t>
      </w:r>
      <w:r>
        <w:fldChar w:fldCharType="end"/>
      </w:r>
      <w:r>
        <w:t>.</w:t>
      </w:r>
      <w:bookmarkEnd w:id="5141"/>
      <w:r>
        <w:t xml:space="preserve"> </w:t>
      </w:r>
    </w:p>
    <w:p w:rsidR="00DB3F6D" w:rsidRPr="003E7CF5" w:rsidRDefault="00DB3F6D" w:rsidP="00186953">
      <w:pPr>
        <w:pStyle w:val="Heading3"/>
      </w:pPr>
      <w:r w:rsidRPr="00886691">
        <w:t>(</w:t>
      </w:r>
      <w:r w:rsidRPr="00886691">
        <w:rPr>
          <w:b/>
        </w:rPr>
        <w:t xml:space="preserve">State </w:t>
      </w:r>
      <w:r>
        <w:rPr>
          <w:b/>
        </w:rPr>
        <w:t>response</w:t>
      </w:r>
      <w:r w:rsidR="001A5888">
        <w:t xml:space="preserve">): </w:t>
      </w:r>
      <w:r w:rsidRPr="00886691">
        <w:t>Within 5 Busines</w:t>
      </w:r>
      <w:r>
        <w:t xml:space="preserve">s Days </w:t>
      </w:r>
      <w:r w:rsidR="008F00A0">
        <w:t>after</w:t>
      </w:r>
      <w:r>
        <w:t xml:space="preserve"> receipt of Project Co'</w:t>
      </w:r>
      <w:r w:rsidRPr="00886691">
        <w:t xml:space="preserve">s </w:t>
      </w:r>
      <w:r w:rsidR="0090759B" w:rsidRPr="0090759B">
        <w:t>Modification Proposal</w:t>
      </w:r>
      <w:r w:rsidR="00C06C9F">
        <w:t xml:space="preserve"> Quote</w:t>
      </w:r>
      <w:r w:rsidRPr="003E7CF5">
        <w:t xml:space="preserve">, the State </w:t>
      </w:r>
      <w:r w:rsidR="00DD503E">
        <w:t>must</w:t>
      </w:r>
      <w:r w:rsidR="00DD503E" w:rsidRPr="003E7CF5">
        <w:t xml:space="preserve"> </w:t>
      </w:r>
      <w:r w:rsidR="0090759B" w:rsidRPr="0090759B">
        <w:t>issue its Change Response in which the State may</w:t>
      </w:r>
      <w:r w:rsidRPr="003E7CF5">
        <w:t>:</w:t>
      </w:r>
      <w:bookmarkEnd w:id="5142"/>
    </w:p>
    <w:p w:rsidR="00DB3F6D" w:rsidRPr="003E7CF5" w:rsidRDefault="00DB3F6D" w:rsidP="0005436D">
      <w:pPr>
        <w:pStyle w:val="Heading4"/>
      </w:pPr>
      <w:r w:rsidRPr="003E7CF5">
        <w:t xml:space="preserve">agree to the </w:t>
      </w:r>
      <w:r w:rsidR="00061FEB">
        <w:t>amount proposed</w:t>
      </w:r>
      <w:r>
        <w:t xml:space="preserve"> by Project Co in </w:t>
      </w:r>
      <w:r w:rsidR="0090759B">
        <w:t xml:space="preserve">its </w:t>
      </w:r>
      <w:r w:rsidR="00186953">
        <w:t>Modification Proposal Quote</w:t>
      </w:r>
      <w:r w:rsidR="0090759B">
        <w:t xml:space="preserve"> </w:t>
      </w:r>
      <w:r w:rsidRPr="003E7CF5">
        <w:t xml:space="preserve">in which case Project Co must proceed with the preparation of the </w:t>
      </w:r>
      <w:r>
        <w:t>Modification Proposal</w:t>
      </w:r>
      <w:r w:rsidRPr="003E7CF5">
        <w:t>; or</w:t>
      </w:r>
    </w:p>
    <w:p w:rsidR="00DB3F6D" w:rsidRPr="003E7CF5" w:rsidRDefault="00DB3F6D" w:rsidP="00584D78">
      <w:pPr>
        <w:pStyle w:val="Heading4"/>
      </w:pPr>
      <w:r w:rsidRPr="003E7CF5">
        <w:t xml:space="preserve">not agree with the </w:t>
      </w:r>
      <w:r w:rsidR="002448F5">
        <w:t>amount proposed</w:t>
      </w:r>
      <w:r>
        <w:t xml:space="preserve"> by Project Co in </w:t>
      </w:r>
      <w:r w:rsidR="0090759B">
        <w:t xml:space="preserve">its </w:t>
      </w:r>
      <w:r w:rsidR="00186953">
        <w:t>Modification Proposal Quote</w:t>
      </w:r>
      <w:r w:rsidR="0090759B">
        <w:t xml:space="preserve"> </w:t>
      </w:r>
      <w:r w:rsidRPr="003E7CF5">
        <w:t>in which case the State</w:t>
      </w:r>
      <w:r w:rsidR="00BA69EB">
        <w:t xml:space="preserve"> </w:t>
      </w:r>
      <w:r w:rsidR="00262992">
        <w:t xml:space="preserve">must </w:t>
      </w:r>
      <w:r w:rsidR="00BA69EB">
        <w:t>either</w:t>
      </w:r>
      <w:r w:rsidRPr="003E7CF5">
        <w:t>:</w:t>
      </w:r>
    </w:p>
    <w:p w:rsidR="0090759B" w:rsidRDefault="00DB3F6D" w:rsidP="002448F5">
      <w:pPr>
        <w:pStyle w:val="Heading5"/>
      </w:pPr>
      <w:bookmarkStart w:id="5143" w:name="_Ref467137980"/>
      <w:r>
        <w:t>direct</w:t>
      </w:r>
      <w:r>
        <w:rPr>
          <w:spacing w:val="20"/>
        </w:rPr>
        <w:t xml:space="preserve"> </w:t>
      </w:r>
      <w:r>
        <w:t>Project</w:t>
      </w:r>
      <w:r>
        <w:rPr>
          <w:spacing w:val="2"/>
        </w:rPr>
        <w:t xml:space="preserve"> </w:t>
      </w:r>
      <w:r>
        <w:t>Co</w:t>
      </w:r>
      <w:r>
        <w:rPr>
          <w:spacing w:val="-5"/>
        </w:rPr>
        <w:t xml:space="preserve"> </w:t>
      </w:r>
      <w:r>
        <w:t>to</w:t>
      </w:r>
      <w:r>
        <w:rPr>
          <w:spacing w:val="8"/>
        </w:rPr>
        <w:t xml:space="preserve"> </w:t>
      </w:r>
      <w:r>
        <w:t>proceed with</w:t>
      </w:r>
      <w:r>
        <w:rPr>
          <w:spacing w:val="6"/>
        </w:rPr>
        <w:t xml:space="preserve"> </w:t>
      </w:r>
      <w:r>
        <w:t>the</w:t>
      </w:r>
      <w:r>
        <w:rPr>
          <w:spacing w:val="5"/>
        </w:rPr>
        <w:t xml:space="preserve"> </w:t>
      </w:r>
      <w:r>
        <w:t>preparation</w:t>
      </w:r>
      <w:r>
        <w:rPr>
          <w:spacing w:val="8"/>
        </w:rPr>
        <w:t xml:space="preserve"> </w:t>
      </w:r>
      <w:r>
        <w:t>of</w:t>
      </w:r>
      <w:r>
        <w:rPr>
          <w:spacing w:val="1"/>
        </w:rPr>
        <w:t xml:space="preserve"> </w:t>
      </w:r>
      <w:r>
        <w:t>the</w:t>
      </w:r>
      <w:r>
        <w:rPr>
          <w:spacing w:val="-1"/>
        </w:rPr>
        <w:t xml:space="preserve"> </w:t>
      </w:r>
      <w:r>
        <w:t>Modification Proposal</w:t>
      </w:r>
      <w:r w:rsidRPr="00603019">
        <w:t xml:space="preserve"> </w:t>
      </w:r>
      <w:r w:rsidR="00BA69EB">
        <w:t xml:space="preserve">and </w:t>
      </w:r>
      <w:r w:rsidR="000613F0">
        <w:t xml:space="preserve">include </w:t>
      </w:r>
      <w:r w:rsidR="00BA69EB">
        <w:t xml:space="preserve">the </w:t>
      </w:r>
      <w:r w:rsidR="002448F5">
        <w:t xml:space="preserve">Consultant Costs </w:t>
      </w:r>
      <w:r w:rsidR="00BA69EB">
        <w:t xml:space="preserve">payable for </w:t>
      </w:r>
      <w:r w:rsidR="00DC7123">
        <w:t xml:space="preserve">the preparation of </w:t>
      </w:r>
      <w:r w:rsidR="00BA69EB">
        <w:t xml:space="preserve">the Modification </w:t>
      </w:r>
      <w:r w:rsidR="00DC7123">
        <w:t xml:space="preserve">Proposal </w:t>
      </w:r>
      <w:r w:rsidR="0090759B">
        <w:t>in its Change Response</w:t>
      </w:r>
      <w:r w:rsidR="000613F0">
        <w:t>, as calculated and determined</w:t>
      </w:r>
      <w:r w:rsidR="00186953">
        <w:t xml:space="preserve"> in accordance with </w:t>
      </w:r>
      <w:r w:rsidR="000613F0">
        <w:t xml:space="preserve">Item 9 of Table 1 of </w:t>
      </w:r>
      <w:r w:rsidR="00186953">
        <w:t>the Change Compensation Principles</w:t>
      </w:r>
      <w:r w:rsidR="0090759B">
        <w:t>; or</w:t>
      </w:r>
    </w:p>
    <w:bookmarkEnd w:id="5143"/>
    <w:p w:rsidR="00DB3F6D" w:rsidRDefault="0090759B" w:rsidP="0090759B">
      <w:pPr>
        <w:pStyle w:val="Heading5"/>
      </w:pPr>
      <w:r>
        <w:t>unless</w:t>
      </w:r>
      <w:r w:rsidR="00167840">
        <w:t xml:space="preserve"> </w:t>
      </w:r>
      <w:r w:rsidRPr="0090759B">
        <w:t xml:space="preserve">the Modification Proposal is one in respect of which </w:t>
      </w:r>
      <w:r w:rsidR="00186953">
        <w:t>the State</w:t>
      </w:r>
      <w:r w:rsidRPr="0090759B">
        <w:t xml:space="preserve"> is required to issue a Modification Order in accordance with </w:t>
      </w:r>
      <w:r w:rsidR="00167840">
        <w:t xml:space="preserve">clause </w:t>
      </w:r>
      <w:r w:rsidR="00186953">
        <w:fldChar w:fldCharType="begin"/>
      </w:r>
      <w:r w:rsidR="00186953">
        <w:instrText xml:space="preserve"> REF _Ref466984247 \w \h </w:instrText>
      </w:r>
      <w:r w:rsidR="00186953">
        <w:fldChar w:fldCharType="separate"/>
      </w:r>
      <w:r w:rsidR="00244644">
        <w:t>35.6</w:t>
      </w:r>
      <w:r w:rsidR="00186953">
        <w:fldChar w:fldCharType="end"/>
      </w:r>
      <w:r w:rsidR="00167840">
        <w:t>,</w:t>
      </w:r>
      <w:r w:rsidR="00167840" w:rsidRPr="00167840">
        <w:t xml:space="preserve"> </w:t>
      </w:r>
      <w:r w:rsidR="00167840" w:rsidRPr="00DD3123">
        <w:t>inform Project Co that it does not wish to proceed</w:t>
      </w:r>
      <w:r w:rsidR="00167840">
        <w:t xml:space="preserve"> with the </w:t>
      </w:r>
      <w:r w:rsidR="000D5C8C">
        <w:t>Modification</w:t>
      </w:r>
      <w:r w:rsidR="00167840">
        <w:t>.</w:t>
      </w:r>
    </w:p>
    <w:p w:rsidR="002448F5" w:rsidRDefault="002448F5" w:rsidP="002448F5">
      <w:pPr>
        <w:pStyle w:val="Heading3"/>
      </w:pPr>
      <w:r>
        <w:t>(</w:t>
      </w:r>
      <w:r w:rsidRPr="001939B6">
        <w:rPr>
          <w:b/>
        </w:rPr>
        <w:t>Timing of payment for Modification Proposal</w:t>
      </w:r>
      <w:r>
        <w:t>): If the State:</w:t>
      </w:r>
    </w:p>
    <w:p w:rsidR="002448F5" w:rsidRDefault="002448F5" w:rsidP="008D6987">
      <w:pPr>
        <w:pStyle w:val="Heading4"/>
      </w:pPr>
      <w:r>
        <w:lastRenderedPageBreak/>
        <w:t xml:space="preserve">determines not to proceed with a Modification in accordance with clause </w:t>
      </w:r>
      <w:r w:rsidR="00C06C9F">
        <w:fldChar w:fldCharType="begin"/>
      </w:r>
      <w:r w:rsidR="00C06C9F">
        <w:instrText xml:space="preserve"> REF _Ref507510074 \w \h </w:instrText>
      </w:r>
      <w:r w:rsidR="00C06C9F">
        <w:fldChar w:fldCharType="separate"/>
      </w:r>
      <w:r w:rsidR="00244644">
        <w:t>35.5(c)(iii)</w:t>
      </w:r>
      <w:r w:rsidR="00C06C9F">
        <w:fldChar w:fldCharType="end"/>
      </w:r>
      <w:r>
        <w:t xml:space="preserve"> the State will pay Project Co</w:t>
      </w:r>
      <w:r w:rsidR="00686255">
        <w:t xml:space="preserve"> </w:t>
      </w:r>
      <w:r w:rsidR="00686255" w:rsidRPr="00686255">
        <w:t>the Consultants Costs for the preparation of the Modification Proposal</w:t>
      </w:r>
      <w:r w:rsidR="00186953">
        <w:t xml:space="preserve"> </w:t>
      </w:r>
      <w:r w:rsidR="004B4CF7">
        <w:t xml:space="preserve">agreed or </w:t>
      </w:r>
      <w:r w:rsidR="00186953">
        <w:t xml:space="preserve">determined in accordance with clause </w:t>
      </w:r>
      <w:r w:rsidR="000613F0">
        <w:fldChar w:fldCharType="begin"/>
      </w:r>
      <w:r w:rsidR="000613F0">
        <w:instrText xml:space="preserve"> REF _Ref507507434 \w \h </w:instrText>
      </w:r>
      <w:r w:rsidR="000613F0">
        <w:fldChar w:fldCharType="separate"/>
      </w:r>
      <w:r w:rsidR="00244644">
        <w:t>35.3(a)</w:t>
      </w:r>
      <w:r w:rsidR="000613F0">
        <w:fldChar w:fldCharType="end"/>
      </w:r>
      <w:r>
        <w:t>, as an amount due and payable; or</w:t>
      </w:r>
    </w:p>
    <w:p w:rsidR="00186953" w:rsidRDefault="00186953" w:rsidP="00186953">
      <w:pPr>
        <w:pStyle w:val="Heading4"/>
      </w:pPr>
      <w:r>
        <w:t>issues a Modification Order in response to the Modification Proposal the State will pay Project Co for the Modification Proposal as part of the payment for the Modification subject to the limitation set out in section 7.2(q) of the Change Compensation Principles.</w:t>
      </w:r>
    </w:p>
    <w:p w:rsidR="00271711" w:rsidRPr="006521EE" w:rsidRDefault="00271711" w:rsidP="006521EE">
      <w:pPr>
        <w:pStyle w:val="Heading2"/>
      </w:pPr>
      <w:bookmarkStart w:id="5144" w:name="_Toc507528528"/>
      <w:bookmarkStart w:id="5145" w:name="_Ref467518144"/>
      <w:bookmarkStart w:id="5146" w:name="_Toc507720587"/>
      <w:bookmarkStart w:id="5147" w:name="_Ref461705100"/>
      <w:bookmarkEnd w:id="5144"/>
      <w:r w:rsidRPr="006521EE">
        <w:t>Meeting</w:t>
      </w:r>
      <w:bookmarkEnd w:id="5145"/>
      <w:bookmarkEnd w:id="5146"/>
    </w:p>
    <w:p w:rsidR="00271711" w:rsidRPr="0005436D" w:rsidRDefault="00271711" w:rsidP="00FF67F2">
      <w:pPr>
        <w:pStyle w:val="Heading3"/>
        <w:keepNext/>
        <w:numPr>
          <w:ilvl w:val="0"/>
          <w:numId w:val="0"/>
        </w:numPr>
        <w:tabs>
          <w:tab w:val="left" w:pos="993"/>
        </w:tabs>
        <w:ind w:left="964"/>
      </w:pPr>
      <w:r w:rsidRPr="006521EE">
        <w:t xml:space="preserve">Within [10] Business Days after the State’s receipt of Project Co's </w:t>
      </w:r>
      <w:r w:rsidR="00FB5CE7" w:rsidRPr="006521EE">
        <w:t>Modification</w:t>
      </w:r>
      <w:r w:rsidRPr="006521EE">
        <w:t xml:space="preserve"> Proposal</w:t>
      </w:r>
      <w:r w:rsidRPr="00F32091">
        <w:t xml:space="preserve">, the State and Project Co must meet to discuss the </w:t>
      </w:r>
      <w:r w:rsidR="00F96859" w:rsidRPr="0005436D">
        <w:t>Modification</w:t>
      </w:r>
      <w:r w:rsidR="0097427E" w:rsidRPr="0005436D">
        <w:t xml:space="preserve"> Proposal</w:t>
      </w:r>
      <w:r w:rsidRPr="0005436D">
        <w:t xml:space="preserve"> </w:t>
      </w:r>
      <w:r w:rsidR="00A6443B" w:rsidRPr="0005436D">
        <w:t>and may</w:t>
      </w:r>
      <w:r w:rsidR="0097427E" w:rsidRPr="0005436D">
        <w:t xml:space="preserve"> agree</w:t>
      </w:r>
      <w:r w:rsidRPr="0005436D">
        <w:t>:</w:t>
      </w:r>
    </w:p>
    <w:p w:rsidR="00EE384E" w:rsidRDefault="00B31372" w:rsidP="0005436D">
      <w:pPr>
        <w:pStyle w:val="Heading3"/>
      </w:pPr>
      <w:bookmarkStart w:id="5148" w:name="_Ref467518040"/>
      <w:r>
        <w:t>(</w:t>
      </w:r>
      <w:r w:rsidRPr="007749EC">
        <w:rPr>
          <w:b/>
        </w:rPr>
        <w:t>agreement and issue of a Change Response</w:t>
      </w:r>
      <w:r>
        <w:t xml:space="preserve">): </w:t>
      </w:r>
      <w:r w:rsidR="0097427E" w:rsidRPr="0005436D">
        <w:t>Project Co</w:t>
      </w:r>
      <w:r w:rsidR="00DC7123">
        <w:t>'s</w:t>
      </w:r>
      <w:r w:rsidR="0097427E" w:rsidRPr="0005436D">
        <w:t xml:space="preserve"> or the State's entitlement in respect of the relevant </w:t>
      </w:r>
      <w:r w:rsidR="005247F4">
        <w:t>Modification</w:t>
      </w:r>
      <w:r w:rsidR="0097427E" w:rsidRPr="0005436D">
        <w:t xml:space="preserve">, in which case the </w:t>
      </w:r>
      <w:r w:rsidR="00BC16C9">
        <w:t>State must</w:t>
      </w:r>
      <w:r w:rsidR="0097427E" w:rsidRPr="0005436D">
        <w:t xml:space="preserve"> issue a Change Response in accordance </w:t>
      </w:r>
      <w:r w:rsidR="00BA69EB">
        <w:t xml:space="preserve">with that </w:t>
      </w:r>
      <w:r w:rsidR="0052242F">
        <w:t>a</w:t>
      </w:r>
      <w:r w:rsidR="00BA69EB">
        <w:t xml:space="preserve">greement and otherwise in accordance with </w:t>
      </w:r>
      <w:r w:rsidR="00AA0883">
        <w:t xml:space="preserve">clause </w:t>
      </w:r>
      <w:r w:rsidR="00AA0883">
        <w:fldChar w:fldCharType="begin"/>
      </w:r>
      <w:r w:rsidR="00AA0883">
        <w:instrText xml:space="preserve"> REF _Ref468360882 \w \h </w:instrText>
      </w:r>
      <w:r w:rsidR="00AA0883">
        <w:fldChar w:fldCharType="separate"/>
      </w:r>
      <w:r w:rsidR="00244644">
        <w:t>35.5</w:t>
      </w:r>
      <w:r w:rsidR="00AA0883">
        <w:fldChar w:fldCharType="end"/>
      </w:r>
      <w:r w:rsidR="00AA0883">
        <w:t xml:space="preserve"> and </w:t>
      </w:r>
      <w:r w:rsidR="00BA69EB">
        <w:t>the Change Compensation Principles</w:t>
      </w:r>
      <w:r w:rsidR="00EE384E">
        <w:t>;</w:t>
      </w:r>
    </w:p>
    <w:p w:rsidR="0097427E" w:rsidRPr="0005436D" w:rsidRDefault="00B31372" w:rsidP="0005436D">
      <w:pPr>
        <w:pStyle w:val="Heading3"/>
      </w:pPr>
      <w:r>
        <w:t>(</w:t>
      </w:r>
      <w:r w:rsidRPr="007749EC">
        <w:rPr>
          <w:b/>
        </w:rPr>
        <w:t>alternative process may apply</w:t>
      </w:r>
      <w:r>
        <w:t xml:space="preserve">): </w:t>
      </w:r>
      <w:r w:rsidR="0097427E" w:rsidRPr="0005436D">
        <w:t>an alternative process for determining Project Co</w:t>
      </w:r>
      <w:r w:rsidR="000613F0">
        <w:t>'s</w:t>
      </w:r>
      <w:r w:rsidR="0097427E" w:rsidRPr="0005436D">
        <w:t xml:space="preserve"> or the State's entitlement in respect of the </w:t>
      </w:r>
      <w:r w:rsidR="000D5C8C">
        <w:t>Modification</w:t>
      </w:r>
      <w:r w:rsidR="0097427E" w:rsidRPr="0005436D">
        <w:t>;</w:t>
      </w:r>
    </w:p>
    <w:p w:rsidR="00EE384E" w:rsidRDefault="00B31372" w:rsidP="0005436D">
      <w:pPr>
        <w:pStyle w:val="Heading3"/>
      </w:pPr>
      <w:r>
        <w:t>(</w:t>
      </w:r>
      <w:r w:rsidRPr="007749EC">
        <w:rPr>
          <w:b/>
        </w:rPr>
        <w:t>changes to Modification Proposal</w:t>
      </w:r>
      <w:r>
        <w:t xml:space="preserve">): </w:t>
      </w:r>
      <w:r w:rsidR="0097427E" w:rsidRPr="0097427E">
        <w:t xml:space="preserve">any changes that </w:t>
      </w:r>
      <w:r w:rsidR="00BA69EB">
        <w:t xml:space="preserve">are to be made to </w:t>
      </w:r>
      <w:r w:rsidR="0097427E" w:rsidRPr="0097427E">
        <w:t xml:space="preserve">the </w:t>
      </w:r>
      <w:r w:rsidR="0097427E">
        <w:t>Modification Proposal</w:t>
      </w:r>
      <w:r w:rsidR="00EE384E">
        <w:t>;</w:t>
      </w:r>
    </w:p>
    <w:p w:rsidR="0097427E" w:rsidRPr="0097427E" w:rsidRDefault="00B31372" w:rsidP="004F633D">
      <w:pPr>
        <w:pStyle w:val="Heading3"/>
      </w:pPr>
      <w:r>
        <w:t>(</w:t>
      </w:r>
      <w:r w:rsidRPr="007749EC">
        <w:rPr>
          <w:b/>
        </w:rPr>
        <w:t>further information</w:t>
      </w:r>
      <w:r>
        <w:t xml:space="preserve">): </w:t>
      </w:r>
      <w:r w:rsidR="004F633D">
        <w:t>the process for Project Co to</w:t>
      </w:r>
      <w:r w:rsidR="004F633D" w:rsidRPr="004F633D">
        <w:t xml:space="preserve"> </w:t>
      </w:r>
      <w:r w:rsidR="004F633D" w:rsidRPr="0097427E">
        <w:t xml:space="preserve">provide any further information in respect of the </w:t>
      </w:r>
      <w:r w:rsidR="004F633D">
        <w:t>Modification Proposal; or</w:t>
      </w:r>
    </w:p>
    <w:p w:rsidR="0097427E" w:rsidRPr="0097427E" w:rsidRDefault="00B31372" w:rsidP="0005436D">
      <w:pPr>
        <w:pStyle w:val="Heading3"/>
      </w:pPr>
      <w:bookmarkStart w:id="5149" w:name="_Ref507510091"/>
      <w:r>
        <w:t>(</w:t>
      </w:r>
      <w:r w:rsidRPr="00B31372">
        <w:rPr>
          <w:b/>
        </w:rPr>
        <w:t xml:space="preserve">other </w:t>
      </w:r>
      <w:r w:rsidRPr="006379CA">
        <w:rPr>
          <w:b/>
        </w:rPr>
        <w:t>matters</w:t>
      </w:r>
      <w:r>
        <w:t xml:space="preserve">): </w:t>
      </w:r>
      <w:r w:rsidR="0097427E" w:rsidRPr="00B31372">
        <w:t>anything</w:t>
      </w:r>
      <w:r w:rsidR="0097427E">
        <w:t xml:space="preserve"> else relevant to the Modification Proposal </w:t>
      </w:r>
      <w:r w:rsidR="0097427E" w:rsidRPr="0097427E">
        <w:t xml:space="preserve">or </w:t>
      </w:r>
      <w:r w:rsidR="002448F5">
        <w:t>Modification</w:t>
      </w:r>
      <w:r w:rsidR="0097427E" w:rsidRPr="0097427E">
        <w:t>.</w:t>
      </w:r>
      <w:bookmarkEnd w:id="5149"/>
    </w:p>
    <w:p w:rsidR="00601A0F" w:rsidRDefault="00601A0F" w:rsidP="00601A0F">
      <w:pPr>
        <w:pStyle w:val="Heading2"/>
      </w:pPr>
      <w:bookmarkStart w:id="5150" w:name="_Ref468360882"/>
      <w:bookmarkStart w:id="5151" w:name="_Ref469339948"/>
      <w:bookmarkStart w:id="5152" w:name="_Toc507720588"/>
      <w:r>
        <w:t>Change Response</w:t>
      </w:r>
      <w:bookmarkEnd w:id="5135"/>
      <w:bookmarkEnd w:id="5136"/>
      <w:bookmarkEnd w:id="5147"/>
      <w:bookmarkEnd w:id="5148"/>
      <w:bookmarkEnd w:id="5150"/>
      <w:bookmarkEnd w:id="5151"/>
      <w:bookmarkEnd w:id="5152"/>
    </w:p>
    <w:p w:rsidR="004F633D" w:rsidRDefault="00706733" w:rsidP="00584D78">
      <w:pPr>
        <w:pStyle w:val="Heading3"/>
      </w:pPr>
      <w:bookmarkStart w:id="5153" w:name="_Ref360018100"/>
      <w:bookmarkStart w:id="5154" w:name="_Ref360054750"/>
      <w:r w:rsidRPr="00706733">
        <w:t>(</w:t>
      </w:r>
      <w:r w:rsidRPr="004F633D">
        <w:rPr>
          <w:b/>
        </w:rPr>
        <w:t xml:space="preserve">State response to Modification </w:t>
      </w:r>
      <w:r w:rsidR="002E7E53" w:rsidRPr="004F633D">
        <w:rPr>
          <w:b/>
        </w:rPr>
        <w:t>Proposal</w:t>
      </w:r>
      <w:r w:rsidR="00FF2365">
        <w:t>):</w:t>
      </w:r>
      <w:r w:rsidR="008479D3">
        <w:t xml:space="preserve"> Subject to clause</w:t>
      </w:r>
      <w:r w:rsidR="00A6443B">
        <w:t xml:space="preserve">s </w:t>
      </w:r>
      <w:r w:rsidR="00A6443B">
        <w:fldChar w:fldCharType="begin"/>
      </w:r>
      <w:r w:rsidR="00A6443B">
        <w:instrText xml:space="preserve"> REF _Ref467518144 \w \h </w:instrText>
      </w:r>
      <w:r w:rsidR="00A6443B">
        <w:fldChar w:fldCharType="separate"/>
      </w:r>
      <w:r w:rsidR="00244644">
        <w:t>35.4</w:t>
      </w:r>
      <w:r w:rsidR="00A6443B">
        <w:fldChar w:fldCharType="end"/>
      </w:r>
      <w:r w:rsidR="00A6443B">
        <w:t xml:space="preserve"> and</w:t>
      </w:r>
      <w:r w:rsidR="008479D3">
        <w:t xml:space="preserve"> </w:t>
      </w:r>
      <w:r w:rsidR="00FB5CE7">
        <w:fldChar w:fldCharType="begin"/>
      </w:r>
      <w:r w:rsidR="00FB5CE7">
        <w:instrText xml:space="preserve"> REF _Ref467518414 \w \h </w:instrText>
      </w:r>
      <w:r w:rsidR="00FB5CE7">
        <w:fldChar w:fldCharType="separate"/>
      </w:r>
      <w:r w:rsidR="00244644">
        <w:t>35.5(b)</w:t>
      </w:r>
      <w:r w:rsidR="00FB5CE7">
        <w:fldChar w:fldCharType="end"/>
      </w:r>
      <w:r w:rsidR="008479D3">
        <w:t xml:space="preserve">, </w:t>
      </w:r>
      <w:r w:rsidR="004F633D">
        <w:t xml:space="preserve">once </w:t>
      </w:r>
      <w:r w:rsidR="004F633D" w:rsidRPr="001F7DFA">
        <w:t xml:space="preserve">Project Co has provided the State with the Modification Proposal </w:t>
      </w:r>
      <w:r w:rsidR="004F633D">
        <w:t>in accordance with</w:t>
      </w:r>
      <w:r w:rsidR="004F633D" w:rsidRPr="001F7DFA">
        <w:t xml:space="preserve"> clause </w:t>
      </w:r>
      <w:r w:rsidR="004F633D">
        <w:fldChar w:fldCharType="begin"/>
      </w:r>
      <w:r w:rsidR="004F633D">
        <w:instrText xml:space="preserve"> REF _Ref468362214 \w \h </w:instrText>
      </w:r>
      <w:r w:rsidR="004F633D">
        <w:fldChar w:fldCharType="separate"/>
      </w:r>
      <w:r w:rsidR="00244644">
        <w:t>35.2</w:t>
      </w:r>
      <w:r w:rsidR="004F633D">
        <w:fldChar w:fldCharType="end"/>
      </w:r>
      <w:r w:rsidR="00C06C9F">
        <w:t xml:space="preserve"> or clause </w:t>
      </w:r>
      <w:r w:rsidR="00C06C9F">
        <w:fldChar w:fldCharType="begin"/>
      </w:r>
      <w:r w:rsidR="00C06C9F">
        <w:instrText xml:space="preserve"> REF _Ref408393245 \w \h </w:instrText>
      </w:r>
      <w:r w:rsidR="00C06C9F">
        <w:fldChar w:fldCharType="separate"/>
      </w:r>
      <w:r w:rsidR="00244644">
        <w:t>35.11(b)(ii)</w:t>
      </w:r>
      <w:r w:rsidR="00C06C9F">
        <w:fldChar w:fldCharType="end"/>
      </w:r>
      <w:r w:rsidR="004F633D">
        <w:t>:</w:t>
      </w:r>
    </w:p>
    <w:p w:rsidR="004F633D" w:rsidRDefault="004F633D" w:rsidP="004F633D">
      <w:pPr>
        <w:pStyle w:val="Heading4"/>
      </w:pPr>
      <w:r w:rsidRPr="001F7DFA">
        <w:t>Project Co must promptly</w:t>
      </w:r>
      <w:r w:rsidRPr="00706733">
        <w:t xml:space="preserve"> provide the State with any additional information the State notifies</w:t>
      </w:r>
      <w:r>
        <w:t xml:space="preserve"> Project Co</w:t>
      </w:r>
      <w:r w:rsidRPr="00706733">
        <w:t xml:space="preserve"> that it reasonably requires to assess the Modification </w:t>
      </w:r>
      <w:r>
        <w:t>Proposal; and</w:t>
      </w:r>
    </w:p>
    <w:p w:rsidR="00E4192B" w:rsidRDefault="008479D3" w:rsidP="004F633D">
      <w:pPr>
        <w:pStyle w:val="Heading4"/>
      </w:pPr>
      <w:r>
        <w:t>t</w:t>
      </w:r>
      <w:r w:rsidR="00E4192B">
        <w:t xml:space="preserve">he State must issue a Change Response to the </w:t>
      </w:r>
      <w:r w:rsidR="00FB5CE7">
        <w:t>Modification</w:t>
      </w:r>
      <w:r w:rsidR="00541059">
        <w:t xml:space="preserve"> Proposal</w:t>
      </w:r>
      <w:r w:rsidR="00E4192B">
        <w:t xml:space="preserve"> in accordance with the Change Compen</w:t>
      </w:r>
      <w:r w:rsidR="000031ED">
        <w:t>sation Principles</w:t>
      </w:r>
      <w:r w:rsidRPr="008479D3">
        <w:t xml:space="preserve"> </w:t>
      </w:r>
      <w:r>
        <w:t>within 20 Business Days after the later of the receipt of the Modification Proposal by the State and the provision to the State of any further information reasonably required by the State to assess the Modification Proposal.</w:t>
      </w:r>
    </w:p>
    <w:p w:rsidR="008479D3" w:rsidRDefault="008479D3" w:rsidP="00706733">
      <w:pPr>
        <w:pStyle w:val="Heading3"/>
      </w:pPr>
      <w:bookmarkStart w:id="5155" w:name="_Ref467518414"/>
      <w:r>
        <w:t>(</w:t>
      </w:r>
      <w:r>
        <w:rPr>
          <w:b/>
        </w:rPr>
        <w:t>E</w:t>
      </w:r>
      <w:r w:rsidRPr="0005436D">
        <w:rPr>
          <w:b/>
        </w:rPr>
        <w:t>xtension to response time</w:t>
      </w:r>
      <w:r>
        <w:t>):</w:t>
      </w:r>
      <w:r w:rsidR="00CC5F96">
        <w:t xml:space="preserve"> </w:t>
      </w:r>
      <w:r>
        <w:t xml:space="preserve">The period of time in which the State is required to issue a Change Response to </w:t>
      </w:r>
      <w:r w:rsidR="00CC5F96">
        <w:t xml:space="preserve">a </w:t>
      </w:r>
      <w:r w:rsidR="00FB5CE7">
        <w:t>Modification</w:t>
      </w:r>
      <w:r>
        <w:t xml:space="preserve"> Proposal will be extended by such period as the State reasonably requires and notifies to Project Co having regard to the nature of the </w:t>
      </w:r>
      <w:r w:rsidR="00A6443B">
        <w:t xml:space="preserve">relevant </w:t>
      </w:r>
      <w:r w:rsidR="000D5C8C">
        <w:t>Modification</w:t>
      </w:r>
      <w:r w:rsidR="00A6443B">
        <w:t>,</w:t>
      </w:r>
      <w:r>
        <w:t xml:space="preserve"> the content and quality of the Change Notice, and the time within which any further information was provided in respect of the </w:t>
      </w:r>
      <w:r w:rsidR="00FB5CE7">
        <w:t>Modification</w:t>
      </w:r>
      <w:r>
        <w:t xml:space="preserve"> Proposal.</w:t>
      </w:r>
      <w:bookmarkEnd w:id="5155"/>
    </w:p>
    <w:p w:rsidR="000031ED" w:rsidRDefault="00776655" w:rsidP="00584D78">
      <w:pPr>
        <w:pStyle w:val="Heading3"/>
      </w:pPr>
      <w:bookmarkStart w:id="5156" w:name="_Ref469339523"/>
      <w:r>
        <w:t>(</w:t>
      </w:r>
      <w:r w:rsidRPr="0005436D">
        <w:rPr>
          <w:b/>
        </w:rPr>
        <w:t>Content of Change Response</w:t>
      </w:r>
      <w:r>
        <w:t xml:space="preserve">): </w:t>
      </w:r>
      <w:r w:rsidR="00ED1935">
        <w:t xml:space="preserve">Subject to clause </w:t>
      </w:r>
      <w:r w:rsidR="0064068B">
        <w:fldChar w:fldCharType="begin"/>
      </w:r>
      <w:r w:rsidR="0064068B">
        <w:instrText xml:space="preserve"> REF _Ref466984247 \w \h </w:instrText>
      </w:r>
      <w:r w:rsidR="0064068B">
        <w:fldChar w:fldCharType="separate"/>
      </w:r>
      <w:r w:rsidR="00244644">
        <w:t>35.6</w:t>
      </w:r>
      <w:r w:rsidR="0064068B">
        <w:fldChar w:fldCharType="end"/>
      </w:r>
      <w:r w:rsidR="00ED1935">
        <w:t>, i</w:t>
      </w:r>
      <w:r>
        <w:t>n the Change Response</w:t>
      </w:r>
      <w:r w:rsidR="004B4CF7">
        <w:t>,</w:t>
      </w:r>
      <w:r>
        <w:t xml:space="preserve"> the State must </w:t>
      </w:r>
      <w:r w:rsidR="000031ED">
        <w:t xml:space="preserve">advise Project Co that the </w:t>
      </w:r>
      <w:r>
        <w:t>State</w:t>
      </w:r>
      <w:r w:rsidR="000424F4">
        <w:t xml:space="preserve"> either</w:t>
      </w:r>
      <w:r>
        <w:t>:</w:t>
      </w:r>
      <w:bookmarkEnd w:id="5156"/>
    </w:p>
    <w:p w:rsidR="00EE384E" w:rsidRDefault="000031ED" w:rsidP="008F00A0">
      <w:pPr>
        <w:pStyle w:val="Heading4"/>
      </w:pPr>
      <w:bookmarkStart w:id="5157" w:name="_Ref467531929"/>
      <w:bookmarkStart w:id="5158" w:name="_Ref507525129"/>
      <w:r>
        <w:lastRenderedPageBreak/>
        <w:t xml:space="preserve">accepts the </w:t>
      </w:r>
      <w:r w:rsidR="00FB534E">
        <w:t>Modification Proposal</w:t>
      </w:r>
      <w:r w:rsidR="00DC7123">
        <w:t>,</w:t>
      </w:r>
      <w:r w:rsidR="00A6443B">
        <w:t xml:space="preserve"> </w:t>
      </w:r>
      <w:r w:rsidR="00776655">
        <w:t xml:space="preserve">in which case the </w:t>
      </w:r>
      <w:r>
        <w:t>Change Response must b</w:t>
      </w:r>
      <w:r w:rsidR="00776655">
        <w:t xml:space="preserve">e entitled "Modification Order" and </w:t>
      </w:r>
      <w:r>
        <w:t xml:space="preserve">Project Co </w:t>
      </w:r>
      <w:r w:rsidR="00EF7888">
        <w:t>must comply with the Modif</w:t>
      </w:r>
      <w:r w:rsidR="00FB5CE7">
        <w:t>i</w:t>
      </w:r>
      <w:r w:rsidR="00EF7888">
        <w:t>cation Order and</w:t>
      </w:r>
      <w:r>
        <w:t xml:space="preserve"> </w:t>
      </w:r>
      <w:r w:rsidR="00EF7888">
        <w:t xml:space="preserve">will </w:t>
      </w:r>
      <w:r>
        <w:t xml:space="preserve">be entitled to the remedies </w:t>
      </w:r>
      <w:r w:rsidR="00776655">
        <w:t xml:space="preserve">and entitlements </w:t>
      </w:r>
      <w:r>
        <w:t xml:space="preserve">set out in the </w:t>
      </w:r>
      <w:r w:rsidR="00DC7123">
        <w:t xml:space="preserve">Modification Proposal </w:t>
      </w:r>
      <w:r>
        <w:t>on the terms set out</w:t>
      </w:r>
      <w:r w:rsidR="00A6443B">
        <w:t xml:space="preserve"> in the </w:t>
      </w:r>
      <w:r w:rsidR="00DC7123">
        <w:t>Modification Proposal</w:t>
      </w:r>
      <w:bookmarkEnd w:id="5157"/>
      <w:r w:rsidR="00EE384E">
        <w:t>;</w:t>
      </w:r>
      <w:bookmarkEnd w:id="5158"/>
    </w:p>
    <w:p w:rsidR="00776655" w:rsidRDefault="000031ED" w:rsidP="00584D78">
      <w:pPr>
        <w:pStyle w:val="Heading4"/>
      </w:pPr>
      <w:bookmarkStart w:id="5159" w:name="_Ref485380641"/>
      <w:r>
        <w:t xml:space="preserve">does not accept the </w:t>
      </w:r>
      <w:r w:rsidR="00FB534E">
        <w:t xml:space="preserve">Modification Proposal </w:t>
      </w:r>
      <w:r w:rsidR="00776655">
        <w:t xml:space="preserve">on the basis set out in </w:t>
      </w:r>
      <w:r w:rsidR="002448F5">
        <w:t>section</w:t>
      </w:r>
      <w:r w:rsidR="000613F0">
        <w:t xml:space="preserve"> 11.1(d)</w:t>
      </w:r>
      <w:r w:rsidR="00C6441B">
        <w:t xml:space="preserve"> </w:t>
      </w:r>
      <w:r w:rsidR="00D14030">
        <w:t xml:space="preserve">of </w:t>
      </w:r>
      <w:r w:rsidR="00C6441B">
        <w:t xml:space="preserve">the Change Compensation Principles </w:t>
      </w:r>
      <w:r w:rsidR="00776655">
        <w:t>in which case the State can either:</w:t>
      </w:r>
      <w:bookmarkEnd w:id="5159"/>
    </w:p>
    <w:p w:rsidR="00776655" w:rsidRDefault="00776655" w:rsidP="0005436D">
      <w:pPr>
        <w:pStyle w:val="Heading5"/>
      </w:pPr>
      <w:r>
        <w:t>direct Project Co to amend and resubmit the Modification Proposal</w:t>
      </w:r>
      <w:r w:rsidR="000613F0">
        <w:t xml:space="preserve"> in accordance with clause </w:t>
      </w:r>
      <w:r w:rsidR="000613F0">
        <w:fldChar w:fldCharType="begin"/>
      </w:r>
      <w:r w:rsidR="000613F0">
        <w:instrText xml:space="preserve"> REF _Ref468362214 \w \h </w:instrText>
      </w:r>
      <w:r w:rsidR="000613F0">
        <w:fldChar w:fldCharType="separate"/>
      </w:r>
      <w:r w:rsidR="00244644">
        <w:t>35.2</w:t>
      </w:r>
      <w:r w:rsidR="000613F0">
        <w:fldChar w:fldCharType="end"/>
      </w:r>
      <w:r>
        <w:t>; or</w:t>
      </w:r>
    </w:p>
    <w:p w:rsidR="000031ED" w:rsidRDefault="00776655" w:rsidP="00C06C9F">
      <w:pPr>
        <w:pStyle w:val="Heading5"/>
      </w:pPr>
      <w:bookmarkStart w:id="5160" w:name="_Ref467531937"/>
      <w:r>
        <w:t xml:space="preserve">issue </w:t>
      </w:r>
      <w:r w:rsidR="000424F4">
        <w:t xml:space="preserve">a </w:t>
      </w:r>
      <w:r>
        <w:t xml:space="preserve">Change Response </w:t>
      </w:r>
      <w:r w:rsidR="00FB534E">
        <w:t>entitled "</w:t>
      </w:r>
      <w:r>
        <w:t>Modification Order</w:t>
      </w:r>
      <w:r w:rsidR="00FB534E">
        <w:t>"</w:t>
      </w:r>
      <w:r w:rsidR="00C06C9F">
        <w:t xml:space="preserve"> </w:t>
      </w:r>
      <w:r w:rsidR="00C06C9F" w:rsidRPr="00C06C9F">
        <w:t xml:space="preserve">and determine the terms of the Modification and the amount payable for the Modification in accordance with </w:t>
      </w:r>
      <w:r w:rsidR="000613F0">
        <w:t xml:space="preserve">this clause </w:t>
      </w:r>
      <w:r w:rsidR="000613F0">
        <w:fldChar w:fldCharType="begin"/>
      </w:r>
      <w:r w:rsidR="000613F0">
        <w:instrText xml:space="preserve"> REF _Ref459209090 \w \h </w:instrText>
      </w:r>
      <w:r w:rsidR="000613F0">
        <w:fldChar w:fldCharType="separate"/>
      </w:r>
      <w:r w:rsidR="00244644">
        <w:t>35</w:t>
      </w:r>
      <w:r w:rsidR="000613F0">
        <w:fldChar w:fldCharType="end"/>
      </w:r>
      <w:r w:rsidR="000424F4">
        <w:t xml:space="preserve">, </w:t>
      </w:r>
      <w:r w:rsidR="00EF7888">
        <w:t xml:space="preserve">in which case Project Co </w:t>
      </w:r>
      <w:r w:rsidR="000424F4">
        <w:t xml:space="preserve">must proceed with the Modification in accordance with the Modification Order </w:t>
      </w:r>
      <w:r w:rsidR="002448F5">
        <w:t xml:space="preserve">and, if it </w:t>
      </w:r>
      <w:r w:rsidR="00B2644D">
        <w:t xml:space="preserve">disputes the Change Response, it may refer the dispute </w:t>
      </w:r>
      <w:r w:rsidR="000424F4">
        <w:t>for</w:t>
      </w:r>
      <w:r w:rsidR="000424F4">
        <w:rPr>
          <w:w w:val="97"/>
        </w:rPr>
        <w:t xml:space="preserve"> </w:t>
      </w:r>
      <w:r w:rsidR="000424F4">
        <w:t>expert</w:t>
      </w:r>
      <w:r w:rsidR="000424F4">
        <w:rPr>
          <w:spacing w:val="6"/>
        </w:rPr>
        <w:t xml:space="preserve"> </w:t>
      </w:r>
      <w:r w:rsidR="000424F4">
        <w:t>determination</w:t>
      </w:r>
      <w:r w:rsidR="000424F4">
        <w:rPr>
          <w:spacing w:val="23"/>
        </w:rPr>
        <w:t xml:space="preserve"> </w:t>
      </w:r>
      <w:r w:rsidR="000424F4">
        <w:t>in</w:t>
      </w:r>
      <w:r w:rsidR="000424F4">
        <w:rPr>
          <w:spacing w:val="-11"/>
        </w:rPr>
        <w:t xml:space="preserve"> </w:t>
      </w:r>
      <w:r w:rsidR="000424F4">
        <w:t>accordance</w:t>
      </w:r>
      <w:r w:rsidR="000424F4">
        <w:rPr>
          <w:spacing w:val="7"/>
        </w:rPr>
        <w:t xml:space="preserve"> </w:t>
      </w:r>
      <w:r w:rsidR="000424F4">
        <w:t>with</w:t>
      </w:r>
      <w:r w:rsidR="000424F4">
        <w:rPr>
          <w:spacing w:val="7"/>
        </w:rPr>
        <w:t xml:space="preserve"> </w:t>
      </w:r>
      <w:r w:rsidR="00697487">
        <w:rPr>
          <w:spacing w:val="7"/>
        </w:rPr>
        <w:t>section</w:t>
      </w:r>
      <w:r w:rsidR="00B2644D">
        <w:rPr>
          <w:spacing w:val="7"/>
        </w:rPr>
        <w:t xml:space="preserve"> 11.</w:t>
      </w:r>
      <w:r w:rsidR="00C06C9F">
        <w:rPr>
          <w:spacing w:val="7"/>
        </w:rPr>
        <w:t>4</w:t>
      </w:r>
      <w:r w:rsidR="00B2644D">
        <w:rPr>
          <w:spacing w:val="7"/>
        </w:rPr>
        <w:t xml:space="preserve"> of the Change Compensation Principles</w:t>
      </w:r>
      <w:r w:rsidR="000031ED">
        <w:t>; or</w:t>
      </w:r>
      <w:bookmarkEnd w:id="5160"/>
    </w:p>
    <w:p w:rsidR="000031ED" w:rsidRDefault="000031ED" w:rsidP="0005436D">
      <w:pPr>
        <w:pStyle w:val="Heading4"/>
      </w:pPr>
      <w:bookmarkStart w:id="5161" w:name="_Ref467518102"/>
      <w:bookmarkStart w:id="5162" w:name="_Ref501706179"/>
      <w:bookmarkStart w:id="5163" w:name="_Ref507510074"/>
      <w:r>
        <w:t xml:space="preserve">does not accept the </w:t>
      </w:r>
      <w:r w:rsidR="00807582">
        <w:t>M</w:t>
      </w:r>
      <w:r w:rsidR="00EF7888">
        <w:t>odificat</w:t>
      </w:r>
      <w:r w:rsidR="00807582">
        <w:t>i</w:t>
      </w:r>
      <w:r w:rsidR="00EF7888">
        <w:t>on Pr</w:t>
      </w:r>
      <w:r w:rsidR="00807582">
        <w:t>oposal</w:t>
      </w:r>
      <w:r>
        <w:t xml:space="preserve"> because the State does not wish to proceed with the proposed </w:t>
      </w:r>
      <w:r w:rsidR="00FB534E">
        <w:t>Modification</w:t>
      </w:r>
      <w:r w:rsidR="00A6443B">
        <w:t xml:space="preserve"> </w:t>
      </w:r>
      <w:r w:rsidR="00807582">
        <w:t xml:space="preserve">in which case the </w:t>
      </w:r>
      <w:r>
        <w:t xml:space="preserve">Modification Request </w:t>
      </w:r>
      <w:r w:rsidR="00807582">
        <w:t>w</w:t>
      </w:r>
      <w:r w:rsidR="00EF7888">
        <w:t xml:space="preserve">ill be </w:t>
      </w:r>
      <w:r w:rsidR="00807582">
        <w:t>deem</w:t>
      </w:r>
      <w:r w:rsidR="00EF7888">
        <w:t>e</w:t>
      </w:r>
      <w:r w:rsidR="00807582">
        <w:t>d to be withdrawn</w:t>
      </w:r>
      <w:bookmarkEnd w:id="5161"/>
      <w:r w:rsidR="00EE384E">
        <w:t>.</w:t>
      </w:r>
      <w:bookmarkEnd w:id="5162"/>
      <w:bookmarkEnd w:id="5163"/>
    </w:p>
    <w:p w:rsidR="000031ED" w:rsidRDefault="00A6443B" w:rsidP="000031ED">
      <w:pPr>
        <w:pStyle w:val="Heading3"/>
      </w:pPr>
      <w:bookmarkStart w:id="5164" w:name="_Ref471986147"/>
      <w:r>
        <w:t>(</w:t>
      </w:r>
      <w:r w:rsidRPr="0005436D">
        <w:rPr>
          <w:b/>
        </w:rPr>
        <w:t>Varies Deed</w:t>
      </w:r>
      <w:r>
        <w:t xml:space="preserve">): </w:t>
      </w:r>
      <w:r w:rsidR="000031ED">
        <w:t xml:space="preserve">A </w:t>
      </w:r>
      <w:r w:rsidR="00807582">
        <w:t xml:space="preserve">Modification Order </w:t>
      </w:r>
      <w:r w:rsidR="000031ED">
        <w:t xml:space="preserve">provided by </w:t>
      </w:r>
      <w:r w:rsidR="008F00A0">
        <w:t xml:space="preserve">the State </w:t>
      </w:r>
      <w:r w:rsidR="000031ED">
        <w:t xml:space="preserve">under </w:t>
      </w:r>
      <w:r w:rsidR="00EF7888">
        <w:t xml:space="preserve">clause </w:t>
      </w:r>
      <w:r w:rsidR="00AA0883">
        <w:fldChar w:fldCharType="begin"/>
      </w:r>
      <w:r w:rsidR="00AA0883">
        <w:instrText xml:space="preserve"> REF _Ref467531929 \w \h </w:instrText>
      </w:r>
      <w:r w:rsidR="00AA0883">
        <w:fldChar w:fldCharType="separate"/>
      </w:r>
      <w:r w:rsidR="00244644">
        <w:t>35.5(c)(i)</w:t>
      </w:r>
      <w:r w:rsidR="00AA0883">
        <w:fldChar w:fldCharType="end"/>
      </w:r>
      <w:r w:rsidR="00AA0883">
        <w:t xml:space="preserve"> or </w:t>
      </w:r>
      <w:r w:rsidR="00AA0883">
        <w:fldChar w:fldCharType="begin"/>
      </w:r>
      <w:r w:rsidR="00AA0883">
        <w:instrText xml:space="preserve"> REF _Ref467531937 \w \h </w:instrText>
      </w:r>
      <w:r w:rsidR="00AA0883">
        <w:fldChar w:fldCharType="separate"/>
      </w:r>
      <w:r w:rsidR="00244644">
        <w:t>35.5(c)(ii)B</w:t>
      </w:r>
      <w:r w:rsidR="00AA0883">
        <w:fldChar w:fldCharType="end"/>
      </w:r>
      <w:r w:rsidR="000031ED">
        <w:t xml:space="preserve"> has the effect of varying th</w:t>
      </w:r>
      <w:r w:rsidR="002614BF">
        <w:t>is</w:t>
      </w:r>
      <w:r w:rsidR="000031ED">
        <w:t xml:space="preserve"> Deed to the extent provided in the relevant </w:t>
      </w:r>
      <w:r w:rsidR="00FB5CE7">
        <w:t>Modification</w:t>
      </w:r>
      <w:r w:rsidR="00EF7888">
        <w:t xml:space="preserve"> Order</w:t>
      </w:r>
      <w:r w:rsidR="000031ED">
        <w:t xml:space="preserve"> with effect from the date of receipt by Project Co of that </w:t>
      </w:r>
      <w:r w:rsidR="00FB5CE7">
        <w:t>Modification</w:t>
      </w:r>
      <w:r w:rsidR="00EF7888">
        <w:t xml:space="preserve"> Order</w:t>
      </w:r>
      <w:r w:rsidR="000031ED">
        <w:t xml:space="preserve"> or such other date specified in that </w:t>
      </w:r>
      <w:r w:rsidR="008F00A0">
        <w:t>Modification Order</w:t>
      </w:r>
      <w:bookmarkEnd w:id="5164"/>
      <w:r w:rsidR="00EE384E">
        <w:t>.</w:t>
      </w:r>
    </w:p>
    <w:bookmarkEnd w:id="5153"/>
    <w:bookmarkEnd w:id="5154"/>
    <w:p w:rsidR="00601A0F" w:rsidRPr="001E1581" w:rsidRDefault="00601A0F">
      <w:pPr>
        <w:pStyle w:val="Heading3"/>
      </w:pPr>
      <w:r>
        <w:t>(</w:t>
      </w:r>
      <w:r w:rsidRPr="00102550">
        <w:rPr>
          <w:b/>
        </w:rPr>
        <w:t>Project Co not to proceed</w:t>
      </w:r>
      <w:r>
        <w:t>):</w:t>
      </w:r>
      <w:r w:rsidR="00165E75">
        <w:t xml:space="preserve"> </w:t>
      </w:r>
      <w:r w:rsidR="00FB534E">
        <w:t xml:space="preserve">Subject to its rights </w:t>
      </w:r>
      <w:r w:rsidR="007738BC">
        <w:t>to make a claim in respect of a Modification Proposal as set out in clause</w:t>
      </w:r>
      <w:r w:rsidR="00FB534E">
        <w:t xml:space="preserve"> </w:t>
      </w:r>
      <w:r w:rsidR="00CC5F96">
        <w:fldChar w:fldCharType="begin"/>
      </w:r>
      <w:r w:rsidR="00CC5F96">
        <w:instrText xml:space="preserve"> REF _Ref467531937 \w \h </w:instrText>
      </w:r>
      <w:r w:rsidR="00CC5F96">
        <w:fldChar w:fldCharType="separate"/>
      </w:r>
      <w:r w:rsidR="00244644">
        <w:t>35.5(c)(ii)B</w:t>
      </w:r>
      <w:r w:rsidR="00CC5F96">
        <w:fldChar w:fldCharType="end"/>
      </w:r>
      <w:r w:rsidR="007738BC">
        <w:t xml:space="preserve">, </w:t>
      </w:r>
      <w:r w:rsidRPr="001E1581">
        <w:t xml:space="preserve">Project Co will have </w:t>
      </w:r>
      <w:r w:rsidR="000613F0">
        <w:t>no</w:t>
      </w:r>
      <w:r w:rsidRPr="001E1581">
        <w:t xml:space="preserve"> entitlement to make any Claim in </w:t>
      </w:r>
      <w:r w:rsidR="00C06C9F">
        <w:t>connection with</w:t>
      </w:r>
      <w:r w:rsidRPr="001E1581">
        <w:t xml:space="preserve"> a Modification unless a Change Response</w:t>
      </w:r>
      <w:r>
        <w:t xml:space="preserve"> entitled "Modification Order"</w:t>
      </w:r>
      <w:r w:rsidRPr="001E1581">
        <w:t xml:space="preserve"> requiring Project Co to proceed with the Modification has been issued by the </w:t>
      </w:r>
      <w:r>
        <w:t>State</w:t>
      </w:r>
      <w:r w:rsidRPr="001E1581">
        <w:t xml:space="preserve"> in accordance with the Change Compensation Principles</w:t>
      </w:r>
      <w:r w:rsidR="00EE384E">
        <w:t>.</w:t>
      </w:r>
    </w:p>
    <w:p w:rsidR="002F4808" w:rsidRDefault="002F4808" w:rsidP="00956EBA">
      <w:pPr>
        <w:pStyle w:val="Heading2"/>
      </w:pPr>
      <w:bookmarkStart w:id="5165" w:name="_Ref466984247"/>
      <w:bookmarkStart w:id="5166" w:name="_Ref467093786"/>
      <w:bookmarkStart w:id="5167" w:name="_Toc507720589"/>
      <w:r>
        <w:t>Mandatory Modification Order</w:t>
      </w:r>
      <w:bookmarkEnd w:id="5165"/>
      <w:bookmarkEnd w:id="5166"/>
      <w:bookmarkEnd w:id="5167"/>
    </w:p>
    <w:p w:rsidR="00EF7888" w:rsidRDefault="00B2644D">
      <w:pPr>
        <w:pStyle w:val="IndentParaLevel1"/>
      </w:pPr>
      <w:r w:rsidRPr="00B2644D">
        <w:t>Provided Project Co has issued the required Modification Proposal</w:t>
      </w:r>
      <w:r w:rsidR="00C06C9F">
        <w:t xml:space="preserve"> in accordance with this Deed</w:t>
      </w:r>
      <w:r w:rsidRPr="00B2644D">
        <w:t>,</w:t>
      </w:r>
      <w:r>
        <w:t xml:space="preserve"> t</w:t>
      </w:r>
      <w:r w:rsidR="00EF7888">
        <w:t xml:space="preserve">he State </w:t>
      </w:r>
      <w:r w:rsidR="00A6443B">
        <w:t xml:space="preserve">must issue a </w:t>
      </w:r>
      <w:r w:rsidR="00F96859">
        <w:t>Modification</w:t>
      </w:r>
      <w:r w:rsidR="00A6443B">
        <w:t xml:space="preserve"> Order under clause </w:t>
      </w:r>
      <w:r w:rsidR="00A6443B">
        <w:fldChar w:fldCharType="begin"/>
      </w:r>
      <w:r w:rsidR="00A6443B">
        <w:instrText xml:space="preserve"> REF _Ref467531929 \w \h </w:instrText>
      </w:r>
      <w:r w:rsidR="00A6443B">
        <w:fldChar w:fldCharType="separate"/>
      </w:r>
      <w:r w:rsidR="00244644">
        <w:t>35.5(c)(i)</w:t>
      </w:r>
      <w:r w:rsidR="00A6443B">
        <w:fldChar w:fldCharType="end"/>
      </w:r>
      <w:r w:rsidR="00A6443B">
        <w:t xml:space="preserve"> or clause</w:t>
      </w:r>
      <w:r w:rsidR="00C6441B">
        <w:t xml:space="preserve"> </w:t>
      </w:r>
      <w:r w:rsidR="0062256E">
        <w:fldChar w:fldCharType="begin"/>
      </w:r>
      <w:r w:rsidR="0062256E">
        <w:instrText xml:space="preserve"> REF _Ref467531937 \w \h </w:instrText>
      </w:r>
      <w:r w:rsidR="0062256E">
        <w:fldChar w:fldCharType="separate"/>
      </w:r>
      <w:r w:rsidR="00244644">
        <w:t>35.5(c)(ii)B</w:t>
      </w:r>
      <w:r w:rsidR="0062256E">
        <w:fldChar w:fldCharType="end"/>
      </w:r>
      <w:r w:rsidR="009A5909">
        <w:t xml:space="preserve"> and cannot refuse to proceed with the Modification</w:t>
      </w:r>
      <w:r w:rsidR="002448F5">
        <w:t xml:space="preserve"> under clause </w:t>
      </w:r>
      <w:r w:rsidR="002448F5">
        <w:fldChar w:fldCharType="begin"/>
      </w:r>
      <w:r w:rsidR="002448F5">
        <w:instrText xml:space="preserve"> REF _Ref501706179 \w \h </w:instrText>
      </w:r>
      <w:r w:rsidR="002448F5">
        <w:fldChar w:fldCharType="separate"/>
      </w:r>
      <w:r w:rsidR="00244644">
        <w:t>35.5(c)(iii)</w:t>
      </w:r>
      <w:r w:rsidR="002448F5">
        <w:fldChar w:fldCharType="end"/>
      </w:r>
      <w:r>
        <w:t xml:space="preserve"> for</w:t>
      </w:r>
      <w:r w:rsidR="00EF7888">
        <w:t>:</w:t>
      </w:r>
    </w:p>
    <w:p w:rsidR="00064864" w:rsidRDefault="006379CA" w:rsidP="0005436D">
      <w:pPr>
        <w:pStyle w:val="Heading3"/>
      </w:pPr>
      <w:r>
        <w:t>(</w:t>
      </w:r>
      <w:r w:rsidRPr="007749EC">
        <w:rPr>
          <w:b/>
        </w:rPr>
        <w:t>State Approval Event</w:t>
      </w:r>
      <w:r>
        <w:t xml:space="preserve">): </w:t>
      </w:r>
      <w:r w:rsidR="002F7213">
        <w:t>a State Approval Event;</w:t>
      </w:r>
      <w:r w:rsidR="008C6D1D">
        <w:t xml:space="preserve"> or</w:t>
      </w:r>
    </w:p>
    <w:p w:rsidR="00EE384E" w:rsidRDefault="006379CA" w:rsidP="00584D78">
      <w:pPr>
        <w:pStyle w:val="Heading3"/>
      </w:pPr>
      <w:r>
        <w:t>(</w:t>
      </w:r>
      <w:r w:rsidRPr="007749EC">
        <w:rPr>
          <w:b/>
        </w:rPr>
        <w:t>other circumstances</w:t>
      </w:r>
      <w:r>
        <w:t xml:space="preserve">): </w:t>
      </w:r>
      <w:r w:rsidR="00B2644D">
        <w:t>the following Modifications</w:t>
      </w:r>
      <w:r w:rsidR="00EE384E">
        <w:t>:</w:t>
      </w:r>
    </w:p>
    <w:p w:rsidR="0026723F" w:rsidRDefault="00FB534E" w:rsidP="00FB534E">
      <w:pPr>
        <w:pStyle w:val="Heading4"/>
      </w:pPr>
      <w:r>
        <w:t>a Compensable Change in Mandatory Requirements;</w:t>
      </w:r>
    </w:p>
    <w:p w:rsidR="00EE384E" w:rsidRDefault="002F4808" w:rsidP="00FB534E">
      <w:pPr>
        <w:pStyle w:val="Heading4"/>
      </w:pPr>
      <w:bookmarkStart w:id="5168" w:name="_Ref501706619"/>
      <w:r>
        <w:t>a</w:t>
      </w:r>
      <w:r w:rsidR="006619D1">
        <w:t>ny</w:t>
      </w:r>
      <w:r>
        <w:t xml:space="preserve"> </w:t>
      </w:r>
      <w:r w:rsidR="002440F2">
        <w:t>M</w:t>
      </w:r>
      <w:r>
        <w:t xml:space="preserve">odification </w:t>
      </w:r>
      <w:r w:rsidR="003E7113">
        <w:t xml:space="preserve">the subject of a Modification Proposal issued </w:t>
      </w:r>
      <w:r w:rsidR="006619D1">
        <w:t>under</w:t>
      </w:r>
      <w:r>
        <w:t xml:space="preserve"> clause </w:t>
      </w:r>
      <w:r w:rsidR="005C3E08">
        <w:fldChar w:fldCharType="begin"/>
      </w:r>
      <w:r w:rsidR="005C3E08">
        <w:instrText xml:space="preserve"> REF _Ref471291062 \w \h </w:instrText>
      </w:r>
      <w:r w:rsidR="005C3E08">
        <w:fldChar w:fldCharType="separate"/>
      </w:r>
      <w:r w:rsidR="00244644">
        <w:t>42.4(a)</w:t>
      </w:r>
      <w:r w:rsidR="005C3E08">
        <w:fldChar w:fldCharType="end"/>
      </w:r>
      <w:r w:rsidR="00EE384E">
        <w:t>;</w:t>
      </w:r>
      <w:bookmarkEnd w:id="5168"/>
    </w:p>
    <w:p w:rsidR="00C34138" w:rsidRDefault="00FB534E" w:rsidP="00064864">
      <w:pPr>
        <w:pStyle w:val="Heading4"/>
      </w:pPr>
      <w:bookmarkStart w:id="5169" w:name="_Ref501706630"/>
      <w:r>
        <w:t xml:space="preserve">any Modification the subject of a Modification Proposal issued under clause </w:t>
      </w:r>
      <w:r w:rsidR="00841440">
        <w:fldChar w:fldCharType="begin"/>
      </w:r>
      <w:r w:rsidR="00841440">
        <w:instrText xml:space="preserve"> REF _Ref462160879 \w \h </w:instrText>
      </w:r>
      <w:r w:rsidR="00841440">
        <w:fldChar w:fldCharType="separate"/>
      </w:r>
      <w:r w:rsidR="00244644">
        <w:t>42.5(b)</w:t>
      </w:r>
      <w:r w:rsidR="00841440">
        <w:fldChar w:fldCharType="end"/>
      </w:r>
      <w:r w:rsidR="00C34138">
        <w:t>; or</w:t>
      </w:r>
      <w:bookmarkEnd w:id="5169"/>
    </w:p>
    <w:p w:rsidR="00064864" w:rsidRPr="00013A5F" w:rsidRDefault="00EA54DD" w:rsidP="00064864">
      <w:pPr>
        <w:pStyle w:val="Heading4"/>
      </w:pPr>
      <w:r w:rsidRPr="00013A5F">
        <w:t>a Contamination Compensation Event</w:t>
      </w:r>
      <w:r w:rsidR="00193716">
        <w:t xml:space="preserve"> the subject of a Contamination Notice as described in clause </w:t>
      </w:r>
      <w:r w:rsidR="00193716">
        <w:fldChar w:fldCharType="begin"/>
      </w:r>
      <w:r w:rsidR="00193716">
        <w:instrText xml:space="preserve"> REF _Ref463809682 \r \h </w:instrText>
      </w:r>
      <w:r w:rsidR="00193716">
        <w:fldChar w:fldCharType="separate"/>
      </w:r>
      <w:r w:rsidR="00244644">
        <w:t>11.6(e)(v)</w:t>
      </w:r>
      <w:r w:rsidR="00193716">
        <w:fldChar w:fldCharType="end"/>
      </w:r>
      <w:r w:rsidR="00EE384E">
        <w:t>.</w:t>
      </w:r>
    </w:p>
    <w:p w:rsidR="00084606" w:rsidRPr="003D6124" w:rsidRDefault="00084606" w:rsidP="00084606">
      <w:pPr>
        <w:pStyle w:val="Heading2"/>
      </w:pPr>
      <w:bookmarkStart w:id="5170" w:name="_Ref506804315"/>
      <w:bookmarkStart w:id="5171" w:name="_Toc506891887"/>
      <w:bookmarkStart w:id="5172" w:name="_Toc507720590"/>
      <w:bookmarkStart w:id="5173" w:name="_Ref471985652"/>
      <w:r w:rsidRPr="003D6124">
        <w:lastRenderedPageBreak/>
        <w:t>Compensation</w:t>
      </w:r>
      <w:bookmarkEnd w:id="5170"/>
      <w:bookmarkEnd w:id="5171"/>
      <w:bookmarkEnd w:id="5172"/>
    </w:p>
    <w:p w:rsidR="00084606" w:rsidRPr="003D6124" w:rsidRDefault="00084606" w:rsidP="00C06C9F">
      <w:pPr>
        <w:pStyle w:val="Heading3"/>
      </w:pPr>
      <w:bookmarkStart w:id="5174" w:name="_Ref507436999"/>
      <w:r w:rsidRPr="003D6124">
        <w:t xml:space="preserve">Subject to clause </w:t>
      </w:r>
      <w:r>
        <w:fldChar w:fldCharType="begin"/>
      </w:r>
      <w:r>
        <w:instrText xml:space="preserve"> REF _Ref506893110 \w \h </w:instrText>
      </w:r>
      <w:r>
        <w:fldChar w:fldCharType="separate"/>
      </w:r>
      <w:r w:rsidR="00244644">
        <w:t>35.7(b)</w:t>
      </w:r>
      <w:r>
        <w:fldChar w:fldCharType="end"/>
      </w:r>
      <w:r w:rsidRPr="003D6124">
        <w:t xml:space="preserve">, where a Modification is a State Initiated Modification this will be a Change Compensation Event and, without limiting clause </w:t>
      </w:r>
      <w:r w:rsidR="0062256E">
        <w:fldChar w:fldCharType="begin"/>
      </w:r>
      <w:r w:rsidR="0062256E">
        <w:instrText xml:space="preserve"> REF _Ref500438228 \w \h </w:instrText>
      </w:r>
      <w:r w:rsidR="0062256E">
        <w:fldChar w:fldCharType="separate"/>
      </w:r>
      <w:r w:rsidR="00244644">
        <w:t>35.8(g)</w:t>
      </w:r>
      <w:r w:rsidR="0062256E">
        <w:fldChar w:fldCharType="end"/>
      </w:r>
      <w:r w:rsidRPr="003D6124">
        <w:t>, Project Co or the State</w:t>
      </w:r>
      <w:r w:rsidR="00C06C9F">
        <w:t xml:space="preserve"> (by way of Savings)</w:t>
      </w:r>
      <w:r w:rsidRPr="003D6124">
        <w:t xml:space="preserve"> will be entitled to claim</w:t>
      </w:r>
      <w:r w:rsidR="00C06C9F">
        <w:t xml:space="preserve"> </w:t>
      </w:r>
      <w:r w:rsidR="00C06C9F" w:rsidRPr="00C06C9F">
        <w:rPr>
          <w:color w:val="000000"/>
        </w:rPr>
        <w:t>compensation as set out in Item 10 of Table 1 of the Change Compensation Principles which will be calculated and determined in accordance with the Change Compensation Principles.</w:t>
      </w:r>
      <w:bookmarkEnd w:id="5174"/>
    </w:p>
    <w:p w:rsidR="00723D0C" w:rsidRPr="00723D0C" w:rsidRDefault="00084606" w:rsidP="00084606">
      <w:pPr>
        <w:pStyle w:val="Heading3"/>
        <w:rPr>
          <w:szCs w:val="28"/>
        </w:rPr>
      </w:pPr>
      <w:bookmarkStart w:id="5175" w:name="_Ref506893110"/>
      <w:bookmarkStart w:id="5176" w:name="_Ref506806248"/>
      <w:r w:rsidRPr="003D6124">
        <w:t>Where the Modification is</w:t>
      </w:r>
      <w:bookmarkEnd w:id="5175"/>
      <w:r w:rsidR="00723D0C">
        <w:t>:</w:t>
      </w:r>
    </w:p>
    <w:p w:rsidR="00723D0C" w:rsidRDefault="00723D0C" w:rsidP="00723D0C">
      <w:pPr>
        <w:pStyle w:val="Heading4"/>
      </w:pPr>
      <w:r w:rsidRPr="0051431C">
        <w:t>a Compensable Change in Mandatory Requirements which is a General Change in Law, Project Co or the State's entitlement to compensation wi</w:t>
      </w:r>
      <w:r w:rsidR="0025267C">
        <w:t xml:space="preserve">ll be in accordance with </w:t>
      </w:r>
      <w:r>
        <w:t>Item 14</w:t>
      </w:r>
      <w:r w:rsidRPr="0051431C">
        <w:t xml:space="preserve"> of Table 1 of the Change Compensation Principles, which will be calculated and determined in accordance with the Change Compensation Principles;</w:t>
      </w:r>
      <w:r w:rsidR="005156E5">
        <w:t xml:space="preserve"> or</w:t>
      </w:r>
    </w:p>
    <w:p w:rsidR="00084606" w:rsidRPr="003D6124" w:rsidRDefault="00084606" w:rsidP="001939B6">
      <w:pPr>
        <w:pStyle w:val="Heading4"/>
      </w:pPr>
      <w:r w:rsidRPr="003D6124">
        <w:t xml:space="preserve">for the repair or reinstatement of loss or damage to the Project Assets, Project Co's or the State's entitlement to compensation will be limited </w:t>
      </w:r>
      <w:bookmarkEnd w:id="5176"/>
      <w:r w:rsidRPr="003D6124">
        <w:t xml:space="preserve">in accordance with clause </w:t>
      </w:r>
      <w:r w:rsidR="00D524D0">
        <w:fldChar w:fldCharType="begin"/>
      </w:r>
      <w:r w:rsidR="00D524D0">
        <w:instrText xml:space="preserve"> REF _Ref492502431 \w \h </w:instrText>
      </w:r>
      <w:r w:rsidR="00D524D0">
        <w:fldChar w:fldCharType="separate"/>
      </w:r>
      <w:r w:rsidR="00244644">
        <w:t>42.4</w:t>
      </w:r>
      <w:r w:rsidR="00D524D0">
        <w:fldChar w:fldCharType="end"/>
      </w:r>
      <w:r w:rsidR="005156E5">
        <w:t>.</w:t>
      </w:r>
    </w:p>
    <w:p w:rsidR="003313EC" w:rsidRDefault="00060479" w:rsidP="0005436D">
      <w:pPr>
        <w:pStyle w:val="Heading2"/>
      </w:pPr>
      <w:bookmarkStart w:id="5177" w:name="_Ref507511007"/>
      <w:bookmarkStart w:id="5178" w:name="_Ref507511080"/>
      <w:bookmarkStart w:id="5179" w:name="_Toc507720591"/>
      <w:r>
        <w:t>Extension of time for</w:t>
      </w:r>
      <w:r w:rsidR="003313EC">
        <w:t xml:space="preserve"> Modif</w:t>
      </w:r>
      <w:r w:rsidR="00F32091">
        <w:t>ication</w:t>
      </w:r>
      <w:bookmarkEnd w:id="5173"/>
      <w:bookmarkEnd w:id="5177"/>
      <w:bookmarkEnd w:id="5178"/>
      <w:bookmarkEnd w:id="5179"/>
    </w:p>
    <w:p w:rsidR="00EE384E" w:rsidRDefault="0019529B" w:rsidP="00F6778B">
      <w:pPr>
        <w:pStyle w:val="Heading3"/>
      </w:pPr>
      <w:bookmarkStart w:id="5180" w:name="_Ref468363008"/>
      <w:bookmarkStart w:id="5181" w:name="_Ref507572834"/>
      <w:r>
        <w:t>(</w:t>
      </w:r>
      <w:r w:rsidRPr="000977C4">
        <w:rPr>
          <w:b/>
        </w:rPr>
        <w:t>Extension of time</w:t>
      </w:r>
      <w:r>
        <w:t xml:space="preserve">): </w:t>
      </w:r>
      <w:r w:rsidR="00336FF9">
        <w:t xml:space="preserve">Subject to </w:t>
      </w:r>
      <w:r w:rsidR="0064068B">
        <w:t xml:space="preserve">clause </w:t>
      </w:r>
      <w:r w:rsidR="00271667">
        <w:fldChar w:fldCharType="begin"/>
      </w:r>
      <w:r w:rsidR="00271667">
        <w:instrText xml:space="preserve"> REF _Ref491766968 \w \h </w:instrText>
      </w:r>
      <w:r w:rsidR="00271667">
        <w:fldChar w:fldCharType="separate"/>
      </w:r>
      <w:r w:rsidR="00244644">
        <w:t>26.14</w:t>
      </w:r>
      <w:r w:rsidR="00271667">
        <w:fldChar w:fldCharType="end"/>
      </w:r>
      <w:r w:rsidR="00271667">
        <w:t xml:space="preserve"> and clauses </w:t>
      </w:r>
      <w:r w:rsidR="00F6778B">
        <w:fldChar w:fldCharType="begin"/>
      </w:r>
      <w:r w:rsidR="00F6778B">
        <w:instrText xml:space="preserve"> REF _Ref468361382 \w \h </w:instrText>
      </w:r>
      <w:r w:rsidR="00F6778B">
        <w:fldChar w:fldCharType="separate"/>
      </w:r>
      <w:r w:rsidR="00244644">
        <w:t>35.8(d)</w:t>
      </w:r>
      <w:r w:rsidR="00F6778B">
        <w:fldChar w:fldCharType="end"/>
      </w:r>
      <w:r w:rsidR="00872D1A">
        <w:t xml:space="preserve"> to </w:t>
      </w:r>
      <w:r w:rsidR="00F6778B">
        <w:fldChar w:fldCharType="begin"/>
      </w:r>
      <w:r w:rsidR="00F6778B">
        <w:instrText xml:space="preserve"> REF _Ref507718651 \w \h </w:instrText>
      </w:r>
      <w:r w:rsidR="00F6778B">
        <w:fldChar w:fldCharType="separate"/>
      </w:r>
      <w:r w:rsidR="00244644">
        <w:t>35.8(f)</w:t>
      </w:r>
      <w:r w:rsidR="00F6778B">
        <w:fldChar w:fldCharType="end"/>
      </w:r>
      <w:r w:rsidR="001F1FB1">
        <w:t xml:space="preserve">, </w:t>
      </w:r>
      <w:r w:rsidR="0064068B">
        <w:t>the</w:t>
      </w:r>
      <w:r w:rsidR="003313EC">
        <w:t xml:space="preserve"> parties acknowledge and agree that</w:t>
      </w:r>
      <w:bookmarkEnd w:id="5180"/>
      <w:r w:rsidR="00F6778B">
        <w:t xml:space="preserve">, </w:t>
      </w:r>
      <w:r w:rsidR="00F6778B" w:rsidRPr="00F6778B">
        <w:t>where Project Co will be delayed from carrying out the Development Activities by a Modification or deemed Modification in a manner which will delay the achievement of Acceptance, Project Co will be entitled to an extension of time to the Date for Acceptance for the period of the delay</w:t>
      </w:r>
      <w:r w:rsidR="00F6778B">
        <w:t xml:space="preserve">. </w:t>
      </w:r>
      <w:bookmarkEnd w:id="5181"/>
    </w:p>
    <w:p w:rsidR="00F6778B" w:rsidRPr="00F6778B" w:rsidRDefault="00F6778B" w:rsidP="00F6778B">
      <w:pPr>
        <w:numPr>
          <w:ilvl w:val="2"/>
          <w:numId w:val="296"/>
        </w:numPr>
        <w:tabs>
          <w:tab w:val="clear" w:pos="1957"/>
          <w:tab w:val="num" w:pos="1928"/>
        </w:tabs>
        <w:ind w:left="1928"/>
        <w:outlineLvl w:val="2"/>
        <w:rPr>
          <w:rFonts w:cs="Arial"/>
          <w:bCs/>
          <w:szCs w:val="26"/>
          <w:lang w:eastAsia="en-AU"/>
        </w:rPr>
      </w:pPr>
      <w:r w:rsidDel="00F6778B">
        <w:t xml:space="preserve"> </w:t>
      </w:r>
      <w:bookmarkStart w:id="5182" w:name="_Ref507717233"/>
      <w:bookmarkStart w:id="5183" w:name="_Ref468362978"/>
      <w:r w:rsidRPr="00F6778B">
        <w:rPr>
          <w:rFonts w:cs="Arial"/>
          <w:bCs/>
          <w:szCs w:val="26"/>
          <w:lang w:eastAsia="en-AU"/>
        </w:rPr>
        <w:t>(</w:t>
      </w:r>
      <w:r w:rsidRPr="00F6778B">
        <w:rPr>
          <w:rFonts w:cs="Arial"/>
          <w:b/>
          <w:bCs/>
          <w:szCs w:val="26"/>
          <w:lang w:eastAsia="en-AU"/>
        </w:rPr>
        <w:t>Right to agree or determine</w:t>
      </w:r>
      <w:r w:rsidRPr="00F6778B">
        <w:rPr>
          <w:rFonts w:cs="Arial"/>
          <w:bCs/>
          <w:szCs w:val="26"/>
          <w:lang w:eastAsia="en-AU"/>
        </w:rPr>
        <w:t xml:space="preserve">): Any Modification for which Project Co is </w:t>
      </w:r>
      <w:r w:rsidR="00455EEB" w:rsidRPr="00F6778B">
        <w:rPr>
          <w:rFonts w:cs="Arial"/>
          <w:bCs/>
          <w:szCs w:val="26"/>
          <w:lang w:eastAsia="en-AU"/>
        </w:rPr>
        <w:t>entitled</w:t>
      </w:r>
      <w:r w:rsidRPr="00F6778B">
        <w:rPr>
          <w:rFonts w:cs="Arial"/>
          <w:bCs/>
          <w:szCs w:val="26"/>
          <w:lang w:eastAsia="en-AU"/>
        </w:rPr>
        <w:t xml:space="preserve"> to an extension of time under clause </w:t>
      </w:r>
      <w:r>
        <w:rPr>
          <w:rFonts w:cs="Arial"/>
          <w:bCs/>
          <w:szCs w:val="26"/>
          <w:lang w:eastAsia="en-AU"/>
        </w:rPr>
        <w:fldChar w:fldCharType="begin"/>
      </w:r>
      <w:r>
        <w:rPr>
          <w:rFonts w:cs="Arial"/>
          <w:bCs/>
          <w:szCs w:val="26"/>
          <w:lang w:eastAsia="en-AU"/>
        </w:rPr>
        <w:instrText xml:space="preserve"> REF _Ref507572834 \w \h </w:instrText>
      </w:r>
      <w:r>
        <w:rPr>
          <w:rFonts w:cs="Arial"/>
          <w:bCs/>
          <w:szCs w:val="26"/>
          <w:lang w:eastAsia="en-AU"/>
        </w:rPr>
      </w:r>
      <w:r>
        <w:rPr>
          <w:rFonts w:cs="Arial"/>
          <w:bCs/>
          <w:szCs w:val="26"/>
          <w:lang w:eastAsia="en-AU"/>
        </w:rPr>
        <w:fldChar w:fldCharType="separate"/>
      </w:r>
      <w:r w:rsidR="00244644">
        <w:rPr>
          <w:rFonts w:cs="Arial"/>
          <w:bCs/>
          <w:szCs w:val="26"/>
          <w:lang w:eastAsia="en-AU"/>
        </w:rPr>
        <w:t>35.8(a)</w:t>
      </w:r>
      <w:r>
        <w:rPr>
          <w:rFonts w:cs="Arial"/>
          <w:bCs/>
          <w:szCs w:val="26"/>
          <w:lang w:eastAsia="en-AU"/>
        </w:rPr>
        <w:fldChar w:fldCharType="end"/>
      </w:r>
      <w:r w:rsidRPr="00F6778B">
        <w:rPr>
          <w:rFonts w:cs="Arial"/>
          <w:bCs/>
          <w:szCs w:val="26"/>
          <w:lang w:eastAsia="en-AU"/>
        </w:rPr>
        <w:t>:</w:t>
      </w:r>
      <w:bookmarkEnd w:id="5182"/>
    </w:p>
    <w:p w:rsidR="00F6778B" w:rsidRPr="00F6778B" w:rsidRDefault="00F6778B" w:rsidP="00F6778B">
      <w:pPr>
        <w:numPr>
          <w:ilvl w:val="3"/>
          <w:numId w:val="3"/>
        </w:numPr>
        <w:outlineLvl w:val="3"/>
        <w:rPr>
          <w:bCs/>
          <w:szCs w:val="28"/>
          <w:lang w:eastAsia="en-AU"/>
        </w:rPr>
      </w:pPr>
      <w:bookmarkStart w:id="5184" w:name="_Ref507717734"/>
      <w:r w:rsidRPr="00F6778B">
        <w:rPr>
          <w:bCs/>
          <w:szCs w:val="28"/>
          <w:lang w:eastAsia="en-AU"/>
        </w:rPr>
        <w:t>may be agreed by the State and Project Co prior to the State issuing a Modification Order; or</w:t>
      </w:r>
      <w:bookmarkEnd w:id="5184"/>
    </w:p>
    <w:p w:rsidR="00F6778B" w:rsidRPr="00F6778B" w:rsidRDefault="00F6778B" w:rsidP="00F6778B">
      <w:pPr>
        <w:numPr>
          <w:ilvl w:val="3"/>
          <w:numId w:val="3"/>
        </w:numPr>
        <w:outlineLvl w:val="3"/>
        <w:rPr>
          <w:bCs/>
          <w:szCs w:val="28"/>
          <w:lang w:eastAsia="en-AU"/>
        </w:rPr>
      </w:pPr>
      <w:bookmarkStart w:id="5185" w:name="_Ref507719300"/>
      <w:r w:rsidRPr="00F6778B">
        <w:rPr>
          <w:bCs/>
          <w:szCs w:val="28"/>
          <w:lang w:eastAsia="en-AU"/>
        </w:rPr>
        <w:t xml:space="preserve">subject to clause </w:t>
      </w:r>
      <w:r>
        <w:rPr>
          <w:bCs/>
          <w:szCs w:val="28"/>
          <w:lang w:eastAsia="en-AU"/>
        </w:rPr>
        <w:fldChar w:fldCharType="begin"/>
      </w:r>
      <w:r>
        <w:rPr>
          <w:bCs/>
          <w:szCs w:val="28"/>
          <w:lang w:eastAsia="en-AU"/>
        </w:rPr>
        <w:instrText xml:space="preserve"> REF _Ref486455450 \w \h </w:instrText>
      </w:r>
      <w:r>
        <w:rPr>
          <w:bCs/>
          <w:szCs w:val="28"/>
          <w:lang w:eastAsia="en-AU"/>
        </w:rPr>
      </w:r>
      <w:r>
        <w:rPr>
          <w:bCs/>
          <w:szCs w:val="28"/>
          <w:lang w:eastAsia="en-AU"/>
        </w:rPr>
        <w:fldChar w:fldCharType="separate"/>
      </w:r>
      <w:r w:rsidR="00244644">
        <w:rPr>
          <w:bCs/>
          <w:szCs w:val="28"/>
          <w:lang w:eastAsia="en-AU"/>
        </w:rPr>
        <w:t>35.10</w:t>
      </w:r>
      <w:r>
        <w:rPr>
          <w:bCs/>
          <w:szCs w:val="28"/>
          <w:lang w:eastAsia="en-AU"/>
        </w:rPr>
        <w:fldChar w:fldCharType="end"/>
      </w:r>
      <w:r w:rsidRPr="00F6778B">
        <w:rPr>
          <w:bCs/>
          <w:szCs w:val="28"/>
          <w:lang w:eastAsia="en-AU"/>
        </w:rPr>
        <w:t xml:space="preserve">, must otherwise must be determined by the Independent Reviewer in accordance with clause </w:t>
      </w:r>
      <w:r>
        <w:rPr>
          <w:bCs/>
          <w:szCs w:val="28"/>
          <w:lang w:eastAsia="en-AU"/>
        </w:rPr>
        <w:fldChar w:fldCharType="begin"/>
      </w:r>
      <w:r>
        <w:rPr>
          <w:bCs/>
          <w:szCs w:val="28"/>
          <w:lang w:eastAsia="en-AU"/>
        </w:rPr>
        <w:instrText xml:space="preserve"> REF _Ref501706686 \w \h </w:instrText>
      </w:r>
      <w:r>
        <w:rPr>
          <w:bCs/>
          <w:szCs w:val="28"/>
          <w:lang w:eastAsia="en-AU"/>
        </w:rPr>
      </w:r>
      <w:r>
        <w:rPr>
          <w:bCs/>
          <w:szCs w:val="28"/>
          <w:lang w:eastAsia="en-AU"/>
        </w:rPr>
        <w:fldChar w:fldCharType="separate"/>
      </w:r>
      <w:r w:rsidR="00244644">
        <w:rPr>
          <w:bCs/>
          <w:szCs w:val="28"/>
          <w:lang w:eastAsia="en-AU"/>
        </w:rPr>
        <w:t>35.8(c)(ii)</w:t>
      </w:r>
      <w:r>
        <w:rPr>
          <w:bCs/>
          <w:szCs w:val="28"/>
          <w:lang w:eastAsia="en-AU"/>
        </w:rPr>
        <w:fldChar w:fldCharType="end"/>
      </w:r>
      <w:r w:rsidRPr="00F6778B">
        <w:rPr>
          <w:bCs/>
          <w:szCs w:val="28"/>
          <w:lang w:eastAsia="en-AU"/>
        </w:rPr>
        <w:t>.</w:t>
      </w:r>
      <w:bookmarkEnd w:id="5185"/>
      <w:r w:rsidRPr="00F6778B">
        <w:rPr>
          <w:bCs/>
          <w:szCs w:val="28"/>
          <w:lang w:eastAsia="en-AU"/>
        </w:rPr>
        <w:t xml:space="preserve"> </w:t>
      </w:r>
    </w:p>
    <w:p w:rsidR="003313EC" w:rsidRDefault="00BF1412" w:rsidP="00584D78">
      <w:pPr>
        <w:pStyle w:val="Heading3"/>
      </w:pPr>
      <w:r>
        <w:t>(</w:t>
      </w:r>
      <w:r>
        <w:rPr>
          <w:b/>
        </w:rPr>
        <w:t xml:space="preserve">Failure to </w:t>
      </w:r>
      <w:r w:rsidRPr="00BF1412">
        <w:rPr>
          <w:b/>
        </w:rPr>
        <w:t>agree</w:t>
      </w:r>
      <w:r>
        <w:t xml:space="preserve">): </w:t>
      </w:r>
      <w:r w:rsidR="000306DA" w:rsidRPr="00BF1412">
        <w:t>If</w:t>
      </w:r>
      <w:r w:rsidR="000306DA">
        <w:t xml:space="preserve"> </w:t>
      </w:r>
      <w:r w:rsidR="003313EC">
        <w:t xml:space="preserve">the State and Project Co </w:t>
      </w:r>
      <w:r w:rsidR="00F6778B">
        <w:t xml:space="preserve">do not </w:t>
      </w:r>
      <w:r w:rsidR="003313EC">
        <w:t>agree on the applicable extension of time</w:t>
      </w:r>
      <w:r>
        <w:t xml:space="preserve"> under clause </w:t>
      </w:r>
      <w:r w:rsidR="00F6778B">
        <w:fldChar w:fldCharType="begin"/>
      </w:r>
      <w:r w:rsidR="00F6778B">
        <w:instrText xml:space="preserve"> REF _Ref507717233 \w \h </w:instrText>
      </w:r>
      <w:r w:rsidR="00F6778B">
        <w:fldChar w:fldCharType="separate"/>
      </w:r>
      <w:r w:rsidR="00244644">
        <w:t>35.8(b)</w:t>
      </w:r>
      <w:r w:rsidR="00F6778B">
        <w:fldChar w:fldCharType="end"/>
      </w:r>
      <w:r w:rsidR="007A1D91">
        <w:t>,</w:t>
      </w:r>
      <w:r w:rsidR="000306DA">
        <w:t xml:space="preserve"> </w:t>
      </w:r>
      <w:r w:rsidR="007A1D91">
        <w:t>then</w:t>
      </w:r>
      <w:r w:rsidR="000302DF">
        <w:t>:</w:t>
      </w:r>
      <w:bookmarkEnd w:id="5183"/>
    </w:p>
    <w:p w:rsidR="00EE384E" w:rsidRDefault="003313EC" w:rsidP="000977C4">
      <w:pPr>
        <w:pStyle w:val="Heading4"/>
      </w:pPr>
      <w:r>
        <w:t xml:space="preserve">the State may issue a </w:t>
      </w:r>
      <w:r w:rsidR="00F96859">
        <w:t>Modification</w:t>
      </w:r>
      <w:r>
        <w:t xml:space="preserve"> Order</w:t>
      </w:r>
      <w:r w:rsidR="00F6778B">
        <w:t xml:space="preserve"> </w:t>
      </w:r>
      <w:r w:rsidR="00F6778B" w:rsidRPr="00EF5BDF">
        <w:t xml:space="preserve">in accordance with clause </w:t>
      </w:r>
      <w:r w:rsidR="00F6778B">
        <w:fldChar w:fldCharType="begin"/>
      </w:r>
      <w:r w:rsidR="00F6778B">
        <w:instrText xml:space="preserve"> REF _Ref467531937 \w \h </w:instrText>
      </w:r>
      <w:r w:rsidR="00F6778B">
        <w:fldChar w:fldCharType="separate"/>
      </w:r>
      <w:r w:rsidR="00244644">
        <w:t>35.5(c)(ii)B</w:t>
      </w:r>
      <w:r w:rsidR="00F6778B">
        <w:fldChar w:fldCharType="end"/>
      </w:r>
      <w:r w:rsidR="00F6778B" w:rsidRPr="00EF5BDF">
        <w:t>, for the non-time related aspects of the relevant claim, in which</w:t>
      </w:r>
      <w:r w:rsidR="00F6778B">
        <w:t xml:space="preserve"> case Project </w:t>
      </w:r>
      <w:r w:rsidR="00F6778B" w:rsidRPr="00EF5BDF">
        <w:t>Co must proceed with the Modification in accordance with the Modification Order</w:t>
      </w:r>
      <w:r w:rsidR="00EE384E">
        <w:t>;</w:t>
      </w:r>
    </w:p>
    <w:p w:rsidR="003313EC" w:rsidRDefault="003313EC" w:rsidP="00F6778B">
      <w:pPr>
        <w:pStyle w:val="Heading4"/>
      </w:pPr>
      <w:bookmarkStart w:id="5186" w:name="_Ref501706686"/>
      <w:bookmarkStart w:id="5187" w:name="_Ref507719002"/>
      <w:r>
        <w:t xml:space="preserve">the State </w:t>
      </w:r>
      <w:r w:rsidR="00F6778B">
        <w:t xml:space="preserve">or Project Co </w:t>
      </w:r>
      <w:r>
        <w:t>may have the Independent Reviewer determine any extension to the relevant Date for Acceptance to which Project Co is</w:t>
      </w:r>
      <w:r w:rsidR="00B2644D">
        <w:t xml:space="preserve"> entitled</w:t>
      </w:r>
      <w:r w:rsidR="00F6778B">
        <w:t xml:space="preserve"> </w:t>
      </w:r>
      <w:r w:rsidR="00F6778B" w:rsidRPr="00F6778B">
        <w:t>as a consequence of the Modification Order</w:t>
      </w:r>
      <w:r w:rsidR="004C4058">
        <w:t>;</w:t>
      </w:r>
      <w:bookmarkEnd w:id="5186"/>
      <w:r w:rsidR="00F6778B">
        <w:t xml:space="preserve"> and</w:t>
      </w:r>
      <w:bookmarkEnd w:id="5187"/>
    </w:p>
    <w:p w:rsidR="003313EC" w:rsidRDefault="003313EC" w:rsidP="00F6778B">
      <w:pPr>
        <w:pStyle w:val="Heading4"/>
      </w:pPr>
      <w:r>
        <w:t xml:space="preserve">the State </w:t>
      </w:r>
      <w:r w:rsidR="00F6778B" w:rsidRPr="00F6778B">
        <w:t xml:space="preserve">will issue a further Modification Order </w:t>
      </w:r>
      <w:r>
        <w:t xml:space="preserve">including the extension of time (if any) determined by the Independent Reviewer </w:t>
      </w:r>
      <w:r w:rsidR="00F6778B" w:rsidRPr="00F6778B">
        <w:t xml:space="preserve">under clause </w:t>
      </w:r>
      <w:r w:rsidR="00F6778B">
        <w:fldChar w:fldCharType="begin"/>
      </w:r>
      <w:r w:rsidR="00F6778B">
        <w:instrText xml:space="preserve"> REF _Ref507719002 \w \h </w:instrText>
      </w:r>
      <w:r w:rsidR="00F6778B">
        <w:fldChar w:fldCharType="separate"/>
      </w:r>
      <w:r w:rsidR="00244644">
        <w:t>35.8(c)(ii)</w:t>
      </w:r>
      <w:r w:rsidR="00F6778B">
        <w:fldChar w:fldCharType="end"/>
      </w:r>
      <w:r w:rsidR="00F6778B" w:rsidRPr="00F6778B">
        <w:t xml:space="preserve"> and any compensation determined by the State under clause </w:t>
      </w:r>
      <w:r w:rsidR="00F6778B">
        <w:fldChar w:fldCharType="begin"/>
      </w:r>
      <w:r w:rsidR="00F6778B">
        <w:instrText xml:space="preserve"> REF _Ref500438228 \w \h </w:instrText>
      </w:r>
      <w:r w:rsidR="00F6778B">
        <w:fldChar w:fldCharType="separate"/>
      </w:r>
      <w:r w:rsidR="00244644">
        <w:t>35.8(g)</w:t>
      </w:r>
      <w:r w:rsidR="00F6778B">
        <w:fldChar w:fldCharType="end"/>
      </w:r>
      <w:r w:rsidR="00EE384E">
        <w:t>.</w:t>
      </w:r>
    </w:p>
    <w:p w:rsidR="003313EC" w:rsidRDefault="0019529B" w:rsidP="00F6778B">
      <w:pPr>
        <w:pStyle w:val="Heading3"/>
      </w:pPr>
      <w:bookmarkStart w:id="5188" w:name="_Ref468361382"/>
      <w:r>
        <w:t>(</w:t>
      </w:r>
      <w:r>
        <w:rPr>
          <w:b/>
        </w:rPr>
        <w:t xml:space="preserve">Conditions </w:t>
      </w:r>
      <w:r w:rsidR="00EF3985">
        <w:rPr>
          <w:b/>
        </w:rPr>
        <w:t>precedent to extension</w:t>
      </w:r>
      <w:r w:rsidR="00B55DCF">
        <w:rPr>
          <w:b/>
        </w:rPr>
        <w:t>s</w:t>
      </w:r>
      <w:r w:rsidR="00EF3985">
        <w:rPr>
          <w:b/>
        </w:rPr>
        <w:t xml:space="preserve"> of time</w:t>
      </w:r>
      <w:r>
        <w:t xml:space="preserve">): </w:t>
      </w:r>
      <w:r w:rsidR="007A1D91">
        <w:t xml:space="preserve">It is a condition precedent to Project Co's entitlement to an extension of time for </w:t>
      </w:r>
      <w:r w:rsidR="003313EC">
        <w:t xml:space="preserve">a Modification or an event which </w:t>
      </w:r>
      <w:r w:rsidR="003313EC">
        <w:lastRenderedPageBreak/>
        <w:t>is deemed to be a Modification under this Deed</w:t>
      </w:r>
      <w:r w:rsidR="00F6778B">
        <w:t xml:space="preserve"> </w:t>
      </w:r>
      <w:r w:rsidR="00F6778B" w:rsidRPr="00F6778B">
        <w:t>for which Project Co is entitled or required to submit a Modification Proposal</w:t>
      </w:r>
      <w:r w:rsidR="003313EC">
        <w:t xml:space="preserve"> </w:t>
      </w:r>
      <w:r w:rsidR="007A1D91">
        <w:t>that</w:t>
      </w:r>
      <w:r w:rsidR="003313EC">
        <w:t>:</w:t>
      </w:r>
      <w:bookmarkEnd w:id="5188"/>
    </w:p>
    <w:p w:rsidR="000306DA" w:rsidRDefault="000306DA" w:rsidP="00F6778B">
      <w:pPr>
        <w:pStyle w:val="Heading4"/>
      </w:pPr>
      <w:r>
        <w:t xml:space="preserve">Project Co has submitted a Modification Proposal in accordance with </w:t>
      </w:r>
      <w:r w:rsidR="00F6778B">
        <w:t>the r</w:t>
      </w:r>
      <w:r w:rsidR="00F6778B" w:rsidRPr="00F6778B">
        <w:t>elevant timeframe specified in this Deed</w:t>
      </w:r>
      <w:r w:rsidR="00872D1A">
        <w:t xml:space="preserve"> </w:t>
      </w:r>
      <w:r w:rsidR="00872D1A" w:rsidRPr="00872D1A">
        <w:t>which includes the claim for an extension of time</w:t>
      </w:r>
      <w:r>
        <w:t>;</w:t>
      </w:r>
    </w:p>
    <w:p w:rsidR="00EE384E" w:rsidRDefault="003313EC" w:rsidP="000977C4">
      <w:pPr>
        <w:pStyle w:val="Heading4"/>
      </w:pPr>
      <w:r w:rsidRPr="00FD29E6">
        <w:t>Project Co</w:t>
      </w:r>
      <w:r w:rsidRPr="009679C9">
        <w:t xml:space="preserve"> </w:t>
      </w:r>
      <w:r>
        <w:t>will</w:t>
      </w:r>
      <w:r w:rsidRPr="00FD29E6">
        <w:t xml:space="preserve"> be</w:t>
      </w:r>
      <w:r w:rsidRPr="006B3FED">
        <w:t xml:space="preserve"> </w:t>
      </w:r>
      <w:r w:rsidRPr="00FD29E6">
        <w:t>delayed</w:t>
      </w:r>
      <w:r>
        <w:t xml:space="preserve"> </w:t>
      </w:r>
      <w:r w:rsidR="007A1D91">
        <w:t xml:space="preserve">from carrying out the Development Activities </w:t>
      </w:r>
      <w:r w:rsidRPr="00FD29E6">
        <w:t xml:space="preserve">by </w:t>
      </w:r>
      <w:r>
        <w:t xml:space="preserve">the </w:t>
      </w:r>
      <w:r w:rsidR="007A1D91">
        <w:t xml:space="preserve">relevant </w:t>
      </w:r>
      <w:r>
        <w:t xml:space="preserve">Modification </w:t>
      </w:r>
      <w:r w:rsidR="007A1D91">
        <w:t xml:space="preserve">or deemed Modification in a manner which will delay the achievement </w:t>
      </w:r>
      <w:r w:rsidR="00802FCE">
        <w:t xml:space="preserve">of </w:t>
      </w:r>
      <w:r>
        <w:t>Acceptance</w:t>
      </w:r>
      <w:r w:rsidR="00EE384E">
        <w:t>;</w:t>
      </w:r>
    </w:p>
    <w:p w:rsidR="000306DA" w:rsidRDefault="003313EC" w:rsidP="000977C4">
      <w:pPr>
        <w:pStyle w:val="Heading4"/>
      </w:pPr>
      <w:r>
        <w:t xml:space="preserve">the </w:t>
      </w:r>
      <w:r w:rsidR="007A1D91">
        <w:t xml:space="preserve">relevant </w:t>
      </w:r>
      <w:r>
        <w:t xml:space="preserve">Modification or </w:t>
      </w:r>
      <w:r w:rsidR="007A1D91">
        <w:t xml:space="preserve">deemed Modification </w:t>
      </w:r>
      <w:r>
        <w:t xml:space="preserve">will cause activities on the critical path contained in the then current </w:t>
      </w:r>
      <w:r w:rsidRPr="006D38BD">
        <w:t>Development Phase Program</w:t>
      </w:r>
      <w:r>
        <w:t xml:space="preserve"> to be delayed</w:t>
      </w:r>
      <w:r w:rsidR="000306DA">
        <w:t>; and</w:t>
      </w:r>
    </w:p>
    <w:p w:rsidR="00EE384E" w:rsidRDefault="000306DA" w:rsidP="00584D78">
      <w:pPr>
        <w:pStyle w:val="Heading4"/>
      </w:pPr>
      <w:bookmarkStart w:id="5189" w:name="_Ref501706886"/>
      <w:r>
        <w:t>Project Co,</w:t>
      </w:r>
      <w:r w:rsidRPr="006B4CAD">
        <w:t xml:space="preserve"> at the time it submits the relevant </w:t>
      </w:r>
      <w:r>
        <w:t>Modification Proposal, submits an updated</w:t>
      </w:r>
      <w:r w:rsidRPr="006B4CAD">
        <w:t xml:space="preserve"> </w:t>
      </w:r>
      <w:r>
        <w:t xml:space="preserve">Development Phase </w:t>
      </w:r>
      <w:r w:rsidRPr="006B4CAD">
        <w:t xml:space="preserve">Program </w:t>
      </w:r>
      <w:r>
        <w:t>to the State and the Independent Reviewer which</w:t>
      </w:r>
      <w:r w:rsidR="00EE384E">
        <w:t>:</w:t>
      </w:r>
      <w:bookmarkEnd w:id="5189"/>
    </w:p>
    <w:p w:rsidR="00EE384E" w:rsidRDefault="000306DA" w:rsidP="000977C4">
      <w:pPr>
        <w:pStyle w:val="Heading5"/>
      </w:pPr>
      <w:r>
        <w:t>complies with all the relevant requirements of this Deed</w:t>
      </w:r>
      <w:r w:rsidR="00EE384E">
        <w:t>;</w:t>
      </w:r>
    </w:p>
    <w:p w:rsidR="000306DA" w:rsidRDefault="000306DA" w:rsidP="000977C4">
      <w:pPr>
        <w:pStyle w:val="Heading5"/>
      </w:pPr>
      <w:r w:rsidRPr="00287629">
        <w:t xml:space="preserve">takes into account the impact of the relevant </w:t>
      </w:r>
      <w:r>
        <w:t xml:space="preserve">Modification or deemed Modification; and </w:t>
      </w:r>
    </w:p>
    <w:p w:rsidR="000306DA" w:rsidRDefault="000306DA" w:rsidP="000977C4">
      <w:pPr>
        <w:pStyle w:val="Heading5"/>
      </w:pPr>
      <w:r w:rsidRPr="00287629">
        <w:t xml:space="preserve">contains a level of detail which is sufficient to enable the </w:t>
      </w:r>
      <w:r>
        <w:t>State or the Independent Reviewer</w:t>
      </w:r>
      <w:r w:rsidRPr="00287629">
        <w:t xml:space="preserve"> </w:t>
      </w:r>
      <w:r>
        <w:t xml:space="preserve">(as applicable) </w:t>
      </w:r>
      <w:r w:rsidRPr="00287629">
        <w:t>to determine Project Co’s entitlement to an extension of time (where applicable)</w:t>
      </w:r>
      <w:r w:rsidR="002154B0">
        <w:t>.</w:t>
      </w:r>
    </w:p>
    <w:p w:rsidR="00872D1A" w:rsidRDefault="00872D1A" w:rsidP="00F6778B">
      <w:pPr>
        <w:pStyle w:val="Heading3"/>
      </w:pPr>
      <w:bookmarkStart w:id="5190" w:name="_Ref499019716"/>
      <w:bookmarkStart w:id="5191" w:name="_Ref501706808"/>
      <w:bookmarkStart w:id="5192" w:name="_Ref503276702"/>
      <w:bookmarkStart w:id="5193" w:name="_Ref485544639"/>
      <w:r>
        <w:t>(</w:t>
      </w:r>
      <w:r w:rsidRPr="0009384C">
        <w:rPr>
          <w:b/>
        </w:rPr>
        <w:t>Independent reviewer</w:t>
      </w:r>
      <w:r>
        <w:t>): The Independent Reviewer will determine whether the requirements of this clause</w:t>
      </w:r>
      <w:bookmarkEnd w:id="5190"/>
      <w:r>
        <w:t xml:space="preserve"> </w:t>
      </w:r>
      <w:r>
        <w:fldChar w:fldCharType="begin"/>
      </w:r>
      <w:r>
        <w:instrText xml:space="preserve"> REF _Ref501706808 \w \h </w:instrText>
      </w:r>
      <w:r>
        <w:fldChar w:fldCharType="separate"/>
      </w:r>
      <w:r w:rsidR="00244644">
        <w:t>35.8(e)</w:t>
      </w:r>
      <w:r>
        <w:fldChar w:fldCharType="end"/>
      </w:r>
      <w:r>
        <w:t xml:space="preserve"> have been satisfied </w:t>
      </w:r>
      <w:r w:rsidR="00F6778B" w:rsidRPr="00F6778B">
        <w:t>unless otherwise agreed by the State and Project Co</w:t>
      </w:r>
      <w:bookmarkEnd w:id="5191"/>
      <w:r>
        <w:t>.</w:t>
      </w:r>
      <w:bookmarkEnd w:id="5192"/>
    </w:p>
    <w:p w:rsidR="00872D1A" w:rsidRDefault="00872D1A" w:rsidP="00872D1A">
      <w:pPr>
        <w:pStyle w:val="Heading3"/>
      </w:pPr>
      <w:bookmarkStart w:id="5194" w:name="_Ref507718651"/>
      <w:r>
        <w:t>(</w:t>
      </w:r>
      <w:r w:rsidRPr="00980A63">
        <w:rPr>
          <w:b/>
        </w:rPr>
        <w:t>Updated Development Phase Program</w:t>
      </w:r>
      <w:r>
        <w:t xml:space="preserve">): If the Independent Reviewer determines that the updated Development Phase Program in accordance with clause </w:t>
      </w:r>
      <w:r w:rsidR="00F6778B">
        <w:fldChar w:fldCharType="begin"/>
      </w:r>
      <w:r w:rsidR="00F6778B">
        <w:instrText xml:space="preserve"> REF _Ref501706886 \w \h </w:instrText>
      </w:r>
      <w:r w:rsidR="00F6778B">
        <w:fldChar w:fldCharType="separate"/>
      </w:r>
      <w:r w:rsidR="00244644">
        <w:t>35.8(d)(iv)</w:t>
      </w:r>
      <w:r w:rsidR="00F6778B">
        <w:fldChar w:fldCharType="end"/>
      </w:r>
      <w:r>
        <w:t xml:space="preserve"> does not comply with the requirements of that clause, the Independent Reviewer must notify Project Co of that determination together with detailed reasons for the non-compliance, within 5 Business Days after receipt of the relevant Modification Proposal and Project Co will be entitled to update the Development Phase Program in accordance with clause</w:t>
      </w:r>
      <w:r w:rsidR="00271667">
        <w:t>s</w:t>
      </w:r>
      <w:r>
        <w:t xml:space="preserve"> </w:t>
      </w:r>
      <w:r>
        <w:fldChar w:fldCharType="begin"/>
      </w:r>
      <w:r>
        <w:instrText xml:space="preserve"> REF _Ref501649952 \w \h </w:instrText>
      </w:r>
      <w:r>
        <w:fldChar w:fldCharType="separate"/>
      </w:r>
      <w:r w:rsidR="00244644">
        <w:t>26.8(d)</w:t>
      </w:r>
      <w:r>
        <w:fldChar w:fldCharType="end"/>
      </w:r>
      <w:r>
        <w:t xml:space="preserve"> to</w:t>
      </w:r>
      <w:r w:rsidR="00271667">
        <w:t xml:space="preserve"> </w:t>
      </w:r>
      <w:r w:rsidR="007108EC">
        <w:fldChar w:fldCharType="begin"/>
      </w:r>
      <w:r w:rsidR="007108EC">
        <w:instrText xml:space="preserve"> REF _Ref500445977 \w \h </w:instrText>
      </w:r>
      <w:r w:rsidR="007108EC">
        <w:fldChar w:fldCharType="separate"/>
      </w:r>
      <w:r w:rsidR="00244644">
        <w:t>26.8(g)</w:t>
      </w:r>
      <w:r w:rsidR="007108EC">
        <w:fldChar w:fldCharType="end"/>
      </w:r>
      <w:r>
        <w:t xml:space="preserve"> as if it was an updated Development Phase Program submitted under clause </w:t>
      </w:r>
      <w:r w:rsidR="00F44938">
        <w:fldChar w:fldCharType="begin"/>
      </w:r>
      <w:r w:rsidR="00F44938">
        <w:instrText xml:space="preserve"> REF _Ref501707033 \w \h </w:instrText>
      </w:r>
      <w:r w:rsidR="00F44938">
        <w:fldChar w:fldCharType="separate"/>
      </w:r>
      <w:r w:rsidR="00244644">
        <w:t>26.8(a)(iii)</w:t>
      </w:r>
      <w:r w:rsidR="00F44938">
        <w:fldChar w:fldCharType="end"/>
      </w:r>
      <w:r>
        <w:t>.</w:t>
      </w:r>
      <w:bookmarkEnd w:id="5194"/>
    </w:p>
    <w:p w:rsidR="002811ED" w:rsidRPr="002811ED" w:rsidRDefault="002811ED" w:rsidP="002811ED">
      <w:pPr>
        <w:numPr>
          <w:ilvl w:val="2"/>
          <w:numId w:val="3"/>
        </w:numPr>
        <w:outlineLvl w:val="2"/>
        <w:rPr>
          <w:rFonts w:cs="Arial"/>
          <w:bCs/>
          <w:szCs w:val="26"/>
          <w:lang w:eastAsia="en-AU"/>
        </w:rPr>
      </w:pPr>
      <w:bookmarkStart w:id="5195" w:name="_Ref500438228"/>
      <w:bookmarkStart w:id="5196" w:name="_Ref507511095"/>
      <w:bookmarkEnd w:id="5193"/>
      <w:r w:rsidRPr="002811ED">
        <w:rPr>
          <w:rFonts w:cs="Arial"/>
          <w:bCs/>
          <w:szCs w:val="26"/>
          <w:lang w:eastAsia="en-AU"/>
        </w:rPr>
        <w:t>(</w:t>
      </w:r>
      <w:r w:rsidRPr="002811ED">
        <w:rPr>
          <w:rFonts w:cs="Arial"/>
          <w:b/>
          <w:bCs/>
          <w:szCs w:val="26"/>
          <w:lang w:eastAsia="en-AU"/>
        </w:rPr>
        <w:t>Compensation for extension of time</w:t>
      </w:r>
      <w:r w:rsidRPr="002811ED">
        <w:rPr>
          <w:rFonts w:cs="Arial"/>
          <w:bCs/>
          <w:szCs w:val="26"/>
          <w:lang w:eastAsia="en-AU"/>
        </w:rPr>
        <w:t xml:space="preserve">): </w:t>
      </w:r>
      <w:r w:rsidR="00B2644D">
        <w:rPr>
          <w:rFonts w:cs="Arial"/>
          <w:bCs/>
          <w:szCs w:val="26"/>
          <w:lang w:eastAsia="en-AU"/>
        </w:rPr>
        <w:t>Subject to clause</w:t>
      </w:r>
      <w:r w:rsidR="00271667">
        <w:rPr>
          <w:rFonts w:cs="Arial"/>
          <w:bCs/>
          <w:szCs w:val="26"/>
          <w:lang w:eastAsia="en-AU"/>
        </w:rPr>
        <w:t>s</w:t>
      </w:r>
      <w:r w:rsidR="00B2644D">
        <w:rPr>
          <w:rFonts w:cs="Arial"/>
          <w:bCs/>
          <w:szCs w:val="26"/>
          <w:lang w:eastAsia="en-AU"/>
        </w:rPr>
        <w:t xml:space="preserve"> </w:t>
      </w:r>
      <w:r w:rsidR="00271667">
        <w:fldChar w:fldCharType="begin"/>
      </w:r>
      <w:r w:rsidR="00271667">
        <w:instrText xml:space="preserve"> REF _Ref491766968 \w \h </w:instrText>
      </w:r>
      <w:r w:rsidR="00271667">
        <w:fldChar w:fldCharType="separate"/>
      </w:r>
      <w:r w:rsidR="00244644">
        <w:t>26.14</w:t>
      </w:r>
      <w:r w:rsidR="00271667">
        <w:fldChar w:fldCharType="end"/>
      </w:r>
      <w:r w:rsidR="00271667">
        <w:t xml:space="preserve"> and</w:t>
      </w:r>
      <w:r w:rsidR="00271667">
        <w:rPr>
          <w:rFonts w:cs="Arial"/>
          <w:bCs/>
          <w:szCs w:val="26"/>
          <w:lang w:eastAsia="en-AU"/>
        </w:rPr>
        <w:t xml:space="preserve"> </w:t>
      </w:r>
      <w:r w:rsidR="00B2644D">
        <w:rPr>
          <w:rFonts w:cs="Arial"/>
          <w:bCs/>
          <w:szCs w:val="26"/>
          <w:lang w:eastAsia="en-AU"/>
        </w:rPr>
        <w:fldChar w:fldCharType="begin"/>
      </w:r>
      <w:r w:rsidR="00B2644D">
        <w:rPr>
          <w:rFonts w:cs="Arial"/>
          <w:bCs/>
          <w:szCs w:val="26"/>
          <w:lang w:eastAsia="en-AU"/>
        </w:rPr>
        <w:instrText xml:space="preserve"> REF _Ref506806617 \w \h </w:instrText>
      </w:r>
      <w:r w:rsidR="00B2644D">
        <w:rPr>
          <w:rFonts w:cs="Arial"/>
          <w:bCs/>
          <w:szCs w:val="26"/>
          <w:lang w:eastAsia="en-AU"/>
        </w:rPr>
      </w:r>
      <w:r w:rsidR="00B2644D">
        <w:rPr>
          <w:rFonts w:cs="Arial"/>
          <w:bCs/>
          <w:szCs w:val="26"/>
          <w:lang w:eastAsia="en-AU"/>
        </w:rPr>
        <w:fldChar w:fldCharType="separate"/>
      </w:r>
      <w:r w:rsidR="00244644">
        <w:rPr>
          <w:rFonts w:cs="Arial"/>
          <w:bCs/>
          <w:szCs w:val="26"/>
          <w:lang w:eastAsia="en-AU"/>
        </w:rPr>
        <w:t>35.8(h)</w:t>
      </w:r>
      <w:r w:rsidR="00B2644D">
        <w:rPr>
          <w:rFonts w:cs="Arial"/>
          <w:bCs/>
          <w:szCs w:val="26"/>
          <w:lang w:eastAsia="en-AU"/>
        </w:rPr>
        <w:fldChar w:fldCharType="end"/>
      </w:r>
      <w:r w:rsidR="00B2644D">
        <w:rPr>
          <w:rFonts w:cs="Arial"/>
          <w:bCs/>
          <w:szCs w:val="26"/>
          <w:lang w:eastAsia="en-AU"/>
        </w:rPr>
        <w:t>,t</w:t>
      </w:r>
      <w:r w:rsidRPr="002811ED">
        <w:rPr>
          <w:rFonts w:cs="Arial"/>
          <w:bCs/>
          <w:szCs w:val="26"/>
          <w:lang w:eastAsia="en-AU"/>
        </w:rPr>
        <w:t>o the extent that:</w:t>
      </w:r>
      <w:bookmarkEnd w:id="5195"/>
      <w:bookmarkEnd w:id="5196"/>
    </w:p>
    <w:p w:rsidR="002811ED" w:rsidRPr="002811ED" w:rsidRDefault="002811ED" w:rsidP="001939B6">
      <w:pPr>
        <w:pStyle w:val="Heading4"/>
      </w:pPr>
      <w:r w:rsidRPr="002811ED">
        <w:rPr>
          <w:bCs w:val="0"/>
        </w:rPr>
        <w:t>the parties have agreed; or</w:t>
      </w:r>
    </w:p>
    <w:p w:rsidR="002811ED" w:rsidRPr="002811ED" w:rsidRDefault="002811ED" w:rsidP="001939B6">
      <w:pPr>
        <w:pStyle w:val="Heading4"/>
      </w:pPr>
      <w:r w:rsidRPr="002811ED">
        <w:rPr>
          <w:bCs w:val="0"/>
        </w:rPr>
        <w:t xml:space="preserve">the </w:t>
      </w:r>
      <w:r w:rsidR="00F6778B">
        <w:rPr>
          <w:bCs w:val="0"/>
        </w:rPr>
        <w:t xml:space="preserve">State or the </w:t>
      </w:r>
      <w:r w:rsidRPr="002811ED">
        <w:rPr>
          <w:bCs w:val="0"/>
        </w:rPr>
        <w:t>Independent Reviewer has determined,</w:t>
      </w:r>
    </w:p>
    <w:p w:rsidR="002811ED" w:rsidRDefault="002811ED" w:rsidP="002811ED">
      <w:pPr>
        <w:numPr>
          <w:ilvl w:val="1"/>
          <w:numId w:val="0"/>
        </w:numPr>
        <w:tabs>
          <w:tab w:val="num" w:pos="1928"/>
        </w:tabs>
        <w:ind w:left="1928"/>
      </w:pPr>
      <w:r w:rsidRPr="002811ED">
        <w:t>an extension of time to the Date for Acceptance for a Modification in accordance with this clause</w:t>
      </w:r>
      <w:r w:rsidR="00723D0C">
        <w:t xml:space="preserve"> </w:t>
      </w:r>
      <w:r w:rsidR="00723D0C">
        <w:fldChar w:fldCharType="begin"/>
      </w:r>
      <w:r w:rsidR="00723D0C">
        <w:instrText xml:space="preserve"> REF _Ref507511007 \w \h </w:instrText>
      </w:r>
      <w:r w:rsidR="00723D0C">
        <w:fldChar w:fldCharType="separate"/>
      </w:r>
      <w:r w:rsidR="00244644">
        <w:t>35.8</w:t>
      </w:r>
      <w:r w:rsidR="00723D0C">
        <w:fldChar w:fldCharType="end"/>
      </w:r>
      <w:r w:rsidRPr="002811ED">
        <w:t xml:space="preserve">, </w:t>
      </w:r>
      <w:r w:rsidR="008971F4" w:rsidRPr="008971F4">
        <w:t xml:space="preserve">in addition to any amounts payable in accordance with clause </w:t>
      </w:r>
      <w:r w:rsidR="008971F4">
        <w:fldChar w:fldCharType="begin"/>
      </w:r>
      <w:r w:rsidR="008971F4">
        <w:instrText xml:space="preserve"> REF _Ref506804315 \w \h </w:instrText>
      </w:r>
      <w:r w:rsidR="008971F4">
        <w:fldChar w:fldCharType="separate"/>
      </w:r>
      <w:r w:rsidR="00244644">
        <w:t>35.7</w:t>
      </w:r>
      <w:r w:rsidR="008971F4">
        <w:fldChar w:fldCharType="end"/>
      </w:r>
      <w:r w:rsidR="008971F4">
        <w:t xml:space="preserve">, </w:t>
      </w:r>
      <w:r w:rsidRPr="002811ED">
        <w:t xml:space="preserve">Project Co will be entitled </w:t>
      </w:r>
      <w:r w:rsidR="00723D0C" w:rsidRPr="00723D0C">
        <w:t xml:space="preserve">to claim compensation as set out in Item 11 of Table 1 of the Change Compensation Principles for that extension of time, which will be calculated and determined </w:t>
      </w:r>
      <w:r w:rsidR="00E12516">
        <w:t xml:space="preserve">by the Independent Reviewer </w:t>
      </w:r>
      <w:r w:rsidR="00723D0C" w:rsidRPr="00723D0C">
        <w:t>in accordance with the Change Compensation Principles</w:t>
      </w:r>
      <w:r w:rsidRPr="002811ED">
        <w:t xml:space="preserve">. </w:t>
      </w:r>
    </w:p>
    <w:p w:rsidR="00B2644D" w:rsidRDefault="00B2644D" w:rsidP="001939B6">
      <w:pPr>
        <w:pStyle w:val="Heading3"/>
      </w:pPr>
      <w:bookmarkStart w:id="5197" w:name="_Ref506806617"/>
      <w:r w:rsidRPr="008971F4">
        <w:t>(</w:t>
      </w:r>
      <w:r w:rsidRPr="008971F4">
        <w:rPr>
          <w:b/>
        </w:rPr>
        <w:t>Delay Compensation limited</w:t>
      </w:r>
      <w:r w:rsidRPr="008971F4">
        <w:t xml:space="preserve">): Where the Modification is for the repair or reinstatement of loss or damage to the Project Assets, Project Co's entitlement to compensation will be limited in accordance with clause </w:t>
      </w:r>
      <w:r w:rsidR="008971F4" w:rsidRPr="008971F4">
        <w:fldChar w:fldCharType="begin"/>
      </w:r>
      <w:r w:rsidR="008971F4" w:rsidRPr="008971F4">
        <w:instrText xml:space="preserve"> REF _Ref492502431 \w \h </w:instrText>
      </w:r>
      <w:r w:rsidR="008971F4" w:rsidRPr="008971F4">
        <w:fldChar w:fldCharType="separate"/>
      </w:r>
      <w:r w:rsidR="00244644">
        <w:t>42.4</w:t>
      </w:r>
      <w:r w:rsidR="008971F4" w:rsidRPr="008971F4">
        <w:fldChar w:fldCharType="end"/>
      </w:r>
      <w:r w:rsidRPr="008971F4">
        <w:t>.</w:t>
      </w:r>
      <w:bookmarkEnd w:id="5197"/>
    </w:p>
    <w:p w:rsidR="00601A0F" w:rsidRDefault="00601A0F" w:rsidP="00601A0F">
      <w:pPr>
        <w:pStyle w:val="Heading2"/>
        <w:rPr>
          <w:lang w:eastAsia="zh-CN"/>
        </w:rPr>
      </w:pPr>
      <w:bookmarkStart w:id="5198" w:name="_Toc507528534"/>
      <w:bookmarkStart w:id="5199" w:name="_Toc361408614"/>
      <w:bookmarkStart w:id="5200" w:name="_Toc361408624"/>
      <w:bookmarkStart w:id="5201" w:name="_Toc361408626"/>
      <w:bookmarkStart w:id="5202" w:name="_Ref361406456"/>
      <w:bookmarkStart w:id="5203" w:name="_Ref394059771"/>
      <w:bookmarkStart w:id="5204" w:name="_Toc460936490"/>
      <w:bookmarkStart w:id="5205" w:name="_Toc507720592"/>
      <w:bookmarkEnd w:id="5198"/>
      <w:bookmarkEnd w:id="5199"/>
      <w:bookmarkEnd w:id="5200"/>
      <w:bookmarkEnd w:id="5201"/>
      <w:r>
        <w:rPr>
          <w:lang w:eastAsia="zh-CN"/>
        </w:rPr>
        <w:lastRenderedPageBreak/>
        <w:t xml:space="preserve">Omission by </w:t>
      </w:r>
      <w:bookmarkEnd w:id="5202"/>
      <w:r>
        <w:rPr>
          <w:lang w:eastAsia="zh-CN"/>
        </w:rPr>
        <w:t>State</w:t>
      </w:r>
      <w:bookmarkEnd w:id="5203"/>
      <w:bookmarkEnd w:id="5204"/>
      <w:bookmarkEnd w:id="5205"/>
    </w:p>
    <w:p w:rsidR="00601A0F" w:rsidRPr="001F7DFA" w:rsidRDefault="00601A0F" w:rsidP="00584D78">
      <w:pPr>
        <w:pStyle w:val="Heading3"/>
      </w:pPr>
      <w:bookmarkStart w:id="5206" w:name="_Ref360054331"/>
      <w:bookmarkStart w:id="5207" w:name="_Ref365995599"/>
      <w:r w:rsidRPr="00B526D5">
        <w:t>(</w:t>
      </w:r>
      <w:r>
        <w:rPr>
          <w:b/>
        </w:rPr>
        <w:t>Scope</w:t>
      </w:r>
      <w:r w:rsidRPr="00B526D5">
        <w:t>):</w:t>
      </w:r>
      <w:r w:rsidR="00165E75">
        <w:t xml:space="preserve"> </w:t>
      </w:r>
      <w:r w:rsidR="00C2703D">
        <w:t xml:space="preserve">Subject to clause </w:t>
      </w:r>
      <w:r w:rsidR="00DD334A">
        <w:fldChar w:fldCharType="begin"/>
      </w:r>
      <w:r w:rsidR="00DD334A">
        <w:instrText xml:space="preserve"> REF _Ref471298631 \w \h </w:instrText>
      </w:r>
      <w:r w:rsidR="00DD334A">
        <w:fldChar w:fldCharType="separate"/>
      </w:r>
      <w:r w:rsidR="00244644">
        <w:t>35.9(d)</w:t>
      </w:r>
      <w:r w:rsidR="00DD334A">
        <w:fldChar w:fldCharType="end"/>
      </w:r>
      <w:r w:rsidR="00C2703D">
        <w:t>, t</w:t>
      </w:r>
      <w:r w:rsidRPr="00B526D5">
        <w:t xml:space="preserve">he </w:t>
      </w:r>
      <w:r>
        <w:t xml:space="preserve">parties acknowledge and agree that </w:t>
      </w:r>
      <w:bookmarkStart w:id="5208" w:name="_Ref360437830"/>
      <w:bookmarkEnd w:id="5206"/>
      <w:r>
        <w:t xml:space="preserve">a Modification may </w:t>
      </w:r>
      <w:r w:rsidRPr="00B526D5">
        <w:t xml:space="preserve">decrease, omit, delete or remove </w:t>
      </w:r>
      <w:r>
        <w:t xml:space="preserve">any of the </w:t>
      </w:r>
      <w:r w:rsidR="00697C75" w:rsidRPr="001F7DFA">
        <w:t>Project</w:t>
      </w:r>
      <w:r w:rsidR="0092476D" w:rsidRPr="001F7DFA">
        <w:t xml:space="preserve"> Activities</w:t>
      </w:r>
      <w:bookmarkEnd w:id="5207"/>
      <w:bookmarkEnd w:id="5208"/>
      <w:r w:rsidR="008971F4">
        <w:t xml:space="preserve"> </w:t>
      </w:r>
      <w:r w:rsidR="008971F4" w:rsidRPr="008971F4">
        <w:t>and that the State may be entitled to make a Claim for compensation in accordance with the Change Compensation Principles for any such Modification</w:t>
      </w:r>
      <w:r w:rsidR="00EE384E">
        <w:t>.</w:t>
      </w:r>
    </w:p>
    <w:p w:rsidR="00601A0F" w:rsidRPr="001F7DFA" w:rsidRDefault="00601A0F" w:rsidP="00601A0F">
      <w:pPr>
        <w:pStyle w:val="Heading3"/>
      </w:pPr>
      <w:bookmarkStart w:id="5209" w:name="_Ref365996184"/>
      <w:r w:rsidRPr="001F7DFA">
        <w:t>(</w:t>
      </w:r>
      <w:r w:rsidRPr="001F7DFA">
        <w:rPr>
          <w:b/>
        </w:rPr>
        <w:t>State Associate to perform</w:t>
      </w:r>
      <w:r w:rsidRPr="001F7DFA">
        <w:t>):</w:t>
      </w:r>
      <w:r w:rsidR="00165E75" w:rsidRPr="001F7DFA">
        <w:t xml:space="preserve"> </w:t>
      </w:r>
      <w:r w:rsidRPr="001F7DFA">
        <w:t>The parties acknowledge and agree that the State may itself or may engage an</w:t>
      </w:r>
      <w:r w:rsidR="00A52C2D">
        <w:t>y State</w:t>
      </w:r>
      <w:r w:rsidRPr="001F7DFA">
        <w:t xml:space="preserve"> Associate </w:t>
      </w:r>
      <w:r w:rsidR="00AF3D25">
        <w:t xml:space="preserve">or Interface Party </w:t>
      </w:r>
      <w:r w:rsidRPr="001F7DFA">
        <w:t xml:space="preserve">to undertake any </w:t>
      </w:r>
      <w:r w:rsidR="00C2703D" w:rsidRPr="00B526D5">
        <w:t>decrease</w:t>
      </w:r>
      <w:r w:rsidR="00C2703D">
        <w:t>d</w:t>
      </w:r>
      <w:r w:rsidR="00C2703D" w:rsidRPr="00B526D5">
        <w:t>, omit</w:t>
      </w:r>
      <w:r w:rsidR="00C2703D">
        <w:t>ted</w:t>
      </w:r>
      <w:r w:rsidR="00C2703D" w:rsidRPr="00B526D5">
        <w:t>, delete</w:t>
      </w:r>
      <w:r w:rsidR="00C2703D">
        <w:t>d</w:t>
      </w:r>
      <w:r w:rsidR="00C2703D" w:rsidRPr="00B526D5">
        <w:t xml:space="preserve"> or remove</w:t>
      </w:r>
      <w:r w:rsidR="00C2703D">
        <w:t>d</w:t>
      </w:r>
      <w:r w:rsidR="00C2703D" w:rsidRPr="00B526D5">
        <w:t xml:space="preserve"> </w:t>
      </w:r>
      <w:r w:rsidR="00697C75" w:rsidRPr="001F7DFA">
        <w:t>Project</w:t>
      </w:r>
      <w:r w:rsidR="0092476D" w:rsidRPr="001F7DFA">
        <w:t xml:space="preserve"> Activities</w:t>
      </w:r>
      <w:bookmarkEnd w:id="5209"/>
      <w:r w:rsidR="00EE384E">
        <w:t>.</w:t>
      </w:r>
    </w:p>
    <w:p w:rsidR="00601A0F" w:rsidRPr="001F7DFA" w:rsidRDefault="00601A0F" w:rsidP="00584D78">
      <w:pPr>
        <w:pStyle w:val="Heading3"/>
      </w:pPr>
      <w:r w:rsidRPr="001F7DFA">
        <w:t>(</w:t>
      </w:r>
      <w:r w:rsidRPr="00584D78">
        <w:rPr>
          <w:b/>
        </w:rPr>
        <w:t>Coordination with Project Activities</w:t>
      </w:r>
      <w:r w:rsidRPr="001F7DFA">
        <w:t>):</w:t>
      </w:r>
      <w:r w:rsidR="00165E75" w:rsidRPr="001F7DFA">
        <w:t xml:space="preserve"> </w:t>
      </w:r>
      <w:r w:rsidRPr="001F7DFA">
        <w:t>Project Co must:</w:t>
      </w:r>
    </w:p>
    <w:p w:rsidR="00EE384E" w:rsidRDefault="00DD334A" w:rsidP="00601A0F">
      <w:pPr>
        <w:pStyle w:val="Heading4"/>
      </w:pPr>
      <w:r>
        <w:t>permit the State</w:t>
      </w:r>
      <w:r w:rsidR="00AF3D25">
        <w:t>,</w:t>
      </w:r>
      <w:r w:rsidR="006240FA">
        <w:t xml:space="preserve"> </w:t>
      </w:r>
      <w:r w:rsidR="005A54CE">
        <w:t xml:space="preserve">a </w:t>
      </w:r>
      <w:r w:rsidR="00F474B5">
        <w:t xml:space="preserve">State </w:t>
      </w:r>
      <w:r w:rsidR="00601A0F" w:rsidRPr="001F7DFA">
        <w:t xml:space="preserve">Associate </w:t>
      </w:r>
      <w:r w:rsidR="00AF3D25">
        <w:t xml:space="preserve">or Interface Party </w:t>
      </w:r>
      <w:r w:rsidR="00601A0F" w:rsidRPr="001F7DFA">
        <w:t xml:space="preserve">to carry out any </w:t>
      </w:r>
      <w:r w:rsidR="00FB78A3" w:rsidRPr="001F7DFA">
        <w:t xml:space="preserve">decreased, </w:t>
      </w:r>
      <w:r w:rsidR="00601A0F" w:rsidRPr="001F7DFA">
        <w:t>omitted</w:t>
      </w:r>
      <w:r w:rsidR="00FB78A3" w:rsidRPr="001F7DFA">
        <w:t>, deleted or removed</w:t>
      </w:r>
      <w:r w:rsidR="00601A0F" w:rsidRPr="001F7DFA">
        <w:t xml:space="preserve"> </w:t>
      </w:r>
      <w:r w:rsidR="00697C75" w:rsidRPr="001F7DFA">
        <w:t>Project</w:t>
      </w:r>
      <w:r w:rsidR="0092476D" w:rsidRPr="001F7DFA">
        <w:t xml:space="preserve"> Activities</w:t>
      </w:r>
      <w:r w:rsidR="00EE384E">
        <w:t>;</w:t>
      </w:r>
    </w:p>
    <w:p w:rsidR="00601A0F" w:rsidRPr="001F7DFA" w:rsidRDefault="00601A0F" w:rsidP="00601A0F">
      <w:pPr>
        <w:pStyle w:val="Heading4"/>
      </w:pPr>
      <w:r w:rsidRPr="001F7DFA">
        <w:t>co-operate with the State</w:t>
      </w:r>
      <w:r w:rsidR="00AF3D25">
        <w:t xml:space="preserve">, </w:t>
      </w:r>
      <w:r w:rsidRPr="001F7DFA">
        <w:t xml:space="preserve">any </w:t>
      </w:r>
      <w:r w:rsidR="008011B0">
        <w:t xml:space="preserve">State </w:t>
      </w:r>
      <w:r w:rsidRPr="001F7DFA">
        <w:t>Associate</w:t>
      </w:r>
      <w:r w:rsidR="00AF3D25">
        <w:t xml:space="preserve"> and any Interface Party</w:t>
      </w:r>
      <w:r w:rsidRPr="001F7DFA">
        <w:t xml:space="preserve"> in carrying out any </w:t>
      </w:r>
      <w:r w:rsidR="00FB78A3" w:rsidRPr="001F7DFA">
        <w:t xml:space="preserve">decreased, </w:t>
      </w:r>
      <w:r w:rsidRPr="001F7DFA">
        <w:t>omitted</w:t>
      </w:r>
      <w:r w:rsidR="00FB78A3" w:rsidRPr="001F7DFA">
        <w:t>, deleted or removed</w:t>
      </w:r>
      <w:r w:rsidRPr="001F7DFA">
        <w:t xml:space="preserve"> </w:t>
      </w:r>
      <w:r w:rsidR="00697C75" w:rsidRPr="001F7DFA">
        <w:t>Project</w:t>
      </w:r>
      <w:r w:rsidR="0092476D" w:rsidRPr="001F7DFA">
        <w:t xml:space="preserve"> Activities</w:t>
      </w:r>
      <w:r w:rsidRPr="001F7DFA">
        <w:t>; and</w:t>
      </w:r>
    </w:p>
    <w:p w:rsidR="00601A0F" w:rsidRPr="001F7DFA" w:rsidRDefault="00601A0F" w:rsidP="002811ED">
      <w:pPr>
        <w:pStyle w:val="Heading4"/>
      </w:pPr>
      <w:r w:rsidRPr="001F7DFA">
        <w:t xml:space="preserve">co-ordinate and interface the </w:t>
      </w:r>
      <w:r w:rsidR="002811ED" w:rsidRPr="002811ED">
        <w:t xml:space="preserve">remaining </w:t>
      </w:r>
      <w:r w:rsidRPr="001F7DFA">
        <w:t>Project Activities with the work carried out or to be carried out by the State</w:t>
      </w:r>
      <w:r w:rsidR="00AF3D25">
        <w:t>,</w:t>
      </w:r>
      <w:r w:rsidRPr="001F7DFA">
        <w:t xml:space="preserve"> any </w:t>
      </w:r>
      <w:r w:rsidR="0026265E">
        <w:t xml:space="preserve">State </w:t>
      </w:r>
      <w:r w:rsidR="00FB78A3" w:rsidRPr="001F7DFA">
        <w:t xml:space="preserve">Associate </w:t>
      </w:r>
      <w:r w:rsidR="00AF3D25">
        <w:t xml:space="preserve">or any Interface </w:t>
      </w:r>
      <w:r w:rsidR="00290C5C">
        <w:t>Party</w:t>
      </w:r>
      <w:r w:rsidR="00290C5C" w:rsidRPr="001F7DFA">
        <w:t xml:space="preserve"> </w:t>
      </w:r>
      <w:r w:rsidR="002811ED" w:rsidRPr="002811ED">
        <w:t>in performing</w:t>
      </w:r>
      <w:r w:rsidRPr="001F7DFA">
        <w:t xml:space="preserve"> any </w:t>
      </w:r>
      <w:r w:rsidR="00FB78A3" w:rsidRPr="001F7DFA">
        <w:t xml:space="preserve">decreased, </w:t>
      </w:r>
      <w:r w:rsidRPr="001F7DFA">
        <w:t>omitted</w:t>
      </w:r>
      <w:r w:rsidR="00FB78A3" w:rsidRPr="001F7DFA">
        <w:t>, deleted or removed</w:t>
      </w:r>
      <w:r w:rsidRPr="001F7DFA">
        <w:t xml:space="preserve"> </w:t>
      </w:r>
      <w:r w:rsidR="00697C75" w:rsidRPr="001F7DFA">
        <w:t>Project</w:t>
      </w:r>
      <w:r w:rsidR="0092476D" w:rsidRPr="001F7DFA">
        <w:t xml:space="preserve"> Activities</w:t>
      </w:r>
      <w:r w:rsidRPr="001F7DFA">
        <w:t>.</w:t>
      </w:r>
    </w:p>
    <w:p w:rsidR="00AA1FA8" w:rsidRDefault="00AA1FA8" w:rsidP="00AA1FA8">
      <w:pPr>
        <w:pStyle w:val="Heading3"/>
      </w:pPr>
      <w:bookmarkStart w:id="5210" w:name="_Ref471298631"/>
      <w:r w:rsidRPr="001F7DFA">
        <w:t>(</w:t>
      </w:r>
      <w:r w:rsidRPr="001F7DFA">
        <w:rPr>
          <w:b/>
          <w:bCs w:val="0"/>
        </w:rPr>
        <w:t>Limits on omission by State</w:t>
      </w:r>
      <w:r w:rsidRPr="001F7DFA">
        <w:t>): Notwithstanding</w:t>
      </w:r>
      <w:r>
        <w:t xml:space="preserve"> anything else in this Deed, the State must not instruct a Modification (whether by issuing a Modification Request or </w:t>
      </w:r>
      <w:r w:rsidRPr="00D36A4F">
        <w:t>a Change Response entitled "Modification Order", or by some other method) which</w:t>
      </w:r>
      <w:r>
        <w:t xml:space="preserve"> </w:t>
      </w:r>
      <w:r w:rsidR="00A13783">
        <w:t xml:space="preserve">decreases, </w:t>
      </w:r>
      <w:r>
        <w:t>omits</w:t>
      </w:r>
      <w:r w:rsidR="00A13783">
        <w:t>, deletes or removes</w:t>
      </w:r>
      <w:r w:rsidRPr="00D36A4F">
        <w:t xml:space="preserve"> all or substantially all of the </w:t>
      </w:r>
      <w:r>
        <w:t>Development Activities</w:t>
      </w:r>
      <w:r w:rsidRPr="00D36A4F">
        <w:t xml:space="preserve"> or the </w:t>
      </w:r>
      <w:r>
        <w:t>Services</w:t>
      </w:r>
      <w:r w:rsidRPr="00D36A4F">
        <w:t>.</w:t>
      </w:r>
      <w:bookmarkEnd w:id="5210"/>
    </w:p>
    <w:p w:rsidR="00601A0F" w:rsidRDefault="00BF6BDC" w:rsidP="00601A0F">
      <w:pPr>
        <w:pStyle w:val="Heading2"/>
      </w:pPr>
      <w:bookmarkStart w:id="5211" w:name="_Toc369543702"/>
      <w:bookmarkStart w:id="5212" w:name="_Ref486455450"/>
      <w:bookmarkStart w:id="5213" w:name="_Ref486456219"/>
      <w:bookmarkStart w:id="5214" w:name="_Toc507720593"/>
      <w:bookmarkStart w:id="5215" w:name="_Toc357521373"/>
      <w:bookmarkStart w:id="5216" w:name="_Ref364979380"/>
      <w:bookmarkStart w:id="5217" w:name="_Ref370038897"/>
      <w:bookmarkStart w:id="5218" w:name="_Ref370328919"/>
      <w:bookmarkStart w:id="5219" w:name="_Ref370331522"/>
      <w:bookmarkStart w:id="5220" w:name="_Ref371863249"/>
      <w:bookmarkStart w:id="5221" w:name="_Ref394060467"/>
      <w:bookmarkStart w:id="5222" w:name="_Ref399339122"/>
      <w:bookmarkStart w:id="5223" w:name="_Ref360054377"/>
      <w:bookmarkStart w:id="5224" w:name="_Ref360054508"/>
      <w:bookmarkEnd w:id="5211"/>
      <w:r>
        <w:t xml:space="preserve">Unilateral </w:t>
      </w:r>
      <w:r w:rsidR="009A5909">
        <w:t>Modification Order</w:t>
      </w:r>
      <w:bookmarkEnd w:id="5212"/>
      <w:bookmarkEnd w:id="5213"/>
      <w:bookmarkEnd w:id="5214"/>
    </w:p>
    <w:p w:rsidR="00EE384E" w:rsidRDefault="00F6778B" w:rsidP="00E12516">
      <w:pPr>
        <w:pStyle w:val="Heading3"/>
      </w:pPr>
      <w:bookmarkStart w:id="5225" w:name="_Ref399424286"/>
      <w:r>
        <w:t>(</w:t>
      </w:r>
      <w:r w:rsidRPr="00E12516">
        <w:rPr>
          <w:b/>
        </w:rPr>
        <w:t>Modification Order</w:t>
      </w:r>
      <w:r>
        <w:t xml:space="preserve">): </w:t>
      </w:r>
      <w:r w:rsidR="005C3E08">
        <w:t>Notwithstanding any other term of this Deed, w</w:t>
      </w:r>
      <w:r w:rsidR="00601A0F">
        <w:t>hether or not</w:t>
      </w:r>
      <w:bookmarkEnd w:id="5225"/>
      <w:r w:rsidR="00EE384E">
        <w:t>:</w:t>
      </w:r>
    </w:p>
    <w:p w:rsidR="00601A0F" w:rsidRDefault="00601A0F" w:rsidP="00455EEB">
      <w:pPr>
        <w:pStyle w:val="Heading4"/>
      </w:pPr>
      <w:r>
        <w:t xml:space="preserve">the State has issued a Modification Request under clause </w:t>
      </w:r>
      <w:r>
        <w:fldChar w:fldCharType="begin"/>
      </w:r>
      <w:r>
        <w:instrText xml:space="preserve"> REF _Ref394235800 \n \h </w:instrText>
      </w:r>
      <w:r>
        <w:fldChar w:fldCharType="separate"/>
      </w:r>
      <w:r w:rsidR="00244644">
        <w:t>35.1</w:t>
      </w:r>
      <w:r>
        <w:fldChar w:fldCharType="end"/>
      </w:r>
      <w:r>
        <w:t>;</w:t>
      </w:r>
    </w:p>
    <w:p w:rsidR="00601A0F" w:rsidRDefault="00601A0F" w:rsidP="00455EEB">
      <w:pPr>
        <w:pStyle w:val="Heading4"/>
      </w:pPr>
      <w:r>
        <w:t>Project Co has issued a Modification Proposal under clause</w:t>
      </w:r>
      <w:r w:rsidR="003E7113">
        <w:t xml:space="preserve"> </w:t>
      </w:r>
      <w:r w:rsidR="00E12A19">
        <w:fldChar w:fldCharType="begin"/>
      </w:r>
      <w:r w:rsidR="00E12A19">
        <w:instrText xml:space="preserve"> REF _Ref468362214 \w \h </w:instrText>
      </w:r>
      <w:r w:rsidR="00E12A19">
        <w:fldChar w:fldCharType="separate"/>
      </w:r>
      <w:r w:rsidR="00244644">
        <w:t>35.2</w:t>
      </w:r>
      <w:r w:rsidR="00E12A19">
        <w:fldChar w:fldCharType="end"/>
      </w:r>
      <w:r>
        <w:t>; or</w:t>
      </w:r>
    </w:p>
    <w:p w:rsidR="00601A0F" w:rsidRDefault="00601A0F" w:rsidP="00455EEB">
      <w:pPr>
        <w:pStyle w:val="Heading4"/>
      </w:pPr>
      <w:r>
        <w:t xml:space="preserve">the parties have reached agreement on any disputed matters in the Modification Proposal in accordance with </w:t>
      </w:r>
      <w:r w:rsidR="00AA0883">
        <w:t xml:space="preserve">this clause </w:t>
      </w:r>
      <w:r w:rsidR="00AA0883">
        <w:fldChar w:fldCharType="begin"/>
      </w:r>
      <w:r w:rsidR="00AA0883">
        <w:instrText xml:space="preserve"> REF _Ref459209090 \w \h </w:instrText>
      </w:r>
      <w:r w:rsidR="00AA0883">
        <w:fldChar w:fldCharType="separate"/>
      </w:r>
      <w:r w:rsidR="00244644">
        <w:t>35</w:t>
      </w:r>
      <w:r w:rsidR="00AA0883">
        <w:fldChar w:fldCharType="end"/>
      </w:r>
      <w:r w:rsidR="00FA3B32">
        <w:t>,</w:t>
      </w:r>
      <w:r w:rsidR="00AA0883">
        <w:t xml:space="preserve"> </w:t>
      </w:r>
      <w:r>
        <w:t>the Change Compensation Principles,</w:t>
      </w:r>
      <w:r w:rsidR="002811ED">
        <w:t xml:space="preserve"> or otherwise,</w:t>
      </w:r>
    </w:p>
    <w:p w:rsidR="00601A0F" w:rsidRDefault="00601A0F" w:rsidP="00E12516">
      <w:pPr>
        <w:pStyle w:val="IndentParaLevel2"/>
      </w:pPr>
      <w:r>
        <w:t xml:space="preserve">the State may at any time </w:t>
      </w:r>
      <w:r w:rsidR="00697C75">
        <w:t xml:space="preserve">direct </w:t>
      </w:r>
      <w:r>
        <w:t xml:space="preserve">Project Co to implement a Modification by issuing a Modification Order </w:t>
      </w:r>
      <w:r w:rsidR="00BC0ACF">
        <w:t xml:space="preserve">in the form of a Change Response </w:t>
      </w:r>
      <w:r>
        <w:t>in accordance with</w:t>
      </w:r>
      <w:r w:rsidR="00F40503">
        <w:t xml:space="preserve"> the Change Compensation Principles</w:t>
      </w:r>
      <w:r w:rsidR="00EE384E">
        <w:t>.</w:t>
      </w:r>
    </w:p>
    <w:p w:rsidR="00F6778B" w:rsidRPr="00F66FE1" w:rsidRDefault="00F6778B" w:rsidP="00E12516">
      <w:pPr>
        <w:pStyle w:val="Heading3"/>
      </w:pPr>
      <w:bookmarkStart w:id="5226" w:name="_Ref507705495"/>
      <w:bookmarkStart w:id="5227" w:name="_Ref507719325"/>
      <w:r w:rsidRPr="00F66FE1">
        <w:t>(</w:t>
      </w:r>
      <w:r w:rsidRPr="000F24EB">
        <w:rPr>
          <w:b/>
        </w:rPr>
        <w:t>Extension of time</w:t>
      </w:r>
      <w:r w:rsidRPr="00EF5BDF">
        <w:t xml:space="preserve">): </w:t>
      </w:r>
      <w:r>
        <w:t>I</w:t>
      </w:r>
      <w:r w:rsidRPr="00F66FE1">
        <w:t xml:space="preserve">n circumstances where the State has issued a Modification Order and Project Co has not issued a </w:t>
      </w:r>
      <w:r w:rsidR="00455EEB" w:rsidRPr="00F66FE1">
        <w:t>Modification</w:t>
      </w:r>
      <w:r w:rsidRPr="00F66FE1">
        <w:t xml:space="preserve"> Proposal prior to the Modification Order,</w:t>
      </w:r>
      <w:bookmarkEnd w:id="5226"/>
      <w:r>
        <w:t xml:space="preserve"> </w:t>
      </w:r>
      <w:r w:rsidRPr="00F66FE1">
        <w:t xml:space="preserve">the State may, where it considers that Project Co is </w:t>
      </w:r>
      <w:r w:rsidR="00455EEB" w:rsidRPr="00F66FE1">
        <w:t>entitled</w:t>
      </w:r>
      <w:r w:rsidRPr="00F66FE1">
        <w:t xml:space="preserve"> to an extension of time for the Modification in accordance with clause </w:t>
      </w:r>
      <w:r>
        <w:fldChar w:fldCharType="begin"/>
      </w:r>
      <w:r>
        <w:instrText xml:space="preserve"> REF _Ref507572834 \w \h </w:instrText>
      </w:r>
      <w:r>
        <w:fldChar w:fldCharType="separate"/>
      </w:r>
      <w:r w:rsidR="00244644">
        <w:t>35.8(a)</w:t>
      </w:r>
      <w:r>
        <w:fldChar w:fldCharType="end"/>
      </w:r>
      <w:r w:rsidR="006E5EA0">
        <w:t xml:space="preserve"> and</w:t>
      </w:r>
      <w:r w:rsidRPr="00F66FE1">
        <w:t xml:space="preserve"> without limiting the parties</w:t>
      </w:r>
      <w:r>
        <w:t>'</w:t>
      </w:r>
      <w:r w:rsidRPr="00F66FE1">
        <w:t xml:space="preserve"> right</w:t>
      </w:r>
      <w:r>
        <w:t>s under clause</w:t>
      </w:r>
      <w:r w:rsidRPr="00F66FE1">
        <w:t xml:space="preserve"> </w:t>
      </w:r>
      <w:r w:rsidR="00732981">
        <w:fldChar w:fldCharType="begin"/>
      </w:r>
      <w:r w:rsidR="00732981">
        <w:instrText xml:space="preserve"> REF _Ref507717734 \w \h </w:instrText>
      </w:r>
      <w:r w:rsidR="00732981">
        <w:fldChar w:fldCharType="separate"/>
      </w:r>
      <w:r w:rsidR="00244644">
        <w:t>35.8(b)(i)</w:t>
      </w:r>
      <w:r w:rsidR="00732981">
        <w:fldChar w:fldCharType="end"/>
      </w:r>
      <w:r w:rsidRPr="00F66FE1">
        <w:t xml:space="preserve">, determine and calculate the extension of time to which Project Co is entitled and </w:t>
      </w:r>
      <w:r w:rsidR="00E12516" w:rsidRPr="00E12516">
        <w:t>the amount of compensation payable to Project Co as set out in Item 11 of Table 1 of the Change Compensation Principles, which will be calculated and determined in accordance with the Change Compensation Principles</w:t>
      </w:r>
      <w:r w:rsidR="00E12516">
        <w:t xml:space="preserve"> </w:t>
      </w:r>
      <w:r w:rsidRPr="00F66FE1">
        <w:t>and include any such determination in the Modification Order.</w:t>
      </w:r>
      <w:bookmarkEnd w:id="5227"/>
      <w:r w:rsidRPr="00F66FE1">
        <w:t xml:space="preserve"> </w:t>
      </w:r>
    </w:p>
    <w:p w:rsidR="00F6778B" w:rsidRPr="00F66FE1" w:rsidRDefault="00455EEB" w:rsidP="00F6778B">
      <w:pPr>
        <w:pStyle w:val="Heading3"/>
      </w:pPr>
      <w:r w:rsidRPr="00F66FE1">
        <w:lastRenderedPageBreak/>
        <w:t>(</w:t>
      </w:r>
      <w:r w:rsidRPr="00F66FE1">
        <w:rPr>
          <w:b/>
        </w:rPr>
        <w:t>Dispute</w:t>
      </w:r>
      <w:r w:rsidRPr="00F66FE1">
        <w:t xml:space="preserve">): If Project Co disputes that the </w:t>
      </w:r>
      <w:r>
        <w:t>extension of time</w:t>
      </w:r>
      <w:r w:rsidRPr="00F66FE1">
        <w:t xml:space="preserve"> or compensation determined by the State under clause </w:t>
      </w:r>
      <w:r>
        <w:fldChar w:fldCharType="begin"/>
      </w:r>
      <w:r>
        <w:instrText xml:space="preserve"> REF _Ref507719325 \w \h </w:instrText>
      </w:r>
      <w:r>
        <w:fldChar w:fldCharType="separate"/>
      </w:r>
      <w:r w:rsidR="00244644">
        <w:t>35.10(b)</w:t>
      </w:r>
      <w:r>
        <w:fldChar w:fldCharType="end"/>
      </w:r>
      <w:r w:rsidRPr="00F66FE1">
        <w:t xml:space="preserve"> has been correctly determined in accordance with this Deed :</w:t>
      </w:r>
    </w:p>
    <w:p w:rsidR="00F6778B" w:rsidRPr="00EF5BDF" w:rsidRDefault="00F6778B" w:rsidP="00F6778B">
      <w:pPr>
        <w:pStyle w:val="Heading4"/>
      </w:pPr>
      <w:r w:rsidRPr="00EF5BDF">
        <w:t xml:space="preserve">Project Co must proceed with the Modification in accordance with the Modification Order but may submit a Change Notice to the State and the Independent Reviewer in accordance with the Change Compensation </w:t>
      </w:r>
      <w:r w:rsidR="00455EEB" w:rsidRPr="00EF5BDF">
        <w:t>Principles</w:t>
      </w:r>
      <w:r w:rsidR="00821D47">
        <w:t>;</w:t>
      </w:r>
      <w:r w:rsidRPr="00EF5BDF">
        <w:t xml:space="preserve"> and</w:t>
      </w:r>
    </w:p>
    <w:p w:rsidR="00E12516" w:rsidRPr="00E12516" w:rsidRDefault="00E12516" w:rsidP="00E12516">
      <w:pPr>
        <w:pStyle w:val="Heading4"/>
        <w:numPr>
          <w:ilvl w:val="3"/>
          <w:numId w:val="52"/>
        </w:numPr>
      </w:pPr>
      <w:r w:rsidRPr="00E12516">
        <w:t>the Independent Reviewer will determine any extension to the relevant Date for Acceptance as a consequence of the Modification Order and the amount of compensation payable to Project Co as set out in Item 11 of Table 1 of the Change Compensation Principles, which will be calculated and determined in accordance with the Change Compensation Principles.</w:t>
      </w:r>
    </w:p>
    <w:p w:rsidR="00F6778B" w:rsidRDefault="00F6778B" w:rsidP="00E12516">
      <w:pPr>
        <w:pStyle w:val="Heading3"/>
      </w:pPr>
      <w:r w:rsidRPr="00F66FE1">
        <w:t>(</w:t>
      </w:r>
      <w:r w:rsidRPr="00821D47">
        <w:rPr>
          <w:b/>
        </w:rPr>
        <w:t>Compensation for extension of time</w:t>
      </w:r>
      <w:r w:rsidRPr="00EF5BDF">
        <w:t xml:space="preserve">): </w:t>
      </w:r>
      <w:r w:rsidRPr="00821D47">
        <w:t xml:space="preserve">Subject to clauses </w:t>
      </w:r>
      <w:r w:rsidR="00821D47" w:rsidRPr="00455EEB">
        <w:fldChar w:fldCharType="begin"/>
      </w:r>
      <w:r w:rsidR="00821D47" w:rsidRPr="00E12516">
        <w:instrText xml:space="preserve"> REF _Ref491766968 \w \h </w:instrText>
      </w:r>
      <w:r w:rsidR="00821D47" w:rsidRPr="00455EEB">
        <w:fldChar w:fldCharType="separate"/>
      </w:r>
      <w:r w:rsidR="00244644">
        <w:t>26.14</w:t>
      </w:r>
      <w:r w:rsidR="00821D47" w:rsidRPr="00455EEB">
        <w:fldChar w:fldCharType="end"/>
      </w:r>
      <w:r w:rsidRPr="0028417F">
        <w:t xml:space="preserve"> and</w:t>
      </w:r>
      <w:r w:rsidRPr="0028417F">
        <w:rPr>
          <w:bCs w:val="0"/>
        </w:rPr>
        <w:t xml:space="preserve"> </w:t>
      </w:r>
      <w:r w:rsidR="00821D47" w:rsidRPr="00455EEB">
        <w:fldChar w:fldCharType="begin"/>
      </w:r>
      <w:r w:rsidR="00821D47" w:rsidRPr="00E12516">
        <w:instrText xml:space="preserve"> REF _Ref506806617 \w \h </w:instrText>
      </w:r>
      <w:r w:rsidR="00821D47" w:rsidRPr="00455EEB">
        <w:fldChar w:fldCharType="separate"/>
      </w:r>
      <w:r w:rsidR="00244644">
        <w:t>35.8(h)</w:t>
      </w:r>
      <w:r w:rsidR="00821D47" w:rsidRPr="00455EEB">
        <w:fldChar w:fldCharType="end"/>
      </w:r>
      <w:r w:rsidRPr="000F24EB">
        <w:rPr>
          <w:bCs w:val="0"/>
        </w:rPr>
        <w:t>,</w:t>
      </w:r>
      <w:r w:rsidRPr="00821D47">
        <w:t xml:space="preserve"> </w:t>
      </w:r>
      <w:r w:rsidRPr="00F66FE1">
        <w:t>Project Co will be entitled to compensation as set out in Item 11 of Table 1 of t</w:t>
      </w:r>
      <w:r w:rsidR="00821D47">
        <w:t>he Ch</w:t>
      </w:r>
      <w:r w:rsidRPr="00F66FE1">
        <w:t>a</w:t>
      </w:r>
      <w:r w:rsidR="00821D47">
        <w:t>n</w:t>
      </w:r>
      <w:r w:rsidRPr="00F66FE1">
        <w:t>ge Compensation Principles</w:t>
      </w:r>
      <w:r w:rsidRPr="0028417F">
        <w:t xml:space="preserve"> for that extension of time, which will be calculated and determined in accordance with the Change Compensation Principles.</w:t>
      </w:r>
    </w:p>
    <w:p w:rsidR="00601A0F" w:rsidRDefault="00601A0F" w:rsidP="006B3FED">
      <w:pPr>
        <w:pStyle w:val="Heading2"/>
        <w:rPr>
          <w:lang w:eastAsia="zh-CN"/>
        </w:rPr>
      </w:pPr>
      <w:bookmarkStart w:id="5228" w:name="_Toc408301660"/>
      <w:bookmarkStart w:id="5229" w:name="_Toc408302233"/>
      <w:bookmarkStart w:id="5230" w:name="_Toc408304650"/>
      <w:bookmarkStart w:id="5231" w:name="_Toc408325370"/>
      <w:bookmarkStart w:id="5232" w:name="_Toc408326028"/>
      <w:bookmarkStart w:id="5233" w:name="_Toc408580232"/>
      <w:bookmarkStart w:id="5234" w:name="_Toc408846466"/>
      <w:bookmarkStart w:id="5235" w:name="_Toc409014813"/>
      <w:bookmarkStart w:id="5236" w:name="_Toc409096179"/>
      <w:bookmarkStart w:id="5237" w:name="_Ref399246737"/>
      <w:bookmarkStart w:id="5238" w:name="_Ref360055476"/>
      <w:bookmarkStart w:id="5239" w:name="_Ref413057823"/>
      <w:bookmarkStart w:id="5240" w:name="_Toc460936493"/>
      <w:bookmarkStart w:id="5241" w:name="_Toc507720594"/>
      <w:bookmarkEnd w:id="5215"/>
      <w:bookmarkEnd w:id="5216"/>
      <w:bookmarkEnd w:id="5217"/>
      <w:bookmarkEnd w:id="5218"/>
      <w:bookmarkEnd w:id="5219"/>
      <w:bookmarkEnd w:id="5220"/>
      <w:bookmarkEnd w:id="5221"/>
      <w:bookmarkEnd w:id="5222"/>
      <w:bookmarkEnd w:id="5223"/>
      <w:bookmarkEnd w:id="5224"/>
      <w:bookmarkEnd w:id="5228"/>
      <w:bookmarkEnd w:id="5229"/>
      <w:bookmarkEnd w:id="5230"/>
      <w:bookmarkEnd w:id="5231"/>
      <w:bookmarkEnd w:id="5232"/>
      <w:bookmarkEnd w:id="5233"/>
      <w:bookmarkEnd w:id="5234"/>
      <w:bookmarkEnd w:id="5235"/>
      <w:bookmarkEnd w:id="5236"/>
      <w:r>
        <w:rPr>
          <w:lang w:eastAsia="zh-CN"/>
        </w:rPr>
        <w:t>Directions giving rise to Modification</w:t>
      </w:r>
      <w:bookmarkEnd w:id="5237"/>
      <w:bookmarkEnd w:id="5238"/>
      <w:bookmarkEnd w:id="5239"/>
      <w:bookmarkEnd w:id="5240"/>
      <w:bookmarkEnd w:id="5241"/>
    </w:p>
    <w:p w:rsidR="002802D5" w:rsidRDefault="002802D5" w:rsidP="00601A0F">
      <w:pPr>
        <w:pStyle w:val="Heading3"/>
      </w:pPr>
      <w:bookmarkStart w:id="5242" w:name="_Ref394060030"/>
      <w:r>
        <w:t>(</w:t>
      </w:r>
      <w:r w:rsidRPr="00AD527F">
        <w:rPr>
          <w:b/>
        </w:rPr>
        <w:t>Direction</w:t>
      </w:r>
      <w:r>
        <w:t xml:space="preserve">): In this clause </w:t>
      </w:r>
      <w:r>
        <w:fldChar w:fldCharType="begin"/>
      </w:r>
      <w:r>
        <w:instrText xml:space="preserve"> REF _Ref399246737 \w \h </w:instrText>
      </w:r>
      <w:r>
        <w:fldChar w:fldCharType="separate"/>
      </w:r>
      <w:r w:rsidR="00244644">
        <w:t>35.11</w:t>
      </w:r>
      <w:r>
        <w:fldChar w:fldCharType="end"/>
      </w:r>
      <w:r>
        <w:t>, "direction" means any direction, approval, consent, requirement, determination, request, claim, notice, agreement, demand or the like.</w:t>
      </w:r>
    </w:p>
    <w:p w:rsidR="00601A0F" w:rsidRPr="001F7DFA" w:rsidRDefault="00D513C2" w:rsidP="00584D78">
      <w:pPr>
        <w:pStyle w:val="Heading3"/>
      </w:pPr>
      <w:r w:rsidRPr="00261E6E">
        <w:t>(</w:t>
      </w:r>
      <w:r>
        <w:rPr>
          <w:b/>
        </w:rPr>
        <w:t>State</w:t>
      </w:r>
      <w:r w:rsidRPr="00261E6E">
        <w:rPr>
          <w:b/>
        </w:rPr>
        <w:t xml:space="preserve"> direction</w:t>
      </w:r>
      <w:r w:rsidRPr="00261E6E">
        <w:t>):</w:t>
      </w:r>
      <w:r>
        <w:t xml:space="preserve"> </w:t>
      </w:r>
      <w:r w:rsidR="002811ED">
        <w:t>I</w:t>
      </w:r>
      <w:r w:rsidRPr="00261E6E">
        <w:t xml:space="preserve">f Project Co </w:t>
      </w:r>
      <w:r w:rsidRPr="001F7DFA">
        <w:t>considers that a</w:t>
      </w:r>
      <w:r>
        <w:t xml:space="preserve"> direction </w:t>
      </w:r>
      <w:r w:rsidRPr="001F7DFA">
        <w:t>by the State constitutes or involves a Modification and the State has not given that direction by way of a Modification Order, and Project Co intends to make a Claim that the direction is a Modification, Project Co must:</w:t>
      </w:r>
      <w:bookmarkEnd w:id="5242"/>
    </w:p>
    <w:p w:rsidR="00601A0F" w:rsidRPr="001F7DFA" w:rsidRDefault="00601A0F" w:rsidP="00601A0F">
      <w:pPr>
        <w:pStyle w:val="Heading4"/>
      </w:pPr>
      <w:bookmarkStart w:id="5243" w:name="_Ref394060031"/>
      <w:r w:rsidRPr="001F7DFA">
        <w:t xml:space="preserve">within 10 Business Days </w:t>
      </w:r>
      <w:r w:rsidRPr="001F7DFA">
        <w:rPr>
          <w:lang w:eastAsia="zh-CN"/>
        </w:rPr>
        <w:t>after</w:t>
      </w:r>
      <w:r w:rsidRPr="001F7DFA">
        <w:t xml:space="preserve"> receiving </w:t>
      </w:r>
      <w:r w:rsidR="00D513C2" w:rsidRPr="001F7DFA">
        <w:t>the</w:t>
      </w:r>
      <w:r w:rsidR="00D513C2">
        <w:t xml:space="preserve"> direction</w:t>
      </w:r>
      <w:r w:rsidR="002802D5">
        <w:t xml:space="preserve"> </w:t>
      </w:r>
      <w:r w:rsidRPr="001F7DFA">
        <w:t>and before commencing work on the subject matter of the direction, give written notice to the State that it considers the direction constitutes or involves a Modification; and</w:t>
      </w:r>
      <w:bookmarkEnd w:id="5243"/>
    </w:p>
    <w:p w:rsidR="00601A0F" w:rsidRPr="001F7DFA" w:rsidRDefault="00D513C2" w:rsidP="00601A0F">
      <w:pPr>
        <w:pStyle w:val="Heading4"/>
      </w:pPr>
      <w:bookmarkStart w:id="5244" w:name="_Ref408393245"/>
      <w:r>
        <w:t xml:space="preserve">within </w:t>
      </w:r>
      <w:r w:rsidR="002811ED">
        <w:t>10</w:t>
      </w:r>
      <w:r w:rsidRPr="001F7DFA">
        <w:t xml:space="preserve"> Business Days after </w:t>
      </w:r>
      <w:r>
        <w:t>providing</w:t>
      </w:r>
      <w:r w:rsidRPr="001F7DFA">
        <w:t xml:space="preserve"> the notice under clause </w:t>
      </w:r>
      <w:r w:rsidRPr="00A52C2D">
        <w:fldChar w:fldCharType="begin"/>
      </w:r>
      <w:r w:rsidRPr="001F7DFA">
        <w:instrText xml:space="preserve"> REF _Ref394060031 \w \h </w:instrText>
      </w:r>
      <w:r>
        <w:instrText xml:space="preserve"> \* MERGEFORMAT </w:instrText>
      </w:r>
      <w:r w:rsidRPr="00A52C2D">
        <w:fldChar w:fldCharType="separate"/>
      </w:r>
      <w:r w:rsidR="00244644">
        <w:t>35.11(b)(i)</w:t>
      </w:r>
      <w:r w:rsidRPr="00A52C2D">
        <w:fldChar w:fldCharType="end"/>
      </w:r>
      <w:r w:rsidRPr="001F7DFA">
        <w:t xml:space="preserve"> and before commencing work on the subject matter of the direction, give the State a </w:t>
      </w:r>
      <w:r>
        <w:t xml:space="preserve">Modification Proposal in accordance with the requirements set out in clause </w:t>
      </w:r>
      <w:r>
        <w:fldChar w:fldCharType="begin"/>
      </w:r>
      <w:r>
        <w:instrText xml:space="preserve"> REF _Ref468362214 \r \h </w:instrText>
      </w:r>
      <w:r>
        <w:fldChar w:fldCharType="separate"/>
      </w:r>
      <w:r w:rsidR="00244644">
        <w:t>35.2</w:t>
      </w:r>
      <w:r>
        <w:fldChar w:fldCharType="end"/>
      </w:r>
      <w:r>
        <w:t xml:space="preserve">, as if that direction </w:t>
      </w:r>
      <w:r w:rsidRPr="001F7DFA">
        <w:t>by the State</w:t>
      </w:r>
      <w:r>
        <w:t xml:space="preserve"> was a Modification Request issued under clause </w:t>
      </w:r>
      <w:r>
        <w:fldChar w:fldCharType="begin"/>
      </w:r>
      <w:r>
        <w:instrText xml:space="preserve"> REF _Ref394235800 \w \h </w:instrText>
      </w:r>
      <w:r>
        <w:fldChar w:fldCharType="separate"/>
      </w:r>
      <w:r w:rsidR="00244644">
        <w:t>35.1</w:t>
      </w:r>
      <w:r>
        <w:fldChar w:fldCharType="end"/>
      </w:r>
      <w:r w:rsidRPr="001F7DFA">
        <w:t>.</w:t>
      </w:r>
      <w:bookmarkEnd w:id="5244"/>
    </w:p>
    <w:p w:rsidR="00601A0F" w:rsidRPr="001F7DFA" w:rsidRDefault="00601A0F" w:rsidP="00584D78">
      <w:pPr>
        <w:pStyle w:val="Heading3"/>
      </w:pPr>
      <w:bookmarkStart w:id="5245" w:name="_Ref360026790"/>
      <w:r w:rsidRPr="001F7DFA">
        <w:t>(</w:t>
      </w:r>
      <w:r w:rsidRPr="001F7DFA">
        <w:rPr>
          <w:b/>
        </w:rPr>
        <w:t>Confirmation</w:t>
      </w:r>
      <w:r w:rsidRPr="001F7DFA">
        <w:t>):</w:t>
      </w:r>
      <w:r w:rsidR="00165E75" w:rsidRPr="001F7DFA">
        <w:t xml:space="preserve"> </w:t>
      </w:r>
      <w:r w:rsidR="007D5B28">
        <w:t>If, w</w:t>
      </w:r>
      <w:r w:rsidRPr="001F7DFA">
        <w:t>ithin 10 Business Days after the State receiv</w:t>
      </w:r>
      <w:r w:rsidR="00A13783">
        <w:t>es</w:t>
      </w:r>
      <w:r w:rsidRPr="001F7DFA">
        <w:t xml:space="preserve"> a </w:t>
      </w:r>
      <w:r w:rsidR="001864CB">
        <w:t>Modification</w:t>
      </w:r>
      <w:r w:rsidR="00416F8E">
        <w:t xml:space="preserve"> Proposal </w:t>
      </w:r>
      <w:r w:rsidR="000302DF">
        <w:t>in accordance with</w:t>
      </w:r>
      <w:r w:rsidR="000302DF" w:rsidRPr="001F7DFA">
        <w:t xml:space="preserve"> </w:t>
      </w:r>
      <w:r w:rsidRPr="001F7DFA">
        <w:t xml:space="preserve">clause </w:t>
      </w:r>
      <w:r w:rsidRPr="00A52C2D">
        <w:fldChar w:fldCharType="begin"/>
      </w:r>
      <w:r w:rsidRPr="001F7DFA">
        <w:instrText xml:space="preserve"> REF _Ref408393245 \w \h </w:instrText>
      </w:r>
      <w:r w:rsidR="001F7DFA">
        <w:instrText xml:space="preserve"> \* MERGEFORMAT </w:instrText>
      </w:r>
      <w:r w:rsidRPr="00A52C2D">
        <w:fldChar w:fldCharType="separate"/>
      </w:r>
      <w:r w:rsidR="00244644">
        <w:t>35.11(b)(ii)</w:t>
      </w:r>
      <w:r w:rsidRPr="00A52C2D">
        <w:fldChar w:fldCharType="end"/>
      </w:r>
      <w:r w:rsidRPr="001F7DFA">
        <w:t xml:space="preserve">, the State </w:t>
      </w:r>
      <w:r w:rsidR="007D5B28">
        <w:t xml:space="preserve">does not </w:t>
      </w:r>
      <w:r w:rsidRPr="001F7DFA">
        <w:t>issue a Change Response:</w:t>
      </w:r>
      <w:bookmarkEnd w:id="5245"/>
    </w:p>
    <w:p w:rsidR="00EE384E" w:rsidRDefault="00601A0F" w:rsidP="00C34138">
      <w:pPr>
        <w:pStyle w:val="Heading4"/>
      </w:pPr>
      <w:bookmarkStart w:id="5246" w:name="_Ref408389072"/>
      <w:r w:rsidRPr="001F7DFA">
        <w:t xml:space="preserve">which </w:t>
      </w:r>
      <w:r w:rsidR="002811ED">
        <w:t>is a</w:t>
      </w:r>
      <w:r w:rsidR="00DD334A">
        <w:t xml:space="preserve"> "</w:t>
      </w:r>
      <w:r w:rsidRPr="001F7DFA">
        <w:t>Modification Order</w:t>
      </w:r>
      <w:r w:rsidR="00DD334A">
        <w:t>"</w:t>
      </w:r>
      <w:r w:rsidRPr="001F7DFA">
        <w:t xml:space="preserve"> in respect of the relevant direction</w:t>
      </w:r>
      <w:r w:rsidR="00AA0883">
        <w:t xml:space="preserve"> </w:t>
      </w:r>
      <w:r w:rsidR="00CF79D2">
        <w:t xml:space="preserve">in accordance with clause </w:t>
      </w:r>
      <w:r w:rsidR="00CF79D2">
        <w:fldChar w:fldCharType="begin"/>
      </w:r>
      <w:r w:rsidR="00CF79D2">
        <w:instrText xml:space="preserve"> REF _Ref468360882 \w \h </w:instrText>
      </w:r>
      <w:r w:rsidR="00CF79D2">
        <w:fldChar w:fldCharType="separate"/>
      </w:r>
      <w:r w:rsidR="00244644">
        <w:t>35.5</w:t>
      </w:r>
      <w:r w:rsidR="00CF79D2">
        <w:fldChar w:fldCharType="end"/>
      </w:r>
      <w:bookmarkEnd w:id="5246"/>
      <w:r w:rsidR="00EE384E">
        <w:t>;</w:t>
      </w:r>
    </w:p>
    <w:p w:rsidR="00601A0F" w:rsidRPr="00261E6E" w:rsidRDefault="00601A0F" w:rsidP="00601A0F">
      <w:pPr>
        <w:pStyle w:val="Heading4"/>
      </w:pPr>
      <w:bookmarkStart w:id="5247" w:name="_Ref360026922"/>
      <w:r w:rsidRPr="001F7DFA">
        <w:t>withdrawing the direction, in which case Project Co must</w:t>
      </w:r>
      <w:r w:rsidRPr="00261E6E">
        <w:t xml:space="preserve"> not comply with the direction; or</w:t>
      </w:r>
      <w:bookmarkEnd w:id="5247"/>
    </w:p>
    <w:p w:rsidR="007D5B28" w:rsidRDefault="00601A0F" w:rsidP="00601A0F">
      <w:pPr>
        <w:pStyle w:val="Heading4"/>
      </w:pPr>
      <w:bookmarkStart w:id="5248" w:name="_Ref443576424"/>
      <w:bookmarkStart w:id="5249" w:name="_Ref360026686"/>
      <w:r w:rsidRPr="00261E6E">
        <w:t xml:space="preserve">informing Project Co that, in the </w:t>
      </w:r>
      <w:r>
        <w:t>State</w:t>
      </w:r>
      <w:r w:rsidRPr="00261E6E">
        <w:t xml:space="preserve">'s view, the direction </w:t>
      </w:r>
      <w:r>
        <w:t xml:space="preserve">does </w:t>
      </w:r>
      <w:r w:rsidRPr="00261E6E">
        <w:t xml:space="preserve">not </w:t>
      </w:r>
      <w:r>
        <w:t xml:space="preserve">constitute or involve </w:t>
      </w:r>
      <w:r w:rsidRPr="00261E6E">
        <w:t>a Modification</w:t>
      </w:r>
      <w:r w:rsidR="00FD1228">
        <w:t>,</w:t>
      </w:r>
      <w:r w:rsidRPr="00261E6E">
        <w:t xml:space="preserve"> in which case Project Co must comply with the direction but may refer the matter </w:t>
      </w:r>
      <w:r w:rsidR="00BE328F">
        <w:t>to expert determination</w:t>
      </w:r>
      <w:r w:rsidRPr="00261E6E">
        <w:t xml:space="preserve"> </w:t>
      </w:r>
      <w:r w:rsidR="00A02DE0">
        <w:t xml:space="preserve">in accordance with clause </w:t>
      </w:r>
      <w:r w:rsidR="002811ED">
        <w:fldChar w:fldCharType="begin"/>
      </w:r>
      <w:r w:rsidR="002811ED">
        <w:instrText xml:space="preserve"> REF _Ref501705912 \w \h </w:instrText>
      </w:r>
      <w:r w:rsidR="002811ED">
        <w:fldChar w:fldCharType="separate"/>
      </w:r>
      <w:r w:rsidR="00244644">
        <w:t>48.1</w:t>
      </w:r>
      <w:r w:rsidR="002811ED">
        <w:fldChar w:fldCharType="end"/>
      </w:r>
      <w:r w:rsidR="007D5B28">
        <w:t>,</w:t>
      </w:r>
    </w:p>
    <w:p w:rsidR="00601A0F" w:rsidRDefault="007D5B28" w:rsidP="007749EC">
      <w:pPr>
        <w:pStyle w:val="IndentParaLevel2"/>
      </w:pPr>
      <w:r>
        <w:lastRenderedPageBreak/>
        <w:t xml:space="preserve">the direction will be deemed to be withdrawn, and clause </w:t>
      </w:r>
      <w:r>
        <w:fldChar w:fldCharType="begin"/>
      </w:r>
      <w:r>
        <w:instrText xml:space="preserve"> REF _Ref360026922 \w \h </w:instrText>
      </w:r>
      <w:r>
        <w:fldChar w:fldCharType="separate"/>
      </w:r>
      <w:r w:rsidR="00244644">
        <w:t>35.11(c)(ii)</w:t>
      </w:r>
      <w:r>
        <w:fldChar w:fldCharType="end"/>
      </w:r>
      <w:r>
        <w:t xml:space="preserve"> will apply</w:t>
      </w:r>
      <w:r w:rsidR="00601A0F">
        <w:t>.</w:t>
      </w:r>
      <w:bookmarkEnd w:id="5248"/>
    </w:p>
    <w:bookmarkEnd w:id="5249"/>
    <w:p w:rsidR="00601A0F" w:rsidRPr="001F7DFA" w:rsidRDefault="00601A0F" w:rsidP="00C34138">
      <w:pPr>
        <w:pStyle w:val="Heading3"/>
      </w:pPr>
      <w:r w:rsidRPr="00261E6E">
        <w:t>(</w:t>
      </w:r>
      <w:r w:rsidRPr="00261E6E">
        <w:rPr>
          <w:b/>
        </w:rPr>
        <w:t xml:space="preserve">Conditions for </w:t>
      </w:r>
      <w:r w:rsidRPr="001F7DFA">
        <w:rPr>
          <w:b/>
        </w:rPr>
        <w:t>Project Co claim</w:t>
      </w:r>
      <w:r w:rsidRPr="001F7DFA">
        <w:t>):</w:t>
      </w:r>
      <w:r w:rsidR="00165E75" w:rsidRPr="001F7DFA">
        <w:t xml:space="preserve"> </w:t>
      </w:r>
      <w:r w:rsidRPr="001F7DFA">
        <w:t xml:space="preserve">Project Co is not entitled to make any Claim in respect of </w:t>
      </w:r>
      <w:r w:rsidR="00F87546">
        <w:t xml:space="preserve">a </w:t>
      </w:r>
      <w:r w:rsidR="002C4842">
        <w:t xml:space="preserve">direction </w:t>
      </w:r>
      <w:r w:rsidRPr="001F7DFA">
        <w:t xml:space="preserve">that </w:t>
      </w:r>
      <w:r w:rsidR="00A13783">
        <w:t xml:space="preserve">may constitute or involve </w:t>
      </w:r>
      <w:r w:rsidRPr="001F7DFA">
        <w:t xml:space="preserve">a Modification unless it has given a </w:t>
      </w:r>
      <w:r w:rsidR="00A13783">
        <w:t xml:space="preserve">Modification Proposal </w:t>
      </w:r>
      <w:r w:rsidR="00A22B04" w:rsidRPr="001F7DFA">
        <w:t>under</w:t>
      </w:r>
      <w:r w:rsidRPr="001F7DFA">
        <w:t xml:space="preserve"> clause </w:t>
      </w:r>
      <w:r w:rsidRPr="000977C4">
        <w:fldChar w:fldCharType="begin"/>
      </w:r>
      <w:r w:rsidRPr="001F7DFA">
        <w:instrText xml:space="preserve"> REF _Ref408393245 \w \h </w:instrText>
      </w:r>
      <w:r w:rsidR="001F7DFA">
        <w:instrText xml:space="preserve"> \* MERGEFORMAT </w:instrText>
      </w:r>
      <w:r w:rsidRPr="000977C4">
        <w:fldChar w:fldCharType="separate"/>
      </w:r>
      <w:r w:rsidR="00244644">
        <w:t>35.11(b)(ii)</w:t>
      </w:r>
      <w:r w:rsidRPr="000977C4">
        <w:fldChar w:fldCharType="end"/>
      </w:r>
      <w:r w:rsidR="00B03D82" w:rsidRPr="001F7DFA">
        <w:t xml:space="preserve"> within the period identified in that clause.</w:t>
      </w:r>
    </w:p>
    <w:p w:rsidR="00AA1FA8" w:rsidRPr="001F7DFA" w:rsidRDefault="00AA1FA8" w:rsidP="00AA1FA8">
      <w:pPr>
        <w:pStyle w:val="Heading2"/>
      </w:pPr>
      <w:bookmarkStart w:id="5250" w:name="_Toc415144077"/>
      <w:bookmarkStart w:id="5251" w:name="_Toc415498250"/>
      <w:bookmarkStart w:id="5252" w:name="_Toc415650508"/>
      <w:bookmarkStart w:id="5253" w:name="_Toc415662817"/>
      <w:bookmarkStart w:id="5254" w:name="_Toc415666673"/>
      <w:bookmarkStart w:id="5255" w:name="_Ref465341808"/>
      <w:bookmarkStart w:id="5256" w:name="_Toc507720595"/>
      <w:bookmarkStart w:id="5257" w:name="_Toc460936494"/>
      <w:bookmarkEnd w:id="5250"/>
      <w:bookmarkEnd w:id="5251"/>
      <w:bookmarkEnd w:id="5252"/>
      <w:bookmarkEnd w:id="5253"/>
      <w:bookmarkEnd w:id="5254"/>
      <w:r w:rsidRPr="001F7DFA">
        <w:t>Modifications proposed by Project Co</w:t>
      </w:r>
      <w:bookmarkEnd w:id="5255"/>
      <w:bookmarkEnd w:id="5256"/>
    </w:p>
    <w:p w:rsidR="00AA1FA8" w:rsidRDefault="00AA1FA8" w:rsidP="00AA1FA8">
      <w:pPr>
        <w:pStyle w:val="Heading3"/>
      </w:pPr>
      <w:bookmarkStart w:id="5258" w:name="_Ref465338554"/>
      <w:r w:rsidRPr="001F7DFA">
        <w:t>(</w:t>
      </w:r>
      <w:r w:rsidRPr="001F7DFA">
        <w:rPr>
          <w:b/>
        </w:rPr>
        <w:t>Project Co may propose a Modification</w:t>
      </w:r>
      <w:r w:rsidRPr="001F7DFA">
        <w:t>): Project Co may request the State to direct a Modification by submitting a</w:t>
      </w:r>
      <w:r>
        <w:t xml:space="preserve"> Change Notice to the State entitled "</w:t>
      </w:r>
      <w:r w:rsidR="00DD334A">
        <w:t xml:space="preserve">Project Co </w:t>
      </w:r>
      <w:r>
        <w:t>Modification Proposal" in accordance with the Change Compensation Principles (</w:t>
      </w:r>
      <w:r w:rsidR="00DD334A">
        <w:rPr>
          <w:b/>
        </w:rPr>
        <w:t xml:space="preserve">Project Co </w:t>
      </w:r>
      <w:r w:rsidRPr="00AC0BC9">
        <w:rPr>
          <w:b/>
        </w:rPr>
        <w:t>Modification Proposal</w:t>
      </w:r>
      <w:r>
        <w:t>)</w:t>
      </w:r>
      <w:r w:rsidRPr="00B526D5">
        <w:t>.</w:t>
      </w:r>
      <w:bookmarkEnd w:id="5258"/>
    </w:p>
    <w:p w:rsidR="00AA1FA8" w:rsidRDefault="00AA1FA8" w:rsidP="00AA1FA8">
      <w:pPr>
        <w:pStyle w:val="Heading3"/>
      </w:pPr>
      <w:r w:rsidRPr="00B526D5">
        <w:t>(</w:t>
      </w:r>
      <w:r>
        <w:rPr>
          <w:b/>
        </w:rPr>
        <w:t>State</w:t>
      </w:r>
      <w:r w:rsidRPr="00B526D5">
        <w:rPr>
          <w:b/>
        </w:rPr>
        <w:t xml:space="preserve"> may approve or reject</w:t>
      </w:r>
      <w:r w:rsidRPr="00B526D5">
        <w:t>):</w:t>
      </w:r>
      <w:r>
        <w:t xml:space="preserve"> </w:t>
      </w:r>
      <w:r w:rsidRPr="00676AF0">
        <w:t xml:space="preserve">Upon receipt of a </w:t>
      </w:r>
      <w:r w:rsidR="00DD334A">
        <w:t xml:space="preserve">Project Co </w:t>
      </w:r>
      <w:r>
        <w:t>Modification Proposal,</w:t>
      </w:r>
      <w:r w:rsidR="00825F3A">
        <w:t xml:space="preserve"> </w:t>
      </w:r>
      <w:r>
        <w:t xml:space="preserve">the State </w:t>
      </w:r>
      <w:r w:rsidR="007E2D46">
        <w:t>may</w:t>
      </w:r>
      <w:r w:rsidR="002A576A">
        <w:t>,</w:t>
      </w:r>
      <w:r w:rsidR="007E2D46">
        <w:t xml:space="preserve"> but is </w:t>
      </w:r>
      <w:r>
        <w:t>under no obligation to</w:t>
      </w:r>
      <w:r w:rsidR="002A576A">
        <w:t>,</w:t>
      </w:r>
      <w:r>
        <w:t xml:space="preserve"> issue a Modification Order requiring Project Co to proceed with the Modification proposed by Project Co under clause </w:t>
      </w:r>
      <w:r>
        <w:fldChar w:fldCharType="begin"/>
      </w:r>
      <w:r>
        <w:instrText xml:space="preserve"> REF _Ref465338554 \w \h </w:instrText>
      </w:r>
      <w:r>
        <w:fldChar w:fldCharType="separate"/>
      </w:r>
      <w:r w:rsidR="00244644">
        <w:t>35.12(a)</w:t>
      </w:r>
      <w:r>
        <w:fldChar w:fldCharType="end"/>
      </w:r>
      <w:r>
        <w:t>.</w:t>
      </w:r>
      <w:r w:rsidR="007E2D46">
        <w:t xml:space="preserve"> </w:t>
      </w:r>
    </w:p>
    <w:p w:rsidR="00AA1FA8" w:rsidRDefault="00AA1FA8" w:rsidP="00584D78">
      <w:pPr>
        <w:pStyle w:val="Heading3"/>
      </w:pPr>
      <w:r>
        <w:t>(</w:t>
      </w:r>
      <w:r>
        <w:rPr>
          <w:b/>
        </w:rPr>
        <w:t xml:space="preserve">Project Co to bear risks </w:t>
      </w:r>
      <w:r w:rsidR="00A13783">
        <w:rPr>
          <w:b/>
        </w:rPr>
        <w:t>and</w:t>
      </w:r>
      <w:r>
        <w:rPr>
          <w:b/>
        </w:rPr>
        <w:t xml:space="preserve"> costs</w:t>
      </w:r>
      <w:r>
        <w:t>): Unless otherwise agreed in writing by the State, Project Co will:</w:t>
      </w:r>
    </w:p>
    <w:p w:rsidR="00AA1FA8" w:rsidRDefault="00AA1FA8" w:rsidP="00AA1FA8">
      <w:pPr>
        <w:pStyle w:val="Heading4"/>
      </w:pPr>
      <w:r>
        <w:t>bear all risks and costs associated with a Modification proposed by Project Co; and</w:t>
      </w:r>
    </w:p>
    <w:p w:rsidR="00AA1FA8" w:rsidRDefault="00AA1FA8" w:rsidP="00AA1FA8">
      <w:pPr>
        <w:pStyle w:val="Heading4"/>
      </w:pPr>
      <w:r>
        <w:t>not be entitled to make any Claim against the State in any way in connection with, a Modification proposed by Project Co,</w:t>
      </w:r>
    </w:p>
    <w:p w:rsidR="00AA1FA8" w:rsidRDefault="00AA1FA8" w:rsidP="00AA1FA8">
      <w:pPr>
        <w:pStyle w:val="IndentParaLevel2"/>
      </w:pPr>
      <w:r>
        <w:t xml:space="preserve">including </w:t>
      </w:r>
      <w:r w:rsidR="005870CD">
        <w:t>if</w:t>
      </w:r>
      <w:r>
        <w:t xml:space="preserve"> the State issues a Modification </w:t>
      </w:r>
      <w:r w:rsidRPr="006F2272">
        <w:t>Order</w:t>
      </w:r>
      <w:r>
        <w:t xml:space="preserve"> requiring Project Co to implement the Modification in accordance with the </w:t>
      </w:r>
      <w:r w:rsidR="00E12A19">
        <w:t xml:space="preserve">Project Co </w:t>
      </w:r>
      <w:r>
        <w:t>Modification Proposal.</w:t>
      </w:r>
    </w:p>
    <w:p w:rsidR="001365AA" w:rsidRDefault="00AA1FA8" w:rsidP="001939B6">
      <w:pPr>
        <w:pStyle w:val="Heading3"/>
      </w:pPr>
      <w:r>
        <w:t>(</w:t>
      </w:r>
      <w:r w:rsidRPr="001939B6">
        <w:rPr>
          <w:b/>
        </w:rPr>
        <w:t>Sharing of Savings</w:t>
      </w:r>
      <w:r>
        <w:t xml:space="preserve">): If the State issues a Modification Order requiring Project Co to proceed with the Modification proposed by Project Co under clause </w:t>
      </w:r>
      <w:r>
        <w:fldChar w:fldCharType="begin"/>
      </w:r>
      <w:r>
        <w:instrText xml:space="preserve"> REF _Ref465338554 \w \h </w:instrText>
      </w:r>
      <w:r>
        <w:fldChar w:fldCharType="separate"/>
      </w:r>
      <w:r w:rsidR="00244644">
        <w:t>35.12(a)</w:t>
      </w:r>
      <w:r>
        <w:fldChar w:fldCharType="end"/>
      </w:r>
      <w:r>
        <w:t xml:space="preserve"> and the Modification will give rise to any Savings, </w:t>
      </w:r>
      <w:r w:rsidR="002811ED">
        <w:t>this</w:t>
      </w:r>
      <w:r>
        <w:t xml:space="preserve"> </w:t>
      </w:r>
      <w:r w:rsidR="003E7113">
        <w:t xml:space="preserve">will be </w:t>
      </w:r>
      <w:r w:rsidR="002811ED" w:rsidRPr="002811ED">
        <w:t xml:space="preserve">a Change Compensation Event and </w:t>
      </w:r>
      <w:r w:rsidR="008971F4" w:rsidRPr="008971F4">
        <w:t xml:space="preserve">the State will be entitled to a share of the Savings </w:t>
      </w:r>
      <w:r w:rsidR="00B7448D" w:rsidRPr="00B7448D">
        <w:t>(determined in accordance with the Change Compensation Principles) in a percentage of the amount calculated as set out in Item 12 of Table 1 of the Change Compensation Principles, which will be calculated and determined in accordance with the Change Compensation Principles.</w:t>
      </w:r>
    </w:p>
    <w:p w:rsidR="006F6ED4" w:rsidRPr="006F2272" w:rsidRDefault="006F6ED4">
      <w:pPr>
        <w:pStyle w:val="Heading2"/>
      </w:pPr>
      <w:bookmarkStart w:id="5259" w:name="_Toc507528539"/>
      <w:bookmarkStart w:id="5260" w:name="_Toc461973479"/>
      <w:bookmarkStart w:id="5261" w:name="_Toc461999370"/>
      <w:bookmarkStart w:id="5262" w:name="_Toc461973480"/>
      <w:bookmarkStart w:id="5263" w:name="_Toc461999371"/>
      <w:bookmarkStart w:id="5264" w:name="_Toc461973481"/>
      <w:bookmarkStart w:id="5265" w:name="_Toc461999372"/>
      <w:bookmarkStart w:id="5266" w:name="_Toc461973482"/>
      <w:bookmarkStart w:id="5267" w:name="_Toc461999373"/>
      <w:bookmarkStart w:id="5268" w:name="_Toc461973483"/>
      <w:bookmarkStart w:id="5269" w:name="_Toc461999374"/>
      <w:bookmarkStart w:id="5270" w:name="_Toc461973484"/>
      <w:bookmarkStart w:id="5271" w:name="_Toc461999375"/>
      <w:bookmarkStart w:id="5272" w:name="_Toc461973485"/>
      <w:bookmarkStart w:id="5273" w:name="_Toc461999376"/>
      <w:bookmarkStart w:id="5274" w:name="_Ref363059701"/>
      <w:bookmarkStart w:id="5275" w:name="_Ref447728343"/>
      <w:bookmarkStart w:id="5276" w:name="_Toc460936497"/>
      <w:bookmarkStart w:id="5277" w:name="_Toc507720596"/>
      <w:bookmarkEnd w:id="5257"/>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r>
        <w:t>Minor</w:t>
      </w:r>
      <w:r w:rsidRPr="003A2973">
        <w:t xml:space="preserve"> Modifications</w:t>
      </w:r>
      <w:bookmarkEnd w:id="5274"/>
      <w:bookmarkEnd w:id="5275"/>
      <w:bookmarkEnd w:id="5276"/>
      <w:bookmarkEnd w:id="5277"/>
    </w:p>
    <w:p w:rsidR="006F6ED4" w:rsidRDefault="006F6ED4" w:rsidP="00FF67F2">
      <w:pPr>
        <w:pStyle w:val="Heading3"/>
        <w:keepNext/>
      </w:pPr>
      <w:bookmarkStart w:id="5278" w:name="_Ref403459854"/>
      <w:bookmarkStart w:id="5279" w:name="_Ref400373979"/>
      <w:r>
        <w:t>(</w:t>
      </w:r>
      <w:r>
        <w:rPr>
          <w:b/>
        </w:rPr>
        <w:t>Purposes</w:t>
      </w:r>
      <w:r>
        <w:t>):</w:t>
      </w:r>
      <w:r w:rsidR="00165E75">
        <w:t xml:space="preserve"> </w:t>
      </w:r>
      <w:r>
        <w:t xml:space="preserve">The parties agree that the purposes of this clause </w:t>
      </w:r>
      <w:r>
        <w:fldChar w:fldCharType="begin"/>
      </w:r>
      <w:r>
        <w:instrText xml:space="preserve"> REF _Ref363059701 \w \h </w:instrText>
      </w:r>
      <w:r>
        <w:fldChar w:fldCharType="separate"/>
      </w:r>
      <w:r w:rsidR="00244644">
        <w:t>35.13</w:t>
      </w:r>
      <w:r>
        <w:fldChar w:fldCharType="end"/>
      </w:r>
      <w:r>
        <w:t xml:space="preserve"> are to:</w:t>
      </w:r>
      <w:bookmarkEnd w:id="5278"/>
    </w:p>
    <w:p w:rsidR="006F6ED4" w:rsidRDefault="006F6ED4" w:rsidP="006F6ED4">
      <w:pPr>
        <w:pStyle w:val="Heading4"/>
      </w:pPr>
      <w:r>
        <w:t>better facilitate and more efficiently give effect to Minor Modifications; and</w:t>
      </w:r>
    </w:p>
    <w:p w:rsidR="006F6ED4" w:rsidRDefault="006F6ED4" w:rsidP="006F6ED4">
      <w:pPr>
        <w:pStyle w:val="Heading4"/>
      </w:pPr>
      <w:r>
        <w:t>ease the administrative burden on Project Co and the State in the implementation of Minor Modifications,</w:t>
      </w:r>
    </w:p>
    <w:p w:rsidR="006F6ED4" w:rsidRDefault="006F6ED4" w:rsidP="006F6ED4">
      <w:pPr>
        <w:pStyle w:val="IndentParaLevel2"/>
      </w:pPr>
      <w:r>
        <w:t xml:space="preserve">and Project Co must seek to give effect to the purpose stated in </w:t>
      </w:r>
      <w:r w:rsidR="00F24352">
        <w:t xml:space="preserve">this </w:t>
      </w:r>
      <w:r>
        <w:t xml:space="preserve">clause </w:t>
      </w:r>
      <w:r>
        <w:fldChar w:fldCharType="begin"/>
      </w:r>
      <w:r>
        <w:instrText xml:space="preserve"> REF _Ref403459854 \w \h </w:instrText>
      </w:r>
      <w:r>
        <w:fldChar w:fldCharType="separate"/>
      </w:r>
      <w:r w:rsidR="00244644">
        <w:t>35.13(a)</w:t>
      </w:r>
      <w:r>
        <w:fldChar w:fldCharType="end"/>
      </w:r>
      <w:r>
        <w:t xml:space="preserve"> in complying with its obligations under this </w:t>
      </w:r>
      <w:r w:rsidRPr="006F2272">
        <w:t>clause</w:t>
      </w:r>
      <w:r>
        <w:t xml:space="preserve"> </w:t>
      </w:r>
      <w:r>
        <w:fldChar w:fldCharType="begin"/>
      </w:r>
      <w:r>
        <w:instrText xml:space="preserve"> REF _Ref363059701 \w \h </w:instrText>
      </w:r>
      <w:r>
        <w:fldChar w:fldCharType="separate"/>
      </w:r>
      <w:r w:rsidR="00244644">
        <w:t>35.13</w:t>
      </w:r>
      <w:r>
        <w:fldChar w:fldCharType="end"/>
      </w:r>
      <w:r>
        <w:t>.</w:t>
      </w:r>
    </w:p>
    <w:p w:rsidR="006F6ED4" w:rsidRDefault="006F6ED4" w:rsidP="008971F4">
      <w:pPr>
        <w:pStyle w:val="Heading3"/>
      </w:pPr>
      <w:bookmarkStart w:id="5280" w:name="_Ref411588773"/>
      <w:r>
        <w:t>(</w:t>
      </w:r>
      <w:r>
        <w:rPr>
          <w:b/>
        </w:rPr>
        <w:t>Minor Modification Proposal</w:t>
      </w:r>
      <w:r>
        <w:t>):</w:t>
      </w:r>
      <w:r w:rsidR="00165E75">
        <w:t xml:space="preserve"> </w:t>
      </w:r>
      <w:r w:rsidR="008971F4" w:rsidRPr="008971F4">
        <w:t xml:space="preserve">Neither the State or Project Co is required to submit a Change Notice in respect of a Minor Modification, </w:t>
      </w:r>
      <w:r w:rsidR="008971F4">
        <w:t>but w</w:t>
      </w:r>
      <w:r>
        <w:t>ithout limiting the State's rights under clause</w:t>
      </w:r>
      <w:r w:rsidR="00ED365C">
        <w:t xml:space="preserve"> </w:t>
      </w:r>
      <w:r w:rsidR="00ED365C">
        <w:fldChar w:fldCharType="begin"/>
      </w:r>
      <w:r w:rsidR="00ED365C">
        <w:instrText xml:space="preserve"> REF _Ref486456219 \r \h </w:instrText>
      </w:r>
      <w:r w:rsidR="00ED365C">
        <w:fldChar w:fldCharType="separate"/>
      </w:r>
      <w:r w:rsidR="00244644">
        <w:t>35.10</w:t>
      </w:r>
      <w:r w:rsidR="00ED365C">
        <w:fldChar w:fldCharType="end"/>
      </w:r>
      <w:r>
        <w:t xml:space="preserve">, </w:t>
      </w:r>
      <w:r w:rsidR="008971F4">
        <w:t xml:space="preserve">if </w:t>
      </w:r>
      <w:r>
        <w:t xml:space="preserve">Project Co or the State </w:t>
      </w:r>
      <w:r w:rsidR="008971F4">
        <w:t xml:space="preserve">want to </w:t>
      </w:r>
      <w:r>
        <w:t xml:space="preserve">propose a Modification which is a Minor Modification </w:t>
      </w:r>
      <w:r w:rsidR="008971F4">
        <w:t xml:space="preserve">they must do so </w:t>
      </w:r>
      <w:r>
        <w:t xml:space="preserve">by issuing a </w:t>
      </w:r>
      <w:r w:rsidR="00667F94">
        <w:t>notice entitled "</w:t>
      </w:r>
      <w:r w:rsidR="00F81E5F">
        <w:t>Minor Modification Proposal</w:t>
      </w:r>
      <w:r w:rsidR="00667F94">
        <w:t>"</w:t>
      </w:r>
      <w:r w:rsidR="00FB3A06">
        <w:t xml:space="preserve"> in which case clauses </w:t>
      </w:r>
      <w:r w:rsidR="00FB3A06">
        <w:fldChar w:fldCharType="begin"/>
      </w:r>
      <w:r w:rsidR="00FB3A06">
        <w:instrText xml:space="preserve"> REF _Ref394235800 \w \h </w:instrText>
      </w:r>
      <w:r w:rsidR="00FB3A06">
        <w:fldChar w:fldCharType="separate"/>
      </w:r>
      <w:r w:rsidR="00244644">
        <w:t>35.1</w:t>
      </w:r>
      <w:r w:rsidR="00FB3A06">
        <w:fldChar w:fldCharType="end"/>
      </w:r>
      <w:r w:rsidR="00FB3A06">
        <w:t xml:space="preserve"> to </w:t>
      </w:r>
      <w:r w:rsidR="00FB3A06">
        <w:fldChar w:fldCharType="begin"/>
      </w:r>
      <w:r w:rsidR="00FB3A06">
        <w:instrText xml:space="preserve"> REF _Ref465341808 \w \h </w:instrText>
      </w:r>
      <w:r w:rsidR="00FB3A06">
        <w:fldChar w:fldCharType="separate"/>
      </w:r>
      <w:r w:rsidR="00244644">
        <w:t>35.12</w:t>
      </w:r>
      <w:r w:rsidR="00FB3A06">
        <w:fldChar w:fldCharType="end"/>
      </w:r>
      <w:r w:rsidR="00FB3A06">
        <w:t xml:space="preserve"> will not apply to the Minor Modification unless the State </w:t>
      </w:r>
      <w:r w:rsidR="00341827">
        <w:t>gives notice</w:t>
      </w:r>
      <w:r w:rsidR="00FB3A06">
        <w:t xml:space="preserve"> under clause </w:t>
      </w:r>
      <w:r w:rsidR="001365AA">
        <w:fldChar w:fldCharType="begin"/>
      </w:r>
      <w:r w:rsidR="001365AA">
        <w:instrText xml:space="preserve"> REF _Ref501707729 \w \h </w:instrText>
      </w:r>
      <w:r w:rsidR="001365AA">
        <w:fldChar w:fldCharType="separate"/>
      </w:r>
      <w:r w:rsidR="00244644">
        <w:t>35.13(j)</w:t>
      </w:r>
      <w:r w:rsidR="001365AA">
        <w:fldChar w:fldCharType="end"/>
      </w:r>
      <w:r>
        <w:t>.</w:t>
      </w:r>
      <w:bookmarkEnd w:id="5279"/>
      <w:bookmarkEnd w:id="5280"/>
    </w:p>
    <w:p w:rsidR="00B7448D" w:rsidRPr="0023146D" w:rsidRDefault="00B7448D" w:rsidP="00B7448D">
      <w:pPr>
        <w:pStyle w:val="Heading3"/>
        <w:tabs>
          <w:tab w:val="clear" w:pos="1957"/>
          <w:tab w:val="num" w:pos="1928"/>
        </w:tabs>
        <w:ind w:left="1928"/>
      </w:pPr>
      <w:bookmarkStart w:id="5281" w:name="_Ref505708143"/>
      <w:bookmarkStart w:id="5282" w:name="_Ref505707065"/>
      <w:bookmarkStart w:id="5283" w:name="_Ref506899943"/>
      <w:r w:rsidRPr="0023146D">
        <w:lastRenderedPageBreak/>
        <w:t>(</w:t>
      </w:r>
      <w:r w:rsidRPr="0023146D">
        <w:rPr>
          <w:b/>
        </w:rPr>
        <w:t>Notification of</w:t>
      </w:r>
      <w:r w:rsidRPr="0023146D">
        <w:t xml:space="preserve"> </w:t>
      </w:r>
      <w:r w:rsidRPr="0023146D">
        <w:rPr>
          <w:b/>
        </w:rPr>
        <w:t>amount payable</w:t>
      </w:r>
      <w:r w:rsidRPr="0023146D">
        <w:t>):</w:t>
      </w:r>
      <w:r>
        <w:t xml:space="preserve"> </w:t>
      </w:r>
      <w:r w:rsidRPr="0023146D">
        <w:t xml:space="preserve">Project Co must provide the State with </w:t>
      </w:r>
      <w:r>
        <w:t xml:space="preserve">its claim for </w:t>
      </w:r>
      <w:r w:rsidRPr="0023146D">
        <w:t>the amount payable for any proposed Minor Modification no later than 3 Business Days after a Minor Modification Proposal is provided to either party.</w:t>
      </w:r>
      <w:bookmarkEnd w:id="5281"/>
      <w:r w:rsidRPr="0023146D">
        <w:t xml:space="preserve"> </w:t>
      </w:r>
    </w:p>
    <w:p w:rsidR="008971F4" w:rsidRPr="0023146D" w:rsidRDefault="008971F4" w:rsidP="00B7448D">
      <w:pPr>
        <w:pStyle w:val="Heading3"/>
      </w:pPr>
      <w:bookmarkStart w:id="5284" w:name="_Ref507583259"/>
      <w:r w:rsidRPr="0023146D">
        <w:t>(</w:t>
      </w:r>
      <w:r w:rsidRPr="0023146D">
        <w:rPr>
          <w:b/>
        </w:rPr>
        <w:t>Calculation of</w:t>
      </w:r>
      <w:r w:rsidRPr="0023146D">
        <w:t xml:space="preserve"> </w:t>
      </w:r>
      <w:r w:rsidRPr="0023146D">
        <w:rPr>
          <w:b/>
        </w:rPr>
        <w:t>amount payable</w:t>
      </w:r>
      <w:r w:rsidRPr="0023146D">
        <w:t>):</w:t>
      </w:r>
      <w:r>
        <w:t xml:space="preserve"> </w:t>
      </w:r>
      <w:r w:rsidRPr="0023146D">
        <w:t>T</w:t>
      </w:r>
      <w:r w:rsidR="0025267C">
        <w:t>he amount payable to Project Co</w:t>
      </w:r>
      <w:r w:rsidRPr="0023146D">
        <w:t xml:space="preserve"> or the State for any proposed Minor Modification must, subject to clause </w:t>
      </w:r>
      <w:r>
        <w:fldChar w:fldCharType="begin"/>
      </w:r>
      <w:r>
        <w:instrText xml:space="preserve"> REF _Ref506896456 \w \h </w:instrText>
      </w:r>
      <w:r>
        <w:fldChar w:fldCharType="separate"/>
      </w:r>
      <w:r w:rsidR="00244644">
        <w:t>35.13(h)</w:t>
      </w:r>
      <w:r>
        <w:fldChar w:fldCharType="end"/>
      </w:r>
      <w:r w:rsidRPr="0023146D">
        <w:t xml:space="preserve">, </w:t>
      </w:r>
      <w:bookmarkEnd w:id="5282"/>
      <w:r w:rsidR="00B7448D" w:rsidRPr="00B7448D">
        <w:t>be calculated and determined in accordance with Item 13 of Table 1 of the Change Compensation Principles, and Project Co must provide notice of such amount to the State</w:t>
      </w:r>
      <w:r>
        <w:t>.</w:t>
      </w:r>
      <w:bookmarkEnd w:id="5283"/>
      <w:bookmarkEnd w:id="5284"/>
      <w:r w:rsidRPr="0023146D">
        <w:t xml:space="preserve"> </w:t>
      </w:r>
    </w:p>
    <w:p w:rsidR="006F6ED4" w:rsidRDefault="006F6ED4" w:rsidP="008971F4">
      <w:pPr>
        <w:pStyle w:val="Heading3"/>
      </w:pPr>
      <w:r>
        <w:t>(</w:t>
      </w:r>
      <w:r>
        <w:rPr>
          <w:b/>
        </w:rPr>
        <w:t>Accumulation</w:t>
      </w:r>
      <w:r>
        <w:t>):</w:t>
      </w:r>
      <w:r w:rsidR="00165E75">
        <w:t xml:space="preserve"> </w:t>
      </w:r>
      <w:r>
        <w:t xml:space="preserve">Project Co </w:t>
      </w:r>
      <w:r w:rsidR="00F40503">
        <w:t>and</w:t>
      </w:r>
      <w:r>
        <w:t xml:space="preserve"> the State may agree to accumulate Minor Modifications on a </w:t>
      </w:r>
      <w:r w:rsidR="00B7448D">
        <w:t>M</w:t>
      </w:r>
      <w:r>
        <w:t>onthly basis (or such other period as is agreed by the parties) by recording the proposed Minor Modifications by agreement on a register and either the State or Project Co</w:t>
      </w:r>
      <w:r w:rsidR="00F40503">
        <w:t xml:space="preserve"> (as the case may be)</w:t>
      </w:r>
      <w:r>
        <w:t xml:space="preserve"> submitting a Minor Modification Proposal for all Minor Modifications on that register at the end of each </w:t>
      </w:r>
      <w:r w:rsidR="00EB2BBD">
        <w:t>M</w:t>
      </w:r>
      <w:r>
        <w:t xml:space="preserve">onth </w:t>
      </w:r>
      <w:r w:rsidR="00A13783">
        <w:t xml:space="preserve">(or such other period as is agreed by the parties) </w:t>
      </w:r>
      <w:r>
        <w:t>and prior to their implementation.</w:t>
      </w:r>
    </w:p>
    <w:p w:rsidR="006F6ED4" w:rsidRDefault="006F6ED4" w:rsidP="00EB2BBD">
      <w:pPr>
        <w:pStyle w:val="Heading3"/>
      </w:pPr>
      <w:r>
        <w:t>(</w:t>
      </w:r>
      <w:r>
        <w:rPr>
          <w:b/>
        </w:rPr>
        <w:t>Notice</w:t>
      </w:r>
      <w:r>
        <w:t>):</w:t>
      </w:r>
      <w:r w:rsidR="00165E75">
        <w:t xml:space="preserve"> </w:t>
      </w:r>
      <w:r w:rsidR="008971F4" w:rsidRPr="00EF275F">
        <w:t xml:space="preserve">Neither the State </w:t>
      </w:r>
      <w:r w:rsidR="00B7448D">
        <w:t>n</w:t>
      </w:r>
      <w:r w:rsidR="008971F4" w:rsidRPr="00EF275F">
        <w:t>or Project Co is required to submit a Change Response in respect of a Minor Modification Proposal but</w:t>
      </w:r>
      <w:r w:rsidR="008971F4">
        <w:t xml:space="preserve"> w</w:t>
      </w:r>
      <w:r>
        <w:t>ithin 7 Business Days after receipt of a Minor Modification Proposal from Project Co or the State (as the case may be)</w:t>
      </w:r>
      <w:r w:rsidR="00F40503">
        <w:t>,</w:t>
      </w:r>
      <w:r>
        <w:t xml:space="preserve"> </w:t>
      </w:r>
      <w:r w:rsidR="00DC2404" w:rsidRPr="00EF275F">
        <w:t>provided that the receiving party</w:t>
      </w:r>
      <w:r w:rsidR="00DC2404">
        <w:t xml:space="preserve"> has received details of the</w:t>
      </w:r>
      <w:r w:rsidR="00DC2404" w:rsidRPr="00EF275F">
        <w:t xml:space="preserve"> amount paya</w:t>
      </w:r>
      <w:r w:rsidR="00DC2404">
        <w:t xml:space="preserve">ble for the Minor Modification </w:t>
      </w:r>
      <w:r w:rsidR="00DC2404" w:rsidRPr="00EF275F">
        <w:t xml:space="preserve">calculated in accordance with clause </w:t>
      </w:r>
      <w:r w:rsidR="00EB2BBD">
        <w:fldChar w:fldCharType="begin"/>
      </w:r>
      <w:r w:rsidR="00EB2BBD">
        <w:instrText xml:space="preserve"> REF _Ref507583259 \w \h </w:instrText>
      </w:r>
      <w:r w:rsidR="00EB2BBD">
        <w:fldChar w:fldCharType="separate"/>
      </w:r>
      <w:r w:rsidR="00244644">
        <w:t>35.13(d)</w:t>
      </w:r>
      <w:r w:rsidR="00EB2BBD">
        <w:fldChar w:fldCharType="end"/>
      </w:r>
      <w:r w:rsidR="00DC2404" w:rsidRPr="00EF275F">
        <w:t xml:space="preserve"> and provided within the timeframe set out in clause </w:t>
      </w:r>
      <w:r w:rsidR="00DC2404">
        <w:fldChar w:fldCharType="begin"/>
      </w:r>
      <w:r w:rsidR="00DC2404">
        <w:instrText xml:space="preserve"> REF _Ref505708143 \w \h </w:instrText>
      </w:r>
      <w:r w:rsidR="00DC2404">
        <w:fldChar w:fldCharType="separate"/>
      </w:r>
      <w:r w:rsidR="00244644">
        <w:t>35.13(c)</w:t>
      </w:r>
      <w:r w:rsidR="00DC2404">
        <w:fldChar w:fldCharType="end"/>
      </w:r>
      <w:r w:rsidR="00DC2404">
        <w:t xml:space="preserve">, </w:t>
      </w:r>
      <w:r>
        <w:t>the receiving party must provide the other party with a notice which:</w:t>
      </w:r>
    </w:p>
    <w:p w:rsidR="00EE384E" w:rsidRDefault="006F6ED4" w:rsidP="006F6ED4">
      <w:pPr>
        <w:pStyle w:val="Heading4"/>
      </w:pPr>
      <w:bookmarkStart w:id="5285" w:name="_Ref400373806"/>
      <w:r>
        <w:t>accepts the Minor Modification Proposal</w:t>
      </w:r>
      <w:r w:rsidR="00EE384E">
        <w:t>;</w:t>
      </w:r>
    </w:p>
    <w:p w:rsidR="006F6ED4" w:rsidRDefault="001F7DFA" w:rsidP="006F6ED4">
      <w:pPr>
        <w:pStyle w:val="Heading4"/>
      </w:pPr>
      <w:r>
        <w:t xml:space="preserve">rejects the Minor Modification Proposal; </w:t>
      </w:r>
      <w:r w:rsidR="006F6ED4">
        <w:t>or</w:t>
      </w:r>
      <w:bookmarkEnd w:id="5285"/>
    </w:p>
    <w:p w:rsidR="006F6ED4" w:rsidRDefault="006F6ED4" w:rsidP="006F6ED4">
      <w:pPr>
        <w:pStyle w:val="Heading4"/>
      </w:pPr>
      <w:bookmarkStart w:id="5286" w:name="_Ref400373808"/>
      <w:r>
        <w:t>sets out reasonable amendments to the Minor Modification Proposal.</w:t>
      </w:r>
      <w:bookmarkEnd w:id="5286"/>
    </w:p>
    <w:p w:rsidR="006F6ED4" w:rsidRDefault="006F6ED4" w:rsidP="00584D78">
      <w:pPr>
        <w:pStyle w:val="Heading3"/>
      </w:pPr>
      <w:bookmarkStart w:id="5287" w:name="_Ref466987580"/>
      <w:r>
        <w:t>(</w:t>
      </w:r>
      <w:r>
        <w:rPr>
          <w:b/>
        </w:rPr>
        <w:t>Terms</w:t>
      </w:r>
      <w:r>
        <w:t>):</w:t>
      </w:r>
      <w:r w:rsidR="00165E75">
        <w:t xml:space="preserve"> </w:t>
      </w:r>
      <w:r>
        <w:t>The State and Project Co will implement the Minor Modification on the terms:</w:t>
      </w:r>
      <w:bookmarkEnd w:id="5287"/>
    </w:p>
    <w:p w:rsidR="006F6ED4" w:rsidRDefault="006F6ED4" w:rsidP="006F6ED4">
      <w:pPr>
        <w:pStyle w:val="Heading4"/>
      </w:pPr>
      <w:r>
        <w:t xml:space="preserve">of the Minor Modification Proposal </w:t>
      </w:r>
      <w:r w:rsidR="005870CD">
        <w:t>if</w:t>
      </w:r>
      <w:r>
        <w:t xml:space="preserve"> a Minor Modification Proposal is accepted under clause </w:t>
      </w:r>
      <w:r>
        <w:fldChar w:fldCharType="begin"/>
      </w:r>
      <w:r>
        <w:instrText xml:space="preserve"> REF _Ref400373806 \w \h </w:instrText>
      </w:r>
      <w:r>
        <w:fldChar w:fldCharType="separate"/>
      </w:r>
      <w:r w:rsidR="00244644">
        <w:t>35.13(f)(i)</w:t>
      </w:r>
      <w:r>
        <w:fldChar w:fldCharType="end"/>
      </w:r>
      <w:r>
        <w:t>; or</w:t>
      </w:r>
    </w:p>
    <w:p w:rsidR="006F6ED4" w:rsidRDefault="006F6ED4" w:rsidP="006F6ED4">
      <w:pPr>
        <w:pStyle w:val="Heading4"/>
      </w:pPr>
      <w:bookmarkStart w:id="5288" w:name="_Ref400373856"/>
      <w:r>
        <w:t xml:space="preserve">agreed between the State and Project Co, as recorded in an amended Minor Modification Proposal </w:t>
      </w:r>
      <w:r w:rsidR="005870CD">
        <w:t>if</w:t>
      </w:r>
      <w:r>
        <w:t xml:space="preserve"> either party seeks to amend a Minor Modification Proposal under clause </w:t>
      </w:r>
      <w:r>
        <w:fldChar w:fldCharType="begin"/>
      </w:r>
      <w:r>
        <w:instrText xml:space="preserve"> REF _Ref400373808 \w \h </w:instrText>
      </w:r>
      <w:r>
        <w:fldChar w:fldCharType="separate"/>
      </w:r>
      <w:r w:rsidR="00244644">
        <w:t>35.13(f)(iii)</w:t>
      </w:r>
      <w:r>
        <w:fldChar w:fldCharType="end"/>
      </w:r>
      <w:r>
        <w:t>.</w:t>
      </w:r>
      <w:bookmarkEnd w:id="5288"/>
    </w:p>
    <w:p w:rsidR="005D6C0E" w:rsidRDefault="00477890" w:rsidP="00584D78">
      <w:pPr>
        <w:pStyle w:val="Heading3"/>
      </w:pPr>
      <w:bookmarkStart w:id="5289" w:name="_Ref506896456"/>
      <w:r>
        <w:t>(</w:t>
      </w:r>
      <w:r>
        <w:rPr>
          <w:b/>
        </w:rPr>
        <w:t xml:space="preserve">No </w:t>
      </w:r>
      <w:r w:rsidR="005D6C0E">
        <w:rPr>
          <w:b/>
        </w:rPr>
        <w:t>claims</w:t>
      </w:r>
      <w:r>
        <w:t xml:space="preserve">): </w:t>
      </w:r>
      <w:r w:rsidR="005D6C0E">
        <w:t>The parties acknowledge and agree that</w:t>
      </w:r>
      <w:r w:rsidR="002E3C1D">
        <w:t>,</w:t>
      </w:r>
      <w:r w:rsidR="005D6C0E">
        <w:t xml:space="preserve"> as Minor Modifications are intended to be simple to administer</w:t>
      </w:r>
      <w:r w:rsidR="002E3C1D">
        <w:t>,</w:t>
      </w:r>
      <w:r w:rsidR="005D6C0E">
        <w:t xml:space="preserve"> </w:t>
      </w:r>
      <w:r>
        <w:t>Project Co will not be entitled to make any Claim for</w:t>
      </w:r>
      <w:r w:rsidR="005D6C0E">
        <w:t>:</w:t>
      </w:r>
      <w:bookmarkEnd w:id="5289"/>
    </w:p>
    <w:p w:rsidR="005447C6" w:rsidRDefault="00477890" w:rsidP="005D6C0E">
      <w:pPr>
        <w:pStyle w:val="Heading4"/>
      </w:pPr>
      <w:r>
        <w:t xml:space="preserve">an extension of time to a Date </w:t>
      </w:r>
      <w:r w:rsidR="00DE2545">
        <w:t xml:space="preserve">for </w:t>
      </w:r>
      <w:r>
        <w:t xml:space="preserve">Acceptance </w:t>
      </w:r>
      <w:r w:rsidR="005D6C0E">
        <w:t xml:space="preserve">or additional recurrent costs that </w:t>
      </w:r>
      <w:r w:rsidR="002E3C1D">
        <w:t>may</w:t>
      </w:r>
      <w:r w:rsidR="005D6C0E">
        <w:t xml:space="preserve"> be incurred in performing the Services, </w:t>
      </w:r>
      <w:r>
        <w:t>as a cons</w:t>
      </w:r>
      <w:r w:rsidR="005D6C0E">
        <w:t xml:space="preserve">equence of a Minor Modification; </w:t>
      </w:r>
    </w:p>
    <w:p w:rsidR="00DC2404" w:rsidRDefault="00DC2404" w:rsidP="005D6C0E">
      <w:pPr>
        <w:pStyle w:val="Heading4"/>
      </w:pPr>
      <w:r>
        <w:t>the cost of preparing a Minor Modification Proposal;</w:t>
      </w:r>
    </w:p>
    <w:p w:rsidR="00477890" w:rsidRDefault="005447C6" w:rsidP="005D6C0E">
      <w:pPr>
        <w:pStyle w:val="Heading4"/>
      </w:pPr>
      <w:r>
        <w:t xml:space="preserve">the payment of any Margin for the Minor Modifications; </w:t>
      </w:r>
      <w:r w:rsidR="005D6C0E">
        <w:t xml:space="preserve">or </w:t>
      </w:r>
    </w:p>
    <w:p w:rsidR="005D6C0E" w:rsidRDefault="005D6C0E" w:rsidP="003A06C4">
      <w:pPr>
        <w:pStyle w:val="Heading4"/>
      </w:pPr>
      <w:r>
        <w:t>any impact the Minor Modification may have on the FFP Warranty or any other warranties given by Project Co or any Project Co Associate under any State Project Document.</w:t>
      </w:r>
    </w:p>
    <w:p w:rsidR="006F6ED4" w:rsidRDefault="006F6ED4" w:rsidP="00584D78">
      <w:pPr>
        <w:pStyle w:val="Heading3"/>
      </w:pPr>
      <w:r>
        <w:t>(</w:t>
      </w:r>
      <w:r>
        <w:rPr>
          <w:b/>
        </w:rPr>
        <w:t>Failure to agree</w:t>
      </w:r>
      <w:r>
        <w:t>):</w:t>
      </w:r>
      <w:r w:rsidR="00165E75">
        <w:t xml:space="preserve"> </w:t>
      </w:r>
      <w:r>
        <w:t xml:space="preserve">If the State and Project Co fail to agree in accordance with clause </w:t>
      </w:r>
      <w:r>
        <w:fldChar w:fldCharType="begin"/>
      </w:r>
      <w:r>
        <w:instrText xml:space="preserve"> REF _Ref400373856 \w \h </w:instrText>
      </w:r>
      <w:r>
        <w:fldChar w:fldCharType="separate"/>
      </w:r>
      <w:r w:rsidR="00244644">
        <w:t>35.13(g)(ii)</w:t>
      </w:r>
      <w:r>
        <w:fldChar w:fldCharType="end"/>
      </w:r>
      <w:r>
        <w:t>, in respect of the Minor Modification Proposal, the State may:</w:t>
      </w:r>
    </w:p>
    <w:p w:rsidR="006F6ED4" w:rsidRDefault="006F6ED4" w:rsidP="006F6ED4">
      <w:pPr>
        <w:pStyle w:val="Heading4"/>
      </w:pPr>
      <w:r>
        <w:lastRenderedPageBreak/>
        <w:t>issue a Modification Order under clause</w:t>
      </w:r>
      <w:r w:rsidR="004639AB">
        <w:t xml:space="preserve"> </w:t>
      </w:r>
      <w:r w:rsidR="004639AB">
        <w:fldChar w:fldCharType="begin"/>
      </w:r>
      <w:r w:rsidR="004639AB">
        <w:instrText xml:space="preserve"> REF _Ref486455450 \r \h </w:instrText>
      </w:r>
      <w:r w:rsidR="004639AB">
        <w:fldChar w:fldCharType="separate"/>
      </w:r>
      <w:r w:rsidR="00244644">
        <w:t>35.10</w:t>
      </w:r>
      <w:r w:rsidR="004639AB">
        <w:fldChar w:fldCharType="end"/>
      </w:r>
      <w:r>
        <w:t>; or</w:t>
      </w:r>
    </w:p>
    <w:p w:rsidR="00EE384E" w:rsidRDefault="006F6ED4" w:rsidP="006F6ED4">
      <w:pPr>
        <w:pStyle w:val="Heading4"/>
      </w:pPr>
      <w:r>
        <w:t xml:space="preserve">issue a Modification Request under clause </w:t>
      </w:r>
      <w:r>
        <w:fldChar w:fldCharType="begin"/>
      </w:r>
      <w:r>
        <w:instrText xml:space="preserve"> REF _Ref394235800 \w \h </w:instrText>
      </w:r>
      <w:r>
        <w:fldChar w:fldCharType="separate"/>
      </w:r>
      <w:r w:rsidR="00244644">
        <w:t>35.1</w:t>
      </w:r>
      <w:r>
        <w:fldChar w:fldCharType="end"/>
      </w:r>
      <w:r w:rsidR="00EE384E">
        <w:t>,</w:t>
      </w:r>
    </w:p>
    <w:p w:rsidR="006F6ED4" w:rsidRDefault="002E3C1D" w:rsidP="005447C6">
      <w:pPr>
        <w:pStyle w:val="IndentParaLevel2"/>
      </w:pPr>
      <w:r>
        <w:t xml:space="preserve">in order to </w:t>
      </w:r>
      <w:r w:rsidR="006F6ED4">
        <w:t>implement the Minor Modification</w:t>
      </w:r>
      <w:r>
        <w:t xml:space="preserve"> as a Modification</w:t>
      </w:r>
      <w:r w:rsidR="005447C6">
        <w:t xml:space="preserve"> </w:t>
      </w:r>
      <w:r w:rsidR="005447C6" w:rsidRPr="005447C6">
        <w:t>or Project Co may issue a Project Co Modification Proposal in respect of the Minor Modification</w:t>
      </w:r>
      <w:r w:rsidR="006F6ED4">
        <w:t>.</w:t>
      </w:r>
    </w:p>
    <w:p w:rsidR="00841440" w:rsidRPr="001F7DFA" w:rsidRDefault="006F6ED4" w:rsidP="00821D47">
      <w:pPr>
        <w:pStyle w:val="Heading3"/>
      </w:pPr>
      <w:bookmarkStart w:id="5290" w:name="_Ref463905634"/>
      <w:bookmarkStart w:id="5291" w:name="_Ref501707729"/>
      <w:r>
        <w:t>(</w:t>
      </w:r>
      <w:r>
        <w:rPr>
          <w:b/>
        </w:rPr>
        <w:t>State direction</w:t>
      </w:r>
      <w:r>
        <w:t>):</w:t>
      </w:r>
      <w:r w:rsidR="00165E75">
        <w:t xml:space="preserve"> </w:t>
      </w:r>
      <w:r w:rsidR="00AF3E9E" w:rsidRPr="00AF3E9E">
        <w:t>Without limiting the State Representative's and Project Co's Representative's right to agree changes to the Minor Modification process,</w:t>
      </w:r>
      <w:r w:rsidR="00AF3E9E">
        <w:t xml:space="preserve"> i</w:t>
      </w:r>
      <w:r>
        <w:t xml:space="preserve">f the State considers that </w:t>
      </w:r>
      <w:r w:rsidR="00BC0ACF">
        <w:t xml:space="preserve">any aspect of </w:t>
      </w:r>
      <w:r>
        <w:t xml:space="preserve">the Minor Modification process is not </w:t>
      </w:r>
      <w:r w:rsidRPr="001F7DFA">
        <w:t xml:space="preserve">meeting the purposes set out in clause </w:t>
      </w:r>
      <w:r w:rsidRPr="00512810">
        <w:fldChar w:fldCharType="begin"/>
      </w:r>
      <w:r w:rsidRPr="001F7DFA">
        <w:instrText xml:space="preserve"> REF _Ref403459854 \w \h </w:instrText>
      </w:r>
      <w:r w:rsidR="001F7DFA">
        <w:instrText xml:space="preserve"> \* MERGEFORMAT </w:instrText>
      </w:r>
      <w:r w:rsidRPr="00512810">
        <w:fldChar w:fldCharType="separate"/>
      </w:r>
      <w:r w:rsidR="00244644">
        <w:t>35.13(a)</w:t>
      </w:r>
      <w:r w:rsidRPr="00512810">
        <w:fldChar w:fldCharType="end"/>
      </w:r>
      <w:r w:rsidRPr="001F7DFA">
        <w:t>, the State may</w:t>
      </w:r>
      <w:r w:rsidR="00F40503">
        <w:t>,</w:t>
      </w:r>
      <w:r w:rsidRPr="001F7DFA">
        <w:t xml:space="preserve"> </w:t>
      </w:r>
      <w:r w:rsidR="000B2972" w:rsidRPr="001F7DFA">
        <w:t>by notice to</w:t>
      </w:r>
      <w:r w:rsidRPr="001F7DFA">
        <w:t xml:space="preserve"> Project Co</w:t>
      </w:r>
      <w:r w:rsidR="00F40503">
        <w:t>,</w:t>
      </w:r>
      <w:r w:rsidRPr="001F7DFA">
        <w:t xml:space="preserve"> </w:t>
      </w:r>
      <w:r w:rsidR="00F40503">
        <w:t>suspend</w:t>
      </w:r>
      <w:r w:rsidR="000B2972" w:rsidRPr="001F7DFA">
        <w:t xml:space="preserve"> </w:t>
      </w:r>
      <w:r w:rsidRPr="001F7DFA">
        <w:t>the Minor Modification process</w:t>
      </w:r>
      <w:r w:rsidR="00821D47">
        <w:t xml:space="preserve"> </w:t>
      </w:r>
      <w:r w:rsidR="00821D47" w:rsidRPr="00821D47">
        <w:t xml:space="preserve">set out in this clause </w:t>
      </w:r>
      <w:r w:rsidR="00821D47">
        <w:fldChar w:fldCharType="begin"/>
      </w:r>
      <w:r w:rsidR="00821D47">
        <w:instrText xml:space="preserve"> REF _Ref363059701 \w \h </w:instrText>
      </w:r>
      <w:r w:rsidR="00821D47">
        <w:fldChar w:fldCharType="separate"/>
      </w:r>
      <w:r w:rsidR="00244644">
        <w:t>35.13</w:t>
      </w:r>
      <w:r w:rsidR="00821D47">
        <w:fldChar w:fldCharType="end"/>
      </w:r>
      <w:r w:rsidR="00955E18" w:rsidRPr="001F7DFA">
        <w:t>.</w:t>
      </w:r>
      <w:r w:rsidR="00EE384E">
        <w:t xml:space="preserve"> </w:t>
      </w:r>
      <w:r w:rsidR="00955E18" w:rsidRPr="001F7DFA">
        <w:t xml:space="preserve">If the State issues </w:t>
      </w:r>
      <w:r w:rsidR="00F40503">
        <w:t xml:space="preserve">a </w:t>
      </w:r>
      <w:r w:rsidR="00955E18" w:rsidRPr="001F7DFA">
        <w:t>notice to Project Co</w:t>
      </w:r>
      <w:r w:rsidR="00AF3E9E">
        <w:t xml:space="preserve"> suspending the Minor Modification process</w:t>
      </w:r>
      <w:r w:rsidRPr="001F7DFA">
        <w:t xml:space="preserve">, all Minor Modifications </w:t>
      </w:r>
      <w:r w:rsidR="00955E18" w:rsidRPr="001F7DFA">
        <w:t xml:space="preserve">thereafter </w:t>
      </w:r>
      <w:r w:rsidRPr="001F7DFA">
        <w:t xml:space="preserve">will be managed in accordance with the process set out in clause </w:t>
      </w:r>
      <w:r w:rsidRPr="00512810">
        <w:fldChar w:fldCharType="begin"/>
      </w:r>
      <w:r w:rsidRPr="001F7DFA">
        <w:instrText xml:space="preserve"> REF _Ref459210360 \w \h </w:instrText>
      </w:r>
      <w:r w:rsidR="001F7DFA">
        <w:instrText xml:space="preserve"> \* MERGEFORMAT </w:instrText>
      </w:r>
      <w:r w:rsidRPr="00512810">
        <w:fldChar w:fldCharType="separate"/>
      </w:r>
      <w:r w:rsidR="00244644">
        <w:t>35</w:t>
      </w:r>
      <w:r w:rsidRPr="00512810">
        <w:fldChar w:fldCharType="end"/>
      </w:r>
      <w:r w:rsidRPr="001F7DFA">
        <w:t xml:space="preserve"> (other than this clause </w:t>
      </w:r>
      <w:r w:rsidRPr="00512810">
        <w:fldChar w:fldCharType="begin"/>
      </w:r>
      <w:r w:rsidRPr="001F7DFA">
        <w:instrText xml:space="preserve"> REF _Ref363059701 \w \h </w:instrText>
      </w:r>
      <w:r w:rsidR="001F7DFA">
        <w:instrText xml:space="preserve"> \* MERGEFORMAT </w:instrText>
      </w:r>
      <w:r w:rsidRPr="00512810">
        <w:fldChar w:fldCharType="separate"/>
      </w:r>
      <w:r w:rsidR="00244644">
        <w:t>35.13</w:t>
      </w:r>
      <w:r w:rsidRPr="00512810">
        <w:fldChar w:fldCharType="end"/>
      </w:r>
      <w:r w:rsidRPr="001F7DFA">
        <w:t>)</w:t>
      </w:r>
      <w:bookmarkEnd w:id="5290"/>
      <w:r w:rsidR="00EE384E">
        <w:t>.</w:t>
      </w:r>
      <w:bookmarkEnd w:id="5291"/>
    </w:p>
    <w:p w:rsidR="006F6ED4" w:rsidRDefault="002440F2" w:rsidP="00821D47">
      <w:pPr>
        <w:pStyle w:val="Heading3"/>
      </w:pPr>
      <w:r w:rsidRPr="001F7DFA">
        <w:t>(</w:t>
      </w:r>
      <w:r w:rsidR="00462873" w:rsidRPr="001F7DFA">
        <w:rPr>
          <w:b/>
        </w:rPr>
        <w:t>Recommence Minor Modification process</w:t>
      </w:r>
      <w:r w:rsidR="00462873" w:rsidRPr="001F7DFA">
        <w:t xml:space="preserve">): </w:t>
      </w:r>
      <w:r w:rsidR="000B2972" w:rsidRPr="001F7DFA">
        <w:t>Following a suspension of</w:t>
      </w:r>
      <w:r w:rsidR="000B2972">
        <w:t xml:space="preserve"> the Minor Modification process</w:t>
      </w:r>
      <w:r w:rsidR="005447C6">
        <w:t xml:space="preserve"> </w:t>
      </w:r>
      <w:r w:rsidR="005447C6" w:rsidRPr="005447C6">
        <w:t>under clause</w:t>
      </w:r>
      <w:r w:rsidR="005447C6">
        <w:t xml:space="preserve"> </w:t>
      </w:r>
      <w:r w:rsidR="005447C6">
        <w:fldChar w:fldCharType="begin"/>
      </w:r>
      <w:r w:rsidR="005447C6">
        <w:instrText xml:space="preserve"> REF _Ref501707729 \w \h </w:instrText>
      </w:r>
      <w:r w:rsidR="005447C6">
        <w:fldChar w:fldCharType="separate"/>
      </w:r>
      <w:r w:rsidR="00244644">
        <w:t>35.13(j)</w:t>
      </w:r>
      <w:r w:rsidR="005447C6">
        <w:fldChar w:fldCharType="end"/>
      </w:r>
      <w:r w:rsidR="000B2972">
        <w:t>, the State may</w:t>
      </w:r>
      <w:r w:rsidR="00F40503">
        <w:t>,</w:t>
      </w:r>
      <w:r w:rsidR="000B2972">
        <w:t xml:space="preserve"> by notice to Project Co</w:t>
      </w:r>
      <w:r w:rsidR="00F40503">
        <w:t>,</w:t>
      </w:r>
      <w:r w:rsidR="000B2972">
        <w:t xml:space="preserve"> recommence the Minor Modification</w:t>
      </w:r>
      <w:r w:rsidR="00AF3E9E">
        <w:t xml:space="preserve"> process</w:t>
      </w:r>
      <w:r w:rsidR="00821D47">
        <w:t xml:space="preserve"> </w:t>
      </w:r>
      <w:r w:rsidR="00821D47" w:rsidRPr="00821D47">
        <w:t xml:space="preserve">set out in this clause </w:t>
      </w:r>
      <w:r w:rsidR="00821D47" w:rsidRPr="00512810">
        <w:fldChar w:fldCharType="begin"/>
      </w:r>
      <w:r w:rsidR="00821D47" w:rsidRPr="001F7DFA">
        <w:instrText xml:space="preserve"> REF _Ref363059701 \w \h </w:instrText>
      </w:r>
      <w:r w:rsidR="00821D47">
        <w:instrText xml:space="preserve"> \* MERGEFORMAT </w:instrText>
      </w:r>
      <w:r w:rsidR="00821D47" w:rsidRPr="00512810">
        <w:fldChar w:fldCharType="separate"/>
      </w:r>
      <w:r w:rsidR="00244644">
        <w:t>35.13</w:t>
      </w:r>
      <w:r w:rsidR="00821D47" w:rsidRPr="00512810">
        <w:fldChar w:fldCharType="end"/>
      </w:r>
      <w:r w:rsidR="000B2972">
        <w:t>.</w:t>
      </w:r>
    </w:p>
    <w:p w:rsidR="00651D03" w:rsidRDefault="00651D03" w:rsidP="00037C9D">
      <w:pPr>
        <w:pStyle w:val="Heading2"/>
      </w:pPr>
      <w:bookmarkStart w:id="5292" w:name="_Toc507528541"/>
      <w:bookmarkStart w:id="5293" w:name="_Toc507720597"/>
      <w:bookmarkEnd w:id="5292"/>
      <w:r>
        <w:t>Pre-Agreed Modifications</w:t>
      </w:r>
      <w:bookmarkEnd w:id="5293"/>
    </w:p>
    <w:p w:rsidR="00651D03" w:rsidRPr="003A417A" w:rsidRDefault="00651D03" w:rsidP="00651D03">
      <w:pPr>
        <w:pStyle w:val="IndentParaLevel1"/>
        <w:rPr>
          <w:b/>
          <w:i/>
        </w:rPr>
      </w:pPr>
      <w:r w:rsidRPr="003A417A">
        <w:rPr>
          <w:b/>
          <w:i/>
          <w:highlight w:val="yellow"/>
        </w:rPr>
        <w:t xml:space="preserve">[Note: To be considered </w:t>
      </w:r>
      <w:r w:rsidR="00DC4475" w:rsidRPr="003A417A">
        <w:rPr>
          <w:b/>
          <w:i/>
          <w:highlight w:val="yellow"/>
        </w:rPr>
        <w:t xml:space="preserve">and </w:t>
      </w:r>
      <w:r w:rsidR="00C3445E" w:rsidRPr="003A417A">
        <w:rPr>
          <w:b/>
          <w:i/>
          <w:highlight w:val="yellow"/>
        </w:rPr>
        <w:t>schedul</w:t>
      </w:r>
      <w:r w:rsidR="0062256E">
        <w:rPr>
          <w:b/>
          <w:i/>
          <w:highlight w:val="yellow"/>
        </w:rPr>
        <w:t>is</w:t>
      </w:r>
      <w:r w:rsidR="00C3445E" w:rsidRPr="003A417A">
        <w:rPr>
          <w:b/>
          <w:i/>
          <w:highlight w:val="yellow"/>
        </w:rPr>
        <w:t>ed</w:t>
      </w:r>
      <w:r w:rsidR="0089748F" w:rsidRPr="003A417A">
        <w:rPr>
          <w:b/>
          <w:i/>
          <w:highlight w:val="yellow"/>
        </w:rPr>
        <w:t xml:space="preserve"> </w:t>
      </w:r>
      <w:r w:rsidRPr="003A417A">
        <w:rPr>
          <w:b/>
          <w:i/>
          <w:highlight w:val="yellow"/>
        </w:rPr>
        <w:t>on a project specific basis.]</w:t>
      </w:r>
    </w:p>
    <w:p w:rsidR="00651D03" w:rsidRDefault="00651D03" w:rsidP="00037C9D">
      <w:pPr>
        <w:pStyle w:val="Heading2"/>
      </w:pPr>
      <w:bookmarkStart w:id="5294" w:name="_Ref462157720"/>
      <w:bookmarkStart w:id="5295" w:name="_Toc507720598"/>
      <w:r>
        <w:t>Augmentation Process</w:t>
      </w:r>
      <w:bookmarkEnd w:id="5294"/>
      <w:bookmarkEnd w:id="5295"/>
    </w:p>
    <w:p w:rsidR="00E92132" w:rsidRDefault="00E92132" w:rsidP="00956EBA">
      <w:pPr>
        <w:pStyle w:val="Heading3"/>
      </w:pPr>
      <w:r>
        <w:t>(</w:t>
      </w:r>
      <w:r w:rsidRPr="00956EBA">
        <w:rPr>
          <w:b/>
        </w:rPr>
        <w:t>Augmentation Process</w:t>
      </w:r>
      <w:r>
        <w:t>): The parties agree</w:t>
      </w:r>
      <w:r w:rsidR="00841440">
        <w:t xml:space="preserve"> </w:t>
      </w:r>
      <w:r>
        <w:t xml:space="preserve">that the process set out in </w:t>
      </w:r>
      <w:r w:rsidR="00A13783">
        <w:t xml:space="preserve">the </w:t>
      </w:r>
      <w:r>
        <w:t xml:space="preserve">Augmentation Process Schedule outlines how </w:t>
      </w:r>
      <w:r w:rsidR="00E44CA7">
        <w:t>Augmentation</w:t>
      </w:r>
      <w:r w:rsidR="00F40503">
        <w:t>s</w:t>
      </w:r>
      <w:r w:rsidR="00E44CA7">
        <w:t xml:space="preserve"> can be </w:t>
      </w:r>
      <w:r w:rsidR="00F40503">
        <w:t>implemented</w:t>
      </w:r>
      <w:r w:rsidR="00E44CA7">
        <w:t xml:space="preserve"> in accordance with </w:t>
      </w:r>
      <w:r w:rsidR="00841440">
        <w:t>this Deed.</w:t>
      </w:r>
    </w:p>
    <w:p w:rsidR="00EE384E" w:rsidRDefault="00462873" w:rsidP="00584D78">
      <w:pPr>
        <w:pStyle w:val="Heading3"/>
      </w:pPr>
      <w:r>
        <w:t>(</w:t>
      </w:r>
      <w:r w:rsidRPr="00956EBA">
        <w:rPr>
          <w:b/>
        </w:rPr>
        <w:t>Compliance</w:t>
      </w:r>
      <w:r>
        <w:t xml:space="preserve">): </w:t>
      </w:r>
      <w:r w:rsidR="00841440">
        <w:t xml:space="preserve">The parties agree </w:t>
      </w:r>
      <w:r w:rsidR="00E92132">
        <w:t xml:space="preserve">to comply with the requirements set out in </w:t>
      </w:r>
      <w:r w:rsidR="00A13783">
        <w:t xml:space="preserve">the </w:t>
      </w:r>
      <w:r w:rsidR="00E92132">
        <w:t>Augmentation Process Schedule</w:t>
      </w:r>
      <w:r w:rsidR="00841440">
        <w:t xml:space="preserve"> </w:t>
      </w:r>
      <w:r w:rsidR="005870CD">
        <w:t>if</w:t>
      </w:r>
      <w:r w:rsidR="00EE384E">
        <w:t>:</w:t>
      </w:r>
    </w:p>
    <w:p w:rsidR="00E92132" w:rsidRDefault="00DB1F2A" w:rsidP="00DB1F2A">
      <w:pPr>
        <w:pStyle w:val="Heading4"/>
      </w:pPr>
      <w:r>
        <w:t xml:space="preserve">the State </w:t>
      </w:r>
      <w:r w:rsidR="00E44CA7">
        <w:t xml:space="preserve">proposes </w:t>
      </w:r>
      <w:r w:rsidR="00841440">
        <w:t>an Augmentation</w:t>
      </w:r>
      <w:r>
        <w:t>; or</w:t>
      </w:r>
    </w:p>
    <w:p w:rsidR="00DB1F2A" w:rsidRDefault="00DB1F2A" w:rsidP="00DB1F2A">
      <w:pPr>
        <w:pStyle w:val="Heading4"/>
      </w:pPr>
      <w:r>
        <w:t>Project Co proposes a change which the State determines is an Augmentation,</w:t>
      </w:r>
    </w:p>
    <w:p w:rsidR="00DB1F2A" w:rsidRDefault="00DB1F2A" w:rsidP="00374935">
      <w:pPr>
        <w:pStyle w:val="IndentParaLevel2"/>
      </w:pPr>
      <w:r>
        <w:t>under this Deed.</w:t>
      </w:r>
    </w:p>
    <w:p w:rsidR="00821D47" w:rsidRDefault="00821D47" w:rsidP="00E12516">
      <w:pPr>
        <w:pStyle w:val="Heading2"/>
      </w:pPr>
      <w:bookmarkStart w:id="5296" w:name="_Toc507720599"/>
      <w:r>
        <w:t>Disputes</w:t>
      </w:r>
      <w:bookmarkEnd w:id="5296"/>
    </w:p>
    <w:p w:rsidR="00821D47" w:rsidRPr="00821D47" w:rsidRDefault="00821D47" w:rsidP="00E12516">
      <w:pPr>
        <w:pStyle w:val="IndentParaLevel1"/>
      </w:pPr>
      <w:r>
        <w:t xml:space="preserve">If </w:t>
      </w:r>
      <w:r w:rsidRPr="00821D47">
        <w:t xml:space="preserve">either party disputes a determination of the Independent Reviewer under this clause </w:t>
      </w:r>
      <w:r>
        <w:fldChar w:fldCharType="begin"/>
      </w:r>
      <w:r>
        <w:instrText xml:space="preserve"> REF _Ref459209090 \w \h </w:instrText>
      </w:r>
      <w:r>
        <w:fldChar w:fldCharType="separate"/>
      </w:r>
      <w:r w:rsidR="00244644">
        <w:t>35</w:t>
      </w:r>
      <w:r>
        <w:fldChar w:fldCharType="end"/>
      </w:r>
      <w:r w:rsidRPr="00821D47">
        <w:t xml:space="preserve">, either party may refer the matter to expert determination in accordance with clause </w:t>
      </w:r>
      <w:r>
        <w:fldChar w:fldCharType="begin"/>
      </w:r>
      <w:r>
        <w:instrText xml:space="preserve"> REF _Ref507719553 \w \h </w:instrText>
      </w:r>
      <w:r>
        <w:fldChar w:fldCharType="separate"/>
      </w:r>
      <w:r w:rsidR="00244644">
        <w:t>48.1</w:t>
      </w:r>
      <w:r>
        <w:fldChar w:fldCharType="end"/>
      </w:r>
      <w:r w:rsidRPr="00821D47">
        <w:t>, provided that the party disputing the Independent Reviewer's determination gives a notice to the other party within 10 Business Days after the determination</w:t>
      </w:r>
      <w:r>
        <w:t xml:space="preserve">. </w:t>
      </w:r>
    </w:p>
    <w:p w:rsidR="0075042D" w:rsidRDefault="0075042D" w:rsidP="0075042D">
      <w:pPr>
        <w:pStyle w:val="Heading1"/>
      </w:pPr>
      <w:bookmarkStart w:id="5297" w:name="_Toc463732099"/>
      <w:bookmarkStart w:id="5298" w:name="_Toc463732547"/>
      <w:bookmarkStart w:id="5299" w:name="_Toc463884686"/>
      <w:bookmarkStart w:id="5300" w:name="_Toc507720600"/>
      <w:bookmarkStart w:id="5301" w:name="_Toc460936498"/>
      <w:bookmarkEnd w:id="5297"/>
      <w:bookmarkEnd w:id="5298"/>
      <w:bookmarkEnd w:id="5299"/>
      <w:r>
        <w:t xml:space="preserve">Change in </w:t>
      </w:r>
      <w:r w:rsidR="00564E1D">
        <w:t>Law and Change in Policy</w:t>
      </w:r>
      <w:bookmarkEnd w:id="5300"/>
    </w:p>
    <w:p w:rsidR="000569FB" w:rsidRPr="002126DB" w:rsidRDefault="000569FB" w:rsidP="0005436D">
      <w:pPr>
        <w:pStyle w:val="Heading2"/>
      </w:pPr>
      <w:bookmarkStart w:id="5302" w:name="_Toc507720601"/>
      <w:r>
        <w:t>Change in Law and Change in Policy</w:t>
      </w:r>
      <w:bookmarkEnd w:id="5302"/>
    </w:p>
    <w:p w:rsidR="00EE384E" w:rsidRDefault="00E44CA7" w:rsidP="00584D78">
      <w:pPr>
        <w:pStyle w:val="Heading3"/>
      </w:pPr>
      <w:bookmarkStart w:id="5303" w:name="_Ref466985578"/>
      <w:bookmarkStart w:id="5304" w:name="_Ref461700870"/>
      <w:r>
        <w:t>(</w:t>
      </w:r>
      <w:r w:rsidRPr="0005436D">
        <w:rPr>
          <w:b/>
        </w:rPr>
        <w:t>Notification</w:t>
      </w:r>
      <w:r>
        <w:t xml:space="preserve">): </w:t>
      </w:r>
      <w:r w:rsidR="0075042D">
        <w:t xml:space="preserve">Project Co must </w:t>
      </w:r>
      <w:r w:rsidR="0062728A">
        <w:t>submit</w:t>
      </w:r>
      <w:r w:rsidR="0075042D">
        <w:t xml:space="preserve"> to the State a notice </w:t>
      </w:r>
      <w:r w:rsidR="0075042D" w:rsidRPr="004069B0">
        <w:t xml:space="preserve">within </w:t>
      </w:r>
      <w:r w:rsidR="0075042D">
        <w:t>10</w:t>
      </w:r>
      <w:r w:rsidR="0075042D" w:rsidRPr="004069B0">
        <w:t xml:space="preserve"> Business Days after becoming aware of any </w:t>
      </w:r>
      <w:r w:rsidR="003E7113">
        <w:t xml:space="preserve">actual or </w:t>
      </w:r>
      <w:r>
        <w:t xml:space="preserve">likely </w:t>
      </w:r>
      <w:r w:rsidR="0075042D" w:rsidRPr="004069B0">
        <w:t xml:space="preserve">Change in </w:t>
      </w:r>
      <w:r w:rsidR="00564E1D">
        <w:t>Law or Change in Policy</w:t>
      </w:r>
      <w:r w:rsidR="0014101A">
        <w:t xml:space="preserve"> which may have an impact on the Project, the Project Activities or the State </w:t>
      </w:r>
      <w:r w:rsidR="00290C5C">
        <w:t>Project</w:t>
      </w:r>
      <w:r w:rsidR="0014101A">
        <w:t xml:space="preserve"> Documents </w:t>
      </w:r>
      <w:r w:rsidR="0075042D">
        <w:t>and identify</w:t>
      </w:r>
      <w:bookmarkEnd w:id="5303"/>
      <w:r w:rsidR="00EE384E">
        <w:t>:</w:t>
      </w:r>
    </w:p>
    <w:p w:rsidR="00E44CA7" w:rsidRDefault="00E44CA7" w:rsidP="00E44CA7">
      <w:pPr>
        <w:pStyle w:val="Heading4"/>
      </w:pPr>
      <w:r>
        <w:t xml:space="preserve">whether it is </w:t>
      </w:r>
      <w:r w:rsidR="00D461A4">
        <w:t xml:space="preserve">or will be </w:t>
      </w:r>
      <w:r>
        <w:t>a Change in Law or a Change in Policy;</w:t>
      </w:r>
    </w:p>
    <w:p w:rsidR="00E44CA7" w:rsidRDefault="003E7113" w:rsidP="00E44CA7">
      <w:pPr>
        <w:pStyle w:val="Heading4"/>
      </w:pPr>
      <w:r>
        <w:lastRenderedPageBreak/>
        <w:t xml:space="preserve">if </w:t>
      </w:r>
      <w:r w:rsidR="00E44CA7">
        <w:t xml:space="preserve">it is </w:t>
      </w:r>
      <w:r w:rsidR="00D461A4">
        <w:t xml:space="preserve">or will be </w:t>
      </w:r>
      <w:r w:rsidR="00E44CA7">
        <w:t>a Change in Law, whether it is a Project Specific Change in Law or a General Change in Law;</w:t>
      </w:r>
    </w:p>
    <w:p w:rsidR="00E44CA7" w:rsidRDefault="003E7113" w:rsidP="0005436D">
      <w:pPr>
        <w:pStyle w:val="Heading4"/>
      </w:pPr>
      <w:r>
        <w:t xml:space="preserve">if </w:t>
      </w:r>
      <w:r w:rsidR="00D461A4">
        <w:t xml:space="preserve">it is or will be a Change in Policy, </w:t>
      </w:r>
      <w:r w:rsidR="0075042D">
        <w:t xml:space="preserve">whether </w:t>
      </w:r>
      <w:r w:rsidR="007B53F2">
        <w:t xml:space="preserve">Project Co is bound to comply with </w:t>
      </w:r>
      <w:r w:rsidR="0075042D">
        <w:t xml:space="preserve">the </w:t>
      </w:r>
      <w:r w:rsidR="00564E1D">
        <w:t>Change in Policy</w:t>
      </w:r>
      <w:r w:rsidR="0075042D">
        <w:t xml:space="preserve"> as a matter of Law</w:t>
      </w:r>
      <w:r>
        <w:t>; and</w:t>
      </w:r>
    </w:p>
    <w:p w:rsidR="00E44CA7" w:rsidRDefault="00853A3C" w:rsidP="00E8506E">
      <w:pPr>
        <w:pStyle w:val="Heading4"/>
      </w:pPr>
      <w:r>
        <w:t>the likely impact of the Change in Law</w:t>
      </w:r>
      <w:r w:rsidR="00D461A4">
        <w:t xml:space="preserve"> or Change in Policy </w:t>
      </w:r>
      <w:r>
        <w:t>on the Project cost and Project Activities</w:t>
      </w:r>
      <w:r w:rsidR="009A5909">
        <w:t xml:space="preserve"> and any likely impact (if any) on the Project Activities of not adopting any Change in Policy</w:t>
      </w:r>
      <w:r w:rsidR="00E8506E">
        <w:t xml:space="preserve"> </w:t>
      </w:r>
      <w:r w:rsidR="00E8506E" w:rsidRPr="00E8506E">
        <w:t>(if Project Co is not bound to comply with the Change in Policy as a matter of Law)</w:t>
      </w:r>
      <w:r w:rsidR="0062728A">
        <w:t>.</w:t>
      </w:r>
    </w:p>
    <w:p w:rsidR="00253D99" w:rsidRDefault="00E44CA7" w:rsidP="0005436D">
      <w:pPr>
        <w:pStyle w:val="Heading3"/>
      </w:pPr>
      <w:bookmarkStart w:id="5305" w:name="_Ref469340233"/>
      <w:bookmarkStart w:id="5306" w:name="_Ref466986008"/>
      <w:r w:rsidRPr="00E44CA7">
        <w:t>(</w:t>
      </w:r>
      <w:r w:rsidRPr="0005436D">
        <w:rPr>
          <w:b/>
        </w:rPr>
        <w:t>Change in Policy</w:t>
      </w:r>
      <w:r w:rsidR="00FF2365">
        <w:t>):</w:t>
      </w:r>
      <w:r w:rsidRPr="00E44CA7">
        <w:t xml:space="preserve"> If Project Co's notice under clause </w:t>
      </w:r>
      <w:r w:rsidR="00E52697">
        <w:rPr>
          <w:highlight w:val="magenta"/>
        </w:rPr>
        <w:fldChar w:fldCharType="begin"/>
      </w:r>
      <w:r w:rsidR="00E52697">
        <w:instrText xml:space="preserve"> REF _Ref466985578 \w \h </w:instrText>
      </w:r>
      <w:r w:rsidR="00E52697">
        <w:rPr>
          <w:highlight w:val="magenta"/>
        </w:rPr>
      </w:r>
      <w:r w:rsidR="00E52697">
        <w:rPr>
          <w:highlight w:val="magenta"/>
        </w:rPr>
        <w:fldChar w:fldCharType="separate"/>
      </w:r>
      <w:r w:rsidR="00244644">
        <w:t>36.1(a)</w:t>
      </w:r>
      <w:r w:rsidR="00E52697">
        <w:rPr>
          <w:highlight w:val="magenta"/>
        </w:rPr>
        <w:fldChar w:fldCharType="end"/>
      </w:r>
      <w:r w:rsidR="00E52697">
        <w:t xml:space="preserve"> </w:t>
      </w:r>
      <w:r w:rsidRPr="00E44CA7">
        <w:t xml:space="preserve">is a consequence of a Change in Policy occurring after the date of this Deed and Project Co is not obliged to comply with that Change in Policy as a matter of Law, the State </w:t>
      </w:r>
      <w:r w:rsidR="000031ED">
        <w:t>must</w:t>
      </w:r>
      <w:r w:rsidRPr="00E44CA7">
        <w:t>,</w:t>
      </w:r>
      <w:r w:rsidR="00E52697">
        <w:t xml:space="preserve"> </w:t>
      </w:r>
      <w:r w:rsidR="000031ED">
        <w:t xml:space="preserve">within </w:t>
      </w:r>
      <w:r w:rsidR="009A5909">
        <w:t>20</w:t>
      </w:r>
      <w:r w:rsidR="000031ED">
        <w:t xml:space="preserve"> Business Days </w:t>
      </w:r>
      <w:r w:rsidR="006005B5">
        <w:t xml:space="preserve">after </w:t>
      </w:r>
      <w:r w:rsidR="000031ED">
        <w:t xml:space="preserve">the date of the notice referred to in </w:t>
      </w:r>
      <w:r w:rsidR="0062728A" w:rsidRPr="00E44CA7">
        <w:t xml:space="preserve">clause </w:t>
      </w:r>
      <w:r w:rsidR="0062728A">
        <w:rPr>
          <w:highlight w:val="magenta"/>
        </w:rPr>
        <w:fldChar w:fldCharType="begin"/>
      </w:r>
      <w:r w:rsidR="0062728A">
        <w:instrText xml:space="preserve"> REF _Ref466985578 \w \h </w:instrText>
      </w:r>
      <w:r w:rsidR="0062728A">
        <w:rPr>
          <w:highlight w:val="magenta"/>
        </w:rPr>
      </w:r>
      <w:r w:rsidR="0062728A">
        <w:rPr>
          <w:highlight w:val="magenta"/>
        </w:rPr>
        <w:fldChar w:fldCharType="separate"/>
      </w:r>
      <w:r w:rsidR="00244644">
        <w:t>36.1(a)</w:t>
      </w:r>
      <w:r w:rsidR="0062728A">
        <w:rPr>
          <w:highlight w:val="magenta"/>
        </w:rPr>
        <w:fldChar w:fldCharType="end"/>
      </w:r>
      <w:r w:rsidR="000031ED">
        <w:t xml:space="preserve">, </w:t>
      </w:r>
      <w:r w:rsidRPr="00E44CA7">
        <w:t xml:space="preserve">direct Project Co </w:t>
      </w:r>
      <w:r w:rsidR="00FB5CE7">
        <w:t>whether</w:t>
      </w:r>
      <w:r w:rsidR="000031ED">
        <w:t xml:space="preserve"> or not Project Co </w:t>
      </w:r>
      <w:r w:rsidR="00A06F94">
        <w:t xml:space="preserve">is required </w:t>
      </w:r>
      <w:r w:rsidR="000031ED">
        <w:t xml:space="preserve">to comply with the </w:t>
      </w:r>
      <w:r w:rsidR="00FB5CE7">
        <w:t>Change</w:t>
      </w:r>
      <w:r w:rsidR="000031ED">
        <w:t xml:space="preserve"> in Policy</w:t>
      </w:r>
      <w:r w:rsidRPr="00E44CA7">
        <w:t>.</w:t>
      </w:r>
      <w:bookmarkEnd w:id="5305"/>
    </w:p>
    <w:p w:rsidR="008C632E" w:rsidRDefault="008C632E" w:rsidP="008C632E">
      <w:pPr>
        <w:pStyle w:val="Heading3"/>
      </w:pPr>
      <w:bookmarkStart w:id="5307" w:name="_Toc463732102"/>
      <w:bookmarkStart w:id="5308" w:name="_Toc463732550"/>
      <w:bookmarkStart w:id="5309" w:name="_Toc463884689"/>
      <w:bookmarkStart w:id="5310" w:name="_Toc463913545"/>
      <w:bookmarkStart w:id="5311" w:name="_Toc463914071"/>
      <w:bookmarkStart w:id="5312" w:name="_Toc463732103"/>
      <w:bookmarkStart w:id="5313" w:name="_Toc463732551"/>
      <w:bookmarkStart w:id="5314" w:name="_Toc463884690"/>
      <w:bookmarkStart w:id="5315" w:name="_Toc463913546"/>
      <w:bookmarkStart w:id="5316" w:name="_Toc463914072"/>
      <w:bookmarkStart w:id="5317" w:name="_Toc463732104"/>
      <w:bookmarkStart w:id="5318" w:name="_Toc463732552"/>
      <w:bookmarkStart w:id="5319" w:name="_Toc463884691"/>
      <w:bookmarkStart w:id="5320" w:name="_Toc463913547"/>
      <w:bookmarkStart w:id="5321" w:name="_Toc463914073"/>
      <w:bookmarkStart w:id="5322" w:name="_Toc463732105"/>
      <w:bookmarkStart w:id="5323" w:name="_Toc463732553"/>
      <w:bookmarkStart w:id="5324" w:name="_Toc463884692"/>
      <w:bookmarkStart w:id="5325" w:name="_Toc463913548"/>
      <w:bookmarkStart w:id="5326" w:name="_Toc463914074"/>
      <w:bookmarkStart w:id="5327" w:name="_Toc463732106"/>
      <w:bookmarkStart w:id="5328" w:name="_Toc463732554"/>
      <w:bookmarkStart w:id="5329" w:name="_Toc463884693"/>
      <w:bookmarkStart w:id="5330" w:name="_Toc463913549"/>
      <w:bookmarkStart w:id="5331" w:name="_Toc463914075"/>
      <w:bookmarkStart w:id="5332" w:name="_Toc463732107"/>
      <w:bookmarkStart w:id="5333" w:name="_Toc463732555"/>
      <w:bookmarkStart w:id="5334" w:name="_Toc463884694"/>
      <w:bookmarkStart w:id="5335" w:name="_Toc463913550"/>
      <w:bookmarkStart w:id="5336" w:name="_Toc463914076"/>
      <w:bookmarkStart w:id="5337" w:name="_Toc463732108"/>
      <w:bookmarkStart w:id="5338" w:name="_Toc463732556"/>
      <w:bookmarkStart w:id="5339" w:name="_Toc463884695"/>
      <w:bookmarkStart w:id="5340" w:name="_Toc463913551"/>
      <w:bookmarkStart w:id="5341" w:name="_Toc463914077"/>
      <w:bookmarkEnd w:id="5304"/>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r>
        <w:t>(</w:t>
      </w:r>
      <w:r w:rsidRPr="00224427">
        <w:rPr>
          <w:b/>
        </w:rPr>
        <w:t>State may request</w:t>
      </w:r>
      <w:r>
        <w:t xml:space="preserve">): If the State considers that a </w:t>
      </w:r>
      <w:r w:rsidR="00224D00" w:rsidRPr="004069B0">
        <w:t xml:space="preserve">Change in </w:t>
      </w:r>
      <w:r w:rsidR="00224D00">
        <w:t xml:space="preserve">Law or Change in Policy </w:t>
      </w:r>
      <w:r>
        <w:t xml:space="preserve">has occurred and Project Co has not provided notice under clause </w:t>
      </w:r>
      <w:r w:rsidR="00E52697">
        <w:rPr>
          <w:highlight w:val="magenta"/>
        </w:rPr>
        <w:fldChar w:fldCharType="begin"/>
      </w:r>
      <w:r w:rsidR="00E52697">
        <w:instrText xml:space="preserve"> REF _Ref466985578 \w \h </w:instrText>
      </w:r>
      <w:r w:rsidR="00E52697">
        <w:rPr>
          <w:highlight w:val="magenta"/>
        </w:rPr>
      </w:r>
      <w:r w:rsidR="00E52697">
        <w:rPr>
          <w:highlight w:val="magenta"/>
        </w:rPr>
        <w:fldChar w:fldCharType="separate"/>
      </w:r>
      <w:r w:rsidR="00244644">
        <w:t>36.1(a)</w:t>
      </w:r>
      <w:r w:rsidR="00E52697">
        <w:rPr>
          <w:highlight w:val="magenta"/>
        </w:rPr>
        <w:fldChar w:fldCharType="end"/>
      </w:r>
      <w:r>
        <w:t xml:space="preserve">, the State may direct Project Co to submit a notice under clause </w:t>
      </w:r>
      <w:r w:rsidR="00E52697">
        <w:rPr>
          <w:highlight w:val="magenta"/>
        </w:rPr>
        <w:fldChar w:fldCharType="begin"/>
      </w:r>
      <w:r w:rsidR="00E52697">
        <w:instrText xml:space="preserve"> REF _Ref466985578 \w \h </w:instrText>
      </w:r>
      <w:r w:rsidR="00E52697">
        <w:rPr>
          <w:highlight w:val="magenta"/>
        </w:rPr>
      </w:r>
      <w:r w:rsidR="00E52697">
        <w:rPr>
          <w:highlight w:val="magenta"/>
        </w:rPr>
        <w:fldChar w:fldCharType="separate"/>
      </w:r>
      <w:r w:rsidR="00244644">
        <w:t>36.1(a)</w:t>
      </w:r>
      <w:r w:rsidR="00E52697">
        <w:rPr>
          <w:highlight w:val="magenta"/>
        </w:rPr>
        <w:fldChar w:fldCharType="end"/>
      </w:r>
      <w:r w:rsidR="00E52697">
        <w:t xml:space="preserve"> </w:t>
      </w:r>
      <w:r>
        <w:t xml:space="preserve">in respect of that </w:t>
      </w:r>
      <w:r w:rsidR="00224D00" w:rsidRPr="004069B0">
        <w:t xml:space="preserve">Change in </w:t>
      </w:r>
      <w:r w:rsidR="00224D00">
        <w:t>Law or Change in Policy</w:t>
      </w:r>
      <w:r w:rsidR="00EE384E">
        <w:t>.</w:t>
      </w:r>
    </w:p>
    <w:p w:rsidR="008C632E" w:rsidRDefault="008C632E" w:rsidP="008C632E">
      <w:pPr>
        <w:pStyle w:val="Heading3"/>
      </w:pPr>
      <w:r>
        <w:t>(</w:t>
      </w:r>
      <w:r w:rsidRPr="00224427">
        <w:rPr>
          <w:b/>
        </w:rPr>
        <w:t>Project Co to comply</w:t>
      </w:r>
      <w:r w:rsidR="00FF2365">
        <w:t>):</w:t>
      </w:r>
      <w:r>
        <w:t xml:space="preserve"> Project Co must comply with </w:t>
      </w:r>
      <w:r w:rsidR="00224D00">
        <w:t>a</w:t>
      </w:r>
      <w:r>
        <w:t xml:space="preserve"> </w:t>
      </w:r>
      <w:r w:rsidR="00224D00" w:rsidRPr="004069B0">
        <w:t xml:space="preserve">Change in </w:t>
      </w:r>
      <w:r w:rsidR="00AA0E27">
        <w:t xml:space="preserve">Policy, </w:t>
      </w:r>
      <w:r w:rsidR="00F20C08">
        <w:t xml:space="preserve">unless </w:t>
      </w:r>
      <w:r w:rsidR="00AA0E27">
        <w:t xml:space="preserve">the State directs Project Co not to comply with the relevant Change in Policy (as changed) in accordance with clause </w:t>
      </w:r>
      <w:r w:rsidR="00AA0E27">
        <w:fldChar w:fldCharType="begin"/>
      </w:r>
      <w:r w:rsidR="00AA0E27">
        <w:instrText xml:space="preserve"> REF _Ref466986008 \w \h </w:instrText>
      </w:r>
      <w:r w:rsidR="00AA0E27">
        <w:fldChar w:fldCharType="separate"/>
      </w:r>
      <w:r w:rsidR="00244644">
        <w:t>36.1(b)</w:t>
      </w:r>
      <w:r w:rsidR="00AA0E27">
        <w:fldChar w:fldCharType="end"/>
      </w:r>
      <w:r w:rsidR="00AA0E27">
        <w:t>.</w:t>
      </w:r>
    </w:p>
    <w:p w:rsidR="001C60EB" w:rsidRDefault="001C60EB" w:rsidP="004F6B17">
      <w:pPr>
        <w:pStyle w:val="Heading3"/>
      </w:pPr>
      <w:bookmarkStart w:id="5342" w:name="_Ref465338752"/>
      <w:r>
        <w:t>(</w:t>
      </w:r>
      <w:r w:rsidRPr="001C60EB">
        <w:rPr>
          <w:b/>
        </w:rPr>
        <w:t>Further direction regarding Change in Policy</w:t>
      </w:r>
      <w:r>
        <w:t xml:space="preserve">): Notwithstanding any other provision of this Deed, if the State directs Project Co to comply with a Change in Policy in accordance with </w:t>
      </w:r>
      <w:r w:rsidRPr="003E7113">
        <w:t xml:space="preserve">clause </w:t>
      </w:r>
      <w:r>
        <w:fldChar w:fldCharType="begin"/>
      </w:r>
      <w:r>
        <w:instrText xml:space="preserve"> REF _Ref469340233 \w \h </w:instrText>
      </w:r>
      <w:r>
        <w:fldChar w:fldCharType="separate"/>
      </w:r>
      <w:r w:rsidR="00244644">
        <w:t>36.1(b)</w:t>
      </w:r>
      <w:r>
        <w:fldChar w:fldCharType="end"/>
      </w:r>
      <w:r>
        <w:t>, the State may subsequently direct Project Co not to comply with such Change in Policy at any time.</w:t>
      </w:r>
    </w:p>
    <w:p w:rsidR="001C60EB" w:rsidRPr="0094198C" w:rsidRDefault="001C60EB" w:rsidP="001C60EB">
      <w:pPr>
        <w:pStyle w:val="Heading2"/>
      </w:pPr>
      <w:bookmarkStart w:id="5343" w:name="_Toc507720602"/>
      <w:r w:rsidRPr="0094198C">
        <w:t>Compensable Change in Mandatory Requirements</w:t>
      </w:r>
      <w:bookmarkEnd w:id="5343"/>
    </w:p>
    <w:p w:rsidR="0094198C" w:rsidRDefault="001C60EB" w:rsidP="00A17739">
      <w:pPr>
        <w:pStyle w:val="Heading3"/>
      </w:pPr>
      <w:bookmarkStart w:id="5344" w:name="_Ref462241041"/>
      <w:r w:rsidRPr="0094198C">
        <w:rPr>
          <w:bCs w:val="0"/>
        </w:rPr>
        <w:t>(</w:t>
      </w:r>
      <w:r w:rsidRPr="0094198C">
        <w:rPr>
          <w:b/>
        </w:rPr>
        <w:t>Compensable Change in Mandatory Requirements</w:t>
      </w:r>
      <w:r w:rsidRPr="0094198C">
        <w:rPr>
          <w:bCs w:val="0"/>
        </w:rPr>
        <w:t>): If</w:t>
      </w:r>
      <w:r w:rsidR="00E970F3" w:rsidRPr="00966616">
        <w:rPr>
          <w:bCs w:val="0"/>
        </w:rPr>
        <w:t xml:space="preserve"> a Compensable Change in Mandatory Requirements occurs</w:t>
      </w:r>
      <w:r w:rsidR="00F20C08" w:rsidRPr="00966616">
        <w:rPr>
          <w:bCs w:val="0"/>
        </w:rPr>
        <w:t xml:space="preserve">, </w:t>
      </w:r>
      <w:bookmarkStart w:id="5345" w:name="_Ref501706295"/>
      <w:bookmarkEnd w:id="5344"/>
      <w:r w:rsidR="00F20C08" w:rsidRPr="0094198C">
        <w:t>it</w:t>
      </w:r>
      <w:r w:rsidR="003164F7" w:rsidRPr="0094198C">
        <w:t xml:space="preserve"> will be deemed to be a Modification and</w:t>
      </w:r>
      <w:r w:rsidR="0094198C">
        <w:t>:</w:t>
      </w:r>
      <w:bookmarkEnd w:id="5345"/>
    </w:p>
    <w:p w:rsidR="0094198C" w:rsidRDefault="001C60EB" w:rsidP="0094198C">
      <w:pPr>
        <w:pStyle w:val="Heading4"/>
      </w:pPr>
      <w:bookmarkStart w:id="5346" w:name="_Ref501706308"/>
      <w:r w:rsidRPr="0094198C">
        <w:t xml:space="preserve">Project Co may submit a Modification Proposal in accordance with clause </w:t>
      </w:r>
      <w:r w:rsidR="005156E5">
        <w:fldChar w:fldCharType="begin"/>
      </w:r>
      <w:r w:rsidR="005156E5">
        <w:instrText xml:space="preserve"> REF _Ref507671293 \w \h </w:instrText>
      </w:r>
      <w:r w:rsidR="005156E5">
        <w:fldChar w:fldCharType="separate"/>
      </w:r>
      <w:r w:rsidR="00244644">
        <w:t>35.2(a)(iv)</w:t>
      </w:r>
      <w:r w:rsidR="005156E5">
        <w:fldChar w:fldCharType="end"/>
      </w:r>
      <w:r w:rsidR="0094198C">
        <w:t>;</w:t>
      </w:r>
      <w:r w:rsidRPr="0094198C">
        <w:t xml:space="preserve"> and</w:t>
      </w:r>
      <w:bookmarkEnd w:id="5346"/>
      <w:r w:rsidRPr="0094198C">
        <w:t xml:space="preserve"> </w:t>
      </w:r>
    </w:p>
    <w:p w:rsidR="001C60EB" w:rsidRPr="005447C6" w:rsidRDefault="001C60EB" w:rsidP="0094198C">
      <w:pPr>
        <w:pStyle w:val="Heading4"/>
      </w:pPr>
      <w:r w:rsidRPr="0094198C">
        <w:t xml:space="preserve">Project Co's entitlements will be determined in accordance with clause </w:t>
      </w:r>
      <w:r w:rsidRPr="00C55CE5">
        <w:fldChar w:fldCharType="begin"/>
      </w:r>
      <w:r w:rsidRPr="0094198C">
        <w:instrText xml:space="preserve"> REF _Ref459209090 \w \h </w:instrText>
      </w:r>
      <w:r w:rsidR="003E110D" w:rsidRPr="0094198C">
        <w:instrText xml:space="preserve"> \* MERGEFORMAT </w:instrText>
      </w:r>
      <w:r w:rsidRPr="00C55CE5">
        <w:fldChar w:fldCharType="separate"/>
      </w:r>
      <w:r w:rsidR="00244644">
        <w:t>35</w:t>
      </w:r>
      <w:r w:rsidRPr="00C55CE5">
        <w:fldChar w:fldCharType="end"/>
      </w:r>
      <w:r w:rsidRPr="005447C6">
        <w:t>.</w:t>
      </w:r>
    </w:p>
    <w:p w:rsidR="004F6B17" w:rsidRPr="003E110D" w:rsidRDefault="0075042D" w:rsidP="004F6B17">
      <w:pPr>
        <w:pStyle w:val="Heading3"/>
      </w:pPr>
      <w:r w:rsidRPr="003E110D">
        <w:t>(</w:t>
      </w:r>
      <w:r w:rsidRPr="003E110D">
        <w:rPr>
          <w:b/>
        </w:rPr>
        <w:t xml:space="preserve">Conditions for Project Co </w:t>
      </w:r>
      <w:r w:rsidR="001B5FCE" w:rsidRPr="003E110D">
        <w:rPr>
          <w:b/>
        </w:rPr>
        <w:t>C</w:t>
      </w:r>
      <w:r w:rsidRPr="003E110D">
        <w:rPr>
          <w:b/>
        </w:rPr>
        <w:t>laim</w:t>
      </w:r>
      <w:r w:rsidRPr="003E110D">
        <w:t>):</w:t>
      </w:r>
      <w:r w:rsidR="00165E75" w:rsidRPr="003E110D">
        <w:t xml:space="preserve"> </w:t>
      </w:r>
      <w:r w:rsidRPr="003E110D">
        <w:t xml:space="preserve">Project Co is not entitled to make any Claim </w:t>
      </w:r>
      <w:r w:rsidR="004F6B17" w:rsidRPr="003E110D">
        <w:t xml:space="preserve">against the State </w:t>
      </w:r>
      <w:r w:rsidRPr="003E110D">
        <w:t>in respect of a</w:t>
      </w:r>
      <w:r w:rsidR="00E52697" w:rsidRPr="003E110D">
        <w:t>ny Compensable</w:t>
      </w:r>
      <w:r w:rsidRPr="003E110D">
        <w:t xml:space="preserve"> Change in </w:t>
      </w:r>
      <w:r w:rsidR="00E52697" w:rsidRPr="003E110D">
        <w:t xml:space="preserve">Mandatory Requirements </w:t>
      </w:r>
      <w:r w:rsidR="004F6B17" w:rsidRPr="003E110D">
        <w:t>(including its impact)</w:t>
      </w:r>
      <w:r w:rsidR="007E0929" w:rsidRPr="003E110D">
        <w:t xml:space="preserve"> </w:t>
      </w:r>
      <w:r w:rsidR="00DF2003" w:rsidRPr="003E110D">
        <w:t>unless</w:t>
      </w:r>
      <w:r w:rsidR="00E52697" w:rsidRPr="003E110D">
        <w:t xml:space="preserve"> it has given notice in accordance with clause</w:t>
      </w:r>
      <w:r w:rsidR="00EB2BBD">
        <w:t>s</w:t>
      </w:r>
      <w:r w:rsidR="00E52697" w:rsidRPr="003E110D">
        <w:t xml:space="preserve"> </w:t>
      </w:r>
      <w:r w:rsidR="00DD25DD" w:rsidRPr="0094198C">
        <w:fldChar w:fldCharType="begin"/>
      </w:r>
      <w:r w:rsidR="00DD25DD" w:rsidRPr="003E110D">
        <w:instrText xml:space="preserve"> REF _Ref466985578 \w \h </w:instrText>
      </w:r>
      <w:r w:rsidR="003E110D" w:rsidRPr="001939B6">
        <w:instrText xml:space="preserve"> \* MERGEFORMAT </w:instrText>
      </w:r>
      <w:r w:rsidR="00DD25DD" w:rsidRPr="0094198C">
        <w:fldChar w:fldCharType="separate"/>
      </w:r>
      <w:r w:rsidR="00244644">
        <w:t>36.1(a)</w:t>
      </w:r>
      <w:r w:rsidR="00DD25DD" w:rsidRPr="0094198C">
        <w:fldChar w:fldCharType="end"/>
      </w:r>
      <w:r w:rsidR="00E52697" w:rsidRPr="003E110D">
        <w:t xml:space="preserve"> and</w:t>
      </w:r>
      <w:r w:rsidR="0062256E">
        <w:t xml:space="preserve"> </w:t>
      </w:r>
      <w:r w:rsidR="00455EEB">
        <w:fldChar w:fldCharType="begin"/>
      </w:r>
      <w:r w:rsidR="00455EEB">
        <w:instrText xml:space="preserve"> REF _Ref507671293 \r \h </w:instrText>
      </w:r>
      <w:r w:rsidR="00455EEB">
        <w:fldChar w:fldCharType="separate"/>
      </w:r>
      <w:r w:rsidR="00244644">
        <w:t>35.2(a)(iv)</w:t>
      </w:r>
      <w:r w:rsidR="00455EEB">
        <w:fldChar w:fldCharType="end"/>
      </w:r>
      <w:bookmarkEnd w:id="5342"/>
      <w:r w:rsidR="00E52697" w:rsidRPr="003E110D">
        <w:t>.</w:t>
      </w:r>
    </w:p>
    <w:p w:rsidR="00601A0F" w:rsidRDefault="00601A0F" w:rsidP="00601A0F">
      <w:pPr>
        <w:pStyle w:val="Heading1"/>
        <w:rPr>
          <w:lang w:eastAsia="zh-CN"/>
        </w:rPr>
      </w:pPr>
      <w:bookmarkStart w:id="5347" w:name="_Toc459803074"/>
      <w:bookmarkStart w:id="5348" w:name="_Toc459807945"/>
      <w:bookmarkStart w:id="5349" w:name="_Toc459817133"/>
      <w:bookmarkStart w:id="5350" w:name="_Toc461375301"/>
      <w:bookmarkStart w:id="5351" w:name="_Toc461698404"/>
      <w:bookmarkStart w:id="5352" w:name="_Toc461973500"/>
      <w:bookmarkStart w:id="5353" w:name="_Toc461999391"/>
      <w:bookmarkStart w:id="5354" w:name="_Toc459803076"/>
      <w:bookmarkStart w:id="5355" w:name="_Toc459807947"/>
      <w:bookmarkStart w:id="5356" w:name="_Toc459817135"/>
      <w:bookmarkStart w:id="5357" w:name="_Toc461375303"/>
      <w:bookmarkStart w:id="5358" w:name="_Toc461698406"/>
      <w:bookmarkStart w:id="5359" w:name="_Toc461973502"/>
      <w:bookmarkStart w:id="5360" w:name="_Toc461999393"/>
      <w:bookmarkStart w:id="5361" w:name="_Toc459803077"/>
      <w:bookmarkStart w:id="5362" w:name="_Toc459807948"/>
      <w:bookmarkStart w:id="5363" w:name="_Toc459817136"/>
      <w:bookmarkStart w:id="5364" w:name="_Toc461375304"/>
      <w:bookmarkStart w:id="5365" w:name="_Toc461698407"/>
      <w:bookmarkStart w:id="5366" w:name="_Toc461973503"/>
      <w:bookmarkStart w:id="5367" w:name="_Toc461999394"/>
      <w:bookmarkStart w:id="5368" w:name="_Toc447743412"/>
      <w:bookmarkStart w:id="5369" w:name="_Toc447743413"/>
      <w:bookmarkStart w:id="5370" w:name="_Toc447743414"/>
      <w:bookmarkStart w:id="5371" w:name="_Toc459803081"/>
      <w:bookmarkStart w:id="5372" w:name="_Toc459807952"/>
      <w:bookmarkStart w:id="5373" w:name="_Toc459817140"/>
      <w:bookmarkStart w:id="5374" w:name="_Toc461375308"/>
      <w:bookmarkStart w:id="5375" w:name="_Toc461698411"/>
      <w:bookmarkStart w:id="5376" w:name="_Toc461973507"/>
      <w:bookmarkStart w:id="5377" w:name="_Toc461999398"/>
      <w:bookmarkStart w:id="5378" w:name="_Toc459803089"/>
      <w:bookmarkStart w:id="5379" w:name="_Toc459807960"/>
      <w:bookmarkStart w:id="5380" w:name="_Toc459817148"/>
      <w:bookmarkStart w:id="5381" w:name="_Toc461375316"/>
      <w:bookmarkStart w:id="5382" w:name="_Toc461698419"/>
      <w:bookmarkStart w:id="5383" w:name="_Toc461973515"/>
      <w:bookmarkStart w:id="5384" w:name="_Toc461999406"/>
      <w:bookmarkStart w:id="5385" w:name="_Toc459803102"/>
      <w:bookmarkStart w:id="5386" w:name="_Toc459807973"/>
      <w:bookmarkStart w:id="5387" w:name="_Toc459817161"/>
      <w:bookmarkStart w:id="5388" w:name="_Toc461375329"/>
      <w:bookmarkStart w:id="5389" w:name="_Toc461698432"/>
      <w:bookmarkStart w:id="5390" w:name="_Toc461973528"/>
      <w:bookmarkStart w:id="5391" w:name="_Toc461999419"/>
      <w:bookmarkStart w:id="5392" w:name="_Toc459803106"/>
      <w:bookmarkStart w:id="5393" w:name="_Toc459807977"/>
      <w:bookmarkStart w:id="5394" w:name="_Toc459817165"/>
      <w:bookmarkStart w:id="5395" w:name="_Toc461375333"/>
      <w:bookmarkStart w:id="5396" w:name="_Toc461698436"/>
      <w:bookmarkStart w:id="5397" w:name="_Toc461973532"/>
      <w:bookmarkStart w:id="5398" w:name="_Toc461999423"/>
      <w:bookmarkStart w:id="5399" w:name="_Toc447743416"/>
      <w:bookmarkStart w:id="5400" w:name="_Toc416544726"/>
      <w:bookmarkStart w:id="5401" w:name="_Toc416770479"/>
      <w:bookmarkStart w:id="5402" w:name="_Toc463732111"/>
      <w:bookmarkStart w:id="5403" w:name="_Toc463732559"/>
      <w:bookmarkStart w:id="5404" w:name="_Toc463884698"/>
      <w:bookmarkStart w:id="5405" w:name="_Toc463913554"/>
      <w:bookmarkStart w:id="5406" w:name="_Toc463914080"/>
      <w:bookmarkStart w:id="5407" w:name="_Ref411587689"/>
      <w:bookmarkStart w:id="5408" w:name="_Ref411588589"/>
      <w:bookmarkStart w:id="5409" w:name="_Ref411842582"/>
      <w:bookmarkStart w:id="5410" w:name="_Ref411842627"/>
      <w:bookmarkStart w:id="5411" w:name="_Ref411844337"/>
      <w:bookmarkStart w:id="5412" w:name="_Toc460936503"/>
      <w:bookmarkStart w:id="5413" w:name="_Ref463712203"/>
      <w:bookmarkStart w:id="5414" w:name="_Toc507720603"/>
      <w:bookmarkEnd w:id="5301"/>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r w:rsidRPr="00EE4527">
        <w:rPr>
          <w:lang w:eastAsia="zh-CN"/>
        </w:rPr>
        <w:t>Refinancing</w:t>
      </w:r>
      <w:bookmarkEnd w:id="5407"/>
      <w:bookmarkEnd w:id="5408"/>
      <w:bookmarkEnd w:id="5409"/>
      <w:bookmarkEnd w:id="5410"/>
      <w:bookmarkEnd w:id="5411"/>
      <w:bookmarkEnd w:id="5412"/>
      <w:bookmarkEnd w:id="5413"/>
      <w:bookmarkEnd w:id="5414"/>
    </w:p>
    <w:p w:rsidR="00601A0F" w:rsidRPr="006B4CAD" w:rsidRDefault="00601A0F" w:rsidP="00601A0F">
      <w:pPr>
        <w:pStyle w:val="Heading2"/>
      </w:pPr>
      <w:bookmarkStart w:id="5415" w:name="_Toc408846493"/>
      <w:bookmarkStart w:id="5416" w:name="_Toc409014840"/>
      <w:bookmarkStart w:id="5417" w:name="_Toc409096206"/>
      <w:bookmarkStart w:id="5418" w:name="_Toc357161957"/>
      <w:bookmarkStart w:id="5419" w:name="_Toc460936504"/>
      <w:bookmarkStart w:id="5420" w:name="_Toc507720604"/>
      <w:bookmarkEnd w:id="5415"/>
      <w:bookmarkEnd w:id="5416"/>
      <w:bookmarkEnd w:id="5417"/>
      <w:r w:rsidRPr="006B4CAD">
        <w:t>Consent to Refinancing</w:t>
      </w:r>
      <w:bookmarkEnd w:id="5418"/>
      <w:bookmarkEnd w:id="5419"/>
      <w:bookmarkEnd w:id="5420"/>
    </w:p>
    <w:p w:rsidR="00601A0F" w:rsidRPr="006B4CAD" w:rsidRDefault="00601A0F" w:rsidP="00584D78">
      <w:pPr>
        <w:pStyle w:val="Heading3"/>
      </w:pPr>
      <w:bookmarkStart w:id="5421" w:name="_Ref358023036"/>
      <w:r w:rsidRPr="006B4CAD">
        <w:t>(</w:t>
      </w:r>
      <w:r>
        <w:rPr>
          <w:b/>
        </w:rPr>
        <w:t>State</w:t>
      </w:r>
      <w:r w:rsidRPr="006B4CAD">
        <w:rPr>
          <w:b/>
        </w:rPr>
        <w:t xml:space="preserve"> consent</w:t>
      </w:r>
      <w:r w:rsidRPr="006B4CAD">
        <w:t>):</w:t>
      </w:r>
      <w:r w:rsidR="00165E75">
        <w:t xml:space="preserve"> </w:t>
      </w:r>
      <w:r>
        <w:t>Project Co</w:t>
      </w:r>
      <w:r w:rsidRPr="006B4CAD">
        <w:t xml:space="preserve"> must not enter into or implement any Refinancing without the consent of the </w:t>
      </w:r>
      <w:r>
        <w:t>State</w:t>
      </w:r>
      <w:r w:rsidRPr="006B4CAD">
        <w:t xml:space="preserve">, which </w:t>
      </w:r>
      <w:r w:rsidR="00572BF1">
        <w:t>(subject to clause</w:t>
      </w:r>
      <w:r w:rsidR="00205FA9">
        <w:t xml:space="preserve"> </w:t>
      </w:r>
      <w:r w:rsidR="00BE328F">
        <w:fldChar w:fldCharType="begin"/>
      </w:r>
      <w:r w:rsidR="00BE328F">
        <w:instrText xml:space="preserve"> REF _Ref462126097 \w \h </w:instrText>
      </w:r>
      <w:r w:rsidR="00BE328F">
        <w:fldChar w:fldCharType="separate"/>
      </w:r>
      <w:r w:rsidR="00244644">
        <w:t>37.1(c)</w:t>
      </w:r>
      <w:r w:rsidR="00BE328F">
        <w:fldChar w:fldCharType="end"/>
      </w:r>
      <w:r w:rsidR="00572BF1">
        <w:t>)</w:t>
      </w:r>
      <w:r w:rsidRPr="006B4CAD">
        <w:t>:</w:t>
      </w:r>
      <w:bookmarkEnd w:id="5421"/>
    </w:p>
    <w:p w:rsidR="00601A0F" w:rsidRPr="006B4CAD" w:rsidRDefault="00344824" w:rsidP="00601A0F">
      <w:pPr>
        <w:pStyle w:val="Heading4"/>
      </w:pPr>
      <w:r>
        <w:t xml:space="preserve">must </w:t>
      </w:r>
      <w:r w:rsidR="00601A0F" w:rsidRPr="006B4CAD">
        <w:t>not be unreasonably withheld or delayed;</w:t>
      </w:r>
      <w:r w:rsidR="00601A0F">
        <w:t xml:space="preserve"> </w:t>
      </w:r>
      <w:r w:rsidR="00BC16C9">
        <w:t>and</w:t>
      </w:r>
    </w:p>
    <w:p w:rsidR="00344824" w:rsidRDefault="003E02F7" w:rsidP="00601A0F">
      <w:pPr>
        <w:pStyle w:val="Heading4"/>
      </w:pPr>
      <w:r>
        <w:lastRenderedPageBreak/>
        <w:t xml:space="preserve">in any case, </w:t>
      </w:r>
      <w:r w:rsidR="00344824">
        <w:t xml:space="preserve">must </w:t>
      </w:r>
      <w:r w:rsidR="00601A0F" w:rsidRPr="006B4CAD">
        <w:t xml:space="preserve">be given or withheld within </w:t>
      </w:r>
      <w:r w:rsidR="00601A0F">
        <w:t>20</w:t>
      </w:r>
      <w:r w:rsidR="00601A0F" w:rsidRPr="006B4CAD">
        <w:t xml:space="preserve"> Business Days </w:t>
      </w:r>
      <w:r w:rsidR="00601A0F">
        <w:t>after</w:t>
      </w:r>
      <w:r w:rsidR="00601A0F" w:rsidRPr="006B4CAD">
        <w:t xml:space="preserve"> receipt </w:t>
      </w:r>
      <w:r w:rsidR="00601A0F">
        <w:t xml:space="preserve">by the State </w:t>
      </w:r>
      <w:r w:rsidR="00601A0F" w:rsidRPr="006B4CAD">
        <w:t xml:space="preserve">of the information provided by </w:t>
      </w:r>
      <w:r w:rsidR="00601A0F">
        <w:t>Project Co</w:t>
      </w:r>
      <w:r w:rsidR="00601A0F" w:rsidRPr="006B4CAD">
        <w:t xml:space="preserve"> </w:t>
      </w:r>
      <w:r w:rsidR="004B39A1">
        <w:t>under</w:t>
      </w:r>
      <w:r w:rsidR="00601A0F" w:rsidRPr="006B4CAD">
        <w:t xml:space="preserve"> clause </w:t>
      </w:r>
      <w:r w:rsidR="00601A0F">
        <w:fldChar w:fldCharType="begin"/>
      </w:r>
      <w:r w:rsidR="00601A0F">
        <w:instrText xml:space="preserve"> REF _Ref406587615 \r \h </w:instrText>
      </w:r>
      <w:r w:rsidR="00601A0F">
        <w:fldChar w:fldCharType="separate"/>
      </w:r>
      <w:r w:rsidR="00244644">
        <w:t>37.2(a)(ii)</w:t>
      </w:r>
      <w:r w:rsidR="00601A0F">
        <w:fldChar w:fldCharType="end"/>
      </w:r>
      <w:r w:rsidR="00BC16C9">
        <w:t>.</w:t>
      </w:r>
    </w:p>
    <w:p w:rsidR="00601A0F" w:rsidRPr="006B4CAD" w:rsidRDefault="00601A0F" w:rsidP="00584D78">
      <w:pPr>
        <w:pStyle w:val="Heading3"/>
      </w:pPr>
      <w:bookmarkStart w:id="5422" w:name="_Ref371257857"/>
      <w:r w:rsidRPr="006B4CAD">
        <w:t>(</w:t>
      </w:r>
      <w:r>
        <w:rPr>
          <w:b/>
        </w:rPr>
        <w:t>State</w:t>
      </w:r>
      <w:r w:rsidRPr="006B4CAD">
        <w:rPr>
          <w:b/>
        </w:rPr>
        <w:t xml:space="preserve"> may withhold consent</w:t>
      </w:r>
      <w:r w:rsidRPr="006B4CAD">
        <w:t>):</w:t>
      </w:r>
      <w:r w:rsidR="00165E75">
        <w:t xml:space="preserve"> </w:t>
      </w:r>
      <w:r w:rsidR="00F962ED">
        <w:t>I</w:t>
      </w:r>
      <w:r w:rsidRPr="006B4CAD">
        <w:t xml:space="preserve">t will be reasonable for the </w:t>
      </w:r>
      <w:r>
        <w:t>State</w:t>
      </w:r>
      <w:r w:rsidRPr="006B4CAD">
        <w:t xml:space="preserve"> to withhold such consent if</w:t>
      </w:r>
      <w:r>
        <w:t xml:space="preserve"> (without limitation)</w:t>
      </w:r>
      <w:r w:rsidRPr="006B4CAD">
        <w:t>:</w:t>
      </w:r>
      <w:bookmarkEnd w:id="5422"/>
    </w:p>
    <w:p w:rsidR="00601A0F" w:rsidRDefault="00601A0F" w:rsidP="00601A0F">
      <w:pPr>
        <w:pStyle w:val="Heading4"/>
      </w:pPr>
      <w:r>
        <w:t xml:space="preserve">an </w:t>
      </w:r>
      <w:r w:rsidRPr="006B4CAD">
        <w:t xml:space="preserve">effect of the Refinancing would be an increase or adverse change in the profile of the risks or liabilities </w:t>
      </w:r>
      <w:r>
        <w:t xml:space="preserve">(including contingent liabilities) </w:t>
      </w:r>
      <w:r w:rsidRPr="006B4CAD">
        <w:t xml:space="preserve">of the </w:t>
      </w:r>
      <w:r>
        <w:t>State</w:t>
      </w:r>
      <w:r w:rsidRPr="006B4CAD">
        <w:t xml:space="preserve"> under any </w:t>
      </w:r>
      <w:r>
        <w:t>State</w:t>
      </w:r>
      <w:r w:rsidRPr="006B4CAD">
        <w:t xml:space="preserve"> Project Document</w:t>
      </w:r>
      <w:r>
        <w:t>,</w:t>
      </w:r>
      <w:r w:rsidRPr="006B4CAD">
        <w:t xml:space="preserve"> without adequate compensation to the </w:t>
      </w:r>
      <w:r>
        <w:t>State</w:t>
      </w:r>
      <w:r w:rsidRPr="006B4CAD">
        <w:t>;</w:t>
      </w:r>
    </w:p>
    <w:p w:rsidR="00601A0F" w:rsidRPr="006B4CAD" w:rsidRDefault="00601A0F" w:rsidP="00601A0F">
      <w:pPr>
        <w:pStyle w:val="Heading4"/>
      </w:pPr>
      <w:r w:rsidRPr="006B4CAD">
        <w:t>the terms and conditions of the proposed Refinancing are not on arm's length commercial terms or are not in accordance with market practice at the time;</w:t>
      </w:r>
    </w:p>
    <w:p w:rsidR="00601A0F" w:rsidRPr="006B4CAD" w:rsidRDefault="00601A0F" w:rsidP="00601A0F">
      <w:pPr>
        <w:pStyle w:val="Heading4"/>
      </w:pPr>
      <w:bookmarkStart w:id="5423" w:name="_Ref406587635"/>
      <w:r w:rsidRPr="006B4CAD">
        <w:t xml:space="preserve">the terms and conditions of the proposed Refinancing (taken as a whole) are materially more onerous or disadvantageous to </w:t>
      </w:r>
      <w:r>
        <w:t xml:space="preserve">a </w:t>
      </w:r>
      <w:r w:rsidR="00BC5684">
        <w:t>Project Entity</w:t>
      </w:r>
      <w:r w:rsidRPr="006B4CAD">
        <w:t xml:space="preserve"> than the terms and conditions under the existing </w:t>
      </w:r>
      <w:r>
        <w:t>Finance Document</w:t>
      </w:r>
      <w:r w:rsidRPr="006B4CAD">
        <w:t xml:space="preserve">s and the </w:t>
      </w:r>
      <w:r>
        <w:t>State</w:t>
      </w:r>
      <w:r w:rsidRPr="006B4CAD">
        <w:t xml:space="preserve"> considers that entering into the proposed </w:t>
      </w:r>
      <w:r>
        <w:t>R</w:t>
      </w:r>
      <w:r w:rsidRPr="006B4CAD">
        <w:t xml:space="preserve">efinancing will adversely impact on </w:t>
      </w:r>
      <w:r>
        <w:t xml:space="preserve">a </w:t>
      </w:r>
      <w:r w:rsidR="00BC5684">
        <w:t>Project Entity</w:t>
      </w:r>
      <w:r w:rsidRPr="006B4CAD">
        <w:t xml:space="preserve">'s ability to </w:t>
      </w:r>
      <w:r>
        <w:t>perform</w:t>
      </w:r>
      <w:r w:rsidRPr="006B4CAD">
        <w:t xml:space="preserve"> its obligations under the Project Documents;</w:t>
      </w:r>
      <w:bookmarkEnd w:id="5423"/>
    </w:p>
    <w:p w:rsidR="00601A0F" w:rsidRDefault="00601A0F" w:rsidP="00601A0F">
      <w:pPr>
        <w:pStyle w:val="Heading4"/>
      </w:pPr>
      <w:r w:rsidRPr="006B4CAD">
        <w:t xml:space="preserve">the financial indebtedness assumed </w:t>
      </w:r>
      <w:r w:rsidRPr="00AC2684">
        <w:t>in accordance with</w:t>
      </w:r>
      <w:r w:rsidRPr="006B4CAD">
        <w:t xml:space="preserve"> the </w:t>
      </w:r>
      <w:r>
        <w:t xml:space="preserve">proposed </w:t>
      </w:r>
      <w:r w:rsidRPr="006B4CAD">
        <w:t>Refinancing will not be used solely for the Project;</w:t>
      </w:r>
    </w:p>
    <w:p w:rsidR="00601A0F" w:rsidRPr="006B4CAD" w:rsidRDefault="00601A0F" w:rsidP="00601A0F">
      <w:pPr>
        <w:pStyle w:val="Heading4"/>
      </w:pPr>
      <w:r w:rsidRPr="006B4CAD">
        <w:t>the matters referred to in clause </w:t>
      </w:r>
      <w:r>
        <w:fldChar w:fldCharType="begin"/>
      </w:r>
      <w:r>
        <w:instrText xml:space="preserve"> REF _Ref358831954 \r \h  \* MERGEFORMAT </w:instrText>
      </w:r>
      <w:r>
        <w:fldChar w:fldCharType="separate"/>
      </w:r>
      <w:r w:rsidR="00244644">
        <w:t>37.4</w:t>
      </w:r>
      <w:r>
        <w:fldChar w:fldCharType="end"/>
      </w:r>
      <w:r>
        <w:t xml:space="preserve"> </w:t>
      </w:r>
      <w:r w:rsidRPr="006B4CAD">
        <w:t>have not been agreed or otherwise determined; or</w:t>
      </w:r>
    </w:p>
    <w:p w:rsidR="00601A0F" w:rsidRDefault="00601A0F" w:rsidP="00601A0F">
      <w:pPr>
        <w:pStyle w:val="Heading4"/>
      </w:pPr>
      <w:r>
        <w:t>in connection with</w:t>
      </w:r>
      <w:r w:rsidRPr="006B4CAD">
        <w:t xml:space="preserve"> the proposed Refina</w:t>
      </w:r>
      <w:r>
        <w:t>n</w:t>
      </w:r>
      <w:r w:rsidRPr="006B4CAD">
        <w:t xml:space="preserve">cing, </w:t>
      </w:r>
      <w:r>
        <w:t>Project Co</w:t>
      </w:r>
      <w:r w:rsidRPr="006B4CAD">
        <w:t xml:space="preserve"> </w:t>
      </w:r>
      <w:r>
        <w:t xml:space="preserve">has </w:t>
      </w:r>
      <w:r w:rsidRPr="006B4CAD">
        <w:t>failed to comply with this clause</w:t>
      </w:r>
      <w:r>
        <w:t xml:space="preserve"> </w:t>
      </w:r>
      <w:r w:rsidR="00F24352">
        <w:fldChar w:fldCharType="begin"/>
      </w:r>
      <w:r w:rsidR="00F24352">
        <w:instrText xml:space="preserve"> REF _Ref463712203 \w \h </w:instrText>
      </w:r>
      <w:r w:rsidR="00F24352">
        <w:fldChar w:fldCharType="separate"/>
      </w:r>
      <w:r w:rsidR="00244644">
        <w:t>37</w:t>
      </w:r>
      <w:r w:rsidR="00F24352">
        <w:fldChar w:fldCharType="end"/>
      </w:r>
      <w:r w:rsidRPr="006B4CAD">
        <w:t>.</w:t>
      </w:r>
    </w:p>
    <w:p w:rsidR="00601A0F" w:rsidRPr="006B4CAD" w:rsidRDefault="00601A0F" w:rsidP="00601A0F">
      <w:pPr>
        <w:pStyle w:val="Heading3"/>
      </w:pPr>
      <w:bookmarkStart w:id="5424" w:name="_Ref371258914"/>
      <w:bookmarkStart w:id="5425" w:name="_Ref462126097"/>
      <w:bookmarkStart w:id="5426" w:name="_Ref406587313"/>
      <w:r w:rsidRPr="00305227">
        <w:t>(</w:t>
      </w:r>
      <w:r w:rsidRPr="000A1C2F">
        <w:rPr>
          <w:b/>
        </w:rPr>
        <w:t>Change in timing</w:t>
      </w:r>
      <w:r w:rsidRPr="00305227">
        <w:t>):</w:t>
      </w:r>
      <w:r w:rsidR="00165E75">
        <w:t xml:space="preserve"> </w:t>
      </w:r>
      <w:r w:rsidR="005870CD">
        <w:t>If</w:t>
      </w:r>
      <w:r w:rsidR="005870CD" w:rsidRPr="00305227">
        <w:t xml:space="preserve"> </w:t>
      </w:r>
      <w:r w:rsidRPr="00305227">
        <w:t xml:space="preserve">Project Co requests a change in the timing or manner of payment of </w:t>
      </w:r>
      <w:r w:rsidR="002A3EEE">
        <w:t>a</w:t>
      </w:r>
      <w:r w:rsidR="002A3EEE" w:rsidRPr="00305227">
        <w:t xml:space="preserve"> </w:t>
      </w:r>
      <w:r>
        <w:t>State</w:t>
      </w:r>
      <w:r w:rsidRPr="00305227">
        <w:t xml:space="preserve"> Contribution, the </w:t>
      </w:r>
      <w:r>
        <w:t>State</w:t>
      </w:r>
      <w:r w:rsidRPr="00305227">
        <w:t xml:space="preserve"> may give, withhold or delay its consent to such a request</w:t>
      </w:r>
      <w:bookmarkEnd w:id="5424"/>
      <w:r>
        <w:t>.</w:t>
      </w:r>
      <w:bookmarkEnd w:id="5425"/>
    </w:p>
    <w:p w:rsidR="00601A0F" w:rsidRPr="006B4CAD" w:rsidRDefault="00601A0F" w:rsidP="00601A0F">
      <w:pPr>
        <w:pStyle w:val="Heading2"/>
      </w:pPr>
      <w:bookmarkStart w:id="5427" w:name="_Toc408580259"/>
      <w:bookmarkStart w:id="5428" w:name="_Toc408846495"/>
      <w:bookmarkStart w:id="5429" w:name="_Toc409014842"/>
      <w:bookmarkStart w:id="5430" w:name="_Toc409096208"/>
      <w:bookmarkStart w:id="5431" w:name="_Ref406587656"/>
      <w:bookmarkStart w:id="5432" w:name="_Toc460936505"/>
      <w:bookmarkStart w:id="5433" w:name="_Toc357161958"/>
      <w:bookmarkStart w:id="5434" w:name="_Toc507720605"/>
      <w:bookmarkEnd w:id="5426"/>
      <w:bookmarkEnd w:id="5427"/>
      <w:bookmarkEnd w:id="5428"/>
      <w:bookmarkEnd w:id="5429"/>
      <w:bookmarkEnd w:id="5430"/>
      <w:r w:rsidRPr="006B4CAD">
        <w:t>Details of Refinancing</w:t>
      </w:r>
      <w:bookmarkEnd w:id="5431"/>
      <w:bookmarkEnd w:id="5432"/>
      <w:bookmarkEnd w:id="5433"/>
      <w:bookmarkEnd w:id="5434"/>
    </w:p>
    <w:p w:rsidR="00601A0F" w:rsidRDefault="00601A0F" w:rsidP="00584D78">
      <w:pPr>
        <w:pStyle w:val="Heading3"/>
      </w:pPr>
      <w:bookmarkStart w:id="5435" w:name="_Ref371257677"/>
      <w:bookmarkStart w:id="5436" w:name="_Ref358022682"/>
      <w:r w:rsidRPr="006B4CAD">
        <w:t>(</w:t>
      </w:r>
      <w:r w:rsidRPr="006B4CAD">
        <w:rPr>
          <w:b/>
        </w:rPr>
        <w:t>Provision of details</w:t>
      </w:r>
      <w:r w:rsidRPr="006B4CAD">
        <w:t>):</w:t>
      </w:r>
      <w:r w:rsidR="00165E75">
        <w:t xml:space="preserve"> </w:t>
      </w:r>
      <w:r>
        <w:t>Project Co</w:t>
      </w:r>
      <w:r w:rsidRPr="006B4CAD">
        <w:t xml:space="preserve"> must</w:t>
      </w:r>
      <w:r>
        <w:t>:</w:t>
      </w:r>
      <w:bookmarkEnd w:id="5435"/>
    </w:p>
    <w:p w:rsidR="00601A0F" w:rsidRDefault="00601A0F" w:rsidP="00F962ED">
      <w:pPr>
        <w:pStyle w:val="Heading4"/>
      </w:pPr>
      <w:bookmarkStart w:id="5437" w:name="_Ref425247353"/>
      <w:r>
        <w:t>at least</w:t>
      </w:r>
      <w:bookmarkEnd w:id="5437"/>
      <w:r>
        <w:t xml:space="preserve"> </w:t>
      </w:r>
      <w:r w:rsidR="00F962ED" w:rsidRPr="00F962ED">
        <w:t xml:space="preserve">60 Business Days prior to any proposed Refinancing (or such shorter period of </w:t>
      </w:r>
      <w:r w:rsidR="00697C75">
        <w:t>no less than</w:t>
      </w:r>
      <w:r w:rsidR="00F962ED" w:rsidRPr="00F962ED">
        <w:t xml:space="preserve"> 35 Business Days as Project Co reasonably requests if the proposed Refinancing is in response to any actual or potential event of default under any Finance Document), consult with the State to outline the proposed refinancing strategy and alert the State to any changes that may have a material impact on the ability of Project Co to meet its obligations under the Project Documents;</w:t>
      </w:r>
    </w:p>
    <w:p w:rsidR="00EE384E" w:rsidRDefault="00601A0F" w:rsidP="00584D78">
      <w:pPr>
        <w:pStyle w:val="Heading4"/>
      </w:pPr>
      <w:bookmarkStart w:id="5438" w:name="_Ref406587615"/>
      <w:r w:rsidRPr="006B4CAD">
        <w:t xml:space="preserve">promptly (and at least </w:t>
      </w:r>
      <w:r>
        <w:t>30</w:t>
      </w:r>
      <w:r w:rsidRPr="006B4CAD">
        <w:t xml:space="preserve"> Business Days prior to the proposed Refinancing) provide the </w:t>
      </w:r>
      <w:r>
        <w:t>State</w:t>
      </w:r>
      <w:r w:rsidRPr="006B4CAD">
        <w:t xml:space="preserve"> with full details of any proposed Refinancing </w:t>
      </w:r>
      <w:r>
        <w:t xml:space="preserve">consistent with the requirements of clause </w:t>
      </w:r>
      <w:r>
        <w:fldChar w:fldCharType="begin"/>
      </w:r>
      <w:r>
        <w:instrText xml:space="preserve"> REF _Ref106794948 \r \h  \* MERGEFORMAT </w:instrText>
      </w:r>
      <w:r>
        <w:fldChar w:fldCharType="separate"/>
      </w:r>
      <w:r w:rsidR="00244644">
        <w:t>53</w:t>
      </w:r>
      <w:r>
        <w:fldChar w:fldCharType="end"/>
      </w:r>
      <w:r>
        <w:t xml:space="preserve">, </w:t>
      </w:r>
      <w:r w:rsidRPr="006B4CAD">
        <w:t>including</w:t>
      </w:r>
      <w:bookmarkEnd w:id="5436"/>
      <w:bookmarkEnd w:id="5438"/>
      <w:r w:rsidR="00EE384E">
        <w:t>:</w:t>
      </w:r>
    </w:p>
    <w:p w:rsidR="00601A0F" w:rsidRPr="006B4CAD" w:rsidRDefault="00601A0F" w:rsidP="00601A0F">
      <w:pPr>
        <w:pStyle w:val="Heading5"/>
      </w:pPr>
      <w:r w:rsidRPr="006B4CAD">
        <w:t>a copy of the proposed financial model relating to it;</w:t>
      </w:r>
    </w:p>
    <w:p w:rsidR="00601A0F" w:rsidRPr="006B4CAD" w:rsidRDefault="00601A0F" w:rsidP="00601A0F">
      <w:pPr>
        <w:pStyle w:val="Heading5"/>
      </w:pPr>
      <w:r w:rsidRPr="006B4CAD">
        <w:t>the basis for the assumptions used in the proposed financial model;</w:t>
      </w:r>
    </w:p>
    <w:p w:rsidR="00EE384E" w:rsidRDefault="00601A0F" w:rsidP="00601A0F">
      <w:pPr>
        <w:pStyle w:val="Heading5"/>
      </w:pPr>
      <w:bookmarkStart w:id="5439" w:name="_Ref406587923"/>
      <w:r w:rsidRPr="006B4CAD">
        <w:t>a comparison with any refinancing assumed within the Financial Model</w:t>
      </w:r>
      <w:bookmarkEnd w:id="5439"/>
      <w:r w:rsidR="00EE384E">
        <w:t>;</w:t>
      </w:r>
    </w:p>
    <w:p w:rsidR="00EE384E" w:rsidRDefault="00601A0F" w:rsidP="00601A0F">
      <w:pPr>
        <w:pStyle w:val="Heading5"/>
      </w:pPr>
      <w:r w:rsidRPr="006B4CAD">
        <w:lastRenderedPageBreak/>
        <w:t xml:space="preserve">a certificate in terms acceptable to the </w:t>
      </w:r>
      <w:r>
        <w:t>State</w:t>
      </w:r>
      <w:r w:rsidRPr="006B4CAD">
        <w:t xml:space="preserve"> from the auditors of such financial model</w:t>
      </w:r>
      <w:r w:rsidR="00EE384E">
        <w:t>;</w:t>
      </w:r>
    </w:p>
    <w:p w:rsidR="00601A0F" w:rsidRDefault="00F962ED" w:rsidP="00F962ED">
      <w:pPr>
        <w:pStyle w:val="Heading5"/>
      </w:pPr>
      <w:r w:rsidRPr="00F962ED">
        <w:t>details of any revised Base Case Floating Rate Debt, Base Case Floating Rate Interest Payment or Base Case Interest Rate for the purposes of the Payment Schedule</w:t>
      </w:r>
      <w:r w:rsidR="00601A0F">
        <w:t>;</w:t>
      </w:r>
      <w:r w:rsidR="002A3EEE">
        <w:t xml:space="preserve"> and</w:t>
      </w:r>
      <w:r w:rsidR="00601A0F" w:rsidRPr="0091664C">
        <w:t xml:space="preserve"> </w:t>
      </w:r>
    </w:p>
    <w:p w:rsidR="00601A0F" w:rsidRDefault="00601A0F" w:rsidP="00601A0F">
      <w:pPr>
        <w:pStyle w:val="Heading5"/>
      </w:pPr>
      <w:bookmarkStart w:id="5440" w:name="_Ref466546404"/>
      <w:bookmarkStart w:id="5441" w:name="_Ref358034227"/>
      <w:r>
        <w:t>a copy of any draft document proposed to be entered into in connection with such Refinancing; and</w:t>
      </w:r>
      <w:bookmarkEnd w:id="5440"/>
    </w:p>
    <w:p w:rsidR="00601A0F" w:rsidRDefault="00601A0F" w:rsidP="003E7113">
      <w:pPr>
        <w:pStyle w:val="Heading4"/>
      </w:pPr>
      <w:bookmarkStart w:id="5442" w:name="_Ref371257817"/>
      <w:r w:rsidRPr="0091664C">
        <w:t xml:space="preserve">at least </w:t>
      </w:r>
      <w:r w:rsidR="00F962ED">
        <w:t>2</w:t>
      </w:r>
      <w:r w:rsidRPr="0091664C">
        <w:t xml:space="preserve"> Business Days prior to the proposed Refinancing, provide the </w:t>
      </w:r>
      <w:r>
        <w:t>State</w:t>
      </w:r>
      <w:r w:rsidRPr="0091664C">
        <w:t xml:space="preserve"> with</w:t>
      </w:r>
      <w:r w:rsidR="00F962ED">
        <w:t xml:space="preserve"> </w:t>
      </w:r>
      <w:r w:rsidR="00F962ED" w:rsidRPr="0091664C">
        <w:t xml:space="preserve">final execution </w:t>
      </w:r>
      <w:r w:rsidR="00344824">
        <w:t>versions</w:t>
      </w:r>
      <w:r w:rsidR="00344824" w:rsidRPr="0091664C">
        <w:t xml:space="preserve"> </w:t>
      </w:r>
      <w:r w:rsidR="00F962ED" w:rsidRPr="0091664C">
        <w:t>of each document proposed to be entered into</w:t>
      </w:r>
      <w:r w:rsidR="00EF14D7">
        <w:t>.</w:t>
      </w:r>
    </w:p>
    <w:bookmarkEnd w:id="5441"/>
    <w:bookmarkEnd w:id="5442"/>
    <w:p w:rsidR="00601A0F" w:rsidRDefault="00601A0F" w:rsidP="00584D78">
      <w:pPr>
        <w:pStyle w:val="Heading3"/>
      </w:pPr>
      <w:r w:rsidRPr="006B4CAD">
        <w:t>(</w:t>
      </w:r>
      <w:r w:rsidRPr="006B4CAD">
        <w:rPr>
          <w:b/>
        </w:rPr>
        <w:t>Material changes</w:t>
      </w:r>
      <w:r w:rsidRPr="006B4CAD">
        <w:t>):</w:t>
      </w:r>
      <w:r w:rsidR="00165E75">
        <w:t xml:space="preserve"> </w:t>
      </w:r>
      <w:r w:rsidRPr="006B4CAD">
        <w:t xml:space="preserve">The proposed financial model </w:t>
      </w:r>
      <w:r>
        <w:t xml:space="preserve">provided under clause </w:t>
      </w:r>
      <w:r w:rsidR="00A56D6F">
        <w:fldChar w:fldCharType="begin"/>
      </w:r>
      <w:r w:rsidR="00A56D6F">
        <w:instrText xml:space="preserve"> REF _Ref406587615 \w \h </w:instrText>
      </w:r>
      <w:r w:rsidR="00A56D6F">
        <w:fldChar w:fldCharType="separate"/>
      </w:r>
      <w:r w:rsidR="00244644">
        <w:t>37.2(a)(ii)</w:t>
      </w:r>
      <w:r w:rsidR="00A56D6F">
        <w:fldChar w:fldCharType="end"/>
      </w:r>
      <w:r>
        <w:t>:</w:t>
      </w:r>
    </w:p>
    <w:p w:rsidR="00F962ED" w:rsidRDefault="00601A0F" w:rsidP="00584D78">
      <w:pPr>
        <w:pStyle w:val="Heading4"/>
      </w:pPr>
      <w:r w:rsidRPr="006B4CAD">
        <w:t>must show, amongst other things</w:t>
      </w:r>
      <w:r w:rsidR="00F962ED">
        <w:t>:</w:t>
      </w:r>
    </w:p>
    <w:p w:rsidR="00EE384E" w:rsidRDefault="00601A0F" w:rsidP="00037C9D">
      <w:pPr>
        <w:pStyle w:val="Heading5"/>
      </w:pPr>
      <w:r w:rsidRPr="006B4CAD">
        <w:t xml:space="preserve">the material changes to </w:t>
      </w:r>
      <w:r>
        <w:t>Project Co</w:t>
      </w:r>
      <w:r w:rsidRPr="006B4CAD">
        <w:t xml:space="preserve">'s obligations to its </w:t>
      </w:r>
      <w:r>
        <w:t>Financier</w:t>
      </w:r>
      <w:r w:rsidRPr="006B4CAD">
        <w:t>s</w:t>
      </w:r>
      <w:r w:rsidR="00EE384E">
        <w:t>;</w:t>
      </w:r>
    </w:p>
    <w:p w:rsidR="00F962ED" w:rsidRDefault="002A3EEE" w:rsidP="00037C9D">
      <w:pPr>
        <w:pStyle w:val="Heading5"/>
      </w:pPr>
      <w:r>
        <w:t>proj</w:t>
      </w:r>
      <w:r w:rsidR="00F962ED">
        <w:t>ected Distributions; and</w:t>
      </w:r>
    </w:p>
    <w:p w:rsidR="00601A0F" w:rsidRDefault="002A3EEE" w:rsidP="00037C9D">
      <w:pPr>
        <w:pStyle w:val="Heading5"/>
      </w:pPr>
      <w:r>
        <w:t>any anticipated Refinancing Gain; and</w:t>
      </w:r>
    </w:p>
    <w:p w:rsidR="00601A0F" w:rsidRPr="006B4CAD" w:rsidRDefault="00601A0F" w:rsidP="00601A0F">
      <w:pPr>
        <w:pStyle w:val="Heading4"/>
      </w:pPr>
      <w:r w:rsidRPr="0091664C">
        <w:t xml:space="preserve">may include adjustments to any relevant assumptions necessary to reflect the committed financing terms </w:t>
      </w:r>
      <w:r>
        <w:t>of</w:t>
      </w:r>
      <w:r w:rsidRPr="0091664C">
        <w:t xml:space="preserve"> </w:t>
      </w:r>
      <w:r>
        <w:t xml:space="preserve">the </w:t>
      </w:r>
      <w:r w:rsidRPr="0091664C">
        <w:t>proposed Refinancing</w:t>
      </w:r>
      <w:r w:rsidR="00F962ED">
        <w:t>.</w:t>
      </w:r>
      <w:r w:rsidR="00EE384E">
        <w:t xml:space="preserve"> </w:t>
      </w:r>
      <w:r w:rsidR="00F962ED">
        <w:t>Any</w:t>
      </w:r>
      <w:r w:rsidRPr="0091664C">
        <w:t xml:space="preserve"> assumptions relating to the period beyond the term of the proposed Refinancing must be the same as those </w:t>
      </w:r>
      <w:r>
        <w:t xml:space="preserve">set </w:t>
      </w:r>
      <w:r w:rsidRPr="006F2272">
        <w:t xml:space="preserve">out in </w:t>
      </w:r>
      <w:r w:rsidRPr="0091664C">
        <w:t>the Financial Model</w:t>
      </w:r>
      <w:r>
        <w:t xml:space="preserve"> immediately prior to the proposed Refinancing</w:t>
      </w:r>
      <w:r w:rsidRPr="006B4CAD">
        <w:t>.</w:t>
      </w:r>
    </w:p>
    <w:p w:rsidR="00601A0F" w:rsidRPr="006B4CAD" w:rsidRDefault="00601A0F" w:rsidP="00601A0F">
      <w:pPr>
        <w:pStyle w:val="Heading3"/>
      </w:pPr>
      <w:r w:rsidRPr="006B4CAD">
        <w:t>(</w:t>
      </w:r>
      <w:r>
        <w:rPr>
          <w:b/>
        </w:rPr>
        <w:t>State</w:t>
      </w:r>
      <w:r w:rsidRPr="006B4CAD">
        <w:rPr>
          <w:b/>
        </w:rPr>
        <w:t>'s unrestricted rights</w:t>
      </w:r>
      <w:r w:rsidRPr="006B4CAD">
        <w:t>):</w:t>
      </w:r>
      <w:r w:rsidR="00165E75">
        <w:t xml:space="preserve"> </w:t>
      </w:r>
      <w:r>
        <w:t>Project Co</w:t>
      </w:r>
      <w:r w:rsidRPr="006B4CAD">
        <w:t xml:space="preserve"> agrees that the </w:t>
      </w:r>
      <w:r>
        <w:t>State</w:t>
      </w:r>
      <w:r w:rsidRPr="006B4CAD">
        <w:t>, whether before, during or at any time after any Refinancing, will have unrestricted rights of audit of any financial model and documentation, including formulae and calculations used in connection with the Refinancing.</w:t>
      </w:r>
    </w:p>
    <w:p w:rsidR="00601A0F" w:rsidRPr="006B4CAD" w:rsidRDefault="00601A0F" w:rsidP="00601A0F">
      <w:pPr>
        <w:pStyle w:val="Heading2"/>
      </w:pPr>
      <w:bookmarkStart w:id="5443" w:name="_Toc357161959"/>
      <w:bookmarkStart w:id="5444" w:name="_Toc460936506"/>
      <w:bookmarkStart w:id="5445" w:name="_Toc507720606"/>
      <w:r w:rsidRPr="006B4CAD">
        <w:t>Refinancing documents</w:t>
      </w:r>
      <w:bookmarkEnd w:id="5443"/>
      <w:bookmarkEnd w:id="5444"/>
      <w:bookmarkEnd w:id="5445"/>
    </w:p>
    <w:p w:rsidR="00601A0F" w:rsidRPr="006B4CAD" w:rsidRDefault="00601A0F" w:rsidP="00601A0F">
      <w:pPr>
        <w:pStyle w:val="Heading3"/>
      </w:pPr>
      <w:r w:rsidRPr="006B4CAD">
        <w:t>(</w:t>
      </w:r>
      <w:r w:rsidRPr="006B4CAD">
        <w:rPr>
          <w:b/>
        </w:rPr>
        <w:t>Consent</w:t>
      </w:r>
      <w:r w:rsidRPr="006B4CAD">
        <w:t>):</w:t>
      </w:r>
      <w:r w:rsidR="00165E75">
        <w:t xml:space="preserve"> </w:t>
      </w:r>
      <w:r>
        <w:t>Project Co</w:t>
      </w:r>
      <w:r w:rsidRPr="006B4CAD">
        <w:t xml:space="preserve"> must not execute or amend any document in connection with a Refinancing (including by amending</w:t>
      </w:r>
      <w:r w:rsidR="00F962ED">
        <w:t>, restating or replacing any</w:t>
      </w:r>
      <w:r w:rsidRPr="006B4CAD">
        <w:t xml:space="preserve"> </w:t>
      </w:r>
      <w:r>
        <w:t>Finance Document</w:t>
      </w:r>
      <w:r w:rsidRPr="006B4CAD">
        <w:t xml:space="preserve">) without the </w:t>
      </w:r>
      <w:r w:rsidR="00193389">
        <w:t xml:space="preserve">State's </w:t>
      </w:r>
      <w:r w:rsidRPr="006B4CAD">
        <w:t xml:space="preserve">consent (such consent not to be unreasonably withheld or delayed </w:t>
      </w:r>
      <w:r>
        <w:t xml:space="preserve">if </w:t>
      </w:r>
      <w:r w:rsidRPr="006B4CAD">
        <w:t xml:space="preserve">the relevant document is </w:t>
      </w:r>
      <w:r>
        <w:t xml:space="preserve">on substantially the same terms as provided to the State under clause </w:t>
      </w:r>
      <w:r>
        <w:fldChar w:fldCharType="begin"/>
      </w:r>
      <w:r>
        <w:instrText xml:space="preserve"> REF _Ref371257817 \w \h  \* MERGEFORMAT </w:instrText>
      </w:r>
      <w:r>
        <w:fldChar w:fldCharType="separate"/>
      </w:r>
      <w:r w:rsidR="00244644">
        <w:t>37.2(a)(iii)</w:t>
      </w:r>
      <w:r>
        <w:fldChar w:fldCharType="end"/>
      </w:r>
      <w:r>
        <w:t xml:space="preserve"> and does not give rise to any grounds to withhold consent under clause </w:t>
      </w:r>
      <w:r>
        <w:fldChar w:fldCharType="begin"/>
      </w:r>
      <w:r>
        <w:instrText xml:space="preserve"> REF _Ref371257857 \w \h  \* MERGEFORMAT </w:instrText>
      </w:r>
      <w:r>
        <w:fldChar w:fldCharType="separate"/>
      </w:r>
      <w:r w:rsidR="00244644">
        <w:t>37.1(b)</w:t>
      </w:r>
      <w:r>
        <w:fldChar w:fldCharType="end"/>
      </w:r>
      <w:r w:rsidRPr="006B4CAD">
        <w:t>).</w:t>
      </w:r>
    </w:p>
    <w:p w:rsidR="00601A0F" w:rsidRPr="006B4CAD" w:rsidRDefault="00601A0F" w:rsidP="00601A0F">
      <w:pPr>
        <w:pStyle w:val="Heading3"/>
      </w:pPr>
      <w:r w:rsidRPr="006B4CAD">
        <w:t>(</w:t>
      </w:r>
      <w:r w:rsidRPr="006B4CAD">
        <w:rPr>
          <w:b/>
        </w:rPr>
        <w:t xml:space="preserve">Documents to be delivered to </w:t>
      </w:r>
      <w:r>
        <w:rPr>
          <w:b/>
        </w:rPr>
        <w:t>State</w:t>
      </w:r>
      <w:r w:rsidRPr="006B4CAD">
        <w:t>):</w:t>
      </w:r>
      <w:r w:rsidR="00165E75">
        <w:t xml:space="preserve"> </w:t>
      </w:r>
      <w:r>
        <w:t>Project Co</w:t>
      </w:r>
      <w:r w:rsidRPr="006B4CAD">
        <w:t xml:space="preserve"> must, within </w:t>
      </w:r>
      <w:r>
        <w:t>5</w:t>
      </w:r>
      <w:r w:rsidRPr="006B4CAD">
        <w:t xml:space="preserve"> Business Days </w:t>
      </w:r>
      <w:r>
        <w:t>after</w:t>
      </w:r>
      <w:r w:rsidRPr="006B4CAD">
        <w:t xml:space="preserve"> the execution of any </w:t>
      </w:r>
      <w:r>
        <w:t>document</w:t>
      </w:r>
      <w:r w:rsidRPr="006B4CAD">
        <w:t xml:space="preserve"> in connection with a Refinancing</w:t>
      </w:r>
      <w:r>
        <w:t xml:space="preserve"> (including by amending, restating or replacing any Finance Document)</w:t>
      </w:r>
      <w:r w:rsidRPr="006B4CAD">
        <w:t xml:space="preserve">, deliver to the </w:t>
      </w:r>
      <w:r>
        <w:t>State</w:t>
      </w:r>
      <w:r w:rsidRPr="006B4CAD">
        <w:t xml:space="preserve"> a certified true copy of </w:t>
      </w:r>
      <w:r>
        <w:t>that document</w:t>
      </w:r>
      <w:r w:rsidRPr="006B4CAD">
        <w:t>.</w:t>
      </w:r>
    </w:p>
    <w:p w:rsidR="00601A0F" w:rsidRPr="006B4CAD" w:rsidRDefault="00601A0F" w:rsidP="00601A0F">
      <w:pPr>
        <w:pStyle w:val="Heading3"/>
      </w:pPr>
      <w:bookmarkStart w:id="5446" w:name="_Ref371257290"/>
      <w:r w:rsidRPr="006B4CAD">
        <w:t>(</w:t>
      </w:r>
      <w:r w:rsidRPr="006B4CAD">
        <w:rPr>
          <w:b/>
        </w:rPr>
        <w:t>Execution of Refinancing documents</w:t>
      </w:r>
      <w:r w:rsidRPr="006B4CAD">
        <w:t>):</w:t>
      </w:r>
      <w:r w:rsidR="00165E75">
        <w:t xml:space="preserve"> </w:t>
      </w:r>
      <w:r>
        <w:t>Project Co</w:t>
      </w:r>
      <w:r w:rsidRPr="006B4CAD">
        <w:t xml:space="preserve"> must not execute any Refinancing until </w:t>
      </w:r>
      <w:r>
        <w:t xml:space="preserve">any </w:t>
      </w:r>
      <w:r w:rsidRPr="006B4CAD">
        <w:t xml:space="preserve">new </w:t>
      </w:r>
      <w:r>
        <w:t>Financier</w:t>
      </w:r>
      <w:r w:rsidRPr="006B4CAD">
        <w:t xml:space="preserve">s have executed </w:t>
      </w:r>
      <w:r>
        <w:t xml:space="preserve">or agreed to be bound by </w:t>
      </w:r>
      <w:r w:rsidRPr="006B4CAD">
        <w:t xml:space="preserve">a deed with the </w:t>
      </w:r>
      <w:r>
        <w:t>State</w:t>
      </w:r>
      <w:r w:rsidRPr="006B4CAD">
        <w:t xml:space="preserve"> substantially in the form of the </w:t>
      </w:r>
      <w:r>
        <w:t>Finance Direct Deed</w:t>
      </w:r>
      <w:r w:rsidRPr="006B4CAD">
        <w:t xml:space="preserve"> and </w:t>
      </w:r>
      <w:r>
        <w:t xml:space="preserve">any </w:t>
      </w:r>
      <w:r w:rsidRPr="006B4CAD">
        <w:t xml:space="preserve">existing </w:t>
      </w:r>
      <w:r>
        <w:t>Financier</w:t>
      </w:r>
      <w:r w:rsidRPr="006B4CAD">
        <w:t xml:space="preserve">s </w:t>
      </w:r>
      <w:r>
        <w:t xml:space="preserve">who will cease to be Financiers as a consequence of the Refinancing </w:t>
      </w:r>
      <w:r w:rsidRPr="006B4CAD">
        <w:t xml:space="preserve">have executed any document reasonably requested by the </w:t>
      </w:r>
      <w:r>
        <w:t>State</w:t>
      </w:r>
      <w:r w:rsidRPr="006B4CAD">
        <w:t xml:space="preserve"> to terminate their rights </w:t>
      </w:r>
      <w:r w:rsidRPr="00AC2684">
        <w:t>in accordance with</w:t>
      </w:r>
      <w:r w:rsidRPr="006B4CAD">
        <w:t xml:space="preserve"> the </w:t>
      </w:r>
      <w:r>
        <w:t xml:space="preserve">then </w:t>
      </w:r>
      <w:r w:rsidRPr="006B4CAD">
        <w:t xml:space="preserve">current </w:t>
      </w:r>
      <w:r>
        <w:t>Finance Direct Deed</w:t>
      </w:r>
      <w:r w:rsidRPr="006B4CAD">
        <w:t>.</w:t>
      </w:r>
      <w:bookmarkEnd w:id="5446"/>
    </w:p>
    <w:p w:rsidR="00601A0F" w:rsidRDefault="00601A0F" w:rsidP="00601A0F">
      <w:pPr>
        <w:pStyle w:val="Heading2"/>
      </w:pPr>
      <w:bookmarkStart w:id="5447" w:name="_Ref359148151"/>
      <w:bookmarkStart w:id="5448" w:name="_Toc460936507"/>
      <w:bookmarkStart w:id="5449" w:name="_Toc357161960"/>
      <w:bookmarkStart w:id="5450" w:name="_Ref358022934"/>
      <w:bookmarkStart w:id="5451" w:name="_Ref358037504"/>
      <w:bookmarkStart w:id="5452" w:name="_Ref358831954"/>
      <w:bookmarkStart w:id="5453" w:name="_Toc507720607"/>
      <w:r w:rsidRPr="006B4CAD">
        <w:lastRenderedPageBreak/>
        <w:t>Calculation and Sharing of Refinancing Gains</w:t>
      </w:r>
      <w:bookmarkEnd w:id="5447"/>
      <w:bookmarkEnd w:id="5448"/>
      <w:bookmarkEnd w:id="5449"/>
      <w:bookmarkEnd w:id="5450"/>
      <w:bookmarkEnd w:id="5451"/>
      <w:bookmarkEnd w:id="5452"/>
      <w:bookmarkEnd w:id="5453"/>
    </w:p>
    <w:p w:rsidR="00601A0F" w:rsidRDefault="00601A0F" w:rsidP="00584D78">
      <w:pPr>
        <w:pStyle w:val="Heading3"/>
      </w:pPr>
      <w:bookmarkStart w:id="5454" w:name="_Ref359161894"/>
      <w:r>
        <w:t>(</w:t>
      </w:r>
      <w:r w:rsidRPr="00B526D5">
        <w:rPr>
          <w:b/>
        </w:rPr>
        <w:t>Refinancing Gain calculation</w:t>
      </w:r>
      <w:r>
        <w:t>):</w:t>
      </w:r>
      <w:r w:rsidR="00165E75">
        <w:t xml:space="preserve"> </w:t>
      </w:r>
      <w:r>
        <w:t>A Refinancing Gain arises where a Refinancing Event results in A - B being greater than zero, where A and B are defined as:</w:t>
      </w:r>
      <w:bookmarkEnd w:id="5454"/>
    </w:p>
    <w:p w:rsidR="00601A0F" w:rsidRDefault="00601A0F" w:rsidP="00A55F70">
      <w:pPr>
        <w:pStyle w:val="IndentParaLevel2"/>
        <w:numPr>
          <w:ilvl w:val="1"/>
          <w:numId w:val="1"/>
        </w:numPr>
        <w:ind w:left="2892" w:hanging="964"/>
      </w:pPr>
      <w:r>
        <w:t>A =</w:t>
      </w:r>
      <w:r>
        <w:tab/>
        <w:t>the present value of the Distributions projected (using the Financial Model updated to reflect only the terms of the proposed Refinancing and in no other respect) at the proposed date of, and after executing, the Refinancing Event, discounted using the Equity IRR as set out or determined in the Financial Close Financial Model; and</w:t>
      </w:r>
    </w:p>
    <w:p w:rsidR="00601A0F" w:rsidRDefault="00601A0F" w:rsidP="00A55F70">
      <w:pPr>
        <w:pStyle w:val="IndentParaLevel2"/>
        <w:numPr>
          <w:ilvl w:val="1"/>
          <w:numId w:val="1"/>
        </w:numPr>
        <w:ind w:left="2892" w:hanging="964"/>
      </w:pPr>
      <w:r>
        <w:t>B =</w:t>
      </w:r>
      <w:r>
        <w:tab/>
        <w:t>the present value of the Distributions projected (using the Financial Model) immediately prior to the Refinancing Event (without taking into account the effect of the proposed Refinancing Event), discounted using the Equity IRR as set out or determined in the Financial Close Financial Model,</w:t>
      </w:r>
    </w:p>
    <w:p w:rsidR="00601A0F" w:rsidRPr="004C2D39" w:rsidRDefault="00601A0F" w:rsidP="00601A0F">
      <w:pPr>
        <w:pStyle w:val="IndentParaLevel2"/>
      </w:pPr>
      <w:r>
        <w:t>(</w:t>
      </w:r>
      <w:r w:rsidRPr="007C1648">
        <w:rPr>
          <w:b/>
        </w:rPr>
        <w:t>Refinancing Gain</w:t>
      </w:r>
      <w:r>
        <w:t>).</w:t>
      </w:r>
    </w:p>
    <w:p w:rsidR="00601A0F" w:rsidRDefault="00601A0F" w:rsidP="00584D78">
      <w:pPr>
        <w:pStyle w:val="Heading3"/>
      </w:pPr>
      <w:bookmarkStart w:id="5455" w:name="_Ref359147788"/>
      <w:r w:rsidRPr="006B4CAD">
        <w:t>(</w:t>
      </w:r>
      <w:r w:rsidRPr="00584D78">
        <w:rPr>
          <w:b/>
        </w:rPr>
        <w:t>State's entitlement to Refinancing Gains</w:t>
      </w:r>
      <w:r w:rsidRPr="006B4CAD">
        <w:t>):</w:t>
      </w:r>
      <w:r w:rsidR="00165E75">
        <w:t xml:space="preserve"> </w:t>
      </w:r>
      <w:r w:rsidRPr="006B4CAD">
        <w:t xml:space="preserve">The </w:t>
      </w:r>
      <w:r>
        <w:t>State</w:t>
      </w:r>
      <w:r w:rsidRPr="006B4CAD">
        <w:t xml:space="preserve"> </w:t>
      </w:r>
      <w:r>
        <w:t>is entitled to:</w:t>
      </w:r>
    </w:p>
    <w:p w:rsidR="00601A0F" w:rsidRDefault="00601A0F" w:rsidP="00601A0F">
      <w:pPr>
        <w:pStyle w:val="Heading4"/>
      </w:pPr>
      <w:r w:rsidRPr="002E0F39">
        <w:t xml:space="preserve">100% of any Refinancing Gain arising from a change in the manner or timing of payment of a </w:t>
      </w:r>
      <w:r>
        <w:t>State</w:t>
      </w:r>
      <w:r w:rsidRPr="002E0F39">
        <w:t xml:space="preserve"> Contribution</w:t>
      </w:r>
      <w:r>
        <w:t>; and</w:t>
      </w:r>
    </w:p>
    <w:p w:rsidR="00EE384E" w:rsidRDefault="00601A0F" w:rsidP="00601A0F">
      <w:pPr>
        <w:pStyle w:val="Heading4"/>
      </w:pPr>
      <w:r>
        <w:t>50% of the benefit of any other Refinancing Gain but only to the extent that</w:t>
      </w:r>
      <w:r w:rsidRPr="004C2D39">
        <w:t xml:space="preserve"> after payment of such amount to the </w:t>
      </w:r>
      <w:r>
        <w:t>State</w:t>
      </w:r>
      <w:r w:rsidRPr="004C2D39">
        <w:t xml:space="preserve"> under </w:t>
      </w:r>
      <w:r>
        <w:t xml:space="preserve">this </w:t>
      </w:r>
      <w:r w:rsidRPr="004C2D39">
        <w:t xml:space="preserve">clause </w:t>
      </w:r>
      <w:r>
        <w:fldChar w:fldCharType="begin"/>
      </w:r>
      <w:r>
        <w:instrText xml:space="preserve"> REF _Ref359148151 \w \h  \* MERGEFORMAT </w:instrText>
      </w:r>
      <w:r>
        <w:fldChar w:fldCharType="separate"/>
      </w:r>
      <w:r w:rsidR="00244644">
        <w:t>37.4</w:t>
      </w:r>
      <w:r>
        <w:fldChar w:fldCharType="end"/>
      </w:r>
      <w:r w:rsidRPr="004C2D39">
        <w:t xml:space="preserve">, the Equity IRR over the Term as reflected in the Financial Model (taking into account the proposed Refinancing Event and all previous Refinancing Events) would be at or above the Equity IRR over the Term as reflected in the Financial Close Financial Model (without taking into account the </w:t>
      </w:r>
      <w:r>
        <w:t xml:space="preserve">proposed Refinancing Event or </w:t>
      </w:r>
      <w:r w:rsidRPr="004C2D39">
        <w:t xml:space="preserve">any </w:t>
      </w:r>
      <w:r>
        <w:t xml:space="preserve">previous </w:t>
      </w:r>
      <w:r w:rsidRPr="004C2D39">
        <w:t>Refinancing Event)</w:t>
      </w:r>
      <w:r w:rsidR="00EE384E">
        <w:t>,</w:t>
      </w:r>
    </w:p>
    <w:p w:rsidR="00601A0F" w:rsidRPr="006B4CAD" w:rsidRDefault="00601A0F" w:rsidP="00601A0F">
      <w:pPr>
        <w:pStyle w:val="IndentParaLevel2"/>
      </w:pPr>
      <w:r w:rsidRPr="004C2D39">
        <w:t>(</w:t>
      </w:r>
      <w:r>
        <w:rPr>
          <w:b/>
        </w:rPr>
        <w:t>State</w:t>
      </w:r>
      <w:r w:rsidRPr="001F4094">
        <w:rPr>
          <w:b/>
        </w:rPr>
        <w:t xml:space="preserve"> Share of Refinancing Gain</w:t>
      </w:r>
      <w:r w:rsidRPr="004C2D39">
        <w:t>).</w:t>
      </w:r>
      <w:bookmarkEnd w:id="5455"/>
    </w:p>
    <w:p w:rsidR="00601A0F" w:rsidRPr="006B4CAD" w:rsidRDefault="00601A0F" w:rsidP="00FF67F2">
      <w:pPr>
        <w:pStyle w:val="Heading3"/>
        <w:keepNext/>
      </w:pPr>
      <w:bookmarkStart w:id="5456" w:name="_Ref394060823"/>
      <w:r w:rsidRPr="006B4CAD">
        <w:t>(</w:t>
      </w:r>
      <w:r>
        <w:rPr>
          <w:b/>
        </w:rPr>
        <w:t>State</w:t>
      </w:r>
      <w:r w:rsidRPr="006B4CAD">
        <w:rPr>
          <w:b/>
        </w:rPr>
        <w:t>'s election on Refinancing Gain</w:t>
      </w:r>
      <w:r w:rsidRPr="006B4CAD">
        <w:t>):</w:t>
      </w:r>
      <w:r w:rsidR="00165E75">
        <w:t xml:space="preserve"> </w:t>
      </w:r>
      <w:r w:rsidRPr="006B4CAD">
        <w:t xml:space="preserve">The </w:t>
      </w:r>
      <w:r>
        <w:t>State</w:t>
      </w:r>
      <w:r w:rsidRPr="006B4CAD">
        <w:t xml:space="preserve"> may, after taking into account the nature and timing of the Refinancing</w:t>
      </w:r>
      <w:r>
        <w:t xml:space="preserve"> Gain</w:t>
      </w:r>
      <w:r w:rsidRPr="006B4CAD">
        <w:t xml:space="preserve">, elect to receive </w:t>
      </w:r>
      <w:r>
        <w:t>the State Share of Refinancing Gain</w:t>
      </w:r>
      <w:r w:rsidRPr="006B4CAD">
        <w:t xml:space="preserve"> as:</w:t>
      </w:r>
      <w:bookmarkEnd w:id="5456"/>
    </w:p>
    <w:p w:rsidR="00601A0F" w:rsidRPr="006B4CAD" w:rsidRDefault="00601A0F" w:rsidP="00601A0F">
      <w:pPr>
        <w:pStyle w:val="Heading4"/>
      </w:pPr>
      <w:r w:rsidRPr="006B4CAD">
        <w:t>a direct payment (</w:t>
      </w:r>
      <w:r>
        <w:t xml:space="preserve">but only </w:t>
      </w:r>
      <w:r w:rsidRPr="006B4CAD">
        <w:t xml:space="preserve">to the extent </w:t>
      </w:r>
      <w:r>
        <w:t xml:space="preserve">a </w:t>
      </w:r>
      <w:r w:rsidR="00BC5684">
        <w:t>Project Entity</w:t>
      </w:r>
      <w:r w:rsidRPr="006B4CAD">
        <w:t xml:space="preserve"> receives its Refinancing Gain as a direct payment</w:t>
      </w:r>
      <w:r>
        <w:t xml:space="preserve"> or to the extent that a </w:t>
      </w:r>
      <w:r w:rsidR="00BC5684">
        <w:t>Project Entity</w:t>
      </w:r>
      <w:r>
        <w:t xml:space="preserve"> receives a lump sum payment or is able to pay all or part of the Refinancing Gain to another party as a lump sum payment as a result of the Refinancing (for example, upon a release of funds from a reserve account)</w:t>
      </w:r>
      <w:r w:rsidRPr="006B4CAD">
        <w:t>);</w:t>
      </w:r>
    </w:p>
    <w:p w:rsidR="00601A0F" w:rsidRPr="006B4CAD" w:rsidRDefault="00601A0F" w:rsidP="00601A0F">
      <w:pPr>
        <w:pStyle w:val="Heading4"/>
      </w:pPr>
      <w:r w:rsidRPr="006B4CAD">
        <w:t xml:space="preserve">a reduction in the </w:t>
      </w:r>
      <w:r>
        <w:t>Service Payment</w:t>
      </w:r>
      <w:r w:rsidRPr="006B4CAD">
        <w:t>; or</w:t>
      </w:r>
    </w:p>
    <w:p w:rsidR="00601A0F" w:rsidRPr="006B4CAD" w:rsidRDefault="00601A0F" w:rsidP="00601A0F">
      <w:pPr>
        <w:pStyle w:val="Heading4"/>
      </w:pPr>
      <w:r w:rsidRPr="006B4CAD">
        <w:t>a combination of the above.</w:t>
      </w:r>
    </w:p>
    <w:p w:rsidR="00601A0F" w:rsidRDefault="00601A0F" w:rsidP="00601A0F">
      <w:pPr>
        <w:pStyle w:val="Heading3"/>
      </w:pPr>
      <w:bookmarkStart w:id="5457" w:name="_Ref372009059"/>
      <w:r w:rsidRPr="006B4CAD">
        <w:t>(</w:t>
      </w:r>
      <w:r w:rsidRPr="006B4CAD">
        <w:rPr>
          <w:b/>
        </w:rPr>
        <w:t>Negotiate in good faith</w:t>
      </w:r>
      <w:r w:rsidRPr="006B4CAD">
        <w:t>):</w:t>
      </w:r>
      <w:r w:rsidR="00165E75">
        <w:t xml:space="preserve"> </w:t>
      </w:r>
      <w:r w:rsidRPr="006B4CAD">
        <w:t xml:space="preserve">The </w:t>
      </w:r>
      <w:r>
        <w:t>State</w:t>
      </w:r>
      <w:r w:rsidRPr="006B4CAD">
        <w:t xml:space="preserve"> and </w:t>
      </w:r>
      <w:r>
        <w:t>Project Co</w:t>
      </w:r>
      <w:r w:rsidRPr="006B4CAD">
        <w:t xml:space="preserve"> must negotiate in good faith to agree the manner and timing of payments of </w:t>
      </w:r>
      <w:r>
        <w:t xml:space="preserve">the State Share of </w:t>
      </w:r>
      <w:r w:rsidRPr="006B4CAD">
        <w:t>the Refinancing Gain</w:t>
      </w:r>
      <w:r>
        <w:t xml:space="preserve"> </w:t>
      </w:r>
      <w:r w:rsidRPr="00587BE8">
        <w:t xml:space="preserve">on the basis that the </w:t>
      </w:r>
      <w:r>
        <w:t>State</w:t>
      </w:r>
      <w:r w:rsidRPr="00587BE8">
        <w:t xml:space="preserve"> is to be paid </w:t>
      </w:r>
      <w:r>
        <w:t>the State S</w:t>
      </w:r>
      <w:r w:rsidRPr="00587BE8">
        <w:t>hare of Refinancing Gain no</w:t>
      </w:r>
      <w:r>
        <w:t>t</w:t>
      </w:r>
      <w:r w:rsidRPr="00587BE8">
        <w:t xml:space="preserve"> later than </w:t>
      </w:r>
      <w:r>
        <w:t xml:space="preserve">when a </w:t>
      </w:r>
      <w:r w:rsidR="00BC5684">
        <w:t>Project Entity</w:t>
      </w:r>
      <w:r w:rsidRPr="00587BE8">
        <w:t xml:space="preserve"> receives its share of the Refinancing Gain</w:t>
      </w:r>
      <w:r>
        <w:t xml:space="preserve"> and subject to the State's rights under clause </w:t>
      </w:r>
      <w:r>
        <w:fldChar w:fldCharType="begin"/>
      </w:r>
      <w:r>
        <w:instrText xml:space="preserve"> REF _Ref394060823 \w \h </w:instrText>
      </w:r>
      <w:r>
        <w:fldChar w:fldCharType="separate"/>
      </w:r>
      <w:r w:rsidR="00244644">
        <w:t>37.4(c)</w:t>
      </w:r>
      <w:r>
        <w:fldChar w:fldCharType="end"/>
      </w:r>
      <w:bookmarkEnd w:id="5457"/>
      <w:r w:rsidR="00EE384E">
        <w:t>.</w:t>
      </w:r>
    </w:p>
    <w:p w:rsidR="00601A0F" w:rsidRDefault="00601A0F" w:rsidP="00601A0F">
      <w:pPr>
        <w:pStyle w:val="Heading3"/>
      </w:pPr>
      <w:r w:rsidRPr="006B4CAD">
        <w:t>(</w:t>
      </w:r>
      <w:r w:rsidRPr="006B4CAD">
        <w:rPr>
          <w:b/>
        </w:rPr>
        <w:t>Information</w:t>
      </w:r>
      <w:r w:rsidRPr="006B4CAD">
        <w:t>):</w:t>
      </w:r>
      <w:r w:rsidR="00165E75">
        <w:t xml:space="preserve"> </w:t>
      </w:r>
      <w:r>
        <w:t>Project Co</w:t>
      </w:r>
      <w:r w:rsidRPr="006B4CAD">
        <w:t xml:space="preserve"> must provide the </w:t>
      </w:r>
      <w:r>
        <w:t>State</w:t>
      </w:r>
      <w:r w:rsidRPr="006B4CAD">
        <w:t xml:space="preserve"> with all information concerning the Refinancing, </w:t>
      </w:r>
      <w:r>
        <w:t xml:space="preserve">projected </w:t>
      </w:r>
      <w:r w:rsidRPr="006B4CAD">
        <w:t xml:space="preserve">Distributions and the Project that the </w:t>
      </w:r>
      <w:r>
        <w:t>State</w:t>
      </w:r>
      <w:r w:rsidRPr="006B4CAD">
        <w:t xml:space="preserve"> may require to calculate the Refinancing Gain</w:t>
      </w:r>
      <w:r>
        <w:t xml:space="preserve"> and the State Share of Refinancing Gain</w:t>
      </w:r>
      <w:r w:rsidRPr="006B4CAD">
        <w:t>.</w:t>
      </w:r>
    </w:p>
    <w:p w:rsidR="004924F2" w:rsidRPr="003A417A" w:rsidRDefault="00841440" w:rsidP="00956EBA">
      <w:pPr>
        <w:pStyle w:val="IndentParaLevel1"/>
        <w:rPr>
          <w:b/>
          <w:i/>
        </w:rPr>
      </w:pPr>
      <w:r w:rsidRPr="003A417A">
        <w:rPr>
          <w:b/>
          <w:i/>
          <w:highlight w:val="yellow"/>
        </w:rPr>
        <w:lastRenderedPageBreak/>
        <w:t>[Note:</w:t>
      </w:r>
      <w:r w:rsidR="00CA38B1" w:rsidRPr="003A417A">
        <w:rPr>
          <w:b/>
          <w:i/>
          <w:highlight w:val="yellow"/>
        </w:rPr>
        <w:t xml:space="preserve"> In </w:t>
      </w:r>
      <w:r w:rsidR="00650C34" w:rsidRPr="003A417A">
        <w:rPr>
          <w:b/>
          <w:i/>
          <w:highlight w:val="yellow"/>
        </w:rPr>
        <w:t>circumstances where the State has elected to hedge the base interest rate risk, Project Co must pay any costs associated with the State having to adjust the hedge due to Refinancing.]</w:t>
      </w:r>
    </w:p>
    <w:p w:rsidR="00601A0F" w:rsidRPr="006B4CAD" w:rsidRDefault="00601A0F" w:rsidP="00601A0F">
      <w:pPr>
        <w:pStyle w:val="Heading2"/>
      </w:pPr>
      <w:bookmarkStart w:id="5458" w:name="_Toc414022598"/>
      <w:bookmarkStart w:id="5459" w:name="_Toc414436475"/>
      <w:bookmarkStart w:id="5460" w:name="_Toc415144097"/>
      <w:bookmarkStart w:id="5461" w:name="_Toc415498270"/>
      <w:bookmarkStart w:id="5462" w:name="_Toc415650528"/>
      <w:bookmarkStart w:id="5463" w:name="_Toc415662837"/>
      <w:bookmarkStart w:id="5464" w:name="_Toc415666693"/>
      <w:bookmarkStart w:id="5465" w:name="_Toc461375339"/>
      <w:bookmarkStart w:id="5466" w:name="_Toc461698442"/>
      <w:bookmarkStart w:id="5467" w:name="_Toc461973538"/>
      <w:bookmarkStart w:id="5468" w:name="_Toc461999429"/>
      <w:bookmarkStart w:id="5469" w:name="_Toc461375340"/>
      <w:bookmarkStart w:id="5470" w:name="_Toc461698443"/>
      <w:bookmarkStart w:id="5471" w:name="_Toc461973539"/>
      <w:bookmarkStart w:id="5472" w:name="_Toc461999430"/>
      <w:bookmarkStart w:id="5473" w:name="_Toc461375343"/>
      <w:bookmarkStart w:id="5474" w:name="_Toc461698446"/>
      <w:bookmarkStart w:id="5475" w:name="_Toc461973542"/>
      <w:bookmarkStart w:id="5476" w:name="_Toc461999433"/>
      <w:bookmarkStart w:id="5477" w:name="_Ref408396699"/>
      <w:bookmarkStart w:id="5478" w:name="_Toc460936509"/>
      <w:bookmarkStart w:id="5479" w:name="_Toc357161961"/>
      <w:bookmarkStart w:id="5480" w:name="_Toc507720608"/>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r w:rsidRPr="006B4CAD">
        <w:t>Costs Relating to a Refinancing</w:t>
      </w:r>
      <w:bookmarkEnd w:id="5477"/>
      <w:bookmarkEnd w:id="5478"/>
      <w:bookmarkEnd w:id="5479"/>
      <w:bookmarkEnd w:id="5480"/>
    </w:p>
    <w:p w:rsidR="00601A0F" w:rsidRPr="006B4CAD" w:rsidRDefault="00601A0F" w:rsidP="00601A0F">
      <w:pPr>
        <w:pStyle w:val="Heading3"/>
      </w:pPr>
      <w:bookmarkStart w:id="5481" w:name="_Ref371258255"/>
      <w:r w:rsidRPr="006B4CAD">
        <w:t>(</w:t>
      </w:r>
      <w:r>
        <w:rPr>
          <w:b/>
        </w:rPr>
        <w:t>Project Co</w:t>
      </w:r>
      <w:r w:rsidRPr="006B4CAD">
        <w:rPr>
          <w:b/>
        </w:rPr>
        <w:t xml:space="preserve"> to pay </w:t>
      </w:r>
      <w:r>
        <w:rPr>
          <w:b/>
        </w:rPr>
        <w:t>State</w:t>
      </w:r>
      <w:r w:rsidRPr="006B4CAD">
        <w:rPr>
          <w:b/>
        </w:rPr>
        <w:t>'s reasonable costs</w:t>
      </w:r>
      <w:r w:rsidRPr="006B4CAD">
        <w:t>):</w:t>
      </w:r>
      <w:r w:rsidR="00165E75">
        <w:t xml:space="preserve"> </w:t>
      </w:r>
      <w:r>
        <w:t>Project Co</w:t>
      </w:r>
      <w:r w:rsidRPr="006B4CAD">
        <w:t xml:space="preserve"> must </w:t>
      </w:r>
      <w:r>
        <w:t xml:space="preserve">reimburse </w:t>
      </w:r>
      <w:r w:rsidRPr="006B4CAD">
        <w:t xml:space="preserve">the </w:t>
      </w:r>
      <w:r>
        <w:t>State</w:t>
      </w:r>
      <w:r w:rsidRPr="006B4CAD">
        <w:t xml:space="preserve"> its costs (including legal </w:t>
      </w:r>
      <w:r>
        <w:t xml:space="preserve">and </w:t>
      </w:r>
      <w:r w:rsidRPr="006B4CAD">
        <w:t>financial advisers</w:t>
      </w:r>
      <w:r>
        <w:t>'</w:t>
      </w:r>
      <w:r w:rsidRPr="006B4CAD">
        <w:t xml:space="preserve"> fees) </w:t>
      </w:r>
      <w:r>
        <w:t xml:space="preserve">reasonably </w:t>
      </w:r>
      <w:r w:rsidRPr="006B4CAD">
        <w:t>incurred in relation to considering or consenting to a Refinancing.</w:t>
      </w:r>
      <w:bookmarkEnd w:id="5481"/>
    </w:p>
    <w:p w:rsidR="00601A0F" w:rsidRDefault="00601A0F" w:rsidP="00601A0F">
      <w:pPr>
        <w:pStyle w:val="Heading3"/>
      </w:pPr>
      <w:r w:rsidRPr="006B4CAD">
        <w:t>(</w:t>
      </w:r>
      <w:r w:rsidRPr="006B4CAD">
        <w:rPr>
          <w:b/>
        </w:rPr>
        <w:t>Estimate of costs</w:t>
      </w:r>
      <w:r w:rsidRPr="006B4CAD">
        <w:t>):</w:t>
      </w:r>
      <w:r w:rsidR="00165E75">
        <w:t xml:space="preserve"> </w:t>
      </w:r>
      <w:r w:rsidRPr="006B4CAD">
        <w:t>For the purposes of calculating any Refinancing Gain under this clause</w:t>
      </w:r>
      <w:r>
        <w:t xml:space="preserve"> </w:t>
      </w:r>
      <w:r w:rsidR="00F24352">
        <w:fldChar w:fldCharType="begin"/>
      </w:r>
      <w:r w:rsidR="00F24352">
        <w:instrText xml:space="preserve"> REF _Ref463712203 \w \h </w:instrText>
      </w:r>
      <w:r w:rsidR="00F24352">
        <w:fldChar w:fldCharType="separate"/>
      </w:r>
      <w:r w:rsidR="00244644">
        <w:t>37</w:t>
      </w:r>
      <w:r w:rsidR="00F24352">
        <w:fldChar w:fldCharType="end"/>
      </w:r>
      <w:r w:rsidRPr="006B4CAD">
        <w:t xml:space="preserve">, </w:t>
      </w:r>
      <w:r>
        <w:t>Project Co</w:t>
      </w:r>
      <w:r w:rsidRPr="006B4CAD">
        <w:t xml:space="preserve"> may include </w:t>
      </w:r>
      <w:r>
        <w:t xml:space="preserve">in the Financial Model as a cost associated with the Refinancing </w:t>
      </w:r>
      <w:r w:rsidRPr="006B4CAD">
        <w:t>an estimate of th</w:t>
      </w:r>
      <w:r>
        <w:t>o</w:t>
      </w:r>
      <w:r w:rsidRPr="006B4CAD">
        <w:t xml:space="preserve">se costs of the </w:t>
      </w:r>
      <w:r>
        <w:t>State</w:t>
      </w:r>
      <w:r w:rsidRPr="006B4CAD">
        <w:t xml:space="preserve"> </w:t>
      </w:r>
      <w:r>
        <w:t xml:space="preserve">referred to in clause </w:t>
      </w:r>
      <w:r>
        <w:fldChar w:fldCharType="begin"/>
      </w:r>
      <w:r>
        <w:instrText xml:space="preserve"> REF _Ref371258255 \w \h </w:instrText>
      </w:r>
      <w:r>
        <w:fldChar w:fldCharType="separate"/>
      </w:r>
      <w:r w:rsidR="00244644">
        <w:t>37.5(a)</w:t>
      </w:r>
      <w:r>
        <w:fldChar w:fldCharType="end"/>
      </w:r>
      <w:r>
        <w:t xml:space="preserve"> </w:t>
      </w:r>
      <w:r w:rsidRPr="006B4CAD">
        <w:t xml:space="preserve">to which the </w:t>
      </w:r>
      <w:r>
        <w:t>State</w:t>
      </w:r>
      <w:r w:rsidRPr="006B4CAD">
        <w:t xml:space="preserve"> has agreed.</w:t>
      </w:r>
    </w:p>
    <w:p w:rsidR="00601A0F" w:rsidRDefault="00B6083B" w:rsidP="00601A0F">
      <w:pPr>
        <w:pStyle w:val="Heading1"/>
      </w:pPr>
      <w:bookmarkStart w:id="5482" w:name="_Toc461375345"/>
      <w:bookmarkStart w:id="5483" w:name="_Toc461698448"/>
      <w:bookmarkStart w:id="5484" w:name="_Toc461973544"/>
      <w:bookmarkStart w:id="5485" w:name="_Toc461999435"/>
      <w:bookmarkStart w:id="5486" w:name="_Toc461375346"/>
      <w:bookmarkStart w:id="5487" w:name="_Toc461698449"/>
      <w:bookmarkStart w:id="5488" w:name="_Toc461973545"/>
      <w:bookmarkStart w:id="5489" w:name="_Toc461999436"/>
      <w:bookmarkStart w:id="5490" w:name="_Toc461375347"/>
      <w:bookmarkStart w:id="5491" w:name="_Toc461698450"/>
      <w:bookmarkStart w:id="5492" w:name="_Toc461973546"/>
      <w:bookmarkStart w:id="5493" w:name="_Toc461999437"/>
      <w:bookmarkStart w:id="5494" w:name="_Toc461375348"/>
      <w:bookmarkStart w:id="5495" w:name="_Toc461698451"/>
      <w:bookmarkStart w:id="5496" w:name="_Toc461973547"/>
      <w:bookmarkStart w:id="5497" w:name="_Toc461999438"/>
      <w:bookmarkStart w:id="5498" w:name="_Toc461375350"/>
      <w:bookmarkStart w:id="5499" w:name="_Toc461698453"/>
      <w:bookmarkStart w:id="5500" w:name="_Toc461973549"/>
      <w:bookmarkStart w:id="5501" w:name="_Toc461999440"/>
      <w:bookmarkStart w:id="5502" w:name="_Toc461375351"/>
      <w:bookmarkStart w:id="5503" w:name="_Toc461698454"/>
      <w:bookmarkStart w:id="5504" w:name="_Toc461973550"/>
      <w:bookmarkStart w:id="5505" w:name="_Toc461999441"/>
      <w:bookmarkStart w:id="5506" w:name="_Toc461375352"/>
      <w:bookmarkStart w:id="5507" w:name="_Toc461698455"/>
      <w:bookmarkStart w:id="5508" w:name="_Toc461973551"/>
      <w:bookmarkStart w:id="5509" w:name="_Toc461999442"/>
      <w:bookmarkStart w:id="5510" w:name="_Toc461375353"/>
      <w:bookmarkStart w:id="5511" w:name="_Toc461698456"/>
      <w:bookmarkStart w:id="5512" w:name="_Toc461973552"/>
      <w:bookmarkStart w:id="5513" w:name="_Toc461999443"/>
      <w:bookmarkStart w:id="5514" w:name="_Ref358048378"/>
      <w:bookmarkStart w:id="5515" w:name="_Ref361315294"/>
      <w:bookmarkStart w:id="5516" w:name="_Ref396390487"/>
      <w:bookmarkStart w:id="5517" w:name="_Toc460936511"/>
      <w:bookmarkStart w:id="5518" w:name="_Toc507720609"/>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r>
        <w:t xml:space="preserve">Suspension and </w:t>
      </w:r>
      <w:r w:rsidR="00601A0F" w:rsidRPr="006B4CAD">
        <w:t>Step-</w:t>
      </w:r>
      <w:r w:rsidR="00601A0F">
        <w:t>I</w:t>
      </w:r>
      <w:r w:rsidR="00601A0F" w:rsidRPr="006B4CAD">
        <w:t xml:space="preserve">n by the </w:t>
      </w:r>
      <w:bookmarkEnd w:id="5514"/>
      <w:bookmarkEnd w:id="5515"/>
      <w:r w:rsidR="00601A0F">
        <w:t>State</w:t>
      </w:r>
      <w:bookmarkEnd w:id="5516"/>
      <w:bookmarkEnd w:id="5517"/>
      <w:bookmarkEnd w:id="5518"/>
    </w:p>
    <w:p w:rsidR="00B6083B" w:rsidRDefault="00B6083B" w:rsidP="00037C9D">
      <w:pPr>
        <w:pStyle w:val="Heading2"/>
      </w:pPr>
      <w:bookmarkStart w:id="5519" w:name="_Ref462157453"/>
      <w:bookmarkStart w:id="5520" w:name="_Toc507720610"/>
      <w:r>
        <w:t>State right to suspend</w:t>
      </w:r>
      <w:bookmarkEnd w:id="5519"/>
      <w:bookmarkEnd w:id="5520"/>
    </w:p>
    <w:p w:rsidR="00B6083B" w:rsidRPr="00D75E38" w:rsidRDefault="00B6083B" w:rsidP="00584D78">
      <w:pPr>
        <w:pStyle w:val="Heading3"/>
      </w:pPr>
      <w:bookmarkStart w:id="5521" w:name="_Ref461700512"/>
      <w:r w:rsidRPr="00D75E38">
        <w:t>(</w:t>
      </w:r>
      <w:r w:rsidRPr="001B67CD">
        <w:rPr>
          <w:b/>
        </w:rPr>
        <w:t>Suspension</w:t>
      </w:r>
      <w:r w:rsidRPr="00D75E38">
        <w:t>):</w:t>
      </w:r>
      <w:r w:rsidR="00165E75">
        <w:t xml:space="preserve"> </w:t>
      </w:r>
      <w:r w:rsidRPr="00D75E38">
        <w:t xml:space="preserve">The </w:t>
      </w:r>
      <w:r>
        <w:t>State</w:t>
      </w:r>
      <w:r w:rsidRPr="00D75E38">
        <w:t>:</w:t>
      </w:r>
      <w:bookmarkEnd w:id="5521"/>
    </w:p>
    <w:p w:rsidR="00B6083B" w:rsidRPr="00D75E38" w:rsidRDefault="00B6083B" w:rsidP="00B6083B">
      <w:pPr>
        <w:pStyle w:val="Heading4"/>
        <w:rPr>
          <w:iCs/>
        </w:rPr>
      </w:pPr>
      <w:bookmarkStart w:id="5522" w:name="_Ref461706526"/>
      <w:r w:rsidRPr="00D75E38">
        <w:t xml:space="preserve">may </w:t>
      </w:r>
      <w:r w:rsidR="00E8506E">
        <w:t>direct</w:t>
      </w:r>
      <w:r w:rsidR="00B806B8">
        <w:t xml:space="preserve"> </w:t>
      </w:r>
      <w:r w:rsidRPr="00D75E38">
        <w:t xml:space="preserve">Project Co to suspend, </w:t>
      </w:r>
      <w:r w:rsidR="001774FD" w:rsidRPr="00D75E38">
        <w:t xml:space="preserve">and </w:t>
      </w:r>
      <w:r w:rsidRPr="00D75E38">
        <w:t xml:space="preserve">after a suspension has been </w:t>
      </w:r>
      <w:r w:rsidR="00E8506E">
        <w:t>directed</w:t>
      </w:r>
      <w:r w:rsidR="0086088F">
        <w:t>,</w:t>
      </w:r>
      <w:r w:rsidRPr="00D75E38">
        <w:t xml:space="preserve"> to recommence, the carrying out of all or a</w:t>
      </w:r>
      <w:r w:rsidR="00D62E7A">
        <w:t>ny</w:t>
      </w:r>
      <w:r w:rsidRPr="00D75E38">
        <w:t xml:space="preserve"> part of the Project Activities; and</w:t>
      </w:r>
      <w:bookmarkEnd w:id="5522"/>
    </w:p>
    <w:p w:rsidR="00B6083B" w:rsidRPr="00D75E38" w:rsidRDefault="00B6083B" w:rsidP="00B6083B">
      <w:pPr>
        <w:pStyle w:val="Heading4"/>
        <w:rPr>
          <w:iCs/>
        </w:rPr>
      </w:pPr>
      <w:r w:rsidRPr="00D75E38">
        <w:t xml:space="preserve">is not required to exercise its power under clause </w:t>
      </w:r>
      <w:r w:rsidR="00F8292E">
        <w:fldChar w:fldCharType="begin"/>
      </w:r>
      <w:r w:rsidR="00F8292E">
        <w:instrText xml:space="preserve"> REF _Ref461700512 \w \h </w:instrText>
      </w:r>
      <w:r w:rsidR="00F8292E">
        <w:fldChar w:fldCharType="separate"/>
      </w:r>
      <w:r w:rsidR="00244644">
        <w:t>38.1(a)</w:t>
      </w:r>
      <w:r w:rsidR="00F8292E">
        <w:fldChar w:fldCharType="end"/>
      </w:r>
      <w:r w:rsidRPr="00D75E38">
        <w:t xml:space="preserve"> for the benefit of Project Co.</w:t>
      </w:r>
    </w:p>
    <w:p w:rsidR="00B6083B" w:rsidRPr="00930894" w:rsidRDefault="00B6083B" w:rsidP="00584D78">
      <w:pPr>
        <w:pStyle w:val="Heading3"/>
      </w:pPr>
      <w:bookmarkStart w:id="5523" w:name="_Ref464661577"/>
      <w:r w:rsidRPr="00930894">
        <w:t>(</w:t>
      </w:r>
      <w:r w:rsidRPr="00584D78">
        <w:rPr>
          <w:b/>
        </w:rPr>
        <w:t>Result of suspension</w:t>
      </w:r>
      <w:r w:rsidRPr="00930894">
        <w:t>):</w:t>
      </w:r>
      <w:bookmarkEnd w:id="5523"/>
    </w:p>
    <w:p w:rsidR="00B6083B" w:rsidRPr="00930894" w:rsidRDefault="00E453D0" w:rsidP="00584D78">
      <w:pPr>
        <w:pStyle w:val="Heading4"/>
      </w:pPr>
      <w:bookmarkStart w:id="5524" w:name="_Ref462241075"/>
      <w:r w:rsidRPr="00930894">
        <w:t>E</w:t>
      </w:r>
      <w:r w:rsidR="00B6083B" w:rsidRPr="00930894">
        <w:t>xcept to the extent the circumstances leading to the suspension</w:t>
      </w:r>
      <w:r w:rsidR="00D62E7A">
        <w:t xml:space="preserve"> </w:t>
      </w:r>
      <w:r w:rsidR="00D62E7A" w:rsidRPr="00D75E38">
        <w:t xml:space="preserve">under clause </w:t>
      </w:r>
      <w:r w:rsidR="00D62E7A">
        <w:fldChar w:fldCharType="begin"/>
      </w:r>
      <w:r w:rsidR="00D62E7A">
        <w:instrText xml:space="preserve"> REF _Ref461700512 \w \h </w:instrText>
      </w:r>
      <w:r w:rsidR="00D62E7A">
        <w:fldChar w:fldCharType="separate"/>
      </w:r>
      <w:r w:rsidR="00244644">
        <w:t>38.1(a)</w:t>
      </w:r>
      <w:r w:rsidR="00D62E7A">
        <w:fldChar w:fldCharType="end"/>
      </w:r>
      <w:r w:rsidR="00B6083B" w:rsidRPr="00930894">
        <w:t>:</w:t>
      </w:r>
      <w:bookmarkEnd w:id="5524"/>
    </w:p>
    <w:p w:rsidR="004D14E4" w:rsidRDefault="00541778" w:rsidP="00B6083B">
      <w:pPr>
        <w:pStyle w:val="Heading5"/>
      </w:pPr>
      <w:r>
        <w:t>are</w:t>
      </w:r>
      <w:r w:rsidRPr="00930894">
        <w:t xml:space="preserve"> </w:t>
      </w:r>
      <w:r w:rsidR="00B6083B" w:rsidRPr="00930894">
        <w:t>caused or contributed to by a Project Co Act or Omission;</w:t>
      </w:r>
      <w:r w:rsidR="008116B3">
        <w:t xml:space="preserve"> or</w:t>
      </w:r>
    </w:p>
    <w:p w:rsidR="00EE384E" w:rsidRDefault="00331898" w:rsidP="00076CE2">
      <w:pPr>
        <w:pStyle w:val="Heading5"/>
      </w:pPr>
      <w:r>
        <w:t>are</w:t>
      </w:r>
      <w:r w:rsidR="008B2B7F">
        <w:t>, or are</w:t>
      </w:r>
      <w:r>
        <w:t xml:space="preserve"> caused by</w:t>
      </w:r>
      <w:r w:rsidR="008B2B7F">
        <w:t>,</w:t>
      </w:r>
      <w:r w:rsidRPr="00930894">
        <w:t xml:space="preserve"> </w:t>
      </w:r>
      <w:r w:rsidR="00B6083B" w:rsidRPr="00930894">
        <w:t>a Force Majeure Event</w:t>
      </w:r>
      <w:r w:rsidR="00EE384E">
        <w:t>,</w:t>
      </w:r>
    </w:p>
    <w:p w:rsidR="00E453D0" w:rsidRPr="00930894" w:rsidRDefault="008116B3" w:rsidP="00037C9D">
      <w:pPr>
        <w:pStyle w:val="Heading5"/>
        <w:numPr>
          <w:ilvl w:val="0"/>
          <w:numId w:val="0"/>
        </w:numPr>
        <w:ind w:left="2892"/>
      </w:pPr>
      <w:r>
        <w:t xml:space="preserve">a direction </w:t>
      </w:r>
      <w:r w:rsidR="00E453D0" w:rsidRPr="00930894">
        <w:t xml:space="preserve">to suspend </w:t>
      </w:r>
      <w:r w:rsidR="00B12E37">
        <w:t xml:space="preserve">all or any part of </w:t>
      </w:r>
      <w:r w:rsidR="00E453D0" w:rsidRPr="00930894">
        <w:t xml:space="preserve">the Project Activities by the State under clause </w:t>
      </w:r>
      <w:r w:rsidR="00E453D0" w:rsidRPr="00BC7BB3">
        <w:fldChar w:fldCharType="begin"/>
      </w:r>
      <w:r w:rsidR="00E453D0" w:rsidRPr="00930894">
        <w:instrText xml:space="preserve"> REF _Ref461700512 \w \h </w:instrText>
      </w:r>
      <w:r w:rsidR="004B2A23" w:rsidRPr="00930894">
        <w:instrText xml:space="preserve"> \* MERGEFORMAT </w:instrText>
      </w:r>
      <w:r w:rsidR="00E453D0" w:rsidRPr="00BC7BB3">
        <w:fldChar w:fldCharType="separate"/>
      </w:r>
      <w:r w:rsidR="00244644">
        <w:t>38.1(a)</w:t>
      </w:r>
      <w:r w:rsidR="00E453D0" w:rsidRPr="00BC7BB3">
        <w:fldChar w:fldCharType="end"/>
      </w:r>
      <w:r>
        <w:t xml:space="preserve"> will be</w:t>
      </w:r>
      <w:r w:rsidR="00E453D0" w:rsidRPr="00930894">
        <w:t>:</w:t>
      </w:r>
    </w:p>
    <w:p w:rsidR="00DF5C00" w:rsidRDefault="00FB3A06" w:rsidP="001939B6">
      <w:pPr>
        <w:pStyle w:val="Heading5"/>
      </w:pPr>
      <w:r>
        <w:t>in relation to any Development Activities</w:t>
      </w:r>
      <w:r w:rsidR="00DF5C00">
        <w:t xml:space="preserve">, </w:t>
      </w:r>
      <w:r w:rsidR="00E453D0" w:rsidRPr="00930894">
        <w:t>a</w:t>
      </w:r>
      <w:r w:rsidR="0013152A">
        <w:t xml:space="preserve"> Compensable</w:t>
      </w:r>
      <w:r w:rsidR="00930894">
        <w:t xml:space="preserve"> Extension Event</w:t>
      </w:r>
      <w:r w:rsidR="00DF5C00">
        <w:t>;</w:t>
      </w:r>
      <w:r w:rsidR="00930894">
        <w:t xml:space="preserve"> </w:t>
      </w:r>
      <w:r w:rsidR="002154B0">
        <w:t>and</w:t>
      </w:r>
    </w:p>
    <w:p w:rsidR="00BE2C41" w:rsidRPr="00CB7962" w:rsidRDefault="00FB3A06" w:rsidP="001939B6">
      <w:pPr>
        <w:pStyle w:val="Heading5"/>
      </w:pPr>
      <w:r>
        <w:t xml:space="preserve">in relation to any Services or other obligations under this Deed (which are not Development Activities) in each case </w:t>
      </w:r>
      <w:r w:rsidR="00DF5C00">
        <w:t>during the Operati</w:t>
      </w:r>
      <w:r w:rsidR="002321F7">
        <w:t>onal</w:t>
      </w:r>
      <w:r w:rsidR="00DF5C00">
        <w:t xml:space="preserve"> Phase, an </w:t>
      </w:r>
      <w:r w:rsidR="00930894">
        <w:t>Intervening Event</w:t>
      </w:r>
      <w:r w:rsidR="008116B3">
        <w:t>.</w:t>
      </w:r>
    </w:p>
    <w:p w:rsidR="00B6083B" w:rsidRDefault="0086088F" w:rsidP="00B6083B">
      <w:pPr>
        <w:pStyle w:val="Heading4"/>
      </w:pPr>
      <w:bookmarkStart w:id="5525" w:name="_Ref465339403"/>
      <w:r>
        <w:t>To the extent the circumstance</w:t>
      </w:r>
      <w:r w:rsidR="006B4627">
        <w:t>s</w:t>
      </w:r>
      <w:r w:rsidR="00B6083B" w:rsidRPr="00930894">
        <w:t xml:space="preserve"> leading to the suspension </w:t>
      </w:r>
      <w:r w:rsidR="006B4627">
        <w:t>are</w:t>
      </w:r>
      <w:r w:rsidR="007E7AF3">
        <w:t xml:space="preserve"> </w:t>
      </w:r>
      <w:r w:rsidR="00B6083B" w:rsidRPr="00930894">
        <w:t>a Force Majeure Event</w:t>
      </w:r>
      <w:r w:rsidR="00930894">
        <w:t>,</w:t>
      </w:r>
      <w:r w:rsidR="00D62E7A">
        <w:t xml:space="preserve"> </w:t>
      </w:r>
      <w:r w:rsidR="002154B0">
        <w:t>a direction</w:t>
      </w:r>
      <w:r w:rsidR="00B6083B" w:rsidRPr="00930894">
        <w:t xml:space="preserve"> to suspend the Project Activities (while that Force Majeure Event or its effects are subsisting) by the State under clause </w:t>
      </w:r>
      <w:r w:rsidR="004B2A23" w:rsidRPr="00DE38A1">
        <w:fldChar w:fldCharType="begin"/>
      </w:r>
      <w:r w:rsidR="004B2A23" w:rsidRPr="00930894">
        <w:instrText xml:space="preserve"> REF _Ref461706526 \w \h </w:instrText>
      </w:r>
      <w:r w:rsidR="002E19F3" w:rsidRPr="0005436D">
        <w:instrText xml:space="preserve"> \* MERGEFORMAT </w:instrText>
      </w:r>
      <w:r w:rsidR="004B2A23" w:rsidRPr="00DE38A1">
        <w:fldChar w:fldCharType="separate"/>
      </w:r>
      <w:r w:rsidR="00244644">
        <w:t>38.1(a)(i)</w:t>
      </w:r>
      <w:r w:rsidR="004B2A23" w:rsidRPr="00DE38A1">
        <w:fldChar w:fldCharType="end"/>
      </w:r>
      <w:r w:rsidR="00B6083B" w:rsidRPr="00930894">
        <w:t xml:space="preserve"> will be a Force Majeure Event.</w:t>
      </w:r>
      <w:bookmarkEnd w:id="5525"/>
    </w:p>
    <w:p w:rsidR="008116B3" w:rsidRPr="008116B3" w:rsidRDefault="008116B3" w:rsidP="001939B6">
      <w:pPr>
        <w:pStyle w:val="Heading3"/>
      </w:pPr>
      <w:r w:rsidRPr="008116B3">
        <w:t>(</w:t>
      </w:r>
      <w:r w:rsidRPr="008116B3">
        <w:rPr>
          <w:b/>
        </w:rPr>
        <w:t>Lift suspension</w:t>
      </w:r>
      <w:r w:rsidRPr="008116B3">
        <w:t>): If a suspension is due to a Project Co Act or Omission or Force Majeure Event, the State must lift the suspension once the Project Co Act or Omission (and its effects) or, the Force Majeure Event (and its effects), no longer prevent</w:t>
      </w:r>
      <w:r w:rsidR="008B2B7F">
        <w:t>s</w:t>
      </w:r>
      <w:r w:rsidRPr="008116B3">
        <w:t xml:space="preserve">: </w:t>
      </w:r>
    </w:p>
    <w:p w:rsidR="008116B3" w:rsidRPr="008116B3" w:rsidRDefault="008116B3" w:rsidP="001939B6">
      <w:pPr>
        <w:pStyle w:val="Heading4"/>
      </w:pPr>
      <w:r w:rsidRPr="008116B3">
        <w:lastRenderedPageBreak/>
        <w:t>Project Co from carrying out all or a material part of the Project Activities; or</w:t>
      </w:r>
    </w:p>
    <w:p w:rsidR="008116B3" w:rsidRPr="008116B3" w:rsidRDefault="008116B3" w:rsidP="001939B6">
      <w:pPr>
        <w:pStyle w:val="Heading4"/>
      </w:pPr>
      <w:r w:rsidRPr="008116B3">
        <w:t>the State from carrying out all or a material part of its obligations,</w:t>
      </w:r>
    </w:p>
    <w:p w:rsidR="008116B3" w:rsidRPr="008116B3" w:rsidRDefault="008116B3" w:rsidP="008116B3">
      <w:pPr>
        <w:ind w:left="1928"/>
        <w:outlineLvl w:val="2"/>
        <w:rPr>
          <w:rFonts w:cs="Arial"/>
          <w:bCs/>
          <w:szCs w:val="26"/>
          <w:lang w:eastAsia="en-AU"/>
        </w:rPr>
      </w:pPr>
      <w:r w:rsidRPr="008116B3">
        <w:rPr>
          <w:rFonts w:cs="Arial"/>
          <w:bCs/>
          <w:szCs w:val="26"/>
          <w:lang w:eastAsia="en-AU"/>
        </w:rPr>
        <w:t>in accordance with the State Project Documents.</w:t>
      </w:r>
    </w:p>
    <w:p w:rsidR="008116B3" w:rsidRPr="008116B3" w:rsidRDefault="008116B3" w:rsidP="001939B6">
      <w:pPr>
        <w:pStyle w:val="Heading3"/>
      </w:pPr>
      <w:bookmarkStart w:id="5526" w:name="_Ref500454471"/>
      <w:r w:rsidRPr="008116B3">
        <w:t>(</w:t>
      </w:r>
      <w:r w:rsidRPr="008116B3">
        <w:rPr>
          <w:b/>
        </w:rPr>
        <w:t>Limitation</w:t>
      </w:r>
      <w:r w:rsidRPr="008116B3">
        <w:t xml:space="preserve">): A suspension under this clause </w:t>
      </w:r>
      <w:r w:rsidRPr="008116B3">
        <w:fldChar w:fldCharType="begin"/>
      </w:r>
      <w:r w:rsidRPr="008116B3">
        <w:instrText xml:space="preserve"> REF _Ref462157453 \w \h </w:instrText>
      </w:r>
      <w:r w:rsidRPr="008116B3">
        <w:fldChar w:fldCharType="separate"/>
      </w:r>
      <w:r w:rsidR="00244644">
        <w:t>38.1</w:t>
      </w:r>
      <w:r w:rsidRPr="008116B3">
        <w:fldChar w:fldCharType="end"/>
      </w:r>
      <w:r w:rsidRPr="008116B3">
        <w:t xml:space="preserve"> must not extend for more than 180 </w:t>
      </w:r>
      <w:r w:rsidR="00A06F94">
        <w:t xml:space="preserve">consecutive </w:t>
      </w:r>
      <w:r w:rsidRPr="008116B3">
        <w:t xml:space="preserve">days. If a suspension exceeds a period of 180 </w:t>
      </w:r>
      <w:r w:rsidR="00A06F94">
        <w:t>consecutive</w:t>
      </w:r>
      <w:r w:rsidR="00A06F94" w:rsidRPr="008116B3">
        <w:t xml:space="preserve"> </w:t>
      </w:r>
      <w:r w:rsidRPr="008116B3">
        <w:t>days the State must either:</w:t>
      </w:r>
      <w:bookmarkEnd w:id="5526"/>
    </w:p>
    <w:p w:rsidR="008116B3" w:rsidRPr="008116B3" w:rsidRDefault="008116B3" w:rsidP="008116B3">
      <w:pPr>
        <w:numPr>
          <w:ilvl w:val="3"/>
          <w:numId w:val="3"/>
        </w:numPr>
        <w:outlineLvl w:val="3"/>
        <w:rPr>
          <w:bCs/>
          <w:szCs w:val="28"/>
          <w:lang w:eastAsia="en-AU"/>
        </w:rPr>
      </w:pPr>
      <w:r w:rsidRPr="008116B3">
        <w:rPr>
          <w:bCs/>
          <w:szCs w:val="28"/>
          <w:lang w:eastAsia="en-AU"/>
        </w:rPr>
        <w:t>lift the suspension; or</w:t>
      </w:r>
    </w:p>
    <w:p w:rsidR="008116B3" w:rsidRPr="008116B3" w:rsidRDefault="008116B3" w:rsidP="008116B3">
      <w:pPr>
        <w:numPr>
          <w:ilvl w:val="3"/>
          <w:numId w:val="3"/>
        </w:numPr>
        <w:outlineLvl w:val="3"/>
        <w:rPr>
          <w:bCs/>
          <w:szCs w:val="28"/>
          <w:lang w:eastAsia="en-AU"/>
        </w:rPr>
      </w:pPr>
      <w:bookmarkStart w:id="5527" w:name="_Ref507516967"/>
      <w:r w:rsidRPr="008116B3">
        <w:rPr>
          <w:bCs/>
          <w:szCs w:val="28"/>
          <w:lang w:eastAsia="en-AU"/>
        </w:rPr>
        <w:t xml:space="preserve">terminate this Deed in accordance with clause </w:t>
      </w:r>
      <w:r w:rsidRPr="008116B3">
        <w:rPr>
          <w:bCs/>
          <w:szCs w:val="28"/>
          <w:lang w:eastAsia="en-AU"/>
        </w:rPr>
        <w:fldChar w:fldCharType="begin"/>
      </w:r>
      <w:r w:rsidRPr="008116B3">
        <w:rPr>
          <w:bCs/>
          <w:szCs w:val="28"/>
          <w:lang w:eastAsia="en-AU"/>
        </w:rPr>
        <w:instrText xml:space="preserve"> REF _Ref500531639 \w \h </w:instrText>
      </w:r>
      <w:r w:rsidRPr="008116B3">
        <w:rPr>
          <w:bCs/>
          <w:szCs w:val="28"/>
          <w:lang w:eastAsia="en-AU"/>
        </w:rPr>
      </w:r>
      <w:r w:rsidRPr="008116B3">
        <w:rPr>
          <w:bCs/>
          <w:szCs w:val="28"/>
          <w:lang w:eastAsia="en-AU"/>
        </w:rPr>
        <w:fldChar w:fldCharType="separate"/>
      </w:r>
      <w:r w:rsidR="00244644">
        <w:rPr>
          <w:bCs/>
          <w:szCs w:val="28"/>
          <w:lang w:eastAsia="en-AU"/>
        </w:rPr>
        <w:t>38.1(e)</w:t>
      </w:r>
      <w:r w:rsidRPr="008116B3">
        <w:rPr>
          <w:bCs/>
          <w:szCs w:val="28"/>
          <w:lang w:eastAsia="en-AU"/>
        </w:rPr>
        <w:fldChar w:fldCharType="end"/>
      </w:r>
      <w:r w:rsidRPr="008116B3">
        <w:rPr>
          <w:bCs/>
          <w:szCs w:val="28"/>
          <w:lang w:eastAsia="en-AU"/>
        </w:rPr>
        <w:t>.</w:t>
      </w:r>
      <w:bookmarkEnd w:id="5527"/>
    </w:p>
    <w:p w:rsidR="008116B3" w:rsidRPr="008116B3" w:rsidRDefault="008116B3" w:rsidP="001939B6">
      <w:pPr>
        <w:pStyle w:val="Heading3"/>
      </w:pPr>
      <w:bookmarkStart w:id="5528" w:name="_Ref500531639"/>
      <w:r w:rsidRPr="008116B3">
        <w:t>(</w:t>
      </w:r>
      <w:r w:rsidRPr="008116B3">
        <w:rPr>
          <w:b/>
        </w:rPr>
        <w:t>Termination</w:t>
      </w:r>
      <w:r w:rsidRPr="008116B3">
        <w:t xml:space="preserve">): If </w:t>
      </w:r>
      <w:r w:rsidR="00A06F94">
        <w:t xml:space="preserve">the State elects to terminate under clause </w:t>
      </w:r>
      <w:r w:rsidR="00A06F94">
        <w:fldChar w:fldCharType="begin"/>
      </w:r>
      <w:r w:rsidR="00A06F94">
        <w:instrText xml:space="preserve"> REF _Ref507516967 \w \h </w:instrText>
      </w:r>
      <w:r w:rsidR="00A06F94">
        <w:fldChar w:fldCharType="separate"/>
      </w:r>
      <w:r w:rsidR="00244644">
        <w:t>38.1(d)(ii)</w:t>
      </w:r>
      <w:r w:rsidR="00A06F94">
        <w:fldChar w:fldCharType="end"/>
      </w:r>
      <w:r w:rsidR="00A06F94">
        <w:t xml:space="preserve"> and </w:t>
      </w:r>
      <w:r w:rsidRPr="008116B3">
        <w:t xml:space="preserve">the suspension under this clause </w:t>
      </w:r>
      <w:r w:rsidRPr="008116B3">
        <w:fldChar w:fldCharType="begin"/>
      </w:r>
      <w:r w:rsidRPr="008116B3">
        <w:instrText xml:space="preserve"> REF _Ref462157453 \w \h </w:instrText>
      </w:r>
      <w:r w:rsidRPr="008116B3">
        <w:fldChar w:fldCharType="separate"/>
      </w:r>
      <w:r w:rsidR="00244644">
        <w:t>38.1</w:t>
      </w:r>
      <w:r w:rsidRPr="008116B3">
        <w:fldChar w:fldCharType="end"/>
      </w:r>
      <w:r w:rsidRPr="008116B3">
        <w:t>, is caused by:</w:t>
      </w:r>
      <w:bookmarkEnd w:id="5528"/>
    </w:p>
    <w:p w:rsidR="008116B3" w:rsidRPr="008116B3" w:rsidRDefault="008116B3" w:rsidP="008116B3">
      <w:pPr>
        <w:numPr>
          <w:ilvl w:val="3"/>
          <w:numId w:val="3"/>
        </w:numPr>
        <w:outlineLvl w:val="3"/>
        <w:rPr>
          <w:bCs/>
          <w:szCs w:val="28"/>
          <w:lang w:eastAsia="en-AU"/>
        </w:rPr>
      </w:pPr>
      <w:r w:rsidRPr="008116B3">
        <w:rPr>
          <w:bCs/>
          <w:szCs w:val="28"/>
          <w:lang w:eastAsia="en-AU"/>
        </w:rPr>
        <w:t xml:space="preserve">a Project Co Act or Omission, the State must issue a notice to terminate this Deed under clause </w:t>
      </w:r>
      <w:r w:rsidRPr="008116B3">
        <w:rPr>
          <w:bCs/>
          <w:szCs w:val="28"/>
          <w:lang w:eastAsia="en-AU"/>
        </w:rPr>
        <w:fldChar w:fldCharType="begin"/>
      </w:r>
      <w:r w:rsidRPr="008116B3">
        <w:rPr>
          <w:bCs/>
          <w:szCs w:val="28"/>
          <w:lang w:eastAsia="en-AU"/>
        </w:rPr>
        <w:instrText xml:space="preserve"> REF _Ref365235823 \w \h  \* MERGEFORMAT </w:instrText>
      </w:r>
      <w:r w:rsidRPr="008116B3">
        <w:rPr>
          <w:bCs/>
          <w:szCs w:val="28"/>
          <w:lang w:eastAsia="en-AU"/>
        </w:rPr>
      </w:r>
      <w:r w:rsidRPr="008116B3">
        <w:rPr>
          <w:bCs/>
          <w:szCs w:val="28"/>
          <w:lang w:eastAsia="en-AU"/>
        </w:rPr>
        <w:fldChar w:fldCharType="separate"/>
      </w:r>
      <w:r w:rsidR="00244644">
        <w:rPr>
          <w:bCs/>
          <w:szCs w:val="28"/>
          <w:lang w:eastAsia="en-AU"/>
        </w:rPr>
        <w:t>46.4(a)</w:t>
      </w:r>
      <w:r w:rsidRPr="008116B3">
        <w:rPr>
          <w:bCs/>
          <w:szCs w:val="28"/>
          <w:lang w:eastAsia="en-AU"/>
        </w:rPr>
        <w:fldChar w:fldCharType="end"/>
      </w:r>
      <w:r w:rsidRPr="008116B3">
        <w:rPr>
          <w:bCs/>
          <w:szCs w:val="28"/>
          <w:lang w:eastAsia="en-AU"/>
        </w:rPr>
        <w:t>;</w:t>
      </w:r>
    </w:p>
    <w:p w:rsidR="008116B3" w:rsidRPr="008116B3" w:rsidRDefault="008116B3" w:rsidP="008116B3">
      <w:pPr>
        <w:numPr>
          <w:ilvl w:val="3"/>
          <w:numId w:val="3"/>
        </w:numPr>
        <w:outlineLvl w:val="3"/>
        <w:rPr>
          <w:bCs/>
          <w:szCs w:val="28"/>
          <w:lang w:eastAsia="en-AU"/>
        </w:rPr>
      </w:pPr>
      <w:r w:rsidRPr="008116B3">
        <w:rPr>
          <w:bCs/>
          <w:szCs w:val="28"/>
          <w:lang w:eastAsia="en-AU"/>
        </w:rPr>
        <w:t xml:space="preserve">a Force Majeure Event, and at the end of 180 </w:t>
      </w:r>
      <w:r w:rsidR="00A06F94">
        <w:rPr>
          <w:bCs/>
          <w:szCs w:val="28"/>
          <w:lang w:eastAsia="en-AU"/>
        </w:rPr>
        <w:t xml:space="preserve">consecutive </w:t>
      </w:r>
      <w:r w:rsidRPr="008116B3">
        <w:rPr>
          <w:bCs/>
          <w:szCs w:val="28"/>
          <w:lang w:eastAsia="en-AU"/>
        </w:rPr>
        <w:t xml:space="preserve">day period referred to in clause </w:t>
      </w:r>
      <w:r w:rsidRPr="008116B3">
        <w:rPr>
          <w:bCs/>
          <w:szCs w:val="28"/>
          <w:lang w:eastAsia="en-AU"/>
        </w:rPr>
        <w:fldChar w:fldCharType="begin"/>
      </w:r>
      <w:r w:rsidRPr="008116B3">
        <w:rPr>
          <w:bCs/>
          <w:szCs w:val="28"/>
          <w:lang w:eastAsia="en-AU"/>
        </w:rPr>
        <w:instrText xml:space="preserve"> REF _Ref500454471 \w \h </w:instrText>
      </w:r>
      <w:r w:rsidRPr="008116B3">
        <w:rPr>
          <w:bCs/>
          <w:szCs w:val="28"/>
          <w:lang w:eastAsia="en-AU"/>
        </w:rPr>
      </w:r>
      <w:r w:rsidRPr="008116B3">
        <w:rPr>
          <w:bCs/>
          <w:szCs w:val="28"/>
          <w:lang w:eastAsia="en-AU"/>
        </w:rPr>
        <w:fldChar w:fldCharType="separate"/>
      </w:r>
      <w:r w:rsidR="00244644">
        <w:rPr>
          <w:bCs/>
          <w:szCs w:val="28"/>
          <w:lang w:eastAsia="en-AU"/>
        </w:rPr>
        <w:t>38.1(d)</w:t>
      </w:r>
      <w:r w:rsidRPr="008116B3">
        <w:rPr>
          <w:bCs/>
          <w:szCs w:val="28"/>
          <w:lang w:eastAsia="en-AU"/>
        </w:rPr>
        <w:fldChar w:fldCharType="end"/>
      </w:r>
      <w:r w:rsidRPr="008116B3">
        <w:rPr>
          <w:bCs/>
          <w:szCs w:val="28"/>
          <w:lang w:eastAsia="en-AU"/>
        </w:rPr>
        <w:t xml:space="preserve"> the effects of the Force Majeure Event are still subsisting, </w:t>
      </w:r>
      <w:r w:rsidR="00A06F94">
        <w:rPr>
          <w:bCs/>
          <w:szCs w:val="28"/>
          <w:lang w:eastAsia="en-AU"/>
        </w:rPr>
        <w:t xml:space="preserve">a Force Majeure Termination Event will be deemed to have occurred and </w:t>
      </w:r>
      <w:r w:rsidRPr="008116B3">
        <w:rPr>
          <w:bCs/>
          <w:szCs w:val="28"/>
          <w:lang w:eastAsia="en-AU"/>
        </w:rPr>
        <w:t>the State must issue a notice to terminate this Deed under clause </w:t>
      </w:r>
      <w:r w:rsidRPr="008116B3">
        <w:rPr>
          <w:bCs/>
          <w:szCs w:val="28"/>
          <w:lang w:eastAsia="en-AU"/>
        </w:rPr>
        <w:fldChar w:fldCharType="begin"/>
      </w:r>
      <w:r w:rsidRPr="008116B3">
        <w:rPr>
          <w:bCs/>
          <w:szCs w:val="28"/>
          <w:lang w:eastAsia="en-AU"/>
        </w:rPr>
        <w:instrText xml:space="preserve"> REF _Ref359100265 \w \h  \* MERGEFORMAT </w:instrText>
      </w:r>
      <w:r w:rsidRPr="008116B3">
        <w:rPr>
          <w:bCs/>
          <w:szCs w:val="28"/>
          <w:lang w:eastAsia="en-AU"/>
        </w:rPr>
      </w:r>
      <w:r w:rsidRPr="008116B3">
        <w:rPr>
          <w:bCs/>
          <w:szCs w:val="28"/>
          <w:lang w:eastAsia="en-AU"/>
        </w:rPr>
        <w:fldChar w:fldCharType="separate"/>
      </w:r>
      <w:r w:rsidR="00244644">
        <w:rPr>
          <w:bCs/>
          <w:szCs w:val="28"/>
          <w:lang w:eastAsia="en-AU"/>
        </w:rPr>
        <w:t>46.3</w:t>
      </w:r>
      <w:r w:rsidRPr="008116B3">
        <w:rPr>
          <w:bCs/>
          <w:szCs w:val="28"/>
          <w:lang w:eastAsia="en-AU"/>
        </w:rPr>
        <w:fldChar w:fldCharType="end"/>
      </w:r>
      <w:r w:rsidRPr="008116B3">
        <w:rPr>
          <w:bCs/>
          <w:szCs w:val="28"/>
          <w:lang w:eastAsia="en-AU"/>
        </w:rPr>
        <w:t>; or</w:t>
      </w:r>
    </w:p>
    <w:p w:rsidR="008116B3" w:rsidRPr="008116B3" w:rsidRDefault="008116B3" w:rsidP="008116B3">
      <w:pPr>
        <w:numPr>
          <w:ilvl w:val="3"/>
          <w:numId w:val="3"/>
        </w:numPr>
        <w:outlineLvl w:val="3"/>
        <w:rPr>
          <w:bCs/>
          <w:szCs w:val="28"/>
          <w:lang w:eastAsia="en-AU"/>
        </w:rPr>
      </w:pPr>
      <w:r w:rsidRPr="008116B3">
        <w:rPr>
          <w:bCs/>
          <w:szCs w:val="28"/>
          <w:lang w:eastAsia="en-AU"/>
        </w:rPr>
        <w:t xml:space="preserve">any other event, the State must issue a notice to terminate this Deed for convenience under clause </w:t>
      </w:r>
      <w:r w:rsidRPr="008116B3">
        <w:rPr>
          <w:bCs/>
          <w:szCs w:val="28"/>
          <w:lang w:eastAsia="en-AU"/>
        </w:rPr>
        <w:fldChar w:fldCharType="begin"/>
      </w:r>
      <w:r w:rsidRPr="008116B3">
        <w:rPr>
          <w:bCs/>
          <w:szCs w:val="28"/>
          <w:lang w:eastAsia="en-AU"/>
        </w:rPr>
        <w:instrText xml:space="preserve"> REF _Ref359108642 \r \h  \* MERGEFORMAT </w:instrText>
      </w:r>
      <w:r w:rsidRPr="008116B3">
        <w:rPr>
          <w:bCs/>
          <w:szCs w:val="28"/>
          <w:lang w:eastAsia="en-AU"/>
        </w:rPr>
      </w:r>
      <w:r w:rsidRPr="008116B3">
        <w:rPr>
          <w:bCs/>
          <w:szCs w:val="28"/>
          <w:lang w:eastAsia="en-AU"/>
        </w:rPr>
        <w:fldChar w:fldCharType="separate"/>
      </w:r>
      <w:r w:rsidR="00244644">
        <w:rPr>
          <w:bCs/>
          <w:szCs w:val="28"/>
          <w:lang w:eastAsia="en-AU"/>
        </w:rPr>
        <w:t>46.2</w:t>
      </w:r>
      <w:r w:rsidRPr="008116B3">
        <w:rPr>
          <w:bCs/>
          <w:szCs w:val="28"/>
          <w:lang w:eastAsia="en-AU"/>
        </w:rPr>
        <w:fldChar w:fldCharType="end"/>
      </w:r>
      <w:r w:rsidRPr="008116B3">
        <w:rPr>
          <w:bCs/>
          <w:szCs w:val="28"/>
          <w:lang w:eastAsia="en-AU"/>
        </w:rPr>
        <w:t>.</w:t>
      </w:r>
    </w:p>
    <w:p w:rsidR="00601A0F" w:rsidRPr="006B4CAD" w:rsidRDefault="008116B3" w:rsidP="00601A0F">
      <w:pPr>
        <w:pStyle w:val="Heading2"/>
      </w:pPr>
      <w:bookmarkStart w:id="5529" w:name="_Ref358833737"/>
      <w:bookmarkStart w:id="5530" w:name="_Toc460936512"/>
      <w:bookmarkStart w:id="5531" w:name="_Toc507720611"/>
      <w:r>
        <w:t>State r</w:t>
      </w:r>
      <w:r w:rsidR="00601A0F" w:rsidRPr="006B4CAD">
        <w:t xml:space="preserve">ight of </w:t>
      </w:r>
      <w:r w:rsidR="00601A0F">
        <w:t>s</w:t>
      </w:r>
      <w:r w:rsidR="00601A0F" w:rsidRPr="006B4CAD">
        <w:t>tep-</w:t>
      </w:r>
      <w:r w:rsidR="00601A0F">
        <w:t>i</w:t>
      </w:r>
      <w:r w:rsidR="00601A0F" w:rsidRPr="006B4CAD">
        <w:t>n</w:t>
      </w:r>
      <w:bookmarkEnd w:id="5529"/>
      <w:bookmarkEnd w:id="5530"/>
      <w:bookmarkEnd w:id="5531"/>
    </w:p>
    <w:p w:rsidR="00601A0F" w:rsidRPr="006B4CAD" w:rsidRDefault="00601A0F" w:rsidP="00584D78">
      <w:pPr>
        <w:pStyle w:val="Heading3"/>
      </w:pPr>
      <w:bookmarkStart w:id="5532" w:name="_Ref407011099"/>
      <w:r>
        <w:t>(</w:t>
      </w:r>
      <w:r w:rsidRPr="00584D78">
        <w:rPr>
          <w:b/>
        </w:rPr>
        <w:t>State rights</w:t>
      </w:r>
      <w:r>
        <w:t>):</w:t>
      </w:r>
      <w:r w:rsidR="00165E75">
        <w:t xml:space="preserve"> </w:t>
      </w:r>
      <w:r w:rsidRPr="006B4CAD">
        <w:t>If:</w:t>
      </w:r>
      <w:bookmarkEnd w:id="5532"/>
    </w:p>
    <w:p w:rsidR="00601A0F" w:rsidRDefault="00601A0F" w:rsidP="00601A0F">
      <w:pPr>
        <w:pStyle w:val="Heading4"/>
      </w:pPr>
      <w:bookmarkStart w:id="5533" w:name="_Ref359073644"/>
      <w:r>
        <w:t xml:space="preserve">subject to clause </w:t>
      </w:r>
      <w:r>
        <w:fldChar w:fldCharType="begin"/>
      </w:r>
      <w:r>
        <w:instrText xml:space="preserve"> REF _Ref407011073 \w \h </w:instrText>
      </w:r>
      <w:r>
        <w:fldChar w:fldCharType="separate"/>
      </w:r>
      <w:r w:rsidR="00244644">
        <w:t>38.2(b)</w:t>
      </w:r>
      <w:r>
        <w:fldChar w:fldCharType="end"/>
      </w:r>
      <w:r>
        <w:t xml:space="preserve">, </w:t>
      </w:r>
      <w:r w:rsidRPr="006B4CAD">
        <w:t xml:space="preserve">a </w:t>
      </w:r>
      <w:r>
        <w:t>Major Default</w:t>
      </w:r>
      <w:r w:rsidRPr="006B4CAD">
        <w:t xml:space="preserve"> occurs</w:t>
      </w:r>
      <w:r>
        <w:t>;</w:t>
      </w:r>
      <w:bookmarkEnd w:id="5533"/>
    </w:p>
    <w:p w:rsidR="00601A0F" w:rsidRPr="006B4CAD" w:rsidRDefault="00601A0F" w:rsidP="00601A0F">
      <w:pPr>
        <w:pStyle w:val="Heading4"/>
      </w:pPr>
      <w:bookmarkStart w:id="5534" w:name="_Ref360776881"/>
      <w:bookmarkStart w:id="5535" w:name="_Ref406588312"/>
      <w:r>
        <w:t xml:space="preserve">a State Cure Notice has been issued by the </w:t>
      </w:r>
      <w:r w:rsidR="0092476D">
        <w:t>D&amp;C Contractor</w:t>
      </w:r>
      <w:r>
        <w:t xml:space="preserve"> or the </w:t>
      </w:r>
      <w:r w:rsidR="0092476D">
        <w:t>Services Contractor</w:t>
      </w:r>
      <w:r>
        <w:t xml:space="preserve"> </w:t>
      </w:r>
      <w:r w:rsidRPr="00AC2684">
        <w:t>in accordance with</w:t>
      </w:r>
      <w:r>
        <w:t xml:space="preserve"> the </w:t>
      </w:r>
      <w:r w:rsidR="0092476D">
        <w:t>D&amp;C Contractor</w:t>
      </w:r>
      <w:r>
        <w:t xml:space="preserve"> Direct Deed </w:t>
      </w:r>
      <w:bookmarkEnd w:id="5534"/>
      <w:r>
        <w:t xml:space="preserve">or the </w:t>
      </w:r>
      <w:r w:rsidR="0092476D">
        <w:t>Services Contractor</w:t>
      </w:r>
      <w:r>
        <w:t xml:space="preserve"> Direct Deed (as the case may be);</w:t>
      </w:r>
      <w:bookmarkEnd w:id="5535"/>
    </w:p>
    <w:p w:rsidR="00EE384E" w:rsidRDefault="00601A0F" w:rsidP="00601A0F">
      <w:pPr>
        <w:pStyle w:val="Heading4"/>
      </w:pPr>
      <w:bookmarkStart w:id="5536" w:name="_Ref359107936"/>
      <w:bookmarkStart w:id="5537" w:name="_Ref501690759"/>
      <w:r w:rsidRPr="00EE4492">
        <w:t>a Default Termination Event occurs</w:t>
      </w:r>
      <w:bookmarkEnd w:id="5536"/>
      <w:r w:rsidR="00EE384E">
        <w:t>;</w:t>
      </w:r>
      <w:bookmarkEnd w:id="5537"/>
    </w:p>
    <w:p w:rsidR="00601A0F" w:rsidRPr="00981631" w:rsidRDefault="00601A0F" w:rsidP="00601A0F">
      <w:pPr>
        <w:pStyle w:val="Heading4"/>
      </w:pPr>
      <w:bookmarkStart w:id="5538" w:name="_Ref368415350"/>
      <w:bookmarkStart w:id="5539" w:name="_Ref371687167"/>
      <w:bookmarkStart w:id="5540" w:name="_Ref358061176"/>
      <w:r w:rsidRPr="00981631">
        <w:t>an Emergency occurs;</w:t>
      </w:r>
      <w:bookmarkEnd w:id="5538"/>
      <w:bookmarkEnd w:id="5539"/>
    </w:p>
    <w:p w:rsidR="00601A0F" w:rsidRDefault="00601A0F" w:rsidP="00601A0F">
      <w:pPr>
        <w:pStyle w:val="Heading4"/>
      </w:pPr>
      <w:bookmarkStart w:id="5541" w:name="_Ref368415351"/>
      <w:bookmarkStart w:id="5542" w:name="_Ref371687179"/>
      <w:bookmarkStart w:id="5543" w:name="_Ref462159865"/>
      <w:r w:rsidRPr="00E728A1">
        <w:t xml:space="preserve">the </w:t>
      </w:r>
      <w:r>
        <w:t>State</w:t>
      </w:r>
      <w:r w:rsidRPr="00E728A1">
        <w:t xml:space="preserve"> is entitled by Law to act to discharge </w:t>
      </w:r>
      <w:r w:rsidRPr="00F06B8C">
        <w:t xml:space="preserve">a </w:t>
      </w:r>
      <w:r w:rsidRPr="00981631">
        <w:t>statutory power or duty</w:t>
      </w:r>
      <w:bookmarkEnd w:id="5541"/>
      <w:r>
        <w:t>;</w:t>
      </w:r>
      <w:bookmarkEnd w:id="5542"/>
      <w:r>
        <w:t xml:space="preserve"> or</w:t>
      </w:r>
      <w:bookmarkEnd w:id="5543"/>
    </w:p>
    <w:p w:rsidR="00601A0F" w:rsidRDefault="00601A0F" w:rsidP="00601A0F">
      <w:pPr>
        <w:pStyle w:val="Heading4"/>
      </w:pPr>
      <w:bookmarkStart w:id="5544" w:name="_Ref415576540"/>
      <w:bookmarkStart w:id="5545" w:name="_Ref413840240"/>
      <w:bookmarkStart w:id="5546" w:name="_Ref413923042"/>
      <w:r w:rsidRPr="00F44A9D">
        <w:t>any Project Activities are suspended following the occurrence of an Intervening Event</w:t>
      </w:r>
      <w:r>
        <w:t>,</w:t>
      </w:r>
      <w:bookmarkEnd w:id="5544"/>
    </w:p>
    <w:bookmarkEnd w:id="5540"/>
    <w:bookmarkEnd w:id="5545"/>
    <w:bookmarkEnd w:id="5546"/>
    <w:p w:rsidR="00601A0F" w:rsidRPr="006B4CAD" w:rsidRDefault="00601A0F" w:rsidP="00FF67F2">
      <w:pPr>
        <w:pStyle w:val="IndentParaLevel2"/>
        <w:keepNext/>
      </w:pPr>
      <w:r>
        <w:t xml:space="preserve">(each a </w:t>
      </w:r>
      <w:r w:rsidRPr="00A22EC5">
        <w:rPr>
          <w:b/>
        </w:rPr>
        <w:t>Step-In Event</w:t>
      </w:r>
      <w:r>
        <w:t>),</w:t>
      </w:r>
      <w:r w:rsidR="00A22EC5">
        <w:t xml:space="preserve"> </w:t>
      </w:r>
      <w:r w:rsidRPr="006B4CAD">
        <w:t xml:space="preserve">the </w:t>
      </w:r>
      <w:r>
        <w:t>State</w:t>
      </w:r>
      <w:r w:rsidRPr="006B4CAD">
        <w:t xml:space="preserve"> may elect to</w:t>
      </w:r>
      <w:r>
        <w:t xml:space="preserve"> do</w:t>
      </w:r>
      <w:r w:rsidR="00305FE2">
        <w:t xml:space="preserve"> </w:t>
      </w:r>
      <w:r w:rsidR="00FA74D0">
        <w:t>(or have its nominee do)</w:t>
      </w:r>
      <w:r>
        <w:t xml:space="preserve"> any or all of the following</w:t>
      </w:r>
      <w:r w:rsidRPr="006B4CAD">
        <w:t>:</w:t>
      </w:r>
    </w:p>
    <w:p w:rsidR="00601A0F" w:rsidRDefault="00601A0F" w:rsidP="00601A0F">
      <w:pPr>
        <w:pStyle w:val="Heading4"/>
      </w:pPr>
      <w:r w:rsidRPr="006B4CAD">
        <w:t>assume total or partial management and control of</w:t>
      </w:r>
      <w:r>
        <w:t xml:space="preserve"> the</w:t>
      </w:r>
      <w:r w:rsidRPr="006B4CAD">
        <w:t xml:space="preserve"> whole or any part of the </w:t>
      </w:r>
      <w:r w:rsidR="000759AA">
        <w:t>Project Assets</w:t>
      </w:r>
      <w:r>
        <w:t xml:space="preserve"> or the </w:t>
      </w:r>
      <w:r w:rsidRPr="006B4CAD">
        <w:t>Project Activities;</w:t>
      </w:r>
    </w:p>
    <w:p w:rsidR="00601A0F" w:rsidRPr="006B4CAD" w:rsidRDefault="00601A0F" w:rsidP="007E7AF3">
      <w:pPr>
        <w:pStyle w:val="Heading4"/>
      </w:pPr>
      <w:r>
        <w:t xml:space="preserve">access those parts of </w:t>
      </w:r>
      <w:r w:rsidR="009D6935">
        <w:t xml:space="preserve">the </w:t>
      </w:r>
      <w:r w:rsidR="008630AB">
        <w:t xml:space="preserve">Project Area </w:t>
      </w:r>
      <w:r>
        <w:t xml:space="preserve">and the </w:t>
      </w:r>
      <w:r w:rsidR="000759AA">
        <w:t>Project Assets</w:t>
      </w:r>
      <w:r>
        <w:t xml:space="preserve"> to which Project Co has access or is entitled to occupy; and </w:t>
      </w:r>
    </w:p>
    <w:p w:rsidR="00601A0F" w:rsidRDefault="00601A0F" w:rsidP="00601A0F">
      <w:pPr>
        <w:pStyle w:val="Heading4"/>
      </w:pPr>
      <w:r w:rsidRPr="006B4CAD">
        <w:lastRenderedPageBreak/>
        <w:t xml:space="preserve">take such other steps as are necessary in the reasonable opinion of the </w:t>
      </w:r>
      <w:r>
        <w:t>State</w:t>
      </w:r>
      <w:r w:rsidRPr="006B4CAD">
        <w:t xml:space="preserve"> </w:t>
      </w:r>
      <w:r>
        <w:t xml:space="preserve">for it </w:t>
      </w:r>
      <w:r w:rsidRPr="006B4CAD">
        <w:t xml:space="preserve">to </w:t>
      </w:r>
      <w:r>
        <w:t>carry out</w:t>
      </w:r>
      <w:r w:rsidRPr="006B4CAD">
        <w:t xml:space="preserve"> </w:t>
      </w:r>
      <w:r>
        <w:t xml:space="preserve">any </w:t>
      </w:r>
      <w:r w:rsidRPr="006B4CAD">
        <w:t xml:space="preserve">Project Activities and minimise the effect of the </w:t>
      </w:r>
      <w:r>
        <w:t>relevant Step-In Event.</w:t>
      </w:r>
    </w:p>
    <w:p w:rsidR="00601A0F" w:rsidRPr="001B7AB5" w:rsidRDefault="00601A0F" w:rsidP="00601A0F">
      <w:pPr>
        <w:pStyle w:val="Heading3"/>
      </w:pPr>
      <w:bookmarkStart w:id="5547" w:name="_Ref407011073"/>
      <w:bookmarkStart w:id="5548" w:name="_Ref368996091"/>
      <w:r>
        <w:t>(</w:t>
      </w:r>
      <w:r w:rsidR="008116B3">
        <w:rPr>
          <w:b/>
        </w:rPr>
        <w:t xml:space="preserve">Restricted exercise </w:t>
      </w:r>
      <w:r>
        <w:rPr>
          <w:b/>
        </w:rPr>
        <w:t>of rights</w:t>
      </w:r>
      <w:r>
        <w:t>):</w:t>
      </w:r>
      <w:r w:rsidR="00165E75">
        <w:t xml:space="preserve"> </w:t>
      </w:r>
      <w:r w:rsidR="0066078F">
        <w:t xml:space="preserve">Other </w:t>
      </w:r>
      <w:r w:rsidR="00E32D23">
        <w:t>than when</w:t>
      </w:r>
      <w:r w:rsidR="008F7D68">
        <w:t xml:space="preserve"> it is exercising its rights in accordance with clause</w:t>
      </w:r>
      <w:r w:rsidR="008116B3">
        <w:t>s</w:t>
      </w:r>
      <w:r w:rsidR="008F7D68">
        <w:t xml:space="preserve"> </w:t>
      </w:r>
      <w:r w:rsidR="008116B3">
        <w:fldChar w:fldCharType="begin"/>
      </w:r>
      <w:r w:rsidR="008116B3">
        <w:instrText xml:space="preserve"> REF _Ref501690759 \w \h </w:instrText>
      </w:r>
      <w:r w:rsidR="008116B3">
        <w:fldChar w:fldCharType="separate"/>
      </w:r>
      <w:r w:rsidR="00244644">
        <w:t>38.2(a)(iii)</w:t>
      </w:r>
      <w:r w:rsidR="008116B3">
        <w:fldChar w:fldCharType="end"/>
      </w:r>
      <w:r w:rsidR="008116B3">
        <w:t xml:space="preserve"> to </w:t>
      </w:r>
      <w:r w:rsidR="008116B3">
        <w:fldChar w:fldCharType="begin"/>
      </w:r>
      <w:r w:rsidR="008116B3">
        <w:instrText xml:space="preserve"> REF _Ref415576540 \w \h </w:instrText>
      </w:r>
      <w:r w:rsidR="008116B3">
        <w:fldChar w:fldCharType="separate"/>
      </w:r>
      <w:r w:rsidR="00244644">
        <w:t>38.2(a)(vi)</w:t>
      </w:r>
      <w:r w:rsidR="008116B3">
        <w:fldChar w:fldCharType="end"/>
      </w:r>
      <w:r w:rsidR="008116B3">
        <w:t xml:space="preserve"> notwithstanding a Major Default has occurred</w:t>
      </w:r>
      <w:r w:rsidR="008F7D68">
        <w:t>, t</w:t>
      </w:r>
      <w:r w:rsidRPr="001B7AB5">
        <w:t xml:space="preserve">he </w:t>
      </w:r>
      <w:r>
        <w:t>State</w:t>
      </w:r>
      <w:r w:rsidRPr="001B7AB5">
        <w:t xml:space="preserve"> must not exercise its rights under clause </w:t>
      </w:r>
      <w:r>
        <w:fldChar w:fldCharType="begin"/>
      </w:r>
      <w:r>
        <w:instrText xml:space="preserve"> REF _Ref407011099 \w \h </w:instrText>
      </w:r>
      <w:r>
        <w:fldChar w:fldCharType="separate"/>
      </w:r>
      <w:r w:rsidR="00244644">
        <w:t>38.2(a)</w:t>
      </w:r>
      <w:r>
        <w:fldChar w:fldCharType="end"/>
      </w:r>
      <w:r w:rsidRPr="001B7AB5">
        <w:t xml:space="preserve"> on the occurrence of a Major Default for so long as Project Co is complying with its obligations under clauses </w:t>
      </w:r>
      <w:r w:rsidRPr="00D75E38">
        <w:fldChar w:fldCharType="begin"/>
      </w:r>
      <w:r w:rsidRPr="00D75E38">
        <w:instrText xml:space="preserve"> REF _Ref359265844 \w \h  \* MERGEFORMAT </w:instrText>
      </w:r>
      <w:r w:rsidRPr="00D75E38">
        <w:fldChar w:fldCharType="separate"/>
      </w:r>
      <w:r w:rsidR="00244644">
        <w:t>45.4</w:t>
      </w:r>
      <w:r w:rsidRPr="00D75E38">
        <w:fldChar w:fldCharType="end"/>
      </w:r>
      <w:r w:rsidRPr="00D75E38">
        <w:t xml:space="preserve"> and </w:t>
      </w:r>
      <w:r w:rsidRPr="00D75E38">
        <w:fldChar w:fldCharType="begin"/>
      </w:r>
      <w:r w:rsidRPr="00D75E38">
        <w:instrText xml:space="preserve"> REF _Ref359157392 \w \h  \* MERGEFORMAT </w:instrText>
      </w:r>
      <w:r w:rsidRPr="00D75E38">
        <w:fldChar w:fldCharType="separate"/>
      </w:r>
      <w:r w:rsidR="00244644">
        <w:t>45.5</w:t>
      </w:r>
      <w:r w:rsidRPr="00D75E38">
        <w:fldChar w:fldCharType="end"/>
      </w:r>
      <w:r w:rsidRPr="00D75E38">
        <w:t xml:space="preserve"> in respect of that Major Default.</w:t>
      </w:r>
      <w:bookmarkEnd w:id="5547"/>
      <w:bookmarkEnd w:id="5548"/>
    </w:p>
    <w:p w:rsidR="00601A0F" w:rsidRPr="004547CA" w:rsidRDefault="00601A0F" w:rsidP="00601A0F">
      <w:pPr>
        <w:pStyle w:val="Heading2"/>
      </w:pPr>
      <w:bookmarkStart w:id="5549" w:name="_Ref51600691"/>
      <w:bookmarkStart w:id="5550" w:name="_Toc176691940"/>
      <w:bookmarkStart w:id="5551" w:name="_Toc190096074"/>
      <w:bookmarkStart w:id="5552" w:name="_Toc198113334"/>
      <w:bookmarkStart w:id="5553" w:name="_Toc213668037"/>
      <w:bookmarkStart w:id="5554" w:name="_Toc300669049"/>
      <w:bookmarkStart w:id="5555" w:name="_Toc357411133"/>
      <w:bookmarkStart w:id="5556" w:name="_Toc460936513"/>
      <w:bookmarkStart w:id="5557" w:name="_Toc507720612"/>
      <w:r w:rsidRPr="004547CA">
        <w:t>Notice</w:t>
      </w:r>
      <w:bookmarkEnd w:id="5549"/>
      <w:bookmarkEnd w:id="5550"/>
      <w:bookmarkEnd w:id="5551"/>
      <w:bookmarkEnd w:id="5552"/>
      <w:bookmarkEnd w:id="5553"/>
      <w:bookmarkEnd w:id="5554"/>
      <w:bookmarkEnd w:id="5555"/>
      <w:bookmarkEnd w:id="5556"/>
      <w:bookmarkEnd w:id="5557"/>
    </w:p>
    <w:p w:rsidR="00601A0F" w:rsidRDefault="00601A0F" w:rsidP="00601A0F">
      <w:pPr>
        <w:pStyle w:val="IndentParaLevel1"/>
      </w:pPr>
      <w:r w:rsidRPr="004547CA">
        <w:t xml:space="preserve">The </w:t>
      </w:r>
      <w:r>
        <w:t>State</w:t>
      </w:r>
      <w:r w:rsidRPr="004547CA">
        <w:t xml:space="preserve"> may exercise its rights under </w:t>
      </w:r>
      <w:r w:rsidR="008630AB" w:rsidRPr="001B7AB5">
        <w:t xml:space="preserve">clause </w:t>
      </w:r>
      <w:r w:rsidR="008630AB">
        <w:fldChar w:fldCharType="begin"/>
      </w:r>
      <w:r w:rsidR="008630AB">
        <w:instrText xml:space="preserve"> REF _Ref407011099 \w \h </w:instrText>
      </w:r>
      <w:r w:rsidR="008630AB">
        <w:fldChar w:fldCharType="separate"/>
      </w:r>
      <w:r w:rsidR="00244644">
        <w:t>38.2(a)</w:t>
      </w:r>
      <w:r w:rsidR="008630AB">
        <w:fldChar w:fldCharType="end"/>
      </w:r>
      <w:r w:rsidRPr="004547CA">
        <w:t xml:space="preserve"> without prior notice to Project Co but the </w:t>
      </w:r>
      <w:r>
        <w:t>State</w:t>
      </w:r>
      <w:r w:rsidRPr="004547CA">
        <w:t xml:space="preserve"> must, if it is reasonably practicable to do so, give prior notice and in any event must, as soon as practicable, provide notice to Project Co that it is exercising those rights.</w:t>
      </w:r>
    </w:p>
    <w:p w:rsidR="00601A0F" w:rsidRDefault="008116B3" w:rsidP="00601A0F">
      <w:pPr>
        <w:pStyle w:val="Heading2"/>
      </w:pPr>
      <w:bookmarkStart w:id="5558" w:name="_Toc507720613"/>
      <w:r>
        <w:t>Suspension of Project Co's rights and obligations</w:t>
      </w:r>
      <w:bookmarkEnd w:id="5558"/>
    </w:p>
    <w:p w:rsidR="00601A0F" w:rsidRDefault="00601A0F" w:rsidP="00601A0F">
      <w:pPr>
        <w:pStyle w:val="Heading3"/>
      </w:pPr>
      <w:bookmarkStart w:id="5559" w:name="_Ref368996931"/>
      <w:r>
        <w:t>(</w:t>
      </w:r>
      <w:r w:rsidR="008116B3">
        <w:rPr>
          <w:b/>
        </w:rPr>
        <w:t>Extent of suspension</w:t>
      </w:r>
      <w:r>
        <w:t>):</w:t>
      </w:r>
      <w:r w:rsidR="00165E75">
        <w:t xml:space="preserve"> </w:t>
      </w:r>
      <w:r>
        <w:t xml:space="preserve">During the exercise of the State's rights under clause </w:t>
      </w:r>
      <w:r>
        <w:fldChar w:fldCharType="begin"/>
      </w:r>
      <w:r>
        <w:instrText xml:space="preserve"> REF _Ref358833737 \w \h  \* MERGEFORMAT </w:instrText>
      </w:r>
      <w:r>
        <w:fldChar w:fldCharType="separate"/>
      </w:r>
      <w:r w:rsidR="00244644">
        <w:t>38.2</w:t>
      </w:r>
      <w:r>
        <w:fldChar w:fldCharType="end"/>
      </w:r>
      <w:r>
        <w:t xml:space="preserve">, Project Co's rights and obligations under </w:t>
      </w:r>
      <w:r w:rsidR="007E7AF3">
        <w:t xml:space="preserve">the State Project Documents </w:t>
      </w:r>
      <w:r>
        <w:t xml:space="preserve">are suspended to the extent necessary to permit the State to exercise its rights under clause </w:t>
      </w:r>
      <w:r>
        <w:fldChar w:fldCharType="begin"/>
      </w:r>
      <w:r>
        <w:instrText xml:space="preserve"> REF _Ref358833737 \w \h  \* MERGEFORMAT </w:instrText>
      </w:r>
      <w:r>
        <w:fldChar w:fldCharType="separate"/>
      </w:r>
      <w:r w:rsidR="00244644">
        <w:t>38.2</w:t>
      </w:r>
      <w:r>
        <w:fldChar w:fldCharType="end"/>
      </w:r>
      <w:r>
        <w:t>.</w:t>
      </w:r>
      <w:bookmarkEnd w:id="5559"/>
    </w:p>
    <w:p w:rsidR="00601A0F" w:rsidRDefault="00601A0F" w:rsidP="00601A0F">
      <w:pPr>
        <w:pStyle w:val="Heading3"/>
      </w:pPr>
      <w:r>
        <w:t>(</w:t>
      </w:r>
      <w:r w:rsidRPr="000A1C2F">
        <w:rPr>
          <w:b/>
        </w:rPr>
        <w:t>No limitation</w:t>
      </w:r>
      <w:r>
        <w:t>):</w:t>
      </w:r>
      <w:r w:rsidR="00165E75">
        <w:t xml:space="preserve"> </w:t>
      </w:r>
      <w:r>
        <w:t xml:space="preserve">Except to the extent that Project Co's obligations are suspended under clause </w:t>
      </w:r>
      <w:r>
        <w:fldChar w:fldCharType="begin"/>
      </w:r>
      <w:r>
        <w:instrText xml:space="preserve"> REF _Ref368996931 \w \h </w:instrText>
      </w:r>
      <w:r>
        <w:fldChar w:fldCharType="separate"/>
      </w:r>
      <w:r w:rsidR="00244644">
        <w:t>38.4(a)</w:t>
      </w:r>
      <w:r>
        <w:fldChar w:fldCharType="end"/>
      </w:r>
      <w:r>
        <w:t xml:space="preserve">, the exercise by the State of its rights under clause </w:t>
      </w:r>
      <w:r>
        <w:fldChar w:fldCharType="begin"/>
      </w:r>
      <w:r>
        <w:instrText xml:space="preserve"> REF _Ref358833737 \n \h  \* MERGEFORMAT </w:instrText>
      </w:r>
      <w:r>
        <w:fldChar w:fldCharType="separate"/>
      </w:r>
      <w:r w:rsidR="00244644">
        <w:t>38.2</w:t>
      </w:r>
      <w:r>
        <w:fldChar w:fldCharType="end"/>
      </w:r>
      <w:r>
        <w:t xml:space="preserve"> (or the cessation of such exercise) will not affect any other right of the State under </w:t>
      </w:r>
      <w:r w:rsidR="007E7AF3">
        <w:t xml:space="preserve">the </w:t>
      </w:r>
      <w:r>
        <w:t>State Project Document</w:t>
      </w:r>
      <w:r w:rsidR="007E7AF3">
        <w:t>s</w:t>
      </w:r>
      <w:r w:rsidR="002B19BE">
        <w:t xml:space="preserve"> </w:t>
      </w:r>
      <w:r>
        <w:t>or at Law.</w:t>
      </w:r>
    </w:p>
    <w:p w:rsidR="00601A0F" w:rsidRDefault="008116B3" w:rsidP="00601A0F">
      <w:pPr>
        <w:pStyle w:val="Heading2"/>
      </w:pPr>
      <w:bookmarkStart w:id="5560" w:name="_Ref501690906"/>
      <w:bookmarkStart w:id="5561" w:name="_Toc507720614"/>
      <w:r>
        <w:t>Consequences of step-in by the State</w:t>
      </w:r>
      <w:bookmarkEnd w:id="5560"/>
      <w:bookmarkEnd w:id="5561"/>
    </w:p>
    <w:p w:rsidR="00601A0F" w:rsidRDefault="00601A0F" w:rsidP="00584D78">
      <w:pPr>
        <w:pStyle w:val="Heading3"/>
      </w:pPr>
      <w:bookmarkStart w:id="5562" w:name="_Ref368415353"/>
      <w:r w:rsidRPr="006B4CAD">
        <w:t>(</w:t>
      </w:r>
      <w:r w:rsidRPr="006B6F47">
        <w:rPr>
          <w:b/>
        </w:rPr>
        <w:t xml:space="preserve">Step-in </w:t>
      </w:r>
      <w:r w:rsidRPr="00B802CF">
        <w:rPr>
          <w:b/>
        </w:rPr>
        <w:t>c</w:t>
      </w:r>
      <w:r>
        <w:rPr>
          <w:b/>
        </w:rPr>
        <w:t>aused by Project Co</w:t>
      </w:r>
      <w:r w:rsidRPr="006B4CAD">
        <w:t>):</w:t>
      </w:r>
      <w:r w:rsidR="00165E75">
        <w:t xml:space="preserve"> </w:t>
      </w:r>
      <w:r w:rsidR="008116B3">
        <w:t xml:space="preserve">Subject to clause </w:t>
      </w:r>
      <w:r w:rsidR="008B2B7F">
        <w:fldChar w:fldCharType="begin"/>
      </w:r>
      <w:r w:rsidR="008B2B7F">
        <w:instrText xml:space="preserve"> REF _Ref400374278 \w \h </w:instrText>
      </w:r>
      <w:r w:rsidR="008B2B7F">
        <w:fldChar w:fldCharType="separate"/>
      </w:r>
      <w:r w:rsidR="00244644">
        <w:t>38.5(c)</w:t>
      </w:r>
      <w:r w:rsidR="008B2B7F">
        <w:fldChar w:fldCharType="end"/>
      </w:r>
      <w:r w:rsidR="008116B3">
        <w:t>, i</w:t>
      </w:r>
      <w:r w:rsidR="005870CD">
        <w:t xml:space="preserve">f </w:t>
      </w:r>
      <w:r>
        <w:t xml:space="preserve">the State has exercised its rights under clause </w:t>
      </w:r>
      <w:r>
        <w:fldChar w:fldCharType="begin"/>
      </w:r>
      <w:r>
        <w:instrText xml:space="preserve"> REF _Ref358833737 \r \h  \* MERGEFORMAT </w:instrText>
      </w:r>
      <w:r>
        <w:fldChar w:fldCharType="separate"/>
      </w:r>
      <w:r w:rsidR="00244644">
        <w:t>38.2</w:t>
      </w:r>
      <w:r>
        <w:fldChar w:fldCharType="end"/>
      </w:r>
      <w:r>
        <w:t xml:space="preserve"> as a consequence of any </w:t>
      </w:r>
      <w:r w:rsidRPr="00F44A9D">
        <w:t>Step-In Event</w:t>
      </w:r>
      <w:r w:rsidR="00A06F94">
        <w:t xml:space="preserve"> contemplated by</w:t>
      </w:r>
      <w:r w:rsidRPr="00F44A9D">
        <w:t>:</w:t>
      </w:r>
      <w:bookmarkEnd w:id="5562"/>
    </w:p>
    <w:p w:rsidR="00601A0F" w:rsidRPr="00C62F03" w:rsidRDefault="00601A0F" w:rsidP="00601A0F">
      <w:pPr>
        <w:pStyle w:val="Heading4"/>
      </w:pPr>
      <w:bookmarkStart w:id="5563" w:name="_Ref363137925"/>
      <w:r>
        <w:t>clauses </w:t>
      </w:r>
      <w:r>
        <w:fldChar w:fldCharType="begin"/>
      </w:r>
      <w:r>
        <w:instrText xml:space="preserve"> REF _Ref359073644 \r \h  \* MERGEFORMAT </w:instrText>
      </w:r>
      <w:r>
        <w:fldChar w:fldCharType="separate"/>
      </w:r>
      <w:r w:rsidR="00244644">
        <w:t>38.2(a)(i)</w:t>
      </w:r>
      <w:r>
        <w:fldChar w:fldCharType="end"/>
      </w:r>
      <w:r>
        <w:t xml:space="preserve">, </w:t>
      </w:r>
      <w:r>
        <w:fldChar w:fldCharType="begin"/>
      </w:r>
      <w:r>
        <w:instrText xml:space="preserve"> REF _Ref360776881 \r \h  \* MERGEFORMAT </w:instrText>
      </w:r>
      <w:r>
        <w:fldChar w:fldCharType="separate"/>
      </w:r>
      <w:r w:rsidR="00244644">
        <w:t>38.2(a)(ii)</w:t>
      </w:r>
      <w:r>
        <w:fldChar w:fldCharType="end"/>
      </w:r>
      <w:r>
        <w:t xml:space="preserve"> or </w:t>
      </w:r>
      <w:r>
        <w:fldChar w:fldCharType="begin"/>
      </w:r>
      <w:r>
        <w:instrText xml:space="preserve"> REF _Ref359107936 \r \h  \* MERGEFORMAT </w:instrText>
      </w:r>
      <w:r>
        <w:fldChar w:fldCharType="separate"/>
      </w:r>
      <w:r w:rsidR="00244644">
        <w:t>38.2(a)(iii)</w:t>
      </w:r>
      <w:r>
        <w:fldChar w:fldCharType="end"/>
      </w:r>
      <w:r>
        <w:t>; or</w:t>
      </w:r>
      <w:bookmarkEnd w:id="5563"/>
    </w:p>
    <w:p w:rsidR="00601A0F" w:rsidRPr="00337715" w:rsidRDefault="00601A0F" w:rsidP="00601A0F">
      <w:pPr>
        <w:pStyle w:val="Heading4"/>
      </w:pPr>
      <w:bookmarkStart w:id="5564" w:name="_Ref363137969"/>
      <w:bookmarkStart w:id="5565" w:name="_Ref359106887"/>
      <w:r w:rsidRPr="00337715">
        <w:t>clauses</w:t>
      </w:r>
      <w:r>
        <w:t> </w:t>
      </w:r>
      <w:r>
        <w:fldChar w:fldCharType="begin"/>
      </w:r>
      <w:r>
        <w:instrText xml:space="preserve"> REF _Ref368415350 \w \h  \* MERGEFORMAT </w:instrText>
      </w:r>
      <w:r>
        <w:fldChar w:fldCharType="separate"/>
      </w:r>
      <w:r w:rsidR="00244644">
        <w:t>38.2(a)(iv)</w:t>
      </w:r>
      <w:r>
        <w:fldChar w:fldCharType="end"/>
      </w:r>
      <w:r>
        <w:t xml:space="preserve">, </w:t>
      </w:r>
      <w:r>
        <w:fldChar w:fldCharType="begin"/>
      </w:r>
      <w:r>
        <w:instrText xml:space="preserve"> REF _Ref368415351 \w \h  \* MERGEFORMAT </w:instrText>
      </w:r>
      <w:r>
        <w:fldChar w:fldCharType="separate"/>
      </w:r>
      <w:r w:rsidR="00244644">
        <w:t>38.2(a)(v)</w:t>
      </w:r>
      <w:r>
        <w:fldChar w:fldCharType="end"/>
      </w:r>
      <w:r>
        <w:t xml:space="preserve"> or </w:t>
      </w:r>
      <w:r>
        <w:fldChar w:fldCharType="begin"/>
      </w:r>
      <w:r>
        <w:instrText xml:space="preserve"> REF _Ref415576540 \w \h </w:instrText>
      </w:r>
      <w:r>
        <w:fldChar w:fldCharType="separate"/>
      </w:r>
      <w:r w:rsidR="00244644">
        <w:t>38.2(a)(vi)</w:t>
      </w:r>
      <w:r>
        <w:fldChar w:fldCharType="end"/>
      </w:r>
      <w:r>
        <w:t xml:space="preserve"> and that Step-In Event is </w:t>
      </w:r>
      <w:r w:rsidRPr="00337715">
        <w:t xml:space="preserve">the result of </w:t>
      </w:r>
      <w:r>
        <w:t>a Project Co Act or Omission,</w:t>
      </w:r>
      <w:bookmarkEnd w:id="5564"/>
    </w:p>
    <w:p w:rsidR="00601A0F" w:rsidRDefault="00601A0F" w:rsidP="00584D78">
      <w:pPr>
        <w:pStyle w:val="IndentParaLevel2"/>
      </w:pPr>
      <w:r>
        <w:t>then:</w:t>
      </w:r>
    </w:p>
    <w:p w:rsidR="00601A0F" w:rsidRPr="001F7DFA" w:rsidRDefault="005870CD" w:rsidP="00601A0F">
      <w:pPr>
        <w:pStyle w:val="Heading4"/>
      </w:pPr>
      <w:bookmarkStart w:id="5566" w:name="_Ref365214141"/>
      <w:r>
        <w:t>if</w:t>
      </w:r>
      <w:r w:rsidR="00601A0F">
        <w:t xml:space="preserve"> the State exercises its rights during the Operati</w:t>
      </w:r>
      <w:r w:rsidR="002321F7">
        <w:t>onal</w:t>
      </w:r>
      <w:r w:rsidR="00601A0F">
        <w:t xml:space="preserve"> Phase, the </w:t>
      </w:r>
      <w:r w:rsidR="00601A0F" w:rsidRPr="001F7DFA">
        <w:t xml:space="preserve">Service Payment will be </w:t>
      </w:r>
      <w:r w:rsidR="008630AB" w:rsidRPr="001F7DFA">
        <w:t xml:space="preserve">subject to Abatement </w:t>
      </w:r>
      <w:r w:rsidR="00601A0F" w:rsidRPr="001F7DFA">
        <w:t xml:space="preserve">in accordance with the Payment Schedule to the extent the </w:t>
      </w:r>
      <w:r w:rsidR="00351BF5" w:rsidRPr="001F7DFA">
        <w:t>Services</w:t>
      </w:r>
      <w:r w:rsidR="00601A0F" w:rsidRPr="001F7DFA">
        <w:t xml:space="preserve"> are not being provided in accordance with </w:t>
      </w:r>
      <w:r w:rsidR="00F8292E" w:rsidRPr="001F7DFA">
        <w:t>this Deed</w:t>
      </w:r>
      <w:r w:rsidR="00601A0F" w:rsidRPr="001F7DFA">
        <w:t>; and</w:t>
      </w:r>
      <w:bookmarkEnd w:id="5566"/>
    </w:p>
    <w:p w:rsidR="00601A0F" w:rsidRDefault="003C03F8" w:rsidP="00601A0F">
      <w:pPr>
        <w:pStyle w:val="Heading4"/>
      </w:pPr>
      <w:bookmarkStart w:id="5567" w:name="_Ref403463809"/>
      <w:r>
        <w:t>if</w:t>
      </w:r>
      <w:r w:rsidR="00955E18" w:rsidRPr="001F7DFA">
        <w:t xml:space="preserve"> the State exercises its rights at any time during the Term</w:t>
      </w:r>
      <w:r w:rsidR="00543543">
        <w:t>,</w:t>
      </w:r>
      <w:r w:rsidR="00955E18" w:rsidRPr="001F7DFA">
        <w:t xml:space="preserve"> </w:t>
      </w:r>
      <w:r w:rsidR="00601A0F" w:rsidRPr="001F7DFA">
        <w:t>any Liability</w:t>
      </w:r>
      <w:r w:rsidR="00601A0F" w:rsidRPr="006B4CAD">
        <w:t xml:space="preserve"> suffered or incurred by the </w:t>
      </w:r>
      <w:r w:rsidR="00601A0F">
        <w:t xml:space="preserve">State or any </w:t>
      </w:r>
      <w:r w:rsidR="00512810">
        <w:t>State</w:t>
      </w:r>
      <w:r w:rsidR="00601A0F">
        <w:t xml:space="preserve"> Associate</w:t>
      </w:r>
      <w:r w:rsidR="00601A0F" w:rsidRPr="006B4CAD">
        <w:t xml:space="preserve"> in connection with the exercise by the </w:t>
      </w:r>
      <w:r w:rsidR="00601A0F">
        <w:t>State</w:t>
      </w:r>
      <w:r w:rsidR="00601A0F" w:rsidRPr="006B4CAD">
        <w:t xml:space="preserve"> of </w:t>
      </w:r>
      <w:r w:rsidR="003E05ED">
        <w:t>those</w:t>
      </w:r>
      <w:r w:rsidR="00601A0F" w:rsidRPr="006B4CAD">
        <w:t xml:space="preserve"> rights</w:t>
      </w:r>
      <w:r w:rsidR="00601A0F">
        <w:t xml:space="preserve"> (provided that during the Operati</w:t>
      </w:r>
      <w:r w:rsidR="002321F7">
        <w:t>onal</w:t>
      </w:r>
      <w:r w:rsidR="00601A0F">
        <w:t xml:space="preserve"> Phase, the Liability is in excess of the Service Payments that are </w:t>
      </w:r>
      <w:r w:rsidR="008630AB">
        <w:t xml:space="preserve">Abated </w:t>
      </w:r>
      <w:r w:rsidR="00170387">
        <w:t>under</w:t>
      </w:r>
      <w:r w:rsidR="00601A0F">
        <w:t xml:space="preserve"> clause </w:t>
      </w:r>
      <w:r w:rsidR="00601A0F">
        <w:fldChar w:fldCharType="begin"/>
      </w:r>
      <w:r w:rsidR="00601A0F">
        <w:instrText xml:space="preserve"> REF _Ref365214141 \w \h </w:instrText>
      </w:r>
      <w:r w:rsidR="00601A0F">
        <w:fldChar w:fldCharType="separate"/>
      </w:r>
      <w:r w:rsidR="00244644">
        <w:t>38.5(a)(iii)</w:t>
      </w:r>
      <w:r w:rsidR="00601A0F">
        <w:fldChar w:fldCharType="end"/>
      </w:r>
      <w:r w:rsidR="00601A0F">
        <w:t>)</w:t>
      </w:r>
      <w:r w:rsidR="00543543">
        <w:t>,</w:t>
      </w:r>
      <w:r w:rsidR="00601A0F">
        <w:t xml:space="preserve"> </w:t>
      </w:r>
      <w:r w:rsidR="00601A0F" w:rsidRPr="006B4CAD">
        <w:t xml:space="preserve">will be </w:t>
      </w:r>
      <w:r w:rsidR="00601A0F">
        <w:t xml:space="preserve">a debt due and payable by Project Co to the State, except to the extent that the State's Liability is suffered or incurred as a consequence of a breach of the State Project Documents by the State or any </w:t>
      </w:r>
      <w:r w:rsidR="00912C91">
        <w:t xml:space="preserve">State </w:t>
      </w:r>
      <w:r w:rsidR="00601A0F">
        <w:t>Associate</w:t>
      </w:r>
      <w:r w:rsidR="00601A0F" w:rsidRPr="006B4CAD">
        <w:t>.</w:t>
      </w:r>
      <w:bookmarkEnd w:id="5567"/>
    </w:p>
    <w:p w:rsidR="00EE384E" w:rsidRDefault="00601A0F" w:rsidP="00584D78">
      <w:pPr>
        <w:pStyle w:val="Heading3"/>
      </w:pPr>
      <w:r>
        <w:t>(</w:t>
      </w:r>
      <w:r>
        <w:rPr>
          <w:b/>
        </w:rPr>
        <w:t>Step-in not caused by Project Co</w:t>
      </w:r>
      <w:r>
        <w:t>):</w:t>
      </w:r>
      <w:r w:rsidR="00165E75">
        <w:t xml:space="preserve"> </w:t>
      </w:r>
      <w:r w:rsidR="005870CD">
        <w:t>If</w:t>
      </w:r>
      <w:r>
        <w:t xml:space="preserve"> the State has exercised its rights under clause </w:t>
      </w:r>
      <w:r>
        <w:fldChar w:fldCharType="begin"/>
      </w:r>
      <w:r>
        <w:instrText xml:space="preserve"> REF _Ref358833737 \r \h </w:instrText>
      </w:r>
      <w:r>
        <w:fldChar w:fldCharType="separate"/>
      </w:r>
      <w:r w:rsidR="00244644">
        <w:t>38.2</w:t>
      </w:r>
      <w:r>
        <w:fldChar w:fldCharType="end"/>
      </w:r>
      <w:r w:rsidR="007E7AF3" w:rsidDel="007E7AF3">
        <w:t xml:space="preserve"> </w:t>
      </w:r>
      <w:r w:rsidR="007E7AF3">
        <w:t xml:space="preserve">other than for the reasons set out in clause </w:t>
      </w:r>
      <w:r w:rsidR="007E7AF3">
        <w:fldChar w:fldCharType="begin"/>
      </w:r>
      <w:r w:rsidR="007E7AF3">
        <w:instrText xml:space="preserve"> REF _Ref368415353 \w \h </w:instrText>
      </w:r>
      <w:r w:rsidR="007E7AF3">
        <w:fldChar w:fldCharType="separate"/>
      </w:r>
      <w:r w:rsidR="00244644">
        <w:t>38.5(a)</w:t>
      </w:r>
      <w:r w:rsidR="007E7AF3">
        <w:fldChar w:fldCharType="end"/>
      </w:r>
      <w:r w:rsidR="002B19BE">
        <w:t xml:space="preserve"> or </w:t>
      </w:r>
      <w:r w:rsidR="00B94610">
        <w:t xml:space="preserve">clause </w:t>
      </w:r>
      <w:r w:rsidR="002B19BE">
        <w:fldChar w:fldCharType="begin"/>
      </w:r>
      <w:r w:rsidR="002B19BE">
        <w:instrText xml:space="preserve"> REF _Ref400374278 \w \h </w:instrText>
      </w:r>
      <w:r w:rsidR="002B19BE">
        <w:fldChar w:fldCharType="separate"/>
      </w:r>
      <w:r w:rsidR="00244644">
        <w:t>38.5(c)</w:t>
      </w:r>
      <w:r w:rsidR="002B19BE">
        <w:fldChar w:fldCharType="end"/>
      </w:r>
      <w:r>
        <w:t>, the exercise by the State of those rights</w:t>
      </w:r>
      <w:r w:rsidR="00941EAB">
        <w:t xml:space="preserve"> will be</w:t>
      </w:r>
      <w:r w:rsidR="00EE384E">
        <w:t>:</w:t>
      </w:r>
    </w:p>
    <w:p w:rsidR="00601A0F" w:rsidRDefault="00FB3A06" w:rsidP="00601A0F">
      <w:pPr>
        <w:pStyle w:val="Heading4"/>
      </w:pPr>
      <w:bookmarkStart w:id="5568" w:name="_Ref400368344"/>
      <w:r>
        <w:lastRenderedPageBreak/>
        <w:t>in relation to any Development Activities</w:t>
      </w:r>
      <w:r w:rsidR="00F8292E">
        <w:t>,</w:t>
      </w:r>
      <w:r w:rsidR="00601A0F">
        <w:t xml:space="preserve"> a</w:t>
      </w:r>
      <w:r w:rsidR="00090D7A">
        <w:t xml:space="preserve"> Compensable</w:t>
      </w:r>
      <w:r w:rsidR="00601A0F">
        <w:t xml:space="preserve"> Extension Event; and</w:t>
      </w:r>
      <w:bookmarkEnd w:id="5568"/>
    </w:p>
    <w:p w:rsidR="00601A0F" w:rsidRPr="00CB7962" w:rsidRDefault="00FB3A06" w:rsidP="00601A0F">
      <w:pPr>
        <w:pStyle w:val="Heading4"/>
      </w:pPr>
      <w:bookmarkStart w:id="5569" w:name="_Ref400368378"/>
      <w:r>
        <w:t xml:space="preserve">in relation to any Services or other obligations under this Deed (which are not Development Activities) in each case </w:t>
      </w:r>
      <w:r w:rsidR="00601A0F" w:rsidRPr="00CB7962">
        <w:t>during the Operati</w:t>
      </w:r>
      <w:r w:rsidR="002321F7">
        <w:t>onal</w:t>
      </w:r>
      <w:r w:rsidR="00601A0F" w:rsidRPr="00CB7962">
        <w:t xml:space="preserve"> Phase, a</w:t>
      </w:r>
      <w:r w:rsidR="00FA5E8B" w:rsidRPr="0005436D">
        <w:t>n</w:t>
      </w:r>
      <w:r w:rsidR="00601A0F" w:rsidRPr="00CB7962">
        <w:t xml:space="preserve"> Intervening Event.</w:t>
      </w:r>
      <w:bookmarkEnd w:id="5569"/>
    </w:p>
    <w:p w:rsidR="00601A0F" w:rsidRDefault="00601A0F" w:rsidP="00584D78">
      <w:pPr>
        <w:pStyle w:val="Heading3"/>
      </w:pPr>
      <w:bookmarkStart w:id="5570" w:name="_Ref400374278"/>
      <w:r>
        <w:t>(</w:t>
      </w:r>
      <w:r>
        <w:rPr>
          <w:b/>
        </w:rPr>
        <w:t>Force Majeure Event</w:t>
      </w:r>
      <w:r>
        <w:t>):</w:t>
      </w:r>
      <w:r w:rsidR="00165E75">
        <w:t xml:space="preserve"> </w:t>
      </w:r>
      <w:r>
        <w:t xml:space="preserve">Where the State has exercised its rights under clause </w:t>
      </w:r>
      <w:r>
        <w:fldChar w:fldCharType="begin"/>
      </w:r>
      <w:r>
        <w:instrText xml:space="preserve"> REF _Ref358833737 \r \h </w:instrText>
      </w:r>
      <w:r>
        <w:fldChar w:fldCharType="separate"/>
      </w:r>
      <w:r w:rsidR="00244644">
        <w:t>38.2</w:t>
      </w:r>
      <w:r>
        <w:fldChar w:fldCharType="end"/>
      </w:r>
      <w:r>
        <w:t xml:space="preserve"> as a consequence of any Step-In Event contemplated by clause </w:t>
      </w:r>
      <w:r>
        <w:fldChar w:fldCharType="begin"/>
      </w:r>
      <w:r>
        <w:instrText xml:space="preserve"> REF _Ref371687167 \r \h </w:instrText>
      </w:r>
      <w:r>
        <w:fldChar w:fldCharType="separate"/>
      </w:r>
      <w:r w:rsidR="00244644">
        <w:t>38.2(a)(iv)</w:t>
      </w:r>
      <w:r>
        <w:fldChar w:fldCharType="end"/>
      </w:r>
      <w:r>
        <w:t xml:space="preserve">, </w:t>
      </w:r>
      <w:r w:rsidR="00B94610">
        <w:t xml:space="preserve">clause </w:t>
      </w:r>
      <w:r>
        <w:fldChar w:fldCharType="begin"/>
      </w:r>
      <w:r>
        <w:instrText xml:space="preserve"> REF _Ref371687179 \r \h </w:instrText>
      </w:r>
      <w:r>
        <w:fldChar w:fldCharType="separate"/>
      </w:r>
      <w:r w:rsidR="00244644">
        <w:t>38.2(a)(v)</w:t>
      </w:r>
      <w:r>
        <w:fldChar w:fldCharType="end"/>
      </w:r>
      <w:r>
        <w:t xml:space="preserve"> or </w:t>
      </w:r>
      <w:r w:rsidR="00B94610">
        <w:t xml:space="preserve">clause </w:t>
      </w:r>
      <w:r>
        <w:fldChar w:fldCharType="begin"/>
      </w:r>
      <w:r>
        <w:instrText xml:space="preserve"> REF _Ref415576540 \w \h </w:instrText>
      </w:r>
      <w:r>
        <w:fldChar w:fldCharType="separate"/>
      </w:r>
      <w:r w:rsidR="00244644">
        <w:t>38.2(a)(vi)</w:t>
      </w:r>
      <w:r>
        <w:fldChar w:fldCharType="end"/>
      </w:r>
      <w:r>
        <w:t xml:space="preserve"> and that Step-In Event is the result of a Force Majeure Event</w:t>
      </w:r>
      <w:r w:rsidR="005A4E46">
        <w:t>,</w:t>
      </w:r>
      <w:r w:rsidR="003B1E8C">
        <w:t xml:space="preserve"> the exercise by the State of those rights will be a Force Majeure Event</w:t>
      </w:r>
      <w:r w:rsidR="00CD5B3E">
        <w:t>.</w:t>
      </w:r>
      <w:bookmarkEnd w:id="5570"/>
    </w:p>
    <w:p w:rsidR="00601A0F" w:rsidRPr="006B4CAD" w:rsidRDefault="00601A0F" w:rsidP="00601A0F">
      <w:pPr>
        <w:pStyle w:val="Heading2"/>
      </w:pPr>
      <w:bookmarkStart w:id="5571" w:name="_Toc460936516"/>
      <w:bookmarkStart w:id="5572" w:name="_Toc507720615"/>
      <w:bookmarkEnd w:id="5565"/>
      <w:r>
        <w:t>Project Co</w:t>
      </w:r>
      <w:r w:rsidRPr="006B4CAD">
        <w:t xml:space="preserve"> to assist the </w:t>
      </w:r>
      <w:r>
        <w:t>State</w:t>
      </w:r>
      <w:bookmarkEnd w:id="5571"/>
      <w:bookmarkEnd w:id="5572"/>
    </w:p>
    <w:p w:rsidR="00601A0F" w:rsidRDefault="00601A0F" w:rsidP="00584D78">
      <w:pPr>
        <w:pStyle w:val="IndentParaLevel1"/>
      </w:pPr>
      <w:r>
        <w:t>Project Co</w:t>
      </w:r>
      <w:r w:rsidRPr="006B4CAD">
        <w:t xml:space="preserve"> must</w:t>
      </w:r>
      <w:r>
        <w:t>:</w:t>
      </w:r>
    </w:p>
    <w:p w:rsidR="00601A0F" w:rsidRDefault="00601A0F" w:rsidP="00601A0F">
      <w:pPr>
        <w:pStyle w:val="Heading3"/>
      </w:pPr>
      <w:r>
        <w:t>(</w:t>
      </w:r>
      <w:r w:rsidRPr="000A1C2F">
        <w:rPr>
          <w:b/>
        </w:rPr>
        <w:t>access to be granted</w:t>
      </w:r>
      <w:r>
        <w:t>):</w:t>
      </w:r>
      <w:r w:rsidR="00165E75">
        <w:t xml:space="preserve"> </w:t>
      </w:r>
      <w:r>
        <w:t xml:space="preserve">grant such access rights as are necessary and take all action that is necessarily required by the State to assist the State in exercising its rights under clause </w:t>
      </w:r>
      <w:r>
        <w:fldChar w:fldCharType="begin"/>
      </w:r>
      <w:r>
        <w:instrText xml:space="preserve"> REF _Ref358833737 \r \h  \* MERGEFORMAT </w:instrText>
      </w:r>
      <w:r>
        <w:fldChar w:fldCharType="separate"/>
      </w:r>
      <w:r w:rsidR="00244644">
        <w:t>38.2</w:t>
      </w:r>
      <w:r>
        <w:fldChar w:fldCharType="end"/>
      </w:r>
      <w:r>
        <w:t>;</w:t>
      </w:r>
    </w:p>
    <w:p w:rsidR="00601A0F" w:rsidRDefault="00601A0F" w:rsidP="00601A0F">
      <w:pPr>
        <w:pStyle w:val="Heading3"/>
      </w:pPr>
      <w:r>
        <w:t>(</w:t>
      </w:r>
      <w:r w:rsidRPr="000A1C2F">
        <w:rPr>
          <w:b/>
        </w:rPr>
        <w:t>sufficient resources</w:t>
      </w:r>
      <w:r>
        <w:t>):</w:t>
      </w:r>
      <w:r w:rsidR="00165E75">
        <w:t xml:space="preserve"> </w:t>
      </w:r>
      <w:r>
        <w:t xml:space="preserve">provide sufficient resources, including personnel, to assist the State in exercising its rights under clause </w:t>
      </w:r>
      <w:r>
        <w:fldChar w:fldCharType="begin"/>
      </w:r>
      <w:r>
        <w:instrText xml:space="preserve"> REF _Ref358833737 \r \h  \* MERGEFORMAT </w:instrText>
      </w:r>
      <w:r>
        <w:fldChar w:fldCharType="separate"/>
      </w:r>
      <w:r w:rsidR="00244644">
        <w:t>38.2</w:t>
      </w:r>
      <w:r>
        <w:fldChar w:fldCharType="end"/>
      </w:r>
      <w:r>
        <w:t>; and</w:t>
      </w:r>
    </w:p>
    <w:p w:rsidR="00601A0F" w:rsidRPr="006B4CAD" w:rsidRDefault="00601A0F" w:rsidP="00601A0F">
      <w:pPr>
        <w:pStyle w:val="Heading3"/>
      </w:pPr>
      <w:r>
        <w:t>(</w:t>
      </w:r>
      <w:r>
        <w:rPr>
          <w:b/>
        </w:rPr>
        <w:t xml:space="preserve">not </w:t>
      </w:r>
      <w:r w:rsidRPr="00F05D73">
        <w:rPr>
          <w:b/>
        </w:rPr>
        <w:t>hinder</w:t>
      </w:r>
      <w:r>
        <w:t>):</w:t>
      </w:r>
      <w:r w:rsidR="00165E75">
        <w:t xml:space="preserve"> </w:t>
      </w:r>
      <w:r w:rsidRPr="00F05D73">
        <w:t>not</w:t>
      </w:r>
      <w:r>
        <w:t xml:space="preserve"> do anything to hinder, disrupt or prevent the State in exercising its rights under clause </w:t>
      </w:r>
      <w:r>
        <w:fldChar w:fldCharType="begin"/>
      </w:r>
      <w:r>
        <w:instrText xml:space="preserve"> REF _Ref358833737 \r \h  \* MERGEFORMAT </w:instrText>
      </w:r>
      <w:r>
        <w:fldChar w:fldCharType="separate"/>
      </w:r>
      <w:r w:rsidR="00244644">
        <w:t>38.2</w:t>
      </w:r>
      <w:r>
        <w:fldChar w:fldCharType="end"/>
      </w:r>
      <w:r>
        <w:t>.</w:t>
      </w:r>
    </w:p>
    <w:p w:rsidR="00601A0F" w:rsidRPr="006B4CAD" w:rsidRDefault="008116B3" w:rsidP="00601A0F">
      <w:pPr>
        <w:pStyle w:val="Heading2"/>
      </w:pPr>
      <w:bookmarkStart w:id="5573" w:name="_Toc507720616"/>
      <w:r>
        <w:t>State obligation</w:t>
      </w:r>
      <w:r w:rsidR="002154B0">
        <w:t>s</w:t>
      </w:r>
      <w:r>
        <w:t xml:space="preserve"> during step-in</w:t>
      </w:r>
      <w:bookmarkEnd w:id="5573"/>
    </w:p>
    <w:p w:rsidR="00601A0F" w:rsidRPr="006B4CAD" w:rsidRDefault="00601A0F" w:rsidP="00601A0F">
      <w:pPr>
        <w:pStyle w:val="IndentParaLevel1"/>
      </w:pPr>
      <w:r w:rsidRPr="006B4CAD">
        <w:t xml:space="preserve">When exercising its rights under clause </w:t>
      </w:r>
      <w:r>
        <w:fldChar w:fldCharType="begin"/>
      </w:r>
      <w:r>
        <w:instrText xml:space="preserve"> REF _Ref358833737 \r \h  \* MERGEFORMAT </w:instrText>
      </w:r>
      <w:r>
        <w:fldChar w:fldCharType="separate"/>
      </w:r>
      <w:r w:rsidR="00244644">
        <w:t>38.2</w:t>
      </w:r>
      <w:r>
        <w:fldChar w:fldCharType="end"/>
      </w:r>
      <w:r w:rsidRPr="006B4CAD">
        <w:t xml:space="preserve">, the </w:t>
      </w:r>
      <w:r>
        <w:t>State</w:t>
      </w:r>
      <w:r w:rsidRPr="006B4CAD">
        <w:t xml:space="preserve"> must use its reasonable endeavours to </w:t>
      </w:r>
      <w:r>
        <w:t>carry out</w:t>
      </w:r>
      <w:r w:rsidRPr="006B4CAD">
        <w:t xml:space="preserve"> the </w:t>
      </w:r>
      <w:r>
        <w:t xml:space="preserve">relevant </w:t>
      </w:r>
      <w:r w:rsidRPr="006B4CAD">
        <w:t xml:space="preserve">Project Activities in a manner which is consistent with the </w:t>
      </w:r>
      <w:r>
        <w:t>State</w:t>
      </w:r>
      <w:r w:rsidRPr="006B4CAD">
        <w:t xml:space="preserve"> Project Documents, </w:t>
      </w:r>
      <w:r>
        <w:t xml:space="preserve">but </w:t>
      </w:r>
      <w:r w:rsidRPr="006B4CAD">
        <w:t xml:space="preserve">taking into account the </w:t>
      </w:r>
      <w:r>
        <w:t xml:space="preserve">State's statutory rights and the </w:t>
      </w:r>
      <w:r w:rsidRPr="006B4CAD">
        <w:t xml:space="preserve">circumstances that prompted the </w:t>
      </w:r>
      <w:r>
        <w:t>State</w:t>
      </w:r>
      <w:r w:rsidRPr="006B4CAD">
        <w:t xml:space="preserve"> to exercise</w:t>
      </w:r>
      <w:r w:rsidR="00802FCE">
        <w:t xml:space="preserve"> its</w:t>
      </w:r>
      <w:r w:rsidRPr="006B4CAD">
        <w:t xml:space="preserve"> rights</w:t>
      </w:r>
      <w:r w:rsidR="00802FCE" w:rsidRPr="00802FCE">
        <w:t xml:space="preserve"> </w:t>
      </w:r>
      <w:r w:rsidR="00802FCE" w:rsidRPr="006B4CAD">
        <w:t xml:space="preserve">under clause </w:t>
      </w:r>
      <w:r w:rsidR="00802FCE">
        <w:fldChar w:fldCharType="begin"/>
      </w:r>
      <w:r w:rsidR="00802FCE">
        <w:instrText xml:space="preserve"> REF _Ref358833737 \r \h  \* MERGEFORMAT </w:instrText>
      </w:r>
      <w:r w:rsidR="00802FCE">
        <w:fldChar w:fldCharType="separate"/>
      </w:r>
      <w:r w:rsidR="00244644">
        <w:t>38.2</w:t>
      </w:r>
      <w:r w:rsidR="00802FCE">
        <w:fldChar w:fldCharType="end"/>
      </w:r>
      <w:r w:rsidRPr="006B4CAD">
        <w:t>.</w:t>
      </w:r>
    </w:p>
    <w:p w:rsidR="00601A0F" w:rsidRPr="006B4CAD" w:rsidRDefault="008116B3" w:rsidP="00601A0F">
      <w:pPr>
        <w:pStyle w:val="Heading2"/>
      </w:pPr>
      <w:bookmarkStart w:id="5574" w:name="_Ref394303274"/>
      <w:bookmarkStart w:id="5575" w:name="_Toc460936518"/>
      <w:bookmarkStart w:id="5576" w:name="_Toc507720617"/>
      <w:r>
        <w:t xml:space="preserve">Limits on </w:t>
      </w:r>
      <w:r w:rsidR="00601A0F">
        <w:t xml:space="preserve">State </w:t>
      </w:r>
      <w:r w:rsidR="009A1899">
        <w:t xml:space="preserve">obligations </w:t>
      </w:r>
      <w:r w:rsidR="00601A0F">
        <w:t>during step-in</w:t>
      </w:r>
      <w:bookmarkEnd w:id="5574"/>
      <w:bookmarkEnd w:id="5575"/>
      <w:bookmarkEnd w:id="5576"/>
    </w:p>
    <w:p w:rsidR="00D14030" w:rsidRDefault="00601A0F" w:rsidP="00E64CDD">
      <w:pPr>
        <w:pStyle w:val="IndentParaLevel1"/>
      </w:pPr>
      <w:r>
        <w:t>Project Co</w:t>
      </w:r>
      <w:bookmarkStart w:id="5577" w:name="_Ref436315229"/>
      <w:r w:rsidR="00E64CDD">
        <w:t xml:space="preserve"> acknowledges and agrees that</w:t>
      </w:r>
      <w:r w:rsidR="00E64CDD" w:rsidRPr="006B4CAD">
        <w:t xml:space="preserve"> </w:t>
      </w:r>
      <w:r w:rsidRPr="006B4CAD">
        <w:t xml:space="preserve">the </w:t>
      </w:r>
      <w:r>
        <w:t>State</w:t>
      </w:r>
      <w:r w:rsidRPr="006B4CAD">
        <w:t xml:space="preserve"> is not obliged to </w:t>
      </w:r>
      <w:r>
        <w:t xml:space="preserve">exercise its rights under clause </w:t>
      </w:r>
      <w:r>
        <w:rPr>
          <w:bCs/>
        </w:rPr>
        <w:fldChar w:fldCharType="begin"/>
      </w:r>
      <w:r>
        <w:instrText xml:space="preserve"> REF _Ref358833737 \r \h  \* MERGEFORMAT </w:instrText>
      </w:r>
      <w:r>
        <w:rPr>
          <w:bCs/>
        </w:rPr>
      </w:r>
      <w:r>
        <w:rPr>
          <w:bCs/>
        </w:rPr>
        <w:fldChar w:fldCharType="separate"/>
      </w:r>
      <w:r w:rsidR="00244644">
        <w:t>38.2</w:t>
      </w:r>
      <w:r>
        <w:rPr>
          <w:bCs/>
        </w:rPr>
        <w:fldChar w:fldCharType="end"/>
      </w:r>
      <w:r>
        <w:t xml:space="preserve"> </w:t>
      </w:r>
      <w:r w:rsidR="008116B3">
        <w:t xml:space="preserve">and, if it exercises its rights under clause </w:t>
      </w:r>
      <w:r w:rsidR="008116B3">
        <w:fldChar w:fldCharType="begin"/>
      </w:r>
      <w:r w:rsidR="008116B3">
        <w:instrText xml:space="preserve"> REF _Ref358833737 \w \h </w:instrText>
      </w:r>
      <w:r w:rsidR="008116B3">
        <w:fldChar w:fldCharType="separate"/>
      </w:r>
      <w:r w:rsidR="00244644">
        <w:t>38.2</w:t>
      </w:r>
      <w:r w:rsidR="008116B3">
        <w:fldChar w:fldCharType="end"/>
      </w:r>
      <w:r w:rsidR="008116B3">
        <w:t xml:space="preserve"> is not obliged </w:t>
      </w:r>
      <w:r>
        <w:t xml:space="preserve">to </w:t>
      </w:r>
      <w:r w:rsidR="007D4051">
        <w:t>Cure</w:t>
      </w:r>
      <w:r w:rsidR="007D4051" w:rsidRPr="006B4CAD">
        <w:t xml:space="preserve"> </w:t>
      </w:r>
      <w:r w:rsidRPr="006B4CAD">
        <w:t xml:space="preserve">any breach, or to overcome or mitigate </w:t>
      </w:r>
      <w:r w:rsidR="008116B3">
        <w:t xml:space="preserve">the event (or </w:t>
      </w:r>
      <w:r w:rsidRPr="006B4CAD">
        <w:t xml:space="preserve">any </w:t>
      </w:r>
      <w:r w:rsidR="008116B3">
        <w:t xml:space="preserve">of the </w:t>
      </w:r>
      <w:r w:rsidRPr="006B4CAD">
        <w:t>consequences</w:t>
      </w:r>
      <w:r w:rsidR="002154B0">
        <w:t xml:space="preserve"> </w:t>
      </w:r>
      <w:r w:rsidR="008116B3">
        <w:t xml:space="preserve">of the event) that gave rise to the exercise of the State's </w:t>
      </w:r>
      <w:r w:rsidRPr="006B4CAD">
        <w:t>rights under clause </w:t>
      </w:r>
      <w:r>
        <w:rPr>
          <w:bCs/>
        </w:rPr>
        <w:fldChar w:fldCharType="begin"/>
      </w:r>
      <w:r>
        <w:instrText xml:space="preserve"> REF _Ref358833737 \r \h  \* MERGEFORMAT </w:instrText>
      </w:r>
      <w:r>
        <w:rPr>
          <w:bCs/>
        </w:rPr>
      </w:r>
      <w:r>
        <w:rPr>
          <w:bCs/>
        </w:rPr>
        <w:fldChar w:fldCharType="separate"/>
      </w:r>
      <w:r w:rsidR="00244644">
        <w:t>38.2</w:t>
      </w:r>
      <w:r>
        <w:rPr>
          <w:bCs/>
        </w:rPr>
        <w:fldChar w:fldCharType="end"/>
      </w:r>
      <w:bookmarkEnd w:id="5577"/>
      <w:r w:rsidR="00EE384E">
        <w:t>.</w:t>
      </w:r>
      <w:bookmarkStart w:id="5578" w:name="_Ref394303275"/>
    </w:p>
    <w:p w:rsidR="00601A0F" w:rsidRPr="006B4CAD" w:rsidRDefault="00601A0F" w:rsidP="00601A0F">
      <w:pPr>
        <w:pStyle w:val="Heading2"/>
      </w:pPr>
      <w:bookmarkStart w:id="5579" w:name="_Toc361329419"/>
      <w:bookmarkStart w:id="5580" w:name="_Toc361329778"/>
      <w:bookmarkStart w:id="5581" w:name="_Toc361408655"/>
      <w:bookmarkStart w:id="5582" w:name="_Ref365215512"/>
      <w:bookmarkStart w:id="5583" w:name="_Toc460936519"/>
      <w:bookmarkStart w:id="5584" w:name="_Toc507720618"/>
      <w:bookmarkEnd w:id="5578"/>
      <w:bookmarkEnd w:id="5579"/>
      <w:bookmarkEnd w:id="5580"/>
      <w:bookmarkEnd w:id="5581"/>
      <w:r w:rsidRPr="006B4CAD">
        <w:t xml:space="preserve">Cessation </w:t>
      </w:r>
      <w:r w:rsidR="002154B0">
        <w:t xml:space="preserve">of </w:t>
      </w:r>
      <w:r w:rsidR="008116B3">
        <w:t xml:space="preserve">suspension or </w:t>
      </w:r>
      <w:r w:rsidRPr="006B4CAD">
        <w:t>step-in rights</w:t>
      </w:r>
      <w:bookmarkEnd w:id="5582"/>
      <w:bookmarkEnd w:id="5583"/>
      <w:bookmarkEnd w:id="5584"/>
    </w:p>
    <w:p w:rsidR="00601A0F" w:rsidRPr="006B4CAD" w:rsidRDefault="00601A0F" w:rsidP="00601A0F">
      <w:pPr>
        <w:pStyle w:val="Heading3"/>
      </w:pPr>
      <w:bookmarkStart w:id="5585" w:name="_Ref359108081"/>
      <w:r w:rsidRPr="006B4CAD">
        <w:t>(</w:t>
      </w:r>
      <w:r>
        <w:rPr>
          <w:b/>
        </w:rPr>
        <w:t>State</w:t>
      </w:r>
      <w:r w:rsidRPr="006B4CAD">
        <w:rPr>
          <w:b/>
        </w:rPr>
        <w:t xml:space="preserve"> may cease</w:t>
      </w:r>
      <w:r w:rsidRPr="006B4CAD">
        <w:t>):</w:t>
      </w:r>
      <w:r w:rsidR="00165E75">
        <w:rPr>
          <w:b/>
        </w:rPr>
        <w:t xml:space="preserve"> </w:t>
      </w:r>
      <w:r w:rsidRPr="006B4CAD">
        <w:t xml:space="preserve">The </w:t>
      </w:r>
      <w:r>
        <w:t>State</w:t>
      </w:r>
      <w:r w:rsidRPr="006B4CAD">
        <w:t xml:space="preserve"> may, at any time, cease to exercise its rights </w:t>
      </w:r>
      <w:r w:rsidR="00170387">
        <w:t>under</w:t>
      </w:r>
      <w:r w:rsidRPr="006B4CAD">
        <w:t xml:space="preserve"> this clause </w:t>
      </w:r>
      <w:r w:rsidR="006C3559">
        <w:fldChar w:fldCharType="begin"/>
      </w:r>
      <w:r w:rsidR="006C3559">
        <w:instrText xml:space="preserve"> REF _Ref396390487 \w \h </w:instrText>
      </w:r>
      <w:r w:rsidR="006C3559">
        <w:fldChar w:fldCharType="separate"/>
      </w:r>
      <w:r w:rsidR="00244644">
        <w:t>38</w:t>
      </w:r>
      <w:r w:rsidR="006C3559">
        <w:fldChar w:fldCharType="end"/>
      </w:r>
      <w:r>
        <w:t xml:space="preserve"> upon giving 5</w:t>
      </w:r>
      <w:r w:rsidRPr="006B4CAD">
        <w:t xml:space="preserve"> Business Days' notice to </w:t>
      </w:r>
      <w:r>
        <w:t>Project Co</w:t>
      </w:r>
      <w:r w:rsidRPr="006B4CAD">
        <w:t>.</w:t>
      </w:r>
      <w:bookmarkEnd w:id="5585"/>
    </w:p>
    <w:p w:rsidR="00601A0F" w:rsidRPr="006B4CAD" w:rsidRDefault="00601A0F" w:rsidP="00584D78">
      <w:pPr>
        <w:pStyle w:val="Heading3"/>
      </w:pPr>
      <w:r w:rsidRPr="006B4CAD">
        <w:t>(</w:t>
      </w:r>
      <w:r>
        <w:rPr>
          <w:b/>
        </w:rPr>
        <w:t>State</w:t>
      </w:r>
      <w:r w:rsidRPr="006B4CAD">
        <w:rPr>
          <w:b/>
        </w:rPr>
        <w:t xml:space="preserve"> must cease</w:t>
      </w:r>
      <w:r w:rsidRPr="006B4CAD">
        <w:t>):</w:t>
      </w:r>
      <w:r w:rsidR="00165E75">
        <w:t xml:space="preserve"> </w:t>
      </w:r>
      <w:r w:rsidRPr="006B4CAD">
        <w:t xml:space="preserve">Subject to </w:t>
      </w:r>
      <w:r>
        <w:t xml:space="preserve">clause </w:t>
      </w:r>
      <w:r>
        <w:fldChar w:fldCharType="begin"/>
      </w:r>
      <w:r>
        <w:instrText xml:space="preserve"> REF _Ref359108081 \w \h </w:instrText>
      </w:r>
      <w:r>
        <w:fldChar w:fldCharType="separate"/>
      </w:r>
      <w:r w:rsidR="00244644">
        <w:t>38.9(a)</w:t>
      </w:r>
      <w:r>
        <w:fldChar w:fldCharType="end"/>
      </w:r>
      <w:r w:rsidRPr="006B4CAD">
        <w:t xml:space="preserve">, the </w:t>
      </w:r>
      <w:r>
        <w:t>State</w:t>
      </w:r>
      <w:r w:rsidRPr="006B4CAD">
        <w:t xml:space="preserve"> must cease to exercise its rights </w:t>
      </w:r>
      <w:r w:rsidR="00170387">
        <w:t>under</w:t>
      </w:r>
      <w:r w:rsidRPr="006B4CAD">
        <w:t xml:space="preserve"> clause </w:t>
      </w:r>
      <w:r w:rsidR="008116B3">
        <w:fldChar w:fldCharType="begin"/>
      </w:r>
      <w:r w:rsidR="008116B3">
        <w:instrText xml:space="preserve"> REF _Ref462157453 \w \h </w:instrText>
      </w:r>
      <w:r w:rsidR="008116B3">
        <w:fldChar w:fldCharType="separate"/>
      </w:r>
      <w:r w:rsidR="00244644">
        <w:t>38.1</w:t>
      </w:r>
      <w:r w:rsidR="008116B3">
        <w:fldChar w:fldCharType="end"/>
      </w:r>
      <w:r w:rsidR="008116B3">
        <w:t xml:space="preserve"> or clause </w:t>
      </w:r>
      <w:r w:rsidR="008116B3">
        <w:fldChar w:fldCharType="begin"/>
      </w:r>
      <w:r w:rsidR="008116B3">
        <w:instrText xml:space="preserve"> REF _Ref358833737 \w \h </w:instrText>
      </w:r>
      <w:r w:rsidR="008116B3">
        <w:fldChar w:fldCharType="separate"/>
      </w:r>
      <w:r w:rsidR="00244644">
        <w:t>38.2</w:t>
      </w:r>
      <w:r w:rsidR="008116B3">
        <w:fldChar w:fldCharType="end"/>
      </w:r>
      <w:r w:rsidR="008116B3">
        <w:t xml:space="preserve"> as the case may be</w:t>
      </w:r>
      <w:r w:rsidR="005870CD">
        <w:t>,</w:t>
      </w:r>
      <w:r w:rsidRPr="006B4CAD">
        <w:t xml:space="preserve"> </w:t>
      </w:r>
      <w:r w:rsidR="005870CD">
        <w:t>if</w:t>
      </w:r>
      <w:r w:rsidRPr="006B4CAD">
        <w:t xml:space="preserve"> the </w:t>
      </w:r>
      <w:r>
        <w:t>State</w:t>
      </w:r>
      <w:r w:rsidRPr="006B4CAD">
        <w:t xml:space="preserve"> has exercised its rights </w:t>
      </w:r>
      <w:r>
        <w:t xml:space="preserve">as a consequence of any Step-In Event </w:t>
      </w:r>
      <w:r w:rsidRPr="006B4CAD">
        <w:t>under:</w:t>
      </w:r>
    </w:p>
    <w:p w:rsidR="00EE384E" w:rsidRDefault="00601A0F" w:rsidP="00601A0F">
      <w:pPr>
        <w:pStyle w:val="Heading4"/>
      </w:pPr>
      <w:r w:rsidRPr="006B4CAD">
        <w:t>clause</w:t>
      </w:r>
      <w:r w:rsidR="00EB2BBD">
        <w:t>s</w:t>
      </w:r>
      <w:r w:rsidRPr="006B4CAD">
        <w:t> </w:t>
      </w:r>
      <w:r>
        <w:fldChar w:fldCharType="begin"/>
      </w:r>
      <w:r>
        <w:instrText xml:space="preserve"> REF _Ref359073644 \w \h  \* MERGEFORMAT </w:instrText>
      </w:r>
      <w:r>
        <w:fldChar w:fldCharType="separate"/>
      </w:r>
      <w:r w:rsidR="00244644">
        <w:t>38.2(a)(i)</w:t>
      </w:r>
      <w:r>
        <w:fldChar w:fldCharType="end"/>
      </w:r>
      <w:r w:rsidRPr="006B4CAD">
        <w:t xml:space="preserve"> or</w:t>
      </w:r>
      <w:r w:rsidR="0062256E">
        <w:t xml:space="preserve"> </w:t>
      </w:r>
      <w:r>
        <w:fldChar w:fldCharType="begin"/>
      </w:r>
      <w:r>
        <w:instrText xml:space="preserve"> REF _Ref359107936 \w \h  \* MERGEFORMAT </w:instrText>
      </w:r>
      <w:r>
        <w:fldChar w:fldCharType="separate"/>
      </w:r>
      <w:r w:rsidR="00244644">
        <w:t>38.2(a)(iii)</w:t>
      </w:r>
      <w:r>
        <w:fldChar w:fldCharType="end"/>
      </w:r>
      <w:r w:rsidRPr="006B4CAD">
        <w:t xml:space="preserve"> and the </w:t>
      </w:r>
      <w:r>
        <w:t>Major Default</w:t>
      </w:r>
      <w:r w:rsidRPr="006B4CAD">
        <w:t xml:space="preserve"> or Default Termination Event </w:t>
      </w:r>
      <w:r>
        <w:t xml:space="preserve">(as the case may be) </w:t>
      </w:r>
      <w:r w:rsidRPr="006B4CAD">
        <w:t xml:space="preserve">has been </w:t>
      </w:r>
      <w:r w:rsidR="00FC70B2">
        <w:t>C</w:t>
      </w:r>
      <w:r w:rsidRPr="006B4CAD">
        <w:t>ured</w:t>
      </w:r>
      <w:r w:rsidR="00EE384E">
        <w:t>;</w:t>
      </w:r>
    </w:p>
    <w:p w:rsidR="00601A0F" w:rsidRPr="006B4CAD" w:rsidRDefault="00601A0F" w:rsidP="00601A0F">
      <w:pPr>
        <w:pStyle w:val="Heading4"/>
      </w:pPr>
      <w:r>
        <w:t xml:space="preserve">clause </w:t>
      </w:r>
      <w:r>
        <w:fldChar w:fldCharType="begin"/>
      </w:r>
      <w:r>
        <w:instrText xml:space="preserve"> REF _Ref360776881 \w \h  \* MERGEFORMAT </w:instrText>
      </w:r>
      <w:r>
        <w:fldChar w:fldCharType="separate"/>
      </w:r>
      <w:r w:rsidR="00244644">
        <w:t>38.2(a)(ii)</w:t>
      </w:r>
      <w:r>
        <w:fldChar w:fldCharType="end"/>
      </w:r>
      <w:r>
        <w:t xml:space="preserve"> and the </w:t>
      </w:r>
      <w:r w:rsidR="0092476D">
        <w:t>D&amp;C Contractor</w:t>
      </w:r>
      <w:r>
        <w:t xml:space="preserve"> or the </w:t>
      </w:r>
      <w:r w:rsidR="0092476D">
        <w:t>Services Contractor</w:t>
      </w:r>
      <w:r>
        <w:t xml:space="preserve"> (as the case may be) notifies the State that </w:t>
      </w:r>
      <w:r w:rsidR="0062256E">
        <w:t xml:space="preserve">the </w:t>
      </w:r>
      <w:r>
        <w:t xml:space="preserve">default under the relevant Subcontract has been </w:t>
      </w:r>
      <w:r w:rsidR="00FC70B2">
        <w:t>C</w:t>
      </w:r>
      <w:r>
        <w:t>ured; or</w:t>
      </w:r>
    </w:p>
    <w:p w:rsidR="00601A0F" w:rsidRDefault="00601A0F" w:rsidP="00601A0F">
      <w:pPr>
        <w:pStyle w:val="Heading4"/>
      </w:pPr>
      <w:r w:rsidRPr="006B4CAD">
        <w:lastRenderedPageBreak/>
        <w:t>clause</w:t>
      </w:r>
      <w:r w:rsidR="00EB2BBD">
        <w:t>s</w:t>
      </w:r>
      <w:r w:rsidRPr="006B4CAD">
        <w:t> </w:t>
      </w:r>
      <w:r>
        <w:fldChar w:fldCharType="begin"/>
      </w:r>
      <w:r>
        <w:instrText xml:space="preserve"> REF _Ref368415350 \w \h  \* MERGEFORMAT </w:instrText>
      </w:r>
      <w:r>
        <w:fldChar w:fldCharType="separate"/>
      </w:r>
      <w:r w:rsidR="00244644">
        <w:t>38.2(a)(iv)</w:t>
      </w:r>
      <w:r>
        <w:fldChar w:fldCharType="end"/>
      </w:r>
      <w:r w:rsidR="00A42AB5">
        <w:t>,</w:t>
      </w:r>
      <w:r>
        <w:t xml:space="preserve"> </w:t>
      </w:r>
      <w:r w:rsidR="006C3559">
        <w:fldChar w:fldCharType="begin"/>
      </w:r>
      <w:r w:rsidR="006C3559">
        <w:instrText xml:space="preserve"> REF _Ref462159865 \w \h </w:instrText>
      </w:r>
      <w:r w:rsidR="006C3559">
        <w:fldChar w:fldCharType="separate"/>
      </w:r>
      <w:r w:rsidR="00244644">
        <w:t>38.2(a)(v)</w:t>
      </w:r>
      <w:r w:rsidR="006C3559">
        <w:fldChar w:fldCharType="end"/>
      </w:r>
      <w:r w:rsidR="006C3559">
        <w:t xml:space="preserve"> </w:t>
      </w:r>
      <w:r>
        <w:t xml:space="preserve">or </w:t>
      </w:r>
      <w:r>
        <w:fldChar w:fldCharType="begin"/>
      </w:r>
      <w:r>
        <w:instrText xml:space="preserve"> REF _Ref415576540 \w \h </w:instrText>
      </w:r>
      <w:r>
        <w:fldChar w:fldCharType="separate"/>
      </w:r>
      <w:r w:rsidR="00244644">
        <w:t>38.2(a)(vi)</w:t>
      </w:r>
      <w:r>
        <w:fldChar w:fldCharType="end"/>
      </w:r>
      <w:r>
        <w:t xml:space="preserve"> a</w:t>
      </w:r>
      <w:r w:rsidRPr="006B4CAD">
        <w:t xml:space="preserve">nd the relevant event </w:t>
      </w:r>
      <w:r>
        <w:t xml:space="preserve">has </w:t>
      </w:r>
      <w:r w:rsidRPr="006B4CAD">
        <w:t>cease</w:t>
      </w:r>
      <w:r>
        <w:t xml:space="preserve">d and its consequences have been </w:t>
      </w:r>
      <w:r w:rsidR="007D4051">
        <w:t xml:space="preserve">Cured </w:t>
      </w:r>
      <w:r w:rsidR="007E7AF3">
        <w:t>in the reasonable opinion of the State</w:t>
      </w:r>
      <w:r>
        <w:t>.</w:t>
      </w:r>
    </w:p>
    <w:p w:rsidR="00601A0F" w:rsidRPr="004547CA" w:rsidRDefault="00601A0F" w:rsidP="00601A0F">
      <w:pPr>
        <w:pStyle w:val="Heading3"/>
      </w:pPr>
      <w:r w:rsidRPr="006B4CAD">
        <w:t>(</w:t>
      </w:r>
      <w:r w:rsidRPr="003E4C97">
        <w:rPr>
          <w:b/>
        </w:rPr>
        <w:t>Project Co to recommence</w:t>
      </w:r>
      <w:r w:rsidRPr="006B4CAD">
        <w:t>):</w:t>
      </w:r>
      <w:r w:rsidR="00165E75">
        <w:t xml:space="preserve"> </w:t>
      </w:r>
      <w:r>
        <w:t xml:space="preserve">If </w:t>
      </w:r>
      <w:r w:rsidRPr="006B4CAD">
        <w:t xml:space="preserve">the </w:t>
      </w:r>
      <w:r>
        <w:t>State</w:t>
      </w:r>
      <w:r w:rsidRPr="006B4CAD">
        <w:t xml:space="preserve"> </w:t>
      </w:r>
      <w:r>
        <w:t>ceases</w:t>
      </w:r>
      <w:r w:rsidRPr="006B4CAD">
        <w:t xml:space="preserve"> to exercise its rights </w:t>
      </w:r>
      <w:r>
        <w:t xml:space="preserve">under clause </w:t>
      </w:r>
      <w:r w:rsidR="007D4051">
        <w:fldChar w:fldCharType="begin"/>
      </w:r>
      <w:r w:rsidR="007D4051">
        <w:instrText xml:space="preserve"> REF _Ref462157453 \w \h </w:instrText>
      </w:r>
      <w:r w:rsidR="007D4051">
        <w:fldChar w:fldCharType="separate"/>
      </w:r>
      <w:r w:rsidR="00244644">
        <w:t>38.1</w:t>
      </w:r>
      <w:r w:rsidR="007D4051">
        <w:fldChar w:fldCharType="end"/>
      </w:r>
      <w:r w:rsidR="007D4051">
        <w:t xml:space="preserve"> or </w:t>
      </w:r>
      <w:r w:rsidR="00A56D6F">
        <w:t xml:space="preserve">clause </w:t>
      </w:r>
      <w:r>
        <w:fldChar w:fldCharType="begin"/>
      </w:r>
      <w:r>
        <w:instrText xml:space="preserve"> REF _Ref358833737 \r \h  \* MERGEFORMAT </w:instrText>
      </w:r>
      <w:r>
        <w:fldChar w:fldCharType="separate"/>
      </w:r>
      <w:r w:rsidR="00244644">
        <w:t>38.2</w:t>
      </w:r>
      <w:r>
        <w:fldChar w:fldCharType="end"/>
      </w:r>
      <w:r>
        <w:t xml:space="preserve"> </w:t>
      </w:r>
      <w:r w:rsidRPr="00AC2684">
        <w:t>in accordance with</w:t>
      </w:r>
      <w:r w:rsidRPr="006B4CAD">
        <w:t xml:space="preserve"> </w:t>
      </w:r>
      <w:r>
        <w:t xml:space="preserve">this </w:t>
      </w:r>
      <w:r w:rsidRPr="006B4CAD">
        <w:t>clause </w:t>
      </w:r>
      <w:r>
        <w:fldChar w:fldCharType="begin"/>
      </w:r>
      <w:r>
        <w:instrText xml:space="preserve"> REF _Ref365215512 \r \h  \* MERGEFORMAT </w:instrText>
      </w:r>
      <w:r>
        <w:fldChar w:fldCharType="separate"/>
      </w:r>
      <w:r w:rsidR="00244644">
        <w:t>38.9</w:t>
      </w:r>
      <w:r>
        <w:fldChar w:fldCharType="end"/>
      </w:r>
      <w:r w:rsidRPr="006B4CAD">
        <w:t xml:space="preserve">, </w:t>
      </w:r>
      <w:r>
        <w:t>Project Co</w:t>
      </w:r>
      <w:r w:rsidRPr="006B4CAD">
        <w:t xml:space="preserve"> must immediately recommence </w:t>
      </w:r>
      <w:r>
        <w:t>performing</w:t>
      </w:r>
      <w:r w:rsidRPr="006B4CAD">
        <w:t xml:space="preserve"> any obligations suspended due to the </w:t>
      </w:r>
      <w:r>
        <w:t xml:space="preserve">exercise by the State of those rights and </w:t>
      </w:r>
      <w:r w:rsidRPr="004547CA">
        <w:t xml:space="preserve">the </w:t>
      </w:r>
      <w:r>
        <w:t>State</w:t>
      </w:r>
      <w:r w:rsidRPr="004547CA">
        <w:t xml:space="preserve"> must give reasonable assistance to Project Co to ensure that </w:t>
      </w:r>
      <w:r w:rsidR="008116B3">
        <w:t xml:space="preserve">the </w:t>
      </w:r>
      <w:r w:rsidRPr="004547CA">
        <w:t>transition is effected as smoothly as possible.</w:t>
      </w:r>
    </w:p>
    <w:p w:rsidR="00601A0F" w:rsidRDefault="00601A0F" w:rsidP="00601A0F">
      <w:pPr>
        <w:pStyle w:val="Heading1"/>
      </w:pPr>
      <w:bookmarkStart w:id="5586" w:name="_Ref367125236"/>
      <w:bookmarkStart w:id="5587" w:name="_Toc381966583"/>
      <w:bookmarkStart w:id="5588" w:name="_Toc399083789"/>
      <w:bookmarkStart w:id="5589" w:name="_Toc460936520"/>
      <w:bookmarkStart w:id="5590" w:name="_Toc507720619"/>
      <w:bookmarkStart w:id="5591" w:name="_Ref368493323"/>
      <w:r w:rsidRPr="00DF3A18">
        <w:t>Probity Investigations</w:t>
      </w:r>
      <w:bookmarkEnd w:id="5586"/>
      <w:bookmarkEnd w:id="5587"/>
      <w:bookmarkEnd w:id="5588"/>
      <w:bookmarkEnd w:id="5589"/>
      <w:r w:rsidR="00A56D6F">
        <w:t xml:space="preserve"> and Probity Events</w:t>
      </w:r>
      <w:bookmarkEnd w:id="5590"/>
    </w:p>
    <w:p w:rsidR="00601A0F" w:rsidRDefault="00601A0F" w:rsidP="00601A0F">
      <w:pPr>
        <w:pStyle w:val="Heading2"/>
      </w:pPr>
      <w:bookmarkStart w:id="5592" w:name="_Toc408846654"/>
      <w:bookmarkStart w:id="5593" w:name="_Toc409015003"/>
      <w:bookmarkStart w:id="5594" w:name="_Toc409096369"/>
      <w:bookmarkStart w:id="5595" w:name="_Toc361219531"/>
      <w:bookmarkStart w:id="5596" w:name="_Toc381966585"/>
      <w:bookmarkStart w:id="5597" w:name="_Toc399083791"/>
      <w:bookmarkStart w:id="5598" w:name="_Ref406599503"/>
      <w:bookmarkStart w:id="5599" w:name="_Toc460936522"/>
      <w:bookmarkStart w:id="5600" w:name="_Ref466457070"/>
      <w:bookmarkStart w:id="5601" w:name="_Ref484531831"/>
      <w:bookmarkStart w:id="5602" w:name="_Toc507720620"/>
      <w:bookmarkEnd w:id="5592"/>
      <w:bookmarkEnd w:id="5593"/>
      <w:bookmarkEnd w:id="5594"/>
      <w:bookmarkEnd w:id="5595"/>
      <w:r w:rsidRPr="00DF3A18">
        <w:t>Probity Investigation</w:t>
      </w:r>
      <w:bookmarkEnd w:id="5596"/>
      <w:bookmarkEnd w:id="5597"/>
      <w:bookmarkEnd w:id="5598"/>
      <w:bookmarkEnd w:id="5599"/>
      <w:bookmarkEnd w:id="5600"/>
      <w:bookmarkEnd w:id="5601"/>
      <w:bookmarkEnd w:id="5602"/>
    </w:p>
    <w:p w:rsidR="009152B0" w:rsidRPr="001939B6" w:rsidRDefault="009152B0" w:rsidP="009152B0">
      <w:pPr>
        <w:pStyle w:val="IndentParaLevel1"/>
        <w:rPr>
          <w:b/>
          <w:i/>
          <w:highlight w:val="yellow"/>
        </w:rPr>
      </w:pPr>
      <w:r w:rsidRPr="001939B6">
        <w:rPr>
          <w:b/>
          <w:i/>
          <w:highlight w:val="yellow"/>
        </w:rPr>
        <w:t>[Note: To be amended on a project specific basis depending on nature of asset. For example, there may be a higher requirement for Prisons.]</w:t>
      </w:r>
    </w:p>
    <w:p w:rsidR="00B94E73" w:rsidRDefault="00601A0F" w:rsidP="00FF67F2">
      <w:pPr>
        <w:pStyle w:val="Heading3"/>
        <w:keepNext/>
      </w:pPr>
      <w:bookmarkStart w:id="5603" w:name="_Ref462175281"/>
      <w:r w:rsidRPr="00DF3A18">
        <w:t>(</w:t>
      </w:r>
      <w:r w:rsidRPr="00850CED">
        <w:rPr>
          <w:b/>
        </w:rPr>
        <w:t>Requirement for Probity Investigation</w:t>
      </w:r>
      <w:r w:rsidRPr="00DF3A18">
        <w:t>):</w:t>
      </w:r>
      <w:r w:rsidR="00165E75">
        <w:t xml:space="preserve"> </w:t>
      </w:r>
      <w:r w:rsidRPr="00DF3A18">
        <w:t>Project Co agrees that</w:t>
      </w:r>
      <w:r w:rsidR="00971996">
        <w:t xml:space="preserve"> the State may conduct or require Project Co to conduct an investigation into </w:t>
      </w:r>
      <w:r w:rsidR="00B94E73">
        <w:t>the character, integrity or honesty of:</w:t>
      </w:r>
      <w:bookmarkEnd w:id="5603"/>
    </w:p>
    <w:p w:rsidR="00EE384E" w:rsidRDefault="00B94E73" w:rsidP="00037C9D">
      <w:pPr>
        <w:pStyle w:val="Heading4"/>
      </w:pPr>
      <w:r>
        <w:t>a</w:t>
      </w:r>
      <w:r w:rsidR="007E0929">
        <w:t xml:space="preserve"> </w:t>
      </w:r>
      <w:r w:rsidRPr="00DF3A18">
        <w:t>Relevant Person, a Group Member or a Consortium Member or any person who is proposed to become a Relevant Person</w:t>
      </w:r>
      <w:r w:rsidR="0028069D">
        <w:t>, a Group Member</w:t>
      </w:r>
      <w:r w:rsidRPr="00DF3A18">
        <w:t xml:space="preserve"> or a Consortium Member</w:t>
      </w:r>
      <w:r w:rsidR="00EE384E">
        <w:t>;</w:t>
      </w:r>
    </w:p>
    <w:p w:rsidR="009F482E" w:rsidRDefault="00B94E73" w:rsidP="00037C9D">
      <w:pPr>
        <w:pStyle w:val="Heading4"/>
      </w:pPr>
      <w:r>
        <w:t xml:space="preserve">a Subcontractor in respect of whom a Probity Event has </w:t>
      </w:r>
      <w:r w:rsidR="00A55F70">
        <w:t>occurred</w:t>
      </w:r>
      <w:r w:rsidR="009F482E">
        <w:t>; or</w:t>
      </w:r>
    </w:p>
    <w:p w:rsidR="00B94E73" w:rsidRDefault="009F482E" w:rsidP="00037C9D">
      <w:pPr>
        <w:pStyle w:val="Heading4"/>
      </w:pPr>
      <w:r>
        <w:t xml:space="preserve">a </w:t>
      </w:r>
      <w:r w:rsidR="00A96F89">
        <w:t xml:space="preserve">proposed </w:t>
      </w:r>
      <w:r w:rsidR="00EA2EDC">
        <w:t>Subcontractor</w:t>
      </w:r>
      <w:r w:rsidR="00A77FFB">
        <w:t xml:space="preserve"> </w:t>
      </w:r>
      <w:r w:rsidR="00A96F89">
        <w:t xml:space="preserve">when notified of their proposed appointment </w:t>
      </w:r>
      <w:r>
        <w:t xml:space="preserve">in accordance with clause </w:t>
      </w:r>
      <w:r w:rsidR="008D4C2D" w:rsidRPr="00030F7B">
        <w:fldChar w:fldCharType="begin"/>
      </w:r>
      <w:r w:rsidR="008D4C2D" w:rsidRPr="00030F7B">
        <w:instrText xml:space="preserve"> REF _Ref413249612 \w \h  \* MERGEFORMAT </w:instrText>
      </w:r>
      <w:r w:rsidR="008D4C2D" w:rsidRPr="00030F7B">
        <w:fldChar w:fldCharType="separate"/>
      </w:r>
      <w:r w:rsidR="00244644">
        <w:t>9.2(b)(i)</w:t>
      </w:r>
      <w:r w:rsidR="008D4C2D" w:rsidRPr="00030F7B">
        <w:fldChar w:fldCharType="end"/>
      </w:r>
      <w:r w:rsidR="00B94E73">
        <w:t>,</w:t>
      </w:r>
    </w:p>
    <w:p w:rsidR="00B94E73" w:rsidRPr="00DF3A18" w:rsidRDefault="00B94E73" w:rsidP="00584D78">
      <w:pPr>
        <w:pStyle w:val="IndentParaLevel2"/>
      </w:pPr>
      <w:r>
        <w:t>including:</w:t>
      </w:r>
    </w:p>
    <w:p w:rsidR="00971996" w:rsidRDefault="00971996" w:rsidP="00030F7B">
      <w:pPr>
        <w:pStyle w:val="Heading4"/>
      </w:pPr>
      <w:r>
        <w:t>investigations into commercial structure, business and credit history, prior contract compliance or any criminal records or pending charges; and</w:t>
      </w:r>
    </w:p>
    <w:p w:rsidR="00B94E73" w:rsidRDefault="00971996" w:rsidP="00030F7B">
      <w:pPr>
        <w:pStyle w:val="Heading4"/>
      </w:pPr>
      <w:r>
        <w:t>interviews of any person or research into any relevant activity that is or might reasonably be expected to be the subject of criminal or other regulatory investigation</w:t>
      </w:r>
      <w:r w:rsidR="00B94E73">
        <w:t>,</w:t>
      </w:r>
    </w:p>
    <w:p w:rsidR="00601A0F" w:rsidRPr="00DF3A18" w:rsidRDefault="00B94E73" w:rsidP="003A06C4">
      <w:pPr>
        <w:pStyle w:val="IndentParaLevel2"/>
      </w:pPr>
      <w:r>
        <w:t>(</w:t>
      </w:r>
      <w:r w:rsidRPr="003A06C4">
        <w:rPr>
          <w:b/>
        </w:rPr>
        <w:t>Probity Investigation</w:t>
      </w:r>
      <w:r>
        <w:t>).</w:t>
      </w:r>
    </w:p>
    <w:p w:rsidR="00601A0F" w:rsidRPr="00DF3A18" w:rsidRDefault="00601A0F" w:rsidP="00601A0F">
      <w:pPr>
        <w:pStyle w:val="Heading3"/>
      </w:pPr>
      <w:r w:rsidRPr="00DF3A18">
        <w:t>(</w:t>
      </w:r>
      <w:r w:rsidRPr="00B82D31">
        <w:rPr>
          <w:b/>
        </w:rPr>
        <w:t>Consents required for Probity Investigation</w:t>
      </w:r>
      <w:r w:rsidRPr="00DF3A18">
        <w:t>):</w:t>
      </w:r>
      <w:r w:rsidR="00165E75">
        <w:t xml:space="preserve"> </w:t>
      </w:r>
      <w:r w:rsidRPr="00DF3A18">
        <w:t xml:space="preserve">Project Co must procure all relevant consents from </w:t>
      </w:r>
      <w:r w:rsidR="00971996">
        <w:t>people who will be</w:t>
      </w:r>
      <w:r w:rsidR="007E0929">
        <w:t xml:space="preserve"> </w:t>
      </w:r>
      <w:r w:rsidR="00971996">
        <w:t>the subject of the Probity Investigation.</w:t>
      </w:r>
    </w:p>
    <w:p w:rsidR="00601A0F" w:rsidRDefault="00601A0F">
      <w:pPr>
        <w:pStyle w:val="Heading3"/>
      </w:pPr>
      <w:r w:rsidRPr="00DF3A18">
        <w:t>(</w:t>
      </w:r>
      <w:r w:rsidRPr="00DF3A18">
        <w:rPr>
          <w:b/>
        </w:rPr>
        <w:t xml:space="preserve">No appointment </w:t>
      </w:r>
      <w:r w:rsidR="008D4C2D">
        <w:rPr>
          <w:b/>
        </w:rPr>
        <w:t xml:space="preserve">of Relevant Person </w:t>
      </w:r>
      <w:r w:rsidRPr="00DF3A18">
        <w:rPr>
          <w:b/>
        </w:rPr>
        <w:t>without consent</w:t>
      </w:r>
      <w:r w:rsidRPr="00DF3A18">
        <w:t>):</w:t>
      </w:r>
      <w:r w:rsidR="00165E75">
        <w:t xml:space="preserve"> </w:t>
      </w:r>
      <w:r w:rsidRPr="00DF3A18">
        <w:t xml:space="preserve">Project Co must not appoint a person to </w:t>
      </w:r>
      <w:r w:rsidR="00971996">
        <w:t>a</w:t>
      </w:r>
      <w:r w:rsidRPr="00DF3A18">
        <w:t xml:space="preserve"> position of Relevant Person unless the </w:t>
      </w:r>
      <w:r>
        <w:t>State</w:t>
      </w:r>
      <w:r w:rsidRPr="00DF3A18">
        <w:t xml:space="preserve"> has given </w:t>
      </w:r>
      <w:r w:rsidR="009152B0">
        <w:t xml:space="preserve">its </w:t>
      </w:r>
      <w:r w:rsidRPr="00DF3A18">
        <w:t xml:space="preserve">approval </w:t>
      </w:r>
      <w:r w:rsidR="009152B0">
        <w:t xml:space="preserve">to the appointment </w:t>
      </w:r>
      <w:r w:rsidRPr="00DF3A18">
        <w:t xml:space="preserve">(including following a Probity Investigation </w:t>
      </w:r>
      <w:r w:rsidR="00E56932">
        <w:t>if required by the State</w:t>
      </w:r>
      <w:r w:rsidRPr="00DF3A18">
        <w:t>).</w:t>
      </w:r>
    </w:p>
    <w:p w:rsidR="007E5EE3" w:rsidRPr="00E64CDD" w:rsidRDefault="007E5EE3" w:rsidP="00AC659A">
      <w:pPr>
        <w:pStyle w:val="Heading2"/>
      </w:pPr>
      <w:bookmarkStart w:id="5604" w:name="_Toc381966584"/>
      <w:bookmarkStart w:id="5605" w:name="_Toc399083790"/>
      <w:bookmarkStart w:id="5606" w:name="_Ref404027156"/>
      <w:bookmarkStart w:id="5607" w:name="_Ref458596150"/>
      <w:bookmarkStart w:id="5608" w:name="_Toc460936521"/>
      <w:bookmarkStart w:id="5609" w:name="_Toc507720621"/>
      <w:bookmarkStart w:id="5610" w:name="_Toc359098305"/>
      <w:bookmarkStart w:id="5611" w:name="_Toc381966586"/>
      <w:bookmarkStart w:id="5612" w:name="_Toc399083792"/>
      <w:bookmarkStart w:id="5613" w:name="_Toc460936523"/>
      <w:r w:rsidRPr="00DF3A18">
        <w:t>Probity Even</w:t>
      </w:r>
      <w:bookmarkEnd w:id="5604"/>
      <w:bookmarkEnd w:id="5605"/>
      <w:bookmarkEnd w:id="5606"/>
      <w:bookmarkEnd w:id="5607"/>
      <w:bookmarkEnd w:id="5608"/>
      <w:r>
        <w:t>t</w:t>
      </w:r>
      <w:bookmarkEnd w:id="5609"/>
    </w:p>
    <w:p w:rsidR="007E5EE3" w:rsidRPr="00DF3A18" w:rsidRDefault="007E5EE3" w:rsidP="007E5EE3">
      <w:pPr>
        <w:pStyle w:val="Heading3"/>
      </w:pPr>
      <w:bookmarkStart w:id="5614" w:name="_Ref458596153"/>
      <w:bookmarkStart w:id="5615" w:name="_Ref403574482"/>
      <w:r w:rsidRPr="00DF3A18">
        <w:t>(</w:t>
      </w:r>
      <w:r w:rsidRPr="00DF3A18">
        <w:rPr>
          <w:b/>
        </w:rPr>
        <w:t>Notice</w:t>
      </w:r>
      <w:r w:rsidRPr="00DF3A18">
        <w:t>):</w:t>
      </w:r>
      <w:bookmarkEnd w:id="5614"/>
      <w:r>
        <w:t xml:space="preserve"> </w:t>
      </w:r>
      <w:r w:rsidRPr="00DF3A18">
        <w:t xml:space="preserve">Project Co must give notice to the </w:t>
      </w:r>
      <w:r>
        <w:t>State</w:t>
      </w:r>
      <w:r w:rsidRPr="00DF3A18">
        <w:t xml:space="preserve"> immediately upon becoming aware that a Probity Event has occurred or is likely to occur.</w:t>
      </w:r>
      <w:r w:rsidR="00EE384E">
        <w:t xml:space="preserve"> </w:t>
      </w:r>
      <w:r w:rsidRPr="00DF3A18">
        <w:t>The notice must</w:t>
      </w:r>
      <w:r>
        <w:t>,</w:t>
      </w:r>
      <w:r w:rsidRPr="00DF3A18">
        <w:t xml:space="preserve"> at a minimum</w:t>
      </w:r>
      <w:r>
        <w:t>,</w:t>
      </w:r>
      <w:r w:rsidRPr="00DF3A18">
        <w:t xml:space="preserve"> describe the Probity Event, when the Probity Event occurred or is likely to occur and the circumstances giving rise to the Probity Event</w:t>
      </w:r>
      <w:bookmarkEnd w:id="5615"/>
      <w:r w:rsidR="00EE384E">
        <w:t>.</w:t>
      </w:r>
    </w:p>
    <w:p w:rsidR="007E5EE3" w:rsidRPr="00DF3A18" w:rsidRDefault="007E5EE3" w:rsidP="00584D78">
      <w:pPr>
        <w:pStyle w:val="Heading3"/>
      </w:pPr>
      <w:bookmarkStart w:id="5616" w:name="_Ref406599438"/>
      <w:r w:rsidRPr="00DF3A18">
        <w:lastRenderedPageBreak/>
        <w:t>(</w:t>
      </w:r>
      <w:r w:rsidRPr="00DF3A18">
        <w:rPr>
          <w:b/>
        </w:rPr>
        <w:t>Meeting</w:t>
      </w:r>
      <w:r w:rsidRPr="00DF3A18">
        <w:t>):</w:t>
      </w:r>
      <w:r>
        <w:t xml:space="preserve"> </w:t>
      </w:r>
      <w:r w:rsidR="00C246A1">
        <w:t>W</w:t>
      </w:r>
      <w:r>
        <w:t xml:space="preserve">ithin 10 Business Days after </w:t>
      </w:r>
      <w:r w:rsidRPr="00DF3A18">
        <w:t>receipt of a notice under clause </w:t>
      </w:r>
      <w:r>
        <w:fldChar w:fldCharType="begin"/>
      </w:r>
      <w:r>
        <w:instrText xml:space="preserve"> REF _Ref403574482 \w \h </w:instrText>
      </w:r>
      <w:r>
        <w:fldChar w:fldCharType="separate"/>
      </w:r>
      <w:r w:rsidR="00244644">
        <w:t>39.2(a)</w:t>
      </w:r>
      <w:r>
        <w:fldChar w:fldCharType="end"/>
      </w:r>
      <w:r w:rsidRPr="00DF3A18">
        <w:t xml:space="preserve"> or </w:t>
      </w:r>
      <w:r>
        <w:t xml:space="preserve">either party becoming aware </w:t>
      </w:r>
      <w:r w:rsidRPr="00DF3A18">
        <w:t>of a Probity Event</w:t>
      </w:r>
      <w:r w:rsidR="00A96F89">
        <w:t xml:space="preserve"> (including by way of a Probity Investigation undertaken in accordance with clause </w:t>
      </w:r>
      <w:r w:rsidR="007E1118">
        <w:fldChar w:fldCharType="begin"/>
      </w:r>
      <w:r w:rsidR="007E1118">
        <w:instrText xml:space="preserve"> REF _Ref484531831 \w \h </w:instrText>
      </w:r>
      <w:r w:rsidR="007E1118">
        <w:fldChar w:fldCharType="separate"/>
      </w:r>
      <w:r w:rsidR="00244644">
        <w:t>39.1</w:t>
      </w:r>
      <w:r w:rsidR="007E1118">
        <w:fldChar w:fldCharType="end"/>
      </w:r>
      <w:r w:rsidR="00A96F89">
        <w:t>)</w:t>
      </w:r>
      <w:r w:rsidRPr="00DF3A18">
        <w:t>:</w:t>
      </w:r>
      <w:bookmarkEnd w:id="5616"/>
    </w:p>
    <w:p w:rsidR="007E5EE3" w:rsidRPr="001F7DFA" w:rsidRDefault="007E5EE3" w:rsidP="007E5EE3">
      <w:pPr>
        <w:pStyle w:val="Heading4"/>
      </w:pPr>
      <w:bookmarkStart w:id="5617" w:name="_Ref403574542"/>
      <w:r>
        <w:t xml:space="preserve">the </w:t>
      </w:r>
      <w:r>
        <w:rPr>
          <w:lang w:eastAsia="zh-CN"/>
        </w:rPr>
        <w:t>State</w:t>
      </w:r>
      <w:r w:rsidRPr="00DF3A18">
        <w:t xml:space="preserve"> and Project Co must meet </w:t>
      </w:r>
      <w:r w:rsidR="003164F7">
        <w:t xml:space="preserve">and attempt </w:t>
      </w:r>
      <w:r w:rsidRPr="000D33ED">
        <w:t xml:space="preserve">to agree a course of action to </w:t>
      </w:r>
      <w:r>
        <w:t>Cure</w:t>
      </w:r>
      <w:r w:rsidRPr="000D33ED">
        <w:t xml:space="preserve"> or otherwise address the Probity Event (including conducting a Probity Investigation) </w:t>
      </w:r>
      <w:r w:rsidRPr="001F7DFA">
        <w:t>and the timeframe in which that will occur; and</w:t>
      </w:r>
      <w:bookmarkEnd w:id="5617"/>
    </w:p>
    <w:p w:rsidR="007E5EE3" w:rsidRPr="001F7DFA" w:rsidRDefault="007E5EE3" w:rsidP="007E5EE3">
      <w:pPr>
        <w:pStyle w:val="Heading4"/>
      </w:pPr>
      <w:bookmarkStart w:id="5618" w:name="_Ref403605415"/>
      <w:r w:rsidRPr="001F7DFA">
        <w:t>Project Co must comply with any agreement made under clause </w:t>
      </w:r>
      <w:r w:rsidRPr="00512810">
        <w:fldChar w:fldCharType="begin"/>
      </w:r>
      <w:r w:rsidRPr="001F7DFA">
        <w:instrText xml:space="preserve"> REF _Ref403574542 \w \h </w:instrText>
      </w:r>
      <w:r w:rsidRPr="000977C4">
        <w:instrText xml:space="preserve"> \* MERGEFORMAT </w:instrText>
      </w:r>
      <w:r w:rsidRPr="00512810">
        <w:fldChar w:fldCharType="separate"/>
      </w:r>
      <w:r w:rsidR="00244644">
        <w:t>39.2(b)(i)</w:t>
      </w:r>
      <w:r w:rsidRPr="00512810">
        <w:fldChar w:fldCharType="end"/>
      </w:r>
      <w:r w:rsidRPr="001F7DFA">
        <w:t xml:space="preserve"> </w:t>
      </w:r>
      <w:r w:rsidR="000E5DB4">
        <w:t xml:space="preserve">(if any) </w:t>
      </w:r>
      <w:r w:rsidRPr="001F7DFA">
        <w:t xml:space="preserve">including in accordance with </w:t>
      </w:r>
      <w:r w:rsidR="000E5DB4">
        <w:t>any</w:t>
      </w:r>
      <w:r w:rsidR="000E5DB4" w:rsidRPr="001F7DFA">
        <w:t xml:space="preserve"> </w:t>
      </w:r>
      <w:r w:rsidRPr="001F7DFA">
        <w:t>timeframe agreed.</w:t>
      </w:r>
      <w:bookmarkEnd w:id="5618"/>
    </w:p>
    <w:p w:rsidR="007E5EE3" w:rsidRDefault="007E5EE3" w:rsidP="007E5EE3">
      <w:pPr>
        <w:pStyle w:val="Heading3"/>
      </w:pPr>
      <w:bookmarkStart w:id="5619" w:name="_Ref408388905"/>
      <w:r w:rsidRPr="00DF3A18">
        <w:t>(</w:t>
      </w:r>
      <w:r w:rsidRPr="00DF3A18">
        <w:rPr>
          <w:b/>
        </w:rPr>
        <w:t>Failure to agree</w:t>
      </w:r>
      <w:r w:rsidRPr="00DF3A18">
        <w:t>):</w:t>
      </w:r>
      <w:r>
        <w:t xml:space="preserve"> </w:t>
      </w:r>
      <w:r w:rsidRPr="00DF3A18">
        <w:t xml:space="preserve">If the </w:t>
      </w:r>
      <w:r>
        <w:t>State</w:t>
      </w:r>
      <w:r w:rsidRPr="00DF3A18">
        <w:t xml:space="preserve"> and Project Co fail to agree to a course of action </w:t>
      </w:r>
      <w:r>
        <w:t>under</w:t>
      </w:r>
      <w:r w:rsidRPr="00DF3A18">
        <w:t xml:space="preserve"> clause </w:t>
      </w:r>
      <w:r>
        <w:fldChar w:fldCharType="begin"/>
      </w:r>
      <w:r>
        <w:instrText xml:space="preserve"> REF _Ref403574542 \w \h </w:instrText>
      </w:r>
      <w:r>
        <w:fldChar w:fldCharType="separate"/>
      </w:r>
      <w:r w:rsidR="00244644">
        <w:t>39.2(b)(i)</w:t>
      </w:r>
      <w:r>
        <w:fldChar w:fldCharType="end"/>
      </w:r>
      <w:r w:rsidRPr="00DF3A18">
        <w:t xml:space="preserve">, Project Co must take any action as required by the </w:t>
      </w:r>
      <w:r>
        <w:t>State</w:t>
      </w:r>
      <w:r w:rsidRPr="00DF3A18">
        <w:t xml:space="preserve"> to </w:t>
      </w:r>
      <w:r>
        <w:t>Cure</w:t>
      </w:r>
      <w:r w:rsidRPr="00DF3A18">
        <w:t xml:space="preserve"> </w:t>
      </w:r>
      <w:r w:rsidR="009152B0">
        <w:t xml:space="preserve">or otherwise address </w:t>
      </w:r>
      <w:r w:rsidRPr="00DF3A18">
        <w:t xml:space="preserve">the Probity Event immediately upon being required to do so </w:t>
      </w:r>
      <w:r>
        <w:t xml:space="preserve">(including where the Probity Event is in respect of a Subcontractor or Relevant Person, removing or not engaging that Subcontractor or Relevant Person in respect of the Project) </w:t>
      </w:r>
      <w:r w:rsidRPr="00DF3A18">
        <w:t xml:space="preserve">and in accordance with any timeframe determined by the </w:t>
      </w:r>
      <w:r>
        <w:t>State</w:t>
      </w:r>
      <w:r w:rsidRPr="00DF3A18">
        <w:t>.</w:t>
      </w:r>
      <w:bookmarkEnd w:id="5619"/>
    </w:p>
    <w:p w:rsidR="007E5EE3" w:rsidRDefault="007E5EE3" w:rsidP="00AC659A">
      <w:pPr>
        <w:pStyle w:val="Heading3"/>
      </w:pPr>
      <w:r>
        <w:t>(</w:t>
      </w:r>
      <w:r>
        <w:rPr>
          <w:b/>
        </w:rPr>
        <w:t xml:space="preserve">Failure by Project Co to </w:t>
      </w:r>
      <w:r w:rsidRPr="006C3559">
        <w:rPr>
          <w:b/>
        </w:rPr>
        <w:t>act</w:t>
      </w:r>
      <w:r>
        <w:t xml:space="preserve">): </w:t>
      </w:r>
      <w:r w:rsidRPr="006C3559">
        <w:t>A</w:t>
      </w:r>
      <w:r>
        <w:t xml:space="preserve"> failure </w:t>
      </w:r>
      <w:r w:rsidR="00A56D6F">
        <w:t xml:space="preserve">by </w:t>
      </w:r>
      <w:r>
        <w:t xml:space="preserve">Project Co to take any action agreed in accordance with clause </w:t>
      </w:r>
      <w:r w:rsidR="00A56D6F">
        <w:fldChar w:fldCharType="begin"/>
      </w:r>
      <w:r w:rsidR="00A56D6F">
        <w:instrText xml:space="preserve"> REF _Ref403574542 \w \h </w:instrText>
      </w:r>
      <w:r w:rsidR="00A56D6F">
        <w:fldChar w:fldCharType="separate"/>
      </w:r>
      <w:r w:rsidR="00244644">
        <w:t>39.2(b)(i)</w:t>
      </w:r>
      <w:r w:rsidR="00A56D6F">
        <w:fldChar w:fldCharType="end"/>
      </w:r>
      <w:r>
        <w:t xml:space="preserve"> or determined </w:t>
      </w:r>
      <w:r w:rsidR="000728CB">
        <w:t xml:space="preserve">in accordance with </w:t>
      </w:r>
      <w:r>
        <w:t xml:space="preserve">clause </w:t>
      </w:r>
      <w:r>
        <w:fldChar w:fldCharType="begin"/>
      </w:r>
      <w:r>
        <w:instrText xml:space="preserve"> REF _Ref408388905 \w \h </w:instrText>
      </w:r>
      <w:r>
        <w:fldChar w:fldCharType="separate"/>
      </w:r>
      <w:r w:rsidR="00244644">
        <w:t>39.2(c)</w:t>
      </w:r>
      <w:r>
        <w:fldChar w:fldCharType="end"/>
      </w:r>
      <w:r>
        <w:t xml:space="preserve"> is a Major Default.</w:t>
      </w:r>
    </w:p>
    <w:p w:rsidR="00601A0F" w:rsidRPr="00DF3A18" w:rsidRDefault="00601A0F" w:rsidP="00601A0F">
      <w:pPr>
        <w:pStyle w:val="Heading2"/>
      </w:pPr>
      <w:bookmarkStart w:id="5620" w:name="_Toc507720622"/>
      <w:r>
        <w:t>State</w:t>
      </w:r>
      <w:r w:rsidRPr="00DF3A18">
        <w:t xml:space="preserve"> costs of Probity </w:t>
      </w:r>
      <w:r w:rsidR="00A56D6F">
        <w:t xml:space="preserve">Investigation </w:t>
      </w:r>
      <w:r w:rsidRPr="00DF3A18">
        <w:t xml:space="preserve">and Probity </w:t>
      </w:r>
      <w:bookmarkEnd w:id="5610"/>
      <w:bookmarkEnd w:id="5611"/>
      <w:bookmarkEnd w:id="5612"/>
      <w:bookmarkEnd w:id="5613"/>
      <w:r w:rsidR="00A56D6F">
        <w:t>Events</w:t>
      </w:r>
      <w:bookmarkEnd w:id="5620"/>
    </w:p>
    <w:p w:rsidR="00601A0F" w:rsidRPr="00DF3A18" w:rsidRDefault="00601A0F" w:rsidP="00601A0F">
      <w:pPr>
        <w:pStyle w:val="Heading3"/>
      </w:pPr>
      <w:r w:rsidRPr="00DF3A18">
        <w:t>(</w:t>
      </w:r>
      <w:r>
        <w:rPr>
          <w:b/>
        </w:rPr>
        <w:t>State</w:t>
      </w:r>
      <w:r w:rsidRPr="00DF3A18">
        <w:rPr>
          <w:b/>
        </w:rPr>
        <w:t xml:space="preserve"> </w:t>
      </w:r>
      <w:r w:rsidR="00A56D6F">
        <w:rPr>
          <w:b/>
        </w:rPr>
        <w:t>c</w:t>
      </w:r>
      <w:r w:rsidRPr="00DF3A18">
        <w:rPr>
          <w:b/>
        </w:rPr>
        <w:t>osts</w:t>
      </w:r>
      <w:r w:rsidRPr="00DF3A18">
        <w:t>):</w:t>
      </w:r>
      <w:r w:rsidR="00165E75">
        <w:t xml:space="preserve"> </w:t>
      </w:r>
      <w:r w:rsidRPr="00DF3A18">
        <w:t>Subject to cl</w:t>
      </w:r>
      <w:r w:rsidRPr="00DF3A18">
        <w:rPr>
          <w:rFonts w:cs="Times New Roman"/>
          <w:szCs w:val="24"/>
        </w:rPr>
        <w:t>a</w:t>
      </w:r>
      <w:r w:rsidRPr="00DF3A18">
        <w:t>use </w:t>
      </w:r>
      <w:r w:rsidRPr="00DF3A18">
        <w:fldChar w:fldCharType="begin"/>
      </w:r>
      <w:r w:rsidRPr="00DF3A18">
        <w:instrText xml:space="preserve"> REF _Ref370746417 \w \h  \* MERGEFORMAT </w:instrText>
      </w:r>
      <w:r w:rsidRPr="00DF3A18">
        <w:fldChar w:fldCharType="separate"/>
      </w:r>
      <w:r w:rsidR="00244644">
        <w:t>39.3(b)</w:t>
      </w:r>
      <w:r w:rsidRPr="00DF3A18">
        <w:fldChar w:fldCharType="end"/>
      </w:r>
      <w:r w:rsidRPr="00DF3A18">
        <w:t xml:space="preserve">, Project Co must bear all costs incurred by the </w:t>
      </w:r>
      <w:r>
        <w:t>State</w:t>
      </w:r>
      <w:r w:rsidRPr="00DF3A18">
        <w:t xml:space="preserve"> in connection with a Probity Event or Probity Investigation.</w:t>
      </w:r>
    </w:p>
    <w:p w:rsidR="00601A0F" w:rsidRDefault="00601A0F" w:rsidP="00601A0F">
      <w:pPr>
        <w:pStyle w:val="Heading3"/>
      </w:pPr>
      <w:bookmarkStart w:id="5621" w:name="_Ref370746417"/>
      <w:r w:rsidRPr="00DF3A18">
        <w:t>(</w:t>
      </w:r>
      <w:r w:rsidRPr="00DF3A18">
        <w:rPr>
          <w:b/>
        </w:rPr>
        <w:t>Project Co not liable</w:t>
      </w:r>
      <w:r w:rsidRPr="00DF3A18">
        <w:t>):</w:t>
      </w:r>
      <w:r w:rsidR="00165E75">
        <w:t xml:space="preserve"> </w:t>
      </w:r>
      <w:r w:rsidRPr="00DF3A18">
        <w:t xml:space="preserve">Project Co will not be liable for the </w:t>
      </w:r>
      <w:r>
        <w:t>State</w:t>
      </w:r>
      <w:r w:rsidRPr="00DF3A18">
        <w:t>'s costs of any further Probity Investigation</w:t>
      </w:r>
      <w:r w:rsidR="00E56932">
        <w:t>s</w:t>
      </w:r>
      <w:r w:rsidRPr="00DF3A18">
        <w:t xml:space="preserve"> required by the </w:t>
      </w:r>
      <w:r>
        <w:t>State</w:t>
      </w:r>
      <w:r w:rsidRPr="00DF3A18">
        <w:t xml:space="preserve"> </w:t>
      </w:r>
      <w:r w:rsidR="009152B0">
        <w:t xml:space="preserve">if </w:t>
      </w:r>
      <w:r w:rsidRPr="00DF3A18">
        <w:t xml:space="preserve">an initial Probity Investigation has </w:t>
      </w:r>
      <w:r w:rsidR="009152B0">
        <w:t xml:space="preserve">already </w:t>
      </w:r>
      <w:r w:rsidRPr="00DF3A18">
        <w:t>been undertaken</w:t>
      </w:r>
      <w:r w:rsidR="00A56D6F">
        <w:t xml:space="preserve"> in respect of the same person</w:t>
      </w:r>
      <w:r w:rsidRPr="00DF3A18">
        <w:t>.</w:t>
      </w:r>
      <w:bookmarkEnd w:id="5621"/>
    </w:p>
    <w:p w:rsidR="00BA167D" w:rsidRDefault="00BA167D" w:rsidP="00BA167D">
      <w:pPr>
        <w:pStyle w:val="Heading1"/>
      </w:pPr>
      <w:bookmarkStart w:id="5622" w:name="_Toc507720623"/>
      <w:r>
        <w:t xml:space="preserve">Commercial </w:t>
      </w:r>
      <w:r w:rsidR="00AE33E4">
        <w:t>Opportunities</w:t>
      </w:r>
      <w:bookmarkEnd w:id="5622"/>
    </w:p>
    <w:p w:rsidR="003E32D7" w:rsidRPr="001662DC" w:rsidRDefault="003E32D7" w:rsidP="00584D78">
      <w:pPr>
        <w:pStyle w:val="Heading3"/>
      </w:pPr>
      <w:r w:rsidRPr="001662DC">
        <w:t>(</w:t>
      </w:r>
      <w:r w:rsidRPr="001662DC">
        <w:rPr>
          <w:b/>
        </w:rPr>
        <w:t>Project Co's revenue</w:t>
      </w:r>
      <w:r w:rsidRPr="001662DC">
        <w:t xml:space="preserve">): </w:t>
      </w:r>
      <w:r>
        <w:t xml:space="preserve">Without limiting clause </w:t>
      </w:r>
      <w:r w:rsidR="00DC4475">
        <w:fldChar w:fldCharType="begin"/>
      </w:r>
      <w:r w:rsidR="00DC4475">
        <w:instrText xml:space="preserve"> REF _Ref368425374 \r \h </w:instrText>
      </w:r>
      <w:r w:rsidR="00DC4475">
        <w:fldChar w:fldCharType="separate"/>
      </w:r>
      <w:r w:rsidR="00244644">
        <w:t>51.4(a)</w:t>
      </w:r>
      <w:r w:rsidR="00DC4475">
        <w:fldChar w:fldCharType="end"/>
      </w:r>
      <w:r>
        <w:t xml:space="preserve">, </w:t>
      </w:r>
      <w:r w:rsidRPr="001662DC">
        <w:t>Project Co may only derive revenue or other returns from:</w:t>
      </w:r>
    </w:p>
    <w:p w:rsidR="003E32D7" w:rsidRPr="001662DC" w:rsidRDefault="003E32D7" w:rsidP="00AD527F">
      <w:pPr>
        <w:pStyle w:val="Heading4"/>
      </w:pPr>
      <w:r w:rsidRPr="001662DC">
        <w:t>Service</w:t>
      </w:r>
      <w:r w:rsidRPr="003E32D7">
        <w:t xml:space="preserve"> Payments, State Contributions</w:t>
      </w:r>
      <w:r>
        <w:t xml:space="preserve"> </w:t>
      </w:r>
      <w:r w:rsidRPr="001662DC">
        <w:t>and any other amounts expressly provided for under the State Project Documents;</w:t>
      </w:r>
    </w:p>
    <w:p w:rsidR="003E32D7" w:rsidRPr="001662DC" w:rsidRDefault="003E32D7" w:rsidP="00AD527F">
      <w:pPr>
        <w:pStyle w:val="Heading4"/>
      </w:pPr>
      <w:r w:rsidRPr="001662DC">
        <w:t xml:space="preserve">interest or other returns on </w:t>
      </w:r>
      <w:r w:rsidR="004D3EEA">
        <w:t>amounts</w:t>
      </w:r>
      <w:r w:rsidR="004D3EEA" w:rsidRPr="001662DC">
        <w:t xml:space="preserve"> </w:t>
      </w:r>
      <w:r w:rsidRPr="001662DC">
        <w:t xml:space="preserve">held by or on behalf of Project Co under this </w:t>
      </w:r>
      <w:r w:rsidR="009236ED">
        <w:t>Deed</w:t>
      </w:r>
      <w:r w:rsidRPr="001662DC">
        <w:t xml:space="preserve"> or any other Project Document; and</w:t>
      </w:r>
    </w:p>
    <w:p w:rsidR="003E32D7" w:rsidRDefault="003E32D7" w:rsidP="00AD527F">
      <w:pPr>
        <w:pStyle w:val="Heading4"/>
      </w:pPr>
      <w:r w:rsidRPr="001662DC">
        <w:t>other activities</w:t>
      </w:r>
      <w:r w:rsidR="004D3EEA">
        <w:t xml:space="preserve"> which are</w:t>
      </w:r>
      <w:r w:rsidRPr="001662DC">
        <w:t xml:space="preserve"> approved by the State where such approval may be subject to any conditions the State thinks fit, including a State determined share of net revenues.</w:t>
      </w:r>
    </w:p>
    <w:p w:rsidR="00F5148B" w:rsidRPr="00E750BA" w:rsidRDefault="00F5148B" w:rsidP="00584D78">
      <w:pPr>
        <w:pStyle w:val="Heading3"/>
      </w:pPr>
      <w:r w:rsidRPr="00AD527F">
        <w:t>(</w:t>
      </w:r>
      <w:r w:rsidRPr="00E750BA">
        <w:rPr>
          <w:b/>
        </w:rPr>
        <w:t xml:space="preserve">Obligations in relation to </w:t>
      </w:r>
      <w:r>
        <w:rPr>
          <w:b/>
        </w:rPr>
        <w:t xml:space="preserve">Project Co </w:t>
      </w:r>
      <w:r w:rsidRPr="00E750BA">
        <w:rPr>
          <w:b/>
        </w:rPr>
        <w:t>Associates</w:t>
      </w:r>
      <w:r w:rsidRPr="00AD527F">
        <w:t>):</w:t>
      </w:r>
      <w:r w:rsidR="00D513C2">
        <w:t xml:space="preserve"> </w:t>
      </w:r>
      <w:r w:rsidRPr="00E750BA">
        <w:t xml:space="preserve">Project Co must ensure that, after the date of this Deed, </w:t>
      </w:r>
      <w:r>
        <w:t xml:space="preserve">no Project Co Associate </w:t>
      </w:r>
      <w:r w:rsidRPr="00E750BA">
        <w:t>(excluding consultants and advisers) derive</w:t>
      </w:r>
      <w:r>
        <w:t>s</w:t>
      </w:r>
      <w:r w:rsidRPr="00E750BA">
        <w:t xml:space="preserve"> revenue or other returns in connection with the Project Assets other than revenue or returns derived:</w:t>
      </w:r>
    </w:p>
    <w:p w:rsidR="00F5148B" w:rsidRPr="00E750BA" w:rsidRDefault="00F5148B" w:rsidP="00F5148B">
      <w:pPr>
        <w:pStyle w:val="Heading4"/>
        <w:numPr>
          <w:ilvl w:val="3"/>
          <w:numId w:val="52"/>
        </w:numPr>
      </w:pPr>
      <w:r w:rsidRPr="00E750BA">
        <w:t>directly or indirectly from payments made by Project Co; or</w:t>
      </w:r>
    </w:p>
    <w:p w:rsidR="00F5148B" w:rsidRPr="001662DC" w:rsidRDefault="00F5148B" w:rsidP="00AD527F">
      <w:pPr>
        <w:pStyle w:val="Heading4"/>
        <w:numPr>
          <w:ilvl w:val="3"/>
          <w:numId w:val="52"/>
        </w:numPr>
      </w:pPr>
      <w:r w:rsidRPr="00E750BA">
        <w:t>under arm's length commercial arrangements approved by the State.</w:t>
      </w:r>
    </w:p>
    <w:p w:rsidR="00BA167D" w:rsidRPr="003A417A" w:rsidRDefault="00BA167D" w:rsidP="00BA167D">
      <w:pPr>
        <w:pStyle w:val="IndentParaLevel1"/>
        <w:rPr>
          <w:b/>
          <w:i/>
        </w:rPr>
      </w:pPr>
      <w:r w:rsidRPr="003A417A">
        <w:rPr>
          <w:b/>
          <w:i/>
          <w:highlight w:val="yellow"/>
        </w:rPr>
        <w:lastRenderedPageBreak/>
        <w:t>[Note: To be drafted on a project specific basis</w:t>
      </w:r>
      <w:r w:rsidR="009E12F6" w:rsidRPr="003A417A">
        <w:rPr>
          <w:b/>
          <w:i/>
          <w:highlight w:val="yellow"/>
        </w:rPr>
        <w:t>.</w:t>
      </w:r>
      <w:r w:rsidR="00EE384E" w:rsidRPr="003A417A">
        <w:rPr>
          <w:b/>
          <w:i/>
          <w:highlight w:val="yellow"/>
        </w:rPr>
        <w:t xml:space="preserve"> </w:t>
      </w:r>
      <w:r w:rsidR="009E12F6" w:rsidRPr="003A417A">
        <w:rPr>
          <w:b/>
          <w:i/>
          <w:highlight w:val="yellow"/>
        </w:rPr>
        <w:t>To maintain clause numbering, to be [Not Used] if no Commercial Opportunities are contemplated on a project</w:t>
      </w:r>
      <w:r w:rsidRPr="003A417A">
        <w:rPr>
          <w:b/>
          <w:i/>
          <w:highlight w:val="yellow"/>
        </w:rPr>
        <w:t>.]</w:t>
      </w:r>
    </w:p>
    <w:p w:rsidR="00702367" w:rsidRDefault="005B20F0" w:rsidP="00702367">
      <w:pPr>
        <w:pStyle w:val="Heading1"/>
      </w:pPr>
      <w:bookmarkStart w:id="5623" w:name="_Toc507720624"/>
      <w:r>
        <w:t>Structur</w:t>
      </w:r>
      <w:r w:rsidR="0008085D">
        <w:t>ed</w:t>
      </w:r>
      <w:r w:rsidR="00FA3214">
        <w:t xml:space="preserve"> Financing</w:t>
      </w:r>
      <w:bookmarkEnd w:id="5623"/>
    </w:p>
    <w:p w:rsidR="00702367" w:rsidRPr="003A417A" w:rsidRDefault="00702367" w:rsidP="00702367">
      <w:pPr>
        <w:pStyle w:val="IndentParaLevel1"/>
        <w:rPr>
          <w:b/>
          <w:i/>
        </w:rPr>
      </w:pPr>
      <w:r w:rsidRPr="003A417A">
        <w:rPr>
          <w:b/>
          <w:i/>
          <w:highlight w:val="yellow"/>
        </w:rPr>
        <w:t>[Note: To be used on a project specific basis where a securitised licence structure</w:t>
      </w:r>
      <w:r w:rsidR="00B12E37" w:rsidRPr="003A417A">
        <w:rPr>
          <w:b/>
          <w:i/>
          <w:highlight w:val="yellow"/>
        </w:rPr>
        <w:t xml:space="preserve"> or other </w:t>
      </w:r>
      <w:r w:rsidR="00120D6C">
        <w:rPr>
          <w:b/>
          <w:i/>
          <w:highlight w:val="yellow"/>
        </w:rPr>
        <w:t xml:space="preserve">financing </w:t>
      </w:r>
      <w:r w:rsidR="00B12E37" w:rsidRPr="003A417A">
        <w:rPr>
          <w:b/>
          <w:i/>
          <w:highlight w:val="yellow"/>
        </w:rPr>
        <w:t>structure</w:t>
      </w:r>
      <w:r w:rsidRPr="003A417A">
        <w:rPr>
          <w:b/>
          <w:i/>
          <w:highlight w:val="yellow"/>
        </w:rPr>
        <w:t xml:space="preserve"> is contemplated. To maintain clause numbering, to be [Not Used] if no securitised licence </w:t>
      </w:r>
      <w:r w:rsidR="009152B0">
        <w:rPr>
          <w:b/>
          <w:i/>
          <w:highlight w:val="yellow"/>
        </w:rPr>
        <w:t xml:space="preserve">lease </w:t>
      </w:r>
      <w:r w:rsidR="00B12E37" w:rsidRPr="003A417A">
        <w:rPr>
          <w:b/>
          <w:i/>
          <w:highlight w:val="yellow"/>
        </w:rPr>
        <w:t xml:space="preserve">or other </w:t>
      </w:r>
      <w:r w:rsidR="00120D6C">
        <w:rPr>
          <w:b/>
          <w:i/>
          <w:highlight w:val="yellow"/>
        </w:rPr>
        <w:t xml:space="preserve">financing </w:t>
      </w:r>
      <w:r w:rsidR="00B12E37" w:rsidRPr="003A417A">
        <w:rPr>
          <w:b/>
          <w:i/>
          <w:highlight w:val="yellow"/>
        </w:rPr>
        <w:t xml:space="preserve">structure </w:t>
      </w:r>
      <w:r w:rsidRPr="003A417A">
        <w:rPr>
          <w:b/>
          <w:i/>
          <w:highlight w:val="yellow"/>
        </w:rPr>
        <w:t>is contemplated on a project.]</w:t>
      </w:r>
    </w:p>
    <w:p w:rsidR="00702367" w:rsidRDefault="00702367" w:rsidP="00205FA9">
      <w:pPr>
        <w:sectPr w:rsidR="00702367" w:rsidSect="005C7E8E">
          <w:pgSz w:w="11906" w:h="16838" w:code="9"/>
          <w:pgMar w:top="1134" w:right="1134" w:bottom="1134" w:left="1418" w:header="567" w:footer="567" w:gutter="0"/>
          <w:cols w:space="708"/>
          <w:docGrid w:linePitch="360"/>
        </w:sectPr>
      </w:pPr>
    </w:p>
    <w:p w:rsidR="00BA147C" w:rsidRPr="00BA147C" w:rsidRDefault="00BA147C" w:rsidP="00AB4BAC">
      <w:pPr>
        <w:pStyle w:val="Heading9"/>
      </w:pPr>
      <w:bookmarkStart w:id="5624" w:name="_Toc460936524"/>
      <w:bookmarkStart w:id="5625" w:name="_Toc507720625"/>
      <w:r>
        <w:lastRenderedPageBreak/>
        <w:t xml:space="preserve">PART </w:t>
      </w:r>
      <w:r w:rsidR="00BB39D4">
        <w:t>I</w:t>
      </w:r>
      <w:r>
        <w:t xml:space="preserve"> - RISK, INDEMNITIES</w:t>
      </w:r>
      <w:r w:rsidR="00AD4DAC">
        <w:t xml:space="preserve"> </w:t>
      </w:r>
      <w:r>
        <w:t>AND INSURANCE</w:t>
      </w:r>
      <w:bookmarkEnd w:id="5624"/>
      <w:bookmarkEnd w:id="5625"/>
    </w:p>
    <w:p w:rsidR="00EB7FD2" w:rsidRDefault="00EB7FD2" w:rsidP="00286529">
      <w:pPr>
        <w:pStyle w:val="Heading1"/>
      </w:pPr>
      <w:bookmarkStart w:id="5626" w:name="_Ref462209818"/>
      <w:bookmarkStart w:id="5627" w:name="_Toc507720626"/>
      <w:bookmarkStart w:id="5628" w:name="_Ref459210079"/>
      <w:bookmarkStart w:id="5629" w:name="_Ref459210253"/>
      <w:bookmarkStart w:id="5630" w:name="_Ref459210272"/>
      <w:bookmarkStart w:id="5631" w:name="_Ref459210486"/>
      <w:bookmarkStart w:id="5632" w:name="_Ref459210525"/>
      <w:bookmarkStart w:id="5633" w:name="_Ref459210642"/>
      <w:bookmarkStart w:id="5634" w:name="_Ref459210742"/>
      <w:bookmarkStart w:id="5635" w:name="_Toc460936525"/>
      <w:bookmarkEnd w:id="5591"/>
      <w:r>
        <w:t>Damage</w:t>
      </w:r>
      <w:bookmarkEnd w:id="5626"/>
      <w:bookmarkEnd w:id="5627"/>
    </w:p>
    <w:p w:rsidR="00EA075E" w:rsidRDefault="00EA075E" w:rsidP="00286529">
      <w:pPr>
        <w:pStyle w:val="Heading2"/>
      </w:pPr>
      <w:bookmarkStart w:id="5636" w:name="_Toc507720627"/>
      <w:r>
        <w:t>Risk of loss or damage</w:t>
      </w:r>
      <w:r w:rsidR="007E0929">
        <w:t xml:space="preserve"> </w:t>
      </w:r>
      <w:r>
        <w:t>to Project Assets</w:t>
      </w:r>
      <w:bookmarkEnd w:id="5636"/>
    </w:p>
    <w:p w:rsidR="00EA075E" w:rsidRDefault="00EA075E" w:rsidP="00030F7B">
      <w:pPr>
        <w:pStyle w:val="IndentParaLevel1"/>
      </w:pPr>
      <w:r>
        <w:t xml:space="preserve">Unless otherwise </w:t>
      </w:r>
      <w:r w:rsidR="00A55F70">
        <w:t>expressly</w:t>
      </w:r>
      <w:r>
        <w:t xml:space="preserve"> provided in this</w:t>
      </w:r>
      <w:r w:rsidR="007E0929">
        <w:t xml:space="preserve"> </w:t>
      </w:r>
      <w:r>
        <w:t xml:space="preserve">clause </w:t>
      </w:r>
      <w:r w:rsidR="00205FA9">
        <w:fldChar w:fldCharType="begin"/>
      </w:r>
      <w:r w:rsidR="00205FA9">
        <w:instrText xml:space="preserve"> REF _Ref462209818 \w \h </w:instrText>
      </w:r>
      <w:r w:rsidR="00205FA9">
        <w:fldChar w:fldCharType="separate"/>
      </w:r>
      <w:r w:rsidR="00244644">
        <w:t>42</w:t>
      </w:r>
      <w:r w:rsidR="00205FA9">
        <w:fldChar w:fldCharType="end"/>
      </w:r>
      <w:r>
        <w:t xml:space="preserve">, </w:t>
      </w:r>
      <w:r w:rsidR="00A55F70">
        <w:t>Project</w:t>
      </w:r>
      <w:r>
        <w:t xml:space="preserve"> Co bears the risk of loss </w:t>
      </w:r>
      <w:r w:rsidR="00A55F70">
        <w:t>or damage</w:t>
      </w:r>
      <w:r>
        <w:t xml:space="preserve"> to the Project Assets during the </w:t>
      </w:r>
      <w:r w:rsidR="0028069D">
        <w:t>T</w:t>
      </w:r>
      <w:r>
        <w:t>erm.</w:t>
      </w:r>
    </w:p>
    <w:p w:rsidR="00286529" w:rsidRPr="00286529" w:rsidRDefault="00286529" w:rsidP="00286529">
      <w:pPr>
        <w:pStyle w:val="Heading2"/>
      </w:pPr>
      <w:bookmarkStart w:id="5637" w:name="_Ref462160951"/>
      <w:bookmarkStart w:id="5638" w:name="_Toc507720628"/>
      <w:r>
        <w:t>Notification of damage</w:t>
      </w:r>
      <w:bookmarkEnd w:id="5637"/>
      <w:bookmarkEnd w:id="5638"/>
    </w:p>
    <w:p w:rsidR="00917E6F" w:rsidRDefault="00917E6F" w:rsidP="00584D78">
      <w:pPr>
        <w:pStyle w:val="Heading3"/>
      </w:pPr>
      <w:bookmarkStart w:id="5639" w:name="_Toc415498181"/>
      <w:bookmarkStart w:id="5640" w:name="_Toc415650438"/>
      <w:bookmarkStart w:id="5641" w:name="_Toc415662747"/>
      <w:bookmarkStart w:id="5642" w:name="_Toc415666603"/>
      <w:bookmarkStart w:id="5643" w:name="_Toc415498182"/>
      <w:bookmarkStart w:id="5644" w:name="_Toc415650439"/>
      <w:bookmarkStart w:id="5645" w:name="_Toc415662748"/>
      <w:bookmarkStart w:id="5646" w:name="_Toc415666604"/>
      <w:bookmarkStart w:id="5647" w:name="_Toc415498192"/>
      <w:bookmarkStart w:id="5648" w:name="_Toc415650449"/>
      <w:bookmarkStart w:id="5649" w:name="_Toc415662758"/>
      <w:bookmarkStart w:id="5650" w:name="_Toc415666614"/>
      <w:bookmarkStart w:id="5651" w:name="_Toc415498193"/>
      <w:bookmarkStart w:id="5652" w:name="_Toc415650450"/>
      <w:bookmarkStart w:id="5653" w:name="_Toc415662759"/>
      <w:bookmarkStart w:id="5654" w:name="_Toc415666615"/>
      <w:bookmarkStart w:id="5655" w:name="_Ref369857388"/>
      <w:bookmarkStart w:id="5656" w:name="_Ref369858336"/>
      <w:bookmarkStart w:id="5657" w:name="_Ref399151369"/>
      <w:bookmarkStart w:id="5658" w:name="_Ref52718195"/>
      <w:bookmarkStart w:id="5659" w:name="_Toc52800282"/>
      <w:bookmarkStart w:id="5660" w:name="_Toc118116599"/>
      <w:bookmarkStart w:id="5661" w:name="_Ref228262426"/>
      <w:bookmarkStart w:id="5662" w:name="_Ref23460120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5628"/>
      <w:bookmarkEnd w:id="5629"/>
      <w:bookmarkEnd w:id="5630"/>
      <w:bookmarkEnd w:id="5631"/>
      <w:bookmarkEnd w:id="5632"/>
      <w:bookmarkEnd w:id="5633"/>
      <w:bookmarkEnd w:id="5634"/>
      <w:bookmarkEnd w:id="5635"/>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r>
        <w:t>(</w:t>
      </w:r>
      <w:r w:rsidRPr="00584D78">
        <w:rPr>
          <w:b/>
        </w:rPr>
        <w:t>Notification of loss or damage</w:t>
      </w:r>
      <w:r>
        <w:t>):</w:t>
      </w:r>
      <w:r w:rsidR="00165E75">
        <w:t xml:space="preserve"> </w:t>
      </w:r>
      <w:r>
        <w:t>Project Co must:</w:t>
      </w:r>
    </w:p>
    <w:p w:rsidR="00917E6F" w:rsidRDefault="00917E6F" w:rsidP="00A55F70">
      <w:pPr>
        <w:pStyle w:val="Heading4"/>
      </w:pPr>
      <w:r w:rsidRPr="001F7DFA">
        <w:t xml:space="preserve">promptly notify the State of any loss or damage to the Project </w:t>
      </w:r>
      <w:r w:rsidR="00430759" w:rsidRPr="001F7DFA">
        <w:t xml:space="preserve">Assets </w:t>
      </w:r>
      <w:r w:rsidR="00955E18" w:rsidRPr="001F7DFA">
        <w:t xml:space="preserve">of which it becomes aware </w:t>
      </w:r>
      <w:r w:rsidR="00286529" w:rsidRPr="001F7DFA">
        <w:t>(</w:t>
      </w:r>
      <w:r w:rsidR="00430759" w:rsidRPr="001F7DFA">
        <w:t xml:space="preserve">other than </w:t>
      </w:r>
      <w:r w:rsidRPr="001F7DFA">
        <w:t>damage</w:t>
      </w:r>
      <w:r w:rsidR="007E0929" w:rsidRPr="001F7DFA">
        <w:t xml:space="preserve"> </w:t>
      </w:r>
      <w:r w:rsidRPr="001F7DFA">
        <w:t>that</w:t>
      </w:r>
      <w:r w:rsidR="007E0929" w:rsidRPr="001F7DFA">
        <w:t xml:space="preserve"> </w:t>
      </w:r>
      <w:r w:rsidR="00430759" w:rsidRPr="001F7DFA">
        <w:t xml:space="preserve">is </w:t>
      </w:r>
      <w:r w:rsidR="00CF130D">
        <w:t>Minor Damage</w:t>
      </w:r>
      <w:r w:rsidR="00286529" w:rsidRPr="00165E75">
        <w:t>)</w:t>
      </w:r>
      <w:r w:rsidR="007A7A76" w:rsidRPr="00CA43BA">
        <w:t>,</w:t>
      </w:r>
      <w:r w:rsidR="007A7A76">
        <w:t xml:space="preserve"> </w:t>
      </w:r>
      <w:r>
        <w:t>including details of the nature and extent of such loss or damage; and</w:t>
      </w:r>
    </w:p>
    <w:p w:rsidR="00917E6F" w:rsidRDefault="00917E6F" w:rsidP="007E7AF3">
      <w:pPr>
        <w:pStyle w:val="Heading4"/>
      </w:pPr>
      <w:r>
        <w:t xml:space="preserve">subject to allowing reasonable time for inspection by insurers, take immediate steps to clear any debris, make the </w:t>
      </w:r>
      <w:r w:rsidR="00D456D3">
        <w:t>Project Area</w:t>
      </w:r>
      <w:r>
        <w:t xml:space="preserve"> and the Project Assets safe and do any other things necessary to ensure that Project Co complies with its obligations under clauses </w:t>
      </w:r>
      <w:r>
        <w:fldChar w:fldCharType="begin"/>
      </w:r>
      <w:r>
        <w:instrText xml:space="preserve"> REF _Ref436316305 \w \h </w:instrText>
      </w:r>
      <w:r>
        <w:fldChar w:fldCharType="separate"/>
      </w:r>
      <w:r w:rsidR="00244644">
        <w:t>44.3(d)</w:t>
      </w:r>
      <w:r>
        <w:fldChar w:fldCharType="end"/>
      </w:r>
      <w:r>
        <w:t xml:space="preserve"> and </w:t>
      </w:r>
      <w:r>
        <w:fldChar w:fldCharType="begin"/>
      </w:r>
      <w:r>
        <w:instrText xml:space="preserve"> REF _Ref436316321 \w \h </w:instrText>
      </w:r>
      <w:r>
        <w:fldChar w:fldCharType="separate"/>
      </w:r>
      <w:r w:rsidR="00244644">
        <w:t>44.3(e)</w:t>
      </w:r>
      <w:r>
        <w:fldChar w:fldCharType="end"/>
      </w:r>
      <w:r w:rsidR="00EE384E">
        <w:t>.</w:t>
      </w:r>
    </w:p>
    <w:p w:rsidR="00EE384E" w:rsidRDefault="00917E6F" w:rsidP="00584D78">
      <w:pPr>
        <w:pStyle w:val="Heading3"/>
      </w:pPr>
      <w:bookmarkStart w:id="5663" w:name="_Ref472431950"/>
      <w:bookmarkStart w:id="5664" w:name="_Ref459797426"/>
      <w:r>
        <w:t>(</w:t>
      </w:r>
      <w:r w:rsidR="003F317C">
        <w:rPr>
          <w:b/>
        </w:rPr>
        <w:t xml:space="preserve">Loss or </w:t>
      </w:r>
      <w:r w:rsidR="009C2704">
        <w:rPr>
          <w:b/>
        </w:rPr>
        <w:t>d</w:t>
      </w:r>
      <w:r w:rsidR="003F317C">
        <w:rPr>
          <w:b/>
        </w:rPr>
        <w:t>amage election</w:t>
      </w:r>
      <w:r>
        <w:t>):</w:t>
      </w:r>
      <w:r w:rsidR="00165E75">
        <w:t xml:space="preserve"> </w:t>
      </w:r>
      <w:r w:rsidR="005870CD">
        <w:t xml:space="preserve">If </w:t>
      </w:r>
      <w:r>
        <w:t>the loss or damage</w:t>
      </w:r>
      <w:bookmarkEnd w:id="5663"/>
      <w:r w:rsidR="00EE384E">
        <w:t>:</w:t>
      </w:r>
    </w:p>
    <w:p w:rsidR="00E12A19" w:rsidRDefault="00001F55" w:rsidP="00E12A19">
      <w:pPr>
        <w:pStyle w:val="Heading4"/>
      </w:pPr>
      <w:bookmarkStart w:id="5665" w:name="_Ref472493057"/>
      <w:r>
        <w:t xml:space="preserve">is </w:t>
      </w:r>
      <w:r w:rsidR="00AB5ED9">
        <w:t xml:space="preserve">loss </w:t>
      </w:r>
      <w:r w:rsidR="00104704">
        <w:t xml:space="preserve">or </w:t>
      </w:r>
      <w:r w:rsidR="00AB5ED9">
        <w:t xml:space="preserve">damage </w:t>
      </w:r>
      <w:r w:rsidR="00875ACB">
        <w:t>to all or substantially all of the</w:t>
      </w:r>
      <w:r w:rsidR="00AB5ED9">
        <w:t xml:space="preserve"> Project </w:t>
      </w:r>
      <w:r w:rsidR="00AB5ED9" w:rsidRPr="00B405C6">
        <w:t>Asset</w:t>
      </w:r>
      <w:r w:rsidR="00875ACB">
        <w:t>s</w:t>
      </w:r>
      <w:r w:rsidR="00AB5ED9" w:rsidRPr="00B405C6">
        <w:t xml:space="preserve"> (</w:t>
      </w:r>
      <w:r w:rsidR="00917E6F" w:rsidRPr="00030F7B">
        <w:rPr>
          <w:b/>
        </w:rPr>
        <w:t>Major Loss or Damage</w:t>
      </w:r>
      <w:r w:rsidR="00AB5ED9" w:rsidRPr="00B405C6">
        <w:t>)</w:t>
      </w:r>
      <w:r w:rsidR="00917E6F" w:rsidRPr="0049607A">
        <w:t>,</w:t>
      </w:r>
      <w:r w:rsidR="00917E6F">
        <w:t xml:space="preserve"> within 60 Business Days after such Major Loss or Damage (or such other period </w:t>
      </w:r>
      <w:r w:rsidR="0089748F">
        <w:t xml:space="preserve">as reasonably required by </w:t>
      </w:r>
      <w:r w:rsidR="007E7AF3">
        <w:t xml:space="preserve">the State </w:t>
      </w:r>
      <w:r w:rsidR="00917E6F">
        <w:t xml:space="preserve">having regard to the degree of loss or damage and the nature and extent of any repair or </w:t>
      </w:r>
      <w:r w:rsidR="00A13783">
        <w:t xml:space="preserve">reinstatement </w:t>
      </w:r>
      <w:r w:rsidR="00917E6F">
        <w:t>required)</w:t>
      </w:r>
      <w:r w:rsidR="00EF14D7">
        <w:t>; or</w:t>
      </w:r>
      <w:bookmarkEnd w:id="5665"/>
    </w:p>
    <w:p w:rsidR="00E12A19" w:rsidRDefault="00001F55" w:rsidP="00584D78">
      <w:pPr>
        <w:pStyle w:val="Heading4"/>
      </w:pPr>
      <w:r>
        <w:t xml:space="preserve">is </w:t>
      </w:r>
      <w:r w:rsidR="00E12A19">
        <w:t>not:</w:t>
      </w:r>
    </w:p>
    <w:p w:rsidR="00E12A19" w:rsidRDefault="00E12A19" w:rsidP="00E12A19">
      <w:pPr>
        <w:pStyle w:val="Heading5"/>
      </w:pPr>
      <w:r>
        <w:t xml:space="preserve">Major Loss or Damage; or </w:t>
      </w:r>
    </w:p>
    <w:p w:rsidR="00EE384E" w:rsidRDefault="00E12A19" w:rsidP="00E12A19">
      <w:pPr>
        <w:pStyle w:val="Heading5"/>
      </w:pPr>
      <w:r>
        <w:t>Minor Damage</w:t>
      </w:r>
      <w:r w:rsidR="00EE384E">
        <w:t>,</w:t>
      </w:r>
    </w:p>
    <w:p w:rsidR="00E12A19" w:rsidRDefault="00E12A19" w:rsidP="007749EC">
      <w:pPr>
        <w:pStyle w:val="IndentParaLevel3"/>
      </w:pPr>
      <w:r>
        <w:t>within 30 Business Days after such loss or damage,</w:t>
      </w:r>
    </w:p>
    <w:p w:rsidR="00EE384E" w:rsidRDefault="00917E6F" w:rsidP="00E12A19">
      <w:pPr>
        <w:pStyle w:val="Heading4"/>
        <w:numPr>
          <w:ilvl w:val="0"/>
          <w:numId w:val="0"/>
        </w:numPr>
        <w:ind w:left="1928"/>
      </w:pPr>
      <w:r>
        <w:t>the State must notify Project Co</w:t>
      </w:r>
      <w:r w:rsidR="00001F55">
        <w:t xml:space="preserve"> that</w:t>
      </w:r>
      <w:r w:rsidR="00EE384E">
        <w:t>:</w:t>
      </w:r>
    </w:p>
    <w:p w:rsidR="00001F55" w:rsidRDefault="00001F55" w:rsidP="00E12A19">
      <w:pPr>
        <w:pStyle w:val="Heading4"/>
      </w:pPr>
      <w:bookmarkStart w:id="5666" w:name="_Ref471389936"/>
      <w:r>
        <w:t xml:space="preserve">it requires Project Co to repair or </w:t>
      </w:r>
      <w:r w:rsidR="00174BD7">
        <w:t>reinstate</w:t>
      </w:r>
      <w:r w:rsidR="00A13783">
        <w:t xml:space="preserve"> </w:t>
      </w:r>
      <w:r>
        <w:t>the relevant Project Assets the subject of the loss or damage</w:t>
      </w:r>
      <w:r w:rsidR="0055391E">
        <w:t xml:space="preserve"> and </w:t>
      </w:r>
      <w:r w:rsidR="008B2B7F">
        <w:t>whether</w:t>
      </w:r>
      <w:r w:rsidR="0055391E">
        <w:t xml:space="preserve"> it requires Project Co to repair or </w:t>
      </w:r>
      <w:r w:rsidR="00174BD7">
        <w:t>reinstate</w:t>
      </w:r>
      <w:r w:rsidR="00A13783">
        <w:t xml:space="preserve"> </w:t>
      </w:r>
      <w:r w:rsidR="0055391E">
        <w:t>the Project Assets</w:t>
      </w:r>
      <w:r>
        <w:t xml:space="preserve"> </w:t>
      </w:r>
      <w:r w:rsidR="008B2B7F">
        <w:t>to</w:t>
      </w:r>
      <w:r w:rsidR="00A25727">
        <w:t>:</w:t>
      </w:r>
      <w:r>
        <w:t xml:space="preserve"> </w:t>
      </w:r>
      <w:bookmarkEnd w:id="5666"/>
    </w:p>
    <w:p w:rsidR="008B2B7F" w:rsidRDefault="008B2B7F" w:rsidP="008B2B7F">
      <w:pPr>
        <w:pStyle w:val="Heading5"/>
      </w:pPr>
      <w:bookmarkStart w:id="5667" w:name="_Ref505696025"/>
      <w:r>
        <w:t>the then current design specifications and standards of the lost or damaged Project Assets; or</w:t>
      </w:r>
      <w:bookmarkEnd w:id="5667"/>
    </w:p>
    <w:p w:rsidR="008B2B7F" w:rsidRDefault="008B2B7F" w:rsidP="008B2B7F">
      <w:pPr>
        <w:pStyle w:val="Heading5"/>
      </w:pPr>
      <w:bookmarkStart w:id="5668" w:name="_Ref505805854"/>
      <w:bookmarkStart w:id="5669" w:name="_Ref506903231"/>
      <w:r>
        <w:t xml:space="preserve">different design specifications and standards to those referred to in clause </w:t>
      </w:r>
      <w:r>
        <w:fldChar w:fldCharType="begin"/>
      </w:r>
      <w:r>
        <w:instrText xml:space="preserve"> REF _Ref505696025 \w \h </w:instrText>
      </w:r>
      <w:r>
        <w:fldChar w:fldCharType="separate"/>
      </w:r>
      <w:r w:rsidR="00244644">
        <w:t>42.2(b)(iii)A</w:t>
      </w:r>
      <w:r>
        <w:fldChar w:fldCharType="end"/>
      </w:r>
      <w:r>
        <w:t>;</w:t>
      </w:r>
      <w:bookmarkEnd w:id="5668"/>
      <w:r>
        <w:t xml:space="preserve"> or</w:t>
      </w:r>
      <w:bookmarkEnd w:id="5669"/>
    </w:p>
    <w:p w:rsidR="00917E6F" w:rsidRDefault="00001F55" w:rsidP="00001F55">
      <w:pPr>
        <w:pStyle w:val="Heading4"/>
      </w:pPr>
      <w:bookmarkStart w:id="5670" w:name="_Ref471389896"/>
      <w:r>
        <w:t>it does not require</w:t>
      </w:r>
      <w:r w:rsidR="00917E6F">
        <w:t xml:space="preserve"> Project Co to repair or </w:t>
      </w:r>
      <w:r w:rsidR="00174BD7">
        <w:t>reinstate</w:t>
      </w:r>
      <w:r w:rsidR="00A13783">
        <w:t xml:space="preserve"> </w:t>
      </w:r>
      <w:r w:rsidR="00917E6F">
        <w:t>the Project Assets</w:t>
      </w:r>
      <w:r w:rsidR="00722385">
        <w:t xml:space="preserve"> </w:t>
      </w:r>
      <w:r>
        <w:t>the subject of the loss or damage</w:t>
      </w:r>
      <w:r w:rsidR="00A13783">
        <w:t>,</w:t>
      </w:r>
      <w:r>
        <w:t xml:space="preserve"> in which case clause </w:t>
      </w:r>
      <w:r w:rsidR="00104704">
        <w:fldChar w:fldCharType="begin"/>
      </w:r>
      <w:r w:rsidR="00104704">
        <w:instrText xml:space="preserve"> REF _Ref474745140 \r \h </w:instrText>
      </w:r>
      <w:r w:rsidR="00104704">
        <w:fldChar w:fldCharType="separate"/>
      </w:r>
      <w:r w:rsidR="00244644">
        <w:t>42.5</w:t>
      </w:r>
      <w:r w:rsidR="00104704">
        <w:fldChar w:fldCharType="end"/>
      </w:r>
      <w:r>
        <w:t xml:space="preserve"> will apply</w:t>
      </w:r>
      <w:bookmarkEnd w:id="5664"/>
      <w:bookmarkEnd w:id="5670"/>
      <w:r w:rsidR="00EE384E">
        <w:t>.</w:t>
      </w:r>
    </w:p>
    <w:p w:rsidR="00430759" w:rsidRDefault="00430759" w:rsidP="00A55F70">
      <w:pPr>
        <w:pStyle w:val="Heading3"/>
      </w:pPr>
      <w:r>
        <w:t>(</w:t>
      </w:r>
      <w:r w:rsidRPr="00037C9D">
        <w:rPr>
          <w:b/>
        </w:rPr>
        <w:t>Minor Damage</w:t>
      </w:r>
      <w:r>
        <w:t>)</w:t>
      </w:r>
      <w:r w:rsidR="0028069D">
        <w:t>:</w:t>
      </w:r>
      <w:r>
        <w:t xml:space="preserve"> Project Co mus</w:t>
      </w:r>
      <w:r w:rsidR="002F2DFE">
        <w:t xml:space="preserve">t promptly repair </w:t>
      </w:r>
      <w:r w:rsidR="00E71AB5">
        <w:t xml:space="preserve">any </w:t>
      </w:r>
      <w:r w:rsidR="002F2DFE">
        <w:t>Minor Damage.</w:t>
      </w:r>
    </w:p>
    <w:p w:rsidR="00917E6F" w:rsidRDefault="00917E6F" w:rsidP="00E57E0F">
      <w:pPr>
        <w:pStyle w:val="Heading2"/>
        <w:numPr>
          <w:ilvl w:val="1"/>
          <w:numId w:val="11"/>
        </w:numPr>
      </w:pPr>
      <w:bookmarkStart w:id="5671" w:name="_Toc507528573"/>
      <w:bookmarkStart w:id="5672" w:name="_Toc451119929"/>
      <w:bookmarkStart w:id="5673" w:name="_Ref459797644"/>
      <w:bookmarkStart w:id="5674" w:name="_Toc460936528"/>
      <w:bookmarkStart w:id="5675" w:name="_Ref470258840"/>
      <w:bookmarkStart w:id="5676" w:name="_Ref492502409"/>
      <w:bookmarkStart w:id="5677" w:name="_Toc507720629"/>
      <w:bookmarkEnd w:id="5671"/>
      <w:r>
        <w:lastRenderedPageBreak/>
        <w:t xml:space="preserve">Repairing and </w:t>
      </w:r>
      <w:bookmarkEnd w:id="5672"/>
      <w:bookmarkEnd w:id="5673"/>
      <w:bookmarkEnd w:id="5674"/>
      <w:bookmarkEnd w:id="5675"/>
      <w:r w:rsidR="00A13783">
        <w:t>reinstat</w:t>
      </w:r>
      <w:r w:rsidR="00F50441">
        <w:t>ing</w:t>
      </w:r>
      <w:bookmarkEnd w:id="5676"/>
      <w:bookmarkEnd w:id="5677"/>
    </w:p>
    <w:p w:rsidR="00917E6F" w:rsidRDefault="00917E6F" w:rsidP="00584D78">
      <w:pPr>
        <w:pStyle w:val="Heading3"/>
      </w:pPr>
      <w:bookmarkStart w:id="5678" w:name="_Ref507517137"/>
      <w:r>
        <w:t>(</w:t>
      </w:r>
      <w:r>
        <w:rPr>
          <w:b/>
        </w:rPr>
        <w:t xml:space="preserve">Project Co to repair or </w:t>
      </w:r>
      <w:r w:rsidR="00A13783">
        <w:rPr>
          <w:b/>
        </w:rPr>
        <w:t>reinstat</w:t>
      </w:r>
      <w:r w:rsidR="00F50441">
        <w:rPr>
          <w:b/>
        </w:rPr>
        <w:t>e</w:t>
      </w:r>
      <w:r>
        <w:t>):</w:t>
      </w:r>
      <w:r w:rsidR="00165E75">
        <w:t xml:space="preserve"> </w:t>
      </w:r>
      <w:r>
        <w:t xml:space="preserve">If Project Co is required to repair or </w:t>
      </w:r>
      <w:r w:rsidR="00F50441">
        <w:t xml:space="preserve">reinstate </w:t>
      </w:r>
      <w:r>
        <w:t>the Project</w:t>
      </w:r>
      <w:r w:rsidR="007E0929">
        <w:t xml:space="preserve"> </w:t>
      </w:r>
      <w:r w:rsidRPr="006F2272">
        <w:t>Assets</w:t>
      </w:r>
      <w:r>
        <w:t xml:space="preserve"> after loss or damage in accordance with clause </w:t>
      </w:r>
      <w:r w:rsidR="0028069D">
        <w:fldChar w:fldCharType="begin"/>
      </w:r>
      <w:r w:rsidR="0028069D">
        <w:instrText xml:space="preserve"> REF _Ref462160951 \w \h </w:instrText>
      </w:r>
      <w:r w:rsidR="0028069D">
        <w:fldChar w:fldCharType="separate"/>
      </w:r>
      <w:r w:rsidR="00244644">
        <w:t>42.2</w:t>
      </w:r>
      <w:r w:rsidR="0028069D">
        <w:fldChar w:fldCharType="end"/>
      </w:r>
      <w:r w:rsidR="00E23E32">
        <w:t xml:space="preserve">, </w:t>
      </w:r>
      <w:r w:rsidR="002F2DFE">
        <w:t xml:space="preserve">other than </w:t>
      </w:r>
      <w:r w:rsidR="005870CD">
        <w:t>if</w:t>
      </w:r>
      <w:r w:rsidR="007A7A76">
        <w:t xml:space="preserve"> this is due to </w:t>
      </w:r>
      <w:r w:rsidR="002F2DFE">
        <w:t>Minor Damage</w:t>
      </w:r>
      <w:r w:rsidRPr="006F2272">
        <w:t xml:space="preserve">, </w:t>
      </w:r>
      <w:r>
        <w:t>Project Co must</w:t>
      </w:r>
      <w:r w:rsidR="00305FE2" w:rsidRPr="00305FE2">
        <w:t xml:space="preserve"> </w:t>
      </w:r>
      <w:r w:rsidR="00305FE2">
        <w:t>promptly consult with the State and</w:t>
      </w:r>
      <w:r>
        <w:t>:</w:t>
      </w:r>
      <w:bookmarkEnd w:id="5678"/>
    </w:p>
    <w:p w:rsidR="00917E6F" w:rsidRDefault="008B2B7F" w:rsidP="00CD6276">
      <w:pPr>
        <w:pStyle w:val="Heading4"/>
      </w:pPr>
      <w:bookmarkStart w:id="5679" w:name="_Ref459797768"/>
      <w:r>
        <w:t xml:space="preserve">subject to clause </w:t>
      </w:r>
      <w:r w:rsidR="001365AA">
        <w:fldChar w:fldCharType="begin"/>
      </w:r>
      <w:r w:rsidR="001365AA">
        <w:instrText xml:space="preserve"> REF _Ref505696803 \w \h </w:instrText>
      </w:r>
      <w:r w:rsidR="001365AA">
        <w:fldChar w:fldCharType="separate"/>
      </w:r>
      <w:r w:rsidR="00244644">
        <w:t>42.3(b)</w:t>
      </w:r>
      <w:r w:rsidR="001365AA">
        <w:fldChar w:fldCharType="end"/>
      </w:r>
      <w:r>
        <w:t xml:space="preserve">, </w:t>
      </w:r>
      <w:r w:rsidR="00917E6F">
        <w:t xml:space="preserve">submit a plan to the State for the repair or </w:t>
      </w:r>
      <w:r w:rsidR="00F50441">
        <w:t xml:space="preserve">reinstatement </w:t>
      </w:r>
      <w:r w:rsidR="00917E6F">
        <w:t>of the Project Asset</w:t>
      </w:r>
      <w:r w:rsidR="00F50441">
        <w:t>s</w:t>
      </w:r>
      <w:r w:rsidR="00917E6F">
        <w:t xml:space="preserve"> for review in accordance with the Review Procedures (the </w:t>
      </w:r>
      <w:r w:rsidR="00917E6F" w:rsidRPr="006A4ECA">
        <w:rPr>
          <w:b/>
        </w:rPr>
        <w:t xml:space="preserve">Repair and </w:t>
      </w:r>
      <w:r w:rsidR="00F50441">
        <w:rPr>
          <w:b/>
        </w:rPr>
        <w:t>Reinstate</w:t>
      </w:r>
      <w:r w:rsidR="00917E6F" w:rsidRPr="006A4ECA">
        <w:rPr>
          <w:b/>
        </w:rPr>
        <w:t xml:space="preserve"> Plan</w:t>
      </w:r>
      <w:r w:rsidR="00917E6F">
        <w:t>);</w:t>
      </w:r>
      <w:bookmarkEnd w:id="5679"/>
    </w:p>
    <w:p w:rsidR="00917E6F" w:rsidRDefault="00917E6F" w:rsidP="00CD6276">
      <w:pPr>
        <w:pStyle w:val="Heading4"/>
      </w:pPr>
      <w:r>
        <w:t xml:space="preserve">promptly repair or </w:t>
      </w:r>
      <w:r w:rsidR="00F50441">
        <w:t xml:space="preserve">reinstate </w:t>
      </w:r>
      <w:r>
        <w:t xml:space="preserve">the Project Assets in accordance with the requirements of </w:t>
      </w:r>
      <w:r w:rsidR="0092476D">
        <w:t>this Deed</w:t>
      </w:r>
      <w:r>
        <w:t xml:space="preserve"> and the Repair and </w:t>
      </w:r>
      <w:r w:rsidR="00F50441">
        <w:t xml:space="preserve">Reinstate </w:t>
      </w:r>
      <w:r>
        <w:t>Plan</w:t>
      </w:r>
      <w:r w:rsidR="008B2B7F">
        <w:t>;</w:t>
      </w:r>
    </w:p>
    <w:p w:rsidR="00EE384E" w:rsidRDefault="00917E6F" w:rsidP="00037C9D">
      <w:pPr>
        <w:pStyle w:val="Heading4"/>
      </w:pPr>
      <w:r>
        <w:t xml:space="preserve">ensure that the repaired or </w:t>
      </w:r>
      <w:r w:rsidR="00F50441">
        <w:t xml:space="preserve">reinstated </w:t>
      </w:r>
      <w:r>
        <w:t>Project Asset</w:t>
      </w:r>
      <w:r w:rsidR="00AD1FF7">
        <w:t>s</w:t>
      </w:r>
      <w:r>
        <w:t xml:space="preserve"> </w:t>
      </w:r>
      <w:r w:rsidR="00AD1FF7">
        <w:t xml:space="preserve">comply </w:t>
      </w:r>
      <w:r>
        <w:t xml:space="preserve">with the requirements of </w:t>
      </w:r>
      <w:r w:rsidR="0092476D">
        <w:t>this Deed</w:t>
      </w:r>
      <w:r w:rsidR="00EE384E">
        <w:t>;</w:t>
      </w:r>
    </w:p>
    <w:p w:rsidR="00EE384E" w:rsidRDefault="00AD1FF7" w:rsidP="00037C9D">
      <w:pPr>
        <w:pStyle w:val="Heading4"/>
      </w:pPr>
      <w:r>
        <w:t xml:space="preserve">ensure </w:t>
      </w:r>
      <w:r w:rsidR="005870CD">
        <w:t>if</w:t>
      </w:r>
      <w:r w:rsidR="00917E6F">
        <w:t xml:space="preserve"> possible, there is minimal disruption to the use of the Project Asset</w:t>
      </w:r>
      <w:r>
        <w:t>s</w:t>
      </w:r>
      <w:r w:rsidR="00EE384E">
        <w:t>;</w:t>
      </w:r>
    </w:p>
    <w:p w:rsidR="00917E6F" w:rsidRDefault="00917E6F" w:rsidP="00037C9D">
      <w:pPr>
        <w:pStyle w:val="Heading4"/>
      </w:pPr>
      <w:r>
        <w:t xml:space="preserve">to the greatest extent possible, continue to comply with its obligations under the Project Documents; </w:t>
      </w:r>
      <w:r w:rsidR="00AD1FF7">
        <w:t>and</w:t>
      </w:r>
    </w:p>
    <w:p w:rsidR="00917E6F" w:rsidRDefault="00804E59" w:rsidP="00037C9D">
      <w:pPr>
        <w:pStyle w:val="Heading4"/>
      </w:pPr>
      <w:r>
        <w:t xml:space="preserve">other than </w:t>
      </w:r>
      <w:r w:rsidR="005870CD">
        <w:t>if</w:t>
      </w:r>
      <w:r>
        <w:t xml:space="preserve"> the repair or </w:t>
      </w:r>
      <w:r w:rsidR="00F50441">
        <w:t xml:space="preserve">reinstatement </w:t>
      </w:r>
      <w:r>
        <w:t xml:space="preserve">is in respect of Minor Damage, </w:t>
      </w:r>
      <w:r w:rsidR="00917E6F">
        <w:t xml:space="preserve">keep the State fully informed of the progress of the repair or </w:t>
      </w:r>
      <w:r w:rsidR="00F50441">
        <w:t xml:space="preserve">reinstating </w:t>
      </w:r>
      <w:r w:rsidR="00917E6F">
        <w:t xml:space="preserve">of the </w:t>
      </w:r>
      <w:r w:rsidR="00AD1FF7">
        <w:t xml:space="preserve">Project </w:t>
      </w:r>
      <w:r w:rsidR="00917E6F" w:rsidRPr="006F2272">
        <w:t>Assets</w:t>
      </w:r>
      <w:r w:rsidR="00EE384E">
        <w:t>.</w:t>
      </w:r>
    </w:p>
    <w:p w:rsidR="008B2B7F" w:rsidRDefault="008B2B7F" w:rsidP="008B2B7F">
      <w:pPr>
        <w:pStyle w:val="Heading3"/>
        <w:tabs>
          <w:tab w:val="clear" w:pos="1957"/>
          <w:tab w:val="num" w:pos="1928"/>
        </w:tabs>
        <w:ind w:left="1928"/>
      </w:pPr>
      <w:bookmarkStart w:id="5680" w:name="_Ref505696803"/>
      <w:r w:rsidRPr="004C0939">
        <w:t>(</w:t>
      </w:r>
      <w:r w:rsidRPr="004C0939">
        <w:rPr>
          <w:b/>
        </w:rPr>
        <w:t>Different specification</w:t>
      </w:r>
      <w:r w:rsidRPr="004C0939">
        <w:t xml:space="preserve">): </w:t>
      </w:r>
      <w:r>
        <w:t>I</w:t>
      </w:r>
      <w:r w:rsidRPr="004C0939">
        <w:t xml:space="preserve">f the State requires all or any part of the Project Assets to be repaired or reinstated to different specifications </w:t>
      </w:r>
      <w:r w:rsidRPr="00A33A48">
        <w:t xml:space="preserve">or standards </w:t>
      </w:r>
      <w:r w:rsidRPr="004C0939">
        <w:t xml:space="preserve">to the required design specifications and standards of the lost or damaged Project Assets (as at the date on which the loss or damage occurred) in accordance with clause </w:t>
      </w:r>
      <w:r>
        <w:fldChar w:fldCharType="begin"/>
      </w:r>
      <w:r>
        <w:instrText xml:space="preserve"> REF _Ref506903231 \w \h </w:instrText>
      </w:r>
      <w:r>
        <w:fldChar w:fldCharType="separate"/>
      </w:r>
      <w:r w:rsidR="00244644">
        <w:t>42.2(b)(iii)B</w:t>
      </w:r>
      <w:r>
        <w:fldChar w:fldCharType="end"/>
      </w:r>
      <w:r w:rsidRPr="004C0939">
        <w:t>, the State must issue a Modification Request for that part of the Project Assets to be repaired or reinstated to the different specifications</w:t>
      </w:r>
      <w:r>
        <w:t xml:space="preserve"> or standards and any change to the Serv</w:t>
      </w:r>
      <w:r w:rsidR="00A06F94">
        <w:t>ice</w:t>
      </w:r>
      <w:r>
        <w:t xml:space="preserve"> Requirements or Services as a consequence of the repair or reinstatement to the different specifications or standards</w:t>
      </w:r>
      <w:r w:rsidRPr="004C0939">
        <w:t>.</w:t>
      </w:r>
      <w:bookmarkEnd w:id="5680"/>
      <w:r w:rsidRPr="004C0939">
        <w:t xml:space="preserve"> </w:t>
      </w:r>
    </w:p>
    <w:p w:rsidR="008B2B7F" w:rsidRDefault="008B2B7F" w:rsidP="008B2B7F">
      <w:pPr>
        <w:pStyle w:val="Heading3"/>
        <w:tabs>
          <w:tab w:val="clear" w:pos="1957"/>
          <w:tab w:val="num" w:pos="1928"/>
        </w:tabs>
        <w:ind w:left="1928"/>
      </w:pPr>
      <w:r>
        <w:t>(</w:t>
      </w:r>
      <w:r w:rsidRPr="0023146D">
        <w:rPr>
          <w:b/>
        </w:rPr>
        <w:t>Modification Proposal not accepted</w:t>
      </w:r>
      <w:r>
        <w:t xml:space="preserve">): Where the State issues a Modification Request to Project Co in accordance with clause </w:t>
      </w:r>
      <w:r>
        <w:fldChar w:fldCharType="begin"/>
      </w:r>
      <w:r>
        <w:instrText xml:space="preserve"> REF _Ref505696803 \w \h </w:instrText>
      </w:r>
      <w:r>
        <w:fldChar w:fldCharType="separate"/>
      </w:r>
      <w:r w:rsidR="00244644">
        <w:t>42.3(b)</w:t>
      </w:r>
      <w:r>
        <w:fldChar w:fldCharType="end"/>
      </w:r>
      <w:r>
        <w:t xml:space="preserve"> and the State subsequently elects not to proceed with the Modification in accordance with clauses </w:t>
      </w:r>
      <w:r>
        <w:fldChar w:fldCharType="begin"/>
      </w:r>
      <w:r>
        <w:instrText xml:space="preserve"> REF _Ref469339523 \w \h </w:instrText>
      </w:r>
      <w:r>
        <w:fldChar w:fldCharType="separate"/>
      </w:r>
      <w:r w:rsidR="00244644">
        <w:t>35.5(c)</w:t>
      </w:r>
      <w:r>
        <w:fldChar w:fldCharType="end"/>
      </w:r>
      <w:r>
        <w:t>, the State must elect to either:</w:t>
      </w:r>
    </w:p>
    <w:p w:rsidR="008B2B7F" w:rsidRDefault="008B2B7F" w:rsidP="008B2B7F">
      <w:pPr>
        <w:pStyle w:val="Heading4"/>
      </w:pPr>
      <w:r>
        <w:t xml:space="preserve">require Project Co to repair or reinstate the Project Assets to the then current design specifications and standards in which case </w:t>
      </w:r>
      <w:r w:rsidR="00A06F94">
        <w:t xml:space="preserve">clause </w:t>
      </w:r>
      <w:r w:rsidR="00A06F94">
        <w:fldChar w:fldCharType="begin"/>
      </w:r>
      <w:r w:rsidR="00A06F94">
        <w:instrText xml:space="preserve"> REF _Ref507517137 \w \h </w:instrText>
      </w:r>
      <w:r w:rsidR="00A06F94">
        <w:fldChar w:fldCharType="separate"/>
      </w:r>
      <w:r w:rsidR="00244644">
        <w:t>42.3(a)</w:t>
      </w:r>
      <w:r w:rsidR="00A06F94">
        <w:fldChar w:fldCharType="end"/>
      </w:r>
      <w:r w:rsidR="00A06F94">
        <w:t xml:space="preserve"> and </w:t>
      </w:r>
      <w:r>
        <w:t xml:space="preserve">clause </w:t>
      </w:r>
      <w:r>
        <w:fldChar w:fldCharType="begin"/>
      </w:r>
      <w:r>
        <w:instrText xml:space="preserve"> REF _Ref492502431 \w \h </w:instrText>
      </w:r>
      <w:r>
        <w:fldChar w:fldCharType="separate"/>
      </w:r>
      <w:r w:rsidR="00244644">
        <w:t>42.4</w:t>
      </w:r>
      <w:r>
        <w:fldChar w:fldCharType="end"/>
      </w:r>
      <w:r>
        <w:t xml:space="preserve"> will apply; or</w:t>
      </w:r>
    </w:p>
    <w:p w:rsidR="008B2B7F" w:rsidRDefault="008B2B7F" w:rsidP="008B2B7F">
      <w:pPr>
        <w:pStyle w:val="Heading4"/>
      </w:pPr>
      <w:r>
        <w:t xml:space="preserve">require Project Co not to repair or reinstate the Project Assets, in which case clause </w:t>
      </w:r>
      <w:r>
        <w:fldChar w:fldCharType="begin"/>
      </w:r>
      <w:r>
        <w:instrText xml:space="preserve"> REF _Ref501653765 \w \h </w:instrText>
      </w:r>
      <w:r>
        <w:fldChar w:fldCharType="separate"/>
      </w:r>
      <w:r w:rsidR="00244644">
        <w:t>42.5</w:t>
      </w:r>
      <w:r>
        <w:fldChar w:fldCharType="end"/>
      </w:r>
      <w:r>
        <w:t xml:space="preserve"> will apply.</w:t>
      </w:r>
    </w:p>
    <w:p w:rsidR="006320E6" w:rsidRDefault="006320E6" w:rsidP="005E1F07">
      <w:pPr>
        <w:pStyle w:val="Heading3"/>
      </w:pPr>
      <w:r>
        <w:t>(</w:t>
      </w:r>
      <w:r w:rsidRPr="007749EC">
        <w:rPr>
          <w:b/>
        </w:rPr>
        <w:t>Performance Failure</w:t>
      </w:r>
      <w:r>
        <w:t xml:space="preserve">): Where the loss or damage to the Project Assets is or gives rise to a Performance </w:t>
      </w:r>
      <w:r w:rsidR="0067720E">
        <w:t>Failure</w:t>
      </w:r>
      <w:r w:rsidR="005E1F07">
        <w:t xml:space="preserve"> </w:t>
      </w:r>
      <w:r w:rsidR="005E1F07" w:rsidRPr="005E1F07">
        <w:t xml:space="preserve">or will do so if Project Co does not take the action it is required to undertake in accordance </w:t>
      </w:r>
      <w:r w:rsidR="005E1F07">
        <w:t>with the Services Specification</w:t>
      </w:r>
      <w:r>
        <w:t xml:space="preserve">, nothing in this clause </w:t>
      </w:r>
      <w:r>
        <w:fldChar w:fldCharType="begin"/>
      </w:r>
      <w:r>
        <w:instrText xml:space="preserve"> REF _Ref492502409 \w \h </w:instrText>
      </w:r>
      <w:r>
        <w:fldChar w:fldCharType="separate"/>
      </w:r>
      <w:r w:rsidR="00244644">
        <w:t>42.3</w:t>
      </w:r>
      <w:r>
        <w:fldChar w:fldCharType="end"/>
      </w:r>
      <w:r>
        <w:t xml:space="preserve"> or clause </w:t>
      </w:r>
      <w:r>
        <w:fldChar w:fldCharType="begin"/>
      </w:r>
      <w:r>
        <w:instrText xml:space="preserve"> REF _Ref492502431 \w \h </w:instrText>
      </w:r>
      <w:r>
        <w:fldChar w:fldCharType="separate"/>
      </w:r>
      <w:r w:rsidR="00244644">
        <w:t>42.4</w:t>
      </w:r>
      <w:r>
        <w:fldChar w:fldCharType="end"/>
      </w:r>
      <w:r>
        <w:t xml:space="preserve"> limits Project Co's obligations or liabilities as set out in the </w:t>
      </w:r>
      <w:r w:rsidR="0067720E">
        <w:t>Services Specification</w:t>
      </w:r>
      <w:r w:rsidR="00ED063C">
        <w:t>,</w:t>
      </w:r>
      <w:r w:rsidR="0067720E">
        <w:t xml:space="preserve"> </w:t>
      </w:r>
      <w:r>
        <w:t xml:space="preserve">including any obligation to </w:t>
      </w:r>
      <w:r w:rsidR="005E1F07" w:rsidRPr="005E1F07">
        <w:t xml:space="preserve">respond to or </w:t>
      </w:r>
      <w:r>
        <w:t xml:space="preserve">repair the loss or damage and reinstate the Project Assets in accordance with a specified period of time as set out in the </w:t>
      </w:r>
      <w:r w:rsidR="0067720E">
        <w:t>Services Specification</w:t>
      </w:r>
      <w:r w:rsidR="00B86FF0">
        <w:t xml:space="preserve"> and any liability for Abatement as a consequence of </w:t>
      </w:r>
      <w:r w:rsidR="005E1F07">
        <w:t>a</w:t>
      </w:r>
      <w:r w:rsidR="00B86FF0">
        <w:t xml:space="preserve"> Performance </w:t>
      </w:r>
      <w:r w:rsidR="00325EAF">
        <w:t>Failure</w:t>
      </w:r>
      <w:r>
        <w:t>.</w:t>
      </w:r>
    </w:p>
    <w:p w:rsidR="005E1F07" w:rsidRDefault="005E1F07" w:rsidP="005E1F07">
      <w:pPr>
        <w:pStyle w:val="IndentParaLevel1"/>
        <w:numPr>
          <w:ilvl w:val="0"/>
          <w:numId w:val="1"/>
        </w:numPr>
      </w:pPr>
      <w:r w:rsidRPr="00F335E2">
        <w:rPr>
          <w:b/>
          <w:i/>
          <w:highlight w:val="yellow"/>
        </w:rPr>
        <w:lastRenderedPageBreak/>
        <w:t xml:space="preserve">[Note: Project Teams should ensure that the repair and rectification requirements in the PSDR for reactive maintenance are consistent with the approach in clause </w:t>
      </w:r>
      <w:r w:rsidRPr="001E56F9">
        <w:rPr>
          <w:b/>
          <w:i/>
          <w:highlight w:val="yellow"/>
        </w:rPr>
        <w:fldChar w:fldCharType="begin"/>
      </w:r>
      <w:r w:rsidRPr="00F335E2">
        <w:rPr>
          <w:b/>
          <w:i/>
          <w:highlight w:val="yellow"/>
        </w:rPr>
        <w:instrText xml:space="preserve"> REF _Ref462160951 \w \h </w:instrText>
      </w:r>
      <w:r w:rsidRPr="001E56F9">
        <w:rPr>
          <w:b/>
          <w:i/>
          <w:highlight w:val="yellow"/>
        </w:rPr>
      </w:r>
      <w:r w:rsidRPr="001E56F9">
        <w:rPr>
          <w:b/>
          <w:i/>
          <w:highlight w:val="yellow"/>
        </w:rPr>
        <w:fldChar w:fldCharType="separate"/>
      </w:r>
      <w:r w:rsidR="00244644">
        <w:rPr>
          <w:b/>
          <w:i/>
          <w:highlight w:val="yellow"/>
        </w:rPr>
        <w:t>42.2</w:t>
      </w:r>
      <w:r w:rsidRPr="001E56F9">
        <w:rPr>
          <w:b/>
          <w:i/>
          <w:highlight w:val="yellow"/>
        </w:rPr>
        <w:fldChar w:fldCharType="end"/>
      </w:r>
      <w:r w:rsidRPr="00F335E2">
        <w:rPr>
          <w:b/>
          <w:i/>
          <w:highlight w:val="yellow"/>
        </w:rPr>
        <w:t xml:space="preserve"> and clause </w:t>
      </w:r>
      <w:r w:rsidR="002154B0">
        <w:rPr>
          <w:b/>
          <w:i/>
          <w:highlight w:val="yellow"/>
        </w:rPr>
        <w:fldChar w:fldCharType="begin"/>
      </w:r>
      <w:r w:rsidR="002154B0">
        <w:rPr>
          <w:b/>
          <w:i/>
          <w:highlight w:val="yellow"/>
        </w:rPr>
        <w:instrText xml:space="preserve"> REF _Ref492502409 \w \h </w:instrText>
      </w:r>
      <w:r w:rsidR="002154B0">
        <w:rPr>
          <w:b/>
          <w:i/>
          <w:highlight w:val="yellow"/>
        </w:rPr>
      </w:r>
      <w:r w:rsidR="002154B0">
        <w:rPr>
          <w:b/>
          <w:i/>
          <w:highlight w:val="yellow"/>
        </w:rPr>
        <w:fldChar w:fldCharType="separate"/>
      </w:r>
      <w:r w:rsidR="00244644">
        <w:rPr>
          <w:b/>
          <w:i/>
          <w:highlight w:val="yellow"/>
        </w:rPr>
        <w:t>42.3</w:t>
      </w:r>
      <w:r w:rsidR="002154B0">
        <w:rPr>
          <w:b/>
          <w:i/>
          <w:highlight w:val="yellow"/>
        </w:rPr>
        <w:fldChar w:fldCharType="end"/>
      </w:r>
      <w:r w:rsidRPr="00F335E2">
        <w:rPr>
          <w:b/>
          <w:i/>
          <w:highlight w:val="yellow"/>
        </w:rPr>
        <w:t>.</w:t>
      </w:r>
      <w:r>
        <w:rPr>
          <w:b/>
          <w:i/>
          <w:highlight w:val="yellow"/>
        </w:rPr>
        <w:t xml:space="preserve"> </w:t>
      </w:r>
      <w:r w:rsidRPr="00F335E2">
        <w:rPr>
          <w:b/>
          <w:i/>
          <w:highlight w:val="yellow"/>
        </w:rPr>
        <w:t>See Guidance Notes for further detail.]</w:t>
      </w:r>
    </w:p>
    <w:p w:rsidR="00917E6F" w:rsidRDefault="00917E6F" w:rsidP="00E57E0F">
      <w:pPr>
        <w:pStyle w:val="Heading2"/>
        <w:numPr>
          <w:ilvl w:val="1"/>
          <w:numId w:val="11"/>
        </w:numPr>
      </w:pPr>
      <w:bookmarkStart w:id="5681" w:name="_Toc507528575"/>
      <w:bookmarkStart w:id="5682" w:name="_Toc460936529"/>
      <w:bookmarkStart w:id="5683" w:name="_Ref469422012"/>
      <w:bookmarkStart w:id="5684" w:name="_Ref471323447"/>
      <w:bookmarkStart w:id="5685" w:name="_Ref472508198"/>
      <w:bookmarkStart w:id="5686" w:name="_Ref473835505"/>
      <w:bookmarkStart w:id="5687" w:name="_Ref492502431"/>
      <w:bookmarkStart w:id="5688" w:name="_Toc507720630"/>
      <w:bookmarkEnd w:id="5681"/>
      <w:r>
        <w:t xml:space="preserve">Cost and </w:t>
      </w:r>
      <w:r w:rsidR="00F50441">
        <w:t>r</w:t>
      </w:r>
      <w:r>
        <w:t>isk of</w:t>
      </w:r>
      <w:r w:rsidR="007E0929">
        <w:t xml:space="preserve"> </w:t>
      </w:r>
      <w:r w:rsidR="00F50441">
        <w:t>r</w:t>
      </w:r>
      <w:r>
        <w:t>epair</w:t>
      </w:r>
      <w:r w:rsidR="006320E6">
        <w:t>ing</w:t>
      </w:r>
      <w:r>
        <w:t xml:space="preserve"> or </w:t>
      </w:r>
      <w:bookmarkEnd w:id="5682"/>
      <w:bookmarkEnd w:id="5683"/>
      <w:bookmarkEnd w:id="5684"/>
      <w:bookmarkEnd w:id="5685"/>
      <w:bookmarkEnd w:id="5686"/>
      <w:r w:rsidR="006320E6">
        <w:t>r</w:t>
      </w:r>
      <w:r w:rsidR="00F50441">
        <w:t>einstating</w:t>
      </w:r>
      <w:bookmarkEnd w:id="5687"/>
      <w:bookmarkEnd w:id="5688"/>
    </w:p>
    <w:p w:rsidR="00EE384E" w:rsidRDefault="00917E6F" w:rsidP="00822494">
      <w:pPr>
        <w:ind w:left="964"/>
      </w:pPr>
      <w:bookmarkStart w:id="5689" w:name="_Ref485129419"/>
      <w:bookmarkStart w:id="5690" w:name="_Ref506888070"/>
      <w:r>
        <w:t>Subject to</w:t>
      </w:r>
      <w:r w:rsidR="00E23E32">
        <w:t xml:space="preserve"> clause </w:t>
      </w:r>
      <w:r w:rsidR="00E23E32">
        <w:fldChar w:fldCharType="begin"/>
      </w:r>
      <w:r w:rsidR="00E23E32">
        <w:instrText xml:space="preserve"> REF _Ref473126982 \w \h </w:instrText>
      </w:r>
      <w:r w:rsidR="00E23E32">
        <w:fldChar w:fldCharType="separate"/>
      </w:r>
      <w:r w:rsidR="00244644">
        <w:t>42.7</w:t>
      </w:r>
      <w:r w:rsidR="00E23E32">
        <w:fldChar w:fldCharType="end"/>
      </w:r>
      <w:r w:rsidR="00E23E32">
        <w:t xml:space="preserve"> </w:t>
      </w:r>
      <w:r w:rsidR="00BF4EAB">
        <w:t xml:space="preserve">and </w:t>
      </w:r>
      <w:r w:rsidR="00CB22C4">
        <w:t xml:space="preserve">any </w:t>
      </w:r>
      <w:r w:rsidR="00BF4EAB">
        <w:t xml:space="preserve">liability </w:t>
      </w:r>
      <w:r w:rsidR="00CB22C4">
        <w:t xml:space="preserve">of the State </w:t>
      </w:r>
      <w:r w:rsidR="00BF4EAB">
        <w:t xml:space="preserve">for payment of </w:t>
      </w:r>
      <w:r w:rsidR="00CB22C4">
        <w:t xml:space="preserve">any </w:t>
      </w:r>
      <w:r w:rsidR="00A55F70">
        <w:t>insurance</w:t>
      </w:r>
      <w:r w:rsidR="00BF4EAB">
        <w:t xml:space="preserve"> </w:t>
      </w:r>
      <w:r w:rsidR="00CB22C4">
        <w:t xml:space="preserve">excess or </w:t>
      </w:r>
      <w:r w:rsidR="00BF4EAB">
        <w:t xml:space="preserve">deductibles which is set out in clause </w:t>
      </w:r>
      <w:r w:rsidR="00CB22C4">
        <w:fldChar w:fldCharType="begin"/>
      </w:r>
      <w:r w:rsidR="00CB22C4">
        <w:instrText xml:space="preserve"> REF _Ref471305022 \w \h </w:instrText>
      </w:r>
      <w:r w:rsidR="00CB22C4">
        <w:fldChar w:fldCharType="separate"/>
      </w:r>
      <w:r w:rsidR="00244644">
        <w:t>44.12(b)</w:t>
      </w:r>
      <w:r w:rsidR="00CB22C4">
        <w:fldChar w:fldCharType="end"/>
      </w:r>
      <w:r>
        <w:t>, Project Co bear</w:t>
      </w:r>
      <w:r w:rsidR="00F50441">
        <w:t>s</w:t>
      </w:r>
      <w:r>
        <w:t xml:space="preserve"> the risk and cost of the repairing o</w:t>
      </w:r>
      <w:r w:rsidR="003F317C">
        <w:t xml:space="preserve">r </w:t>
      </w:r>
      <w:r w:rsidR="00F50441">
        <w:t xml:space="preserve">reinstating </w:t>
      </w:r>
      <w:r w:rsidR="002F2DFE">
        <w:t>of</w:t>
      </w:r>
      <w:bookmarkEnd w:id="5689"/>
      <w:r w:rsidR="005E1F07">
        <w:t xml:space="preserve"> </w:t>
      </w:r>
      <w:r w:rsidR="005E1F07" w:rsidRPr="005E1F07">
        <w:t>all loss or damage to the Project Assets unless</w:t>
      </w:r>
      <w:r w:rsidR="00EE384E">
        <w:t>:</w:t>
      </w:r>
      <w:bookmarkEnd w:id="5690"/>
    </w:p>
    <w:p w:rsidR="00235E3E" w:rsidRDefault="003F317C" w:rsidP="001939B6">
      <w:pPr>
        <w:pStyle w:val="Heading3"/>
      </w:pPr>
      <w:bookmarkStart w:id="5691" w:name="_Ref471291062"/>
      <w:bookmarkStart w:id="5692" w:name="_Ref459799661"/>
      <w:r>
        <w:t>(</w:t>
      </w:r>
      <w:r w:rsidRPr="00037C9D">
        <w:rPr>
          <w:b/>
        </w:rPr>
        <w:t>Day 1 Uninsurable Risk</w:t>
      </w:r>
      <w:r w:rsidR="00D7789A">
        <w:rPr>
          <w:b/>
        </w:rPr>
        <w:t xml:space="preserve">, </w:t>
      </w:r>
      <w:r w:rsidRPr="00037C9D">
        <w:rPr>
          <w:b/>
        </w:rPr>
        <w:t>Uninsurable Risk</w:t>
      </w:r>
      <w:r w:rsidR="00D7789A">
        <w:rPr>
          <w:b/>
        </w:rPr>
        <w:t xml:space="preserve"> or State Insurance Breach</w:t>
      </w:r>
      <w:r>
        <w:t xml:space="preserve">): </w:t>
      </w:r>
      <w:r w:rsidR="0028069D">
        <w:t xml:space="preserve">the loss or damage </w:t>
      </w:r>
      <w:r w:rsidR="00EA6163">
        <w:t xml:space="preserve">to the Project Assets </w:t>
      </w:r>
      <w:r w:rsidR="00917E6F">
        <w:t>was caused by a</w:t>
      </w:r>
      <w:r>
        <w:t xml:space="preserve"> Day 1 Uninsurable Risk or a</w:t>
      </w:r>
      <w:r w:rsidR="00917E6F">
        <w:t xml:space="preserve">n Uninsurable Risk </w:t>
      </w:r>
      <w:r w:rsidR="00762B9C">
        <w:t xml:space="preserve">or </w:t>
      </w:r>
      <w:r w:rsidR="004F03B7">
        <w:t xml:space="preserve">to the extent that </w:t>
      </w:r>
      <w:r w:rsidR="00762B9C">
        <w:t xml:space="preserve">Project Co is unable to recover the cost of </w:t>
      </w:r>
      <w:r w:rsidR="00A37E1C">
        <w:t xml:space="preserve">repairing or </w:t>
      </w:r>
      <w:r w:rsidR="00F50441">
        <w:t xml:space="preserve">reinstating </w:t>
      </w:r>
      <w:r w:rsidR="00D316F4">
        <w:t>the P</w:t>
      </w:r>
      <w:r w:rsidR="00A37E1C">
        <w:t>r</w:t>
      </w:r>
      <w:r w:rsidR="00D316F4">
        <w:t>o</w:t>
      </w:r>
      <w:r w:rsidR="00A37E1C">
        <w:t xml:space="preserve">ject Assets </w:t>
      </w:r>
      <w:r w:rsidR="00F11709">
        <w:t xml:space="preserve">under any of the Insurances under which Project Co would have </w:t>
      </w:r>
      <w:r w:rsidR="004F03B7">
        <w:t xml:space="preserve">otherwise </w:t>
      </w:r>
      <w:r w:rsidR="00F11709">
        <w:t xml:space="preserve">been entitled to </w:t>
      </w:r>
      <w:r w:rsidR="00C40D56">
        <w:t>recover</w:t>
      </w:r>
      <w:r w:rsidR="004F03B7">
        <w:t>,</w:t>
      </w:r>
      <w:r w:rsidR="00C40D56">
        <w:t xml:space="preserve"> as</w:t>
      </w:r>
      <w:r w:rsidR="00F11709">
        <w:t xml:space="preserve"> a result of </w:t>
      </w:r>
      <w:r w:rsidR="00C40D56">
        <w:t>a State</w:t>
      </w:r>
      <w:r w:rsidR="00A37E1C">
        <w:t xml:space="preserve"> Insurance Breach</w:t>
      </w:r>
      <w:r w:rsidR="004F03B7">
        <w:t>,</w:t>
      </w:r>
      <w:r w:rsidR="00A37E1C">
        <w:t xml:space="preserve"> </w:t>
      </w:r>
      <w:r w:rsidR="00917E6F">
        <w:t>in which case</w:t>
      </w:r>
      <w:r w:rsidR="00235E3E">
        <w:t>:</w:t>
      </w:r>
      <w:bookmarkEnd w:id="5691"/>
    </w:p>
    <w:p w:rsidR="00297B2C" w:rsidRDefault="00917E6F" w:rsidP="00822494">
      <w:pPr>
        <w:pStyle w:val="Heading4"/>
      </w:pPr>
      <w:bookmarkStart w:id="5693" w:name="_Ref482712377"/>
      <w:r>
        <w:t xml:space="preserve">the repair or </w:t>
      </w:r>
      <w:r w:rsidR="00F50441">
        <w:t xml:space="preserve">reinstatement </w:t>
      </w:r>
      <w:r>
        <w:t xml:space="preserve">of the </w:t>
      </w:r>
      <w:r w:rsidR="00790E52">
        <w:t>Project Asset</w:t>
      </w:r>
      <w:r w:rsidR="00F50441">
        <w:t>s</w:t>
      </w:r>
      <w:r w:rsidR="003F317C">
        <w:t xml:space="preserve"> </w:t>
      </w:r>
      <w:r w:rsidR="00A0408B">
        <w:t xml:space="preserve">and the impact of this (if any) on the Project Activities </w:t>
      </w:r>
      <w:r>
        <w:t xml:space="preserve">will </w:t>
      </w:r>
      <w:r w:rsidR="006619D1">
        <w:t xml:space="preserve">constitute </w:t>
      </w:r>
      <w:r>
        <w:t xml:space="preserve">a </w:t>
      </w:r>
      <w:r w:rsidRPr="00030F7B">
        <w:t>Modification</w:t>
      </w:r>
      <w:r w:rsidR="00AB5ED9">
        <w:t xml:space="preserve"> in respect of which </w:t>
      </w:r>
      <w:r w:rsidR="00FA37AB">
        <w:t xml:space="preserve">Project Co </w:t>
      </w:r>
      <w:r w:rsidR="00EB2DB8">
        <w:t>may</w:t>
      </w:r>
      <w:r w:rsidR="00FA37AB">
        <w:t xml:space="preserve"> issue a Modification Proposal</w:t>
      </w:r>
      <w:r w:rsidR="00AB5ED9">
        <w:t xml:space="preserve"> </w:t>
      </w:r>
      <w:r w:rsidR="006619D1">
        <w:t xml:space="preserve">in accordance with </w:t>
      </w:r>
      <w:bookmarkEnd w:id="5692"/>
      <w:r w:rsidR="00E12A19">
        <w:t xml:space="preserve">clause </w:t>
      </w:r>
      <w:r w:rsidR="008D1902">
        <w:fldChar w:fldCharType="begin"/>
      </w:r>
      <w:r w:rsidR="008D1902">
        <w:instrText xml:space="preserve"> REF _Ref472523237 \w \h </w:instrText>
      </w:r>
      <w:r w:rsidR="008D1902">
        <w:fldChar w:fldCharType="separate"/>
      </w:r>
      <w:r w:rsidR="00244644">
        <w:t>35.2(a)(v)</w:t>
      </w:r>
      <w:r w:rsidR="008D1902">
        <w:fldChar w:fldCharType="end"/>
      </w:r>
      <w:r w:rsidR="00A81432">
        <w:t xml:space="preserve"> and Project Co's </w:t>
      </w:r>
      <w:r w:rsidR="00A06F94">
        <w:t xml:space="preserve">or the State's </w:t>
      </w:r>
      <w:r w:rsidR="00A81432">
        <w:t xml:space="preserve">entitlements will be determined in accordance with clause </w:t>
      </w:r>
      <w:r w:rsidR="00A81432">
        <w:fldChar w:fldCharType="begin"/>
      </w:r>
      <w:r w:rsidR="00A81432">
        <w:instrText xml:space="preserve"> REF _Ref459209090 \r \h </w:instrText>
      </w:r>
      <w:r w:rsidR="00A81432">
        <w:fldChar w:fldCharType="separate"/>
      </w:r>
      <w:r w:rsidR="00244644">
        <w:t>35</w:t>
      </w:r>
      <w:r w:rsidR="00A81432">
        <w:fldChar w:fldCharType="end"/>
      </w:r>
      <w:r w:rsidR="008D1902">
        <w:t xml:space="preserve"> </w:t>
      </w:r>
      <w:r w:rsidR="00A81432">
        <w:t>as if the relevant loss or damage was a State Initiated Modification</w:t>
      </w:r>
      <w:r w:rsidR="00297B2C">
        <w:t>;</w:t>
      </w:r>
      <w:r w:rsidR="00235E3E">
        <w:t xml:space="preserve"> and</w:t>
      </w:r>
      <w:bookmarkEnd w:id="5693"/>
    </w:p>
    <w:p w:rsidR="00A37E1C" w:rsidRDefault="00235E3E" w:rsidP="001939B6">
      <w:pPr>
        <w:pStyle w:val="Heading4"/>
      </w:pPr>
      <w:r>
        <w:t xml:space="preserve">the State </w:t>
      </w:r>
      <w:r w:rsidR="00262992">
        <w:t xml:space="preserve">must </w:t>
      </w:r>
      <w:r w:rsidR="00A37E1C">
        <w:t xml:space="preserve">also </w:t>
      </w:r>
      <w:r>
        <w:t>indemnify Project Co for all other Liabilities incurred by Project Co as a consequence of the loss or damage</w:t>
      </w:r>
      <w:r w:rsidR="008B2B7F">
        <w:t xml:space="preserve"> </w:t>
      </w:r>
      <w:r w:rsidR="008B2B7F" w:rsidRPr="008B2B7F">
        <w:t>to the extent that they are not covered by the Change Compensation Principles</w:t>
      </w:r>
      <w:r w:rsidR="000371A2">
        <w:t>,</w:t>
      </w:r>
    </w:p>
    <w:p w:rsidR="00F06EF7" w:rsidRDefault="00A37E1C" w:rsidP="001939B6">
      <w:pPr>
        <w:pStyle w:val="IndentParaLevel2"/>
      </w:pPr>
      <w:r>
        <w:t>provided that</w:t>
      </w:r>
      <w:r w:rsidR="00D02C02">
        <w:t xml:space="preserve"> </w:t>
      </w:r>
      <w:bookmarkStart w:id="5694" w:name="_Ref506903975"/>
      <w:r>
        <w:t xml:space="preserve">the amount payable by the State under </w:t>
      </w:r>
      <w:r w:rsidR="000371A2">
        <w:t xml:space="preserve">this clause </w:t>
      </w:r>
      <w:r w:rsidR="000371A2" w:rsidRPr="00D02C02">
        <w:rPr>
          <w:highlight w:val="yellow"/>
        </w:rPr>
        <w:fldChar w:fldCharType="begin"/>
      </w:r>
      <w:r w:rsidR="000371A2">
        <w:instrText xml:space="preserve"> REF _Ref471291062 \w \h </w:instrText>
      </w:r>
      <w:r w:rsidR="000371A2" w:rsidRPr="00D02C02">
        <w:rPr>
          <w:highlight w:val="yellow"/>
        </w:rPr>
      </w:r>
      <w:r w:rsidR="000371A2" w:rsidRPr="00D02C02">
        <w:rPr>
          <w:highlight w:val="yellow"/>
        </w:rPr>
        <w:fldChar w:fldCharType="separate"/>
      </w:r>
      <w:r w:rsidR="00244644">
        <w:t>42.4(a)</w:t>
      </w:r>
      <w:r w:rsidR="000371A2" w:rsidRPr="00D02C02">
        <w:rPr>
          <w:highlight w:val="yellow"/>
        </w:rPr>
        <w:fldChar w:fldCharType="end"/>
      </w:r>
      <w:r>
        <w:t xml:space="preserve">, </w:t>
      </w:r>
      <w:r w:rsidR="008B2B7F">
        <w:t xml:space="preserve">together with the cost of preparing any Modification Proposal referred to in </w:t>
      </w:r>
      <w:r w:rsidR="00A06F94">
        <w:t xml:space="preserve">clause </w:t>
      </w:r>
      <w:r w:rsidR="008B2B7F">
        <w:fldChar w:fldCharType="begin"/>
      </w:r>
      <w:r w:rsidR="008B2B7F">
        <w:instrText xml:space="preserve"> REF _Ref482712377 \w \h </w:instrText>
      </w:r>
      <w:r w:rsidR="008B2B7F">
        <w:fldChar w:fldCharType="separate"/>
      </w:r>
      <w:r w:rsidR="00244644">
        <w:t>42.4(a)(i)</w:t>
      </w:r>
      <w:r w:rsidR="008B2B7F">
        <w:fldChar w:fldCharType="end"/>
      </w:r>
      <w:r w:rsidR="00EB5FF4">
        <w:t>,</w:t>
      </w:r>
      <w:r w:rsidR="008B2B7F" w:rsidRPr="004C0939">
        <w:t xml:space="preserve"> </w:t>
      </w:r>
      <w:r w:rsidR="00A06F94">
        <w:t>must not</w:t>
      </w:r>
      <w:r>
        <w:t xml:space="preserve"> exceed the amount that is equal to</w:t>
      </w:r>
      <w:r w:rsidR="00A06F94">
        <w:t xml:space="preserve"> the aggregate of</w:t>
      </w:r>
      <w:r w:rsidR="00F06EF7">
        <w:t>:</w:t>
      </w:r>
      <w:bookmarkEnd w:id="5694"/>
    </w:p>
    <w:p w:rsidR="00A06F94" w:rsidRDefault="00A37E1C" w:rsidP="00D02C02">
      <w:pPr>
        <w:pStyle w:val="Heading4"/>
      </w:pPr>
      <w:r>
        <w:t>the i</w:t>
      </w:r>
      <w:r w:rsidR="00235E3E">
        <w:t>nsurance</w:t>
      </w:r>
      <w:r w:rsidR="00297B2C">
        <w:t xml:space="preserve"> </w:t>
      </w:r>
      <w:r w:rsidR="00235E3E">
        <w:t xml:space="preserve">proceeds that would have been payable under the </w:t>
      </w:r>
      <w:r>
        <w:t xml:space="preserve">relevant </w:t>
      </w:r>
      <w:r w:rsidR="00235E3E">
        <w:t>Insurances had</w:t>
      </w:r>
      <w:r w:rsidR="00297B2C">
        <w:t xml:space="preserve"> </w:t>
      </w:r>
      <w:r w:rsidR="00235E3E">
        <w:t>the event been insurable under those Insurances</w:t>
      </w:r>
      <w:r w:rsidR="00596B0E">
        <w:t xml:space="preserve"> or had the Insurances responded</w:t>
      </w:r>
      <w:r w:rsidR="00A06F94">
        <w:t>; and</w:t>
      </w:r>
    </w:p>
    <w:p w:rsidR="00235E3E" w:rsidRDefault="00A06F94" w:rsidP="00D02C02">
      <w:pPr>
        <w:pStyle w:val="Heading4"/>
      </w:pPr>
      <w:bookmarkStart w:id="5695" w:name="_Ref507517337"/>
      <w:r>
        <w:t xml:space="preserve">if clause </w:t>
      </w:r>
      <w:r>
        <w:fldChar w:fldCharType="begin"/>
      </w:r>
      <w:r>
        <w:instrText xml:space="preserve"> REF _Ref506888092 \w \h </w:instrText>
      </w:r>
      <w:r>
        <w:fldChar w:fldCharType="separate"/>
      </w:r>
      <w:r w:rsidR="00244644">
        <w:t>42.4(b)</w:t>
      </w:r>
      <w:r>
        <w:fldChar w:fldCharType="end"/>
      </w:r>
      <w:r>
        <w:t xml:space="preserve"> also applies, any amount payable </w:t>
      </w:r>
      <w:r w:rsidR="00A2762A">
        <w:t xml:space="preserve">by the State to Project Co </w:t>
      </w:r>
      <w:r>
        <w:t xml:space="preserve">under clause </w:t>
      </w:r>
      <w:r>
        <w:fldChar w:fldCharType="begin"/>
      </w:r>
      <w:r>
        <w:instrText xml:space="preserve"> REF _Ref506888092 \w \h </w:instrText>
      </w:r>
      <w:r>
        <w:fldChar w:fldCharType="separate"/>
      </w:r>
      <w:r w:rsidR="00244644">
        <w:t>42.4(b)</w:t>
      </w:r>
      <w:r>
        <w:fldChar w:fldCharType="end"/>
      </w:r>
      <w:r w:rsidR="00F06EF7">
        <w:t>,</w:t>
      </w:r>
      <w:bookmarkEnd w:id="5695"/>
    </w:p>
    <w:p w:rsidR="00F06EF7" w:rsidRDefault="00F06EF7" w:rsidP="00D02C02">
      <w:pPr>
        <w:pStyle w:val="IndentParaLevel2"/>
      </w:pPr>
      <w:r>
        <w:t>less</w:t>
      </w:r>
      <w:r w:rsidR="00844F7B">
        <w:t xml:space="preserve"> </w:t>
      </w:r>
      <w:r w:rsidR="00844F7B" w:rsidRPr="00844F7B">
        <w:t>the aggregate of:</w:t>
      </w:r>
    </w:p>
    <w:p w:rsidR="00844F7B" w:rsidRDefault="00F06EF7" w:rsidP="00D02C02">
      <w:pPr>
        <w:pStyle w:val="Heading4"/>
      </w:pPr>
      <w:r>
        <w:t xml:space="preserve">any component of the insurance proceeds that would have been payable under the relevant Insurances (had the event been insurable </w:t>
      </w:r>
      <w:r w:rsidR="00A06F94">
        <w:t xml:space="preserve">under those Insurances </w:t>
      </w:r>
      <w:r>
        <w:t>or had the Insurances responded), which is attributable to the loss of equity return to the providers of the Equity Funding</w:t>
      </w:r>
      <w:r w:rsidR="00844F7B">
        <w:t xml:space="preserve"> </w:t>
      </w:r>
      <w:r w:rsidR="00844F7B" w:rsidRPr="00844F7B">
        <w:t>or loss of profit to a Group Member; and</w:t>
      </w:r>
    </w:p>
    <w:p w:rsidR="00F06EF7" w:rsidRPr="004C0939" w:rsidRDefault="00844F7B" w:rsidP="00D02C02">
      <w:pPr>
        <w:pStyle w:val="Heading4"/>
      </w:pPr>
      <w:r>
        <w:t xml:space="preserve">if clause </w:t>
      </w:r>
      <w:r>
        <w:fldChar w:fldCharType="begin"/>
      </w:r>
      <w:r>
        <w:instrText xml:space="preserve"> REF _Ref507524084 \w \h </w:instrText>
      </w:r>
      <w:r>
        <w:fldChar w:fldCharType="separate"/>
      </w:r>
      <w:r w:rsidR="00244644">
        <w:t>42.4(b)</w:t>
      </w:r>
      <w:r>
        <w:fldChar w:fldCharType="end"/>
      </w:r>
      <w:r>
        <w:t xml:space="preserve"> also applies, any amount payable by Project Co to the State under clause </w:t>
      </w:r>
      <w:r>
        <w:fldChar w:fldCharType="begin"/>
      </w:r>
      <w:r>
        <w:instrText xml:space="preserve"> REF _Ref507524084 \w \h </w:instrText>
      </w:r>
      <w:r>
        <w:fldChar w:fldCharType="separate"/>
      </w:r>
      <w:r w:rsidR="00244644">
        <w:t>42.4(b)</w:t>
      </w:r>
      <w:r>
        <w:fldChar w:fldCharType="end"/>
      </w:r>
      <w:r w:rsidR="00D524D0">
        <w:t>; or</w:t>
      </w:r>
      <w:bookmarkStart w:id="5696" w:name="_Ref484109419"/>
      <w:bookmarkStart w:id="5697" w:name="_Ref462241260"/>
      <w:bookmarkStart w:id="5698" w:name="_Ref475474896"/>
    </w:p>
    <w:p w:rsidR="00554B70" w:rsidRPr="00554B70" w:rsidRDefault="009C2704" w:rsidP="00554B70">
      <w:pPr>
        <w:pStyle w:val="Heading3"/>
        <w:numPr>
          <w:ilvl w:val="2"/>
          <w:numId w:val="52"/>
        </w:numPr>
      </w:pPr>
      <w:bookmarkStart w:id="5699" w:name="_Ref507524084"/>
      <w:bookmarkStart w:id="5700" w:name="_Ref485129436"/>
      <w:bookmarkStart w:id="5701" w:name="_Ref506888092"/>
      <w:bookmarkEnd w:id="5696"/>
      <w:r>
        <w:t>(</w:t>
      </w:r>
      <w:r w:rsidRPr="007749EC">
        <w:rPr>
          <w:b/>
        </w:rPr>
        <w:t xml:space="preserve">State Initiated Modification for different </w:t>
      </w:r>
      <w:r w:rsidR="00A06F94">
        <w:rPr>
          <w:b/>
        </w:rPr>
        <w:t xml:space="preserve">design </w:t>
      </w:r>
      <w:r w:rsidRPr="007749EC">
        <w:rPr>
          <w:b/>
        </w:rPr>
        <w:t>specification</w:t>
      </w:r>
      <w:r>
        <w:t xml:space="preserve">): </w:t>
      </w:r>
      <w:r w:rsidR="002E0302">
        <w:t xml:space="preserve">the State issues a Modification Order in accordance with clause </w:t>
      </w:r>
      <w:r w:rsidR="002E0302">
        <w:fldChar w:fldCharType="begin"/>
      </w:r>
      <w:r w:rsidR="002E0302">
        <w:instrText xml:space="preserve"> REF _Ref467531929 \w \h </w:instrText>
      </w:r>
      <w:r w:rsidR="002E0302">
        <w:fldChar w:fldCharType="separate"/>
      </w:r>
      <w:r w:rsidR="00244644">
        <w:t>35.5(c)(i)</w:t>
      </w:r>
      <w:r w:rsidR="002E0302">
        <w:fldChar w:fldCharType="end"/>
      </w:r>
      <w:r w:rsidR="002E0302">
        <w:t xml:space="preserve"> for the </w:t>
      </w:r>
      <w:r w:rsidR="005372ED">
        <w:t xml:space="preserve">repair or </w:t>
      </w:r>
      <w:r w:rsidR="00F50441">
        <w:t xml:space="preserve">reinstatement </w:t>
      </w:r>
      <w:r w:rsidR="00F06EF7" w:rsidRPr="00F06EF7">
        <w:t xml:space="preserve">in respect of a Modification Request issued by the State in accordance with </w:t>
      </w:r>
      <w:r w:rsidR="002E0302">
        <w:t>clause</w:t>
      </w:r>
      <w:r w:rsidR="005372ED">
        <w:t xml:space="preserve"> </w:t>
      </w:r>
      <w:r w:rsidR="00F06EF7">
        <w:fldChar w:fldCharType="begin"/>
      </w:r>
      <w:r w:rsidR="00F06EF7">
        <w:instrText xml:space="preserve"> REF _Ref505696803 \w \h </w:instrText>
      </w:r>
      <w:r w:rsidR="00F06EF7">
        <w:fldChar w:fldCharType="separate"/>
      </w:r>
      <w:r w:rsidR="00244644">
        <w:t>42.3(b)</w:t>
      </w:r>
      <w:r w:rsidR="00F06EF7">
        <w:fldChar w:fldCharType="end"/>
      </w:r>
      <w:r w:rsidR="005372ED">
        <w:t>,</w:t>
      </w:r>
      <w:r w:rsidR="002E0302">
        <w:t xml:space="preserve"> </w:t>
      </w:r>
      <w:r w:rsidR="00F06EF7">
        <w:t xml:space="preserve">in which case, </w:t>
      </w:r>
      <w:r w:rsidR="00670170">
        <w:t xml:space="preserve">Project Co's </w:t>
      </w:r>
      <w:r w:rsidR="00A06F94">
        <w:t xml:space="preserve">or the State's entitlement </w:t>
      </w:r>
      <w:r w:rsidR="007C3293">
        <w:t xml:space="preserve">for that part of the Project Asset that is required to be repaired or </w:t>
      </w:r>
      <w:r w:rsidR="002C4842">
        <w:t xml:space="preserve">reinstated </w:t>
      </w:r>
      <w:r w:rsidR="007C3293">
        <w:t xml:space="preserve">to the </w:t>
      </w:r>
      <w:r w:rsidR="00554B70">
        <w:t xml:space="preserve">different </w:t>
      </w:r>
      <w:r w:rsidR="00554B70" w:rsidRPr="00554B70">
        <w:t>design specifications or standards will be the difference between:</w:t>
      </w:r>
      <w:bookmarkEnd w:id="5699"/>
    </w:p>
    <w:p w:rsidR="00554B70" w:rsidRPr="00554B70" w:rsidRDefault="00554B70" w:rsidP="001939B6">
      <w:pPr>
        <w:pStyle w:val="Heading4"/>
      </w:pPr>
      <w:r w:rsidRPr="00554B70">
        <w:lastRenderedPageBreak/>
        <w:t>the cost of repair or reinstatement to the different design specifications or standards (taking into account any Savings to Project Co as a result of not repairing of rebuilding to the then current specifications and standards); and</w:t>
      </w:r>
    </w:p>
    <w:p w:rsidR="00554B70" w:rsidRPr="00554B70" w:rsidRDefault="00554B70" w:rsidP="001939B6">
      <w:pPr>
        <w:pStyle w:val="Heading4"/>
      </w:pPr>
      <w:r w:rsidRPr="00554B70">
        <w:t>the cost of repair or reinstatement to the then current specifications and standards,</w:t>
      </w:r>
    </w:p>
    <w:p w:rsidR="00917E6F" w:rsidRPr="00094A2F" w:rsidRDefault="00554B70" w:rsidP="001939B6">
      <w:pPr>
        <w:pStyle w:val="IndentParaLevel2"/>
      </w:pPr>
      <w:r w:rsidRPr="00554B70">
        <w:t xml:space="preserve">and such amount and any change to the Service Requirements or Services as a consequence of the repair or reinstatement to the different design specifications or standards will be calculated and determined in accordance with clause </w:t>
      </w:r>
      <w:r>
        <w:fldChar w:fldCharType="begin"/>
      </w:r>
      <w:r>
        <w:instrText xml:space="preserve"> REF _Ref459209090 \w \h </w:instrText>
      </w:r>
      <w:r>
        <w:fldChar w:fldCharType="separate"/>
      </w:r>
      <w:r w:rsidR="00244644">
        <w:t>35</w:t>
      </w:r>
      <w:r>
        <w:fldChar w:fldCharType="end"/>
      </w:r>
      <w:r w:rsidRPr="00554B70">
        <w:t xml:space="preserve"> and the Change Compensation Principles as if the relevant loss or damage was a State Initiated Modification.</w:t>
      </w:r>
      <w:bookmarkEnd w:id="5697"/>
      <w:bookmarkEnd w:id="5698"/>
      <w:bookmarkEnd w:id="5700"/>
      <w:bookmarkEnd w:id="5701"/>
    </w:p>
    <w:p w:rsidR="00917E6F" w:rsidRDefault="00722385" w:rsidP="00E57E0F">
      <w:pPr>
        <w:pStyle w:val="Heading2"/>
        <w:numPr>
          <w:ilvl w:val="1"/>
          <w:numId w:val="11"/>
        </w:numPr>
      </w:pPr>
      <w:bookmarkStart w:id="5702" w:name="_Ref474745140"/>
      <w:bookmarkStart w:id="5703" w:name="_Ref501653765"/>
      <w:bookmarkStart w:id="5704" w:name="_Toc507720631"/>
      <w:r>
        <w:t xml:space="preserve">Consequences of not repairing </w:t>
      </w:r>
      <w:bookmarkStart w:id="5705" w:name="_Toc451119932"/>
      <w:bookmarkStart w:id="5706" w:name="_Ref459799194"/>
      <w:bookmarkStart w:id="5707" w:name="_Toc460936530"/>
      <w:r w:rsidR="00917E6F">
        <w:t xml:space="preserve">or </w:t>
      </w:r>
      <w:bookmarkEnd w:id="5702"/>
      <w:bookmarkEnd w:id="5705"/>
      <w:bookmarkEnd w:id="5706"/>
      <w:bookmarkEnd w:id="5707"/>
      <w:r w:rsidR="00F50441">
        <w:t>reinstating</w:t>
      </w:r>
      <w:bookmarkEnd w:id="5703"/>
      <w:bookmarkEnd w:id="5704"/>
    </w:p>
    <w:p w:rsidR="00917E6F" w:rsidRPr="00094A2F" w:rsidRDefault="00650A51" w:rsidP="00584D78">
      <w:pPr>
        <w:pStyle w:val="Heading3"/>
      </w:pPr>
      <w:r>
        <w:t>(</w:t>
      </w:r>
      <w:r w:rsidRPr="00045C53">
        <w:rPr>
          <w:b/>
        </w:rPr>
        <w:t xml:space="preserve">Termination </w:t>
      </w:r>
      <w:r w:rsidR="005870CD">
        <w:rPr>
          <w:b/>
        </w:rPr>
        <w:t>if</w:t>
      </w:r>
      <w:r w:rsidRPr="00045C53">
        <w:rPr>
          <w:b/>
        </w:rPr>
        <w:t xml:space="preserve"> Major Loss or Damage</w:t>
      </w:r>
      <w:r>
        <w:t xml:space="preserve">): </w:t>
      </w:r>
      <w:r w:rsidR="00917E6F">
        <w:t>If the</w:t>
      </w:r>
      <w:r w:rsidR="007E0929">
        <w:t xml:space="preserve"> </w:t>
      </w:r>
      <w:r w:rsidR="00430759">
        <w:t xml:space="preserve">loss </w:t>
      </w:r>
      <w:r w:rsidR="002F2DFE">
        <w:t>or damage is Major Loss or Dama</w:t>
      </w:r>
      <w:r w:rsidR="00430759">
        <w:t xml:space="preserve">ge and the </w:t>
      </w:r>
      <w:r w:rsidR="00917E6F">
        <w:t xml:space="preserve">State notifies Project Co not to repair or </w:t>
      </w:r>
      <w:r w:rsidR="00F50441">
        <w:t xml:space="preserve">reinstate </w:t>
      </w:r>
      <w:r w:rsidR="00917E6F">
        <w:t xml:space="preserve">the Project Assets </w:t>
      </w:r>
      <w:r w:rsidR="00170387">
        <w:t>under</w:t>
      </w:r>
      <w:r w:rsidR="00917E6F">
        <w:t xml:space="preserve"> </w:t>
      </w:r>
      <w:r w:rsidR="006F6652">
        <w:t xml:space="preserve">clause </w:t>
      </w:r>
      <w:r w:rsidR="006F6652">
        <w:fldChar w:fldCharType="begin"/>
      </w:r>
      <w:r w:rsidR="006F6652">
        <w:instrText xml:space="preserve"> REF _Ref471389896 \w \h </w:instrText>
      </w:r>
      <w:r w:rsidR="006F6652">
        <w:fldChar w:fldCharType="separate"/>
      </w:r>
      <w:r w:rsidR="00244644">
        <w:t>42.2(b)(iv)</w:t>
      </w:r>
      <w:r w:rsidR="006F6652">
        <w:fldChar w:fldCharType="end"/>
      </w:r>
      <w:r w:rsidR="00722385">
        <w:t xml:space="preserve"> </w:t>
      </w:r>
      <w:r w:rsidR="00917E6F">
        <w:t>in re</w:t>
      </w:r>
      <w:r w:rsidR="000C3278">
        <w:t>spect</w:t>
      </w:r>
      <w:r w:rsidR="00430759">
        <w:t xml:space="preserve"> of that </w:t>
      </w:r>
      <w:r w:rsidR="000C3278">
        <w:t xml:space="preserve">Major Loss or Damage and </w:t>
      </w:r>
      <w:r w:rsidR="00917E6F">
        <w:t xml:space="preserve">the Major Loss or Damage was </w:t>
      </w:r>
      <w:r w:rsidR="00917E6F" w:rsidRPr="00094A2F">
        <w:t>caused by:</w:t>
      </w:r>
    </w:p>
    <w:p w:rsidR="00EE384E" w:rsidRDefault="00F06EF7" w:rsidP="005B4D9D">
      <w:pPr>
        <w:pStyle w:val="Heading4"/>
      </w:pPr>
      <w:r w:rsidRPr="004C0939">
        <w:t>a Major Default o</w:t>
      </w:r>
      <w:r w:rsidR="00554B70">
        <w:t>r a Project Co Act or Omission,</w:t>
      </w:r>
      <w:r>
        <w:t xml:space="preserve"> a Day 1 Uninsurable Risk </w:t>
      </w:r>
      <w:r w:rsidRPr="004C0939">
        <w:t xml:space="preserve">or an Uninsurable Risk, </w:t>
      </w:r>
      <w:r>
        <w:t xml:space="preserve">which </w:t>
      </w:r>
      <w:r w:rsidR="00554B70">
        <w:t>was</w:t>
      </w:r>
      <w:r>
        <w:t xml:space="preserve"> caused by </w:t>
      </w:r>
      <w:r w:rsidR="00917E6F" w:rsidRPr="00094A2F">
        <w:t>a Major Default or a Project Co</w:t>
      </w:r>
      <w:r w:rsidR="005E1F07">
        <w:t xml:space="preserve"> Act or Omission</w:t>
      </w:r>
      <w:r w:rsidR="00917E6F" w:rsidRPr="00094A2F">
        <w:t xml:space="preserve">, this will be deemed to be a Default Termination Event and the State must issue a notice to terminate </w:t>
      </w:r>
      <w:r w:rsidR="0092476D" w:rsidRPr="00094A2F">
        <w:t>this Deed</w:t>
      </w:r>
      <w:r w:rsidR="00917E6F" w:rsidRPr="00094A2F">
        <w:t xml:space="preserve"> </w:t>
      </w:r>
      <w:r w:rsidR="00170387" w:rsidRPr="00094A2F">
        <w:t>under</w:t>
      </w:r>
      <w:r w:rsidR="00917E6F" w:rsidRPr="00094A2F">
        <w:t xml:space="preserve"> clause </w:t>
      </w:r>
      <w:r w:rsidR="00917E6F" w:rsidRPr="00512810">
        <w:fldChar w:fldCharType="begin"/>
      </w:r>
      <w:r w:rsidR="00917E6F" w:rsidRPr="00094A2F">
        <w:instrText xml:space="preserve"> REF _Ref365235823 \w \h </w:instrText>
      </w:r>
      <w:r w:rsidR="00094A2F">
        <w:instrText xml:space="preserve"> \* MERGEFORMAT </w:instrText>
      </w:r>
      <w:r w:rsidR="00917E6F" w:rsidRPr="00512810">
        <w:fldChar w:fldCharType="separate"/>
      </w:r>
      <w:r w:rsidR="00244644">
        <w:t>46.4(a)</w:t>
      </w:r>
      <w:r w:rsidR="00917E6F" w:rsidRPr="00512810">
        <w:fldChar w:fldCharType="end"/>
      </w:r>
      <w:r w:rsidR="00EE384E">
        <w:t>;</w:t>
      </w:r>
    </w:p>
    <w:p w:rsidR="00917E6F" w:rsidRDefault="00917E6F" w:rsidP="00F06EF7">
      <w:pPr>
        <w:pStyle w:val="Heading4"/>
      </w:pPr>
      <w:bookmarkStart w:id="5708" w:name="_Ref462163543"/>
      <w:r>
        <w:t>a Force Majeure Event</w:t>
      </w:r>
      <w:r w:rsidR="007143B3">
        <w:t xml:space="preserve"> or an Uninsurable Risk</w:t>
      </w:r>
      <w:r>
        <w:t xml:space="preserve">, </w:t>
      </w:r>
      <w:r w:rsidR="00F06EF7" w:rsidRPr="00F06EF7">
        <w:t>(which is not caused by a Major Default or a Project Co Act or Omission)</w:t>
      </w:r>
      <w:r w:rsidR="00F06EF7">
        <w:t xml:space="preserve">, </w:t>
      </w:r>
      <w:r>
        <w:t xml:space="preserve">the State must issue a notice to terminate </w:t>
      </w:r>
      <w:r w:rsidR="0092476D">
        <w:t>this Deed</w:t>
      </w:r>
      <w:r>
        <w:t xml:space="preserve"> </w:t>
      </w:r>
      <w:r w:rsidR="00170387">
        <w:t>under</w:t>
      </w:r>
      <w:r>
        <w:t xml:space="preserve"> clause </w:t>
      </w:r>
      <w:r>
        <w:fldChar w:fldCharType="begin"/>
      </w:r>
      <w:r>
        <w:instrText xml:space="preserve"> REF _Ref359100265 \w \h  \* MERGEFORMAT </w:instrText>
      </w:r>
      <w:r>
        <w:fldChar w:fldCharType="separate"/>
      </w:r>
      <w:r w:rsidR="00244644">
        <w:t>46.3</w:t>
      </w:r>
      <w:r>
        <w:fldChar w:fldCharType="end"/>
      </w:r>
      <w:r>
        <w:t xml:space="preserve"> as if for a Force Majeure Termination Event; or</w:t>
      </w:r>
      <w:bookmarkEnd w:id="5708"/>
    </w:p>
    <w:p w:rsidR="00917E6F" w:rsidRDefault="00917E6F" w:rsidP="00037C9D">
      <w:pPr>
        <w:pStyle w:val="Heading4"/>
      </w:pPr>
      <w:r>
        <w:t xml:space="preserve">any other event, the State must issue a notice to terminate </w:t>
      </w:r>
      <w:r w:rsidR="0092476D">
        <w:t>this Deed</w:t>
      </w:r>
      <w:r>
        <w:t xml:space="preserve"> for convenience </w:t>
      </w:r>
      <w:r w:rsidR="00170387">
        <w:t>under</w:t>
      </w:r>
      <w:r>
        <w:t xml:space="preserve"> clause </w:t>
      </w:r>
      <w:r>
        <w:fldChar w:fldCharType="begin"/>
      </w:r>
      <w:r>
        <w:instrText xml:space="preserve"> REF _Ref359108642 \r \h  \* MERGEFORMAT </w:instrText>
      </w:r>
      <w:r>
        <w:fldChar w:fldCharType="separate"/>
      </w:r>
      <w:r w:rsidR="00244644">
        <w:t>46.2</w:t>
      </w:r>
      <w:r>
        <w:fldChar w:fldCharType="end"/>
      </w:r>
      <w:r w:rsidR="00EE384E">
        <w:t>.</w:t>
      </w:r>
    </w:p>
    <w:p w:rsidR="005E1F07" w:rsidRDefault="00650A51" w:rsidP="00A55F70">
      <w:pPr>
        <w:pStyle w:val="Heading3"/>
      </w:pPr>
      <w:bookmarkStart w:id="5709" w:name="_Ref506892881"/>
      <w:bookmarkStart w:id="5710" w:name="_Ref462160879"/>
      <w:bookmarkStart w:id="5711" w:name="_Ref483422694"/>
      <w:r>
        <w:t>(</w:t>
      </w:r>
      <w:r w:rsidR="00EC70CD">
        <w:rPr>
          <w:b/>
        </w:rPr>
        <w:t>Deemed State Initiated Modification</w:t>
      </w:r>
      <w:r>
        <w:t xml:space="preserve">): </w:t>
      </w:r>
      <w:r w:rsidR="00430759">
        <w:t>If the</w:t>
      </w:r>
      <w:r w:rsidR="006F6652">
        <w:t xml:space="preserve"> loss or damage is not Major Loss or Damage </w:t>
      </w:r>
      <w:r w:rsidR="00902E78">
        <w:t xml:space="preserve">or Minor Damage </w:t>
      </w:r>
      <w:r w:rsidR="006F6652">
        <w:t>and the</w:t>
      </w:r>
      <w:r w:rsidR="00430759">
        <w:t xml:space="preserve"> State </w:t>
      </w:r>
      <w:r w:rsidR="00E12A19">
        <w:t>notifies Project Co under clause</w:t>
      </w:r>
      <w:r w:rsidR="00001F55">
        <w:t xml:space="preserve"> </w:t>
      </w:r>
      <w:r w:rsidR="00001F55">
        <w:fldChar w:fldCharType="begin"/>
      </w:r>
      <w:r w:rsidR="00001F55">
        <w:instrText xml:space="preserve"> REF _Ref471389896 \w \h </w:instrText>
      </w:r>
      <w:r w:rsidR="00001F55">
        <w:fldChar w:fldCharType="separate"/>
      </w:r>
      <w:r w:rsidR="00244644">
        <w:t>42.2(b)(iv)</w:t>
      </w:r>
      <w:r w:rsidR="00001F55">
        <w:fldChar w:fldCharType="end"/>
      </w:r>
      <w:r w:rsidR="00E12A19">
        <w:t xml:space="preserve"> that it does not require Project Co to </w:t>
      </w:r>
      <w:r w:rsidR="00430759">
        <w:t xml:space="preserve">repair or </w:t>
      </w:r>
      <w:r w:rsidR="00F50441">
        <w:t xml:space="preserve">reinstate </w:t>
      </w:r>
      <w:r w:rsidR="00E12A19">
        <w:t>any part of the Project Assets the subject of any</w:t>
      </w:r>
      <w:r w:rsidR="00430759">
        <w:t xml:space="preserve"> loss or </w:t>
      </w:r>
      <w:r w:rsidR="00A55F70">
        <w:t>damage</w:t>
      </w:r>
      <w:r w:rsidR="00430759">
        <w:t>, the State may</w:t>
      </w:r>
      <w:r w:rsidR="005E1F07">
        <w:t>:</w:t>
      </w:r>
      <w:bookmarkEnd w:id="5709"/>
    </w:p>
    <w:p w:rsidR="005E1F07" w:rsidRDefault="00430759" w:rsidP="001939B6">
      <w:pPr>
        <w:pStyle w:val="Heading4"/>
      </w:pPr>
      <w:r>
        <w:t>omit</w:t>
      </w:r>
      <w:r w:rsidR="007E0929">
        <w:t xml:space="preserve"> </w:t>
      </w:r>
      <w:r>
        <w:t xml:space="preserve">that part of the </w:t>
      </w:r>
      <w:r w:rsidR="00A55F70">
        <w:t>Project</w:t>
      </w:r>
      <w:r>
        <w:t xml:space="preserve"> Asset</w:t>
      </w:r>
      <w:r w:rsidR="00F50441">
        <w:t>s</w:t>
      </w:r>
      <w:r>
        <w:t xml:space="preserve"> from the Project</w:t>
      </w:r>
      <w:r w:rsidR="005E1F07">
        <w:t xml:space="preserve"> </w:t>
      </w:r>
      <w:r w:rsidR="005E1F07" w:rsidRPr="005E1F07">
        <w:t xml:space="preserve">as a Modification in accordance with clause </w:t>
      </w:r>
      <w:r w:rsidR="005E1F07">
        <w:fldChar w:fldCharType="begin"/>
      </w:r>
      <w:r w:rsidR="005E1F07">
        <w:instrText xml:space="preserve"> REF _Ref459209090 \w \h </w:instrText>
      </w:r>
      <w:r w:rsidR="005E1F07">
        <w:fldChar w:fldCharType="separate"/>
      </w:r>
      <w:r w:rsidR="00244644">
        <w:t>35</w:t>
      </w:r>
      <w:r w:rsidR="005E1F07">
        <w:fldChar w:fldCharType="end"/>
      </w:r>
      <w:r w:rsidR="005E1F07">
        <w:t>;</w:t>
      </w:r>
      <w:r>
        <w:t xml:space="preserve"> or </w:t>
      </w:r>
    </w:p>
    <w:p w:rsidR="00430759" w:rsidRPr="003F5E3F" w:rsidRDefault="00C3445E" w:rsidP="00063B54">
      <w:pPr>
        <w:pStyle w:val="Heading4"/>
      </w:pPr>
      <w:bookmarkStart w:id="5712" w:name="_Ref503285712"/>
      <w:bookmarkEnd w:id="5710"/>
      <w:r>
        <w:t xml:space="preserve">take such other action as it sees fit, and to the extent that such action </w:t>
      </w:r>
      <w:r w:rsidRPr="005E1F07">
        <w:t xml:space="preserve">gives rise to a Modification, subject to clause </w:t>
      </w:r>
      <w:r>
        <w:fldChar w:fldCharType="begin"/>
      </w:r>
      <w:r>
        <w:instrText xml:space="preserve"> REF _Ref492502431 \w \h </w:instrText>
      </w:r>
      <w:r>
        <w:fldChar w:fldCharType="separate"/>
      </w:r>
      <w:r w:rsidR="00244644">
        <w:t>42.4</w:t>
      </w:r>
      <w:r>
        <w:fldChar w:fldCharType="end"/>
      </w:r>
      <w:r w:rsidRPr="005E1F07">
        <w:t>,</w:t>
      </w:r>
      <w:r>
        <w:t xml:space="preserve"> Project Co may issue a Modification Proposal in accordance with clause </w:t>
      </w:r>
      <w:r>
        <w:fldChar w:fldCharType="begin"/>
      </w:r>
      <w:r>
        <w:instrText xml:space="preserve"> REF _Ref472523337 \w \h </w:instrText>
      </w:r>
      <w:r>
        <w:fldChar w:fldCharType="separate"/>
      </w:r>
      <w:r w:rsidR="00244644">
        <w:t>35.2(a)(vi)</w:t>
      </w:r>
      <w:r>
        <w:fldChar w:fldCharType="end"/>
      </w:r>
      <w:r>
        <w:t xml:space="preserve"> and Project Co's </w:t>
      </w:r>
      <w:r w:rsidR="00554B70">
        <w:t xml:space="preserve">and the State's </w:t>
      </w:r>
      <w:r>
        <w:t xml:space="preserve">entitlements will be determined in accordance with clause </w:t>
      </w:r>
      <w:r>
        <w:fldChar w:fldCharType="begin"/>
      </w:r>
      <w:r>
        <w:instrText xml:space="preserve"> REF _Ref459209090 \r \h </w:instrText>
      </w:r>
      <w:r>
        <w:fldChar w:fldCharType="separate"/>
      </w:r>
      <w:r w:rsidR="00244644">
        <w:t>35</w:t>
      </w:r>
      <w:r>
        <w:fldChar w:fldCharType="end"/>
      </w:r>
      <w:r>
        <w:t xml:space="preserve"> and the Change Compensation Principles as if the relevant act or omission was a State Initiated Modification.</w:t>
      </w:r>
      <w:bookmarkEnd w:id="5711"/>
      <w:bookmarkEnd w:id="5712"/>
    </w:p>
    <w:p w:rsidR="00917E6F" w:rsidRPr="006B4CAD" w:rsidRDefault="00917E6F" w:rsidP="00E57E0F">
      <w:pPr>
        <w:pStyle w:val="Heading2"/>
        <w:numPr>
          <w:ilvl w:val="1"/>
          <w:numId w:val="11"/>
        </w:numPr>
      </w:pPr>
      <w:bookmarkStart w:id="5713" w:name="_Toc451119933"/>
      <w:bookmarkStart w:id="5714" w:name="_Toc460936531"/>
      <w:bookmarkStart w:id="5715" w:name="_Toc507720632"/>
      <w:r w:rsidRPr="006B4CAD">
        <w:t>Damage to third party property</w:t>
      </w:r>
      <w:bookmarkEnd w:id="5713"/>
      <w:bookmarkEnd w:id="5714"/>
      <w:bookmarkEnd w:id="5715"/>
    </w:p>
    <w:p w:rsidR="00917E6F" w:rsidRPr="006B4CAD" w:rsidRDefault="00917E6F" w:rsidP="00A55F70">
      <w:pPr>
        <w:pStyle w:val="Heading3"/>
      </w:pPr>
      <w:r>
        <w:t>(</w:t>
      </w:r>
      <w:r>
        <w:rPr>
          <w:b/>
        </w:rPr>
        <w:t>Project Co interference</w:t>
      </w:r>
      <w:r>
        <w:t>):</w:t>
      </w:r>
      <w:r w:rsidR="00165E75">
        <w:t xml:space="preserve"> </w:t>
      </w:r>
      <w:r>
        <w:t xml:space="preserve">Other than in accordance with its rights or obligations under </w:t>
      </w:r>
      <w:r w:rsidR="0092476D">
        <w:t>this Deed</w:t>
      </w:r>
      <w:r>
        <w:t>, Project Co</w:t>
      </w:r>
      <w:r w:rsidRPr="006B4CAD">
        <w:t xml:space="preserve"> must </w:t>
      </w:r>
      <w:r>
        <w:t>not</w:t>
      </w:r>
      <w:r w:rsidRPr="006B4CAD">
        <w:t xml:space="preserve"> interfere with, obstruct</w:t>
      </w:r>
      <w:r>
        <w:t>,</w:t>
      </w:r>
      <w:r w:rsidRPr="006B4CAD">
        <w:t xml:space="preserve"> damage</w:t>
      </w:r>
      <w:r>
        <w:t xml:space="preserve"> or destroy</w:t>
      </w:r>
      <w:r w:rsidRPr="006B4CAD">
        <w:t xml:space="preserve"> any property </w:t>
      </w:r>
      <w:r>
        <w:t>on</w:t>
      </w:r>
      <w:r w:rsidRPr="0069746F">
        <w:t>, under,</w:t>
      </w:r>
      <w:r>
        <w:t xml:space="preserve"> over, in or </w:t>
      </w:r>
      <w:r w:rsidRPr="006B4CAD">
        <w:t xml:space="preserve">in the vicinity of the </w:t>
      </w:r>
      <w:r w:rsidR="00D456D3">
        <w:t>Project Area</w:t>
      </w:r>
      <w:r>
        <w:t>.</w:t>
      </w:r>
    </w:p>
    <w:p w:rsidR="00917E6F" w:rsidRDefault="00917E6F" w:rsidP="00584D78">
      <w:pPr>
        <w:pStyle w:val="Heading3"/>
      </w:pPr>
      <w:r>
        <w:t>(</w:t>
      </w:r>
      <w:r>
        <w:rPr>
          <w:b/>
        </w:rPr>
        <w:t>Project Co to rectify and compensate</w:t>
      </w:r>
      <w:r>
        <w:t>):</w:t>
      </w:r>
      <w:r w:rsidR="006B0725">
        <w:t xml:space="preserve"> </w:t>
      </w:r>
      <w:r w:rsidR="006B6608">
        <w:t>Subject to the terms of any Direct Interface Deed, i</w:t>
      </w:r>
      <w:r>
        <w:t xml:space="preserve">f Project Co or any </w:t>
      </w:r>
      <w:r w:rsidR="00F04C56">
        <w:t>Project Co</w:t>
      </w:r>
      <w:r>
        <w:t xml:space="preserve"> Associate interferes with, obstructs, damages or destroys any property (other than the Project Assets) on, under, over, </w:t>
      </w:r>
      <w:r>
        <w:lastRenderedPageBreak/>
        <w:t xml:space="preserve">in or in the vicinity of the </w:t>
      </w:r>
      <w:r w:rsidR="00D456D3">
        <w:t>Project Area</w:t>
      </w:r>
      <w:r>
        <w:t xml:space="preserve"> other than in accordance with its obligations under </w:t>
      </w:r>
      <w:r w:rsidR="0092476D">
        <w:t>this Deed</w:t>
      </w:r>
      <w:r>
        <w:t>, Project Co must:</w:t>
      </w:r>
    </w:p>
    <w:p w:rsidR="00917E6F" w:rsidRDefault="00917E6F" w:rsidP="00A55F70">
      <w:pPr>
        <w:pStyle w:val="Heading4"/>
      </w:pPr>
      <w:r w:rsidRPr="006B4CAD">
        <w:t xml:space="preserve">promptly </w:t>
      </w:r>
      <w:r>
        <w:t xml:space="preserve">rectify </w:t>
      </w:r>
      <w:r w:rsidRPr="006B4CAD">
        <w:t xml:space="preserve">any such loss or damage; </w:t>
      </w:r>
      <w:r>
        <w:t>and</w:t>
      </w:r>
    </w:p>
    <w:p w:rsidR="00917E6F" w:rsidRDefault="00917E6F" w:rsidP="00A55F70">
      <w:pPr>
        <w:pStyle w:val="Heading4"/>
      </w:pPr>
      <w:r w:rsidRPr="006B4CAD">
        <w:t xml:space="preserve">compensate the affected person for that </w:t>
      </w:r>
      <w:r>
        <w:t>interference, obstruction, damage or destruction</w:t>
      </w:r>
      <w:r w:rsidR="007E0929">
        <w:t xml:space="preserve"> </w:t>
      </w:r>
      <w:r>
        <w:t>in accordance with its obligations at Law and any obligations at Law that the State may have to compensate the affected person</w:t>
      </w:r>
      <w:r w:rsidR="0028069D">
        <w:t>.</w:t>
      </w:r>
    </w:p>
    <w:p w:rsidR="00E23E32" w:rsidRPr="006B4CAD" w:rsidRDefault="00E23E32" w:rsidP="00E23E32">
      <w:pPr>
        <w:pStyle w:val="Heading2"/>
        <w:numPr>
          <w:ilvl w:val="1"/>
          <w:numId w:val="11"/>
        </w:numPr>
      </w:pPr>
      <w:bookmarkStart w:id="5716" w:name="_Ref473126982"/>
      <w:bookmarkStart w:id="5717" w:name="_Toc507720633"/>
      <w:r>
        <w:t>Minor damage</w:t>
      </w:r>
      <w:bookmarkEnd w:id="5716"/>
      <w:bookmarkEnd w:id="5717"/>
    </w:p>
    <w:p w:rsidR="00E23E32" w:rsidRPr="0024798C" w:rsidRDefault="00E23E32" w:rsidP="00584D78">
      <w:pPr>
        <w:pStyle w:val="IndentParaLevel1"/>
      </w:pPr>
      <w:r w:rsidRPr="0024798C">
        <w:t xml:space="preserve">If any loss or damage to the </w:t>
      </w:r>
      <w:r>
        <w:t>Project Assets</w:t>
      </w:r>
      <w:r w:rsidRPr="0024798C">
        <w:t xml:space="preserve"> for which the State </w:t>
      </w:r>
      <w:r w:rsidR="00F50441">
        <w:t xml:space="preserve">would otherwise be </w:t>
      </w:r>
      <w:r w:rsidRPr="0024798C">
        <w:t xml:space="preserve">liable to pay Project Co </w:t>
      </w:r>
      <w:r w:rsidR="00F50441">
        <w:t xml:space="preserve">in accordance with clause </w:t>
      </w:r>
      <w:r w:rsidR="00BF0B5E">
        <w:fldChar w:fldCharType="begin"/>
      </w:r>
      <w:r w:rsidR="00BF0B5E">
        <w:instrText xml:space="preserve"> REF _Ref471291062 \w \h </w:instrText>
      </w:r>
      <w:r w:rsidR="00BF0B5E">
        <w:fldChar w:fldCharType="separate"/>
      </w:r>
      <w:r w:rsidR="00244644">
        <w:t>42.4(a)</w:t>
      </w:r>
      <w:r w:rsidR="00BF0B5E">
        <w:fldChar w:fldCharType="end"/>
      </w:r>
      <w:r w:rsidR="00F50441">
        <w:t xml:space="preserve"> </w:t>
      </w:r>
      <w:r w:rsidRPr="0024798C">
        <w:t>is of such a minor nature (when considered item by item and in aggregate) that it can be remedied by Project Co:</w:t>
      </w:r>
    </w:p>
    <w:p w:rsidR="00E23E32" w:rsidRPr="0024798C" w:rsidRDefault="00E23E32" w:rsidP="00E23E32">
      <w:pPr>
        <w:pStyle w:val="Heading3"/>
      </w:pPr>
      <w:r w:rsidRPr="0024798C">
        <w:rPr>
          <w:lang w:eastAsia="zh-CN"/>
        </w:rPr>
        <w:t>(</w:t>
      </w:r>
      <w:r w:rsidRPr="0024798C">
        <w:rPr>
          <w:b/>
          <w:lang w:eastAsia="zh-CN"/>
        </w:rPr>
        <w:t>usual resources</w:t>
      </w:r>
      <w:r w:rsidRPr="0024798C">
        <w:rPr>
          <w:lang w:eastAsia="zh-CN"/>
        </w:rPr>
        <w:t xml:space="preserve">): </w:t>
      </w:r>
      <w:r w:rsidRPr="0024798C">
        <w:t>through the use of its site-based resources during normal working hours; and</w:t>
      </w:r>
    </w:p>
    <w:p w:rsidR="00E23E32" w:rsidRPr="0024798C" w:rsidRDefault="00E23E32" w:rsidP="00E23E32">
      <w:pPr>
        <w:pStyle w:val="Heading3"/>
      </w:pPr>
      <w:r w:rsidRPr="0024798C">
        <w:rPr>
          <w:lang w:eastAsia="zh-CN"/>
        </w:rPr>
        <w:t>(</w:t>
      </w:r>
      <w:r w:rsidRPr="0024798C">
        <w:rPr>
          <w:b/>
          <w:lang w:eastAsia="zh-CN"/>
        </w:rPr>
        <w:t xml:space="preserve">no </w:t>
      </w:r>
      <w:r w:rsidR="00341827" w:rsidRPr="0024798C">
        <w:rPr>
          <w:b/>
          <w:lang w:eastAsia="zh-CN"/>
        </w:rPr>
        <w:t>adverse effect</w:t>
      </w:r>
      <w:r w:rsidRPr="0024798C">
        <w:rPr>
          <w:lang w:eastAsia="zh-CN"/>
        </w:rPr>
        <w:t xml:space="preserve">): </w:t>
      </w:r>
      <w:r w:rsidRPr="0024798C">
        <w:t>without adversely affecting the ability of Project Co to carry out the Project Activities,</w:t>
      </w:r>
    </w:p>
    <w:p w:rsidR="00E23E32" w:rsidRDefault="00E23E32" w:rsidP="00E23E32">
      <w:pPr>
        <w:pStyle w:val="IndentParaLevel1"/>
      </w:pPr>
      <w:r w:rsidRPr="0024798C">
        <w:t>then Project Co must bear the cost of rectifying such loss or damage</w:t>
      </w:r>
      <w:r w:rsidR="00902E78">
        <w:t xml:space="preserve"> notwithstanding clause </w:t>
      </w:r>
      <w:r w:rsidR="00BF0B5E">
        <w:fldChar w:fldCharType="begin"/>
      </w:r>
      <w:r w:rsidR="00BF0B5E">
        <w:instrText xml:space="preserve"> REF _Ref471291062 \w \h </w:instrText>
      </w:r>
      <w:r w:rsidR="00BF0B5E">
        <w:fldChar w:fldCharType="separate"/>
      </w:r>
      <w:r w:rsidR="00244644">
        <w:t>42.4(a)</w:t>
      </w:r>
      <w:r w:rsidR="00BF0B5E">
        <w:fldChar w:fldCharType="end"/>
      </w:r>
      <w:r w:rsidRPr="0024798C">
        <w:t>.</w:t>
      </w:r>
    </w:p>
    <w:p w:rsidR="00601A0F" w:rsidRDefault="00601A0F" w:rsidP="00601A0F">
      <w:pPr>
        <w:pStyle w:val="Heading1"/>
      </w:pPr>
      <w:bookmarkStart w:id="5718" w:name="_Toc459803136"/>
      <w:bookmarkStart w:id="5719" w:name="_Toc459808007"/>
      <w:bookmarkStart w:id="5720" w:name="_Toc459817195"/>
      <w:bookmarkStart w:id="5721" w:name="_Toc461375376"/>
      <w:bookmarkStart w:id="5722" w:name="_Toc461698480"/>
      <w:bookmarkStart w:id="5723" w:name="_Toc461973576"/>
      <w:bookmarkStart w:id="5724" w:name="_Toc461999467"/>
      <w:bookmarkStart w:id="5725" w:name="_Toc459803156"/>
      <w:bookmarkStart w:id="5726" w:name="_Toc459808027"/>
      <w:bookmarkStart w:id="5727" w:name="_Toc459817215"/>
      <w:bookmarkStart w:id="5728" w:name="_Toc461375396"/>
      <w:bookmarkStart w:id="5729" w:name="_Toc461698500"/>
      <w:bookmarkStart w:id="5730" w:name="_Toc461973596"/>
      <w:bookmarkStart w:id="5731" w:name="_Toc461999487"/>
      <w:bookmarkStart w:id="5732" w:name="_Toc459803157"/>
      <w:bookmarkStart w:id="5733" w:name="_Toc459808028"/>
      <w:bookmarkStart w:id="5734" w:name="_Toc459817216"/>
      <w:bookmarkStart w:id="5735" w:name="_Toc461375397"/>
      <w:bookmarkStart w:id="5736" w:name="_Toc461698501"/>
      <w:bookmarkStart w:id="5737" w:name="_Toc461973597"/>
      <w:bookmarkStart w:id="5738" w:name="_Toc461999488"/>
      <w:bookmarkStart w:id="5739" w:name="_Toc459803179"/>
      <w:bookmarkStart w:id="5740" w:name="_Toc459808050"/>
      <w:bookmarkStart w:id="5741" w:name="_Toc459817238"/>
      <w:bookmarkStart w:id="5742" w:name="_Toc461375419"/>
      <w:bookmarkStart w:id="5743" w:name="_Toc461698523"/>
      <w:bookmarkStart w:id="5744" w:name="_Toc461973619"/>
      <w:bookmarkStart w:id="5745" w:name="_Toc461999510"/>
      <w:bookmarkStart w:id="5746" w:name="_Toc459803180"/>
      <w:bookmarkStart w:id="5747" w:name="_Toc459808051"/>
      <w:bookmarkStart w:id="5748" w:name="_Toc459817239"/>
      <w:bookmarkStart w:id="5749" w:name="_Toc461375420"/>
      <w:bookmarkStart w:id="5750" w:name="_Toc461698524"/>
      <w:bookmarkStart w:id="5751" w:name="_Toc461973620"/>
      <w:bookmarkStart w:id="5752" w:name="_Toc461999511"/>
      <w:bookmarkStart w:id="5753" w:name="_Toc459803181"/>
      <w:bookmarkStart w:id="5754" w:name="_Toc459808052"/>
      <w:bookmarkStart w:id="5755" w:name="_Toc459817240"/>
      <w:bookmarkStart w:id="5756" w:name="_Toc461375421"/>
      <w:bookmarkStart w:id="5757" w:name="_Toc461698525"/>
      <w:bookmarkStart w:id="5758" w:name="_Toc461973621"/>
      <w:bookmarkStart w:id="5759" w:name="_Toc461999512"/>
      <w:bookmarkStart w:id="5760" w:name="_Toc459803185"/>
      <w:bookmarkStart w:id="5761" w:name="_Toc459808056"/>
      <w:bookmarkStart w:id="5762" w:name="_Toc459817244"/>
      <w:bookmarkStart w:id="5763" w:name="_Toc461375425"/>
      <w:bookmarkStart w:id="5764" w:name="_Toc461698529"/>
      <w:bookmarkStart w:id="5765" w:name="_Toc461973625"/>
      <w:bookmarkStart w:id="5766" w:name="_Toc461999516"/>
      <w:bookmarkStart w:id="5767" w:name="_Toc459803187"/>
      <w:bookmarkStart w:id="5768" w:name="_Toc459808058"/>
      <w:bookmarkStart w:id="5769" w:name="_Toc459817246"/>
      <w:bookmarkStart w:id="5770" w:name="_Toc461375427"/>
      <w:bookmarkStart w:id="5771" w:name="_Toc461698531"/>
      <w:bookmarkStart w:id="5772" w:name="_Toc461973627"/>
      <w:bookmarkStart w:id="5773" w:name="_Toc461999518"/>
      <w:bookmarkStart w:id="5774" w:name="_Toc459803190"/>
      <w:bookmarkStart w:id="5775" w:name="_Toc459808061"/>
      <w:bookmarkStart w:id="5776" w:name="_Toc459817249"/>
      <w:bookmarkStart w:id="5777" w:name="_Toc461375430"/>
      <w:bookmarkStart w:id="5778" w:name="_Toc461698534"/>
      <w:bookmarkStart w:id="5779" w:name="_Toc461973630"/>
      <w:bookmarkStart w:id="5780" w:name="_Toc461999521"/>
      <w:bookmarkStart w:id="5781" w:name="_Ref471380836"/>
      <w:bookmarkStart w:id="5782" w:name="_Toc460936538"/>
      <w:bookmarkStart w:id="5783" w:name="_Toc507720634"/>
      <w:bookmarkStart w:id="5784" w:name="_Ref368416534"/>
      <w:bookmarkStart w:id="5785" w:name="_Toc47802764"/>
      <w:bookmarkStart w:id="5786" w:name="_Toc48630110"/>
      <w:bookmarkStart w:id="5787" w:name="_Ref52240878"/>
      <w:bookmarkStart w:id="5788" w:name="_Ref52326102"/>
      <w:bookmarkStart w:id="5789" w:name="_Toc52800311"/>
      <w:bookmarkStart w:id="5790" w:name="_Toc118116638"/>
      <w:bookmarkStart w:id="5791" w:name="_Ref230934708"/>
      <w:bookmarkStart w:id="5792" w:name="_Ref231311537"/>
      <w:bookmarkStart w:id="5793" w:name="_Toc357085432"/>
      <w:bookmarkStart w:id="5794" w:name="_Toc357156884"/>
      <w:bookmarkStart w:id="5795" w:name="_Toc357157298"/>
      <w:bookmarkStart w:id="5796" w:name="_Toc357161973"/>
      <w:bookmarkStart w:id="5797" w:name="_Toc357521404"/>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r>
        <w:t>Indemnities</w:t>
      </w:r>
      <w:r w:rsidR="00AD4DAC">
        <w:t xml:space="preserve"> and </w:t>
      </w:r>
      <w:r w:rsidR="00E71AB5">
        <w:t>l</w:t>
      </w:r>
      <w:r w:rsidR="00AD4DAC">
        <w:t>imits of liabilities</w:t>
      </w:r>
      <w:bookmarkEnd w:id="5781"/>
      <w:bookmarkEnd w:id="5782"/>
      <w:bookmarkEnd w:id="5783"/>
    </w:p>
    <w:p w:rsidR="00601A0F" w:rsidRPr="006F5C27" w:rsidRDefault="00601A0F" w:rsidP="00601A0F">
      <w:pPr>
        <w:pStyle w:val="Heading2"/>
      </w:pPr>
      <w:bookmarkStart w:id="5798" w:name="_Toc459803193"/>
      <w:bookmarkStart w:id="5799" w:name="_Toc459808064"/>
      <w:bookmarkStart w:id="5800" w:name="_Toc459817252"/>
      <w:bookmarkStart w:id="5801" w:name="_Toc461375433"/>
      <w:bookmarkStart w:id="5802" w:name="_Toc461698537"/>
      <w:bookmarkStart w:id="5803" w:name="_Toc461973633"/>
      <w:bookmarkStart w:id="5804" w:name="_Toc461999524"/>
      <w:bookmarkStart w:id="5805" w:name="_Toc459803194"/>
      <w:bookmarkStart w:id="5806" w:name="_Toc459808065"/>
      <w:bookmarkStart w:id="5807" w:name="_Toc459817253"/>
      <w:bookmarkStart w:id="5808" w:name="_Toc461375434"/>
      <w:bookmarkStart w:id="5809" w:name="_Toc461698538"/>
      <w:bookmarkStart w:id="5810" w:name="_Toc461973634"/>
      <w:bookmarkStart w:id="5811" w:name="_Toc461999525"/>
      <w:bookmarkStart w:id="5812" w:name="_Toc357754789"/>
      <w:bookmarkStart w:id="5813" w:name="_Ref358053625"/>
      <w:bookmarkStart w:id="5814" w:name="_Ref358054328"/>
      <w:bookmarkStart w:id="5815" w:name="_Ref358054412"/>
      <w:bookmarkStart w:id="5816" w:name="_Ref359244671"/>
      <w:bookmarkStart w:id="5817" w:name="_Ref368994815"/>
      <w:bookmarkStart w:id="5818" w:name="_Ref439769326"/>
      <w:bookmarkStart w:id="5819" w:name="_Toc460936540"/>
      <w:bookmarkStart w:id="5820" w:name="_Ref465334683"/>
      <w:bookmarkStart w:id="5821" w:name="_Ref479597258"/>
      <w:bookmarkStart w:id="5822" w:name="_Ref479755823"/>
      <w:bookmarkStart w:id="5823" w:name="_Ref479755861"/>
      <w:bookmarkStart w:id="5824" w:name="_Ref479755963"/>
      <w:bookmarkStart w:id="5825" w:name="_Toc507720635"/>
      <w:bookmarkStart w:id="5826" w:name="_Ref55034481"/>
      <w:bookmarkStart w:id="5827" w:name="_Ref55034560"/>
      <w:bookmarkStart w:id="5828" w:name="_Toc118116640"/>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r w:rsidRPr="006F5C27">
        <w:t>General indemnity</w:t>
      </w:r>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p>
    <w:p w:rsidR="00EE384E" w:rsidRDefault="00601A0F" w:rsidP="00B806B8">
      <w:pPr>
        <w:pStyle w:val="IndentParaLevel1"/>
        <w:rPr>
          <w:lang w:eastAsia="zh-CN"/>
        </w:rPr>
      </w:pPr>
      <w:bookmarkStart w:id="5829" w:name="_Ref358040307"/>
      <w:bookmarkStart w:id="5830" w:name="_Ref358054426"/>
      <w:bookmarkStart w:id="5831" w:name="_Ref55034429"/>
      <w:bookmarkStart w:id="5832" w:name="_Toc118116641"/>
      <w:bookmarkStart w:id="5833" w:name="_Ref245197567"/>
      <w:bookmarkStart w:id="5834" w:name="_Toc47802765"/>
      <w:bookmarkStart w:id="5835" w:name="_Toc48630111"/>
      <w:bookmarkStart w:id="5836" w:name="_Ref52033678"/>
      <w:bookmarkStart w:id="5837" w:name="_Ref52033699"/>
      <w:bookmarkEnd w:id="5826"/>
      <w:bookmarkEnd w:id="5827"/>
      <w:bookmarkEnd w:id="5828"/>
      <w:r w:rsidRPr="006F5C27">
        <w:rPr>
          <w:lang w:eastAsia="zh-CN"/>
        </w:rPr>
        <w:t xml:space="preserve">Project Co indemnifies </w:t>
      </w:r>
      <w:bookmarkEnd w:id="5829"/>
      <w:r w:rsidRPr="006F5C27">
        <w:rPr>
          <w:lang w:eastAsia="zh-CN"/>
        </w:rPr>
        <w:t xml:space="preserve">the </w:t>
      </w:r>
      <w:r>
        <w:rPr>
          <w:lang w:eastAsia="zh-CN"/>
        </w:rPr>
        <w:t>State</w:t>
      </w:r>
      <w:r w:rsidR="00B410EA">
        <w:rPr>
          <w:lang w:eastAsia="zh-CN"/>
        </w:rPr>
        <w:t>,</w:t>
      </w:r>
      <w:r w:rsidR="00A201A7">
        <w:rPr>
          <w:lang w:eastAsia="zh-CN"/>
        </w:rPr>
        <w:t xml:space="preserve"> </w:t>
      </w:r>
      <w:r w:rsidR="00203A32">
        <w:rPr>
          <w:lang w:eastAsia="zh-CN"/>
        </w:rPr>
        <w:t xml:space="preserve">each </w:t>
      </w:r>
      <w:r w:rsidR="00132CE1">
        <w:rPr>
          <w:lang w:eastAsia="zh-CN"/>
        </w:rPr>
        <w:t xml:space="preserve">State Associate </w:t>
      </w:r>
      <w:r w:rsidR="00BA24AF">
        <w:rPr>
          <w:lang w:eastAsia="zh-CN"/>
        </w:rPr>
        <w:t xml:space="preserve">and each Interface Party </w:t>
      </w:r>
      <w:r w:rsidR="00F50441">
        <w:rPr>
          <w:lang w:eastAsia="zh-CN"/>
        </w:rPr>
        <w:t xml:space="preserve">(other than any Direct Interface Party) </w:t>
      </w:r>
      <w:r w:rsidRPr="006F5C27">
        <w:t>from and against any Claim or Liability suffered or incurred by</w:t>
      </w:r>
      <w:r w:rsidR="007E0929">
        <w:t xml:space="preserve"> </w:t>
      </w:r>
      <w:r w:rsidRPr="006F5C27">
        <w:t xml:space="preserve">the </w:t>
      </w:r>
      <w:r>
        <w:t>State</w:t>
      </w:r>
      <w:r w:rsidR="00BA24AF">
        <w:t>,</w:t>
      </w:r>
      <w:r w:rsidR="00A201A7">
        <w:t xml:space="preserve"> </w:t>
      </w:r>
      <w:r w:rsidR="00BA24AF">
        <w:rPr>
          <w:lang w:eastAsia="zh-CN"/>
        </w:rPr>
        <w:t xml:space="preserve">the </w:t>
      </w:r>
      <w:r w:rsidR="00660533">
        <w:rPr>
          <w:lang w:eastAsia="zh-CN"/>
        </w:rPr>
        <w:t xml:space="preserve">State Associate </w:t>
      </w:r>
      <w:r w:rsidR="00BA24AF">
        <w:rPr>
          <w:lang w:eastAsia="zh-CN"/>
        </w:rPr>
        <w:t xml:space="preserve">or </w:t>
      </w:r>
      <w:r w:rsidR="00C52994">
        <w:rPr>
          <w:lang w:eastAsia="zh-CN"/>
        </w:rPr>
        <w:t xml:space="preserve">the </w:t>
      </w:r>
      <w:r w:rsidR="00BA24AF">
        <w:rPr>
          <w:lang w:eastAsia="zh-CN"/>
        </w:rPr>
        <w:t>Interface Party</w:t>
      </w:r>
      <w:r w:rsidR="00B806B8">
        <w:rPr>
          <w:lang w:eastAsia="zh-CN"/>
        </w:rPr>
        <w:t xml:space="preserve"> </w:t>
      </w:r>
      <w:r w:rsidR="00B806B8" w:rsidRPr="00B806B8">
        <w:rPr>
          <w:lang w:eastAsia="zh-CN"/>
        </w:rPr>
        <w:t>(other than a Direct Interface Party)</w:t>
      </w:r>
      <w:r w:rsidR="00BA24AF">
        <w:rPr>
          <w:lang w:eastAsia="zh-CN"/>
        </w:rPr>
        <w:t>, respectively,</w:t>
      </w:r>
      <w:r w:rsidR="006240FA">
        <w:rPr>
          <w:lang w:eastAsia="zh-CN"/>
        </w:rPr>
        <w:t xml:space="preserve"> </w:t>
      </w:r>
      <w:r w:rsidR="00A77D38">
        <w:t xml:space="preserve">arising </w:t>
      </w:r>
      <w:r w:rsidRPr="006F5C27">
        <w:rPr>
          <w:lang w:eastAsia="zh-CN"/>
        </w:rPr>
        <w:t>in connection with</w:t>
      </w:r>
      <w:r w:rsidR="00EE384E">
        <w:rPr>
          <w:lang w:eastAsia="zh-CN"/>
        </w:rPr>
        <w:t>:</w:t>
      </w:r>
    </w:p>
    <w:p w:rsidR="00601A0F" w:rsidRPr="006F5C27" w:rsidRDefault="00650A51" w:rsidP="00601A0F">
      <w:pPr>
        <w:pStyle w:val="Heading3"/>
      </w:pPr>
      <w:r>
        <w:t>(</w:t>
      </w:r>
      <w:r>
        <w:rPr>
          <w:b/>
        </w:rPr>
        <w:t>property damage</w:t>
      </w:r>
      <w:r>
        <w:t xml:space="preserve">): </w:t>
      </w:r>
      <w:r w:rsidR="00601A0F" w:rsidRPr="006F5C27">
        <w:t>any loss, damage or destruction to</w:t>
      </w:r>
      <w:r w:rsidR="009F21C9">
        <w:t>,</w:t>
      </w:r>
      <w:r w:rsidR="00601A0F" w:rsidRPr="006F5C27">
        <w:t xml:space="preserve"> </w:t>
      </w:r>
      <w:r w:rsidR="009F21C9">
        <w:t xml:space="preserve">or loss </w:t>
      </w:r>
      <w:r w:rsidR="00AD37A8">
        <w:t xml:space="preserve">of </w:t>
      </w:r>
      <w:r w:rsidR="009F21C9">
        <w:t>use of,</w:t>
      </w:r>
      <w:r w:rsidR="00601A0F" w:rsidRPr="006F5C27">
        <w:t xml:space="preserve"> property including any real or personal property, </w:t>
      </w:r>
      <w:r w:rsidR="00601A0F">
        <w:t>whether</w:t>
      </w:r>
      <w:r w:rsidR="00E154CF">
        <w:t xml:space="preserve"> the Project Assets or other </w:t>
      </w:r>
      <w:r w:rsidR="00601A0F" w:rsidRPr="006F5C27">
        <w:t xml:space="preserve">property belonging to the </w:t>
      </w:r>
      <w:r w:rsidR="00601A0F">
        <w:t>State</w:t>
      </w:r>
      <w:r w:rsidR="00A201A7">
        <w:t>,</w:t>
      </w:r>
      <w:r w:rsidR="00601A0F" w:rsidRPr="006F5C27">
        <w:t xml:space="preserve"> </w:t>
      </w:r>
      <w:r w:rsidR="00D13CF3">
        <w:t>a State</w:t>
      </w:r>
      <w:r w:rsidR="00601A0F" w:rsidRPr="006F5C27">
        <w:t xml:space="preserve"> Associate </w:t>
      </w:r>
      <w:r w:rsidR="00601A0F">
        <w:t xml:space="preserve">or a third party </w:t>
      </w:r>
      <w:r w:rsidR="00601A0F" w:rsidRPr="006F5C27">
        <w:t xml:space="preserve">(other than the cost of repairing or </w:t>
      </w:r>
      <w:r w:rsidR="00F50441">
        <w:t xml:space="preserve">reinstating </w:t>
      </w:r>
      <w:r w:rsidR="00601A0F" w:rsidRPr="006F5C27">
        <w:t xml:space="preserve">the </w:t>
      </w:r>
      <w:r w:rsidR="000759AA">
        <w:t>Project Assets</w:t>
      </w:r>
      <w:r w:rsidR="00601A0F">
        <w:t>, which is</w:t>
      </w:r>
      <w:r w:rsidR="00601A0F" w:rsidRPr="006F5C27">
        <w:t xml:space="preserve"> addressed in </w:t>
      </w:r>
      <w:r w:rsidR="00180865">
        <w:t xml:space="preserve">clause </w:t>
      </w:r>
      <w:r w:rsidR="00180865">
        <w:fldChar w:fldCharType="begin"/>
      </w:r>
      <w:r w:rsidR="00180865">
        <w:instrText xml:space="preserve"> REF _Ref459210079 \w \h </w:instrText>
      </w:r>
      <w:r w:rsidR="00180865">
        <w:fldChar w:fldCharType="separate"/>
      </w:r>
      <w:r w:rsidR="00244644">
        <w:t>42</w:t>
      </w:r>
      <w:r w:rsidR="00180865">
        <w:fldChar w:fldCharType="end"/>
      </w:r>
      <w:r w:rsidR="00601A0F" w:rsidRPr="006F5C27">
        <w:t>);</w:t>
      </w:r>
      <w:r w:rsidR="00601A0F">
        <w:t xml:space="preserve"> or</w:t>
      </w:r>
    </w:p>
    <w:p w:rsidR="00601A0F" w:rsidRPr="006F5C27" w:rsidRDefault="00650A51" w:rsidP="00601A0F">
      <w:pPr>
        <w:pStyle w:val="Heading3"/>
      </w:pPr>
      <w:r>
        <w:t>(</w:t>
      </w:r>
      <w:r>
        <w:rPr>
          <w:b/>
        </w:rPr>
        <w:t>injury, illness or death</w:t>
      </w:r>
      <w:r>
        <w:t xml:space="preserve">): </w:t>
      </w:r>
      <w:r w:rsidR="00601A0F" w:rsidRPr="006F5C27">
        <w:t>any injury to, illness or death of, any person</w:t>
      </w:r>
      <w:r w:rsidR="00601A0F">
        <w:t>,</w:t>
      </w:r>
    </w:p>
    <w:p w:rsidR="00601A0F" w:rsidRDefault="009F21C9" w:rsidP="00280E0F">
      <w:pPr>
        <w:pStyle w:val="IndentParaLevel1"/>
        <w:rPr>
          <w:lang w:eastAsia="zh-CN"/>
        </w:rPr>
      </w:pPr>
      <w:r>
        <w:rPr>
          <w:lang w:eastAsia="zh-CN"/>
        </w:rPr>
        <w:t xml:space="preserve">in </w:t>
      </w:r>
      <w:r w:rsidR="005403F6">
        <w:rPr>
          <w:lang w:eastAsia="zh-CN"/>
        </w:rPr>
        <w:t>connection</w:t>
      </w:r>
      <w:r>
        <w:rPr>
          <w:lang w:eastAsia="zh-CN"/>
        </w:rPr>
        <w:t xml:space="preserve"> with</w:t>
      </w:r>
      <w:r w:rsidR="00601A0F" w:rsidRPr="006F5C27">
        <w:rPr>
          <w:lang w:eastAsia="zh-CN"/>
        </w:rPr>
        <w:t xml:space="preserve"> </w:t>
      </w:r>
      <w:r w:rsidR="00BC1068">
        <w:rPr>
          <w:lang w:eastAsia="zh-CN"/>
        </w:rPr>
        <w:t xml:space="preserve">any </w:t>
      </w:r>
      <w:r w:rsidR="00A16545">
        <w:rPr>
          <w:lang w:eastAsia="zh-CN"/>
        </w:rPr>
        <w:t>a</w:t>
      </w:r>
      <w:r w:rsidR="000371A2">
        <w:rPr>
          <w:lang w:eastAsia="zh-CN"/>
        </w:rPr>
        <w:t>ct</w:t>
      </w:r>
      <w:r w:rsidR="00AD37A8">
        <w:rPr>
          <w:lang w:eastAsia="zh-CN"/>
        </w:rPr>
        <w:t xml:space="preserve"> or </w:t>
      </w:r>
      <w:r w:rsidR="00A16545">
        <w:rPr>
          <w:lang w:eastAsia="zh-CN"/>
        </w:rPr>
        <w:t>o</w:t>
      </w:r>
      <w:r w:rsidR="00AD37A8">
        <w:rPr>
          <w:lang w:eastAsia="zh-CN"/>
        </w:rPr>
        <w:t>missi</w:t>
      </w:r>
      <w:r w:rsidR="000371A2">
        <w:rPr>
          <w:lang w:eastAsia="zh-CN"/>
        </w:rPr>
        <w:t>on</w:t>
      </w:r>
      <w:r w:rsidR="00AD37A8">
        <w:rPr>
          <w:lang w:eastAsia="zh-CN"/>
        </w:rPr>
        <w:t xml:space="preserve"> </w:t>
      </w:r>
      <w:r w:rsidR="006A162E">
        <w:rPr>
          <w:lang w:eastAsia="zh-CN"/>
        </w:rPr>
        <w:t xml:space="preserve">of Project Co </w:t>
      </w:r>
      <w:r w:rsidR="00203A32">
        <w:rPr>
          <w:lang w:eastAsia="zh-CN"/>
        </w:rPr>
        <w:t xml:space="preserve">or any Project Co Associate </w:t>
      </w:r>
      <w:r w:rsidR="00601A0F" w:rsidRPr="006F5C27">
        <w:rPr>
          <w:lang w:eastAsia="zh-CN"/>
        </w:rPr>
        <w:t>in connection with the Project.</w:t>
      </w:r>
    </w:p>
    <w:p w:rsidR="00BC1068" w:rsidRPr="006F5C27" w:rsidRDefault="00BC1068" w:rsidP="005E1E92">
      <w:pPr>
        <w:pStyle w:val="Heading2"/>
        <w:numPr>
          <w:ilvl w:val="1"/>
          <w:numId w:val="15"/>
        </w:numPr>
      </w:pPr>
      <w:bookmarkStart w:id="5838" w:name="_Toc462319660"/>
      <w:bookmarkStart w:id="5839" w:name="_Toc462323265"/>
      <w:bookmarkStart w:id="5840" w:name="_Toc462343239"/>
      <w:bookmarkStart w:id="5841" w:name="_Toc462411252"/>
      <w:bookmarkStart w:id="5842" w:name="_Toc462411755"/>
      <w:bookmarkStart w:id="5843" w:name="_Toc462413006"/>
      <w:bookmarkStart w:id="5844" w:name="_Toc460936541"/>
      <w:bookmarkStart w:id="5845" w:name="_Ref462125729"/>
      <w:bookmarkStart w:id="5846" w:name="_Ref462158376"/>
      <w:bookmarkStart w:id="5847" w:name="_Ref462241799"/>
      <w:bookmarkStart w:id="5848" w:name="_Ref471303764"/>
      <w:bookmarkStart w:id="5849" w:name="_Ref479755838"/>
      <w:bookmarkStart w:id="5850" w:name="_Ref479755876"/>
      <w:bookmarkStart w:id="5851" w:name="_Ref479755953"/>
      <w:bookmarkStart w:id="5852" w:name="_Toc507720636"/>
      <w:bookmarkEnd w:id="5838"/>
      <w:bookmarkEnd w:id="5839"/>
      <w:bookmarkEnd w:id="5840"/>
      <w:bookmarkEnd w:id="5841"/>
      <w:bookmarkEnd w:id="5842"/>
      <w:bookmarkEnd w:id="5843"/>
      <w:r w:rsidRPr="006F5C27">
        <w:t>Indemnity for Project Co breach</w:t>
      </w:r>
      <w:bookmarkEnd w:id="5844"/>
      <w:bookmarkEnd w:id="5845"/>
      <w:bookmarkEnd w:id="5846"/>
      <w:bookmarkEnd w:id="5847"/>
      <w:bookmarkEnd w:id="5848"/>
      <w:bookmarkEnd w:id="5849"/>
      <w:bookmarkEnd w:id="5850"/>
      <w:bookmarkEnd w:id="5851"/>
      <w:bookmarkEnd w:id="5852"/>
    </w:p>
    <w:p w:rsidR="00BC1068" w:rsidRPr="0058069E" w:rsidRDefault="00BC1068" w:rsidP="00B806B8">
      <w:pPr>
        <w:pStyle w:val="IndentParaLevel1"/>
      </w:pPr>
      <w:r w:rsidRPr="006F5C27">
        <w:t xml:space="preserve">Project Co indemnifies the </w:t>
      </w:r>
      <w:r w:rsidR="006A5AE5">
        <w:t>State</w:t>
      </w:r>
      <w:r w:rsidR="00B410EA">
        <w:t>,</w:t>
      </w:r>
      <w:r w:rsidR="00A201A7">
        <w:t xml:space="preserve"> </w:t>
      </w:r>
      <w:r w:rsidR="006A5AE5">
        <w:t>each</w:t>
      </w:r>
      <w:r w:rsidR="00933C7B">
        <w:t xml:space="preserve"> State Associate </w:t>
      </w:r>
      <w:r w:rsidR="00BA24AF">
        <w:rPr>
          <w:lang w:eastAsia="zh-CN"/>
        </w:rPr>
        <w:t xml:space="preserve">and each Interface Party </w:t>
      </w:r>
      <w:r w:rsidR="00F50441">
        <w:t xml:space="preserve">(other than any Direct Interface Party) </w:t>
      </w:r>
      <w:r w:rsidR="009F3C16" w:rsidRPr="006F5C27">
        <w:t>from</w:t>
      </w:r>
      <w:r w:rsidRPr="006F5C27">
        <w:t xml:space="preserve"> and against</w:t>
      </w:r>
      <w:r>
        <w:t xml:space="preserve"> </w:t>
      </w:r>
      <w:r w:rsidRPr="0058069E">
        <w:t xml:space="preserve">any Claim or Liability suffered or incurred by </w:t>
      </w:r>
      <w:r w:rsidR="00BA24AF" w:rsidRPr="006F5C27">
        <w:t xml:space="preserve">the </w:t>
      </w:r>
      <w:r w:rsidR="00BA24AF">
        <w:t xml:space="preserve">State, </w:t>
      </w:r>
      <w:r w:rsidR="00B806B8">
        <w:rPr>
          <w:lang w:eastAsia="zh-CN"/>
        </w:rPr>
        <w:t>any</w:t>
      </w:r>
      <w:r w:rsidR="00BA24AF">
        <w:rPr>
          <w:lang w:eastAsia="zh-CN"/>
        </w:rPr>
        <w:t xml:space="preserve"> State Associate or </w:t>
      </w:r>
      <w:r w:rsidR="00B806B8">
        <w:rPr>
          <w:lang w:eastAsia="zh-CN"/>
        </w:rPr>
        <w:t>any</w:t>
      </w:r>
      <w:r w:rsidR="00BA24AF">
        <w:rPr>
          <w:lang w:eastAsia="zh-CN"/>
        </w:rPr>
        <w:t xml:space="preserve"> Interface Party</w:t>
      </w:r>
      <w:r w:rsidR="00B806B8">
        <w:rPr>
          <w:lang w:eastAsia="zh-CN"/>
        </w:rPr>
        <w:t xml:space="preserve"> </w:t>
      </w:r>
      <w:r w:rsidR="00B806B8" w:rsidRPr="00B806B8">
        <w:rPr>
          <w:lang w:eastAsia="zh-CN"/>
        </w:rPr>
        <w:t>(other than any Direct Interface Party)</w:t>
      </w:r>
      <w:r w:rsidR="00BA24AF">
        <w:rPr>
          <w:lang w:eastAsia="zh-CN"/>
        </w:rPr>
        <w:t>, respectively,</w:t>
      </w:r>
      <w:r w:rsidR="00B410EA">
        <w:rPr>
          <w:lang w:eastAsia="zh-CN"/>
        </w:rPr>
        <w:t xml:space="preserve"> </w:t>
      </w:r>
      <w:r w:rsidR="00554B70">
        <w:t>in connection with</w:t>
      </w:r>
      <w:r w:rsidRPr="0058069E">
        <w:t xml:space="preserve"> any breach by Project Co or any </w:t>
      </w:r>
      <w:r w:rsidR="008E3AF5">
        <w:t>Project Co</w:t>
      </w:r>
      <w:r w:rsidRPr="0058069E">
        <w:t xml:space="preserve"> Associate of any </w:t>
      </w:r>
      <w:r>
        <w:t>State</w:t>
      </w:r>
      <w:r w:rsidRPr="0058069E">
        <w:t xml:space="preserve"> Project Document.</w:t>
      </w:r>
    </w:p>
    <w:p w:rsidR="00604832" w:rsidRDefault="00604832" w:rsidP="00601A0F">
      <w:pPr>
        <w:pStyle w:val="Heading2"/>
      </w:pPr>
      <w:bookmarkStart w:id="5853" w:name="_Toc459803198"/>
      <w:bookmarkStart w:id="5854" w:name="_Toc459808069"/>
      <w:bookmarkStart w:id="5855" w:name="_Toc459817257"/>
      <w:bookmarkStart w:id="5856" w:name="_Toc461375438"/>
      <w:bookmarkStart w:id="5857" w:name="_Toc461698542"/>
      <w:bookmarkStart w:id="5858" w:name="_Toc461973638"/>
      <w:bookmarkStart w:id="5859" w:name="_Toc461999529"/>
      <w:bookmarkStart w:id="5860" w:name="_Ref466472421"/>
      <w:bookmarkStart w:id="5861" w:name="_Toc507720637"/>
      <w:bookmarkStart w:id="5862" w:name="_Toc460936542"/>
      <w:bookmarkEnd w:id="5853"/>
      <w:bookmarkEnd w:id="5854"/>
      <w:bookmarkEnd w:id="5855"/>
      <w:bookmarkEnd w:id="5856"/>
      <w:bookmarkEnd w:id="5857"/>
      <w:bookmarkEnd w:id="5858"/>
      <w:bookmarkEnd w:id="5859"/>
      <w:r>
        <w:t xml:space="preserve">Project </w:t>
      </w:r>
      <w:r w:rsidR="007E2683">
        <w:t>Information i</w:t>
      </w:r>
      <w:r>
        <w:t>ndemnity</w:t>
      </w:r>
      <w:bookmarkEnd w:id="5860"/>
      <w:r w:rsidR="00794182">
        <w:t xml:space="preserve"> and release</w:t>
      </w:r>
      <w:bookmarkEnd w:id="5861"/>
    </w:p>
    <w:p w:rsidR="00604832" w:rsidRDefault="00794182" w:rsidP="00B806B8">
      <w:pPr>
        <w:pStyle w:val="Heading3"/>
      </w:pPr>
      <w:r>
        <w:t>(</w:t>
      </w:r>
      <w:r w:rsidRPr="003A06C4">
        <w:rPr>
          <w:b/>
        </w:rPr>
        <w:t>Project Information</w:t>
      </w:r>
      <w:r>
        <w:t xml:space="preserve">): </w:t>
      </w:r>
      <w:r w:rsidR="00604832" w:rsidRPr="00794182">
        <w:t>Project</w:t>
      </w:r>
      <w:r w:rsidR="00604832">
        <w:t xml:space="preserve"> Co</w:t>
      </w:r>
      <w:r w:rsidR="00F748B8">
        <w:t xml:space="preserve"> </w:t>
      </w:r>
      <w:r w:rsidR="00F748B8" w:rsidRPr="006B4CAD">
        <w:t xml:space="preserve">indemnifies the </w:t>
      </w:r>
      <w:r w:rsidR="00F748B8">
        <w:t>State</w:t>
      </w:r>
      <w:r w:rsidR="00B410EA">
        <w:t>,</w:t>
      </w:r>
      <w:r w:rsidR="00F748B8" w:rsidRPr="006B4CAD">
        <w:t xml:space="preserve"> </w:t>
      </w:r>
      <w:r w:rsidR="00D82A3A">
        <w:t xml:space="preserve">each </w:t>
      </w:r>
      <w:r>
        <w:t xml:space="preserve">State Associate </w:t>
      </w:r>
      <w:r w:rsidR="00BA24AF">
        <w:rPr>
          <w:lang w:eastAsia="zh-CN"/>
        </w:rPr>
        <w:t xml:space="preserve">and each Interface Party </w:t>
      </w:r>
      <w:r w:rsidR="00F50441">
        <w:rPr>
          <w:lang w:eastAsia="zh-CN"/>
        </w:rPr>
        <w:t xml:space="preserve">(other than any Direct Interface Party) </w:t>
      </w:r>
      <w:r w:rsidR="00B410EA">
        <w:rPr>
          <w:lang w:eastAsia="zh-CN"/>
        </w:rPr>
        <w:t xml:space="preserve">from and </w:t>
      </w:r>
      <w:r w:rsidR="00F748B8" w:rsidRPr="006B4CAD">
        <w:t>against</w:t>
      </w:r>
      <w:r w:rsidR="00F748B8" w:rsidRPr="003F2EF0">
        <w:t xml:space="preserve"> </w:t>
      </w:r>
      <w:r w:rsidR="00F748B8" w:rsidRPr="006B4CAD">
        <w:t xml:space="preserve">any </w:t>
      </w:r>
      <w:r w:rsidR="00F748B8">
        <w:t>Claim or Liability</w:t>
      </w:r>
      <w:r w:rsidR="00F748B8" w:rsidRPr="006B4CAD">
        <w:t xml:space="preserve"> suffered or incurred by the </w:t>
      </w:r>
      <w:r w:rsidR="00F748B8">
        <w:t>State</w:t>
      </w:r>
      <w:r w:rsidR="00B410EA">
        <w:t>,</w:t>
      </w:r>
      <w:r w:rsidR="00F748B8" w:rsidRPr="006B4CAD">
        <w:t xml:space="preserve"> </w:t>
      </w:r>
      <w:r w:rsidR="00B410EA">
        <w:t>any</w:t>
      </w:r>
      <w:r w:rsidR="00BA24AF">
        <w:t xml:space="preserve"> </w:t>
      </w:r>
      <w:r w:rsidR="00F748B8">
        <w:t xml:space="preserve">State </w:t>
      </w:r>
      <w:r w:rsidR="00BA24AF">
        <w:t xml:space="preserve">Associate </w:t>
      </w:r>
      <w:r w:rsidR="006F5301">
        <w:t xml:space="preserve">or </w:t>
      </w:r>
      <w:r w:rsidR="00B806B8">
        <w:t>any</w:t>
      </w:r>
      <w:r w:rsidR="006F5301">
        <w:t xml:space="preserve"> </w:t>
      </w:r>
      <w:r w:rsidR="006F5301">
        <w:lastRenderedPageBreak/>
        <w:t>Interface Party</w:t>
      </w:r>
      <w:r w:rsidR="00B806B8">
        <w:t xml:space="preserve"> </w:t>
      </w:r>
      <w:r w:rsidR="002A5709">
        <w:t>(other than a</w:t>
      </w:r>
      <w:r w:rsidR="00B806B8" w:rsidRPr="00B806B8">
        <w:t xml:space="preserve"> Direct Interface Party)</w:t>
      </w:r>
      <w:r w:rsidR="006F5301">
        <w:t xml:space="preserve">, </w:t>
      </w:r>
      <w:r w:rsidR="006F5301">
        <w:rPr>
          <w:lang w:eastAsia="zh-CN"/>
        </w:rPr>
        <w:t xml:space="preserve">respectively, </w:t>
      </w:r>
      <w:r w:rsidR="00604832" w:rsidRPr="006B4CAD">
        <w:t>in connection with</w:t>
      </w:r>
      <w:r w:rsidRPr="00794182">
        <w:t xml:space="preserve"> </w:t>
      </w:r>
      <w:r w:rsidRPr="006B4CAD">
        <w:t xml:space="preserve">the provision of, or the purported reliance upon, or use of, the Project Information by </w:t>
      </w:r>
      <w:r>
        <w:t>Project Co</w:t>
      </w:r>
      <w:r w:rsidRPr="006B4CAD">
        <w:t>, a</w:t>
      </w:r>
      <w:r>
        <w:t xml:space="preserve"> Project Co Associate</w:t>
      </w:r>
      <w:r w:rsidRPr="006B4CAD">
        <w:t xml:space="preserve"> or any other person to whom the Project Information is disclosed by </w:t>
      </w:r>
      <w:r>
        <w:t>Project Co</w:t>
      </w:r>
      <w:r w:rsidRPr="006B4CAD">
        <w:t xml:space="preserve">, a </w:t>
      </w:r>
      <w:r>
        <w:t>Project Co</w:t>
      </w:r>
      <w:r w:rsidRPr="006B4CAD">
        <w:t xml:space="preserve"> </w:t>
      </w:r>
      <w:r>
        <w:t xml:space="preserve">Associate </w:t>
      </w:r>
      <w:r w:rsidRPr="006B4CAD">
        <w:t xml:space="preserve">or any person on </w:t>
      </w:r>
      <w:r>
        <w:t>Project Co</w:t>
      </w:r>
      <w:r w:rsidRPr="006B4CAD">
        <w:t>'s or</w:t>
      </w:r>
      <w:r>
        <w:t xml:space="preserve"> a</w:t>
      </w:r>
      <w:r w:rsidRPr="006B4CAD">
        <w:t xml:space="preserve"> </w:t>
      </w:r>
      <w:r>
        <w:t xml:space="preserve">Project Co </w:t>
      </w:r>
      <w:r w:rsidRPr="006B4CAD">
        <w:t>Associate's behalf</w:t>
      </w:r>
      <w:r w:rsidR="00203A32">
        <w:t>.</w:t>
      </w:r>
    </w:p>
    <w:p w:rsidR="00435E58" w:rsidRPr="00037C9D" w:rsidRDefault="00794182" w:rsidP="00584D78">
      <w:pPr>
        <w:pStyle w:val="Heading3"/>
      </w:pPr>
      <w:r>
        <w:t>(</w:t>
      </w:r>
      <w:r w:rsidR="00992335">
        <w:rPr>
          <w:b/>
        </w:rPr>
        <w:t>F</w:t>
      </w:r>
      <w:r w:rsidRPr="003A06C4">
        <w:rPr>
          <w:b/>
        </w:rPr>
        <w:t>ailure to provide information</w:t>
      </w:r>
      <w:r>
        <w:t xml:space="preserve">): </w:t>
      </w:r>
      <w:r w:rsidR="00C97BCB">
        <w:t xml:space="preserve">Save where </w:t>
      </w:r>
      <w:r w:rsidR="00C912BB">
        <w:t>the State</w:t>
      </w:r>
      <w:r w:rsidR="00272F53">
        <w:t>,</w:t>
      </w:r>
      <w:r w:rsidR="00C97BCB">
        <w:t xml:space="preserve"> </w:t>
      </w:r>
      <w:r w:rsidR="00435E58">
        <w:t xml:space="preserve">a State </w:t>
      </w:r>
      <w:r w:rsidR="006B0725">
        <w:t>Associate</w:t>
      </w:r>
      <w:r w:rsidR="00435E58">
        <w:t xml:space="preserve"> or </w:t>
      </w:r>
      <w:r w:rsidR="00C912BB">
        <w:t xml:space="preserve">an Interface Party </w:t>
      </w:r>
      <w:r w:rsidR="00F50441">
        <w:rPr>
          <w:lang w:eastAsia="zh-CN"/>
        </w:rPr>
        <w:t>(other than any Direct Interface Party)</w:t>
      </w:r>
      <w:r w:rsidR="00435E58">
        <w:rPr>
          <w:lang w:eastAsia="zh-CN"/>
        </w:rPr>
        <w:t>,</w:t>
      </w:r>
      <w:r w:rsidR="00435E58">
        <w:t xml:space="preserve"> </w:t>
      </w:r>
      <w:r w:rsidR="00C912BB">
        <w:t xml:space="preserve">has an </w:t>
      </w:r>
      <w:r w:rsidR="00435E58">
        <w:t>express obligation under a State</w:t>
      </w:r>
      <w:r w:rsidR="00272F53">
        <w:t xml:space="preserve"> </w:t>
      </w:r>
      <w:r w:rsidR="00435E58">
        <w:t xml:space="preserve">Project Document to provide or procure the provision of information, </w:t>
      </w:r>
      <w:r w:rsidR="00435E58" w:rsidRPr="00030F7B">
        <w:t>data or material relating to the Project</w:t>
      </w:r>
      <w:r w:rsidR="00435E58" w:rsidRPr="00435E58">
        <w:t xml:space="preserve"> </w:t>
      </w:r>
      <w:r w:rsidR="00435E58">
        <w:t>to Project Co or a Project Co Associate, Project Co:</w:t>
      </w:r>
    </w:p>
    <w:p w:rsidR="00435E58" w:rsidRDefault="00794182" w:rsidP="001100AA">
      <w:pPr>
        <w:pStyle w:val="Heading4"/>
      </w:pPr>
      <w:r>
        <w:t>releases the State</w:t>
      </w:r>
      <w:r w:rsidR="00B410EA">
        <w:t>,</w:t>
      </w:r>
      <w:r>
        <w:t xml:space="preserve"> </w:t>
      </w:r>
      <w:r w:rsidR="00F50441">
        <w:t xml:space="preserve">the </w:t>
      </w:r>
      <w:r>
        <w:t>State Ass</w:t>
      </w:r>
      <w:r w:rsidR="008C5F04">
        <w:t>ociates</w:t>
      </w:r>
      <w:r>
        <w:t xml:space="preserve"> </w:t>
      </w:r>
      <w:r w:rsidR="006F5301">
        <w:t xml:space="preserve">and each </w:t>
      </w:r>
      <w:r w:rsidR="00F50441">
        <w:t xml:space="preserve">such </w:t>
      </w:r>
      <w:r w:rsidR="006F5301">
        <w:t xml:space="preserve">Interface Party </w:t>
      </w:r>
      <w:r>
        <w:t>from any Claim</w:t>
      </w:r>
      <w:r w:rsidR="00BC4FB8">
        <w:t xml:space="preserve"> made</w:t>
      </w:r>
      <w:r>
        <w:t xml:space="preserve"> by Project Co</w:t>
      </w:r>
      <w:r w:rsidR="00435E58">
        <w:t>;</w:t>
      </w:r>
      <w:r>
        <w:t xml:space="preserve"> and </w:t>
      </w:r>
    </w:p>
    <w:p w:rsidR="00EE384E" w:rsidRDefault="00794182" w:rsidP="001100AA">
      <w:pPr>
        <w:pStyle w:val="Heading4"/>
      </w:pPr>
      <w:r>
        <w:t>indemnif</w:t>
      </w:r>
      <w:r w:rsidR="00D82A3A">
        <w:t>ies</w:t>
      </w:r>
      <w:r>
        <w:t xml:space="preserve"> the State</w:t>
      </w:r>
      <w:r w:rsidR="00B410EA">
        <w:t>,</w:t>
      </w:r>
      <w:r>
        <w:t xml:space="preserve"> </w:t>
      </w:r>
      <w:r w:rsidR="00D82A3A">
        <w:t xml:space="preserve">each </w:t>
      </w:r>
      <w:r>
        <w:t xml:space="preserve">State Associate </w:t>
      </w:r>
      <w:r w:rsidR="006F5301">
        <w:t xml:space="preserve">and each </w:t>
      </w:r>
      <w:r w:rsidR="00F50441">
        <w:t xml:space="preserve">such </w:t>
      </w:r>
      <w:r w:rsidR="006F5301">
        <w:t xml:space="preserve">Interface Party </w:t>
      </w:r>
      <w:r w:rsidR="00B410EA">
        <w:t xml:space="preserve">from and </w:t>
      </w:r>
      <w:r w:rsidR="00D82A3A">
        <w:t xml:space="preserve">against </w:t>
      </w:r>
      <w:r>
        <w:t>any Claim made by any Project Co Associate</w:t>
      </w:r>
      <w:r w:rsidR="00EE384E">
        <w:t>,</w:t>
      </w:r>
    </w:p>
    <w:p w:rsidR="00F50441" w:rsidRPr="00315FB1" w:rsidRDefault="00BC4FB8" w:rsidP="001100AA">
      <w:pPr>
        <w:pStyle w:val="Heading4"/>
        <w:numPr>
          <w:ilvl w:val="0"/>
          <w:numId w:val="0"/>
        </w:numPr>
        <w:ind w:left="1928"/>
      </w:pPr>
      <w:r>
        <w:t xml:space="preserve">in connection with </w:t>
      </w:r>
      <w:r w:rsidR="00794182" w:rsidRPr="00030F7B">
        <w:t>any failure by the State</w:t>
      </w:r>
      <w:r w:rsidR="006F5301">
        <w:t>,</w:t>
      </w:r>
      <w:r w:rsidR="00D82A3A">
        <w:t xml:space="preserve"> </w:t>
      </w:r>
      <w:r w:rsidR="00B410EA">
        <w:t xml:space="preserve">the </w:t>
      </w:r>
      <w:r w:rsidR="00D82A3A">
        <w:t xml:space="preserve">State Associate </w:t>
      </w:r>
      <w:r w:rsidR="006F5301">
        <w:t xml:space="preserve">or the Interface Party </w:t>
      </w:r>
      <w:r w:rsidR="00794182" w:rsidRPr="00030F7B">
        <w:t>to make available to Project Co any information, data or material relating to the Project</w:t>
      </w:r>
      <w:r w:rsidR="00203A32">
        <w:t>.</w:t>
      </w:r>
    </w:p>
    <w:p w:rsidR="00604832" w:rsidRDefault="00FA3214">
      <w:pPr>
        <w:pStyle w:val="Heading2"/>
      </w:pPr>
      <w:bookmarkStart w:id="5863" w:name="_Ref466472422"/>
      <w:bookmarkStart w:id="5864" w:name="_Toc507720638"/>
      <w:r>
        <w:t xml:space="preserve">Utility and Contamination </w:t>
      </w:r>
      <w:r w:rsidR="007E2683">
        <w:t>indemnities</w:t>
      </w:r>
      <w:bookmarkEnd w:id="5863"/>
      <w:bookmarkEnd w:id="5864"/>
    </w:p>
    <w:p w:rsidR="00604832" w:rsidRPr="00987E89" w:rsidRDefault="00604832">
      <w:pPr>
        <w:pStyle w:val="Heading3"/>
      </w:pPr>
      <w:r>
        <w:t>(</w:t>
      </w:r>
      <w:r>
        <w:rPr>
          <w:b/>
        </w:rPr>
        <w:t xml:space="preserve">Utility </w:t>
      </w:r>
      <w:r w:rsidRPr="00604832">
        <w:rPr>
          <w:b/>
        </w:rPr>
        <w:t>indemnity</w:t>
      </w:r>
      <w:r>
        <w:t>)</w:t>
      </w:r>
      <w:r w:rsidR="00C204B1">
        <w:t xml:space="preserve">: </w:t>
      </w:r>
      <w:r w:rsidRPr="00604832">
        <w:t>Project</w:t>
      </w:r>
      <w:r>
        <w:t xml:space="preserve"> Co indemnifies</w:t>
      </w:r>
      <w:r w:rsidRPr="00987E89">
        <w:t xml:space="preserve"> the State</w:t>
      </w:r>
      <w:r w:rsidR="00B410EA">
        <w:t>,</w:t>
      </w:r>
      <w:r w:rsidRPr="00987E89">
        <w:t xml:space="preserve"> </w:t>
      </w:r>
      <w:r w:rsidR="00B410EA">
        <w:t xml:space="preserve">each </w:t>
      </w:r>
      <w:r w:rsidR="00794182">
        <w:t xml:space="preserve">State </w:t>
      </w:r>
      <w:r w:rsidR="002154B0">
        <w:t xml:space="preserve">Associate </w:t>
      </w:r>
      <w:r w:rsidR="006F5301">
        <w:rPr>
          <w:lang w:eastAsia="zh-CN"/>
        </w:rPr>
        <w:t xml:space="preserve">and each Interface Party </w:t>
      </w:r>
      <w:r w:rsidR="00F50441">
        <w:rPr>
          <w:lang w:eastAsia="zh-CN"/>
        </w:rPr>
        <w:t>(other than any Direct Interface Party)</w:t>
      </w:r>
      <w:r w:rsidR="00660533">
        <w:t>,</w:t>
      </w:r>
      <w:r w:rsidR="00794182">
        <w:t xml:space="preserve"> </w:t>
      </w:r>
      <w:r w:rsidR="00B410EA">
        <w:t xml:space="preserve">from and </w:t>
      </w:r>
      <w:r w:rsidRPr="00987E89">
        <w:t xml:space="preserve">against any </w:t>
      </w:r>
      <w:r>
        <w:t xml:space="preserve">Claim or </w:t>
      </w:r>
      <w:r w:rsidRPr="00987E89">
        <w:t xml:space="preserve">Liability </w:t>
      </w:r>
      <w:r w:rsidR="007E2683" w:rsidRPr="006B4CAD">
        <w:t xml:space="preserve">suffered or incurred by </w:t>
      </w:r>
      <w:r w:rsidR="00203A32">
        <w:t xml:space="preserve">any of </w:t>
      </w:r>
      <w:r w:rsidR="00660533">
        <w:t>them</w:t>
      </w:r>
      <w:r w:rsidR="007E2683">
        <w:t xml:space="preserve"> </w:t>
      </w:r>
      <w:r w:rsidRPr="00987E89">
        <w:t>in connection with:</w:t>
      </w:r>
    </w:p>
    <w:p w:rsidR="00604832" w:rsidRDefault="00604832" w:rsidP="0005436D">
      <w:pPr>
        <w:pStyle w:val="Heading4"/>
      </w:pPr>
      <w:r w:rsidRPr="00987E89">
        <w:t xml:space="preserve">any </w:t>
      </w:r>
      <w:r>
        <w:t>disruption to any Utility Infrastructure or disruption to the supply of Utilities;</w:t>
      </w:r>
    </w:p>
    <w:p w:rsidR="00604832" w:rsidRPr="00987E89" w:rsidRDefault="00604832" w:rsidP="0005436D">
      <w:pPr>
        <w:pStyle w:val="Heading4"/>
      </w:pPr>
      <w:r>
        <w:t xml:space="preserve">any </w:t>
      </w:r>
      <w:r w:rsidRPr="00987E89">
        <w:t xml:space="preserve">damage </w:t>
      </w:r>
      <w:r>
        <w:t xml:space="preserve">to </w:t>
      </w:r>
      <w:r w:rsidRPr="00987E89">
        <w:t>any Utility Infrastructure; or</w:t>
      </w:r>
    </w:p>
    <w:p w:rsidR="00604832" w:rsidRDefault="00604832" w:rsidP="0005436D">
      <w:pPr>
        <w:pStyle w:val="Heading4"/>
      </w:pPr>
      <w:r w:rsidRPr="00987E89">
        <w:t>the removal, relocation or carrying out of works to Utility Infrastructure</w:t>
      </w:r>
      <w:r>
        <w:t>,</w:t>
      </w:r>
    </w:p>
    <w:p w:rsidR="00604832" w:rsidRDefault="00604832">
      <w:pPr>
        <w:pStyle w:val="IndentParaLevel2"/>
      </w:pPr>
      <w:r>
        <w:t xml:space="preserve">to the extent caused or contributed to by </w:t>
      </w:r>
      <w:r w:rsidR="00AD37A8">
        <w:t xml:space="preserve">a </w:t>
      </w:r>
      <w:r>
        <w:t xml:space="preserve">Project Co </w:t>
      </w:r>
      <w:r w:rsidR="00AD37A8">
        <w:t>Act or Omission</w:t>
      </w:r>
      <w:r w:rsidR="00554B70">
        <w:t>.</w:t>
      </w:r>
    </w:p>
    <w:p w:rsidR="006D2C58" w:rsidRDefault="00604832" w:rsidP="0005436D">
      <w:pPr>
        <w:pStyle w:val="Heading3"/>
        <w:rPr>
          <w:rFonts w:eastAsia="SimSun"/>
        </w:rPr>
      </w:pPr>
      <w:bookmarkStart w:id="5865" w:name="_Ref444762250"/>
      <w:r w:rsidRPr="0099214B">
        <w:rPr>
          <w:rFonts w:eastAsia="SimSun"/>
        </w:rPr>
        <w:t>(</w:t>
      </w:r>
      <w:r w:rsidRPr="0005436D">
        <w:rPr>
          <w:rFonts w:eastAsia="SimSun"/>
          <w:b/>
        </w:rPr>
        <w:t>Contamination</w:t>
      </w:r>
      <w:r w:rsidRPr="0099214B">
        <w:rPr>
          <w:rFonts w:eastAsia="SimSun"/>
        </w:rPr>
        <w:t xml:space="preserve"> </w:t>
      </w:r>
      <w:r w:rsidR="00F50441">
        <w:rPr>
          <w:rFonts w:eastAsia="SimSun"/>
          <w:b/>
        </w:rPr>
        <w:t>i</w:t>
      </w:r>
      <w:r w:rsidRPr="009E2CAF">
        <w:rPr>
          <w:rFonts w:eastAsia="SimSun"/>
          <w:b/>
        </w:rPr>
        <w:t>ndemnity</w:t>
      </w:r>
      <w:r w:rsidR="00FF2365">
        <w:rPr>
          <w:rFonts w:eastAsia="SimSun"/>
        </w:rPr>
        <w:t xml:space="preserve">): </w:t>
      </w:r>
      <w:r w:rsidRPr="00967F77">
        <w:rPr>
          <w:rFonts w:eastAsia="SimSun"/>
        </w:rPr>
        <w:t xml:space="preserve">Project Co indemnifies the </w:t>
      </w:r>
      <w:r w:rsidR="007E2683">
        <w:rPr>
          <w:rFonts w:eastAsia="SimSun"/>
        </w:rPr>
        <w:t>State</w:t>
      </w:r>
      <w:r w:rsidR="006F5301">
        <w:rPr>
          <w:rFonts w:eastAsia="SimSun"/>
        </w:rPr>
        <w:t>,</w:t>
      </w:r>
      <w:r w:rsidR="00660533">
        <w:t xml:space="preserve"> </w:t>
      </w:r>
      <w:r w:rsidR="00203A32">
        <w:t xml:space="preserve">each </w:t>
      </w:r>
      <w:r w:rsidR="00660533">
        <w:t xml:space="preserve">State Associate </w:t>
      </w:r>
      <w:r w:rsidR="006F5301">
        <w:rPr>
          <w:lang w:eastAsia="zh-CN"/>
        </w:rPr>
        <w:t xml:space="preserve">and each Interface Party </w:t>
      </w:r>
      <w:r w:rsidR="00F50441">
        <w:rPr>
          <w:lang w:eastAsia="zh-CN"/>
        </w:rPr>
        <w:t>(other than any Direct Interface Party)</w:t>
      </w:r>
      <w:r w:rsidR="00660533">
        <w:t>,</w:t>
      </w:r>
      <w:r w:rsidR="00132CE1">
        <w:rPr>
          <w:rFonts w:eastAsia="SimSun"/>
        </w:rPr>
        <w:t xml:space="preserve"> </w:t>
      </w:r>
      <w:r w:rsidR="00B410EA">
        <w:rPr>
          <w:rFonts w:eastAsia="SimSun"/>
        </w:rPr>
        <w:t xml:space="preserve">from and </w:t>
      </w:r>
      <w:r w:rsidRPr="0099214B">
        <w:rPr>
          <w:rFonts w:eastAsia="SimSun"/>
        </w:rPr>
        <w:t xml:space="preserve">against any Claim or Liability </w:t>
      </w:r>
      <w:r w:rsidR="007E2683" w:rsidRPr="006B4CAD">
        <w:t xml:space="preserve">suffered or incurred by </w:t>
      </w:r>
      <w:r w:rsidR="00203A32">
        <w:t xml:space="preserve">any of </w:t>
      </w:r>
      <w:r w:rsidR="009C02D1">
        <w:t>them</w:t>
      </w:r>
      <w:r w:rsidRPr="009E2CAF">
        <w:rPr>
          <w:rFonts w:eastAsia="SimSun" w:cs="Times New Roman"/>
          <w:szCs w:val="28"/>
        </w:rPr>
        <w:t xml:space="preserve"> in connection with any</w:t>
      </w:r>
      <w:bookmarkEnd w:id="5865"/>
      <w:r w:rsidR="007E2683" w:rsidRPr="00967F77">
        <w:rPr>
          <w:rFonts w:eastAsia="SimSun" w:cs="Times New Roman"/>
          <w:szCs w:val="28"/>
        </w:rPr>
        <w:t xml:space="preserve"> </w:t>
      </w:r>
      <w:r w:rsidRPr="002126DB">
        <w:rPr>
          <w:rFonts w:eastAsia="SimSun"/>
        </w:rPr>
        <w:t xml:space="preserve">Contamination </w:t>
      </w:r>
      <w:r w:rsidR="006D2C58">
        <w:rPr>
          <w:rFonts w:eastAsia="SimSun"/>
        </w:rPr>
        <w:t>to the extent that:</w:t>
      </w:r>
    </w:p>
    <w:p w:rsidR="006D2C58" w:rsidRDefault="006D2C58" w:rsidP="001402D7">
      <w:pPr>
        <w:pStyle w:val="Heading4"/>
        <w:rPr>
          <w:rFonts w:eastAsia="SimSun"/>
        </w:rPr>
      </w:pPr>
      <w:r>
        <w:rPr>
          <w:rFonts w:eastAsia="SimSun"/>
        </w:rPr>
        <w:t xml:space="preserve">such Contamination was </w:t>
      </w:r>
      <w:r w:rsidR="00FA308A">
        <w:rPr>
          <w:rFonts w:eastAsia="SimSun"/>
        </w:rPr>
        <w:t>caused</w:t>
      </w:r>
      <w:r>
        <w:rPr>
          <w:rFonts w:eastAsia="SimSun"/>
        </w:rPr>
        <w:t xml:space="preserve"> or contributed to by Project Co or any Project Co Associate; or</w:t>
      </w:r>
    </w:p>
    <w:p w:rsidR="00503201" w:rsidRDefault="006D2C58" w:rsidP="001402D7">
      <w:pPr>
        <w:pStyle w:val="Heading4"/>
        <w:rPr>
          <w:rFonts w:eastAsia="SimSun"/>
        </w:rPr>
      </w:pPr>
      <w:r>
        <w:rPr>
          <w:rFonts w:eastAsia="SimSun"/>
        </w:rPr>
        <w:t>where the Contamination is not caused or contributed to by Project Co or any Project Co Associate, but is emanating or migrating from the Project Area</w:t>
      </w:r>
      <w:r w:rsidR="001F3F72">
        <w:rPr>
          <w:rFonts w:eastAsia="SimSun"/>
        </w:rPr>
        <w:t xml:space="preserve"> and</w:t>
      </w:r>
      <w:r>
        <w:rPr>
          <w:rFonts w:eastAsia="SimSun"/>
        </w:rPr>
        <w:t xml:space="preserve"> Project Co or a Project Co Associate has caused or contributed to such Contamination emanating or migrating from the Project Area</w:t>
      </w:r>
      <w:r w:rsidR="00503201">
        <w:rPr>
          <w:rFonts w:eastAsia="SimSun"/>
        </w:rPr>
        <w:t>,</w:t>
      </w:r>
    </w:p>
    <w:p w:rsidR="00604832" w:rsidRDefault="00503201" w:rsidP="00CD6276">
      <w:pPr>
        <w:pStyle w:val="Heading4"/>
        <w:numPr>
          <w:ilvl w:val="0"/>
          <w:numId w:val="0"/>
        </w:numPr>
        <w:ind w:left="1928"/>
        <w:rPr>
          <w:rFonts w:eastAsia="SimSun"/>
        </w:rPr>
      </w:pPr>
      <w:r>
        <w:rPr>
          <w:rFonts w:eastAsia="SimSun"/>
        </w:rPr>
        <w:t xml:space="preserve">whether or not Project Co is obliged to Remediate that Contamination in accordance with clause </w:t>
      </w:r>
      <w:r>
        <w:rPr>
          <w:rFonts w:eastAsia="SimSun"/>
        </w:rPr>
        <w:fldChar w:fldCharType="begin"/>
      </w:r>
      <w:r>
        <w:rPr>
          <w:rFonts w:eastAsia="SimSun"/>
        </w:rPr>
        <w:instrText xml:space="preserve"> REF _Ref478124259 \w \h </w:instrText>
      </w:r>
      <w:r>
        <w:rPr>
          <w:rFonts w:eastAsia="SimSun"/>
        </w:rPr>
      </w:r>
      <w:r>
        <w:rPr>
          <w:rFonts w:eastAsia="SimSun"/>
        </w:rPr>
        <w:fldChar w:fldCharType="separate"/>
      </w:r>
      <w:r w:rsidR="00244644">
        <w:rPr>
          <w:rFonts w:eastAsia="SimSun"/>
        </w:rPr>
        <w:t>11.6(e)</w:t>
      </w:r>
      <w:r>
        <w:rPr>
          <w:rFonts w:eastAsia="SimSun"/>
        </w:rPr>
        <w:fldChar w:fldCharType="end"/>
      </w:r>
      <w:r w:rsidR="005336C1">
        <w:rPr>
          <w:rFonts w:eastAsia="SimSun"/>
        </w:rPr>
        <w:t>.</w:t>
      </w:r>
    </w:p>
    <w:p w:rsidR="00C204B1" w:rsidRPr="0005436D" w:rsidRDefault="00C204B1" w:rsidP="00C204B1">
      <w:pPr>
        <w:pStyle w:val="Heading2"/>
        <w:rPr>
          <w:rFonts w:eastAsia="SimSun"/>
        </w:rPr>
      </w:pPr>
      <w:bookmarkStart w:id="5866" w:name="_Ref471380365"/>
      <w:bookmarkStart w:id="5867" w:name="_Ref471387701"/>
      <w:bookmarkStart w:id="5868" w:name="_Toc507720639"/>
      <w:r>
        <w:rPr>
          <w:rFonts w:eastAsia="SimSun"/>
        </w:rPr>
        <w:t xml:space="preserve">Intellectual Property </w:t>
      </w:r>
      <w:r w:rsidR="00C5431E">
        <w:rPr>
          <w:rFonts w:eastAsia="SimSun"/>
        </w:rPr>
        <w:t xml:space="preserve">and Moral Rights </w:t>
      </w:r>
      <w:bookmarkEnd w:id="5866"/>
      <w:bookmarkEnd w:id="5867"/>
      <w:r w:rsidR="00667F94">
        <w:rPr>
          <w:rFonts w:eastAsia="SimSun"/>
        </w:rPr>
        <w:t>indemnity</w:t>
      </w:r>
      <w:bookmarkEnd w:id="5868"/>
    </w:p>
    <w:p w:rsidR="009D274E" w:rsidRDefault="009D274E" w:rsidP="00584D78">
      <w:pPr>
        <w:pStyle w:val="Heading3"/>
      </w:pPr>
      <w:bookmarkStart w:id="5869" w:name="_Ref466976777"/>
      <w:bookmarkStart w:id="5870" w:name="_Ref153254283"/>
      <w:bookmarkStart w:id="5871" w:name="_Ref462241875"/>
      <w:bookmarkEnd w:id="5830"/>
      <w:bookmarkEnd w:id="5862"/>
      <w:r>
        <w:t>(</w:t>
      </w:r>
      <w:r>
        <w:rPr>
          <w:b/>
        </w:rPr>
        <w:t>Definitions</w:t>
      </w:r>
      <w:r>
        <w:t xml:space="preserve">): For the purposes of this clause </w:t>
      </w:r>
      <w:r>
        <w:fldChar w:fldCharType="begin"/>
      </w:r>
      <w:r>
        <w:instrText xml:space="preserve"> REF _Ref471380365 \w \h </w:instrText>
      </w:r>
      <w:r>
        <w:fldChar w:fldCharType="separate"/>
      </w:r>
      <w:r w:rsidR="00244644">
        <w:t>43.5</w:t>
      </w:r>
      <w:r>
        <w:fldChar w:fldCharType="end"/>
      </w:r>
      <w:r>
        <w:t>:</w:t>
      </w:r>
    </w:p>
    <w:p w:rsidR="009D274E" w:rsidRDefault="009D274E" w:rsidP="00B806B8">
      <w:pPr>
        <w:pStyle w:val="Heading4"/>
      </w:pPr>
      <w:bookmarkStart w:id="5872" w:name="_Ref473125398"/>
      <w:r>
        <w:lastRenderedPageBreak/>
        <w:t xml:space="preserve">those indemnified are the State, each State Associate and any third party duly authorised or licensed by the State to exercise any Intellectual Property Rights assigned, granted or licensed to the State under this Deed and any </w:t>
      </w:r>
      <w:r w:rsidR="00B806B8" w:rsidRPr="00B806B8">
        <w:t>Associate of the State, any State Associate or any such third party</w:t>
      </w:r>
      <w:r>
        <w:t xml:space="preserve"> (each an </w:t>
      </w:r>
      <w:r>
        <w:rPr>
          <w:b/>
        </w:rPr>
        <w:t>Indemnified IP Person</w:t>
      </w:r>
      <w:r>
        <w:t>)</w:t>
      </w:r>
      <w:bookmarkEnd w:id="5869"/>
      <w:r>
        <w:t>; and</w:t>
      </w:r>
      <w:bookmarkEnd w:id="5872"/>
    </w:p>
    <w:p w:rsidR="009D274E" w:rsidRDefault="009D274E" w:rsidP="009D274E">
      <w:pPr>
        <w:pStyle w:val="Heading4"/>
      </w:pPr>
      <w:r>
        <w:t>u</w:t>
      </w:r>
      <w:r w:rsidRPr="009D274E">
        <w:t xml:space="preserve">nless otherwise expressly defined, expressions used in this </w:t>
      </w:r>
      <w:r>
        <w:t xml:space="preserve">clause </w:t>
      </w:r>
      <w:r>
        <w:fldChar w:fldCharType="begin"/>
      </w:r>
      <w:r>
        <w:instrText xml:space="preserve"> REF _Ref471380365 \w \h </w:instrText>
      </w:r>
      <w:r>
        <w:fldChar w:fldCharType="separate"/>
      </w:r>
      <w:r w:rsidR="00244644">
        <w:t>43.5</w:t>
      </w:r>
      <w:r>
        <w:fldChar w:fldCharType="end"/>
      </w:r>
      <w:r>
        <w:t xml:space="preserve"> </w:t>
      </w:r>
      <w:r w:rsidRPr="009D274E">
        <w:t xml:space="preserve">have the meanings given to them in </w:t>
      </w:r>
      <w:r w:rsidR="005376F9">
        <w:t xml:space="preserve">the </w:t>
      </w:r>
      <w:r>
        <w:t>Intellectual Property Schedule.</w:t>
      </w:r>
    </w:p>
    <w:p w:rsidR="009D274E" w:rsidRPr="00B407C0" w:rsidRDefault="009D274E" w:rsidP="00B806B8">
      <w:pPr>
        <w:pStyle w:val="Heading3"/>
      </w:pPr>
      <w:r>
        <w:t>(</w:t>
      </w:r>
      <w:r w:rsidR="00A54772">
        <w:rPr>
          <w:b/>
        </w:rPr>
        <w:t>I</w:t>
      </w:r>
      <w:r w:rsidRPr="0006046F">
        <w:rPr>
          <w:b/>
        </w:rPr>
        <w:t>ndemnity</w:t>
      </w:r>
      <w:r>
        <w:t>): Project Co</w:t>
      </w:r>
      <w:r w:rsidRPr="00B407C0">
        <w:t xml:space="preserve"> indemnifies </w:t>
      </w:r>
      <w:r w:rsidR="00C52994">
        <w:t>each</w:t>
      </w:r>
      <w:r w:rsidR="001A5855">
        <w:t xml:space="preserve"> </w:t>
      </w:r>
      <w:r w:rsidR="002D4129">
        <w:t>Indemnified IP Person</w:t>
      </w:r>
      <w:r w:rsidR="002D4129" w:rsidRPr="00B407C0">
        <w:t xml:space="preserve"> </w:t>
      </w:r>
      <w:r>
        <w:t xml:space="preserve">from and </w:t>
      </w:r>
      <w:r w:rsidRPr="00B407C0">
        <w:t>against:</w:t>
      </w:r>
      <w:bookmarkEnd w:id="5870"/>
    </w:p>
    <w:p w:rsidR="009D274E" w:rsidRPr="00B407C0" w:rsidRDefault="001A5855" w:rsidP="00162178">
      <w:pPr>
        <w:pStyle w:val="Heading4"/>
        <w:keepNext/>
      </w:pPr>
      <w:bookmarkStart w:id="5873" w:name="_Ref354756250"/>
      <w:r>
        <w:t xml:space="preserve">any Claim or </w:t>
      </w:r>
      <w:r w:rsidRPr="00987E89">
        <w:t xml:space="preserve">Liability </w:t>
      </w:r>
      <w:r w:rsidRPr="006B4CAD">
        <w:t xml:space="preserve">suffered or incurred by </w:t>
      </w:r>
      <w:r>
        <w:t xml:space="preserve">an Indemnified IP Person </w:t>
      </w:r>
      <w:r w:rsidRPr="00987E89">
        <w:t>in connection with</w:t>
      </w:r>
      <w:r w:rsidR="008B182F">
        <w:t xml:space="preserve"> </w:t>
      </w:r>
      <w:r w:rsidR="008B182F" w:rsidRPr="00B407C0">
        <w:t>any alleged or actual infringement</w:t>
      </w:r>
      <w:r w:rsidR="008B182F">
        <w:t xml:space="preserve"> or violation</w:t>
      </w:r>
      <w:r w:rsidR="008B182F" w:rsidRPr="00B407C0">
        <w:t xml:space="preserve"> of </w:t>
      </w:r>
      <w:r w:rsidR="008B182F">
        <w:t>Intellectual Property Rights or Moral Rights</w:t>
      </w:r>
      <w:r w:rsidR="009D274E" w:rsidRPr="00B407C0">
        <w:t>:</w:t>
      </w:r>
      <w:bookmarkEnd w:id="5873"/>
    </w:p>
    <w:p w:rsidR="009D274E" w:rsidRPr="00B407C0" w:rsidRDefault="009D274E" w:rsidP="009D274E">
      <w:pPr>
        <w:pStyle w:val="Heading5"/>
      </w:pPr>
      <w:r w:rsidRPr="00B407C0">
        <w:t xml:space="preserve">by </w:t>
      </w:r>
      <w:r>
        <w:t>Project Co</w:t>
      </w:r>
      <w:r w:rsidRPr="00B407C0">
        <w:t xml:space="preserve"> or </w:t>
      </w:r>
      <w:r w:rsidR="00A54772">
        <w:t>a Project Co</w:t>
      </w:r>
      <w:r w:rsidRPr="00B407C0">
        <w:t xml:space="preserve"> Associate in the course of, or incidental to, performing any obligations under </w:t>
      </w:r>
      <w:r>
        <w:t>the Project Documents</w:t>
      </w:r>
      <w:r w:rsidRPr="00B407C0">
        <w:t xml:space="preserve"> other than to the extent </w:t>
      </w:r>
      <w:r>
        <w:t>such</w:t>
      </w:r>
      <w:r w:rsidRPr="00B407C0">
        <w:t xml:space="preserve"> </w:t>
      </w:r>
      <w:r>
        <w:t>Intellectual Property Rights or Moral Rights (as applicable)</w:t>
      </w:r>
      <w:r w:rsidRPr="00B407C0">
        <w:t xml:space="preserve"> </w:t>
      </w:r>
      <w:r>
        <w:t xml:space="preserve">comprise </w:t>
      </w:r>
      <w:r w:rsidR="00A77D38">
        <w:t xml:space="preserve">the </w:t>
      </w:r>
      <w:r>
        <w:t>State IP</w:t>
      </w:r>
      <w:r w:rsidRPr="00B407C0">
        <w:t>;</w:t>
      </w:r>
      <w:r>
        <w:t xml:space="preserve"> and</w:t>
      </w:r>
      <w:r w:rsidR="008B182F">
        <w:t xml:space="preserve"> </w:t>
      </w:r>
    </w:p>
    <w:p w:rsidR="00EE384E" w:rsidRDefault="009D274E" w:rsidP="00584D78">
      <w:pPr>
        <w:pStyle w:val="Heading5"/>
      </w:pPr>
      <w:r w:rsidRPr="0006046F">
        <w:t xml:space="preserve">by </w:t>
      </w:r>
      <w:r w:rsidR="001A5855">
        <w:t>an Indemnified IP Person</w:t>
      </w:r>
      <w:r w:rsidRPr="0006046F">
        <w:t xml:space="preserve"> </w:t>
      </w:r>
      <w:r w:rsidR="008B182F">
        <w:t>using, exercising or enjoying</w:t>
      </w:r>
      <w:r w:rsidR="00EE384E">
        <w:t>:</w:t>
      </w:r>
    </w:p>
    <w:p w:rsidR="008B182F" w:rsidRDefault="008B182F" w:rsidP="008B182F">
      <w:pPr>
        <w:pStyle w:val="Heading6"/>
      </w:pPr>
      <w:r>
        <w:t xml:space="preserve">the Project Co Material, the Project Assets or the Returned </w:t>
      </w:r>
      <w:r w:rsidR="00BC0ACF">
        <w:t xml:space="preserve">Works </w:t>
      </w:r>
      <w:r>
        <w:t xml:space="preserve">as delivered by or on behalf of Project Co to the State or as </w:t>
      </w:r>
      <w:r w:rsidR="0047254C">
        <w:t>amended or changed</w:t>
      </w:r>
      <w:r>
        <w:t xml:space="preserve"> from time to time </w:t>
      </w:r>
      <w:r w:rsidRPr="008B182F">
        <w:t xml:space="preserve">(but not to the extent that any Claim or Liability arises from any </w:t>
      </w:r>
      <w:r w:rsidR="0047254C">
        <w:t>amendment or change</w:t>
      </w:r>
      <w:r w:rsidRPr="008B182F">
        <w:t xml:space="preserve"> made by the State or third parties engaged by the State which is not as directed or approved by Project Co</w:t>
      </w:r>
      <w:r>
        <w:t xml:space="preserve"> during the Term</w:t>
      </w:r>
      <w:r w:rsidRPr="008B182F">
        <w:t xml:space="preserve">) in connection with this </w:t>
      </w:r>
      <w:r>
        <w:t>Deed; or</w:t>
      </w:r>
    </w:p>
    <w:p w:rsidR="00EE384E" w:rsidRDefault="009D274E" w:rsidP="008B182F">
      <w:pPr>
        <w:pStyle w:val="Heading6"/>
      </w:pPr>
      <w:r w:rsidRPr="0006046F">
        <w:t xml:space="preserve">its rights in respect of such Intellectual Property Rights or Moral Rights </w:t>
      </w:r>
      <w:r w:rsidR="008B182F">
        <w:t>in the manner authorised by this</w:t>
      </w:r>
      <w:r w:rsidR="00A54772">
        <w:t xml:space="preserve"> Deed</w:t>
      </w:r>
      <w:r w:rsidR="00EE384E">
        <w:t>;</w:t>
      </w:r>
    </w:p>
    <w:p w:rsidR="009D274E" w:rsidRDefault="009D274E" w:rsidP="009D274E">
      <w:pPr>
        <w:pStyle w:val="Heading4"/>
      </w:pPr>
      <w:r w:rsidRPr="00B407C0">
        <w:t xml:space="preserve">any </w:t>
      </w:r>
      <w:r w:rsidR="001A5855">
        <w:t xml:space="preserve">Claim or </w:t>
      </w:r>
      <w:r>
        <w:t>Liability</w:t>
      </w:r>
      <w:r w:rsidRPr="00B407C0">
        <w:t xml:space="preserve"> suffered or incurred by </w:t>
      </w:r>
      <w:r>
        <w:t>an Indemnified IP Person</w:t>
      </w:r>
      <w:r w:rsidRPr="00B407C0">
        <w:t xml:space="preserve"> </w:t>
      </w:r>
      <w:r w:rsidR="00F748B8">
        <w:t>in connection with</w:t>
      </w:r>
      <w:r w:rsidR="00F748B8" w:rsidRPr="00B407C0">
        <w:t xml:space="preserve"> </w:t>
      </w:r>
      <w:r w:rsidRPr="00B407C0">
        <w:t xml:space="preserve">a breach of the warranties set out in </w:t>
      </w:r>
      <w:r>
        <w:t>the Intellectual Property Schedule</w:t>
      </w:r>
      <w:r w:rsidRPr="00B407C0">
        <w:t>; and</w:t>
      </w:r>
    </w:p>
    <w:p w:rsidR="009D274E" w:rsidRDefault="001A5855" w:rsidP="009D274E">
      <w:pPr>
        <w:pStyle w:val="Heading4"/>
      </w:pPr>
      <w:r>
        <w:t xml:space="preserve">any Claim or </w:t>
      </w:r>
      <w:r w:rsidRPr="00987E89">
        <w:t xml:space="preserve">Liability </w:t>
      </w:r>
      <w:r w:rsidRPr="006B4CAD">
        <w:t xml:space="preserve">suffered or incurred by </w:t>
      </w:r>
      <w:r>
        <w:t xml:space="preserve">an Indemnified IP Person </w:t>
      </w:r>
      <w:r w:rsidRPr="00987E89">
        <w:t>in connection with</w:t>
      </w:r>
      <w:r w:rsidRPr="00B407C0">
        <w:t xml:space="preserve"> </w:t>
      </w:r>
      <w:r w:rsidR="009D274E" w:rsidRPr="00B407C0">
        <w:t xml:space="preserve">the </w:t>
      </w:r>
      <w:r w:rsidR="009D274E">
        <w:t>Intellectual Property Rights</w:t>
      </w:r>
      <w:r w:rsidR="009D274E" w:rsidRPr="00B407C0">
        <w:t xml:space="preserve"> necessary for the continuation of </w:t>
      </w:r>
      <w:r w:rsidR="009D274E">
        <w:t>the Project Activities</w:t>
      </w:r>
      <w:r w:rsidR="009D274E" w:rsidRPr="00B407C0">
        <w:t xml:space="preserve"> being unavailable as a result of or in connection with </w:t>
      </w:r>
      <w:r w:rsidR="009D274E">
        <w:t>Project Co</w:t>
      </w:r>
      <w:r w:rsidR="009D274E" w:rsidRPr="00B407C0">
        <w:t xml:space="preserve"> not fulfilling its obligations under </w:t>
      </w:r>
      <w:r w:rsidR="0047254C">
        <w:t>section</w:t>
      </w:r>
      <w:r w:rsidR="009D274E" w:rsidRPr="00B407C0">
        <w:t xml:space="preserve"> </w:t>
      </w:r>
      <w:r w:rsidR="009D274E">
        <w:t>2.12 of the Intellectual Property Schedule</w:t>
      </w:r>
      <w:r w:rsidR="009D274E" w:rsidRPr="00B407C0">
        <w:t xml:space="preserve">, to obtain the licenses referred to in </w:t>
      </w:r>
      <w:r w:rsidR="0047254C">
        <w:t>section</w:t>
      </w:r>
      <w:r w:rsidR="009D274E">
        <w:t xml:space="preserve"> 2.12 of the Intellectual Property Schedule</w:t>
      </w:r>
      <w:r w:rsidR="0047254C">
        <w:t>.</w:t>
      </w:r>
    </w:p>
    <w:p w:rsidR="00A54772" w:rsidRDefault="00A54772" w:rsidP="00B806B8">
      <w:pPr>
        <w:pStyle w:val="Heading3"/>
      </w:pPr>
      <w:bookmarkStart w:id="5874" w:name="_Ref348544270"/>
      <w:r>
        <w:t>(</w:t>
      </w:r>
      <w:r>
        <w:rPr>
          <w:b/>
        </w:rPr>
        <w:t>Moral Rights indemnity</w:t>
      </w:r>
      <w:r>
        <w:t>): Project Co</w:t>
      </w:r>
      <w:r w:rsidRPr="00B407C0">
        <w:t xml:space="preserve"> indemnifies </w:t>
      </w:r>
      <w:r>
        <w:t xml:space="preserve">each Indemnified IP Person </w:t>
      </w:r>
      <w:r w:rsidRPr="00B407C0">
        <w:t xml:space="preserve">against all Claims which arise in </w:t>
      </w:r>
      <w:r w:rsidR="00F748B8">
        <w:t>connection with</w:t>
      </w:r>
      <w:r w:rsidRPr="00B407C0">
        <w:t xml:space="preserve"> an infringement of Moral Rights resulting from the use, operation or modification of the </w:t>
      </w:r>
      <w:r>
        <w:t>Project Activities</w:t>
      </w:r>
      <w:r w:rsidRPr="00B407C0">
        <w:t xml:space="preserve"> or </w:t>
      </w:r>
      <w:r>
        <w:t xml:space="preserve">the </w:t>
      </w:r>
      <w:r w:rsidR="00554B70">
        <w:t xml:space="preserve">Project </w:t>
      </w:r>
      <w:r>
        <w:t>Assets</w:t>
      </w:r>
      <w:r w:rsidR="00EE384E">
        <w:t>.</w:t>
      </w:r>
      <w:bookmarkEnd w:id="5874"/>
    </w:p>
    <w:p w:rsidR="00AD4DAC" w:rsidRDefault="00AD4DAC" w:rsidP="00AD4DAC">
      <w:pPr>
        <w:pStyle w:val="Heading2"/>
      </w:pPr>
      <w:bookmarkStart w:id="5875" w:name="_Ref471387585"/>
      <w:bookmarkStart w:id="5876" w:name="_Toc507720640"/>
      <w:r w:rsidRPr="006F5C27">
        <w:t xml:space="preserve">Limits on Project Co </w:t>
      </w:r>
      <w:r w:rsidR="00F50441">
        <w:t>L</w:t>
      </w:r>
      <w:r w:rsidRPr="006F5C27">
        <w:t>iability to indemnify</w:t>
      </w:r>
      <w:bookmarkEnd w:id="5871"/>
      <w:bookmarkEnd w:id="5875"/>
      <w:bookmarkEnd w:id="5876"/>
    </w:p>
    <w:p w:rsidR="00EE384E" w:rsidRDefault="00AD4DAC" w:rsidP="00584D78">
      <w:pPr>
        <w:pStyle w:val="IndentParaLevel1"/>
      </w:pPr>
      <w:r w:rsidRPr="006F5C27">
        <w:t xml:space="preserve">Project Co's </w:t>
      </w:r>
      <w:r w:rsidR="00F50441">
        <w:t>L</w:t>
      </w:r>
      <w:r w:rsidRPr="006F5C27">
        <w:t xml:space="preserve">iability to indemnify the </w:t>
      </w:r>
      <w:r>
        <w:t>State</w:t>
      </w:r>
      <w:r w:rsidR="00B410EA">
        <w:t>,</w:t>
      </w:r>
      <w:r w:rsidRPr="006F5C27">
        <w:t xml:space="preserve"> </w:t>
      </w:r>
      <w:r w:rsidR="000D5515">
        <w:t xml:space="preserve">each </w:t>
      </w:r>
      <w:r w:rsidR="00094A2F">
        <w:t>State</w:t>
      </w:r>
      <w:r w:rsidR="00094A2F" w:rsidRPr="006F5C27">
        <w:t xml:space="preserve"> </w:t>
      </w:r>
      <w:r w:rsidRPr="006F5C27">
        <w:t>Associate</w:t>
      </w:r>
      <w:r w:rsidR="00A45360">
        <w:rPr>
          <w:lang w:eastAsia="zh-CN"/>
        </w:rPr>
        <w:t>,</w:t>
      </w:r>
      <w:r w:rsidR="006F5301">
        <w:rPr>
          <w:lang w:eastAsia="zh-CN"/>
        </w:rPr>
        <w:t xml:space="preserve"> each Interface Party </w:t>
      </w:r>
      <w:r w:rsidR="00F50441">
        <w:rPr>
          <w:lang w:eastAsia="zh-CN"/>
        </w:rPr>
        <w:t xml:space="preserve">(other than any Direct Interface Party) </w:t>
      </w:r>
      <w:r w:rsidR="00A45360">
        <w:rPr>
          <w:lang w:eastAsia="zh-CN"/>
        </w:rPr>
        <w:t xml:space="preserve">and each other Indemnified IP Person </w:t>
      </w:r>
      <w:r>
        <w:t>under</w:t>
      </w:r>
      <w:r w:rsidRPr="006F5C27">
        <w:t xml:space="preserve"> </w:t>
      </w:r>
      <w:r w:rsidR="00AD37A8">
        <w:t xml:space="preserve">the State Project Documents </w:t>
      </w:r>
      <w:r w:rsidRPr="006F5C27">
        <w:t>will be reduced to the extent that any such Liability</w:t>
      </w:r>
      <w:r w:rsidR="00EF14D7">
        <w:t xml:space="preserve"> is caused or contributed to by</w:t>
      </w:r>
      <w:r w:rsidR="00EE384E">
        <w:t>:</w:t>
      </w:r>
    </w:p>
    <w:p w:rsidR="00AD4DAC" w:rsidRPr="006F5C27" w:rsidRDefault="00AD4DAC" w:rsidP="00A058E5">
      <w:pPr>
        <w:pStyle w:val="Heading3"/>
      </w:pPr>
      <w:bookmarkStart w:id="5877" w:name="_Ref470904168"/>
      <w:r w:rsidRPr="006F5C27">
        <w:lastRenderedPageBreak/>
        <w:t>(</w:t>
      </w:r>
      <w:r w:rsidRPr="006F5C27">
        <w:rPr>
          <w:b/>
        </w:rPr>
        <w:t>breach</w:t>
      </w:r>
      <w:r w:rsidRPr="006F5C27">
        <w:t>):</w:t>
      </w:r>
      <w:r w:rsidR="00165E75">
        <w:t xml:space="preserve"> </w:t>
      </w:r>
      <w:r w:rsidRPr="006F5C27">
        <w:t xml:space="preserve">any breach by the </w:t>
      </w:r>
      <w:r>
        <w:t>State</w:t>
      </w:r>
      <w:r w:rsidRPr="006F5C27">
        <w:t xml:space="preserve"> of any </w:t>
      </w:r>
      <w:r>
        <w:t>State</w:t>
      </w:r>
      <w:r w:rsidRPr="006F5C27">
        <w:t xml:space="preserve"> Project Document;</w:t>
      </w:r>
      <w:bookmarkEnd w:id="5877"/>
    </w:p>
    <w:p w:rsidR="00EE384E" w:rsidRDefault="00AD4DAC" w:rsidP="00584D78">
      <w:pPr>
        <w:pStyle w:val="Heading3"/>
      </w:pPr>
      <w:bookmarkStart w:id="5878" w:name="_Ref470904172"/>
      <w:r w:rsidRPr="006F5C27">
        <w:t>(</w:t>
      </w:r>
      <w:r w:rsidR="00684035" w:rsidRPr="00964503">
        <w:rPr>
          <w:b/>
        </w:rPr>
        <w:t>certain</w:t>
      </w:r>
      <w:r w:rsidR="00684035">
        <w:t xml:space="preserve"> </w:t>
      </w:r>
      <w:r w:rsidR="00684035">
        <w:rPr>
          <w:b/>
        </w:rPr>
        <w:t>acts or omissions</w:t>
      </w:r>
      <w:r w:rsidRPr="006F5C27">
        <w:t>):</w:t>
      </w:r>
      <w:r w:rsidR="00165E75">
        <w:t xml:space="preserve"> </w:t>
      </w:r>
      <w:r w:rsidRPr="006F5C27">
        <w:t xml:space="preserve">any </w:t>
      </w:r>
      <w:r w:rsidR="004047C5" w:rsidRPr="004047C5">
        <w:t xml:space="preserve">fraudulent, </w:t>
      </w:r>
      <w:r w:rsidR="004047C5" w:rsidRPr="00094A2F">
        <w:t>reckless, unlawful or malicious act or omission of</w:t>
      </w:r>
      <w:r w:rsidR="00EE384E">
        <w:t>:</w:t>
      </w:r>
    </w:p>
    <w:p w:rsidR="00AD4DAC" w:rsidRDefault="004047C5" w:rsidP="00A058E5">
      <w:pPr>
        <w:pStyle w:val="Heading4"/>
      </w:pPr>
      <w:r w:rsidRPr="00094A2F">
        <w:t>the State</w:t>
      </w:r>
      <w:r w:rsidR="00B410EA">
        <w:t>,</w:t>
      </w:r>
      <w:r w:rsidRPr="00094A2F">
        <w:t xml:space="preserve"> any</w:t>
      </w:r>
      <w:r w:rsidR="00955E18" w:rsidRPr="00094A2F">
        <w:t xml:space="preserve"> State Associate</w:t>
      </w:r>
      <w:r w:rsidR="006F5301">
        <w:t xml:space="preserve"> or </w:t>
      </w:r>
      <w:r w:rsidR="006F5301">
        <w:rPr>
          <w:lang w:eastAsia="zh-CN"/>
        </w:rPr>
        <w:t xml:space="preserve">an Interface Party </w:t>
      </w:r>
      <w:r w:rsidR="00F50441">
        <w:rPr>
          <w:lang w:eastAsia="zh-CN"/>
        </w:rPr>
        <w:t>(other than any Direct Interface Party)</w:t>
      </w:r>
      <w:r w:rsidR="00AD4DAC" w:rsidRPr="00094A2F">
        <w:t>;</w:t>
      </w:r>
      <w:bookmarkEnd w:id="5878"/>
      <w:r w:rsidR="00F360AD">
        <w:t xml:space="preserve"> or</w:t>
      </w:r>
    </w:p>
    <w:p w:rsidR="00EE384E" w:rsidRDefault="00F360AD" w:rsidP="00EF14D7">
      <w:pPr>
        <w:pStyle w:val="Heading4"/>
      </w:pPr>
      <w:r>
        <w:t xml:space="preserve">in respect of the indemnity provided by Project Co under clause </w:t>
      </w:r>
      <w:r>
        <w:fldChar w:fldCharType="begin"/>
      </w:r>
      <w:r>
        <w:instrText xml:space="preserve"> REF _Ref471380365 \w \h </w:instrText>
      </w:r>
      <w:r>
        <w:fldChar w:fldCharType="separate"/>
      </w:r>
      <w:r w:rsidR="00244644">
        <w:t>43.5</w:t>
      </w:r>
      <w:r>
        <w:fldChar w:fldCharType="end"/>
      </w:r>
      <w:r w:rsidR="00F71FC7">
        <w:t xml:space="preserve"> only, any other</w:t>
      </w:r>
      <w:r>
        <w:t xml:space="preserve"> Indemnified IP Person</w:t>
      </w:r>
      <w:r w:rsidR="00EE384E">
        <w:t>;</w:t>
      </w:r>
    </w:p>
    <w:p w:rsidR="00EE384E" w:rsidRDefault="00AD4DAC" w:rsidP="00162178">
      <w:pPr>
        <w:pStyle w:val="Heading3"/>
        <w:keepNext/>
      </w:pPr>
      <w:r w:rsidRPr="006F5C27">
        <w:t>(</w:t>
      </w:r>
      <w:r w:rsidR="00684035">
        <w:rPr>
          <w:b/>
        </w:rPr>
        <w:t>events</w:t>
      </w:r>
      <w:r w:rsidRPr="006F5C27">
        <w:t>):</w:t>
      </w:r>
      <w:r w:rsidR="00165E75">
        <w:t xml:space="preserve"> </w:t>
      </w:r>
      <w:r w:rsidR="00515332">
        <w:t xml:space="preserve">without limiting clause </w:t>
      </w:r>
      <w:r w:rsidR="00515332">
        <w:fldChar w:fldCharType="begin"/>
      </w:r>
      <w:r w:rsidR="00515332">
        <w:instrText xml:space="preserve"> REF _Ref470904168 \w \h </w:instrText>
      </w:r>
      <w:r w:rsidR="00515332">
        <w:fldChar w:fldCharType="separate"/>
      </w:r>
      <w:r w:rsidR="00244644">
        <w:t>43.6(a)</w:t>
      </w:r>
      <w:r w:rsidR="00515332">
        <w:fldChar w:fldCharType="end"/>
      </w:r>
      <w:r w:rsidR="00515332">
        <w:t xml:space="preserve"> or clause </w:t>
      </w:r>
      <w:r w:rsidR="00515332">
        <w:fldChar w:fldCharType="begin"/>
      </w:r>
      <w:r w:rsidR="00515332">
        <w:instrText xml:space="preserve"> REF _Ref470904172 \w \h </w:instrText>
      </w:r>
      <w:r w:rsidR="00515332">
        <w:fldChar w:fldCharType="separate"/>
      </w:r>
      <w:r w:rsidR="00244644">
        <w:t>43.6(b)</w:t>
      </w:r>
      <w:r w:rsidR="00515332">
        <w:fldChar w:fldCharType="end"/>
      </w:r>
      <w:r w:rsidR="00515332">
        <w:t xml:space="preserve">, </w:t>
      </w:r>
      <w:r>
        <w:t>any</w:t>
      </w:r>
      <w:r w:rsidR="00EE384E">
        <w:t>:</w:t>
      </w:r>
    </w:p>
    <w:p w:rsidR="00955B74" w:rsidRDefault="00955B74" w:rsidP="00A058E5">
      <w:pPr>
        <w:pStyle w:val="Heading4"/>
      </w:pPr>
      <w:r>
        <w:t xml:space="preserve">Extension Event that occurs during the Development Phase </w:t>
      </w:r>
      <w:r w:rsidRPr="00745C98">
        <w:t xml:space="preserve">but only </w:t>
      </w:r>
      <w:r>
        <w:t>if</w:t>
      </w:r>
      <w:r w:rsidRPr="00745C98">
        <w:t xml:space="preserve"> Project Co</w:t>
      </w:r>
      <w:r>
        <w:t xml:space="preserve"> is entitled to an extension to the Date for Acceptance </w:t>
      </w:r>
      <w:r w:rsidRPr="00745C98">
        <w:t xml:space="preserve">in accordance with this </w:t>
      </w:r>
      <w:r>
        <w:t>Deed as a consequence of the Extension Event; or</w:t>
      </w:r>
    </w:p>
    <w:p w:rsidR="00EE384E" w:rsidRDefault="00AD4DAC" w:rsidP="00A058E5">
      <w:pPr>
        <w:pStyle w:val="Heading4"/>
      </w:pPr>
      <w:r>
        <w:t xml:space="preserve">Intervening Event </w:t>
      </w:r>
      <w:r w:rsidR="00D46739">
        <w:t xml:space="preserve">that occurs during the </w:t>
      </w:r>
      <w:r w:rsidR="005403F6">
        <w:t>Operati</w:t>
      </w:r>
      <w:r w:rsidR="002321F7">
        <w:t>onal</w:t>
      </w:r>
      <w:r w:rsidR="00D46739">
        <w:t xml:space="preserve"> Phase</w:t>
      </w:r>
      <w:r w:rsidR="00955B74">
        <w:t xml:space="preserve"> </w:t>
      </w:r>
      <w:r w:rsidR="00955B74" w:rsidRPr="00745C98">
        <w:t xml:space="preserve">but only </w:t>
      </w:r>
      <w:r w:rsidR="00955B74">
        <w:t>if</w:t>
      </w:r>
      <w:r w:rsidR="00955B74" w:rsidRPr="00745C98">
        <w:t xml:space="preserve"> Project Co is entitled to relief </w:t>
      </w:r>
      <w:r w:rsidR="00955B74">
        <w:t>from performance of the Services as a consequence of the Intervening Event</w:t>
      </w:r>
      <w:r w:rsidR="00EE384E">
        <w:t>;</w:t>
      </w:r>
    </w:p>
    <w:p w:rsidR="00AD4DAC" w:rsidRPr="006F5C27" w:rsidRDefault="00AD4DAC" w:rsidP="00A058E5">
      <w:pPr>
        <w:pStyle w:val="Heading3"/>
      </w:pPr>
      <w:r w:rsidRPr="006F5C27">
        <w:t>(</w:t>
      </w:r>
      <w:r w:rsidRPr="006F5C27">
        <w:rPr>
          <w:b/>
        </w:rPr>
        <w:t>compliance with directions</w:t>
      </w:r>
      <w:r w:rsidRPr="006F5C27">
        <w:t>):</w:t>
      </w:r>
      <w:r w:rsidR="00165E75">
        <w:t xml:space="preserve"> </w:t>
      </w:r>
      <w:r w:rsidRPr="006F5C27">
        <w:t xml:space="preserve">Project Co complying strictly with a direction from the </w:t>
      </w:r>
      <w:r>
        <w:t>State</w:t>
      </w:r>
      <w:r w:rsidRPr="006F5C27">
        <w:t xml:space="preserve"> or the </w:t>
      </w:r>
      <w:r>
        <w:t>State</w:t>
      </w:r>
      <w:r w:rsidRPr="006F5C27">
        <w:t xml:space="preserve"> Representative (except to the extent that the direction is a direction to comply with a </w:t>
      </w:r>
      <w:r w:rsidR="005B4D9D">
        <w:t xml:space="preserve">State </w:t>
      </w:r>
      <w:r w:rsidRPr="006F5C27">
        <w:t xml:space="preserve">Project Document, is permitted </w:t>
      </w:r>
      <w:r>
        <w:t>under</w:t>
      </w:r>
      <w:r w:rsidRPr="006F5C27">
        <w:t xml:space="preserve"> a </w:t>
      </w:r>
      <w:r w:rsidR="005B4D9D">
        <w:t xml:space="preserve">State </w:t>
      </w:r>
      <w:r w:rsidRPr="006F5C27">
        <w:t>Project Document or was given as a result of a Project Co Act or Omission), provided that prior to complying with the direction:</w:t>
      </w:r>
    </w:p>
    <w:p w:rsidR="00AD4DAC" w:rsidRPr="006F5C27" w:rsidRDefault="00AD4DAC" w:rsidP="00A058E5">
      <w:pPr>
        <w:pStyle w:val="Heading4"/>
      </w:pPr>
      <w:bookmarkStart w:id="5879" w:name="_Ref462220002"/>
      <w:r w:rsidRPr="006F5C27">
        <w:t xml:space="preserve">Project Co notified the </w:t>
      </w:r>
      <w:r>
        <w:t>State</w:t>
      </w:r>
      <w:r w:rsidRPr="006F5C27">
        <w:t xml:space="preserve"> or the </w:t>
      </w:r>
      <w:r>
        <w:t>State</w:t>
      </w:r>
      <w:r w:rsidRPr="006F5C27">
        <w:t xml:space="preserve"> Representative (as the case may be) that, in its opinion, compliance with the direction </w:t>
      </w:r>
      <w:r>
        <w:t>will</w:t>
      </w:r>
      <w:r w:rsidRPr="006F5C27">
        <w:t xml:space="preserve"> directly result in a Liability that would otherwise be the subject of an indemnity by Project Co to the </w:t>
      </w:r>
      <w:r>
        <w:t>State</w:t>
      </w:r>
      <w:r w:rsidR="006F5301">
        <w:t>,</w:t>
      </w:r>
      <w:r w:rsidRPr="006F5C27">
        <w:t xml:space="preserve"> any </w:t>
      </w:r>
      <w:r w:rsidR="00884DDC">
        <w:t>State</w:t>
      </w:r>
      <w:r w:rsidRPr="006F5C27">
        <w:t xml:space="preserve"> Associate</w:t>
      </w:r>
      <w:r w:rsidR="006F5301" w:rsidRPr="006F5301">
        <w:rPr>
          <w:lang w:eastAsia="zh-CN"/>
        </w:rPr>
        <w:t xml:space="preserve"> </w:t>
      </w:r>
      <w:r w:rsidR="006F5301">
        <w:rPr>
          <w:lang w:eastAsia="zh-CN"/>
        </w:rPr>
        <w:t>or an</w:t>
      </w:r>
      <w:r w:rsidR="00B410EA">
        <w:rPr>
          <w:lang w:eastAsia="zh-CN"/>
        </w:rPr>
        <w:t>y</w:t>
      </w:r>
      <w:r w:rsidR="006F5301">
        <w:rPr>
          <w:lang w:eastAsia="zh-CN"/>
        </w:rPr>
        <w:t xml:space="preserve"> Interface Party </w:t>
      </w:r>
      <w:r w:rsidR="00F50441">
        <w:rPr>
          <w:lang w:eastAsia="zh-CN"/>
        </w:rPr>
        <w:t>(other than any Direct Interface Party)</w:t>
      </w:r>
      <w:r w:rsidRPr="006F5C27">
        <w:t>; and</w:t>
      </w:r>
      <w:bookmarkEnd w:id="5879"/>
      <w:r w:rsidRPr="006F5C27">
        <w:t xml:space="preserve"> </w:t>
      </w:r>
    </w:p>
    <w:p w:rsidR="00AD4DAC" w:rsidRPr="006F5C27" w:rsidRDefault="00AD4DAC" w:rsidP="00A058E5">
      <w:pPr>
        <w:pStyle w:val="Heading4"/>
      </w:pPr>
      <w:bookmarkStart w:id="5880" w:name="_Ref462161383"/>
      <w:r w:rsidRPr="006F5C27">
        <w:t xml:space="preserve">notwithstanding having received the notification referred to in clause </w:t>
      </w:r>
      <w:r w:rsidR="002F311C">
        <w:fldChar w:fldCharType="begin"/>
      </w:r>
      <w:r w:rsidR="002F311C">
        <w:instrText xml:space="preserve"> REF _Ref462220002 \w \h </w:instrText>
      </w:r>
      <w:r w:rsidR="002F311C">
        <w:fldChar w:fldCharType="separate"/>
      </w:r>
      <w:r w:rsidR="00244644">
        <w:t>43.6(d)(i)</w:t>
      </w:r>
      <w:r w:rsidR="002F311C">
        <w:fldChar w:fldCharType="end"/>
      </w:r>
      <w:r w:rsidRPr="006F5C27">
        <w:t xml:space="preserve">, the </w:t>
      </w:r>
      <w:r>
        <w:t>State</w:t>
      </w:r>
      <w:r w:rsidRPr="006F5C27">
        <w:t xml:space="preserve"> or the </w:t>
      </w:r>
      <w:r>
        <w:t>State</w:t>
      </w:r>
      <w:r w:rsidRPr="006F5C27">
        <w:t xml:space="preserve"> Representative (as the case may be) confirm</w:t>
      </w:r>
      <w:r>
        <w:t>s</w:t>
      </w:r>
      <w:r w:rsidRPr="006F5C27">
        <w:t xml:space="preserve"> that Project Co should comply or continue to comply with the direction;</w:t>
      </w:r>
      <w:bookmarkEnd w:id="5880"/>
      <w:r w:rsidR="00EF14D7">
        <w:t xml:space="preserve"> or</w:t>
      </w:r>
    </w:p>
    <w:p w:rsidR="00EE384E" w:rsidRDefault="00AD4DAC" w:rsidP="00A058E5">
      <w:pPr>
        <w:pStyle w:val="Heading3"/>
      </w:pPr>
      <w:r w:rsidRPr="00720A83">
        <w:t>(</w:t>
      </w:r>
      <w:r w:rsidRPr="0058069E">
        <w:rPr>
          <w:b/>
        </w:rPr>
        <w:t>mitigation</w:t>
      </w:r>
      <w:r w:rsidRPr="00720A83">
        <w:t>)</w:t>
      </w:r>
      <w:r>
        <w:t>:</w:t>
      </w:r>
      <w:r w:rsidR="00165E75">
        <w:t xml:space="preserve"> </w:t>
      </w:r>
      <w:r w:rsidRPr="00720A83">
        <w:t xml:space="preserve">a failure by the </w:t>
      </w:r>
      <w:r>
        <w:t>State</w:t>
      </w:r>
      <w:r w:rsidR="006F5301">
        <w:t>,</w:t>
      </w:r>
      <w:r w:rsidR="00515332">
        <w:t xml:space="preserve"> </w:t>
      </w:r>
      <w:r w:rsidR="00DB406B">
        <w:t xml:space="preserve">any </w:t>
      </w:r>
      <w:r w:rsidR="00515332">
        <w:t xml:space="preserve">State Associate </w:t>
      </w:r>
      <w:r w:rsidR="006F5301">
        <w:t xml:space="preserve">or </w:t>
      </w:r>
      <w:r w:rsidR="00DB406B">
        <w:t xml:space="preserve">any </w:t>
      </w:r>
      <w:r w:rsidR="006F5301">
        <w:rPr>
          <w:lang w:eastAsia="zh-CN"/>
        </w:rPr>
        <w:t xml:space="preserve">Interface Party </w:t>
      </w:r>
      <w:r w:rsidR="00F50441">
        <w:rPr>
          <w:lang w:eastAsia="zh-CN"/>
        </w:rPr>
        <w:t xml:space="preserve">(other than any Direct Interface Party) </w:t>
      </w:r>
      <w:r w:rsidRPr="00720A83">
        <w:t xml:space="preserve">to use reasonable endeavours to mitigate the extent or consequences of </w:t>
      </w:r>
      <w:r w:rsidR="00515332">
        <w:t>the</w:t>
      </w:r>
      <w:r w:rsidRPr="00720A83">
        <w:t xml:space="preserve"> Liability</w:t>
      </w:r>
      <w:r w:rsidR="00EE384E">
        <w:t>,</w:t>
      </w:r>
    </w:p>
    <w:p w:rsidR="00AD4DAC" w:rsidRPr="00315FB1" w:rsidRDefault="00AD4DAC" w:rsidP="007E0929">
      <w:pPr>
        <w:pStyle w:val="IndentParaLevel1"/>
      </w:pPr>
      <w:r w:rsidRPr="006F5C27">
        <w:t xml:space="preserve">other than to the extent that Project Co </w:t>
      </w:r>
      <w:r w:rsidR="00F55315">
        <w:t xml:space="preserve">or </w:t>
      </w:r>
      <w:r w:rsidR="00955B74">
        <w:t>any Project Co Associate</w:t>
      </w:r>
      <w:r w:rsidR="00F55315">
        <w:t xml:space="preserve"> </w:t>
      </w:r>
      <w:r w:rsidR="00955B74">
        <w:t xml:space="preserve">is </w:t>
      </w:r>
      <w:r w:rsidRPr="006F5C27">
        <w:t xml:space="preserve">entitled to recover </w:t>
      </w:r>
      <w:r w:rsidR="00F55315">
        <w:t>the amount for which they are liable to indemnify the State</w:t>
      </w:r>
      <w:r w:rsidR="000D5515">
        <w:t>,</w:t>
      </w:r>
      <w:r w:rsidR="00B410EA">
        <w:t xml:space="preserve"> </w:t>
      </w:r>
      <w:r w:rsidR="00C12E59">
        <w:t xml:space="preserve">any </w:t>
      </w:r>
      <w:r w:rsidR="00F55315">
        <w:t xml:space="preserve">State Associate </w:t>
      </w:r>
      <w:r w:rsidR="006F5301">
        <w:t>or</w:t>
      </w:r>
      <w:r w:rsidR="000D5515">
        <w:t xml:space="preserve"> </w:t>
      </w:r>
      <w:r w:rsidR="00C12E59">
        <w:t xml:space="preserve">any </w:t>
      </w:r>
      <w:r w:rsidR="006F5301">
        <w:rPr>
          <w:lang w:eastAsia="zh-CN"/>
        </w:rPr>
        <w:t xml:space="preserve">Interface Party </w:t>
      </w:r>
      <w:r w:rsidR="00F50441">
        <w:rPr>
          <w:lang w:eastAsia="zh-CN"/>
        </w:rPr>
        <w:t xml:space="preserve">(other than any Direct Interface Party) </w:t>
      </w:r>
      <w:r w:rsidRPr="006F5C27">
        <w:t xml:space="preserve">under any of the Insurances (or would have been entitled to </w:t>
      </w:r>
      <w:r w:rsidR="00F55315">
        <w:t xml:space="preserve">so </w:t>
      </w:r>
      <w:r w:rsidRPr="006F5C27">
        <w:t xml:space="preserve">recover but </w:t>
      </w:r>
      <w:r w:rsidR="00515332">
        <w:t xml:space="preserve">for </w:t>
      </w:r>
      <w:r>
        <w:t>an Insurance Failure Event</w:t>
      </w:r>
      <w:r w:rsidRPr="006F5C27">
        <w:t>)</w:t>
      </w:r>
      <w:r w:rsidR="00EE384E">
        <w:t>.</w:t>
      </w:r>
    </w:p>
    <w:p w:rsidR="00601A0F" w:rsidRPr="000A125B" w:rsidRDefault="00601A0F" w:rsidP="00601A0F">
      <w:pPr>
        <w:pStyle w:val="Heading2"/>
      </w:pPr>
      <w:bookmarkStart w:id="5881" w:name="_Toc462319664"/>
      <w:bookmarkStart w:id="5882" w:name="_Toc462323269"/>
      <w:bookmarkStart w:id="5883" w:name="_Toc462343243"/>
      <w:bookmarkStart w:id="5884" w:name="_Toc462411256"/>
      <w:bookmarkStart w:id="5885" w:name="_Toc462411759"/>
      <w:bookmarkStart w:id="5886" w:name="_Toc462413010"/>
      <w:bookmarkStart w:id="5887" w:name="_Toc459803200"/>
      <w:bookmarkStart w:id="5888" w:name="_Toc459808071"/>
      <w:bookmarkStart w:id="5889" w:name="_Toc459817259"/>
      <w:bookmarkStart w:id="5890" w:name="_Toc461375440"/>
      <w:bookmarkStart w:id="5891" w:name="_Toc461698544"/>
      <w:bookmarkStart w:id="5892" w:name="_Toc461973641"/>
      <w:bookmarkStart w:id="5893" w:name="_Toc461999532"/>
      <w:bookmarkStart w:id="5894" w:name="_Ref358040900"/>
      <w:bookmarkStart w:id="5895" w:name="_Ref136827266"/>
      <w:bookmarkStart w:id="5896" w:name="_Ref136827437"/>
      <w:bookmarkStart w:id="5897" w:name="_Toc176691907"/>
      <w:bookmarkStart w:id="5898" w:name="_Toc190096041"/>
      <w:bookmarkStart w:id="5899" w:name="_Toc198113304"/>
      <w:bookmarkStart w:id="5900" w:name="_Toc213668010"/>
      <w:bookmarkStart w:id="5901" w:name="_Toc300669011"/>
      <w:bookmarkStart w:id="5902" w:name="_Toc357411103"/>
      <w:bookmarkStart w:id="5903" w:name="_Toc460936543"/>
      <w:bookmarkStart w:id="5904" w:name="_Toc507720641"/>
      <w:bookmarkEnd w:id="5881"/>
      <w:bookmarkEnd w:id="5882"/>
      <w:bookmarkEnd w:id="5883"/>
      <w:bookmarkEnd w:id="5884"/>
      <w:bookmarkEnd w:id="5885"/>
      <w:bookmarkEnd w:id="5886"/>
      <w:bookmarkEnd w:id="5887"/>
      <w:bookmarkEnd w:id="5888"/>
      <w:bookmarkEnd w:id="5889"/>
      <w:bookmarkEnd w:id="5890"/>
      <w:bookmarkEnd w:id="5891"/>
      <w:bookmarkEnd w:id="5892"/>
      <w:bookmarkEnd w:id="5893"/>
      <w:r w:rsidRPr="000A125B">
        <w:t>Third party claim under indemnity</w:t>
      </w:r>
      <w:bookmarkEnd w:id="5894"/>
      <w:bookmarkEnd w:id="5895"/>
      <w:bookmarkEnd w:id="5896"/>
      <w:bookmarkEnd w:id="5897"/>
      <w:bookmarkEnd w:id="5898"/>
      <w:bookmarkEnd w:id="5899"/>
      <w:bookmarkEnd w:id="5900"/>
      <w:bookmarkEnd w:id="5901"/>
      <w:bookmarkEnd w:id="5902"/>
      <w:bookmarkEnd w:id="5903"/>
      <w:bookmarkEnd w:id="5904"/>
    </w:p>
    <w:p w:rsidR="00601A0F" w:rsidRPr="006F5C27" w:rsidRDefault="00601A0F" w:rsidP="005B4D9D">
      <w:pPr>
        <w:pStyle w:val="Heading3"/>
      </w:pPr>
      <w:bookmarkStart w:id="5905" w:name="_Ref403462565"/>
      <w:r w:rsidRPr="006F5C27">
        <w:t>(</w:t>
      </w:r>
      <w:r w:rsidRPr="006F5C27">
        <w:rPr>
          <w:b/>
        </w:rPr>
        <w:t>Management of Claims</w:t>
      </w:r>
      <w:r w:rsidRPr="006F5C27">
        <w:t>):</w:t>
      </w:r>
      <w:r w:rsidR="00165E75">
        <w:t xml:space="preserve"> </w:t>
      </w:r>
      <w:r w:rsidRPr="006F5C27">
        <w:t>Subject to clause</w:t>
      </w:r>
      <w:r>
        <w:t xml:space="preserve"> </w:t>
      </w:r>
      <w:r>
        <w:fldChar w:fldCharType="begin"/>
      </w:r>
      <w:r>
        <w:instrText xml:space="preserve"> REF _Ref438635415 \w \h </w:instrText>
      </w:r>
      <w:r>
        <w:fldChar w:fldCharType="separate"/>
      </w:r>
      <w:r w:rsidR="00244644">
        <w:t>43.7(c)</w:t>
      </w:r>
      <w:r>
        <w:fldChar w:fldCharType="end"/>
      </w:r>
      <w:r w:rsidRPr="006F5C27">
        <w:t xml:space="preserve"> and </w:t>
      </w:r>
      <w:r w:rsidR="00F50441">
        <w:t xml:space="preserve">clause </w:t>
      </w:r>
      <w:r w:rsidRPr="003531A4">
        <w:fldChar w:fldCharType="begin"/>
      </w:r>
      <w:r w:rsidRPr="006F5C27">
        <w:instrText xml:space="preserve"> REF _Ref406590904 \w \h </w:instrText>
      </w:r>
      <w:r w:rsidRPr="003531A4">
        <w:fldChar w:fldCharType="separate"/>
      </w:r>
      <w:r w:rsidR="00244644">
        <w:t>43.7(d)</w:t>
      </w:r>
      <w:r w:rsidRPr="003531A4">
        <w:fldChar w:fldCharType="end"/>
      </w:r>
      <w:r w:rsidRPr="006F5C27">
        <w:t xml:space="preserve">, if a Claim is made by a third party against the </w:t>
      </w:r>
      <w:r>
        <w:t>State</w:t>
      </w:r>
      <w:r w:rsidR="006F5301">
        <w:t>,</w:t>
      </w:r>
      <w:r w:rsidRPr="006F5C27">
        <w:t xml:space="preserve"> any </w:t>
      </w:r>
      <w:r w:rsidR="00455631">
        <w:t>State</w:t>
      </w:r>
      <w:r w:rsidRPr="006F5C27">
        <w:t xml:space="preserve"> Associate</w:t>
      </w:r>
      <w:r w:rsidR="00B410EA">
        <w:t>,</w:t>
      </w:r>
      <w:r w:rsidRPr="006F5C27">
        <w:t xml:space="preserve"> </w:t>
      </w:r>
      <w:r w:rsidR="006F5301">
        <w:t>or</w:t>
      </w:r>
      <w:r w:rsidR="00B410EA">
        <w:t xml:space="preserve"> any</w:t>
      </w:r>
      <w:r w:rsidR="006F5301">
        <w:t xml:space="preserve"> </w:t>
      </w:r>
      <w:r w:rsidR="006F5301">
        <w:rPr>
          <w:lang w:eastAsia="zh-CN"/>
        </w:rPr>
        <w:t xml:space="preserve">Interface Party </w:t>
      </w:r>
      <w:r w:rsidR="00F50441">
        <w:rPr>
          <w:lang w:eastAsia="zh-CN"/>
        </w:rPr>
        <w:t>(other than any Direct Interface Party)</w:t>
      </w:r>
      <w:r w:rsidR="00F50441">
        <w:t xml:space="preserve"> </w:t>
      </w:r>
      <w:r w:rsidR="00F71FC7">
        <w:t xml:space="preserve">(or in respect of the indemnity provided by Project Co under clause </w:t>
      </w:r>
      <w:r w:rsidR="00F71FC7">
        <w:fldChar w:fldCharType="begin"/>
      </w:r>
      <w:r w:rsidR="00F71FC7">
        <w:instrText xml:space="preserve"> REF _Ref471380365 \w \h </w:instrText>
      </w:r>
      <w:r w:rsidR="00F71FC7">
        <w:fldChar w:fldCharType="separate"/>
      </w:r>
      <w:r w:rsidR="00244644">
        <w:t>43.5</w:t>
      </w:r>
      <w:r w:rsidR="00F71FC7">
        <w:fldChar w:fldCharType="end"/>
      </w:r>
      <w:r w:rsidR="00F71FC7">
        <w:t xml:space="preserve"> only, any other Indemnified IP Person) </w:t>
      </w:r>
      <w:r w:rsidRPr="006F5C27">
        <w:t xml:space="preserve">in respect of which and to the extent for which Project Co is required to indemnify the </w:t>
      </w:r>
      <w:r>
        <w:t>State</w:t>
      </w:r>
      <w:r w:rsidR="00F71FC7">
        <w:t xml:space="preserve">, the </w:t>
      </w:r>
      <w:r w:rsidR="00854242">
        <w:t xml:space="preserve">State </w:t>
      </w:r>
      <w:r w:rsidRPr="006F5C27">
        <w:t>Associate</w:t>
      </w:r>
      <w:r w:rsidR="00F71FC7">
        <w:t>s</w:t>
      </w:r>
      <w:r w:rsidR="006F5301">
        <w:t xml:space="preserve">, </w:t>
      </w:r>
      <w:r w:rsidR="00B806B8">
        <w:t>the</w:t>
      </w:r>
      <w:r w:rsidR="00B410EA">
        <w:t xml:space="preserve"> </w:t>
      </w:r>
      <w:r w:rsidR="006F5301">
        <w:rPr>
          <w:lang w:eastAsia="zh-CN"/>
        </w:rPr>
        <w:t xml:space="preserve">Interface Party </w:t>
      </w:r>
      <w:r w:rsidR="00F50441">
        <w:rPr>
          <w:lang w:eastAsia="zh-CN"/>
        </w:rPr>
        <w:t xml:space="preserve">(other than any Direct Interface Party) </w:t>
      </w:r>
      <w:r w:rsidR="00F71FC7">
        <w:t>or other Indemnified IP Person (as applicable)</w:t>
      </w:r>
      <w:r w:rsidRPr="006F5C27">
        <w:t xml:space="preserve"> </w:t>
      </w:r>
      <w:r w:rsidR="00F63797">
        <w:t>under</w:t>
      </w:r>
      <w:r w:rsidRPr="006F5C27">
        <w:t xml:space="preserve"> </w:t>
      </w:r>
      <w:r w:rsidR="0092476D">
        <w:t>this Deed</w:t>
      </w:r>
      <w:r w:rsidRPr="006F5C27">
        <w:t xml:space="preserve">, the </w:t>
      </w:r>
      <w:r>
        <w:t>State</w:t>
      </w:r>
      <w:r w:rsidRPr="006F5C27">
        <w:t xml:space="preserve"> must </w:t>
      </w:r>
      <w:r w:rsidR="00703CBD">
        <w:t xml:space="preserve">or must procure that </w:t>
      </w:r>
      <w:r w:rsidR="00F55315">
        <w:t xml:space="preserve">the </w:t>
      </w:r>
      <w:r w:rsidR="00955B74">
        <w:t xml:space="preserve">relevant </w:t>
      </w:r>
      <w:r w:rsidR="00F55315">
        <w:t>State</w:t>
      </w:r>
      <w:r w:rsidR="00703CBD">
        <w:t xml:space="preserve"> Associate</w:t>
      </w:r>
      <w:r w:rsidR="00D13EB7">
        <w:t>, Interface Party</w:t>
      </w:r>
      <w:r w:rsidR="00F71FC7">
        <w:t xml:space="preserve"> or other Indemnified IP Person (as applicable)</w:t>
      </w:r>
      <w:r w:rsidR="00703CBD">
        <w:t xml:space="preserve">, </w:t>
      </w:r>
      <w:r w:rsidRPr="006F5C27">
        <w:t>as soon as reasonably practicable:</w:t>
      </w:r>
      <w:bookmarkEnd w:id="5905"/>
    </w:p>
    <w:p w:rsidR="00601A0F" w:rsidRPr="006F5C27" w:rsidRDefault="0047254C" w:rsidP="00601A0F">
      <w:pPr>
        <w:pStyle w:val="Heading4"/>
      </w:pPr>
      <w:bookmarkStart w:id="5906" w:name="_Ref403462643"/>
      <w:r>
        <w:lastRenderedPageBreak/>
        <w:t>notifies</w:t>
      </w:r>
      <w:r w:rsidR="00601A0F" w:rsidRPr="006F5C27">
        <w:t xml:space="preserve"> Project Co of the alleged Claim;</w:t>
      </w:r>
    </w:p>
    <w:p w:rsidR="00601A0F" w:rsidRPr="006F5C27" w:rsidRDefault="007773CB" w:rsidP="00601A0F">
      <w:pPr>
        <w:pStyle w:val="Heading4"/>
      </w:pPr>
      <w:bookmarkStart w:id="5907" w:name="_Ref406591026"/>
      <w:r>
        <w:t xml:space="preserve">subject to clause </w:t>
      </w:r>
      <w:r>
        <w:fldChar w:fldCharType="begin"/>
      </w:r>
      <w:r>
        <w:instrText xml:space="preserve"> REF _Ref438635415 \w \h </w:instrText>
      </w:r>
      <w:r>
        <w:fldChar w:fldCharType="separate"/>
      </w:r>
      <w:r w:rsidR="00244644">
        <w:t>43.7(c)</w:t>
      </w:r>
      <w:r>
        <w:fldChar w:fldCharType="end"/>
      </w:r>
      <w:r>
        <w:t xml:space="preserve">, </w:t>
      </w:r>
      <w:r w:rsidR="00601A0F" w:rsidRPr="006F5C27">
        <w:t>give</w:t>
      </w:r>
      <w:r w:rsidR="0047254C">
        <w:t>s</w:t>
      </w:r>
      <w:r w:rsidR="00601A0F" w:rsidRPr="006F5C27">
        <w:t xml:space="preserve"> Project Co the option to conduct the defence of the Claim; and</w:t>
      </w:r>
      <w:bookmarkEnd w:id="5907"/>
    </w:p>
    <w:p w:rsidR="00601A0F" w:rsidRPr="006F5C27" w:rsidRDefault="00601A0F" w:rsidP="00601A0F">
      <w:pPr>
        <w:pStyle w:val="Heading4"/>
      </w:pPr>
      <w:bookmarkStart w:id="5908" w:name="_Ref459801243"/>
      <w:r w:rsidRPr="006F5C27">
        <w:t>provide</w:t>
      </w:r>
      <w:r w:rsidR="0047254C">
        <w:t>s</w:t>
      </w:r>
      <w:r w:rsidRPr="006F5C27">
        <w:t xml:space="preserve"> Project Co (at Project Co's expense) with reasonable assistance in negotiating, defending or otherwise taking action or proceedings in respect of that Claim</w:t>
      </w:r>
      <w:r w:rsidR="00CA7E0D">
        <w:t>, if Project Co chooses to do so</w:t>
      </w:r>
      <w:r w:rsidRPr="006F5C27">
        <w:t>.</w:t>
      </w:r>
      <w:bookmarkEnd w:id="5906"/>
      <w:bookmarkEnd w:id="5908"/>
    </w:p>
    <w:p w:rsidR="00836819" w:rsidRDefault="00601A0F" w:rsidP="00162178">
      <w:pPr>
        <w:pStyle w:val="Heading3"/>
        <w:keepNext/>
      </w:pPr>
      <w:bookmarkStart w:id="5909" w:name="_Ref403462409"/>
      <w:r>
        <w:t>(</w:t>
      </w:r>
      <w:r w:rsidRPr="00A81F64">
        <w:rPr>
          <w:b/>
        </w:rPr>
        <w:t>Settling Claims</w:t>
      </w:r>
      <w:r>
        <w:t>):</w:t>
      </w:r>
      <w:r w:rsidR="00165E75">
        <w:t xml:space="preserve"> </w:t>
      </w:r>
      <w:r w:rsidRPr="006F5C27">
        <w:t xml:space="preserve">The </w:t>
      </w:r>
      <w:r>
        <w:t>State</w:t>
      </w:r>
      <w:r w:rsidRPr="006F5C27">
        <w:t xml:space="preserve"> must not </w:t>
      </w:r>
      <w:r w:rsidR="00703CBD">
        <w:t xml:space="preserve">and must procure that </w:t>
      </w:r>
      <w:r w:rsidR="00854242">
        <w:t xml:space="preserve">any </w:t>
      </w:r>
      <w:r w:rsidR="00F96ACF">
        <w:t xml:space="preserve">relevant </w:t>
      </w:r>
      <w:r w:rsidR="00854242">
        <w:t>State</w:t>
      </w:r>
      <w:r w:rsidR="00703CBD">
        <w:t xml:space="preserve"> </w:t>
      </w:r>
      <w:r w:rsidR="00387A4F">
        <w:t>Associate</w:t>
      </w:r>
      <w:r w:rsidR="00B410EA">
        <w:t>,</w:t>
      </w:r>
      <w:r w:rsidR="00F71FC7">
        <w:t xml:space="preserve"> </w:t>
      </w:r>
      <w:r w:rsidR="006F5301">
        <w:rPr>
          <w:lang w:eastAsia="zh-CN"/>
        </w:rPr>
        <w:t xml:space="preserve">Interface Party </w:t>
      </w:r>
      <w:r w:rsidR="00F50441">
        <w:rPr>
          <w:lang w:eastAsia="zh-CN"/>
        </w:rPr>
        <w:t xml:space="preserve">(other than any Direct Interface Party) </w:t>
      </w:r>
      <w:r w:rsidR="00F71FC7">
        <w:t xml:space="preserve">or other Indemnified IP Person (as applicable) </w:t>
      </w:r>
      <w:r w:rsidR="00387A4F">
        <w:t>do</w:t>
      </w:r>
      <w:r w:rsidR="00854242">
        <w:t>es</w:t>
      </w:r>
      <w:r w:rsidR="00387A4F">
        <w:t xml:space="preserve"> not </w:t>
      </w:r>
      <w:r w:rsidRPr="006F5C27">
        <w:t>settle a Claim</w:t>
      </w:r>
      <w:r w:rsidR="00836819">
        <w:t>:</w:t>
      </w:r>
    </w:p>
    <w:p w:rsidR="00836819" w:rsidRDefault="00601A0F" w:rsidP="002B3589">
      <w:pPr>
        <w:pStyle w:val="Heading4"/>
      </w:pPr>
      <w:r w:rsidRPr="006F5C27">
        <w:t xml:space="preserve">of the type referred to in clause </w:t>
      </w:r>
      <w:r w:rsidRPr="003531A4">
        <w:fldChar w:fldCharType="begin"/>
      </w:r>
      <w:r w:rsidRPr="006F5C27">
        <w:instrText xml:space="preserve"> REF _Ref403462565 \w \h </w:instrText>
      </w:r>
      <w:r w:rsidRPr="003531A4">
        <w:fldChar w:fldCharType="separate"/>
      </w:r>
      <w:r w:rsidR="00244644">
        <w:t>43.7(a)</w:t>
      </w:r>
      <w:r w:rsidRPr="003531A4">
        <w:fldChar w:fldCharType="end"/>
      </w:r>
      <w:r w:rsidRPr="006F5C27">
        <w:t xml:space="preserve"> without Project Co’s involvement in and agreement</w:t>
      </w:r>
      <w:r w:rsidR="00BF08FF">
        <w:t xml:space="preserve"> </w:t>
      </w:r>
      <w:r w:rsidR="00E11493">
        <w:t xml:space="preserve">to </w:t>
      </w:r>
      <w:r w:rsidR="00BF08FF">
        <w:t>(acting reasonably)</w:t>
      </w:r>
      <w:r w:rsidRPr="006F5C27">
        <w:t xml:space="preserve"> any such settlement</w:t>
      </w:r>
      <w:r w:rsidR="00836819">
        <w:t>; and</w:t>
      </w:r>
    </w:p>
    <w:p w:rsidR="00836819" w:rsidRPr="006F5C27" w:rsidRDefault="00836819">
      <w:pPr>
        <w:pStyle w:val="Heading4"/>
      </w:pPr>
      <w:r w:rsidRPr="006F5C27">
        <w:t xml:space="preserve">managed by the </w:t>
      </w:r>
      <w:r>
        <w:t>State</w:t>
      </w:r>
      <w:r w:rsidRPr="006F5C27">
        <w:t xml:space="preserve"> </w:t>
      </w:r>
      <w:r>
        <w:t>under</w:t>
      </w:r>
      <w:r w:rsidRPr="006F5C27">
        <w:t xml:space="preserve"> clause</w:t>
      </w:r>
      <w:r w:rsidR="00EB2BBD">
        <w:t>s</w:t>
      </w:r>
      <w:r w:rsidRPr="006F5C27">
        <w:t xml:space="preserve"> </w:t>
      </w:r>
      <w:r>
        <w:fldChar w:fldCharType="begin"/>
      </w:r>
      <w:r>
        <w:instrText xml:space="preserve"> REF _Ref438635415 \w \h </w:instrText>
      </w:r>
      <w:r>
        <w:fldChar w:fldCharType="separate"/>
      </w:r>
      <w:r w:rsidR="00244644">
        <w:t>43.7(c)</w:t>
      </w:r>
      <w:r>
        <w:fldChar w:fldCharType="end"/>
      </w:r>
      <w:r w:rsidRPr="006F5C27">
        <w:t xml:space="preserve"> or </w:t>
      </w:r>
      <w:r w:rsidRPr="003531A4">
        <w:fldChar w:fldCharType="begin"/>
      </w:r>
      <w:r w:rsidRPr="006F5C27">
        <w:instrText xml:space="preserve"> REF _Ref406591152 \w \h </w:instrText>
      </w:r>
      <w:r w:rsidRPr="003531A4">
        <w:fldChar w:fldCharType="separate"/>
      </w:r>
      <w:r w:rsidR="00244644">
        <w:t>43.7(d)</w:t>
      </w:r>
      <w:r w:rsidRPr="003531A4">
        <w:fldChar w:fldCharType="end"/>
      </w:r>
      <w:r w:rsidR="00841440">
        <w:t xml:space="preserve">, without </w:t>
      </w:r>
      <w:r w:rsidRPr="006F5C27">
        <w:t>giv</w:t>
      </w:r>
      <w:r>
        <w:t>ing</w:t>
      </w:r>
      <w:r w:rsidR="00841440">
        <w:t xml:space="preserve"> </w:t>
      </w:r>
      <w:r w:rsidRPr="006F5C27">
        <w:t xml:space="preserve">Project Co prior notice </w:t>
      </w:r>
      <w:r w:rsidR="00841440">
        <w:t xml:space="preserve">and consulting with Project Co in good faith </w:t>
      </w:r>
      <w:r w:rsidRPr="006F5C27">
        <w:t>before agreeing to any compromise or settlement of such a Claim</w:t>
      </w:r>
      <w:r w:rsidR="00841440">
        <w:t>.</w:t>
      </w:r>
    </w:p>
    <w:p w:rsidR="00601A0F" w:rsidRPr="006F5C27" w:rsidRDefault="00601A0F" w:rsidP="00584D78">
      <w:pPr>
        <w:pStyle w:val="Heading3"/>
      </w:pPr>
      <w:bookmarkStart w:id="5910" w:name="_Ref438635415"/>
      <w:r w:rsidRPr="006F5C27">
        <w:t>(</w:t>
      </w:r>
      <w:r w:rsidRPr="00584D78">
        <w:rPr>
          <w:b/>
        </w:rPr>
        <w:t>Urgent proceedings</w:t>
      </w:r>
      <w:r w:rsidRPr="006F5C27">
        <w:t>):</w:t>
      </w:r>
      <w:r w:rsidR="00165E75">
        <w:t xml:space="preserve"> </w:t>
      </w:r>
      <w:r w:rsidR="00B86FF0">
        <w:t>If</w:t>
      </w:r>
      <w:r w:rsidRPr="006F5C27">
        <w:t>:</w:t>
      </w:r>
      <w:bookmarkEnd w:id="5909"/>
      <w:bookmarkEnd w:id="5910"/>
    </w:p>
    <w:p w:rsidR="00601A0F" w:rsidRPr="006F5C27" w:rsidRDefault="00601A0F" w:rsidP="00601A0F">
      <w:pPr>
        <w:pStyle w:val="Heading4"/>
      </w:pPr>
      <w:r w:rsidRPr="006F5C27">
        <w:t xml:space="preserve">interlocutory proceedings are commenced against the </w:t>
      </w:r>
      <w:r>
        <w:t>State</w:t>
      </w:r>
      <w:r w:rsidR="00F71FC7">
        <w:t xml:space="preserve">, </w:t>
      </w:r>
      <w:r w:rsidR="004F0DD9">
        <w:t xml:space="preserve">any </w:t>
      </w:r>
      <w:r w:rsidR="00F71FC7">
        <w:t>State Associate</w:t>
      </w:r>
      <w:r w:rsidR="006F5301">
        <w:t xml:space="preserve">, </w:t>
      </w:r>
      <w:r w:rsidR="004F0DD9">
        <w:t xml:space="preserve">any </w:t>
      </w:r>
      <w:r w:rsidR="006F5301">
        <w:rPr>
          <w:lang w:eastAsia="zh-CN"/>
        </w:rPr>
        <w:t xml:space="preserve">Interface Party </w:t>
      </w:r>
      <w:r w:rsidR="00B86FF0">
        <w:rPr>
          <w:lang w:eastAsia="zh-CN"/>
        </w:rPr>
        <w:t xml:space="preserve">(other than any Direct Interface Party) </w:t>
      </w:r>
      <w:r w:rsidR="00F71FC7">
        <w:t xml:space="preserve">or </w:t>
      </w:r>
      <w:r w:rsidR="004F0DD9">
        <w:t xml:space="preserve">any </w:t>
      </w:r>
      <w:r w:rsidR="00F71FC7">
        <w:t xml:space="preserve">other Indemnified IP Person (as applicable) </w:t>
      </w:r>
      <w:r w:rsidRPr="006F5C27">
        <w:t>on an urgent basis;</w:t>
      </w:r>
      <w:r w:rsidR="00B86FF0">
        <w:t xml:space="preserve"> and</w:t>
      </w:r>
    </w:p>
    <w:p w:rsidR="00601A0F" w:rsidRDefault="00601A0F" w:rsidP="00601A0F">
      <w:pPr>
        <w:pStyle w:val="Heading4"/>
      </w:pPr>
      <w:r w:rsidRPr="006F5C27">
        <w:t xml:space="preserve">the </w:t>
      </w:r>
      <w:r>
        <w:t>State</w:t>
      </w:r>
      <w:r w:rsidRPr="006F5C27">
        <w:t xml:space="preserve"> reasonably considers that there is insufficient time to notify Project Co and for Project Co to notify its requirements under clause </w:t>
      </w:r>
      <w:r w:rsidRPr="003531A4">
        <w:fldChar w:fldCharType="begin"/>
      </w:r>
      <w:r w:rsidRPr="006F5C27">
        <w:instrText xml:space="preserve"> REF _Ref406591026 \w \h </w:instrText>
      </w:r>
      <w:r w:rsidRPr="003531A4">
        <w:fldChar w:fldCharType="separate"/>
      </w:r>
      <w:r w:rsidR="00244644">
        <w:t>43.7(a)(ii)</w:t>
      </w:r>
      <w:r w:rsidRPr="003531A4">
        <w:fldChar w:fldCharType="end"/>
      </w:r>
      <w:r w:rsidRPr="006F5C27">
        <w:t xml:space="preserve"> or to commence the defence of such proceedings on behalf of the </w:t>
      </w:r>
      <w:r>
        <w:t>State</w:t>
      </w:r>
      <w:r w:rsidR="00B86FF0">
        <w:t xml:space="preserve">, State Associate, Interface Party </w:t>
      </w:r>
      <w:r w:rsidR="007773CB">
        <w:rPr>
          <w:lang w:eastAsia="zh-CN"/>
        </w:rPr>
        <w:t xml:space="preserve">(other than any Direct Interface Party) </w:t>
      </w:r>
      <w:r w:rsidR="00B86FF0">
        <w:t xml:space="preserve">or </w:t>
      </w:r>
      <w:r w:rsidR="00B806B8">
        <w:t xml:space="preserve">other </w:t>
      </w:r>
      <w:r w:rsidR="00B86FF0">
        <w:t>Indemnified IP Person (as applicable),</w:t>
      </w:r>
    </w:p>
    <w:p w:rsidR="00B86FF0" w:rsidRPr="006F5C27" w:rsidRDefault="00B86FF0" w:rsidP="007749EC">
      <w:pPr>
        <w:pStyle w:val="IndentParaLevel2"/>
      </w:pPr>
      <w:r>
        <w:t>then:</w:t>
      </w:r>
    </w:p>
    <w:p w:rsidR="00601A0F" w:rsidRDefault="00B806B8" w:rsidP="00B806B8">
      <w:pPr>
        <w:pStyle w:val="Heading4"/>
      </w:pPr>
      <w:r w:rsidRPr="00B806B8">
        <w:t xml:space="preserve">unless the State and Project Co otherwise agree, </w:t>
      </w:r>
      <w:r w:rsidR="00601A0F" w:rsidRPr="006F5C27">
        <w:t xml:space="preserve">the </w:t>
      </w:r>
      <w:r w:rsidR="00601A0F">
        <w:t>State</w:t>
      </w:r>
      <w:r w:rsidR="00F71FC7">
        <w:t xml:space="preserve">, </w:t>
      </w:r>
      <w:r w:rsidR="009B32F9">
        <w:t xml:space="preserve">State </w:t>
      </w:r>
      <w:r w:rsidR="00387A4F">
        <w:t>Associate</w:t>
      </w:r>
      <w:r w:rsidR="00B410EA">
        <w:t>,</w:t>
      </w:r>
      <w:r w:rsidR="00387A4F">
        <w:t xml:space="preserve"> </w:t>
      </w:r>
      <w:r w:rsidR="006F5301">
        <w:rPr>
          <w:lang w:eastAsia="zh-CN"/>
        </w:rPr>
        <w:t xml:space="preserve">Interface Party </w:t>
      </w:r>
      <w:r w:rsidR="007773CB">
        <w:rPr>
          <w:lang w:eastAsia="zh-CN"/>
        </w:rPr>
        <w:t xml:space="preserve">(other than any Direct Interface Party) </w:t>
      </w:r>
      <w:r w:rsidR="00F71FC7">
        <w:t xml:space="preserve">or other Indemnified IP Person </w:t>
      </w:r>
      <w:r w:rsidR="00387A4F">
        <w:t>(</w:t>
      </w:r>
      <w:r w:rsidR="00F71FC7">
        <w:t>as applicable</w:t>
      </w:r>
      <w:r w:rsidR="00387A4F">
        <w:t xml:space="preserve">) </w:t>
      </w:r>
      <w:r w:rsidR="007773CB">
        <w:t xml:space="preserve">will </w:t>
      </w:r>
      <w:r w:rsidR="00601A0F" w:rsidRPr="006F5C27">
        <w:t xml:space="preserve">initially defend such </w:t>
      </w:r>
      <w:r w:rsidR="00601A0F" w:rsidRPr="00761A4E">
        <w:t>proceedings</w:t>
      </w:r>
      <w:r w:rsidR="00761A4E" w:rsidRPr="006013B3">
        <w:t>; and</w:t>
      </w:r>
    </w:p>
    <w:p w:rsidR="00761A4E" w:rsidRDefault="00761A4E" w:rsidP="00761A4E">
      <w:pPr>
        <w:pStyle w:val="Heading4"/>
      </w:pPr>
      <w:r w:rsidRPr="00761A4E">
        <w:t xml:space="preserve">as soon as </w:t>
      </w:r>
      <w:r w:rsidR="007773CB">
        <w:t xml:space="preserve">reasonably </w:t>
      </w:r>
      <w:r w:rsidRPr="00761A4E">
        <w:t>practicable after commencement of the proceedings, the State</w:t>
      </w:r>
      <w:r w:rsidR="007773CB">
        <w:t xml:space="preserve"> must</w:t>
      </w:r>
      <w:r w:rsidRPr="00761A4E">
        <w:t>,</w:t>
      </w:r>
      <w:r w:rsidR="007773CB">
        <w:t xml:space="preserve"> or must procure that the</w:t>
      </w:r>
      <w:r w:rsidRPr="00761A4E">
        <w:t xml:space="preserve"> State Associate, Interface Party </w:t>
      </w:r>
      <w:r w:rsidR="007773CB">
        <w:t>(</w:t>
      </w:r>
      <w:r w:rsidR="007773CB">
        <w:rPr>
          <w:lang w:eastAsia="zh-CN"/>
        </w:rPr>
        <w:t xml:space="preserve">other than any Direct Interface Party) </w:t>
      </w:r>
      <w:r w:rsidRPr="00761A4E">
        <w:t>or other Indemnified IP Person (as applicable)</w:t>
      </w:r>
      <w:r w:rsidR="007773CB">
        <w:t>,</w:t>
      </w:r>
      <w:r w:rsidRPr="00761A4E">
        <w:t xml:space="preserve"> gives Project Co the option to conduct t</w:t>
      </w:r>
      <w:r>
        <w:t>he defence of such proceedings</w:t>
      </w:r>
      <w:r w:rsidR="007773CB">
        <w:t xml:space="preserve">, and if Project Co chooses to do so, clause </w:t>
      </w:r>
      <w:r w:rsidR="007773CB">
        <w:fldChar w:fldCharType="begin"/>
      </w:r>
      <w:r w:rsidR="007773CB">
        <w:instrText xml:space="preserve"> REF _Ref459801243 \w \h </w:instrText>
      </w:r>
      <w:r w:rsidR="007773CB">
        <w:fldChar w:fldCharType="separate"/>
      </w:r>
      <w:r w:rsidR="00244644">
        <w:t>43.7(a)(iii)</w:t>
      </w:r>
      <w:r w:rsidR="007773CB">
        <w:fldChar w:fldCharType="end"/>
      </w:r>
      <w:r w:rsidR="007773CB">
        <w:t xml:space="preserve"> will then apply</w:t>
      </w:r>
      <w:r>
        <w:t>.</w:t>
      </w:r>
    </w:p>
    <w:p w:rsidR="00EE384E" w:rsidRDefault="00601A0F" w:rsidP="00584D78">
      <w:pPr>
        <w:pStyle w:val="Heading3"/>
      </w:pPr>
      <w:bookmarkStart w:id="5911" w:name="_Ref406591152"/>
      <w:bookmarkStart w:id="5912" w:name="_Ref406590904"/>
      <w:r w:rsidRPr="00090C58">
        <w:t>(</w:t>
      </w:r>
      <w:r w:rsidRPr="00090C58">
        <w:rPr>
          <w:b/>
        </w:rPr>
        <w:t>Other matters</w:t>
      </w:r>
      <w:r w:rsidRPr="00090C58">
        <w:t>):</w:t>
      </w:r>
      <w:r w:rsidR="00165E75" w:rsidRPr="00090C58">
        <w:t xml:space="preserve"> </w:t>
      </w:r>
      <w:r w:rsidRPr="00090C58">
        <w:t xml:space="preserve">Clause </w:t>
      </w:r>
      <w:r w:rsidRPr="00C862E9">
        <w:fldChar w:fldCharType="begin"/>
      </w:r>
      <w:r w:rsidRPr="00090C58">
        <w:instrText xml:space="preserve"> REF _Ref403462565 \w \h </w:instrText>
      </w:r>
      <w:r w:rsidR="00090C58">
        <w:instrText xml:space="preserve"> \* MERGEFORMAT </w:instrText>
      </w:r>
      <w:r w:rsidRPr="00C862E9">
        <w:fldChar w:fldCharType="separate"/>
      </w:r>
      <w:r w:rsidR="00244644">
        <w:t>43.7(a)</w:t>
      </w:r>
      <w:r w:rsidRPr="00C862E9">
        <w:fldChar w:fldCharType="end"/>
      </w:r>
      <w:r w:rsidRPr="00090C58">
        <w:t xml:space="preserve"> does not apply to any Claim which</w:t>
      </w:r>
      <w:bookmarkEnd w:id="5911"/>
      <w:r w:rsidR="00EE384E">
        <w:t>:</w:t>
      </w:r>
    </w:p>
    <w:p w:rsidR="00601A0F" w:rsidRPr="006F5C27" w:rsidRDefault="00601A0F" w:rsidP="00601A0F">
      <w:pPr>
        <w:pStyle w:val="Heading4"/>
      </w:pPr>
      <w:r w:rsidRPr="006F5C27">
        <w:t xml:space="preserve">the </w:t>
      </w:r>
      <w:r>
        <w:t>State</w:t>
      </w:r>
      <w:r w:rsidRPr="006F5C27">
        <w:t xml:space="preserve"> considers should be conducted by the </w:t>
      </w:r>
      <w:r w:rsidR="001A5AF0">
        <w:t xml:space="preserve">State, a </w:t>
      </w:r>
      <w:r w:rsidR="00F71FC7">
        <w:t>State Associate</w:t>
      </w:r>
      <w:r w:rsidR="006F5301">
        <w:t>,</w:t>
      </w:r>
      <w:r w:rsidR="00F71FC7">
        <w:t xml:space="preserve"> </w:t>
      </w:r>
      <w:r w:rsidR="007C3293">
        <w:t xml:space="preserve">an </w:t>
      </w:r>
      <w:r w:rsidR="006F5301">
        <w:rPr>
          <w:lang w:eastAsia="zh-CN"/>
        </w:rPr>
        <w:t xml:space="preserve">Interface Party </w:t>
      </w:r>
      <w:r w:rsidR="00F71FC7">
        <w:t xml:space="preserve">or other Indemnified IP Person (as applicable) </w:t>
      </w:r>
      <w:r w:rsidRPr="006F5C27">
        <w:t>for public policy reasons; or</w:t>
      </w:r>
    </w:p>
    <w:p w:rsidR="00601A0F" w:rsidRPr="006F5C27" w:rsidRDefault="00601A0F" w:rsidP="00601A0F">
      <w:pPr>
        <w:pStyle w:val="Heading4"/>
      </w:pPr>
      <w:bookmarkStart w:id="5913" w:name="_Ref447208025"/>
      <w:r w:rsidRPr="006F5C27">
        <w:t>would prevent the continued development or operation of the Project or continued conduct of the Project Activities,</w:t>
      </w:r>
      <w:bookmarkEnd w:id="5913"/>
    </w:p>
    <w:p w:rsidR="00601A0F" w:rsidRPr="006F5C27" w:rsidRDefault="00601A0F" w:rsidP="00601A0F">
      <w:pPr>
        <w:pStyle w:val="IndentParaLevel2"/>
      </w:pPr>
      <w:r w:rsidRPr="006F5C27">
        <w:t xml:space="preserve">and the </w:t>
      </w:r>
      <w:r>
        <w:t>State</w:t>
      </w:r>
      <w:r w:rsidRPr="006F5C27">
        <w:t xml:space="preserve">, to the extent reasonably practicable, </w:t>
      </w:r>
      <w:r w:rsidR="00387A4F">
        <w:t xml:space="preserve">consults and procures that </w:t>
      </w:r>
      <w:r w:rsidR="00AC2EB2">
        <w:t xml:space="preserve">any </w:t>
      </w:r>
      <w:r w:rsidR="00387A4F">
        <w:t>relevant</w:t>
      </w:r>
      <w:r w:rsidR="00AC2EB2">
        <w:t xml:space="preserve"> State</w:t>
      </w:r>
      <w:r w:rsidR="00387A4F">
        <w:t xml:space="preserve"> Associate</w:t>
      </w:r>
      <w:r w:rsidR="006F5301">
        <w:t>,</w:t>
      </w:r>
      <w:r w:rsidR="00387A4F">
        <w:t xml:space="preserve"> </w:t>
      </w:r>
      <w:r w:rsidR="006F5301">
        <w:rPr>
          <w:lang w:eastAsia="zh-CN"/>
        </w:rPr>
        <w:t xml:space="preserve">Interface Party </w:t>
      </w:r>
      <w:r w:rsidR="00F71FC7">
        <w:t xml:space="preserve">or other Indemnified IP Person (as applicable) </w:t>
      </w:r>
      <w:r w:rsidRPr="006F5C27">
        <w:t>consult</w:t>
      </w:r>
      <w:r w:rsidR="00AC2EB2">
        <w:t>s</w:t>
      </w:r>
      <w:r w:rsidRPr="006F5C27">
        <w:t xml:space="preserve"> in good faith with Project Co with respect to such Claim.</w:t>
      </w:r>
    </w:p>
    <w:bookmarkEnd w:id="5912"/>
    <w:p w:rsidR="00601A0F" w:rsidRPr="006F5C27" w:rsidRDefault="00601A0F" w:rsidP="00584D78">
      <w:pPr>
        <w:pStyle w:val="Heading3"/>
      </w:pPr>
      <w:r w:rsidRPr="006F5C27">
        <w:lastRenderedPageBreak/>
        <w:t>(</w:t>
      </w:r>
      <w:r w:rsidRPr="006F5C27">
        <w:rPr>
          <w:b/>
        </w:rPr>
        <w:t>Management of Claims by Project Co</w:t>
      </w:r>
      <w:r w:rsidRPr="006F5C27">
        <w:t>):</w:t>
      </w:r>
      <w:r w:rsidR="00165E75">
        <w:t xml:space="preserve"> </w:t>
      </w:r>
      <w:r w:rsidRPr="006F5C27">
        <w:t xml:space="preserve">In respect of a Claim managed by Project Co </w:t>
      </w:r>
      <w:r w:rsidR="00F63797">
        <w:t>under</w:t>
      </w:r>
      <w:r w:rsidRPr="006F5C27">
        <w:t xml:space="preserve"> clause </w:t>
      </w:r>
      <w:r w:rsidRPr="003531A4">
        <w:fldChar w:fldCharType="begin"/>
      </w:r>
      <w:r w:rsidRPr="006F5C27">
        <w:instrText xml:space="preserve"> REF _Ref403462565 \w \h </w:instrText>
      </w:r>
      <w:r w:rsidRPr="003531A4">
        <w:fldChar w:fldCharType="separate"/>
      </w:r>
      <w:r w:rsidR="00244644">
        <w:t>43.7(a)</w:t>
      </w:r>
      <w:r w:rsidRPr="003531A4">
        <w:fldChar w:fldCharType="end"/>
      </w:r>
      <w:r w:rsidRPr="006F5C27">
        <w:t>, Project Co must:</w:t>
      </w:r>
    </w:p>
    <w:p w:rsidR="00601A0F" w:rsidRPr="006F5C27" w:rsidRDefault="00601A0F" w:rsidP="00601A0F">
      <w:pPr>
        <w:pStyle w:val="Heading4"/>
      </w:pPr>
      <w:r w:rsidRPr="006F5C27">
        <w:t xml:space="preserve">use reasonable endeavours to give the </w:t>
      </w:r>
      <w:r>
        <w:t>State</w:t>
      </w:r>
      <w:r w:rsidRPr="006F5C27">
        <w:t xml:space="preserve"> prior notice before agreeing to any compromise or settlement of such a Claim; and</w:t>
      </w:r>
    </w:p>
    <w:p w:rsidR="00601A0F" w:rsidRPr="006F5C27" w:rsidRDefault="00601A0F" w:rsidP="00601A0F">
      <w:pPr>
        <w:pStyle w:val="Heading4"/>
      </w:pPr>
      <w:r w:rsidRPr="006F5C27">
        <w:t xml:space="preserve">consult in good faith with the </w:t>
      </w:r>
      <w:r>
        <w:t>State</w:t>
      </w:r>
      <w:r w:rsidRPr="006F5C27">
        <w:t xml:space="preserve"> prior to agreeing to any such compromise or settlement.</w:t>
      </w:r>
    </w:p>
    <w:p w:rsidR="00601A0F" w:rsidRPr="006F5C27" w:rsidRDefault="00601A0F" w:rsidP="00601A0F">
      <w:pPr>
        <w:pStyle w:val="Heading2"/>
      </w:pPr>
      <w:bookmarkStart w:id="5914" w:name="_Toc359098178"/>
      <w:bookmarkStart w:id="5915" w:name="_Toc460936544"/>
      <w:bookmarkStart w:id="5916" w:name="_Ref462123835"/>
      <w:bookmarkStart w:id="5917" w:name="_Ref501618391"/>
      <w:bookmarkStart w:id="5918" w:name="_Toc507720642"/>
      <w:r w:rsidRPr="006F5C27">
        <w:t>Continuing obligation</w:t>
      </w:r>
      <w:bookmarkEnd w:id="5914"/>
      <w:bookmarkEnd w:id="5915"/>
      <w:bookmarkEnd w:id="5916"/>
      <w:bookmarkEnd w:id="5917"/>
      <w:bookmarkEnd w:id="5918"/>
    </w:p>
    <w:p w:rsidR="00601A0F" w:rsidRPr="006F5C27" w:rsidRDefault="00650A51" w:rsidP="00601A0F">
      <w:pPr>
        <w:pStyle w:val="Heading3"/>
      </w:pPr>
      <w:r>
        <w:t>(</w:t>
      </w:r>
      <w:r>
        <w:rPr>
          <w:b/>
        </w:rPr>
        <w:t>Indemnity continues</w:t>
      </w:r>
      <w:r>
        <w:t xml:space="preserve">): </w:t>
      </w:r>
      <w:r w:rsidR="00601A0F" w:rsidRPr="006F5C27">
        <w:t xml:space="preserve">Each indemnity in </w:t>
      </w:r>
      <w:r w:rsidR="00AD37A8">
        <w:t xml:space="preserve">the State Project Documents is </w:t>
      </w:r>
      <w:r w:rsidR="00601A0F" w:rsidRPr="006F5C27">
        <w:t>a continuing obligation, separate and independent from the other obligations of the parties</w:t>
      </w:r>
      <w:r w:rsidR="00EE384E">
        <w:t>.</w:t>
      </w:r>
    </w:p>
    <w:p w:rsidR="00601A0F" w:rsidRDefault="00650A51" w:rsidP="00601A0F">
      <w:pPr>
        <w:pStyle w:val="Heading3"/>
      </w:pPr>
      <w:r>
        <w:t>(</w:t>
      </w:r>
      <w:r w:rsidRPr="00045C53">
        <w:rPr>
          <w:b/>
        </w:rPr>
        <w:t>Expense not necessary</w:t>
      </w:r>
      <w:r>
        <w:t xml:space="preserve">): </w:t>
      </w:r>
      <w:r w:rsidR="00601A0F" w:rsidRPr="006F5C27">
        <w:t xml:space="preserve">It is not necessary for a party to incur expense or to make any payment before enforcing a right of indemnity under </w:t>
      </w:r>
      <w:r w:rsidR="00AD37A8">
        <w:t>the State Project Documents</w:t>
      </w:r>
      <w:r w:rsidR="00601A0F" w:rsidRPr="006F5C27">
        <w:t>.</w:t>
      </w:r>
    </w:p>
    <w:p w:rsidR="00DA08F0" w:rsidRDefault="00650A51" w:rsidP="00601A0F">
      <w:pPr>
        <w:pStyle w:val="Heading3"/>
      </w:pPr>
      <w:r>
        <w:t>(</w:t>
      </w:r>
      <w:r w:rsidRPr="00045C53">
        <w:rPr>
          <w:b/>
        </w:rPr>
        <w:t>Payment on demand</w:t>
      </w:r>
      <w:r>
        <w:t xml:space="preserve">): </w:t>
      </w:r>
      <w:r w:rsidR="00DA08F0">
        <w:t xml:space="preserve">A party must pay on demand </w:t>
      </w:r>
      <w:r w:rsidR="00F55315">
        <w:t xml:space="preserve">as a debt due and payable </w:t>
      </w:r>
      <w:r w:rsidR="00DA08F0">
        <w:t xml:space="preserve">any amount it must pay under an indemnity in </w:t>
      </w:r>
      <w:r w:rsidR="00AD37A8">
        <w:t>the State Project Documents</w:t>
      </w:r>
      <w:r w:rsidR="00DA08F0">
        <w:t>.</w:t>
      </w:r>
    </w:p>
    <w:p w:rsidR="009F21C9" w:rsidRPr="0024798C" w:rsidRDefault="009F21C9" w:rsidP="009F21C9">
      <w:pPr>
        <w:pStyle w:val="Heading2"/>
      </w:pPr>
      <w:bookmarkStart w:id="5919" w:name="_Toc461973645"/>
      <w:bookmarkStart w:id="5920" w:name="_Toc461999535"/>
      <w:bookmarkStart w:id="5921" w:name="_Toc118116643"/>
      <w:bookmarkStart w:id="5922" w:name="_Ref370629120"/>
      <w:bookmarkStart w:id="5923" w:name="_Toc399664775"/>
      <w:bookmarkStart w:id="5924" w:name="_Toc507720643"/>
      <w:bookmarkStart w:id="5925" w:name="_Toc460936548"/>
      <w:bookmarkStart w:id="5926" w:name="_Ref462125570"/>
      <w:bookmarkStart w:id="5927" w:name="_Ref368416965"/>
      <w:bookmarkEnd w:id="5919"/>
      <w:bookmarkEnd w:id="5920"/>
      <w:r w:rsidRPr="0024798C">
        <w:t>Responsibilities as if owner</w:t>
      </w:r>
      <w:bookmarkEnd w:id="5921"/>
      <w:bookmarkEnd w:id="5922"/>
      <w:bookmarkEnd w:id="5923"/>
      <w:bookmarkEnd w:id="5924"/>
    </w:p>
    <w:p w:rsidR="009F21C9" w:rsidRDefault="009F21C9" w:rsidP="00323234">
      <w:pPr>
        <w:pStyle w:val="IndentParaLevel1"/>
      </w:pPr>
      <w:r w:rsidRPr="0024798C">
        <w:t xml:space="preserve">Project Co acknowledges and agrees that it has responsibilities to third parties in connection with persons, property and other aspects of the Project under the other provisions of this </w:t>
      </w:r>
      <w:r>
        <w:t>Deed</w:t>
      </w:r>
      <w:r w:rsidRPr="0024798C">
        <w:t xml:space="preserve"> which may be the same as it would have if it held the freehold title to the </w:t>
      </w:r>
      <w:r w:rsidR="00D456D3">
        <w:t>Project Area</w:t>
      </w:r>
      <w:r w:rsidRPr="0024798C">
        <w:t>.</w:t>
      </w:r>
    </w:p>
    <w:p w:rsidR="00B20D0B" w:rsidRDefault="00677B79" w:rsidP="00B20D0B">
      <w:pPr>
        <w:pStyle w:val="Heading2"/>
      </w:pPr>
      <w:bookmarkStart w:id="5928" w:name="_Ref471387621"/>
      <w:bookmarkStart w:id="5929" w:name="_Toc507720644"/>
      <w:r>
        <w:t>Limita</w:t>
      </w:r>
      <w:r w:rsidR="007F279E">
        <w:t>t</w:t>
      </w:r>
      <w:r>
        <w:t>i</w:t>
      </w:r>
      <w:r w:rsidR="007F279E">
        <w:t>o</w:t>
      </w:r>
      <w:r>
        <w:t xml:space="preserve">n on </w:t>
      </w:r>
      <w:r w:rsidR="00AD4DAC">
        <w:t xml:space="preserve">State </w:t>
      </w:r>
      <w:r w:rsidR="00F50441">
        <w:t>L</w:t>
      </w:r>
      <w:r w:rsidR="00AD4DAC">
        <w:t xml:space="preserve">iability </w:t>
      </w:r>
      <w:r>
        <w:t>to Project Co for Relief Events</w:t>
      </w:r>
      <w:bookmarkEnd w:id="5925"/>
      <w:bookmarkEnd w:id="5926"/>
      <w:bookmarkEnd w:id="5928"/>
      <w:bookmarkEnd w:id="5929"/>
    </w:p>
    <w:p w:rsidR="00B20D0B" w:rsidRDefault="00BC16C9" w:rsidP="00584D78">
      <w:pPr>
        <w:pStyle w:val="Heading3"/>
      </w:pPr>
      <w:r>
        <w:t>(</w:t>
      </w:r>
      <w:r w:rsidRPr="000977C4">
        <w:rPr>
          <w:b/>
        </w:rPr>
        <w:t>Failure to mitigate</w:t>
      </w:r>
      <w:r>
        <w:t xml:space="preserve">): </w:t>
      </w:r>
      <w:r w:rsidR="00D53E20">
        <w:t>Notwithstanding</w:t>
      </w:r>
      <w:r w:rsidR="000638FF">
        <w:t xml:space="preserve"> any other provision of this Deed, t</w:t>
      </w:r>
      <w:r w:rsidR="00B20D0B" w:rsidRPr="006B4CAD">
        <w:t xml:space="preserve">he </w:t>
      </w:r>
      <w:r w:rsidR="00B20D0B">
        <w:t>State</w:t>
      </w:r>
      <w:r w:rsidR="00B20D0B" w:rsidRPr="006B4CAD">
        <w:t xml:space="preserve">'s </w:t>
      </w:r>
      <w:r w:rsidR="00B20D0B">
        <w:t>L</w:t>
      </w:r>
      <w:r w:rsidR="00B20D0B" w:rsidRPr="006B4CAD">
        <w:t xml:space="preserve">iability </w:t>
      </w:r>
      <w:r w:rsidR="00E559A6">
        <w:t>to Project Co</w:t>
      </w:r>
      <w:r w:rsidR="00B20D0B">
        <w:t xml:space="preserve"> in connection with</w:t>
      </w:r>
      <w:r w:rsidR="00B20D0B" w:rsidRPr="006B4CAD">
        <w:t xml:space="preserve"> </w:t>
      </w:r>
      <w:r w:rsidR="00B20D0B">
        <w:t>any</w:t>
      </w:r>
      <w:r w:rsidR="00B20D0B" w:rsidRPr="006B4CAD">
        <w:t xml:space="preserve"> </w:t>
      </w:r>
      <w:r w:rsidR="00B20D0B" w:rsidRPr="00956EBA">
        <w:t>Relief Event</w:t>
      </w:r>
      <w:r w:rsidR="00B20D0B">
        <w:t xml:space="preserve"> will be reduced</w:t>
      </w:r>
      <w:r w:rsidR="000C1D41">
        <w:t xml:space="preserve"> to the extent that</w:t>
      </w:r>
      <w:r w:rsidR="00B20D0B">
        <w:t>:</w:t>
      </w:r>
    </w:p>
    <w:p w:rsidR="00B20D0B" w:rsidRDefault="00B20D0B" w:rsidP="000C1D41">
      <w:pPr>
        <w:pStyle w:val="Heading4"/>
      </w:pPr>
      <w:r>
        <w:t>(</w:t>
      </w:r>
      <w:r w:rsidRPr="00EA7256">
        <w:rPr>
          <w:b/>
        </w:rPr>
        <w:t>caused by Project Co</w:t>
      </w:r>
      <w:r>
        <w:t>):</w:t>
      </w:r>
      <w:r w:rsidR="00165E75">
        <w:t xml:space="preserve"> </w:t>
      </w:r>
      <w:r>
        <w:t xml:space="preserve">the Relief Event or the consequences of the Relief Event </w:t>
      </w:r>
      <w:r w:rsidR="00A22EC5">
        <w:t>are</w:t>
      </w:r>
      <w:r>
        <w:t xml:space="preserve"> caused or contributed to by</w:t>
      </w:r>
      <w:r w:rsidR="000C1D41">
        <w:t xml:space="preserve"> </w:t>
      </w:r>
      <w:r>
        <w:t xml:space="preserve">a Project Co Act or </w:t>
      </w:r>
      <w:r w:rsidR="00D53E20">
        <w:t>Omission; or</w:t>
      </w:r>
    </w:p>
    <w:p w:rsidR="007F279E" w:rsidRDefault="00B20D0B" w:rsidP="00AB0110">
      <w:pPr>
        <w:pStyle w:val="Heading4"/>
      </w:pPr>
      <w:bookmarkStart w:id="5930" w:name="_Ref465332073"/>
      <w:r>
        <w:t>(</w:t>
      </w:r>
      <w:r w:rsidRPr="00EA7256">
        <w:rPr>
          <w:b/>
        </w:rPr>
        <w:t>failure to mitigate</w:t>
      </w:r>
      <w:r>
        <w:t>):</w:t>
      </w:r>
      <w:r w:rsidR="00165E75">
        <w:t xml:space="preserve"> </w:t>
      </w:r>
      <w:r>
        <w:t xml:space="preserve">Project Co, or any </w:t>
      </w:r>
      <w:r w:rsidR="000A4B2E">
        <w:t>Project Co</w:t>
      </w:r>
      <w:r>
        <w:t xml:space="preserve"> Associate, fails to</w:t>
      </w:r>
      <w:bookmarkEnd w:id="5930"/>
      <w:r w:rsidR="00677B79">
        <w:t xml:space="preserve"> </w:t>
      </w:r>
      <w:r>
        <w:t xml:space="preserve">take all reasonable steps which a prudent, competent and experienced contractor in the circumstances of Project Co or the relevant </w:t>
      </w:r>
      <w:r w:rsidR="003E2E89">
        <w:t>Project Co</w:t>
      </w:r>
      <w:r w:rsidR="00F55315">
        <w:t xml:space="preserve"> </w:t>
      </w:r>
      <w:r>
        <w:t xml:space="preserve">Associate </w:t>
      </w:r>
      <w:r w:rsidR="00F222AF">
        <w:t>exercising Best Indust</w:t>
      </w:r>
      <w:r w:rsidR="00F27A5F">
        <w:t>r</w:t>
      </w:r>
      <w:r w:rsidR="00F222AF">
        <w:t xml:space="preserve">y Practices </w:t>
      </w:r>
      <w:r>
        <w:t xml:space="preserve">would have taken </w:t>
      </w:r>
      <w:r w:rsidRPr="00C50B67">
        <w:t xml:space="preserve">to </w:t>
      </w:r>
      <w:r>
        <w:t xml:space="preserve">mitigate, minimise or avoid the </w:t>
      </w:r>
      <w:r w:rsidRPr="00EE0534">
        <w:t>effects, consequences or duration of the Relief Event</w:t>
      </w:r>
      <w:r w:rsidR="00F60AC8" w:rsidRPr="00EE0534">
        <w:t>.</w:t>
      </w:r>
    </w:p>
    <w:p w:rsidR="007F279E" w:rsidRPr="00EE0534" w:rsidRDefault="00E00389" w:rsidP="00BD1B1D">
      <w:pPr>
        <w:pStyle w:val="Heading3"/>
      </w:pPr>
      <w:r>
        <w:t>(</w:t>
      </w:r>
      <w:r w:rsidR="00F103B8">
        <w:rPr>
          <w:b/>
        </w:rPr>
        <w:t>I</w:t>
      </w:r>
      <w:r w:rsidRPr="00A058E5">
        <w:rPr>
          <w:b/>
        </w:rPr>
        <w:t>nsurance</w:t>
      </w:r>
      <w:r>
        <w:t>):</w:t>
      </w:r>
      <w:r w:rsidR="001151E0">
        <w:t xml:space="preserve"> </w:t>
      </w:r>
      <w:r w:rsidR="00DF76F3">
        <w:t>O</w:t>
      </w:r>
      <w:r w:rsidR="00DF76F3" w:rsidRPr="00EE0534">
        <w:t xml:space="preserve">ther than payment of any excess or deductible for which the State is liable in accordance with clause </w:t>
      </w:r>
      <w:r w:rsidR="00DF76F3">
        <w:rPr>
          <w:bCs w:val="0"/>
        </w:rPr>
        <w:fldChar w:fldCharType="begin"/>
      </w:r>
      <w:r w:rsidR="00DF76F3">
        <w:instrText xml:space="preserve"> REF _Ref471305022 \w \h </w:instrText>
      </w:r>
      <w:r w:rsidR="00DF76F3">
        <w:rPr>
          <w:bCs w:val="0"/>
        </w:rPr>
      </w:r>
      <w:r w:rsidR="00DF76F3">
        <w:rPr>
          <w:bCs w:val="0"/>
        </w:rPr>
        <w:fldChar w:fldCharType="separate"/>
      </w:r>
      <w:r w:rsidR="00244644">
        <w:t>44.12(b)</w:t>
      </w:r>
      <w:r w:rsidR="00DF76F3">
        <w:rPr>
          <w:bCs w:val="0"/>
        </w:rPr>
        <w:fldChar w:fldCharType="end"/>
      </w:r>
      <w:r w:rsidR="00DF76F3">
        <w:t xml:space="preserve">, </w:t>
      </w:r>
      <w:r>
        <w:t>Project Co wi</w:t>
      </w:r>
      <w:r w:rsidR="00F103B8">
        <w:t xml:space="preserve">ll not be </w:t>
      </w:r>
      <w:r w:rsidR="00C40D56">
        <w:t>entitled</w:t>
      </w:r>
      <w:r w:rsidR="00F103B8">
        <w:t xml:space="preserve"> to C</w:t>
      </w:r>
      <w:r>
        <w:t xml:space="preserve">laim compensation </w:t>
      </w:r>
      <w:r w:rsidR="001151E0">
        <w:t xml:space="preserve">from the State </w:t>
      </w:r>
      <w:r w:rsidR="00F103B8">
        <w:t xml:space="preserve">for a Relief Event to the extent </w:t>
      </w:r>
      <w:r w:rsidR="001151E0">
        <w:t>that</w:t>
      </w:r>
      <w:r w:rsidR="00F103B8">
        <w:t xml:space="preserve"> the </w:t>
      </w:r>
      <w:r w:rsidR="00D13EB7">
        <w:t>l</w:t>
      </w:r>
      <w:r w:rsidR="00FB48C1">
        <w:t>o</w:t>
      </w:r>
      <w:r w:rsidR="00D13EB7">
        <w:t xml:space="preserve">ss for which </w:t>
      </w:r>
      <w:r w:rsidR="00F103B8">
        <w:t xml:space="preserve">compensation </w:t>
      </w:r>
      <w:r w:rsidR="00D13EB7">
        <w:t xml:space="preserve">is claimed </w:t>
      </w:r>
      <w:r w:rsidR="00F103B8">
        <w:t xml:space="preserve">is required to be covered by the </w:t>
      </w:r>
      <w:r w:rsidR="001151E0">
        <w:t xml:space="preserve">Insurances </w:t>
      </w:r>
      <w:r w:rsidR="00F103B8">
        <w:t>as part of an Insured Risk, unless Project Co has demonstrated that the compensation is not covered by</w:t>
      </w:r>
      <w:r w:rsidR="00DF76F3">
        <w:t xml:space="preserve"> the proceeds of</w:t>
      </w:r>
      <w:r w:rsidR="00F103B8">
        <w:t xml:space="preserve"> such Insurance due to a State Insurance Breach</w:t>
      </w:r>
      <w:r w:rsidR="00EE384E">
        <w:t>.</w:t>
      </w:r>
    </w:p>
    <w:p w:rsidR="00E1617E" w:rsidRPr="006F5C27" w:rsidRDefault="00E1617E" w:rsidP="00E1617E">
      <w:pPr>
        <w:pStyle w:val="Heading2"/>
        <w:rPr>
          <w:lang w:eastAsia="zh-CN"/>
        </w:rPr>
      </w:pPr>
      <w:bookmarkStart w:id="5931" w:name="_Toc461973658"/>
      <w:bookmarkStart w:id="5932" w:name="_Toc461999548"/>
      <w:bookmarkStart w:id="5933" w:name="_Toc459803206"/>
      <w:bookmarkStart w:id="5934" w:name="_Toc459808077"/>
      <w:bookmarkStart w:id="5935" w:name="_Toc459817265"/>
      <w:bookmarkStart w:id="5936" w:name="_Toc461375448"/>
      <w:bookmarkStart w:id="5937" w:name="_Toc461698552"/>
      <w:bookmarkStart w:id="5938" w:name="_Toc461973659"/>
      <w:bookmarkStart w:id="5939" w:name="_Toc461999549"/>
      <w:bookmarkStart w:id="5940" w:name="_Toc416544757"/>
      <w:bookmarkStart w:id="5941" w:name="_Toc416770510"/>
      <w:bookmarkStart w:id="5942" w:name="_Toc460936552"/>
      <w:bookmarkStart w:id="5943" w:name="_Ref462241513"/>
      <w:bookmarkStart w:id="5944" w:name="_Toc507720645"/>
      <w:bookmarkEnd w:id="5831"/>
      <w:bookmarkEnd w:id="5832"/>
      <w:bookmarkEnd w:id="5833"/>
      <w:bookmarkEnd w:id="5927"/>
      <w:bookmarkEnd w:id="5931"/>
      <w:bookmarkEnd w:id="5932"/>
      <w:bookmarkEnd w:id="5933"/>
      <w:bookmarkEnd w:id="5934"/>
      <w:bookmarkEnd w:id="5935"/>
      <w:bookmarkEnd w:id="5936"/>
      <w:bookmarkEnd w:id="5937"/>
      <w:bookmarkEnd w:id="5938"/>
      <w:bookmarkEnd w:id="5939"/>
      <w:bookmarkEnd w:id="5940"/>
      <w:bookmarkEnd w:id="5941"/>
      <w:r w:rsidRPr="006F5C27">
        <w:rPr>
          <w:lang w:eastAsia="zh-CN"/>
        </w:rPr>
        <w:t>Indirect or Consequential Loss</w:t>
      </w:r>
      <w:bookmarkEnd w:id="5942"/>
      <w:bookmarkEnd w:id="5943"/>
      <w:bookmarkEnd w:id="5944"/>
    </w:p>
    <w:p w:rsidR="004F1D6E" w:rsidRDefault="004F1D6E" w:rsidP="004F1D6E">
      <w:pPr>
        <w:pStyle w:val="Heading3"/>
      </w:pPr>
      <w:bookmarkStart w:id="5945" w:name="_Ref467045420"/>
      <w:bookmarkStart w:id="5946" w:name="_Ref369644380"/>
      <w:r>
        <w:t>(</w:t>
      </w:r>
      <w:r w:rsidRPr="0005436D">
        <w:rPr>
          <w:b/>
        </w:rPr>
        <w:t xml:space="preserve">No </w:t>
      </w:r>
      <w:r w:rsidR="00A22EC5">
        <w:rPr>
          <w:b/>
        </w:rPr>
        <w:t>L</w:t>
      </w:r>
      <w:r w:rsidRPr="0005436D">
        <w:rPr>
          <w:b/>
        </w:rPr>
        <w:t>iability of the State</w:t>
      </w:r>
      <w:r>
        <w:t xml:space="preserve">): Subject to </w:t>
      </w:r>
      <w:r w:rsidRPr="00FD5298">
        <w:t xml:space="preserve">clause </w:t>
      </w:r>
      <w:r w:rsidR="00FD5298">
        <w:fldChar w:fldCharType="begin"/>
      </w:r>
      <w:r w:rsidR="00FD5298">
        <w:instrText xml:space="preserve"> REF _Ref467045626 \w \h </w:instrText>
      </w:r>
      <w:r w:rsidR="00FD5298">
        <w:fldChar w:fldCharType="separate"/>
      </w:r>
      <w:r w:rsidR="00244644">
        <w:t>43.11(b)</w:t>
      </w:r>
      <w:r w:rsidR="00FD5298">
        <w:fldChar w:fldCharType="end"/>
      </w:r>
      <w:r w:rsidRPr="00FD5298">
        <w:t>,</w:t>
      </w:r>
      <w:r>
        <w:t xml:space="preserve"> but otherwise despite anything to the contrary in this Deed, neither the State nor any </w:t>
      </w:r>
      <w:r w:rsidR="001F22A6">
        <w:t>State</w:t>
      </w:r>
      <w:r>
        <w:t xml:space="preserve"> Associate has any Liability to Project Co or </w:t>
      </w:r>
      <w:r w:rsidR="001F22A6">
        <w:t>any Project Co</w:t>
      </w:r>
      <w:r>
        <w:t xml:space="preserve"> Associate for any Indirect or Consequential Loss suffered or incurred by Project Co or </w:t>
      </w:r>
      <w:r w:rsidR="001F22A6">
        <w:t xml:space="preserve">any Project Co </w:t>
      </w:r>
      <w:r>
        <w:t xml:space="preserve">Associate </w:t>
      </w:r>
      <w:r>
        <w:lastRenderedPageBreak/>
        <w:t xml:space="preserve">as a result of any breach of a State Project Document by the State or </w:t>
      </w:r>
      <w:r w:rsidR="001F22A6">
        <w:t>any State</w:t>
      </w:r>
      <w:r>
        <w:t xml:space="preserve"> Associate.</w:t>
      </w:r>
      <w:bookmarkEnd w:id="5945"/>
    </w:p>
    <w:p w:rsidR="004F1D6E" w:rsidRDefault="004F1D6E" w:rsidP="00584D78">
      <w:pPr>
        <w:pStyle w:val="Heading3"/>
      </w:pPr>
      <w:bookmarkStart w:id="5947" w:name="_Ref467045626"/>
      <w:r>
        <w:t>(</w:t>
      </w:r>
      <w:r w:rsidRPr="0005436D">
        <w:rPr>
          <w:b/>
        </w:rPr>
        <w:t xml:space="preserve">Exceptions to no State </w:t>
      </w:r>
      <w:r w:rsidR="00A22EC5">
        <w:rPr>
          <w:b/>
        </w:rPr>
        <w:t>L</w:t>
      </w:r>
      <w:r w:rsidRPr="0005436D">
        <w:rPr>
          <w:b/>
        </w:rPr>
        <w:t>iability</w:t>
      </w:r>
      <w:r w:rsidR="00FF2365">
        <w:t xml:space="preserve">): </w:t>
      </w:r>
      <w:r>
        <w:t xml:space="preserve">The exclusion of Liability of the State and </w:t>
      </w:r>
      <w:r w:rsidR="00030AEA">
        <w:t>any State</w:t>
      </w:r>
      <w:r>
        <w:t xml:space="preserve"> Associate under clause </w:t>
      </w:r>
      <w:r w:rsidR="00FF2365">
        <w:fldChar w:fldCharType="begin"/>
      </w:r>
      <w:r w:rsidR="00FF2365">
        <w:instrText xml:space="preserve"> REF _Ref467045420 \w \h </w:instrText>
      </w:r>
      <w:r w:rsidR="00FF2365">
        <w:fldChar w:fldCharType="separate"/>
      </w:r>
      <w:r w:rsidR="00244644">
        <w:t>43.11(a)</w:t>
      </w:r>
      <w:r w:rsidR="00FF2365">
        <w:fldChar w:fldCharType="end"/>
      </w:r>
      <w:r w:rsidR="00FF2365">
        <w:t xml:space="preserve"> </w:t>
      </w:r>
      <w:r>
        <w:t>does not apply to:</w:t>
      </w:r>
      <w:bookmarkEnd w:id="5947"/>
    </w:p>
    <w:p w:rsidR="00EE384E" w:rsidRDefault="004F1D6E" w:rsidP="00584D78">
      <w:pPr>
        <w:pStyle w:val="Heading4"/>
      </w:pPr>
      <w:r>
        <w:t>Liability arising from</w:t>
      </w:r>
      <w:r w:rsidR="00EE384E">
        <w:t>:</w:t>
      </w:r>
    </w:p>
    <w:p w:rsidR="002C4842" w:rsidRDefault="004F1D6E" w:rsidP="00AD527F">
      <w:pPr>
        <w:pStyle w:val="Heading5"/>
      </w:pPr>
      <w:r>
        <w:t xml:space="preserve">any criminal act </w:t>
      </w:r>
      <w:r w:rsidR="00154533">
        <w:t>or fraud</w:t>
      </w:r>
      <w:r w:rsidR="002C4842">
        <w:t>;</w:t>
      </w:r>
      <w:r w:rsidR="00154533">
        <w:t xml:space="preserve"> </w:t>
      </w:r>
      <w:r w:rsidR="002C4842">
        <w:t>or</w:t>
      </w:r>
    </w:p>
    <w:p w:rsidR="00EE384E" w:rsidRDefault="002C4842" w:rsidP="00AD527F">
      <w:pPr>
        <w:pStyle w:val="Heading5"/>
      </w:pPr>
      <w:r>
        <w:t>Wilful Misconduct</w:t>
      </w:r>
      <w:r w:rsidR="007D5B28">
        <w:t xml:space="preserve"> under any State Project Document</w:t>
      </w:r>
      <w:r w:rsidR="00EE384E">
        <w:t>,</w:t>
      </w:r>
    </w:p>
    <w:p w:rsidR="00EE384E" w:rsidRDefault="00242DA5" w:rsidP="002C4842">
      <w:pPr>
        <w:pStyle w:val="IndentParaLevel3"/>
      </w:pPr>
      <w:r>
        <w:t xml:space="preserve">on the part of </w:t>
      </w:r>
      <w:r w:rsidR="002C4842">
        <w:t xml:space="preserve">the </w:t>
      </w:r>
      <w:r w:rsidR="004F1D6E">
        <w:t xml:space="preserve">State or </w:t>
      </w:r>
      <w:r w:rsidR="003579C5">
        <w:t xml:space="preserve">any State </w:t>
      </w:r>
      <w:r w:rsidR="004F1D6E">
        <w:t>Associate</w:t>
      </w:r>
      <w:r w:rsidR="00EE384E">
        <w:t>;</w:t>
      </w:r>
    </w:p>
    <w:p w:rsidR="00EE384E" w:rsidRDefault="002C4842" w:rsidP="002C4842">
      <w:pPr>
        <w:pStyle w:val="Heading4"/>
      </w:pPr>
      <w:r w:rsidRPr="006F5C27">
        <w:t>Liability arising from any loss of or damage to third party property or injury to, illness or death of any person</w:t>
      </w:r>
      <w:r w:rsidR="00EE384E">
        <w:t>;</w:t>
      </w:r>
      <w:r w:rsidR="0062256E">
        <w:t xml:space="preserve"> or</w:t>
      </w:r>
    </w:p>
    <w:p w:rsidR="00EE384E" w:rsidRDefault="005534B0" w:rsidP="00584D78">
      <w:pPr>
        <w:pStyle w:val="Heading4"/>
      </w:pPr>
      <w:r w:rsidRPr="006F5C27">
        <w:t>any amounts payable under and calculated in accordance with</w:t>
      </w:r>
      <w:r w:rsidR="00EE384E">
        <w:t>:</w:t>
      </w:r>
    </w:p>
    <w:p w:rsidR="00EE384E" w:rsidRDefault="005534B0" w:rsidP="00AD527F">
      <w:pPr>
        <w:pStyle w:val="Heading5"/>
      </w:pPr>
      <w:r w:rsidRPr="006F5C27">
        <w:t>the Change Compensation Principles</w:t>
      </w:r>
      <w:r w:rsidR="00EE384E">
        <w:t>;</w:t>
      </w:r>
    </w:p>
    <w:p w:rsidR="002C4842" w:rsidRDefault="002C4842" w:rsidP="00AD527F">
      <w:pPr>
        <w:pStyle w:val="Heading5"/>
      </w:pPr>
      <w:r w:rsidRPr="006F5C27">
        <w:t>the Payment Schedule</w:t>
      </w:r>
      <w:r>
        <w:t>; or</w:t>
      </w:r>
    </w:p>
    <w:p w:rsidR="002C4842" w:rsidRDefault="002C4842" w:rsidP="00AD527F">
      <w:pPr>
        <w:pStyle w:val="Heading5"/>
      </w:pPr>
      <w:r w:rsidRPr="006F5C27">
        <w:t>the Termination Payments Schedule</w:t>
      </w:r>
      <w:r w:rsidR="00C764E2">
        <w:t>.</w:t>
      </w:r>
    </w:p>
    <w:p w:rsidR="00534293" w:rsidRPr="00D015EC" w:rsidRDefault="00601A0F" w:rsidP="00534293">
      <w:pPr>
        <w:pStyle w:val="Heading3"/>
      </w:pPr>
      <w:bookmarkStart w:id="5948" w:name="_Ref467146982"/>
      <w:r w:rsidRPr="006F5C27">
        <w:t>(</w:t>
      </w:r>
      <w:r w:rsidRPr="006F5C27">
        <w:rPr>
          <w:b/>
        </w:rPr>
        <w:t xml:space="preserve">No </w:t>
      </w:r>
      <w:r w:rsidR="00A22EC5">
        <w:rPr>
          <w:b/>
        </w:rPr>
        <w:t>L</w:t>
      </w:r>
      <w:r w:rsidRPr="006F5C27">
        <w:rPr>
          <w:b/>
        </w:rPr>
        <w:t>iability of Project Co</w:t>
      </w:r>
      <w:r w:rsidRPr="006F5C27">
        <w:t>):</w:t>
      </w:r>
      <w:r w:rsidR="00165E75">
        <w:t xml:space="preserve"> </w:t>
      </w:r>
      <w:r w:rsidRPr="006F5C27">
        <w:t xml:space="preserve">Subject to clause </w:t>
      </w:r>
      <w:r w:rsidRPr="003531A4">
        <w:fldChar w:fldCharType="begin"/>
      </w:r>
      <w:r w:rsidRPr="006F5C27">
        <w:instrText xml:space="preserve"> REF _Ref369644360 \w \h </w:instrText>
      </w:r>
      <w:r w:rsidRPr="003531A4">
        <w:fldChar w:fldCharType="separate"/>
      </w:r>
      <w:r w:rsidR="00244644">
        <w:t>43.11(d)</w:t>
      </w:r>
      <w:r w:rsidRPr="003531A4">
        <w:fldChar w:fldCharType="end"/>
      </w:r>
      <w:r w:rsidRPr="006F5C27">
        <w:t xml:space="preserve">, but otherwise despite anything to the contrary in </w:t>
      </w:r>
      <w:r w:rsidR="0092476D">
        <w:t>this Deed</w:t>
      </w:r>
      <w:r w:rsidRPr="006F5C27">
        <w:t xml:space="preserve">, neither Project Co nor any </w:t>
      </w:r>
      <w:r w:rsidR="009F67BF">
        <w:t>Project Co</w:t>
      </w:r>
      <w:r w:rsidRPr="006F5C27">
        <w:t xml:space="preserve"> Associate has any Liability to the </w:t>
      </w:r>
      <w:r>
        <w:t>State</w:t>
      </w:r>
      <w:r w:rsidRPr="006F5C27">
        <w:t xml:space="preserve"> or any </w:t>
      </w:r>
      <w:r w:rsidR="009F67BF">
        <w:t>State</w:t>
      </w:r>
      <w:r w:rsidRPr="006F5C27">
        <w:t xml:space="preserve"> Associate</w:t>
      </w:r>
      <w:r w:rsidR="00112FCC">
        <w:t xml:space="preserve"> (or in respect of the indemnity provided by Project Co under clause </w:t>
      </w:r>
      <w:r w:rsidR="00112FCC">
        <w:fldChar w:fldCharType="begin"/>
      </w:r>
      <w:r w:rsidR="00112FCC">
        <w:instrText xml:space="preserve"> REF _Ref471380365 \w \h </w:instrText>
      </w:r>
      <w:r w:rsidR="00112FCC">
        <w:fldChar w:fldCharType="separate"/>
      </w:r>
      <w:r w:rsidR="00244644">
        <w:t>43.5</w:t>
      </w:r>
      <w:r w:rsidR="00112FCC">
        <w:fldChar w:fldCharType="end"/>
      </w:r>
      <w:r w:rsidR="00112FCC">
        <w:t xml:space="preserve"> only, any other Indemnified IP Person)</w:t>
      </w:r>
      <w:r w:rsidR="004F1D6E">
        <w:t xml:space="preserve"> </w:t>
      </w:r>
      <w:r w:rsidR="00A45360">
        <w:t xml:space="preserve">or to any Interface Party (other than any Direct Interface Party) </w:t>
      </w:r>
      <w:r w:rsidR="004F1D6E">
        <w:t>for any Indirect or Consequential Loss</w:t>
      </w:r>
      <w:bookmarkEnd w:id="5948"/>
      <w:r w:rsidR="00EE384E">
        <w:t>.</w:t>
      </w:r>
      <w:bookmarkEnd w:id="5946"/>
    </w:p>
    <w:p w:rsidR="00601A0F" w:rsidRPr="006F5C27" w:rsidRDefault="00601A0F" w:rsidP="00584D78">
      <w:pPr>
        <w:pStyle w:val="Heading3"/>
      </w:pPr>
      <w:bookmarkStart w:id="5949" w:name="_Ref369644360"/>
      <w:bookmarkStart w:id="5950" w:name="_Ref482624991"/>
      <w:r w:rsidRPr="006F5C27">
        <w:t>(</w:t>
      </w:r>
      <w:r w:rsidRPr="006F5C27">
        <w:rPr>
          <w:b/>
        </w:rPr>
        <w:t xml:space="preserve">Exceptions to no Project Co </w:t>
      </w:r>
      <w:r w:rsidR="00A22EC5">
        <w:rPr>
          <w:b/>
        </w:rPr>
        <w:t>L</w:t>
      </w:r>
      <w:r w:rsidRPr="006F5C27">
        <w:rPr>
          <w:b/>
        </w:rPr>
        <w:t>iability</w:t>
      </w:r>
      <w:r w:rsidRPr="006F5C27">
        <w:t>):</w:t>
      </w:r>
      <w:r w:rsidR="00165E75">
        <w:t xml:space="preserve"> </w:t>
      </w:r>
      <w:r w:rsidRPr="006F5C27">
        <w:t xml:space="preserve">The exclusion of Liability of Project Co and </w:t>
      </w:r>
      <w:r w:rsidR="002A385D">
        <w:t>any Project Co</w:t>
      </w:r>
      <w:r w:rsidR="002A385D" w:rsidRPr="006F5C27">
        <w:t xml:space="preserve"> </w:t>
      </w:r>
      <w:r w:rsidRPr="006F5C27">
        <w:t xml:space="preserve">Associate under clause </w:t>
      </w:r>
      <w:r w:rsidR="00BF703E">
        <w:fldChar w:fldCharType="begin"/>
      </w:r>
      <w:r w:rsidR="00BF703E">
        <w:instrText xml:space="preserve"> REF _Ref467146982 \w \h </w:instrText>
      </w:r>
      <w:r w:rsidR="00BF703E">
        <w:fldChar w:fldCharType="separate"/>
      </w:r>
      <w:r w:rsidR="00244644">
        <w:t>43.11(c)</w:t>
      </w:r>
      <w:r w:rsidR="00BF703E">
        <w:fldChar w:fldCharType="end"/>
      </w:r>
      <w:r w:rsidRPr="006F5C27">
        <w:t xml:space="preserve"> does not apply to</w:t>
      </w:r>
      <w:bookmarkEnd w:id="5949"/>
      <w:r w:rsidR="00497AF4">
        <w:t>:</w:t>
      </w:r>
      <w:bookmarkEnd w:id="5950"/>
    </w:p>
    <w:p w:rsidR="00EE384E" w:rsidRDefault="00205FA9" w:rsidP="00601A0F">
      <w:pPr>
        <w:pStyle w:val="Heading4"/>
      </w:pPr>
      <w:r>
        <w:t xml:space="preserve">the extent to </w:t>
      </w:r>
      <w:r w:rsidR="00601A0F" w:rsidRPr="006F5C27">
        <w:t xml:space="preserve">which Project Co or </w:t>
      </w:r>
      <w:r w:rsidR="002A385D">
        <w:t>a Project Co</w:t>
      </w:r>
      <w:r w:rsidR="002A385D" w:rsidRPr="006F5C27">
        <w:t xml:space="preserve"> </w:t>
      </w:r>
      <w:r w:rsidR="00601A0F" w:rsidRPr="006F5C27">
        <w:t xml:space="preserve">Associate </w:t>
      </w:r>
      <w:r>
        <w:t xml:space="preserve">would be entitled and able to recover </w:t>
      </w:r>
      <w:r w:rsidR="00601A0F" w:rsidRPr="006F5C27">
        <w:t xml:space="preserve">under any Insurances </w:t>
      </w:r>
      <w:r>
        <w:t xml:space="preserve">in respect of such a </w:t>
      </w:r>
      <w:r w:rsidR="008B1A01">
        <w:t>Liability</w:t>
      </w:r>
      <w:r>
        <w:t xml:space="preserve">, or </w:t>
      </w:r>
      <w:r w:rsidR="00601A0F" w:rsidRPr="006F5C27">
        <w:t xml:space="preserve">would have been </w:t>
      </w:r>
      <w:r>
        <w:t xml:space="preserve">so entitled and able </w:t>
      </w:r>
      <w:r w:rsidR="00CA7E0D">
        <w:t xml:space="preserve">but for </w:t>
      </w:r>
      <w:r>
        <w:t>an</w:t>
      </w:r>
      <w:r w:rsidR="00CA7E0D">
        <w:t xml:space="preserve"> Insurance Failure Event</w:t>
      </w:r>
      <w:r w:rsidR="00EE384E">
        <w:t>;</w:t>
      </w:r>
    </w:p>
    <w:p w:rsidR="00601A0F" w:rsidRPr="006F5C27" w:rsidRDefault="00601A0F" w:rsidP="00601A0F">
      <w:pPr>
        <w:pStyle w:val="Heading4"/>
      </w:pPr>
      <w:r w:rsidRPr="006F5C27">
        <w:t xml:space="preserve">Liability for which Project Co recovers </w:t>
      </w:r>
      <w:r w:rsidR="007C3293">
        <w:t>in accordance with</w:t>
      </w:r>
      <w:r w:rsidR="004F0DD9">
        <w:t xml:space="preserve"> </w:t>
      </w:r>
      <w:r w:rsidRPr="006F5C27">
        <w:t>an indemnity under any Project Documents;</w:t>
      </w:r>
    </w:p>
    <w:p w:rsidR="00EE384E" w:rsidRDefault="002C4842" w:rsidP="00584D78">
      <w:pPr>
        <w:pStyle w:val="Heading4"/>
      </w:pPr>
      <w:r>
        <w:t xml:space="preserve">Liability </w:t>
      </w:r>
      <w:r w:rsidR="00554B70">
        <w:t>in connection with</w:t>
      </w:r>
      <w:r w:rsidR="00EE384E">
        <w:t>:</w:t>
      </w:r>
    </w:p>
    <w:p w:rsidR="002C4842" w:rsidRDefault="002C4842" w:rsidP="002C4842">
      <w:pPr>
        <w:pStyle w:val="Heading5"/>
      </w:pPr>
      <w:r>
        <w:t>any criminal act or fraud; or</w:t>
      </w:r>
    </w:p>
    <w:p w:rsidR="00EE384E" w:rsidRDefault="002C4842" w:rsidP="002C4842">
      <w:pPr>
        <w:pStyle w:val="Heading5"/>
      </w:pPr>
      <w:r>
        <w:t>Wilful Misconduct</w:t>
      </w:r>
      <w:r w:rsidR="00EE384E">
        <w:t>,</w:t>
      </w:r>
    </w:p>
    <w:p w:rsidR="00EE384E" w:rsidRDefault="00242DA5" w:rsidP="002C4842">
      <w:pPr>
        <w:pStyle w:val="IndentParaLevel3"/>
      </w:pPr>
      <w:r>
        <w:t xml:space="preserve">on the part of </w:t>
      </w:r>
      <w:r w:rsidR="002C4842">
        <w:t>Project Co or any Project Co Associate</w:t>
      </w:r>
      <w:r w:rsidR="00EE384E">
        <w:t>;</w:t>
      </w:r>
    </w:p>
    <w:p w:rsidR="00EE384E" w:rsidRDefault="00601A0F" w:rsidP="00601A0F">
      <w:pPr>
        <w:pStyle w:val="Heading4"/>
      </w:pPr>
      <w:bookmarkStart w:id="5951" w:name="_Ref418687298"/>
      <w:bookmarkStart w:id="5952" w:name="_Ref492763070"/>
      <w:r w:rsidRPr="006F5C27">
        <w:t xml:space="preserve">Liability </w:t>
      </w:r>
      <w:r w:rsidR="00554B70">
        <w:t>in connection with</w:t>
      </w:r>
      <w:r w:rsidRPr="006F5C27">
        <w:t xml:space="preserve"> any loss of or damage to third party property or </w:t>
      </w:r>
      <w:r w:rsidR="00F2350E">
        <w:t xml:space="preserve">any </w:t>
      </w:r>
      <w:r w:rsidRPr="006F5C27">
        <w:t>injury to, illness or death of any person</w:t>
      </w:r>
      <w:bookmarkEnd w:id="5951"/>
      <w:r w:rsidR="00EE384E">
        <w:t>;</w:t>
      </w:r>
      <w:bookmarkEnd w:id="5952"/>
    </w:p>
    <w:p w:rsidR="00A83F46" w:rsidRDefault="00601A0F" w:rsidP="00601A0F">
      <w:pPr>
        <w:pStyle w:val="Heading4"/>
      </w:pPr>
      <w:r w:rsidRPr="006F5C27">
        <w:t xml:space="preserve">Liability </w:t>
      </w:r>
      <w:r w:rsidR="00554B70">
        <w:t xml:space="preserve">in connection with </w:t>
      </w:r>
      <w:r w:rsidRPr="006F5C27">
        <w:t xml:space="preserve">any reduction of any </w:t>
      </w:r>
      <w:r>
        <w:t>Service Payment</w:t>
      </w:r>
      <w:r w:rsidRPr="006F5C27">
        <w:t xml:space="preserve"> as a consequence of </w:t>
      </w:r>
      <w:r w:rsidR="00761A4E" w:rsidRPr="006F5C27">
        <w:t xml:space="preserve">the application of the Payment Schedule in accordance with </w:t>
      </w:r>
      <w:r w:rsidR="00761A4E">
        <w:t>this Deed;</w:t>
      </w:r>
    </w:p>
    <w:p w:rsidR="00601A0F" w:rsidRPr="006F5C27" w:rsidRDefault="00601A0F" w:rsidP="00584D78">
      <w:pPr>
        <w:pStyle w:val="Heading4"/>
      </w:pPr>
      <w:r w:rsidRPr="006F5C27">
        <w:lastRenderedPageBreak/>
        <w:t xml:space="preserve">Liability expressly imposed on Project Co or any </w:t>
      </w:r>
      <w:r w:rsidR="002A385D">
        <w:t>Project Co</w:t>
      </w:r>
      <w:r w:rsidRPr="006F5C27">
        <w:t xml:space="preserve"> Associate under any of the Project Documents to pay the </w:t>
      </w:r>
      <w:r>
        <w:t>State</w:t>
      </w:r>
      <w:r w:rsidRPr="006F5C27">
        <w:t xml:space="preserve"> any of the following amounts:</w:t>
      </w:r>
    </w:p>
    <w:p w:rsidR="00601A0F" w:rsidRPr="006F5C27" w:rsidRDefault="00601A0F" w:rsidP="00601A0F">
      <w:pPr>
        <w:pStyle w:val="Heading5"/>
      </w:pPr>
      <w:r w:rsidRPr="006F5C27">
        <w:t xml:space="preserve">any </w:t>
      </w:r>
      <w:r>
        <w:t>State</w:t>
      </w:r>
      <w:r w:rsidRPr="006F5C27">
        <w:t xml:space="preserve"> Share of Refinancing Gain under clause </w:t>
      </w:r>
      <w:r w:rsidRPr="003531A4">
        <w:fldChar w:fldCharType="begin"/>
      </w:r>
      <w:r w:rsidRPr="006F5C27">
        <w:instrText xml:space="preserve"> REF _Ref359148151 \w \h </w:instrText>
      </w:r>
      <w:r w:rsidRPr="003531A4">
        <w:fldChar w:fldCharType="separate"/>
      </w:r>
      <w:r w:rsidR="00244644">
        <w:t>37.4</w:t>
      </w:r>
      <w:r w:rsidRPr="003531A4">
        <w:fldChar w:fldCharType="end"/>
      </w:r>
      <w:r w:rsidRPr="006F5C27">
        <w:t>;</w:t>
      </w:r>
    </w:p>
    <w:p w:rsidR="00601A0F" w:rsidRDefault="00601A0F" w:rsidP="00601A0F">
      <w:pPr>
        <w:pStyle w:val="Heading5"/>
      </w:pPr>
      <w:r w:rsidRPr="006F5C27">
        <w:t xml:space="preserve">any interest under clause </w:t>
      </w:r>
      <w:r w:rsidRPr="003531A4">
        <w:rPr>
          <w:highlight w:val="cyan"/>
        </w:rPr>
        <w:fldChar w:fldCharType="begin"/>
      </w:r>
      <w:r w:rsidRPr="006F5C27">
        <w:instrText xml:space="preserve"> REF _Ref411843159 \w \h </w:instrText>
      </w:r>
      <w:r w:rsidRPr="003531A4">
        <w:rPr>
          <w:highlight w:val="cyan"/>
        </w:rPr>
      </w:r>
      <w:r w:rsidRPr="003531A4">
        <w:rPr>
          <w:highlight w:val="cyan"/>
        </w:rPr>
        <w:fldChar w:fldCharType="separate"/>
      </w:r>
      <w:r w:rsidR="00244644">
        <w:t>34.5</w:t>
      </w:r>
      <w:r w:rsidRPr="003531A4">
        <w:rPr>
          <w:highlight w:val="cyan"/>
        </w:rPr>
        <w:fldChar w:fldCharType="end"/>
      </w:r>
      <w:r w:rsidRPr="006F5C27">
        <w:t>;</w:t>
      </w:r>
    </w:p>
    <w:p w:rsidR="00382A73" w:rsidRPr="00315FB1" w:rsidRDefault="00F2350E" w:rsidP="00382A73">
      <w:pPr>
        <w:pStyle w:val="Heading5"/>
      </w:pPr>
      <w:bookmarkStart w:id="5953" w:name="_Ref472533975"/>
      <w:r>
        <w:t xml:space="preserve">any </w:t>
      </w:r>
      <w:r w:rsidR="00382A73">
        <w:t xml:space="preserve">amounts expressly </w:t>
      </w:r>
      <w:r w:rsidR="00DE2545">
        <w:t xml:space="preserve">provided to be </w:t>
      </w:r>
      <w:r w:rsidR="00382A73">
        <w:t>a debt due and payable under this Deed</w:t>
      </w:r>
      <w:r w:rsidR="00EF14D7">
        <w:t>;</w:t>
      </w:r>
      <w:bookmarkEnd w:id="5953"/>
    </w:p>
    <w:p w:rsidR="00601A0F" w:rsidRPr="006F5C27" w:rsidRDefault="00601A0F" w:rsidP="00601A0F">
      <w:pPr>
        <w:pStyle w:val="Heading5"/>
      </w:pPr>
      <w:r w:rsidRPr="006F5C27">
        <w:t>any amounts payable under clause</w:t>
      </w:r>
      <w:r w:rsidR="00F50441">
        <w:t>s</w:t>
      </w:r>
      <w:r w:rsidRPr="006F5C27">
        <w:t xml:space="preserve"> </w:t>
      </w:r>
      <w:r w:rsidRPr="003531A4">
        <w:fldChar w:fldCharType="begin"/>
      </w:r>
      <w:r w:rsidRPr="006F5C27">
        <w:instrText xml:space="preserve"> REF _Ref369986524 \w \h </w:instrText>
      </w:r>
      <w:r w:rsidRPr="003531A4">
        <w:fldChar w:fldCharType="separate"/>
      </w:r>
      <w:r w:rsidR="00244644">
        <w:t>34.6</w:t>
      </w:r>
      <w:r w:rsidRPr="003531A4">
        <w:fldChar w:fldCharType="end"/>
      </w:r>
      <w:r w:rsidRPr="006F5C27">
        <w:t xml:space="preserve">, </w:t>
      </w:r>
      <w:r w:rsidRPr="003531A4">
        <w:fldChar w:fldCharType="begin"/>
      </w:r>
      <w:r w:rsidRPr="006F5C27">
        <w:instrText xml:space="preserve"> REF _Ref408396699 \w \h </w:instrText>
      </w:r>
      <w:r w:rsidRPr="003531A4">
        <w:fldChar w:fldCharType="separate"/>
      </w:r>
      <w:r w:rsidR="00244644">
        <w:t>37.5</w:t>
      </w:r>
      <w:r w:rsidRPr="003531A4">
        <w:fldChar w:fldCharType="end"/>
      </w:r>
      <w:r w:rsidRPr="006F5C27">
        <w:t xml:space="preserve"> or </w:t>
      </w:r>
      <w:r w:rsidRPr="003531A4">
        <w:fldChar w:fldCharType="begin"/>
      </w:r>
      <w:r w:rsidRPr="006F5C27">
        <w:instrText xml:space="preserve"> REF _Ref408396745 \w \h </w:instrText>
      </w:r>
      <w:r w:rsidRPr="003531A4">
        <w:fldChar w:fldCharType="separate"/>
      </w:r>
      <w:r w:rsidR="00244644">
        <w:t>52.8</w:t>
      </w:r>
      <w:r w:rsidRPr="003531A4">
        <w:fldChar w:fldCharType="end"/>
      </w:r>
      <w:r w:rsidRPr="006F5C27">
        <w:t>;</w:t>
      </w:r>
    </w:p>
    <w:p w:rsidR="002C4842" w:rsidRDefault="00601A0F" w:rsidP="00584D78">
      <w:pPr>
        <w:pStyle w:val="Heading5"/>
      </w:pPr>
      <w:r w:rsidRPr="006F5C27">
        <w:t>any amounts payable under and calculated in accordance with</w:t>
      </w:r>
      <w:r w:rsidR="002C4842">
        <w:t>:</w:t>
      </w:r>
    </w:p>
    <w:p w:rsidR="00601A0F" w:rsidRDefault="00601A0F" w:rsidP="00AD527F">
      <w:pPr>
        <w:pStyle w:val="Heading6"/>
      </w:pPr>
      <w:r w:rsidRPr="006F5C27">
        <w:t>the Payment Schedule;</w:t>
      </w:r>
    </w:p>
    <w:p w:rsidR="002C4842" w:rsidRPr="006F5C27" w:rsidRDefault="002C4842" w:rsidP="00AD527F">
      <w:pPr>
        <w:pStyle w:val="Heading6"/>
      </w:pPr>
      <w:r w:rsidRPr="006F5C27">
        <w:t>the Change Compensation Principles</w:t>
      </w:r>
      <w:r>
        <w:t>;</w:t>
      </w:r>
      <w:r w:rsidR="006E6967">
        <w:t xml:space="preserve"> or</w:t>
      </w:r>
    </w:p>
    <w:p w:rsidR="00601A0F" w:rsidRPr="006F5C27" w:rsidRDefault="00601A0F" w:rsidP="00E7224F">
      <w:pPr>
        <w:pStyle w:val="Heading6"/>
      </w:pPr>
      <w:r w:rsidRPr="006F5C27">
        <w:t>the Termination Payments Schedule;</w:t>
      </w:r>
    </w:p>
    <w:p w:rsidR="00601A0F" w:rsidRPr="006F5C27" w:rsidRDefault="00601A0F" w:rsidP="00601A0F">
      <w:pPr>
        <w:pStyle w:val="Heading4"/>
      </w:pPr>
      <w:r w:rsidRPr="006F5C27">
        <w:t>Liability imposed on Project Co under clause</w:t>
      </w:r>
      <w:r w:rsidR="00983544">
        <w:t xml:space="preserve"> </w:t>
      </w:r>
      <w:r w:rsidR="00983544">
        <w:fldChar w:fldCharType="begin"/>
      </w:r>
      <w:r w:rsidR="00983544">
        <w:instrText xml:space="preserve"> REF _Ref476081083 \r \h </w:instrText>
      </w:r>
      <w:r w:rsidR="00983544">
        <w:fldChar w:fldCharType="separate"/>
      </w:r>
      <w:r w:rsidR="00244644">
        <w:t>26.13</w:t>
      </w:r>
      <w:r w:rsidR="00983544">
        <w:fldChar w:fldCharType="end"/>
      </w:r>
      <w:r w:rsidRPr="006F5C27">
        <w:t xml:space="preserve"> </w:t>
      </w:r>
      <w:r w:rsidR="00761A4E">
        <w:t xml:space="preserve">or </w:t>
      </w:r>
      <w:r w:rsidR="00576C3A">
        <w:t>clause</w:t>
      </w:r>
      <w:r w:rsidR="00983544">
        <w:t xml:space="preserve"> </w:t>
      </w:r>
      <w:r w:rsidR="00A83F46">
        <w:fldChar w:fldCharType="begin"/>
      </w:r>
      <w:r w:rsidR="00A83F46">
        <w:instrText xml:space="preserve"> REF _Ref465341808 \w \h </w:instrText>
      </w:r>
      <w:r w:rsidR="00A83F46">
        <w:fldChar w:fldCharType="separate"/>
      </w:r>
      <w:r w:rsidR="00244644">
        <w:t>35.12</w:t>
      </w:r>
      <w:r w:rsidR="00A83F46">
        <w:fldChar w:fldCharType="end"/>
      </w:r>
      <w:r w:rsidRPr="006F5C27">
        <w:t xml:space="preserve"> </w:t>
      </w:r>
      <w:r w:rsidR="00983544">
        <w:t xml:space="preserve">or </w:t>
      </w:r>
      <w:r w:rsidR="002735E3">
        <w:t>in accordance with</w:t>
      </w:r>
      <w:r w:rsidR="00983544">
        <w:t xml:space="preserve"> the Change Compensation Principles </w:t>
      </w:r>
      <w:r w:rsidRPr="006F5C27">
        <w:t xml:space="preserve">to pay or allow the </w:t>
      </w:r>
      <w:r>
        <w:t>State</w:t>
      </w:r>
      <w:r w:rsidRPr="006F5C27">
        <w:t xml:space="preserve"> any share of Savings;</w:t>
      </w:r>
    </w:p>
    <w:p w:rsidR="00727DAE" w:rsidRDefault="00601A0F" w:rsidP="00601A0F">
      <w:pPr>
        <w:pStyle w:val="Heading4"/>
      </w:pPr>
      <w:r w:rsidRPr="006F5C27">
        <w:t xml:space="preserve">Liability </w:t>
      </w:r>
      <w:r w:rsidR="00554B70">
        <w:t>in connection with</w:t>
      </w:r>
      <w:r w:rsidRPr="006F5C27">
        <w:t xml:space="preserve"> abandonment of the whole or a substantial part of the </w:t>
      </w:r>
      <w:r w:rsidR="0092476D">
        <w:t>Development Activities</w:t>
      </w:r>
      <w:r w:rsidRPr="006F5C27">
        <w:t xml:space="preserve"> or </w:t>
      </w:r>
      <w:r w:rsidR="00351BF5">
        <w:rPr>
          <w:lang w:eastAsia="zh-CN"/>
        </w:rPr>
        <w:t>Services</w:t>
      </w:r>
      <w:r w:rsidRPr="006F5C27">
        <w:t xml:space="preserve"> by Project Co or any </w:t>
      </w:r>
      <w:r w:rsidR="002A385D">
        <w:t>Project Co</w:t>
      </w:r>
      <w:r w:rsidRPr="006F5C27">
        <w:t xml:space="preserve"> Associate</w:t>
      </w:r>
      <w:r w:rsidR="00727DAE">
        <w:t>; and</w:t>
      </w:r>
    </w:p>
    <w:p w:rsidR="00601A0F" w:rsidRDefault="00727DAE" w:rsidP="00B806B8">
      <w:pPr>
        <w:pStyle w:val="Heading4"/>
      </w:pPr>
      <w:r>
        <w:t>Liability of the State to [</w:t>
      </w:r>
      <w:r w:rsidR="00E02365">
        <w:rPr>
          <w:highlight w:val="yellow"/>
        </w:rPr>
        <w:t>#</w:t>
      </w:r>
      <w:r>
        <w:t xml:space="preserve">]. </w:t>
      </w:r>
      <w:r w:rsidRPr="001939B6">
        <w:rPr>
          <w:b/>
          <w:i/>
          <w:highlight w:val="yellow"/>
        </w:rPr>
        <w:t>[Note: This item may be used if there are any specific third party liabilities</w:t>
      </w:r>
      <w:r w:rsidR="002A576A" w:rsidRPr="001939B6">
        <w:rPr>
          <w:b/>
          <w:i/>
          <w:highlight w:val="yellow"/>
        </w:rPr>
        <w:t xml:space="preserve"> (that are in addition to those set out at </w:t>
      </w:r>
      <w:r w:rsidR="000602C0" w:rsidRPr="001939B6">
        <w:rPr>
          <w:b/>
          <w:i/>
          <w:highlight w:val="yellow"/>
        </w:rPr>
        <w:t xml:space="preserve">clause </w:t>
      </w:r>
      <w:r w:rsidR="000602C0" w:rsidRPr="001939B6">
        <w:rPr>
          <w:b/>
          <w:i/>
          <w:highlight w:val="yellow"/>
        </w:rPr>
        <w:fldChar w:fldCharType="begin"/>
      </w:r>
      <w:r w:rsidR="000602C0" w:rsidRPr="001939B6">
        <w:rPr>
          <w:b/>
          <w:i/>
          <w:highlight w:val="yellow"/>
        </w:rPr>
        <w:instrText xml:space="preserve"> REF _Ref492763070 \w \h </w:instrText>
      </w:r>
      <w:r w:rsidR="00114ACF" w:rsidRPr="001939B6">
        <w:rPr>
          <w:b/>
          <w:i/>
          <w:highlight w:val="yellow"/>
        </w:rPr>
        <w:instrText xml:space="preserve"> \* MERGEFORMAT </w:instrText>
      </w:r>
      <w:r w:rsidR="000602C0" w:rsidRPr="001939B6">
        <w:rPr>
          <w:b/>
          <w:i/>
          <w:highlight w:val="yellow"/>
        </w:rPr>
      </w:r>
      <w:r w:rsidR="000602C0" w:rsidRPr="001939B6">
        <w:rPr>
          <w:b/>
          <w:i/>
          <w:highlight w:val="yellow"/>
        </w:rPr>
        <w:fldChar w:fldCharType="separate"/>
      </w:r>
      <w:r w:rsidR="00244644">
        <w:rPr>
          <w:b/>
          <w:i/>
          <w:highlight w:val="yellow"/>
        </w:rPr>
        <w:t>43.11(d)(iv)</w:t>
      </w:r>
      <w:r w:rsidR="000602C0" w:rsidRPr="001939B6">
        <w:rPr>
          <w:b/>
          <w:i/>
          <w:highlight w:val="yellow"/>
        </w:rPr>
        <w:fldChar w:fldCharType="end"/>
      </w:r>
      <w:r w:rsidR="002A576A" w:rsidRPr="001939B6">
        <w:rPr>
          <w:b/>
          <w:i/>
          <w:highlight w:val="yellow"/>
        </w:rPr>
        <w:t>)</w:t>
      </w:r>
      <w:r w:rsidRPr="001939B6">
        <w:rPr>
          <w:b/>
          <w:i/>
          <w:highlight w:val="yellow"/>
        </w:rPr>
        <w:t>, including economic loss, that the State may have as a consequence of Project Co's breaches of this Deed. See Guidance Notes for further detail</w:t>
      </w:r>
      <w:r w:rsidR="00B806B8" w:rsidRPr="001939B6">
        <w:rPr>
          <w:b/>
          <w:i/>
          <w:highlight w:val="yellow"/>
        </w:rPr>
        <w:t xml:space="preserve"> as to when this may be used</w:t>
      </w:r>
      <w:r w:rsidRPr="001939B6">
        <w:rPr>
          <w:b/>
          <w:i/>
          <w:highlight w:val="yellow"/>
        </w:rPr>
        <w:t>.]</w:t>
      </w:r>
    </w:p>
    <w:p w:rsidR="006F2FF0" w:rsidRDefault="006F2FF0" w:rsidP="006F2FF0">
      <w:pPr>
        <w:pStyle w:val="Heading2"/>
      </w:pPr>
      <w:bookmarkStart w:id="5954" w:name="_Toc460936545"/>
      <w:bookmarkStart w:id="5955" w:name="_Ref501618449"/>
      <w:bookmarkStart w:id="5956" w:name="_Toc507720646"/>
      <w:r>
        <w:t>Benefits held on trust</w:t>
      </w:r>
      <w:bookmarkEnd w:id="5954"/>
      <w:bookmarkEnd w:id="5955"/>
      <w:bookmarkEnd w:id="5956"/>
    </w:p>
    <w:p w:rsidR="006F2FF0" w:rsidRDefault="006F2FF0" w:rsidP="00584D78">
      <w:pPr>
        <w:pStyle w:val="Heading3"/>
      </w:pPr>
      <w:r>
        <w:t>(</w:t>
      </w:r>
      <w:r w:rsidRPr="000A1C2F">
        <w:rPr>
          <w:b/>
        </w:rPr>
        <w:t xml:space="preserve">Benefit of </w:t>
      </w:r>
      <w:r>
        <w:rPr>
          <w:b/>
        </w:rPr>
        <w:t>i</w:t>
      </w:r>
      <w:r w:rsidRPr="000A1C2F">
        <w:rPr>
          <w:b/>
        </w:rPr>
        <w:t>ndemnities</w:t>
      </w:r>
      <w:r>
        <w:t>):</w:t>
      </w:r>
      <w:r w:rsidR="00165E75">
        <w:t xml:space="preserve"> </w:t>
      </w:r>
      <w:r>
        <w:t xml:space="preserve">The State holds on trust for </w:t>
      </w:r>
      <w:r w:rsidR="00955B74">
        <w:t xml:space="preserve">each </w:t>
      </w:r>
      <w:r w:rsidR="002F7F68">
        <w:t xml:space="preserve">State </w:t>
      </w:r>
      <w:r>
        <w:t>Associate</w:t>
      </w:r>
      <w:r w:rsidR="006F5301">
        <w:t>,</w:t>
      </w:r>
      <w:r>
        <w:t xml:space="preserve"> </w:t>
      </w:r>
      <w:r w:rsidR="006F5301">
        <w:t xml:space="preserve">each </w:t>
      </w:r>
      <w:r w:rsidR="006F5301">
        <w:rPr>
          <w:lang w:eastAsia="zh-CN"/>
        </w:rPr>
        <w:t xml:space="preserve">Interface Party </w:t>
      </w:r>
      <w:r w:rsidR="00F50441">
        <w:rPr>
          <w:lang w:eastAsia="zh-CN"/>
        </w:rPr>
        <w:t>(other than any Direct Interface Party)</w:t>
      </w:r>
      <w:r w:rsidR="006F5301">
        <w:rPr>
          <w:lang w:eastAsia="zh-CN"/>
        </w:rPr>
        <w:t xml:space="preserve">and each </w:t>
      </w:r>
      <w:r w:rsidR="006F5301">
        <w:t xml:space="preserve">other Indemnified IP Person, </w:t>
      </w:r>
      <w:r>
        <w:t>the benefit of:</w:t>
      </w:r>
    </w:p>
    <w:p w:rsidR="006F2FF0" w:rsidRDefault="006F2FF0" w:rsidP="006F2FF0">
      <w:pPr>
        <w:pStyle w:val="Heading4"/>
      </w:pPr>
      <w:r>
        <w:t xml:space="preserve">each indemnity, release, limitation of Liability and exclusion of Liability given by Project Co under this Deed in favour of the </w:t>
      </w:r>
      <w:r w:rsidR="00955B74">
        <w:t xml:space="preserve">relevant </w:t>
      </w:r>
      <w:r>
        <w:t>State Associate</w:t>
      </w:r>
      <w:r w:rsidR="00246211">
        <w:t xml:space="preserve">, </w:t>
      </w:r>
      <w:r w:rsidR="00246211">
        <w:rPr>
          <w:lang w:eastAsia="zh-CN"/>
        </w:rPr>
        <w:t xml:space="preserve">Interface Party </w:t>
      </w:r>
      <w:r w:rsidR="005A54CE">
        <w:rPr>
          <w:lang w:eastAsia="zh-CN"/>
        </w:rPr>
        <w:t>or any</w:t>
      </w:r>
      <w:r w:rsidR="00246211">
        <w:rPr>
          <w:lang w:eastAsia="zh-CN"/>
        </w:rPr>
        <w:t xml:space="preserve"> </w:t>
      </w:r>
      <w:r w:rsidR="00246211">
        <w:t>other Indemnified IP Person</w:t>
      </w:r>
      <w:r>
        <w:t>; and</w:t>
      </w:r>
    </w:p>
    <w:p w:rsidR="006F2FF0" w:rsidRDefault="006F2FF0" w:rsidP="006F2FF0">
      <w:pPr>
        <w:pStyle w:val="Heading4"/>
      </w:pPr>
      <w:r>
        <w:t xml:space="preserve">each right in this Deed to the extent that such right is expressly stated to be for the benefit of the </w:t>
      </w:r>
      <w:r w:rsidR="00576C3A">
        <w:t>State, a</w:t>
      </w:r>
      <w:r w:rsidR="00290C5C">
        <w:t xml:space="preserve"> </w:t>
      </w:r>
      <w:r>
        <w:t>State Associate</w:t>
      </w:r>
      <w:r w:rsidR="00246211">
        <w:t>, an</w:t>
      </w:r>
      <w:r w:rsidR="00576C3A">
        <w:t>y</w:t>
      </w:r>
      <w:r w:rsidR="00246211">
        <w:t xml:space="preserve"> </w:t>
      </w:r>
      <w:r w:rsidR="00246211">
        <w:rPr>
          <w:lang w:eastAsia="zh-CN"/>
        </w:rPr>
        <w:t xml:space="preserve">Interface Party </w:t>
      </w:r>
      <w:r w:rsidR="00F50441">
        <w:rPr>
          <w:lang w:eastAsia="zh-CN"/>
        </w:rPr>
        <w:t>(other than any Direct Interface Party)</w:t>
      </w:r>
      <w:r w:rsidR="007D3283">
        <w:rPr>
          <w:lang w:eastAsia="zh-CN"/>
        </w:rPr>
        <w:t xml:space="preserve"> </w:t>
      </w:r>
      <w:r w:rsidR="00576C3A">
        <w:rPr>
          <w:lang w:eastAsia="zh-CN"/>
        </w:rPr>
        <w:t>or any</w:t>
      </w:r>
      <w:r w:rsidR="00246211">
        <w:rPr>
          <w:lang w:eastAsia="zh-CN"/>
        </w:rPr>
        <w:t xml:space="preserve"> </w:t>
      </w:r>
      <w:r w:rsidR="00246211">
        <w:t>other Indemnified IP Person</w:t>
      </w:r>
      <w:r>
        <w:t>.</w:t>
      </w:r>
    </w:p>
    <w:p w:rsidR="006F2FF0" w:rsidRDefault="006F2FF0" w:rsidP="006F2FF0">
      <w:pPr>
        <w:pStyle w:val="Heading3"/>
      </w:pPr>
      <w:bookmarkStart w:id="5957" w:name="_Ref467045609"/>
      <w:r>
        <w:t>(</w:t>
      </w:r>
      <w:r w:rsidRPr="00A20647">
        <w:rPr>
          <w:b/>
        </w:rPr>
        <w:t>Project Co acknowledgement</w:t>
      </w:r>
      <w:r>
        <w:t>):</w:t>
      </w:r>
      <w:r w:rsidR="00165E75">
        <w:t xml:space="preserve"> </w:t>
      </w:r>
      <w:r>
        <w:t>Project Co acknowledges the existence of such trusts and consents to the State exercising rights in relation to, or otherwise enforcing such indemnities, releases, limitations and rights on behalf of the State Associates</w:t>
      </w:r>
      <w:r w:rsidR="00246211">
        <w:t>,</w:t>
      </w:r>
      <w:r w:rsidR="00576C3A">
        <w:t xml:space="preserve"> </w:t>
      </w:r>
      <w:r w:rsidR="00F50441">
        <w:t xml:space="preserve">any </w:t>
      </w:r>
      <w:r w:rsidR="00246211">
        <w:rPr>
          <w:lang w:eastAsia="zh-CN"/>
        </w:rPr>
        <w:t xml:space="preserve">Interface </w:t>
      </w:r>
      <w:r w:rsidR="00F50441">
        <w:rPr>
          <w:lang w:eastAsia="zh-CN"/>
        </w:rPr>
        <w:t xml:space="preserve">Party (other than any Direct Interface Party) </w:t>
      </w:r>
      <w:r w:rsidR="00246211">
        <w:rPr>
          <w:lang w:eastAsia="zh-CN"/>
        </w:rPr>
        <w:t xml:space="preserve">and each </w:t>
      </w:r>
      <w:r w:rsidR="00246211">
        <w:t>other Indemnified IP Person</w:t>
      </w:r>
      <w:r>
        <w:t>.</w:t>
      </w:r>
      <w:bookmarkEnd w:id="5957"/>
    </w:p>
    <w:p w:rsidR="006F2FF0" w:rsidRPr="006F5C27" w:rsidRDefault="006F2FF0" w:rsidP="00EA075E">
      <w:pPr>
        <w:pStyle w:val="Heading3"/>
      </w:pPr>
      <w:r>
        <w:lastRenderedPageBreak/>
        <w:t>(</w:t>
      </w:r>
      <w:r w:rsidRPr="00F22F1F">
        <w:rPr>
          <w:b/>
        </w:rPr>
        <w:t>Amendment</w:t>
      </w:r>
      <w:r>
        <w:t>):</w:t>
      </w:r>
      <w:r w:rsidR="00165E75">
        <w:t xml:space="preserve"> </w:t>
      </w:r>
      <w:r>
        <w:t xml:space="preserve">The parties agree that the State does not require the consent of any </w:t>
      </w:r>
      <w:r w:rsidR="00F2067A">
        <w:t xml:space="preserve">State </w:t>
      </w:r>
      <w:r>
        <w:t>Associate</w:t>
      </w:r>
      <w:r w:rsidR="00246211">
        <w:t>,</w:t>
      </w:r>
      <w:r>
        <w:t xml:space="preserve"> </w:t>
      </w:r>
      <w:r w:rsidR="00576C3A">
        <w:t xml:space="preserve">any </w:t>
      </w:r>
      <w:r w:rsidR="00246211">
        <w:rPr>
          <w:lang w:eastAsia="zh-CN"/>
        </w:rPr>
        <w:t xml:space="preserve">Interface Party or </w:t>
      </w:r>
      <w:r w:rsidR="00576C3A">
        <w:rPr>
          <w:lang w:eastAsia="zh-CN"/>
        </w:rPr>
        <w:t xml:space="preserve">any </w:t>
      </w:r>
      <w:r w:rsidR="00246211">
        <w:t xml:space="preserve">other Indemnified IP Person </w:t>
      </w:r>
      <w:r>
        <w:t>to amend or waive any provision of any State Project Document</w:t>
      </w:r>
      <w:r w:rsidR="00EA075E">
        <w:t>.</w:t>
      </w:r>
    </w:p>
    <w:p w:rsidR="007510F4" w:rsidRDefault="007510F4" w:rsidP="007510F4">
      <w:pPr>
        <w:pStyle w:val="Heading1"/>
      </w:pPr>
      <w:bookmarkStart w:id="5958" w:name="_Ref52211454"/>
      <w:bookmarkStart w:id="5959" w:name="_Toc52800314"/>
      <w:bookmarkStart w:id="5960" w:name="_Toc118116646"/>
      <w:bookmarkStart w:id="5961" w:name="_Toc460936553"/>
      <w:bookmarkStart w:id="5962" w:name="_Toc507720647"/>
      <w:bookmarkEnd w:id="5834"/>
      <w:bookmarkEnd w:id="5835"/>
      <w:bookmarkEnd w:id="5836"/>
      <w:bookmarkEnd w:id="5837"/>
      <w:r w:rsidRPr="006B4CAD">
        <w:t>Insurance</w:t>
      </w:r>
      <w:bookmarkEnd w:id="5958"/>
      <w:bookmarkEnd w:id="5959"/>
      <w:bookmarkEnd w:id="5960"/>
      <w:bookmarkEnd w:id="5961"/>
      <w:bookmarkEnd w:id="5962"/>
    </w:p>
    <w:p w:rsidR="007510F4" w:rsidRPr="00901F2B" w:rsidRDefault="0092476D" w:rsidP="007510F4">
      <w:pPr>
        <w:pStyle w:val="Heading2"/>
      </w:pPr>
      <w:bookmarkStart w:id="5963" w:name="_Ref361058480"/>
      <w:bookmarkStart w:id="5964" w:name="_Toc460936554"/>
      <w:bookmarkStart w:id="5965" w:name="_Toc507720648"/>
      <w:r>
        <w:t>Development Phase</w:t>
      </w:r>
      <w:r w:rsidR="007510F4">
        <w:t xml:space="preserve"> </w:t>
      </w:r>
      <w:r w:rsidR="007510F4" w:rsidRPr="00A96B13">
        <w:t>Insurances</w:t>
      </w:r>
      <w:bookmarkEnd w:id="5963"/>
      <w:bookmarkEnd w:id="5964"/>
      <w:bookmarkEnd w:id="5965"/>
    </w:p>
    <w:p w:rsidR="00E16E53" w:rsidRPr="00315FB1" w:rsidRDefault="007510F4" w:rsidP="00584D78">
      <w:pPr>
        <w:pStyle w:val="IndentParaLevel1"/>
      </w:pPr>
      <w:bookmarkStart w:id="5966" w:name="_Toc47802766"/>
      <w:bookmarkStart w:id="5967" w:name="_Toc48630113"/>
      <w:bookmarkStart w:id="5968" w:name="_Ref50531750"/>
      <w:bookmarkStart w:id="5969" w:name="_Ref52079951"/>
      <w:bookmarkStart w:id="5970" w:name="_Ref52210246"/>
      <w:bookmarkStart w:id="5971" w:name="_Toc52800316"/>
      <w:bookmarkStart w:id="5972" w:name="_Ref52806018"/>
      <w:bookmarkStart w:id="5973" w:name="_Ref89505241"/>
      <w:bookmarkStart w:id="5974" w:name="_Ref89505242"/>
      <w:bookmarkStart w:id="5975" w:name="_Ref89588020"/>
      <w:bookmarkStart w:id="5976" w:name="_Ref107024519"/>
      <w:bookmarkStart w:id="5977" w:name="_Ref107024544"/>
      <w:bookmarkStart w:id="5978" w:name="_Ref107024740"/>
      <w:bookmarkStart w:id="5979" w:name="_Ref107025185"/>
      <w:bookmarkStart w:id="5980" w:name="_Ref107025212"/>
      <w:bookmarkStart w:id="5981" w:name="_Ref107026423"/>
      <w:bookmarkStart w:id="5982" w:name="_Ref112664555"/>
      <w:bookmarkStart w:id="5983" w:name="_Ref112664592"/>
      <w:bookmarkStart w:id="5984" w:name="_Ref112665520"/>
      <w:bookmarkStart w:id="5985" w:name="_Ref113358732"/>
      <w:bookmarkStart w:id="5986" w:name="_Ref113361995"/>
      <w:bookmarkStart w:id="5987" w:name="_Ref113362066"/>
      <w:bookmarkStart w:id="5988" w:name="_Toc118116647"/>
      <w:bookmarkStart w:id="5989" w:name="_Ref211240757"/>
      <w:bookmarkStart w:id="5990" w:name="_Ref211240801"/>
      <w:bookmarkStart w:id="5991" w:name="_Ref214017472"/>
      <w:bookmarkStart w:id="5992" w:name="_Ref214018212"/>
      <w:bookmarkStart w:id="5993" w:name="_Ref214018269"/>
      <w:bookmarkStart w:id="5994" w:name="_Ref214018327"/>
      <w:bookmarkStart w:id="5995" w:name="_Ref214018403"/>
      <w:bookmarkStart w:id="5996" w:name="_Ref214018454"/>
      <w:bookmarkStart w:id="5997" w:name="_Ref214018690"/>
      <w:bookmarkStart w:id="5998" w:name="_Ref214018782"/>
      <w:bookmarkStart w:id="5999" w:name="_Ref214018852"/>
      <w:bookmarkStart w:id="6000" w:name="_Ref214018885"/>
      <w:bookmarkStart w:id="6001" w:name="_Ref214018970"/>
      <w:bookmarkStart w:id="6002" w:name="_Ref214019249"/>
      <w:bookmarkStart w:id="6003" w:name="_Ref228696077"/>
      <w:bookmarkStart w:id="6004" w:name="_Ref228696647"/>
      <w:bookmarkStart w:id="6005" w:name="_Ref228697052"/>
      <w:bookmarkStart w:id="6006" w:name="_Ref233518278"/>
      <w:bookmarkStart w:id="6007" w:name="_Ref246069609"/>
      <w:r>
        <w:rPr>
          <w:lang w:eastAsia="zh-CN"/>
        </w:rPr>
        <w:t>Project Co</w:t>
      </w:r>
      <w:r w:rsidRPr="006B4CAD">
        <w:rPr>
          <w:lang w:eastAsia="zh-CN"/>
        </w:rPr>
        <w:t xml:space="preserve"> must </w:t>
      </w:r>
      <w:r w:rsidR="000720E7">
        <w:rPr>
          <w:lang w:eastAsia="zh-CN"/>
        </w:rPr>
        <w:t xml:space="preserve">procure </w:t>
      </w:r>
      <w:r w:rsidRPr="006B4CAD">
        <w:rPr>
          <w:lang w:eastAsia="zh-CN"/>
        </w:rPr>
        <w:t>and maintain</w:t>
      </w:r>
      <w:r w:rsidR="0007623C">
        <w:rPr>
          <w:lang w:eastAsia="zh-CN"/>
        </w:rPr>
        <w:t>,</w:t>
      </w:r>
      <w:r>
        <w:rPr>
          <w:lang w:eastAsia="zh-CN"/>
        </w:rPr>
        <w:t xml:space="preserve"> or cause to be </w:t>
      </w:r>
      <w:r w:rsidR="000720E7">
        <w:rPr>
          <w:lang w:eastAsia="zh-CN"/>
        </w:rPr>
        <w:t xml:space="preserve">procured </w:t>
      </w:r>
      <w:r w:rsidR="00F96ACF">
        <w:rPr>
          <w:lang w:eastAsia="zh-CN"/>
        </w:rPr>
        <w:t>and maintained</w:t>
      </w:r>
      <w:r w:rsidR="0007623C">
        <w:rPr>
          <w:lang w:eastAsia="zh-CN"/>
        </w:rPr>
        <w:t>,</w:t>
      </w:r>
      <w:r w:rsidR="00F96ACF">
        <w:rPr>
          <w:lang w:eastAsia="zh-CN"/>
        </w:rPr>
        <w:t xml:space="preserve"> </w:t>
      </w:r>
      <w:r w:rsidR="00E16E53">
        <w:t>for the duration of the Development Phase</w:t>
      </w:r>
      <w:r w:rsidR="008D77F8">
        <w:t xml:space="preserve"> and for any extended period </w:t>
      </w:r>
      <w:r w:rsidR="008D77F8">
        <w:rPr>
          <w:lang w:eastAsia="zh-CN"/>
        </w:rPr>
        <w:t>of cover applicable to a Development Phase Insurance as detailed in the Insurance Schedule</w:t>
      </w:r>
      <w:r w:rsidR="00E16E53">
        <w:t>:</w:t>
      </w:r>
    </w:p>
    <w:p w:rsidR="007510F4" w:rsidRPr="00315FB1" w:rsidRDefault="0007623C" w:rsidP="00F96ACF">
      <w:pPr>
        <w:pStyle w:val="Heading3"/>
      </w:pPr>
      <w:r>
        <w:t>(</w:t>
      </w:r>
      <w:r w:rsidRPr="00AD527F">
        <w:rPr>
          <w:b/>
        </w:rPr>
        <w:t>Development Phase Insurances</w:t>
      </w:r>
      <w:r>
        <w:t xml:space="preserve">): </w:t>
      </w:r>
      <w:r w:rsidR="007510F4">
        <w:t xml:space="preserve">the </w:t>
      </w:r>
      <w:r w:rsidR="0092476D">
        <w:t>Development Phase</w:t>
      </w:r>
      <w:r w:rsidR="007510F4">
        <w:t xml:space="preserve"> Insurances; and</w:t>
      </w:r>
    </w:p>
    <w:p w:rsidR="00E16E53" w:rsidRPr="00315FB1" w:rsidRDefault="0007623C" w:rsidP="00F96ACF">
      <w:pPr>
        <w:pStyle w:val="Heading3"/>
      </w:pPr>
      <w:r>
        <w:t>(</w:t>
      </w:r>
      <w:r w:rsidRPr="00AD527F">
        <w:rPr>
          <w:b/>
        </w:rPr>
        <w:t>additional insurances</w:t>
      </w:r>
      <w:r>
        <w:t xml:space="preserve">): </w:t>
      </w:r>
      <w:r w:rsidR="007510F4" w:rsidRPr="00433A9A">
        <w:t xml:space="preserve">any additional insurance which a prudent </w:t>
      </w:r>
      <w:r w:rsidR="00F87744">
        <w:t xml:space="preserve">developer and prospective operator </w:t>
      </w:r>
      <w:r w:rsidR="007510F4" w:rsidRPr="00433A9A">
        <w:t xml:space="preserve">would </w:t>
      </w:r>
      <w:r w:rsidR="00F87744">
        <w:t xml:space="preserve">procure and </w:t>
      </w:r>
      <w:r w:rsidR="007510F4" w:rsidRPr="00433A9A">
        <w:t>maintain when</w:t>
      </w:r>
      <w:r w:rsidR="007510F4">
        <w:t xml:space="preserve"> undertaking works or carrying out activities of a similar nature to the</w:t>
      </w:r>
      <w:r w:rsidR="007E0929">
        <w:t xml:space="preserve"> </w:t>
      </w:r>
      <w:r w:rsidR="0092476D">
        <w:t>Development Activities</w:t>
      </w:r>
      <w:r w:rsidR="00F96ACF">
        <w:t>.</w:t>
      </w:r>
    </w:p>
    <w:p w:rsidR="00F96ACF" w:rsidRPr="00315FB1" w:rsidRDefault="00F96ACF" w:rsidP="00F96ACF">
      <w:pPr>
        <w:pStyle w:val="Heading3"/>
        <w:numPr>
          <w:ilvl w:val="0"/>
          <w:numId w:val="0"/>
        </w:numPr>
        <w:ind w:left="964"/>
      </w:pPr>
      <w:r w:rsidRPr="00F96ACF">
        <w:rPr>
          <w:b/>
          <w:i/>
          <w:highlight w:val="yellow"/>
        </w:rPr>
        <w:t>[Note: Insurance Schedule to require Construction All Risks Insurance to be held until Final Acceptance.]</w:t>
      </w:r>
    </w:p>
    <w:p w:rsidR="007510F4" w:rsidRPr="00433A9A" w:rsidRDefault="007510F4" w:rsidP="007510F4">
      <w:pPr>
        <w:pStyle w:val="Heading2"/>
      </w:pPr>
      <w:bookmarkStart w:id="6008" w:name="_Toc47802767"/>
      <w:bookmarkStart w:id="6009" w:name="_Toc48630114"/>
      <w:bookmarkStart w:id="6010" w:name="_Ref52210296"/>
      <w:bookmarkStart w:id="6011" w:name="_Toc52800317"/>
      <w:bookmarkStart w:id="6012" w:name="_Ref52806291"/>
      <w:bookmarkStart w:id="6013" w:name="_Ref54770080"/>
      <w:bookmarkStart w:id="6014" w:name="_Ref89499261"/>
      <w:bookmarkStart w:id="6015" w:name="_Ref89505251"/>
      <w:bookmarkStart w:id="6016" w:name="_Ref107024825"/>
      <w:bookmarkStart w:id="6017" w:name="_Ref107025242"/>
      <w:bookmarkStart w:id="6018" w:name="_Ref107026442"/>
      <w:bookmarkStart w:id="6019" w:name="_Ref113359022"/>
      <w:bookmarkStart w:id="6020" w:name="_Ref113359048"/>
      <w:bookmarkStart w:id="6021" w:name="_Ref113362033"/>
      <w:bookmarkStart w:id="6022" w:name="_Toc118116648"/>
      <w:bookmarkStart w:id="6023" w:name="_Ref228067817"/>
      <w:bookmarkStart w:id="6024" w:name="_Ref233518291"/>
      <w:bookmarkStart w:id="6025" w:name="_Ref249362195"/>
      <w:bookmarkStart w:id="6026" w:name="_Ref359108789"/>
      <w:bookmarkStart w:id="6027" w:name="_Ref361058483"/>
      <w:bookmarkStart w:id="6028" w:name="_Toc460936555"/>
      <w:bookmarkStart w:id="6029" w:name="_Toc507720649"/>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r>
        <w:t>Operati</w:t>
      </w:r>
      <w:r w:rsidR="002321F7">
        <w:t>onal</w:t>
      </w:r>
      <w:r>
        <w:t xml:space="preserve"> Phase I</w:t>
      </w:r>
      <w:r w:rsidRPr="00433A9A">
        <w:t>nsurances</w:t>
      </w:r>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p>
    <w:p w:rsidR="00EE384E" w:rsidRDefault="007510F4" w:rsidP="00584D78">
      <w:pPr>
        <w:pStyle w:val="IndentParaLevel1"/>
        <w:rPr>
          <w:lang w:eastAsia="zh-CN"/>
        </w:rPr>
      </w:pPr>
      <w:bookmarkStart w:id="6030" w:name="_Ref359108461"/>
      <w:bookmarkStart w:id="6031" w:name="_Ref229302139"/>
      <w:r>
        <w:rPr>
          <w:lang w:eastAsia="zh-CN"/>
        </w:rPr>
        <w:t xml:space="preserve">Without limiting its obligations under clause </w:t>
      </w:r>
      <w:r>
        <w:rPr>
          <w:lang w:eastAsia="zh-CN"/>
        </w:rPr>
        <w:fldChar w:fldCharType="begin"/>
      </w:r>
      <w:r>
        <w:rPr>
          <w:lang w:eastAsia="zh-CN"/>
        </w:rPr>
        <w:instrText xml:space="preserve"> REF _Ref368419727 \n \h  \* MERGEFORMAT </w:instrText>
      </w:r>
      <w:r>
        <w:rPr>
          <w:lang w:eastAsia="zh-CN"/>
        </w:rPr>
      </w:r>
      <w:r>
        <w:rPr>
          <w:lang w:eastAsia="zh-CN"/>
        </w:rPr>
        <w:fldChar w:fldCharType="separate"/>
      </w:r>
      <w:r w:rsidR="00244644">
        <w:rPr>
          <w:lang w:eastAsia="zh-CN"/>
        </w:rPr>
        <w:t>44.7</w:t>
      </w:r>
      <w:r>
        <w:rPr>
          <w:lang w:eastAsia="zh-CN"/>
        </w:rPr>
        <w:fldChar w:fldCharType="end"/>
      </w:r>
      <w:r>
        <w:rPr>
          <w:lang w:eastAsia="zh-CN"/>
        </w:rPr>
        <w:t>, f</w:t>
      </w:r>
      <w:r w:rsidRPr="006B4CAD">
        <w:rPr>
          <w:lang w:eastAsia="zh-CN"/>
        </w:rPr>
        <w:t xml:space="preserve">rom the </w:t>
      </w:r>
      <w:r>
        <w:rPr>
          <w:lang w:eastAsia="zh-CN"/>
        </w:rPr>
        <w:t>Operational Commencement Date,</w:t>
      </w:r>
      <w:r w:rsidRPr="006B4CAD">
        <w:rPr>
          <w:lang w:eastAsia="zh-CN"/>
        </w:rPr>
        <w:t xml:space="preserve"> </w:t>
      </w:r>
      <w:r>
        <w:rPr>
          <w:lang w:eastAsia="zh-CN"/>
        </w:rPr>
        <w:t xml:space="preserve">and for </w:t>
      </w:r>
      <w:r w:rsidR="008D77F8">
        <w:t xml:space="preserve">any extended period </w:t>
      </w:r>
      <w:r w:rsidR="008D77F8">
        <w:rPr>
          <w:lang w:eastAsia="zh-CN"/>
        </w:rPr>
        <w:t>of cover applicable to an Operati</w:t>
      </w:r>
      <w:r w:rsidR="002321F7">
        <w:rPr>
          <w:lang w:eastAsia="zh-CN"/>
        </w:rPr>
        <w:t>onal</w:t>
      </w:r>
      <w:r w:rsidR="008D77F8">
        <w:rPr>
          <w:lang w:eastAsia="zh-CN"/>
        </w:rPr>
        <w:t xml:space="preserve"> Phase Insurance as detailed in the Insurance Schedule</w:t>
      </w:r>
      <w:r>
        <w:rPr>
          <w:lang w:eastAsia="zh-CN"/>
        </w:rPr>
        <w:t>, Project Co</w:t>
      </w:r>
      <w:r w:rsidRPr="006B4CAD">
        <w:rPr>
          <w:lang w:eastAsia="zh-CN"/>
        </w:rPr>
        <w:t xml:space="preserve"> must </w:t>
      </w:r>
      <w:r w:rsidR="00F87744">
        <w:rPr>
          <w:lang w:eastAsia="zh-CN"/>
        </w:rPr>
        <w:t xml:space="preserve">procure </w:t>
      </w:r>
      <w:r w:rsidRPr="006B4CAD">
        <w:rPr>
          <w:lang w:eastAsia="zh-CN"/>
        </w:rPr>
        <w:t>and maintain</w:t>
      </w:r>
      <w:r>
        <w:rPr>
          <w:lang w:eastAsia="zh-CN"/>
        </w:rPr>
        <w:t>,</w:t>
      </w:r>
      <w:r w:rsidRPr="006B4CAD">
        <w:rPr>
          <w:lang w:eastAsia="zh-CN"/>
        </w:rPr>
        <w:t xml:space="preserve"> or cause to be </w:t>
      </w:r>
      <w:r w:rsidR="00F87744">
        <w:rPr>
          <w:lang w:eastAsia="zh-CN"/>
        </w:rPr>
        <w:t xml:space="preserve">procured </w:t>
      </w:r>
      <w:r w:rsidRPr="006B4CAD">
        <w:rPr>
          <w:lang w:eastAsia="zh-CN"/>
        </w:rPr>
        <w:t>and maintained</w:t>
      </w:r>
      <w:bookmarkEnd w:id="6030"/>
      <w:r w:rsidR="00EE384E">
        <w:rPr>
          <w:lang w:eastAsia="zh-CN"/>
        </w:rPr>
        <w:t>:</w:t>
      </w:r>
    </w:p>
    <w:p w:rsidR="007510F4" w:rsidRPr="00A96B13" w:rsidRDefault="00C172E2" w:rsidP="007510F4">
      <w:pPr>
        <w:pStyle w:val="Heading3"/>
      </w:pPr>
      <w:r>
        <w:t>(</w:t>
      </w:r>
      <w:r w:rsidRPr="00045C53">
        <w:rPr>
          <w:b/>
        </w:rPr>
        <w:t>Operati</w:t>
      </w:r>
      <w:r w:rsidR="002321F7">
        <w:rPr>
          <w:b/>
        </w:rPr>
        <w:t>onal</w:t>
      </w:r>
      <w:r w:rsidRPr="00045C53">
        <w:rPr>
          <w:b/>
        </w:rPr>
        <w:t xml:space="preserve"> Phase Insurances</w:t>
      </w:r>
      <w:r>
        <w:t xml:space="preserve">): </w:t>
      </w:r>
      <w:r w:rsidR="007510F4">
        <w:t>the Operati</w:t>
      </w:r>
      <w:r w:rsidR="002321F7">
        <w:t>onal</w:t>
      </w:r>
      <w:r w:rsidR="007510F4">
        <w:t xml:space="preserve"> Phase Insurances; and</w:t>
      </w:r>
    </w:p>
    <w:p w:rsidR="007510F4" w:rsidRPr="00AF3919" w:rsidRDefault="00C172E2" w:rsidP="007510F4">
      <w:pPr>
        <w:pStyle w:val="Heading3"/>
      </w:pPr>
      <w:r>
        <w:t>(</w:t>
      </w:r>
      <w:r w:rsidRPr="00045C53">
        <w:rPr>
          <w:b/>
        </w:rPr>
        <w:t>additional insurances</w:t>
      </w:r>
      <w:r>
        <w:t xml:space="preserve">): </w:t>
      </w:r>
      <w:r w:rsidR="007510F4" w:rsidRPr="00AF3919">
        <w:t>any additional insurances which a prudent</w:t>
      </w:r>
      <w:r w:rsidR="007E0929">
        <w:t xml:space="preserve"> </w:t>
      </w:r>
      <w:r w:rsidR="00F87744">
        <w:t xml:space="preserve">operator and </w:t>
      </w:r>
      <w:r w:rsidR="007510F4" w:rsidRPr="00AF3919">
        <w:t>service</w:t>
      </w:r>
      <w:r w:rsidR="007510F4">
        <w:t>s</w:t>
      </w:r>
      <w:r w:rsidR="007510F4" w:rsidRPr="00AF3919">
        <w:t xml:space="preserve"> provide</w:t>
      </w:r>
      <w:r w:rsidR="00EA075E">
        <w:t xml:space="preserve">r would </w:t>
      </w:r>
      <w:r w:rsidR="00F87744">
        <w:t xml:space="preserve">procure and </w:t>
      </w:r>
      <w:r w:rsidR="00EA075E">
        <w:t xml:space="preserve">maintain when </w:t>
      </w:r>
      <w:r w:rsidR="007510F4">
        <w:t>carrying out activities</w:t>
      </w:r>
      <w:r w:rsidR="007510F4" w:rsidRPr="00AF3919">
        <w:t xml:space="preserve"> of a similar nature to </w:t>
      </w:r>
      <w:r w:rsidR="007510F4">
        <w:t xml:space="preserve">the </w:t>
      </w:r>
      <w:r w:rsidR="00351BF5">
        <w:t>Services</w:t>
      </w:r>
      <w:r w:rsidR="007510F4" w:rsidRPr="00AF3919">
        <w:t>.</w:t>
      </w:r>
    </w:p>
    <w:p w:rsidR="007510F4" w:rsidRPr="00AF3919" w:rsidRDefault="007510F4" w:rsidP="007510F4">
      <w:pPr>
        <w:pStyle w:val="Heading2"/>
      </w:pPr>
      <w:bookmarkStart w:id="6032" w:name="_Toc47802768"/>
      <w:bookmarkStart w:id="6033" w:name="_Toc48630115"/>
      <w:bookmarkStart w:id="6034" w:name="_Toc52800318"/>
      <w:bookmarkStart w:id="6035" w:name="_Toc118116650"/>
      <w:bookmarkStart w:id="6036" w:name="_Ref230068500"/>
      <w:bookmarkStart w:id="6037" w:name="_Ref246069536"/>
      <w:bookmarkStart w:id="6038" w:name="_Ref398737881"/>
      <w:bookmarkStart w:id="6039" w:name="_Toc460936556"/>
      <w:bookmarkStart w:id="6040" w:name="_Toc507720650"/>
      <w:bookmarkEnd w:id="6031"/>
      <w:r w:rsidRPr="00AF3919">
        <w:t>General insurance requirements</w:t>
      </w:r>
      <w:bookmarkEnd w:id="6032"/>
      <w:bookmarkEnd w:id="6033"/>
      <w:bookmarkEnd w:id="6034"/>
      <w:bookmarkEnd w:id="6035"/>
      <w:bookmarkEnd w:id="6036"/>
      <w:bookmarkEnd w:id="6037"/>
      <w:bookmarkEnd w:id="6038"/>
      <w:bookmarkEnd w:id="6039"/>
      <w:bookmarkEnd w:id="6040"/>
    </w:p>
    <w:p w:rsidR="007510F4" w:rsidRPr="006B4CAD" w:rsidRDefault="007510F4" w:rsidP="00584D78">
      <w:pPr>
        <w:pStyle w:val="IndentParaLevel1"/>
        <w:rPr>
          <w:lang w:eastAsia="zh-CN"/>
        </w:rPr>
      </w:pPr>
      <w:bookmarkStart w:id="6041" w:name="_Ref246069538"/>
      <w:r>
        <w:rPr>
          <w:lang w:eastAsia="zh-CN"/>
        </w:rPr>
        <w:t>Project Co must</w:t>
      </w:r>
      <w:r w:rsidRPr="006B4CAD">
        <w:rPr>
          <w:lang w:eastAsia="zh-CN"/>
        </w:rPr>
        <w:t>:</w:t>
      </w:r>
    </w:p>
    <w:p w:rsidR="00D25B65" w:rsidRPr="00433A9A" w:rsidRDefault="007510F4" w:rsidP="00D25B65">
      <w:pPr>
        <w:pStyle w:val="Heading3"/>
      </w:pPr>
      <w:bookmarkStart w:id="6042" w:name="_Ref462212904"/>
      <w:bookmarkStart w:id="6043" w:name="_Ref416272643"/>
      <w:r>
        <w:t>(</w:t>
      </w:r>
      <w:r w:rsidRPr="00A96B13">
        <w:rPr>
          <w:b/>
        </w:rPr>
        <w:t>Reputable Insurers</w:t>
      </w:r>
      <w:r>
        <w:t>):</w:t>
      </w:r>
      <w:r w:rsidR="00165E75">
        <w:t xml:space="preserve"> </w:t>
      </w:r>
      <w:r>
        <w:t xml:space="preserve">effect all Insurances with </w:t>
      </w:r>
      <w:r w:rsidR="001658EA">
        <w:t xml:space="preserve">insurance companies </w:t>
      </w:r>
      <w:r w:rsidR="0007623C">
        <w:t xml:space="preserve">which have </w:t>
      </w:r>
      <w:r w:rsidR="00D25B65">
        <w:t>the Required Rating</w:t>
      </w:r>
      <w:r w:rsidR="00577F2D">
        <w:t xml:space="preserve"> (</w:t>
      </w:r>
      <w:r w:rsidR="00577F2D">
        <w:rPr>
          <w:b/>
        </w:rPr>
        <w:t>Reputable Insurer</w:t>
      </w:r>
      <w:r w:rsidR="00577F2D">
        <w:t>)</w:t>
      </w:r>
      <w:r w:rsidR="00D25B65">
        <w:t>;</w:t>
      </w:r>
      <w:bookmarkEnd w:id="6042"/>
    </w:p>
    <w:bookmarkEnd w:id="6043"/>
    <w:p w:rsidR="007510F4" w:rsidRPr="00987E89" w:rsidRDefault="007510F4" w:rsidP="007510F4">
      <w:pPr>
        <w:pStyle w:val="Heading3"/>
      </w:pPr>
      <w:r w:rsidRPr="00987E89">
        <w:t>(</w:t>
      </w:r>
      <w:r w:rsidRPr="00987E89">
        <w:rPr>
          <w:b/>
        </w:rPr>
        <w:t>premiums</w:t>
      </w:r>
      <w:r w:rsidRPr="00987E89">
        <w:t>):</w:t>
      </w:r>
      <w:r w:rsidR="00165E75">
        <w:t xml:space="preserve"> </w:t>
      </w:r>
      <w:r w:rsidRPr="00987E89">
        <w:t>punctually pay all premiums and other amounts payable in connection with</w:t>
      </w:r>
      <w:r>
        <w:t xml:space="preserve"> the Insurances</w:t>
      </w:r>
      <w:r w:rsidRPr="00987E89">
        <w:t xml:space="preserve">, and give the </w:t>
      </w:r>
      <w:r>
        <w:t>State</w:t>
      </w:r>
      <w:r w:rsidRPr="00987E89">
        <w:t xml:space="preserve"> copies of receipts for payment of premiums if and when requested by the </w:t>
      </w:r>
      <w:r>
        <w:t>State</w:t>
      </w:r>
      <w:r w:rsidRPr="00987E89">
        <w:t>;</w:t>
      </w:r>
    </w:p>
    <w:p w:rsidR="00EE384E" w:rsidRDefault="007510F4" w:rsidP="007510F4">
      <w:pPr>
        <w:pStyle w:val="Heading3"/>
      </w:pPr>
      <w:r w:rsidRPr="00987E89">
        <w:t>(</w:t>
      </w:r>
      <w:r w:rsidRPr="00987E89">
        <w:rPr>
          <w:b/>
        </w:rPr>
        <w:t>no alteration</w:t>
      </w:r>
      <w:r w:rsidRPr="00987E89">
        <w:t>):</w:t>
      </w:r>
      <w:r w:rsidR="00165E75">
        <w:t xml:space="preserve"> </w:t>
      </w:r>
      <w:r w:rsidRPr="00987E89">
        <w:t>not</w:t>
      </w:r>
      <w:r>
        <w:t xml:space="preserve"> </w:t>
      </w:r>
      <w:r w:rsidRPr="00987E89">
        <w:t>alter</w:t>
      </w:r>
      <w:r>
        <w:t>,</w:t>
      </w:r>
      <w:r w:rsidRPr="00987E89">
        <w:t xml:space="preserve"> extend</w:t>
      </w:r>
      <w:r>
        <w:t>,</w:t>
      </w:r>
      <w:r w:rsidRPr="00987E89">
        <w:t xml:space="preserve"> discontinue or cancel any Insurance, or allow any Insurance to lapse</w:t>
      </w:r>
      <w:r>
        <w:t xml:space="preserve">, </w:t>
      </w:r>
      <w:r w:rsidR="005870CD">
        <w:t>if</w:t>
      </w:r>
      <w:r>
        <w:t xml:space="preserve"> this would result in the relevant Insurance not meeting the requirements of </w:t>
      </w:r>
      <w:r w:rsidR="0092476D">
        <w:t>this Deed</w:t>
      </w:r>
      <w:r w:rsidRPr="00987E89">
        <w:t xml:space="preserve">, without the </w:t>
      </w:r>
      <w:r w:rsidR="00193389">
        <w:t xml:space="preserve">State's </w:t>
      </w:r>
      <w:r w:rsidRPr="00987E89">
        <w:t>approval</w:t>
      </w:r>
      <w:r w:rsidR="00EE384E">
        <w:t>;</w:t>
      </w:r>
    </w:p>
    <w:p w:rsidR="007510F4" w:rsidRPr="00987E89" w:rsidRDefault="007510F4" w:rsidP="007510F4">
      <w:pPr>
        <w:pStyle w:val="Heading3"/>
      </w:pPr>
      <w:bookmarkStart w:id="6044" w:name="_Ref436316305"/>
      <w:r w:rsidRPr="00987E89">
        <w:t>(</w:t>
      </w:r>
      <w:r w:rsidRPr="00987E89">
        <w:rPr>
          <w:b/>
        </w:rPr>
        <w:t>not prejudice</w:t>
      </w:r>
      <w:r w:rsidRPr="00987E89">
        <w:t>):</w:t>
      </w:r>
      <w:r w:rsidR="00165E75">
        <w:t xml:space="preserve"> </w:t>
      </w:r>
      <w:r w:rsidRPr="00987E89">
        <w:t>not</w:t>
      </w:r>
      <w:r>
        <w:t xml:space="preserve"> </w:t>
      </w:r>
      <w:r w:rsidRPr="00987E89">
        <w:t>do or permit, or omit to do, anything which prejudices any Insurance;</w:t>
      </w:r>
      <w:bookmarkEnd w:id="6044"/>
    </w:p>
    <w:p w:rsidR="007510F4" w:rsidRPr="00987E89" w:rsidRDefault="007510F4" w:rsidP="007510F4">
      <w:pPr>
        <w:pStyle w:val="Heading3"/>
      </w:pPr>
      <w:bookmarkStart w:id="6045" w:name="_Ref436316321"/>
      <w:r w:rsidRPr="00987E89">
        <w:t>(</w:t>
      </w:r>
      <w:r w:rsidRPr="00987E89">
        <w:rPr>
          <w:b/>
        </w:rPr>
        <w:t>rectify</w:t>
      </w:r>
      <w:r w:rsidRPr="00987E89">
        <w:t>):</w:t>
      </w:r>
      <w:r w:rsidR="00165E75">
        <w:t xml:space="preserve"> </w:t>
      </w:r>
      <w:r w:rsidRPr="00987E89">
        <w:t>promptly rect</w:t>
      </w:r>
      <w:r>
        <w:t>ify</w:t>
      </w:r>
      <w:r w:rsidRPr="00987E89">
        <w:t xml:space="preserve"> </w:t>
      </w:r>
      <w:r w:rsidR="00F87744">
        <w:t xml:space="preserve">any situation </w:t>
      </w:r>
      <w:r w:rsidRPr="00987E89">
        <w:t xml:space="preserve">which </w:t>
      </w:r>
      <w:r w:rsidR="00AD37A8">
        <w:t>may</w:t>
      </w:r>
      <w:r w:rsidRPr="00987E89">
        <w:t>, if not rectified, prejudice any Insurance;</w:t>
      </w:r>
      <w:bookmarkEnd w:id="6045"/>
    </w:p>
    <w:p w:rsidR="007510F4" w:rsidRPr="00987E89" w:rsidRDefault="007510F4" w:rsidP="007510F4">
      <w:pPr>
        <w:pStyle w:val="Heading3"/>
      </w:pPr>
      <w:r w:rsidRPr="00987E89">
        <w:t>(</w:t>
      </w:r>
      <w:r w:rsidRPr="00987E89">
        <w:rPr>
          <w:b/>
        </w:rPr>
        <w:t>fully disclose</w:t>
      </w:r>
      <w:r w:rsidRPr="00987E89">
        <w:t>):</w:t>
      </w:r>
      <w:r w:rsidR="00165E75">
        <w:t xml:space="preserve"> </w:t>
      </w:r>
      <w:r>
        <w:t xml:space="preserve">fully and promptly disclose </w:t>
      </w:r>
      <w:r w:rsidRPr="00987E89">
        <w:t>all material information to all relevant insurers (and any persons acting on their behalf) relating to the Insurances;</w:t>
      </w:r>
    </w:p>
    <w:p w:rsidR="007510F4" w:rsidRDefault="007510F4" w:rsidP="00F87744">
      <w:pPr>
        <w:pStyle w:val="Heading3"/>
      </w:pPr>
      <w:r w:rsidRPr="00987E89">
        <w:lastRenderedPageBreak/>
        <w:t>(</w:t>
      </w:r>
      <w:r w:rsidRPr="00987E89">
        <w:rPr>
          <w:b/>
        </w:rPr>
        <w:t>comply</w:t>
      </w:r>
      <w:r w:rsidRPr="00987E89">
        <w:t>):</w:t>
      </w:r>
      <w:r w:rsidR="00165E75">
        <w:t xml:space="preserve"> </w:t>
      </w:r>
      <w:r>
        <w:t xml:space="preserve">comply </w:t>
      </w:r>
      <w:r w:rsidRPr="00987E89">
        <w:t>at all times</w:t>
      </w:r>
      <w:r>
        <w:t>,</w:t>
      </w:r>
      <w:r w:rsidRPr="00987E89">
        <w:t xml:space="preserve"> with the </w:t>
      </w:r>
      <w:r w:rsidR="00F87744" w:rsidRPr="00F87744">
        <w:t xml:space="preserve">legal obligations of proponents for, parties to and beneficiaries of contracts of insurance and with </w:t>
      </w:r>
      <w:r w:rsidR="0007623C">
        <w:t xml:space="preserve">the </w:t>
      </w:r>
      <w:r w:rsidRPr="00987E89">
        <w:t>terms of each Insurance;</w:t>
      </w:r>
      <w:r>
        <w:t xml:space="preserve"> and</w:t>
      </w:r>
    </w:p>
    <w:p w:rsidR="007510F4" w:rsidRPr="00987E89" w:rsidRDefault="007510F4" w:rsidP="007510F4">
      <w:pPr>
        <w:pStyle w:val="Heading3"/>
      </w:pPr>
      <w:r w:rsidRPr="00987E89">
        <w:t>(</w:t>
      </w:r>
      <w:r w:rsidRPr="00987E89">
        <w:rPr>
          <w:b/>
        </w:rPr>
        <w:t xml:space="preserve">do everything to enable </w:t>
      </w:r>
      <w:r>
        <w:rPr>
          <w:b/>
        </w:rPr>
        <w:t>State</w:t>
      </w:r>
      <w:r w:rsidRPr="00987E89">
        <w:rPr>
          <w:b/>
        </w:rPr>
        <w:t xml:space="preserve"> recovery</w:t>
      </w:r>
      <w:r>
        <w:t>):</w:t>
      </w:r>
      <w:r w:rsidR="00165E75">
        <w:t xml:space="preserve"> </w:t>
      </w:r>
      <w:r w:rsidRPr="00987E89">
        <w:t xml:space="preserve">do everything </w:t>
      </w:r>
      <w:r w:rsidR="00F87744">
        <w:t xml:space="preserve">reasonably </w:t>
      </w:r>
      <w:r w:rsidRPr="00987E89">
        <w:t xml:space="preserve">required by the </w:t>
      </w:r>
      <w:r>
        <w:t>State</w:t>
      </w:r>
      <w:r w:rsidRPr="00987E89">
        <w:t xml:space="preserve"> or </w:t>
      </w:r>
      <w:r w:rsidR="002F7F68">
        <w:t>a State</w:t>
      </w:r>
      <w:r>
        <w:t xml:space="preserve"> Associate</w:t>
      </w:r>
      <w:r w:rsidRPr="00987E89">
        <w:t xml:space="preserve"> </w:t>
      </w:r>
      <w:r>
        <w:t xml:space="preserve">to whom the benefit of such </w:t>
      </w:r>
      <w:r w:rsidRPr="00987E89">
        <w:t xml:space="preserve">Insurance </w:t>
      </w:r>
      <w:r w:rsidR="00F87744">
        <w:t xml:space="preserve">may </w:t>
      </w:r>
      <w:r>
        <w:t>extend,</w:t>
      </w:r>
      <w:r w:rsidRPr="00987E89">
        <w:t xml:space="preserve"> to enable the </w:t>
      </w:r>
      <w:r>
        <w:t>State</w:t>
      </w:r>
      <w:r w:rsidRPr="00987E89">
        <w:t xml:space="preserve"> </w:t>
      </w:r>
      <w:r>
        <w:t xml:space="preserve">or </w:t>
      </w:r>
      <w:r w:rsidR="002F7F68">
        <w:t>a</w:t>
      </w:r>
      <w:r w:rsidRPr="00987E89">
        <w:t xml:space="preserve"> </w:t>
      </w:r>
      <w:r w:rsidR="002F7F68">
        <w:t xml:space="preserve">State </w:t>
      </w:r>
      <w:r w:rsidRPr="00987E89">
        <w:t xml:space="preserve">Associate </w:t>
      </w:r>
      <w:r>
        <w:t xml:space="preserve">(as the case may be) </w:t>
      </w:r>
      <w:r w:rsidRPr="00987E89">
        <w:t xml:space="preserve">to claim, </w:t>
      </w:r>
      <w:r w:rsidR="00F87744">
        <w:t>p</w:t>
      </w:r>
      <w:r w:rsidR="00205FA9">
        <w:t>u</w:t>
      </w:r>
      <w:r w:rsidR="00F87744">
        <w:t xml:space="preserve">rsue </w:t>
      </w:r>
      <w:r w:rsidRPr="00987E89">
        <w:t xml:space="preserve">and recover money due </w:t>
      </w:r>
      <w:r>
        <w:t>under that</w:t>
      </w:r>
      <w:r w:rsidRPr="00987E89">
        <w:t xml:space="preserve"> Insurance</w:t>
      </w:r>
      <w:r>
        <w:t>.</w:t>
      </w:r>
    </w:p>
    <w:p w:rsidR="007510F4" w:rsidRPr="00987E89" w:rsidRDefault="007510F4" w:rsidP="007510F4">
      <w:pPr>
        <w:pStyle w:val="Heading2"/>
      </w:pPr>
      <w:bookmarkStart w:id="6046" w:name="_Toc369543757"/>
      <w:bookmarkStart w:id="6047" w:name="_Toc294087531"/>
      <w:bookmarkStart w:id="6048" w:name="_Ref294909405"/>
      <w:bookmarkStart w:id="6049" w:name="_Ref307835900"/>
      <w:bookmarkStart w:id="6050" w:name="_Toc343099722"/>
      <w:bookmarkStart w:id="6051" w:name="_Ref398737894"/>
      <w:bookmarkStart w:id="6052" w:name="_Toc460936557"/>
      <w:bookmarkStart w:id="6053" w:name="_Toc507720651"/>
      <w:bookmarkStart w:id="6054" w:name="_Ref203804491"/>
      <w:bookmarkStart w:id="6055" w:name="_Toc265485168"/>
      <w:bookmarkStart w:id="6056" w:name="_Toc118116651"/>
      <w:bookmarkEnd w:id="6041"/>
      <w:bookmarkEnd w:id="6046"/>
      <w:r w:rsidRPr="00987E89">
        <w:t>Terms of Insurances</w:t>
      </w:r>
      <w:bookmarkEnd w:id="6047"/>
      <w:bookmarkEnd w:id="6048"/>
      <w:bookmarkEnd w:id="6049"/>
      <w:bookmarkEnd w:id="6050"/>
      <w:bookmarkEnd w:id="6051"/>
      <w:bookmarkEnd w:id="6052"/>
      <w:bookmarkEnd w:id="6053"/>
    </w:p>
    <w:p w:rsidR="007510F4" w:rsidRDefault="007510F4" w:rsidP="00584D78">
      <w:pPr>
        <w:pStyle w:val="IndentParaLevel1"/>
      </w:pPr>
      <w:r w:rsidRPr="00987E89">
        <w:t xml:space="preserve">Project Co </w:t>
      </w:r>
      <w:r>
        <w:t xml:space="preserve">must </w:t>
      </w:r>
      <w:r w:rsidRPr="00987E89">
        <w:t>ensure that each of the Insurances</w:t>
      </w:r>
      <w:r>
        <w:t>:</w:t>
      </w:r>
    </w:p>
    <w:p w:rsidR="007510F4" w:rsidRPr="00987E89" w:rsidRDefault="007510F4" w:rsidP="00D36F12">
      <w:pPr>
        <w:pStyle w:val="Heading3"/>
      </w:pPr>
      <w:r>
        <w:t>(</w:t>
      </w:r>
      <w:r w:rsidR="0007623C">
        <w:rPr>
          <w:b/>
        </w:rPr>
        <w:t>i</w:t>
      </w:r>
      <w:r w:rsidRPr="006F7E9A">
        <w:rPr>
          <w:b/>
        </w:rPr>
        <w:t>nsured</w:t>
      </w:r>
      <w:r w:rsidR="0007623C">
        <w:rPr>
          <w:b/>
        </w:rPr>
        <w:t xml:space="preserve"> persons</w:t>
      </w:r>
      <w:r>
        <w:t>):</w:t>
      </w:r>
      <w:r w:rsidR="00165E75">
        <w:t xml:space="preserve"> </w:t>
      </w:r>
      <w:r w:rsidR="00F87744">
        <w:t>includes</w:t>
      </w:r>
      <w:r w:rsidR="00D36F12">
        <w:t>,</w:t>
      </w:r>
      <w:r w:rsidR="00F87744">
        <w:t xml:space="preserve"> </w:t>
      </w:r>
      <w:r w:rsidR="00D36F12">
        <w:t xml:space="preserve">as named insureds, </w:t>
      </w:r>
      <w:r w:rsidR="00F87744">
        <w:t xml:space="preserve">all persons to whom the benefit of its cover is required to extend </w:t>
      </w:r>
      <w:r w:rsidR="005C0E85">
        <w:t xml:space="preserve">under this Deed </w:t>
      </w:r>
      <w:r>
        <w:t>as detailed in the Insurance Schedule;</w:t>
      </w:r>
    </w:p>
    <w:p w:rsidR="007510F4" w:rsidRDefault="007510F4" w:rsidP="00584D78">
      <w:pPr>
        <w:pStyle w:val="Heading3"/>
      </w:pPr>
      <w:bookmarkStart w:id="6057" w:name="_Ref358224007"/>
      <w:r>
        <w:t>(</w:t>
      </w:r>
      <w:r w:rsidRPr="00B526D5">
        <w:rPr>
          <w:b/>
        </w:rPr>
        <w:t>terms</w:t>
      </w:r>
      <w:r>
        <w:t>):</w:t>
      </w:r>
      <w:r w:rsidR="00165E75">
        <w:t xml:space="preserve"> </w:t>
      </w:r>
      <w:r>
        <w:t>contains</w:t>
      </w:r>
      <w:r w:rsidRPr="00987E89">
        <w:t xml:space="preserve"> terms</w:t>
      </w:r>
      <w:r>
        <w:t xml:space="preserve"> that:</w:t>
      </w:r>
    </w:p>
    <w:p w:rsidR="007510F4" w:rsidRDefault="007510F4" w:rsidP="007510F4">
      <w:pPr>
        <w:pStyle w:val="Heading4"/>
      </w:pPr>
      <w:r>
        <w:t>are acceptable to the State</w:t>
      </w:r>
      <w:r w:rsidR="00F87744">
        <w:t>,</w:t>
      </w:r>
      <w:r>
        <w:t xml:space="preserve"> </w:t>
      </w:r>
      <w:r w:rsidR="00F87744">
        <w:t>such acceptance not to be unreasonably withheld</w:t>
      </w:r>
      <w:r>
        <w:t>; and</w:t>
      </w:r>
    </w:p>
    <w:p w:rsidR="007510F4" w:rsidRPr="00987E89" w:rsidRDefault="007510F4" w:rsidP="00584D78">
      <w:pPr>
        <w:pStyle w:val="Heading4"/>
      </w:pPr>
      <w:r w:rsidRPr="00987E89">
        <w:t xml:space="preserve">to the extent </w:t>
      </w:r>
      <w:r>
        <w:t>applicable</w:t>
      </w:r>
      <w:r w:rsidR="000A4F24">
        <w:t>,</w:t>
      </w:r>
      <w:r>
        <w:t xml:space="preserve"> are to the effect that the relevant i</w:t>
      </w:r>
      <w:r w:rsidRPr="00987E89">
        <w:t>nsurer:</w:t>
      </w:r>
      <w:bookmarkEnd w:id="6057"/>
    </w:p>
    <w:p w:rsidR="007510F4" w:rsidRDefault="007510F4" w:rsidP="007510F4">
      <w:pPr>
        <w:pStyle w:val="Heading5"/>
      </w:pPr>
      <w:r>
        <w:t>does not require the State</w:t>
      </w:r>
      <w:r w:rsidR="00246211">
        <w:t xml:space="preserve">, </w:t>
      </w:r>
      <w:r w:rsidR="008039B5">
        <w:t xml:space="preserve">any State </w:t>
      </w:r>
      <w:r>
        <w:t>Associate</w:t>
      </w:r>
      <w:r w:rsidR="00246211">
        <w:t>, any</w:t>
      </w:r>
      <w:r w:rsidR="006240FA">
        <w:t xml:space="preserve"> </w:t>
      </w:r>
      <w:r w:rsidR="0007623C">
        <w:t xml:space="preserve">relevant </w:t>
      </w:r>
      <w:r w:rsidR="00246211">
        <w:rPr>
          <w:lang w:eastAsia="zh-CN"/>
        </w:rPr>
        <w:t xml:space="preserve">Interface Party or </w:t>
      </w:r>
      <w:r w:rsidR="00246211">
        <w:t>any Indemnified IP Person</w:t>
      </w:r>
      <w:r>
        <w:t xml:space="preserve"> to exhaust </w:t>
      </w:r>
      <w:r w:rsidR="00246211">
        <w:t xml:space="preserve">the </w:t>
      </w:r>
      <w:r>
        <w:t xml:space="preserve">indemnities given by Project Co or any </w:t>
      </w:r>
      <w:r w:rsidR="00BB2BB6">
        <w:t>Projec</w:t>
      </w:r>
      <w:r w:rsidR="006871C7">
        <w:t>t</w:t>
      </w:r>
      <w:r w:rsidR="00BB2BB6">
        <w:t xml:space="preserve"> Co</w:t>
      </w:r>
      <w:r>
        <w:t xml:space="preserve"> Associate to </w:t>
      </w:r>
      <w:r w:rsidR="00246211">
        <w:t>them</w:t>
      </w:r>
      <w:r>
        <w:t xml:space="preserve"> under any State Project Document, before the insurer will consider, </w:t>
      </w:r>
      <w:r w:rsidR="00F87744">
        <w:t xml:space="preserve">accept </w:t>
      </w:r>
      <w:r>
        <w:t>or pay proceeds in respect of any claim under the Insurance;</w:t>
      </w:r>
    </w:p>
    <w:p w:rsidR="007510F4" w:rsidRPr="00613652" w:rsidRDefault="007510F4" w:rsidP="007510F4">
      <w:pPr>
        <w:pStyle w:val="Heading5"/>
      </w:pPr>
      <w:r w:rsidRPr="004324CB">
        <w:t xml:space="preserve">in the case of those Insurances where there is more than one Insured party (but excluding workers’ compensation insurance or </w:t>
      </w:r>
      <w:r w:rsidR="00F87744">
        <w:t xml:space="preserve">compulsory third party </w:t>
      </w:r>
      <w:r w:rsidRPr="004324CB">
        <w:t xml:space="preserve">motor vehicle insurance), </w:t>
      </w:r>
      <w:r>
        <w:t>will not impute to any I</w:t>
      </w:r>
      <w:r w:rsidRPr="00987E89">
        <w:t xml:space="preserve">nsured any knowledge or intention or a state of mind possessed or </w:t>
      </w:r>
      <w:r w:rsidRPr="00613652">
        <w:t>allegedly possessed by any other Insured;</w:t>
      </w:r>
    </w:p>
    <w:p w:rsidR="007510F4" w:rsidRPr="00613652" w:rsidRDefault="007510F4" w:rsidP="007510F4">
      <w:pPr>
        <w:pStyle w:val="Heading5"/>
      </w:pPr>
      <w:r w:rsidRPr="00613652">
        <w:t xml:space="preserve">in the case of Insurances under which the State or </w:t>
      </w:r>
      <w:r w:rsidR="006871C7">
        <w:t xml:space="preserve">any State </w:t>
      </w:r>
      <w:r w:rsidRPr="00613652">
        <w:t>Associate are also Insureds, agrees that the interests of the Insured include the entire assets of the Project and waives any rights of subrogation which it may have against any Insured;</w:t>
      </w:r>
    </w:p>
    <w:p w:rsidR="007510F4" w:rsidRPr="00613652" w:rsidRDefault="007510F4" w:rsidP="007510F4">
      <w:pPr>
        <w:pStyle w:val="Heading5"/>
      </w:pPr>
      <w:r w:rsidRPr="00613652">
        <w:t xml:space="preserve">in the case of liability Insurances, agrees to treat each Insured as a separate Insured as though a separate contract of insurance had been entered into with each of the Insureds, without increasing the </w:t>
      </w:r>
      <w:r w:rsidR="00F87744" w:rsidRPr="00613652">
        <w:t xml:space="preserve">applicable deductible or the </w:t>
      </w:r>
      <w:r w:rsidRPr="00613652">
        <w:t>overall limit of indemnity</w:t>
      </w:r>
      <w:r w:rsidR="00955E18" w:rsidRPr="00613652">
        <w:t xml:space="preserve"> under the relevant Insurance</w:t>
      </w:r>
      <w:r w:rsidRPr="00613652">
        <w:t>; and</w:t>
      </w:r>
    </w:p>
    <w:p w:rsidR="00EE384E" w:rsidRDefault="007510F4" w:rsidP="00A058E5">
      <w:pPr>
        <w:pStyle w:val="Heading5"/>
      </w:pPr>
      <w:r w:rsidRPr="00613652">
        <w:t>except in relation to workers’ compensation insurance</w:t>
      </w:r>
      <w:r w:rsidR="00F87744" w:rsidRPr="00613652">
        <w:t xml:space="preserve"> and compulsory third party</w:t>
      </w:r>
      <w:r w:rsidRPr="00613652">
        <w:t xml:space="preserve"> motor vehicle</w:t>
      </w:r>
      <w:r w:rsidRPr="004324CB">
        <w:t xml:space="preserve"> insurance</w:t>
      </w:r>
      <w:r w:rsidR="00F87744">
        <w:t>,</w:t>
      </w:r>
      <w:r w:rsidRPr="004324CB">
        <w:t xml:space="preserve"> </w:t>
      </w:r>
      <w:r w:rsidRPr="00AF3919">
        <w:t>agrees</w:t>
      </w:r>
      <w:r w:rsidR="001151E0">
        <w:t xml:space="preserve"> </w:t>
      </w:r>
      <w:r w:rsidR="004D5DD4">
        <w:t xml:space="preserve">that </w:t>
      </w:r>
      <w:r w:rsidRPr="00AF3919">
        <w:t xml:space="preserve">no reduction in limits or coverage affecting the Project or the </w:t>
      </w:r>
      <w:r w:rsidR="000759AA">
        <w:t>Project Assets</w:t>
      </w:r>
      <w:r w:rsidRPr="00AF3919">
        <w:t xml:space="preserve"> will be made during the period of insurance, except under the circumstances and to the extent permitted by the </w:t>
      </w:r>
      <w:r w:rsidRPr="004F03B7">
        <w:rPr>
          <w:i/>
        </w:rPr>
        <w:t>Insurance Contracts Act</w:t>
      </w:r>
      <w:r w:rsidRPr="00987E89">
        <w:t xml:space="preserve"> </w:t>
      </w:r>
      <w:r w:rsidRPr="004F03B7">
        <w:rPr>
          <w:i/>
        </w:rPr>
        <w:t xml:space="preserve">1984 </w:t>
      </w:r>
      <w:r w:rsidRPr="00987E89">
        <w:t xml:space="preserve">(Cth) </w:t>
      </w:r>
      <w:r w:rsidR="00F87744">
        <w:t xml:space="preserve">or other applicable </w:t>
      </w:r>
      <w:r w:rsidR="000A4F24">
        <w:t>L</w:t>
      </w:r>
      <w:r w:rsidR="00F87744">
        <w:t xml:space="preserve">aw </w:t>
      </w:r>
      <w:r w:rsidRPr="00987E89">
        <w:t xml:space="preserve">and with not less than </w:t>
      </w:r>
      <w:r>
        <w:t>20 Business D</w:t>
      </w:r>
      <w:r w:rsidRPr="00987E89">
        <w:t>ays</w:t>
      </w:r>
      <w:r>
        <w:t>'</w:t>
      </w:r>
      <w:r w:rsidRPr="00987E89">
        <w:t xml:space="preserve"> prior </w:t>
      </w:r>
      <w:r>
        <w:t>notice</w:t>
      </w:r>
      <w:r w:rsidRPr="00987E89">
        <w:t xml:space="preserve"> to the </w:t>
      </w:r>
      <w:r>
        <w:t>State and Project Co</w:t>
      </w:r>
      <w:r w:rsidR="00EE384E">
        <w:t>;</w:t>
      </w:r>
    </w:p>
    <w:p w:rsidR="00EE384E" w:rsidRDefault="007510F4" w:rsidP="007510F4">
      <w:pPr>
        <w:pStyle w:val="Heading3"/>
      </w:pPr>
      <w:r>
        <w:lastRenderedPageBreak/>
        <w:t>(</w:t>
      </w:r>
      <w:r w:rsidRPr="00B526D5">
        <w:rPr>
          <w:b/>
        </w:rPr>
        <w:t>nature</w:t>
      </w:r>
      <w:r>
        <w:t>):</w:t>
      </w:r>
      <w:r w:rsidR="00165E75">
        <w:t xml:space="preserve"> </w:t>
      </w:r>
      <w:r>
        <w:t>is appropriate given</w:t>
      </w:r>
      <w:r w:rsidRPr="00987E89">
        <w:t xml:space="preserve"> the nature and objectives of the Project </w:t>
      </w:r>
      <w:r>
        <w:t>and</w:t>
      </w:r>
      <w:r w:rsidRPr="00987E89">
        <w:t xml:space="preserve"> the responsibilities a</w:t>
      </w:r>
      <w:r>
        <w:t>nd entitlements of the various I</w:t>
      </w:r>
      <w:r w:rsidRPr="00987E89">
        <w:t xml:space="preserve">nsureds in connection with </w:t>
      </w:r>
      <w:r w:rsidR="0092476D">
        <w:t>this Deed</w:t>
      </w:r>
      <w:r w:rsidR="00EE384E">
        <w:t>;</w:t>
      </w:r>
    </w:p>
    <w:p w:rsidR="007510F4" w:rsidRPr="002D6B84" w:rsidRDefault="007510F4" w:rsidP="007510F4">
      <w:pPr>
        <w:pStyle w:val="Heading3"/>
      </w:pPr>
      <w:r w:rsidRPr="002D6B84">
        <w:t>(</w:t>
      </w:r>
      <w:r w:rsidRPr="002D6B84">
        <w:rPr>
          <w:b/>
        </w:rPr>
        <w:t>project specific</w:t>
      </w:r>
      <w:r w:rsidRPr="002D6B84">
        <w:t>):</w:t>
      </w:r>
      <w:r w:rsidR="00165E75">
        <w:t xml:space="preserve"> </w:t>
      </w:r>
      <w:r w:rsidR="005870CD">
        <w:t>if</w:t>
      </w:r>
      <w:r w:rsidRPr="002D6B84">
        <w:t xml:space="preserve"> stipulated in the Insurance Schedule, is effected on a project specific basis; and</w:t>
      </w:r>
    </w:p>
    <w:p w:rsidR="007510F4" w:rsidRPr="00336E17" w:rsidRDefault="007510F4" w:rsidP="007510F4">
      <w:pPr>
        <w:pStyle w:val="Heading3"/>
      </w:pPr>
      <w:r w:rsidRPr="002D6B84">
        <w:t>(</w:t>
      </w:r>
      <w:r w:rsidRPr="002D6B84">
        <w:rPr>
          <w:b/>
        </w:rPr>
        <w:t>consistency</w:t>
      </w:r>
      <w:r w:rsidRPr="002D6B84">
        <w:t>):</w:t>
      </w:r>
      <w:r w:rsidR="00165E75">
        <w:t xml:space="preserve"> </w:t>
      </w:r>
      <w:r w:rsidRPr="002D6B84">
        <w:t>is consistent with the terms set out in the Insurance Schedule or</w:t>
      </w:r>
      <w:r w:rsidR="00F87744">
        <w:t xml:space="preserve">, to the extent of any departure, has </w:t>
      </w:r>
      <w:r w:rsidRPr="002D6B84">
        <w:t xml:space="preserve">the </w:t>
      </w:r>
      <w:r w:rsidR="00193389">
        <w:t xml:space="preserve">State's </w:t>
      </w:r>
      <w:r w:rsidRPr="002D6B84">
        <w:t>written approval.</w:t>
      </w:r>
    </w:p>
    <w:p w:rsidR="007510F4" w:rsidRPr="002D6B84" w:rsidRDefault="007510F4" w:rsidP="007510F4">
      <w:pPr>
        <w:pStyle w:val="Heading2"/>
      </w:pPr>
      <w:bookmarkStart w:id="6058" w:name="_Ref211716753"/>
      <w:bookmarkStart w:id="6059" w:name="_Ref211716731"/>
      <w:bookmarkStart w:id="6060" w:name="_Toc223360650"/>
      <w:bookmarkStart w:id="6061" w:name="_Toc254199581"/>
      <w:bookmarkStart w:id="6062" w:name="_Toc254948213"/>
      <w:bookmarkStart w:id="6063" w:name="_Toc257900524"/>
      <w:bookmarkStart w:id="6064" w:name="_Toc265485169"/>
      <w:bookmarkStart w:id="6065" w:name="_Toc294087533"/>
      <w:bookmarkStart w:id="6066" w:name="_Toc343099724"/>
      <w:bookmarkStart w:id="6067" w:name="_Toc460936558"/>
      <w:bookmarkStart w:id="6068" w:name="_Toc507720652"/>
      <w:bookmarkStart w:id="6069" w:name="_Ref255219250"/>
      <w:bookmarkStart w:id="6070" w:name="_Toc176691910"/>
      <w:bookmarkStart w:id="6071" w:name="_Toc190096044"/>
      <w:bookmarkStart w:id="6072" w:name="_Toc198113307"/>
      <w:bookmarkStart w:id="6073" w:name="_Toc245897789"/>
      <w:bookmarkStart w:id="6074" w:name="_Ref254081452"/>
      <w:bookmarkEnd w:id="6054"/>
      <w:bookmarkEnd w:id="6055"/>
      <w:r w:rsidRPr="002D6B84">
        <w:t>Insurances primary</w:t>
      </w:r>
      <w:bookmarkEnd w:id="6058"/>
      <w:bookmarkEnd w:id="6059"/>
      <w:bookmarkEnd w:id="6060"/>
      <w:bookmarkEnd w:id="6061"/>
      <w:bookmarkEnd w:id="6062"/>
      <w:bookmarkEnd w:id="6063"/>
      <w:bookmarkEnd w:id="6064"/>
      <w:bookmarkEnd w:id="6065"/>
      <w:bookmarkEnd w:id="6066"/>
      <w:bookmarkEnd w:id="6067"/>
      <w:bookmarkEnd w:id="6068"/>
    </w:p>
    <w:p w:rsidR="007510F4" w:rsidRDefault="007510F4" w:rsidP="007510F4">
      <w:pPr>
        <w:pStyle w:val="Heading3"/>
      </w:pPr>
      <w:r w:rsidRPr="002D6B84">
        <w:t>(</w:t>
      </w:r>
      <w:r w:rsidRPr="002D6B84">
        <w:rPr>
          <w:b/>
        </w:rPr>
        <w:t>Enforceability of rights under indemnities</w:t>
      </w:r>
      <w:r w:rsidRPr="002D6B84">
        <w:t>):</w:t>
      </w:r>
      <w:r w:rsidR="00165E75">
        <w:t xml:space="preserve"> </w:t>
      </w:r>
      <w:r w:rsidRPr="002D6B84">
        <w:t xml:space="preserve">The </w:t>
      </w:r>
      <w:r>
        <w:t>State</w:t>
      </w:r>
      <w:r w:rsidRPr="002D6B84">
        <w:t xml:space="preserve"> is not obliged</w:t>
      </w:r>
      <w:r w:rsidRPr="00987E89">
        <w:t xml:space="preserve"> to make a </w:t>
      </w:r>
      <w:r>
        <w:t>c</w:t>
      </w:r>
      <w:r w:rsidRPr="00987E89">
        <w:t xml:space="preserve">laim or institute proceedings against any insurer under the Insurances before enforcing any of its rights or remedies under the indemnities </w:t>
      </w:r>
      <w:r w:rsidR="00F87744">
        <w:t xml:space="preserve">given or </w:t>
      </w:r>
      <w:r w:rsidRPr="00987E89">
        <w:t xml:space="preserve">referred to in </w:t>
      </w:r>
      <w:r w:rsidR="0092476D">
        <w:t>this Deed</w:t>
      </w:r>
      <w:r w:rsidRPr="00987E89">
        <w:t xml:space="preserve"> or generally.</w:t>
      </w:r>
    </w:p>
    <w:p w:rsidR="007510F4" w:rsidRDefault="007510F4" w:rsidP="007510F4">
      <w:pPr>
        <w:pStyle w:val="Heading3"/>
      </w:pPr>
      <w:r>
        <w:t>(</w:t>
      </w:r>
      <w:r w:rsidRPr="00A96B13">
        <w:rPr>
          <w:b/>
        </w:rPr>
        <w:t>Project Co's obligations not affected</w:t>
      </w:r>
      <w:r>
        <w:t>):</w:t>
      </w:r>
      <w:r w:rsidR="00165E75">
        <w:t xml:space="preserve"> </w:t>
      </w:r>
      <w:r w:rsidRPr="00987E89">
        <w:t xml:space="preserve">Project Co is not relieved from and remains fully responsible for its obligations </w:t>
      </w:r>
      <w:r>
        <w:t xml:space="preserve">under </w:t>
      </w:r>
      <w:r w:rsidR="0092476D">
        <w:t>this Deed</w:t>
      </w:r>
      <w:r w:rsidRPr="00987E89">
        <w:t xml:space="preserve"> regardless of whether the Insurances respond or fail to respond to any claim and regardless of the reason why any Insurance responds or fails to respond.</w:t>
      </w:r>
    </w:p>
    <w:p w:rsidR="007510F4" w:rsidRDefault="007510F4" w:rsidP="007510F4">
      <w:pPr>
        <w:pStyle w:val="Heading2"/>
      </w:pPr>
      <w:bookmarkStart w:id="6075" w:name="_Ref358055279"/>
      <w:bookmarkStart w:id="6076" w:name="_Toc460936559"/>
      <w:bookmarkStart w:id="6077" w:name="_Toc507720653"/>
      <w:r>
        <w:t>Notification and making of claims</w:t>
      </w:r>
      <w:bookmarkEnd w:id="6075"/>
      <w:bookmarkEnd w:id="6076"/>
      <w:bookmarkEnd w:id="6077"/>
    </w:p>
    <w:p w:rsidR="007510F4" w:rsidRDefault="007510F4" w:rsidP="00584D78">
      <w:pPr>
        <w:pStyle w:val="IndentParaLevel1"/>
      </w:pPr>
      <w:r>
        <w:t>Project Co must:</w:t>
      </w:r>
    </w:p>
    <w:p w:rsidR="00EE384E" w:rsidRDefault="007510F4" w:rsidP="007510F4">
      <w:pPr>
        <w:pStyle w:val="Heading3"/>
      </w:pPr>
      <w:bookmarkStart w:id="6078" w:name="_Ref406588442"/>
      <w:bookmarkStart w:id="6079" w:name="_Ref358055296"/>
      <w:r>
        <w:t>(</w:t>
      </w:r>
      <w:r w:rsidRPr="000A1C2F">
        <w:rPr>
          <w:b/>
        </w:rPr>
        <w:t>notification</w:t>
      </w:r>
      <w:r>
        <w:t>):</w:t>
      </w:r>
      <w:r w:rsidR="00165E75">
        <w:t xml:space="preserve"> </w:t>
      </w:r>
      <w:r w:rsidRPr="00987E89">
        <w:t xml:space="preserve">promptly notify the </w:t>
      </w:r>
      <w:r>
        <w:t>State</w:t>
      </w:r>
      <w:r w:rsidRPr="00987E89">
        <w:t xml:space="preserve"> of any occurrence</w:t>
      </w:r>
      <w:r w:rsidR="009152B0">
        <w:t>, in connection with the Project,</w:t>
      </w:r>
      <w:r w:rsidRPr="00987E89">
        <w:t xml:space="preserve"> that may give rise to a claim </w:t>
      </w:r>
      <w:r w:rsidRPr="00AF3919">
        <w:t xml:space="preserve">under any </w:t>
      </w:r>
      <w:r>
        <w:t>I</w:t>
      </w:r>
      <w:r w:rsidRPr="00AF3919">
        <w:t>nsurance</w:t>
      </w:r>
      <w:r w:rsidR="00BD037C" w:rsidRPr="00BD037C">
        <w:t xml:space="preserve"> </w:t>
      </w:r>
      <w:r w:rsidR="005870CD">
        <w:t>unless</w:t>
      </w:r>
      <w:r>
        <w:t xml:space="preserve"> an Insured's right of indemnity under the relevant Insurance would be prejudiced by giving such notice</w:t>
      </w:r>
      <w:bookmarkEnd w:id="6078"/>
      <w:r w:rsidR="00EE384E">
        <w:t>;</w:t>
      </w:r>
    </w:p>
    <w:bookmarkEnd w:id="6079"/>
    <w:p w:rsidR="007510F4" w:rsidRDefault="007510F4" w:rsidP="007510F4">
      <w:pPr>
        <w:pStyle w:val="Heading3"/>
      </w:pPr>
      <w:r>
        <w:t>(</w:t>
      </w:r>
      <w:r w:rsidRPr="000A1C2F">
        <w:rPr>
          <w:b/>
        </w:rPr>
        <w:t>subsequent developments</w:t>
      </w:r>
      <w:r>
        <w:t>):</w:t>
      </w:r>
      <w:r w:rsidR="00165E75">
        <w:t xml:space="preserve"> </w:t>
      </w:r>
      <w:r w:rsidRPr="006B4CAD">
        <w:t xml:space="preserve">keep the </w:t>
      </w:r>
      <w:r>
        <w:t>State</w:t>
      </w:r>
      <w:r w:rsidRPr="006B4CAD">
        <w:t xml:space="preserve"> informed of subsequent developments concerning the </w:t>
      </w:r>
      <w:r>
        <w:t>occurrence</w:t>
      </w:r>
      <w:r w:rsidRPr="006B4CAD">
        <w:t xml:space="preserve"> </w:t>
      </w:r>
      <w:r>
        <w:t>notified under</w:t>
      </w:r>
      <w:r w:rsidRPr="006B4CAD">
        <w:t xml:space="preserve"> </w:t>
      </w:r>
      <w:r>
        <w:t xml:space="preserve">clause </w:t>
      </w:r>
      <w:r>
        <w:fldChar w:fldCharType="begin"/>
      </w:r>
      <w:r>
        <w:instrText xml:space="preserve"> REF _Ref406588442 \w \h </w:instrText>
      </w:r>
      <w:r>
        <w:fldChar w:fldCharType="separate"/>
      </w:r>
      <w:r w:rsidR="00244644">
        <w:t>44.6(a)</w:t>
      </w:r>
      <w:r>
        <w:fldChar w:fldCharType="end"/>
      </w:r>
      <w:r>
        <w:t>;</w:t>
      </w:r>
    </w:p>
    <w:p w:rsidR="007510F4" w:rsidRDefault="007510F4" w:rsidP="007510F4">
      <w:pPr>
        <w:pStyle w:val="Heading3"/>
      </w:pPr>
      <w:bookmarkStart w:id="6080" w:name="_Ref358055314"/>
      <w:r>
        <w:t>(</w:t>
      </w:r>
      <w:r w:rsidRPr="000A1C2F">
        <w:rPr>
          <w:b/>
        </w:rPr>
        <w:t>pursue claims</w:t>
      </w:r>
      <w:r>
        <w:t>):</w:t>
      </w:r>
      <w:r w:rsidR="00165E75">
        <w:t xml:space="preserve"> </w:t>
      </w:r>
      <w:r>
        <w:t xml:space="preserve">subject to clause </w:t>
      </w:r>
      <w:r>
        <w:fldChar w:fldCharType="begin"/>
      </w:r>
      <w:r>
        <w:instrText xml:space="preserve"> REF _Ref368419454 \w \h </w:instrText>
      </w:r>
      <w:r>
        <w:fldChar w:fldCharType="separate"/>
      </w:r>
      <w:r w:rsidR="00244644">
        <w:t>44.6(d)</w:t>
      </w:r>
      <w:r>
        <w:fldChar w:fldCharType="end"/>
      </w:r>
      <w:r>
        <w:t xml:space="preserve">, </w:t>
      </w:r>
      <w:r w:rsidRPr="006B4CAD">
        <w:t xml:space="preserve">diligently pursue any claim which it has under any </w:t>
      </w:r>
      <w:r>
        <w:t>I</w:t>
      </w:r>
      <w:r w:rsidRPr="006B4CAD">
        <w:t>nsurance which has arisen in connection with the Project</w:t>
      </w:r>
      <w:r w:rsidR="0007623C">
        <w:t xml:space="preserve"> and ensure that any Project Co Associate which has any </w:t>
      </w:r>
      <w:r w:rsidR="009152B0">
        <w:t xml:space="preserve">such </w:t>
      </w:r>
      <w:r w:rsidR="0007623C">
        <w:t>claim does likewise</w:t>
      </w:r>
      <w:r>
        <w:t>; and</w:t>
      </w:r>
    </w:p>
    <w:p w:rsidR="007510F4" w:rsidRPr="006B4CAD" w:rsidRDefault="007510F4" w:rsidP="007510F4">
      <w:pPr>
        <w:pStyle w:val="Heading3"/>
      </w:pPr>
      <w:bookmarkStart w:id="6081" w:name="_Ref368419454"/>
      <w:r>
        <w:t>(</w:t>
      </w:r>
      <w:r>
        <w:rPr>
          <w:b/>
        </w:rPr>
        <w:t>State</w:t>
      </w:r>
      <w:r w:rsidRPr="000A1C2F">
        <w:rPr>
          <w:b/>
        </w:rPr>
        <w:t xml:space="preserve"> consent</w:t>
      </w:r>
      <w:r>
        <w:t>):</w:t>
      </w:r>
      <w:r w:rsidR="00165E75">
        <w:t xml:space="preserve"> </w:t>
      </w:r>
      <w:r w:rsidRPr="006B4CAD">
        <w:t>not compromise, settle, prosecute or enforce a</w:t>
      </w:r>
      <w:r>
        <w:t>ny</w:t>
      </w:r>
      <w:r w:rsidRPr="006B4CAD">
        <w:t xml:space="preserve"> claim of the type referred to under </w:t>
      </w:r>
      <w:r>
        <w:t xml:space="preserve">clause </w:t>
      </w:r>
      <w:r>
        <w:fldChar w:fldCharType="begin"/>
      </w:r>
      <w:r>
        <w:instrText xml:space="preserve"> REF _Ref406588442 \w \h </w:instrText>
      </w:r>
      <w:r>
        <w:fldChar w:fldCharType="separate"/>
      </w:r>
      <w:r w:rsidR="00244644">
        <w:t>44.6(a)</w:t>
      </w:r>
      <w:r>
        <w:fldChar w:fldCharType="end"/>
      </w:r>
      <w:r w:rsidRPr="006B4CAD">
        <w:t xml:space="preserve"> under any </w:t>
      </w:r>
      <w:r>
        <w:t>I</w:t>
      </w:r>
      <w:r w:rsidRPr="006B4CAD">
        <w:t>nsurance</w:t>
      </w:r>
      <w:r>
        <w:t>s</w:t>
      </w:r>
      <w:r w:rsidRPr="006B4CAD">
        <w:t xml:space="preserve"> without the </w:t>
      </w:r>
      <w:r w:rsidR="00193389">
        <w:t xml:space="preserve">State's </w:t>
      </w:r>
      <w:r>
        <w:t xml:space="preserve">written </w:t>
      </w:r>
      <w:r w:rsidRPr="006B4CAD">
        <w:t>consent (which must not be unreasonably withheld or delayed</w:t>
      </w:r>
      <w:r>
        <w:t>)</w:t>
      </w:r>
      <w:bookmarkEnd w:id="6080"/>
      <w:r>
        <w:t>.</w:t>
      </w:r>
      <w:bookmarkEnd w:id="6081"/>
    </w:p>
    <w:p w:rsidR="007510F4" w:rsidRDefault="007510F4" w:rsidP="007510F4">
      <w:pPr>
        <w:pStyle w:val="Heading2"/>
      </w:pPr>
      <w:bookmarkStart w:id="6082" w:name="_Ref368419727"/>
      <w:bookmarkStart w:id="6083" w:name="_Toc460936560"/>
      <w:bookmarkStart w:id="6084" w:name="_Toc507720654"/>
      <w:bookmarkStart w:id="6085" w:name="_Ref263947275"/>
      <w:bookmarkEnd w:id="6069"/>
      <w:bookmarkEnd w:id="6070"/>
      <w:bookmarkEnd w:id="6071"/>
      <w:bookmarkEnd w:id="6072"/>
      <w:bookmarkEnd w:id="6073"/>
      <w:bookmarkEnd w:id="6074"/>
      <w:r>
        <w:t>Operati</w:t>
      </w:r>
      <w:r w:rsidR="002321F7">
        <w:t>onal</w:t>
      </w:r>
      <w:r>
        <w:t xml:space="preserve"> Phase Insurances</w:t>
      </w:r>
      <w:bookmarkEnd w:id="6082"/>
      <w:bookmarkEnd w:id="6083"/>
      <w:bookmarkEnd w:id="6084"/>
    </w:p>
    <w:p w:rsidR="0072179D" w:rsidRDefault="007510F4" w:rsidP="00584D78">
      <w:pPr>
        <w:pStyle w:val="Heading3"/>
      </w:pPr>
      <w:bookmarkStart w:id="6086" w:name="_Ref361403671"/>
      <w:r w:rsidRPr="004069B0">
        <w:t>(</w:t>
      </w:r>
      <w:r w:rsidRPr="004069B0">
        <w:rPr>
          <w:b/>
        </w:rPr>
        <w:t>Copies of Operati</w:t>
      </w:r>
      <w:r w:rsidR="002321F7">
        <w:rPr>
          <w:b/>
        </w:rPr>
        <w:t>onal</w:t>
      </w:r>
      <w:r w:rsidRPr="004069B0">
        <w:rPr>
          <w:b/>
        </w:rPr>
        <w:t xml:space="preserve"> Phase Insurances</w:t>
      </w:r>
      <w:r w:rsidRPr="004069B0">
        <w:t>):</w:t>
      </w:r>
      <w:r w:rsidR="00165E75">
        <w:t xml:space="preserve"> </w:t>
      </w:r>
      <w:r w:rsidRPr="004069B0">
        <w:t xml:space="preserve">No less than </w:t>
      </w:r>
      <w:r w:rsidR="00970A86">
        <w:t>30</w:t>
      </w:r>
      <w:r w:rsidRPr="004069B0">
        <w:t xml:space="preserve"> Business Days prior to</w:t>
      </w:r>
      <w:r w:rsidR="0072179D">
        <w:t>:</w:t>
      </w:r>
    </w:p>
    <w:p w:rsidR="0072179D" w:rsidRDefault="007510F4" w:rsidP="0072179D">
      <w:pPr>
        <w:pStyle w:val="Heading4"/>
      </w:pPr>
      <w:r w:rsidRPr="002C37C6">
        <w:t xml:space="preserve">the </w:t>
      </w:r>
      <w:r w:rsidRPr="00030F7B">
        <w:t xml:space="preserve">Date for </w:t>
      </w:r>
      <w:r w:rsidR="007070A6" w:rsidRPr="00030F7B">
        <w:t>Commercial Acceptance</w:t>
      </w:r>
      <w:r w:rsidR="0072179D">
        <w:t>;</w:t>
      </w:r>
      <w:r w:rsidRPr="004069B0">
        <w:t xml:space="preserve"> and </w:t>
      </w:r>
    </w:p>
    <w:p w:rsidR="00EE384E" w:rsidRDefault="007510F4" w:rsidP="0072179D">
      <w:pPr>
        <w:pStyle w:val="Heading4"/>
      </w:pPr>
      <w:r w:rsidRPr="004069B0">
        <w:t>the date on which any Operati</w:t>
      </w:r>
      <w:r w:rsidR="002321F7">
        <w:t>onal</w:t>
      </w:r>
      <w:r w:rsidRPr="004069B0">
        <w:t xml:space="preserve"> Phase Insurance is due to be renewed during the Operati</w:t>
      </w:r>
      <w:r w:rsidR="002321F7">
        <w:t>onal</w:t>
      </w:r>
      <w:r w:rsidRPr="004069B0">
        <w:t xml:space="preserve"> Phase (as detailed in the Insurance Schedule)</w:t>
      </w:r>
      <w:r w:rsidR="00EE384E">
        <w:t>,</w:t>
      </w:r>
    </w:p>
    <w:p w:rsidR="007510F4" w:rsidRPr="004069B0" w:rsidRDefault="007510F4" w:rsidP="0072179D">
      <w:pPr>
        <w:pStyle w:val="Heading4"/>
        <w:numPr>
          <w:ilvl w:val="0"/>
          <w:numId w:val="0"/>
        </w:numPr>
        <w:ind w:left="1928"/>
      </w:pPr>
      <w:r w:rsidRPr="004069B0">
        <w:t xml:space="preserve">Project Co must, if it is able to do so, provide the </w:t>
      </w:r>
      <w:r>
        <w:t>State</w:t>
      </w:r>
      <w:r w:rsidRPr="004069B0">
        <w:t xml:space="preserve"> with copies of the proposed Operati</w:t>
      </w:r>
      <w:r w:rsidR="002321F7">
        <w:t>onal</w:t>
      </w:r>
      <w:r w:rsidRPr="004069B0">
        <w:t xml:space="preserve"> Phase Insurances for the </w:t>
      </w:r>
      <w:r>
        <w:t>State</w:t>
      </w:r>
      <w:r w:rsidRPr="004069B0">
        <w:t xml:space="preserve"> to review in accordance with the Review Procedures.</w:t>
      </w:r>
      <w:bookmarkEnd w:id="6086"/>
    </w:p>
    <w:p w:rsidR="007510F4" w:rsidRPr="00613652" w:rsidRDefault="007510F4" w:rsidP="00584D78">
      <w:pPr>
        <w:pStyle w:val="Heading3"/>
      </w:pPr>
      <w:r w:rsidRPr="004069B0">
        <w:t>(</w:t>
      </w:r>
      <w:r w:rsidRPr="004069B0">
        <w:rPr>
          <w:b/>
        </w:rPr>
        <w:t>Project Co to make terms available</w:t>
      </w:r>
      <w:r w:rsidRPr="004069B0">
        <w:t>):</w:t>
      </w:r>
      <w:r w:rsidR="00165E75">
        <w:t xml:space="preserve"> </w:t>
      </w:r>
      <w:r w:rsidRPr="004069B0">
        <w:t>If Project Co is unable to provide copies of the Operati</w:t>
      </w:r>
      <w:r w:rsidR="002321F7">
        <w:t>onal</w:t>
      </w:r>
      <w:r w:rsidRPr="004069B0">
        <w:t xml:space="preserve"> Phase Insurances to the </w:t>
      </w:r>
      <w:r>
        <w:t>State</w:t>
      </w:r>
      <w:r w:rsidRPr="004069B0">
        <w:t xml:space="preserve"> </w:t>
      </w:r>
      <w:r w:rsidR="00F63797">
        <w:t>under</w:t>
      </w:r>
      <w:r w:rsidRPr="004069B0">
        <w:t xml:space="preserve"> </w:t>
      </w:r>
      <w:r w:rsidRPr="00613652">
        <w:rPr>
          <w:lang w:eastAsia="zh-CN"/>
        </w:rPr>
        <w:t xml:space="preserve">clause </w:t>
      </w:r>
      <w:r w:rsidRPr="00512810">
        <w:rPr>
          <w:lang w:eastAsia="zh-CN"/>
        </w:rPr>
        <w:fldChar w:fldCharType="begin"/>
      </w:r>
      <w:r w:rsidRPr="00613652">
        <w:rPr>
          <w:lang w:eastAsia="zh-CN"/>
        </w:rPr>
        <w:instrText xml:space="preserve"> REF _Ref361403671 \w \h  \* MERGEFORMAT </w:instrText>
      </w:r>
      <w:r w:rsidRPr="00512810">
        <w:rPr>
          <w:lang w:eastAsia="zh-CN"/>
        </w:rPr>
      </w:r>
      <w:r w:rsidRPr="00512810">
        <w:rPr>
          <w:lang w:eastAsia="zh-CN"/>
        </w:rPr>
        <w:fldChar w:fldCharType="separate"/>
      </w:r>
      <w:r w:rsidR="00244644">
        <w:rPr>
          <w:lang w:eastAsia="zh-CN"/>
        </w:rPr>
        <w:t>44.7(a)</w:t>
      </w:r>
      <w:r w:rsidRPr="00512810">
        <w:rPr>
          <w:lang w:eastAsia="zh-CN"/>
        </w:rPr>
        <w:fldChar w:fldCharType="end"/>
      </w:r>
      <w:r w:rsidRPr="00613652">
        <w:t>, it must:</w:t>
      </w:r>
    </w:p>
    <w:p w:rsidR="007510F4" w:rsidRPr="00613652" w:rsidRDefault="007510F4" w:rsidP="007510F4">
      <w:pPr>
        <w:pStyle w:val="Heading4"/>
      </w:pPr>
      <w:r w:rsidRPr="00613652">
        <w:lastRenderedPageBreak/>
        <w:t xml:space="preserve">make the terms of such Insurances available to </w:t>
      </w:r>
      <w:r w:rsidR="00955E18" w:rsidRPr="000977C4">
        <w:t xml:space="preserve">the </w:t>
      </w:r>
      <w:r w:rsidR="00955E18" w:rsidRPr="00613652">
        <w:t>Victorian Managed Insurance Authority</w:t>
      </w:r>
      <w:r w:rsidR="0072179D" w:rsidRPr="00613652">
        <w:t xml:space="preserve">, </w:t>
      </w:r>
      <w:r w:rsidRPr="00613652">
        <w:t xml:space="preserve">the State's insurance broker </w:t>
      </w:r>
      <w:r w:rsidR="00BD037C" w:rsidRPr="00613652">
        <w:t>and</w:t>
      </w:r>
      <w:r w:rsidR="0072179D" w:rsidRPr="00613652">
        <w:t xml:space="preserve"> the State's</w:t>
      </w:r>
      <w:r w:rsidR="007E0929" w:rsidRPr="00613652">
        <w:t xml:space="preserve"> </w:t>
      </w:r>
      <w:r w:rsidR="00BD037C" w:rsidRPr="00613652">
        <w:t xml:space="preserve">lawyers </w:t>
      </w:r>
      <w:r w:rsidRPr="00613652">
        <w:t>to review confidentially on behalf of the State</w:t>
      </w:r>
      <w:r w:rsidR="0007623C">
        <w:t>,</w:t>
      </w:r>
      <w:r w:rsidRPr="00613652">
        <w:t xml:space="preserve"> in accordance with the Review Procedures; and</w:t>
      </w:r>
    </w:p>
    <w:p w:rsidR="007510F4" w:rsidRPr="00613652" w:rsidRDefault="007510F4" w:rsidP="007510F4">
      <w:pPr>
        <w:pStyle w:val="Heading4"/>
      </w:pPr>
      <w:r w:rsidRPr="00613652">
        <w:t>provide the evidence in respect of such Insurances as required under clause </w:t>
      </w:r>
      <w:r w:rsidRPr="00512810">
        <w:fldChar w:fldCharType="begin"/>
      </w:r>
      <w:r w:rsidRPr="00613652">
        <w:instrText xml:space="preserve"> REF _Ref416789723 \r \h </w:instrText>
      </w:r>
      <w:r w:rsidR="00613652">
        <w:instrText xml:space="preserve"> \* MERGEFORMAT </w:instrText>
      </w:r>
      <w:r w:rsidRPr="00512810">
        <w:fldChar w:fldCharType="separate"/>
      </w:r>
      <w:r w:rsidR="00244644">
        <w:t>44.8</w:t>
      </w:r>
      <w:r w:rsidRPr="00512810">
        <w:fldChar w:fldCharType="end"/>
      </w:r>
      <w:r w:rsidRPr="00613652">
        <w:t>.</w:t>
      </w:r>
    </w:p>
    <w:p w:rsidR="007510F4" w:rsidRPr="00613652" w:rsidRDefault="007510F4" w:rsidP="00584D78">
      <w:pPr>
        <w:pStyle w:val="Heading3"/>
      </w:pPr>
      <w:bookmarkStart w:id="6087" w:name="_Ref368419593"/>
      <w:r w:rsidRPr="00613652">
        <w:t>(</w:t>
      </w:r>
      <w:r w:rsidRPr="00613652">
        <w:rPr>
          <w:b/>
        </w:rPr>
        <w:t>Acknowledgement by parties</w:t>
      </w:r>
      <w:r w:rsidRPr="00613652">
        <w:t>):</w:t>
      </w:r>
      <w:r w:rsidR="00165E75" w:rsidRPr="00613652">
        <w:t xml:space="preserve"> </w:t>
      </w:r>
      <w:r w:rsidRPr="00613652">
        <w:t>The parties acknowledge and agree that:</w:t>
      </w:r>
      <w:bookmarkEnd w:id="6087"/>
    </w:p>
    <w:p w:rsidR="007510F4" w:rsidRPr="00613652" w:rsidRDefault="007510F4" w:rsidP="007510F4">
      <w:pPr>
        <w:pStyle w:val="Heading4"/>
      </w:pPr>
      <w:r w:rsidRPr="00613652">
        <w:t xml:space="preserve">the terms and requirements specified in </w:t>
      </w:r>
      <w:r w:rsidR="00B03D82" w:rsidRPr="00613652">
        <w:t xml:space="preserve">this Deed </w:t>
      </w:r>
      <w:r w:rsidRPr="00613652">
        <w:t>for the Operati</w:t>
      </w:r>
      <w:r w:rsidR="002321F7">
        <w:t>onal</w:t>
      </w:r>
      <w:r w:rsidRPr="00613652">
        <w:t xml:space="preserve"> Phase Insurances are a reflection of the insurance market at Financial Close;</w:t>
      </w:r>
    </w:p>
    <w:p w:rsidR="007510F4" w:rsidRPr="004069B0" w:rsidRDefault="007510F4" w:rsidP="007510F4">
      <w:pPr>
        <w:pStyle w:val="Heading4"/>
      </w:pPr>
      <w:bookmarkStart w:id="6088" w:name="_Ref363052996"/>
      <w:r w:rsidRPr="00613652">
        <w:t xml:space="preserve">if, prior to </w:t>
      </w:r>
      <w:r w:rsidR="007070A6" w:rsidRPr="00613652">
        <w:t>Commercial Acceptance</w:t>
      </w:r>
      <w:r w:rsidRPr="00613652">
        <w:t xml:space="preserve"> </w:t>
      </w:r>
      <w:r w:rsidR="0072179D" w:rsidRPr="00613652">
        <w:t>or</w:t>
      </w:r>
      <w:r w:rsidRPr="00613652">
        <w:t xml:space="preserve"> throughout the Operati</w:t>
      </w:r>
      <w:r w:rsidR="002321F7">
        <w:t>onal</w:t>
      </w:r>
      <w:r w:rsidRPr="00613652">
        <w:t xml:space="preserve"> Phase, either party </w:t>
      </w:r>
      <w:r w:rsidR="00145AA7" w:rsidRPr="00613652">
        <w:t xml:space="preserve">reasonably </w:t>
      </w:r>
      <w:r w:rsidRPr="00613652">
        <w:t xml:space="preserve">considers that the terms </w:t>
      </w:r>
      <w:r w:rsidR="0007623C">
        <w:t xml:space="preserve">or requirements </w:t>
      </w:r>
      <w:r w:rsidRPr="00613652">
        <w:t>relating to an Operati</w:t>
      </w:r>
      <w:r w:rsidR="002321F7">
        <w:t>onal</w:t>
      </w:r>
      <w:r w:rsidRPr="00613652">
        <w:t xml:space="preserve"> Phase Insurance set out in the Insurance Schedule no longer </w:t>
      </w:r>
      <w:r w:rsidR="00145AA7" w:rsidRPr="00613652">
        <w:t xml:space="preserve">represent </w:t>
      </w:r>
      <w:r w:rsidRPr="00613652">
        <w:t xml:space="preserve">the terms </w:t>
      </w:r>
      <w:r w:rsidR="0007623C">
        <w:t xml:space="preserve">or requirements </w:t>
      </w:r>
      <w:r w:rsidRPr="00613652">
        <w:t xml:space="preserve">of </w:t>
      </w:r>
      <w:r w:rsidR="00145AA7" w:rsidRPr="00613652">
        <w:t xml:space="preserve">such </w:t>
      </w:r>
      <w:r w:rsidRPr="00613652">
        <w:t>insurance that an operator</w:t>
      </w:r>
      <w:r w:rsidR="0072179D" w:rsidRPr="00613652">
        <w:t xml:space="preserve"> </w:t>
      </w:r>
      <w:r w:rsidRPr="00613652">
        <w:t xml:space="preserve">of </w:t>
      </w:r>
      <w:r w:rsidR="0072179D" w:rsidRPr="00613652">
        <w:t>assets</w:t>
      </w:r>
      <w:r w:rsidRPr="00613652">
        <w:t xml:space="preserve"> similar to the </w:t>
      </w:r>
      <w:r w:rsidR="0007623C">
        <w:t xml:space="preserve">Project </w:t>
      </w:r>
      <w:r w:rsidRPr="00613652">
        <w:t xml:space="preserve">Assets </w:t>
      </w:r>
      <w:r w:rsidR="0007623C">
        <w:t xml:space="preserve">or services provider </w:t>
      </w:r>
      <w:r w:rsidRPr="00613652">
        <w:t xml:space="preserve">providing services similar to the </w:t>
      </w:r>
      <w:r w:rsidR="00351BF5" w:rsidRPr="00613652">
        <w:t>Services</w:t>
      </w:r>
      <w:r w:rsidR="0007623C">
        <w:t>, in each case</w:t>
      </w:r>
      <w:r w:rsidRPr="00613652">
        <w:t xml:space="preserve"> exercising Best Industry Practices</w:t>
      </w:r>
      <w:r w:rsidR="0007623C">
        <w:t>,</w:t>
      </w:r>
      <w:r w:rsidRPr="00613652">
        <w:t xml:space="preserve"> would procure and</w:t>
      </w:r>
      <w:r w:rsidRPr="004069B0">
        <w:t xml:space="preserve"> maintain, then that party may send a written notice to the other party advising it of the same and then the </w:t>
      </w:r>
      <w:r>
        <w:t>State</w:t>
      </w:r>
      <w:r w:rsidRPr="004069B0">
        <w:t xml:space="preserve"> and Project Co (both acting reasonably) must promptly confer in good faith with a view to reaching agreement on the replacement terms or requirements (as applicable); and</w:t>
      </w:r>
      <w:bookmarkEnd w:id="6088"/>
    </w:p>
    <w:p w:rsidR="007510F4" w:rsidRPr="00433656" w:rsidRDefault="007510F4" w:rsidP="007510F4">
      <w:pPr>
        <w:pStyle w:val="Heading4"/>
      </w:pPr>
      <w:r w:rsidRPr="004069B0">
        <w:t xml:space="preserve">if the parties do not reach agreement on any replacement terms or requirements </w:t>
      </w:r>
      <w:r w:rsidR="00F63797">
        <w:t>under</w:t>
      </w:r>
      <w:r w:rsidRPr="004069B0">
        <w:t xml:space="preserve"> clause </w:t>
      </w:r>
      <w:r w:rsidRPr="004069B0">
        <w:fldChar w:fldCharType="begin"/>
      </w:r>
      <w:r w:rsidRPr="004069B0">
        <w:instrText xml:space="preserve"> REF _Ref363052996 \w \h </w:instrText>
      </w:r>
      <w:r>
        <w:instrText xml:space="preserve"> \* MERGEFORMAT </w:instrText>
      </w:r>
      <w:r w:rsidRPr="004069B0">
        <w:fldChar w:fldCharType="separate"/>
      </w:r>
      <w:r w:rsidR="00244644">
        <w:t>44.7(c)(ii)</w:t>
      </w:r>
      <w:r w:rsidRPr="004069B0">
        <w:fldChar w:fldCharType="end"/>
      </w:r>
      <w:r w:rsidRPr="004069B0">
        <w:t xml:space="preserve">, within </w:t>
      </w:r>
      <w:r w:rsidRPr="006B6F47">
        <w:t>5</w:t>
      </w:r>
      <w:r>
        <w:t xml:space="preserve"> Business Days after the date on which a written notice was first given under that clause, either party may refer the matter to </w:t>
      </w:r>
      <w:r w:rsidR="005B4D9D" w:rsidRPr="00030F7B">
        <w:t xml:space="preserve">expert </w:t>
      </w:r>
      <w:r w:rsidR="009E6087" w:rsidRPr="009E6087">
        <w:t>determination</w:t>
      </w:r>
      <w:r w:rsidR="005B4D9D" w:rsidRPr="00030F7B">
        <w:t xml:space="preserve"> </w:t>
      </w:r>
      <w:r w:rsidR="00A02DE0">
        <w:t>in accordance with clause</w:t>
      </w:r>
      <w:r w:rsidR="009152B0">
        <w:t xml:space="preserve"> </w:t>
      </w:r>
      <w:r w:rsidR="009152B0">
        <w:fldChar w:fldCharType="begin"/>
      </w:r>
      <w:r w:rsidR="009152B0">
        <w:instrText xml:space="preserve"> REF _Ref501691377 \w \h </w:instrText>
      </w:r>
      <w:r w:rsidR="009152B0">
        <w:fldChar w:fldCharType="separate"/>
      </w:r>
      <w:r w:rsidR="00244644">
        <w:t>48.1</w:t>
      </w:r>
      <w:r w:rsidR="009152B0">
        <w:fldChar w:fldCharType="end"/>
      </w:r>
      <w:r w:rsidR="00EE384E">
        <w:t>.</w:t>
      </w:r>
    </w:p>
    <w:p w:rsidR="007510F4" w:rsidRPr="00433656" w:rsidRDefault="007510F4" w:rsidP="007510F4">
      <w:pPr>
        <w:pStyle w:val="Heading2"/>
      </w:pPr>
      <w:bookmarkStart w:id="6089" w:name="_Ref361403777"/>
      <w:bookmarkStart w:id="6090" w:name="_Ref416789723"/>
      <w:bookmarkStart w:id="6091" w:name="_Toc460936561"/>
      <w:bookmarkStart w:id="6092" w:name="_Toc507720655"/>
      <w:r>
        <w:t>Evidence of Insurance</w:t>
      </w:r>
      <w:bookmarkEnd w:id="6089"/>
      <w:r>
        <w:t>s</w:t>
      </w:r>
      <w:bookmarkEnd w:id="6090"/>
      <w:bookmarkEnd w:id="6091"/>
      <w:bookmarkEnd w:id="6092"/>
    </w:p>
    <w:p w:rsidR="007510F4" w:rsidRDefault="00145AA7" w:rsidP="00584D78">
      <w:pPr>
        <w:pStyle w:val="IndentParaLevel1"/>
      </w:pPr>
      <w:r>
        <w:t xml:space="preserve">As often as </w:t>
      </w:r>
      <w:r w:rsidR="007510F4">
        <w:t xml:space="preserve">reasonably requested by the State, </w:t>
      </w:r>
      <w:r w:rsidR="007510F4" w:rsidRPr="008736E9">
        <w:t>Project</w:t>
      </w:r>
      <w:r w:rsidR="007510F4" w:rsidRPr="00987E89">
        <w:t xml:space="preserve"> Co must give the </w:t>
      </w:r>
      <w:bookmarkEnd w:id="6085"/>
      <w:r w:rsidR="007510F4">
        <w:t xml:space="preserve">State </w:t>
      </w:r>
      <w:r w:rsidR="007510F4" w:rsidRPr="001367F7">
        <w:t xml:space="preserve">evidence satisfactory to the </w:t>
      </w:r>
      <w:r w:rsidR="007510F4">
        <w:t>State</w:t>
      </w:r>
      <w:r w:rsidR="007510F4" w:rsidRPr="001367F7">
        <w:t xml:space="preserve"> that the Insurances </w:t>
      </w:r>
      <w:r w:rsidR="007510F4">
        <w:t xml:space="preserve">have been </w:t>
      </w:r>
      <w:r>
        <w:t xml:space="preserve">procured </w:t>
      </w:r>
      <w:r w:rsidR="007510F4">
        <w:t xml:space="preserve">and </w:t>
      </w:r>
      <w:r w:rsidR="007510F4" w:rsidRPr="001367F7">
        <w:t xml:space="preserve">continue to be maintained </w:t>
      </w:r>
      <w:r w:rsidR="007510F4">
        <w:t xml:space="preserve">in accordance with </w:t>
      </w:r>
      <w:r w:rsidR="000A125B">
        <w:t>this Deed</w:t>
      </w:r>
      <w:r w:rsidR="007510F4" w:rsidRPr="001367F7">
        <w:t>,</w:t>
      </w:r>
      <w:r w:rsidR="007510F4">
        <w:t xml:space="preserve"> including:</w:t>
      </w:r>
    </w:p>
    <w:p w:rsidR="007510F4" w:rsidRPr="00613652" w:rsidRDefault="007510F4" w:rsidP="007510F4">
      <w:pPr>
        <w:pStyle w:val="Heading3"/>
      </w:pPr>
      <w:bookmarkStart w:id="6093" w:name="_Ref411843389"/>
      <w:r>
        <w:t>(</w:t>
      </w:r>
      <w:r w:rsidRPr="006F7E9A">
        <w:rPr>
          <w:b/>
        </w:rPr>
        <w:t>policies</w:t>
      </w:r>
      <w:r>
        <w:t>):</w:t>
      </w:r>
      <w:r w:rsidR="00165E75">
        <w:t xml:space="preserve"> </w:t>
      </w:r>
      <w:r>
        <w:t xml:space="preserve">certified copies of each </w:t>
      </w:r>
      <w:r w:rsidR="007B05A0">
        <w:t>I</w:t>
      </w:r>
      <w:r>
        <w:t>nsurance policy</w:t>
      </w:r>
      <w:r w:rsidRPr="00E57673">
        <w:t xml:space="preserve">, or if Project Co is unable to provide </w:t>
      </w:r>
      <w:r w:rsidR="00145AA7">
        <w:t xml:space="preserve">a </w:t>
      </w:r>
      <w:r w:rsidRPr="00613652">
        <w:t>certified cop</w:t>
      </w:r>
      <w:r w:rsidR="00145AA7" w:rsidRPr="00613652">
        <w:t>y</w:t>
      </w:r>
      <w:r w:rsidRPr="00613652">
        <w:t xml:space="preserve"> of an insurance policy, Project Co must make such Insurance</w:t>
      </w:r>
      <w:r w:rsidR="0072179D" w:rsidRPr="00613652">
        <w:t xml:space="preserve"> </w:t>
      </w:r>
      <w:r w:rsidR="000A4F24">
        <w:t xml:space="preserve">policy </w:t>
      </w:r>
      <w:r w:rsidR="0072179D" w:rsidRPr="00613652">
        <w:t xml:space="preserve">available to </w:t>
      </w:r>
      <w:r w:rsidR="00B03D82" w:rsidRPr="00613652">
        <w:t>the Victorian Managed Insurance Authority</w:t>
      </w:r>
      <w:r w:rsidR="0072179D" w:rsidRPr="00613652">
        <w:t>, the State's insurance broker and the State's</w:t>
      </w:r>
      <w:r w:rsidR="007E0929" w:rsidRPr="00613652">
        <w:t xml:space="preserve"> </w:t>
      </w:r>
      <w:r w:rsidR="0072179D" w:rsidRPr="00613652">
        <w:t xml:space="preserve">lawyers </w:t>
      </w:r>
      <w:r w:rsidRPr="00613652">
        <w:t>to review confidentially on behalf of the State</w:t>
      </w:r>
      <w:r w:rsidR="00145AA7" w:rsidRPr="00613652">
        <w:t>,</w:t>
      </w:r>
      <w:r w:rsidRPr="00613652">
        <w:t xml:space="preserve"> in accordance with the Review Procedures;</w:t>
      </w:r>
      <w:bookmarkEnd w:id="6093"/>
    </w:p>
    <w:p w:rsidR="00EE384E" w:rsidRDefault="007510F4" w:rsidP="00145AA7">
      <w:pPr>
        <w:pStyle w:val="Heading3"/>
      </w:pPr>
      <w:r w:rsidRPr="00613652">
        <w:t>(</w:t>
      </w:r>
      <w:r w:rsidRPr="00613652">
        <w:rPr>
          <w:b/>
        </w:rPr>
        <w:t>certificate</w:t>
      </w:r>
      <w:r w:rsidRPr="00613652">
        <w:t>):</w:t>
      </w:r>
      <w:r w:rsidR="00165E75" w:rsidRPr="00613652">
        <w:t xml:space="preserve"> </w:t>
      </w:r>
      <w:r w:rsidRPr="00613652">
        <w:t>signed certificates of currency</w:t>
      </w:r>
      <w:r w:rsidR="00145AA7" w:rsidRPr="00613652">
        <w:t xml:space="preserve"> evidencing at </w:t>
      </w:r>
      <w:r w:rsidR="0007623C">
        <w:t xml:space="preserve">a </w:t>
      </w:r>
      <w:r w:rsidR="00145AA7" w:rsidRPr="00613652">
        <w:t xml:space="preserve">minimum </w:t>
      </w:r>
      <w:r w:rsidR="0007623C">
        <w:t xml:space="preserve">the </w:t>
      </w:r>
      <w:r w:rsidR="00145AA7" w:rsidRPr="00613652">
        <w:t>sum insured, deductible(s), class of policy and any unusual terms</w:t>
      </w:r>
      <w:r w:rsidR="00EE384E">
        <w:t>;</w:t>
      </w:r>
    </w:p>
    <w:p w:rsidR="007510F4" w:rsidRPr="00315FB1" w:rsidRDefault="007510F4" w:rsidP="007510F4">
      <w:pPr>
        <w:pStyle w:val="Heading3"/>
      </w:pPr>
      <w:r w:rsidRPr="00613652">
        <w:t>(</w:t>
      </w:r>
      <w:r w:rsidRPr="00613652">
        <w:rPr>
          <w:b/>
        </w:rPr>
        <w:t>all requirements</w:t>
      </w:r>
      <w:r w:rsidRPr="00613652">
        <w:t>):</w:t>
      </w:r>
      <w:r w:rsidR="00165E75" w:rsidRPr="00613652">
        <w:t xml:space="preserve"> </w:t>
      </w:r>
      <w:r w:rsidRPr="00613652">
        <w:t xml:space="preserve">confirmation that all the requirements of the Insurances specified in the Insurance Schedule are </w:t>
      </w:r>
      <w:r w:rsidR="00145AA7" w:rsidRPr="00613652">
        <w:t xml:space="preserve">met by </w:t>
      </w:r>
      <w:r w:rsidRPr="00613652">
        <w:t>the Insurances; and</w:t>
      </w:r>
    </w:p>
    <w:p w:rsidR="00EE384E" w:rsidRDefault="007510F4" w:rsidP="007510F4">
      <w:pPr>
        <w:pStyle w:val="Heading3"/>
      </w:pPr>
      <w:bookmarkStart w:id="6094" w:name="_Ref411843397"/>
      <w:r w:rsidRPr="00613652">
        <w:t>(</w:t>
      </w:r>
      <w:r w:rsidR="00145AA7" w:rsidRPr="00613652">
        <w:rPr>
          <w:b/>
        </w:rPr>
        <w:t>particular</w:t>
      </w:r>
      <w:r w:rsidR="00145AA7" w:rsidRPr="00613652">
        <w:t xml:space="preserve"> </w:t>
      </w:r>
      <w:r w:rsidRPr="00613652">
        <w:rPr>
          <w:b/>
        </w:rPr>
        <w:t>deductibles</w:t>
      </w:r>
      <w:r w:rsidRPr="00613652">
        <w:t>):</w:t>
      </w:r>
      <w:r w:rsidR="00165E75" w:rsidRPr="00613652">
        <w:t xml:space="preserve"> </w:t>
      </w:r>
      <w:r w:rsidR="00145AA7" w:rsidRPr="00613652">
        <w:t xml:space="preserve">such other </w:t>
      </w:r>
      <w:r w:rsidRPr="00613652">
        <w:t xml:space="preserve">details of </w:t>
      </w:r>
      <w:r w:rsidR="00145AA7" w:rsidRPr="00613652">
        <w:t>the</w:t>
      </w:r>
      <w:r w:rsidRPr="00613652">
        <w:t xml:space="preserve"> terms of coverage, erosion and reinstatement of limits</w:t>
      </w:r>
      <w:r w:rsidR="00145AA7" w:rsidRPr="00613652">
        <w:t>,</w:t>
      </w:r>
      <w:r w:rsidRPr="00613652">
        <w:t xml:space="preserve"> as the State may reasonably require</w:t>
      </w:r>
      <w:bookmarkEnd w:id="6094"/>
      <w:r w:rsidR="00EE384E">
        <w:t>,</w:t>
      </w:r>
    </w:p>
    <w:p w:rsidR="007510F4" w:rsidRPr="00315FB1" w:rsidRDefault="007510F4" w:rsidP="007510F4">
      <w:pPr>
        <w:pStyle w:val="IndentParaLevel1"/>
      </w:pPr>
      <w:r w:rsidRPr="00613652">
        <w:t>to enable the State to satisfy itself that</w:t>
      </w:r>
      <w:r w:rsidR="00955E18" w:rsidRPr="00613652">
        <w:t xml:space="preserve"> Project Co is complying with</w:t>
      </w:r>
      <w:r w:rsidRPr="00613652">
        <w:t xml:space="preserve"> all of the insurance requirements of the Project under </w:t>
      </w:r>
      <w:r w:rsidR="0092476D" w:rsidRPr="00613652">
        <w:t>this Deed</w:t>
      </w:r>
      <w:r w:rsidR="00EE384E">
        <w:t>.</w:t>
      </w:r>
    </w:p>
    <w:p w:rsidR="007510F4" w:rsidRPr="00613652" w:rsidRDefault="007510F4" w:rsidP="007510F4">
      <w:pPr>
        <w:pStyle w:val="Heading2"/>
      </w:pPr>
      <w:bookmarkStart w:id="6095" w:name="_Toc265485171"/>
      <w:bookmarkStart w:id="6096" w:name="_Toc294087535"/>
      <w:bookmarkStart w:id="6097" w:name="_Toc343099726"/>
      <w:bookmarkStart w:id="6098" w:name="_Ref406591859"/>
      <w:bookmarkStart w:id="6099" w:name="_Toc460936562"/>
      <w:bookmarkStart w:id="6100" w:name="_Toc507720656"/>
      <w:r w:rsidRPr="00613652">
        <w:lastRenderedPageBreak/>
        <w:t>State may effect Insurances</w:t>
      </w:r>
      <w:bookmarkEnd w:id="6095"/>
      <w:bookmarkEnd w:id="6096"/>
      <w:bookmarkEnd w:id="6097"/>
      <w:bookmarkEnd w:id="6098"/>
      <w:bookmarkEnd w:id="6099"/>
      <w:bookmarkEnd w:id="6100"/>
    </w:p>
    <w:p w:rsidR="007510F4" w:rsidRPr="00613652" w:rsidRDefault="007510F4" w:rsidP="00584D78">
      <w:pPr>
        <w:pStyle w:val="Heading3"/>
      </w:pPr>
      <w:r w:rsidRPr="00613652">
        <w:t>(</w:t>
      </w:r>
      <w:r w:rsidRPr="00613652">
        <w:rPr>
          <w:b/>
        </w:rPr>
        <w:t xml:space="preserve">State may effect </w:t>
      </w:r>
      <w:r w:rsidR="0007623C">
        <w:rPr>
          <w:b/>
        </w:rPr>
        <w:t>I</w:t>
      </w:r>
      <w:r w:rsidRPr="00613652">
        <w:rPr>
          <w:b/>
        </w:rPr>
        <w:t>nsurance</w:t>
      </w:r>
      <w:r w:rsidR="0007623C">
        <w:rPr>
          <w:b/>
        </w:rPr>
        <w:t>s</w:t>
      </w:r>
      <w:r w:rsidRPr="00613652">
        <w:t>):</w:t>
      </w:r>
      <w:r w:rsidR="00165E75" w:rsidRPr="00613652">
        <w:t xml:space="preserve"> </w:t>
      </w:r>
      <w:r w:rsidRPr="00613652">
        <w:t xml:space="preserve">The State may procure </w:t>
      </w:r>
      <w:r w:rsidR="00145AA7" w:rsidRPr="00613652">
        <w:t>or</w:t>
      </w:r>
      <w:r w:rsidRPr="00613652">
        <w:t xml:space="preserve"> maintain the relevant Insurances and pay the relevant premiums in connection with such Insurances:</w:t>
      </w:r>
    </w:p>
    <w:p w:rsidR="00EE384E" w:rsidRDefault="007510F4" w:rsidP="007510F4">
      <w:pPr>
        <w:pStyle w:val="Heading4"/>
      </w:pPr>
      <w:r w:rsidRPr="00613652">
        <w:t xml:space="preserve">if Project Co fails to provide evidence satisfactory to the State </w:t>
      </w:r>
      <w:r w:rsidR="009152B0">
        <w:t xml:space="preserve">(acting reasonably) </w:t>
      </w:r>
      <w:r w:rsidR="00955E18" w:rsidRPr="00613652">
        <w:t xml:space="preserve">that the Insurances have been procured and continue to be maintained in accordance with this Deed </w:t>
      </w:r>
      <w:r w:rsidRPr="00613652">
        <w:t xml:space="preserve">within 10 Business Days after a request under clause </w:t>
      </w:r>
      <w:r w:rsidRPr="00512810">
        <w:fldChar w:fldCharType="begin"/>
      </w:r>
      <w:r w:rsidRPr="00613652">
        <w:instrText xml:space="preserve"> REF _Ref361403777 \w \h  \* MERGEFORMAT </w:instrText>
      </w:r>
      <w:r w:rsidRPr="00512810">
        <w:fldChar w:fldCharType="separate"/>
      </w:r>
      <w:r w:rsidR="00244644">
        <w:t>44.8</w:t>
      </w:r>
      <w:r w:rsidRPr="00512810">
        <w:fldChar w:fldCharType="end"/>
      </w:r>
      <w:r w:rsidR="00EE384E">
        <w:t>;</w:t>
      </w:r>
    </w:p>
    <w:p w:rsidR="007510F4" w:rsidRPr="00613652" w:rsidRDefault="007510F4" w:rsidP="007510F4">
      <w:pPr>
        <w:pStyle w:val="Heading4"/>
      </w:pPr>
      <w:r w:rsidRPr="00613652">
        <w:t xml:space="preserve">in the event of any default by Project Co or </w:t>
      </w:r>
      <w:r w:rsidR="006871C7">
        <w:t>a Project Co</w:t>
      </w:r>
      <w:r w:rsidR="006871C7" w:rsidRPr="00613652">
        <w:t xml:space="preserve"> </w:t>
      </w:r>
      <w:r w:rsidRPr="00613652">
        <w:t xml:space="preserve">Associate in </w:t>
      </w:r>
      <w:r w:rsidR="0007623C">
        <w:t xml:space="preserve">procuring </w:t>
      </w:r>
      <w:r w:rsidRPr="00613652">
        <w:t>or maintaining Insurances in accordance with this clause </w:t>
      </w:r>
      <w:r w:rsidRPr="00512810">
        <w:fldChar w:fldCharType="begin"/>
      </w:r>
      <w:r w:rsidRPr="00613652">
        <w:instrText xml:space="preserve"> REF _Ref52211454 \w \h  \* MERGEFORMAT </w:instrText>
      </w:r>
      <w:r w:rsidRPr="00512810">
        <w:fldChar w:fldCharType="separate"/>
      </w:r>
      <w:r w:rsidR="00244644">
        <w:t>44</w:t>
      </w:r>
      <w:r w:rsidRPr="00512810">
        <w:fldChar w:fldCharType="end"/>
      </w:r>
      <w:r w:rsidRPr="00613652">
        <w:t>;</w:t>
      </w:r>
      <w:r w:rsidRPr="00613652">
        <w:rPr>
          <w:b/>
        </w:rPr>
        <w:t xml:space="preserve"> </w:t>
      </w:r>
      <w:r w:rsidRPr="00613652">
        <w:t xml:space="preserve">or </w:t>
      </w:r>
    </w:p>
    <w:p w:rsidR="007510F4" w:rsidRPr="00613652" w:rsidRDefault="007510F4" w:rsidP="007510F4">
      <w:pPr>
        <w:pStyle w:val="Heading4"/>
      </w:pPr>
      <w:r w:rsidRPr="00613652">
        <w:t xml:space="preserve">if any Insurance that Project Co is obliged to effect and maintain </w:t>
      </w:r>
      <w:r w:rsidR="00522E17" w:rsidRPr="00613652">
        <w:t>under</w:t>
      </w:r>
      <w:r w:rsidRPr="00613652">
        <w:t xml:space="preserve"> </w:t>
      </w:r>
      <w:r w:rsidR="0092476D" w:rsidRPr="00613652">
        <w:t>this Deed</w:t>
      </w:r>
      <w:r w:rsidRPr="00613652">
        <w:t xml:space="preserve"> is terminated</w:t>
      </w:r>
      <w:r w:rsidR="00955E18" w:rsidRPr="00613652">
        <w:t xml:space="preserve"> and Project Co has failed to effect and maintain replacement Insurance for that Insurance under this Deed on or before the </w:t>
      </w:r>
      <w:r w:rsidR="00FF49A1" w:rsidRPr="00613652">
        <w:t>date of that termination</w:t>
      </w:r>
      <w:r w:rsidRPr="00613652">
        <w:t>.</w:t>
      </w:r>
    </w:p>
    <w:p w:rsidR="007510F4" w:rsidRPr="00613652" w:rsidRDefault="007510F4" w:rsidP="007510F4">
      <w:pPr>
        <w:pStyle w:val="Heading3"/>
      </w:pPr>
      <w:bookmarkStart w:id="6101" w:name="_Ref403463849"/>
      <w:r w:rsidRPr="00613652">
        <w:t>(</w:t>
      </w:r>
      <w:r w:rsidRPr="00613652">
        <w:rPr>
          <w:b/>
        </w:rPr>
        <w:t>Costs to be recoverable from Project Co</w:t>
      </w:r>
      <w:r w:rsidRPr="00613652">
        <w:t>):</w:t>
      </w:r>
      <w:r w:rsidR="00165E75" w:rsidRPr="00613652">
        <w:t xml:space="preserve"> </w:t>
      </w:r>
      <w:r w:rsidRPr="00613652">
        <w:t xml:space="preserve">Without limiting any other remedies of the State under </w:t>
      </w:r>
      <w:r w:rsidR="0092476D" w:rsidRPr="00613652">
        <w:t>this Deed</w:t>
      </w:r>
      <w:r w:rsidRPr="00613652">
        <w:t xml:space="preserve"> or at Law, the costs reasonably incurred by the State in taking such action </w:t>
      </w:r>
      <w:r w:rsidR="00145AA7" w:rsidRPr="00613652">
        <w:t xml:space="preserve">as may reasonably be necessary </w:t>
      </w:r>
      <w:r w:rsidRPr="00613652">
        <w:t xml:space="preserve">in accordance with this clause </w:t>
      </w:r>
      <w:r w:rsidRPr="00512810">
        <w:fldChar w:fldCharType="begin"/>
      </w:r>
      <w:r w:rsidRPr="00613652">
        <w:instrText xml:space="preserve"> REF _Ref406591859 \w \h </w:instrText>
      </w:r>
      <w:r w:rsidR="00613652">
        <w:instrText xml:space="preserve"> \* MERGEFORMAT </w:instrText>
      </w:r>
      <w:r w:rsidRPr="00512810">
        <w:fldChar w:fldCharType="separate"/>
      </w:r>
      <w:r w:rsidR="00244644">
        <w:t>44.9</w:t>
      </w:r>
      <w:r w:rsidRPr="00512810">
        <w:fldChar w:fldCharType="end"/>
      </w:r>
      <w:r w:rsidRPr="00613652">
        <w:t xml:space="preserve"> will be a debt due and payable by Project Co to the State.</w:t>
      </w:r>
      <w:bookmarkEnd w:id="6101"/>
    </w:p>
    <w:p w:rsidR="007510F4" w:rsidRDefault="007510F4" w:rsidP="007510F4">
      <w:pPr>
        <w:pStyle w:val="Heading2"/>
      </w:pPr>
      <w:bookmarkStart w:id="6102" w:name="_Ref266806122"/>
      <w:bookmarkStart w:id="6103" w:name="_Toc294087537"/>
      <w:bookmarkStart w:id="6104" w:name="_Toc343099728"/>
      <w:bookmarkStart w:id="6105" w:name="_Ref359054119"/>
      <w:bookmarkStart w:id="6106" w:name="_Toc460936563"/>
      <w:bookmarkStart w:id="6107" w:name="_Toc507720657"/>
      <w:r w:rsidRPr="00613652">
        <w:t>Insurance Proceeds Account</w:t>
      </w:r>
      <w:bookmarkEnd w:id="6102"/>
      <w:bookmarkEnd w:id="6103"/>
      <w:bookmarkEnd w:id="6104"/>
      <w:bookmarkEnd w:id="6105"/>
      <w:bookmarkEnd w:id="6106"/>
      <w:bookmarkEnd w:id="6107"/>
    </w:p>
    <w:p w:rsidR="007510F4" w:rsidRPr="00613652" w:rsidRDefault="007510F4" w:rsidP="00584D78">
      <w:pPr>
        <w:pStyle w:val="Heading3"/>
      </w:pPr>
      <w:bookmarkStart w:id="6108" w:name="_Ref266805645"/>
      <w:bookmarkStart w:id="6109" w:name="_Ref359107638"/>
      <w:r w:rsidRPr="00613652">
        <w:t>(</w:t>
      </w:r>
      <w:r w:rsidRPr="00613652">
        <w:rPr>
          <w:b/>
        </w:rPr>
        <w:t>Establish account</w:t>
      </w:r>
      <w:r w:rsidRPr="00613652">
        <w:t>):</w:t>
      </w:r>
      <w:r w:rsidR="00165E75" w:rsidRPr="00613652">
        <w:t xml:space="preserve"> </w:t>
      </w:r>
      <w:r w:rsidRPr="00613652">
        <w:t>Project Co must:</w:t>
      </w:r>
      <w:bookmarkEnd w:id="6108"/>
      <w:bookmarkEnd w:id="6109"/>
    </w:p>
    <w:p w:rsidR="007510F4" w:rsidRPr="00613652" w:rsidRDefault="007510F4" w:rsidP="007510F4">
      <w:pPr>
        <w:pStyle w:val="Heading4"/>
      </w:pPr>
      <w:bookmarkStart w:id="6110" w:name="_Ref266805646"/>
      <w:r w:rsidRPr="00613652">
        <w:t xml:space="preserve">establish </w:t>
      </w:r>
      <w:r w:rsidR="00FF49A1" w:rsidRPr="00613652">
        <w:t>the Insurance Proceeds Account on or before Financial Close</w:t>
      </w:r>
      <w:r w:rsidRPr="00613652">
        <w:t>;</w:t>
      </w:r>
      <w:bookmarkEnd w:id="6110"/>
    </w:p>
    <w:p w:rsidR="007510F4" w:rsidRPr="00613652" w:rsidRDefault="007510F4" w:rsidP="007510F4">
      <w:pPr>
        <w:pStyle w:val="Heading4"/>
      </w:pPr>
      <w:bookmarkStart w:id="6111" w:name="_Ref271029320"/>
      <w:r w:rsidRPr="00613652">
        <w:t>maintain that account in the joint names of Project Co and the State with a financial institution nominated by Project Co and approved by the State (such approval not to be unreasonably withheld or delayed) or with a financial institution that is a party to, or whose trustee or agent is a party to, the Finance Direct Deed;</w:t>
      </w:r>
      <w:bookmarkEnd w:id="6111"/>
    </w:p>
    <w:p w:rsidR="007510F4" w:rsidRPr="00613652" w:rsidRDefault="007510F4" w:rsidP="007510F4">
      <w:pPr>
        <w:pStyle w:val="Heading4"/>
      </w:pPr>
      <w:r w:rsidRPr="00613652">
        <w:t>give details of that account to the State</w:t>
      </w:r>
      <w:r w:rsidR="00FF49A1" w:rsidRPr="00613652">
        <w:t xml:space="preserve"> on or before Financial Close</w:t>
      </w:r>
      <w:r w:rsidRPr="00613652">
        <w:t>;</w:t>
      </w:r>
    </w:p>
    <w:p w:rsidR="007510F4" w:rsidRPr="00613652" w:rsidRDefault="007510F4" w:rsidP="007510F4">
      <w:pPr>
        <w:pStyle w:val="Heading4"/>
      </w:pPr>
      <w:r w:rsidRPr="00613652">
        <w:t xml:space="preserve">notify the financial institution referred to in clause </w:t>
      </w:r>
      <w:r w:rsidRPr="00512810">
        <w:fldChar w:fldCharType="begin"/>
      </w:r>
      <w:r w:rsidRPr="00613652">
        <w:instrText xml:space="preserve"> REF _Ref271029320 \w \h </w:instrText>
      </w:r>
      <w:r w:rsidR="00613652">
        <w:instrText xml:space="preserve"> \* MERGEFORMAT </w:instrText>
      </w:r>
      <w:r w:rsidRPr="00512810">
        <w:fldChar w:fldCharType="separate"/>
      </w:r>
      <w:r w:rsidR="00244644">
        <w:t>44.10(a)(ii)</w:t>
      </w:r>
      <w:r w:rsidRPr="00512810">
        <w:fldChar w:fldCharType="end"/>
      </w:r>
      <w:r w:rsidRPr="00613652">
        <w:t xml:space="preserve"> of the charge over the Insurance Proceeds Account in accordance with the State Security and procure acknowledgement of the notice from the financial institution and provide a copy of that to the State</w:t>
      </w:r>
      <w:r w:rsidR="00FF49A1" w:rsidRPr="00613652">
        <w:t xml:space="preserve"> in each case on or before Financial Close</w:t>
      </w:r>
      <w:r w:rsidRPr="00613652">
        <w:t>; and</w:t>
      </w:r>
    </w:p>
    <w:p w:rsidR="00F20465" w:rsidRPr="00613652" w:rsidRDefault="00F20465" w:rsidP="00F20465">
      <w:pPr>
        <w:pStyle w:val="Heading4"/>
      </w:pPr>
      <w:bookmarkStart w:id="6112" w:name="_Ref271029394"/>
      <w:r w:rsidRPr="00613652">
        <w:t xml:space="preserve">procure the agreement of the financial institution referred to in clause </w:t>
      </w:r>
      <w:r w:rsidRPr="00512810">
        <w:fldChar w:fldCharType="begin"/>
      </w:r>
      <w:r w:rsidRPr="00613652">
        <w:instrText xml:space="preserve"> REF _Ref271029320 \w \h </w:instrText>
      </w:r>
      <w:r>
        <w:instrText xml:space="preserve"> \* MERGEFORMAT </w:instrText>
      </w:r>
      <w:r w:rsidRPr="00512810">
        <w:fldChar w:fldCharType="separate"/>
      </w:r>
      <w:r w:rsidR="00244644">
        <w:t>44.10(a)(ii)</w:t>
      </w:r>
      <w:r w:rsidRPr="00512810">
        <w:fldChar w:fldCharType="end"/>
      </w:r>
      <w:r w:rsidRPr="00613652">
        <w:t xml:space="preserve"> not to exercise any right of set-off or counterclaim in relation to the Insurance Proceeds Account on or before Financial Close.</w:t>
      </w:r>
    </w:p>
    <w:p w:rsidR="00F20465" w:rsidRPr="00613652" w:rsidRDefault="00F20465" w:rsidP="00F20465">
      <w:pPr>
        <w:pStyle w:val="Heading3"/>
      </w:pPr>
      <w:r w:rsidRPr="00613652">
        <w:t>(</w:t>
      </w:r>
      <w:r w:rsidRPr="00613652">
        <w:rPr>
          <w:b/>
        </w:rPr>
        <w:t>Deposit insurance proceeds</w:t>
      </w:r>
      <w:r w:rsidRPr="00613652">
        <w:t>): All insurance proceeds received from insurers by Project Co or the State under the Contract Works Insurance (other than proceeds of the delay in start-up section of the policy), the Industrial Special Risks Insurance (other than proceeds of the business interruption section of the policy) and the Marine Transit Insurance (other than proceeds of the delay in start-up section of the policy) must be deposited by the recipient into the Insurance Proceeds Account.</w:t>
      </w:r>
    </w:p>
    <w:p w:rsidR="009250B4" w:rsidRDefault="00F20465" w:rsidP="006357F6">
      <w:pPr>
        <w:pStyle w:val="Heading3"/>
      </w:pPr>
      <w:bookmarkStart w:id="6113" w:name="_Ref299474762"/>
      <w:r w:rsidRPr="00613652">
        <w:t>(</w:t>
      </w:r>
      <w:r w:rsidRPr="00613652">
        <w:rPr>
          <w:b/>
        </w:rPr>
        <w:t>Application of amounts</w:t>
      </w:r>
      <w:r w:rsidRPr="00613652">
        <w:t>): Subject to clause</w:t>
      </w:r>
      <w:r>
        <w:t xml:space="preserve"> </w:t>
      </w:r>
      <w:r>
        <w:fldChar w:fldCharType="begin"/>
      </w:r>
      <w:r>
        <w:instrText xml:space="preserve"> REF _Ref477768683 \w \h </w:instrText>
      </w:r>
      <w:r>
        <w:fldChar w:fldCharType="separate"/>
      </w:r>
      <w:r w:rsidR="00244644">
        <w:t>44.10(e)</w:t>
      </w:r>
      <w:r>
        <w:fldChar w:fldCharType="end"/>
      </w:r>
      <w:r w:rsidRPr="00613652">
        <w:t>, amounts in the Insurance Proceeds Account may only be applied towards the repair or reinstatement of the Project Assets</w:t>
      </w:r>
      <w:bookmarkEnd w:id="6113"/>
      <w:r w:rsidRPr="00613652">
        <w:t xml:space="preserve"> or as part of any Termination Payment.</w:t>
      </w:r>
      <w:r w:rsidRPr="00AB3A56">
        <w:t xml:space="preserve"> </w:t>
      </w:r>
    </w:p>
    <w:p w:rsidR="00F20465" w:rsidRDefault="00F20465" w:rsidP="00F20465">
      <w:pPr>
        <w:pStyle w:val="Heading3"/>
      </w:pPr>
      <w:r w:rsidRPr="00613652">
        <w:lastRenderedPageBreak/>
        <w:t>(</w:t>
      </w:r>
      <w:r w:rsidRPr="00613652">
        <w:rPr>
          <w:b/>
        </w:rPr>
        <w:t>Records</w:t>
      </w:r>
      <w:r w:rsidRPr="00613652">
        <w:t xml:space="preserve">): If amounts in the Insurance Proceeds Account are used for repair or reinstatement of the Project Assets, Project Co must give the State records of expenditure from the Insurance Proceeds Account within </w:t>
      </w:r>
      <w:r w:rsidR="000A0F39">
        <w:t>20</w:t>
      </w:r>
      <w:r w:rsidRPr="00613652">
        <w:t xml:space="preserve"> Business Days after such expenditure</w:t>
      </w:r>
      <w:r w:rsidR="00EE384E">
        <w:t>.</w:t>
      </w:r>
    </w:p>
    <w:p w:rsidR="003356FD" w:rsidRDefault="00F20465" w:rsidP="009152B0">
      <w:pPr>
        <w:pStyle w:val="Heading3"/>
      </w:pPr>
      <w:bookmarkStart w:id="6114" w:name="_Ref477768683"/>
      <w:r w:rsidRPr="00987E89">
        <w:t>(</w:t>
      </w:r>
      <w:r w:rsidRPr="00F20465">
        <w:rPr>
          <w:b/>
        </w:rPr>
        <w:t>Surplus funds</w:t>
      </w:r>
      <w:r w:rsidRPr="00987E89">
        <w:t>):</w:t>
      </w:r>
      <w:r>
        <w:t xml:space="preserve"> </w:t>
      </w:r>
      <w:r w:rsidRPr="00987E89">
        <w:t>Any</w:t>
      </w:r>
      <w:r w:rsidRPr="003356FD">
        <w:t xml:space="preserve"> funds remaining in the Insurance Proceeds Account after application in connection with repair or reinstatement of the Project Assets will, subject to any right of set-off the State may have</w:t>
      </w:r>
      <w:r w:rsidR="009152B0">
        <w:t xml:space="preserve"> </w:t>
      </w:r>
      <w:r w:rsidR="009152B0" w:rsidRPr="009152B0">
        <w:t>against Project Co under the State Project Documents</w:t>
      </w:r>
      <w:r w:rsidRPr="003356FD">
        <w:t>, be payable to Project Co.</w:t>
      </w:r>
      <w:bookmarkEnd w:id="6114"/>
    </w:p>
    <w:p w:rsidR="007510F4" w:rsidRPr="006B4CAD" w:rsidRDefault="007510F4" w:rsidP="007510F4">
      <w:pPr>
        <w:pStyle w:val="Heading2"/>
      </w:pPr>
      <w:bookmarkStart w:id="6115" w:name="_Toc266202335"/>
      <w:bookmarkStart w:id="6116" w:name="_Toc266354895"/>
      <w:bookmarkStart w:id="6117" w:name="_Toc266714796"/>
      <w:bookmarkStart w:id="6118" w:name="_Toc266715298"/>
      <w:bookmarkStart w:id="6119" w:name="_Toc266716442"/>
      <w:bookmarkStart w:id="6120" w:name="_Toc266716944"/>
      <w:bookmarkStart w:id="6121" w:name="_Toc267044143"/>
      <w:bookmarkStart w:id="6122" w:name="_Toc267044715"/>
      <w:bookmarkStart w:id="6123" w:name="_Toc267045289"/>
      <w:bookmarkStart w:id="6124" w:name="_Toc267045861"/>
      <w:bookmarkStart w:id="6125" w:name="_Toc267046434"/>
      <w:bookmarkStart w:id="6126" w:name="_Toc264249233"/>
      <w:bookmarkStart w:id="6127" w:name="_Toc264249238"/>
      <w:bookmarkStart w:id="6128" w:name="_Toc271023527"/>
      <w:bookmarkStart w:id="6129" w:name="_Toc271031024"/>
      <w:bookmarkStart w:id="6130" w:name="_Toc271036048"/>
      <w:bookmarkStart w:id="6131" w:name="_Toc269921281"/>
      <w:bookmarkStart w:id="6132" w:name="_Toc269922029"/>
      <w:bookmarkStart w:id="6133" w:name="_Toc269922472"/>
      <w:bookmarkStart w:id="6134" w:name="_Toc269922911"/>
      <w:bookmarkStart w:id="6135" w:name="_Toc266202341"/>
      <w:bookmarkStart w:id="6136" w:name="_Toc266354901"/>
      <w:bookmarkStart w:id="6137" w:name="_Toc266714802"/>
      <w:bookmarkStart w:id="6138" w:name="_Toc266715304"/>
      <w:bookmarkStart w:id="6139" w:name="_Toc266716448"/>
      <w:bookmarkStart w:id="6140" w:name="_Toc266716950"/>
      <w:bookmarkStart w:id="6141" w:name="_Toc267044149"/>
      <w:bookmarkStart w:id="6142" w:name="_Toc267044721"/>
      <w:bookmarkStart w:id="6143" w:name="_Toc267045295"/>
      <w:bookmarkStart w:id="6144" w:name="_Toc267045867"/>
      <w:bookmarkStart w:id="6145" w:name="_Toc267046440"/>
      <w:bookmarkStart w:id="6146" w:name="_Toc191138696"/>
      <w:bookmarkStart w:id="6147" w:name="_Toc213668029"/>
      <w:bookmarkStart w:id="6148" w:name="_Toc357754806"/>
      <w:bookmarkStart w:id="6149" w:name="_Toc460936564"/>
      <w:bookmarkStart w:id="6150" w:name="_Toc507720658"/>
      <w:bookmarkEnd w:id="6056"/>
      <w:bookmarkEnd w:id="6112"/>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r w:rsidRPr="006B4CAD">
        <w:t>Proportionate liability</w:t>
      </w:r>
      <w:bookmarkEnd w:id="6146"/>
      <w:bookmarkEnd w:id="6147"/>
      <w:bookmarkEnd w:id="6148"/>
      <w:bookmarkEnd w:id="6149"/>
      <w:bookmarkEnd w:id="6150"/>
    </w:p>
    <w:p w:rsidR="007510F4" w:rsidRPr="002440F2" w:rsidRDefault="00801CBA" w:rsidP="00956EBA">
      <w:pPr>
        <w:pStyle w:val="Heading3"/>
      </w:pPr>
      <w:bookmarkStart w:id="6151" w:name="_Ref359154919"/>
      <w:r w:rsidRPr="00801CBA">
        <w:t>(</w:t>
      </w:r>
      <w:r w:rsidRPr="00956EBA">
        <w:rPr>
          <w:b/>
        </w:rPr>
        <w:t>Reduce or exclude insurance cover</w:t>
      </w:r>
      <w:r>
        <w:t xml:space="preserve">): Subject to clause </w:t>
      </w:r>
      <w:r>
        <w:fldChar w:fldCharType="begin"/>
      </w:r>
      <w:r>
        <w:instrText xml:space="preserve"> REF _Ref463903284 \w \h </w:instrText>
      </w:r>
      <w:r>
        <w:fldChar w:fldCharType="separate"/>
      </w:r>
      <w:r w:rsidR="00244644">
        <w:t>44.11(b)</w:t>
      </w:r>
      <w:r>
        <w:fldChar w:fldCharType="end"/>
      </w:r>
      <w:r w:rsidRPr="00801CBA">
        <w:t xml:space="preserve">, </w:t>
      </w:r>
      <w:r w:rsidR="007510F4" w:rsidRPr="00207E3E">
        <w:t xml:space="preserve">Project Co must </w:t>
      </w:r>
      <w:r w:rsidRPr="00801CBA">
        <w:t xml:space="preserve">ensure that </w:t>
      </w:r>
      <w:r w:rsidR="00F2067A">
        <w:t xml:space="preserve">no </w:t>
      </w:r>
      <w:r w:rsidRPr="00801CBA">
        <w:t>Insurance reduce</w:t>
      </w:r>
      <w:r w:rsidR="00F2067A">
        <w:t>s</w:t>
      </w:r>
      <w:r w:rsidRPr="00801CBA">
        <w:t xml:space="preserve"> or exclude</w:t>
      </w:r>
      <w:r w:rsidR="00F2067A">
        <w:t>s</w:t>
      </w:r>
      <w:r w:rsidRPr="00801CBA">
        <w:t xml:space="preserve"> the insurance cover in connection with liabilities governed by Part IVAA of the </w:t>
      </w:r>
      <w:r w:rsidRPr="003A06C4">
        <w:rPr>
          <w:i/>
        </w:rPr>
        <w:t>Wrongs Act 1958</w:t>
      </w:r>
      <w:r w:rsidRPr="00801CBA">
        <w:t xml:space="preserve"> (Vic) or any corresponding </w:t>
      </w:r>
      <w:r w:rsidR="00BC0ACF">
        <w:t>L</w:t>
      </w:r>
      <w:r w:rsidRPr="00801CBA">
        <w:t xml:space="preserve">egislation of another Australian jurisdiction, by reason of the manner in which that </w:t>
      </w:r>
      <w:r w:rsidR="00BC0ACF">
        <w:t>L</w:t>
      </w:r>
      <w:r w:rsidRPr="00801CBA">
        <w:t xml:space="preserve">egislation operates or does not operate, as the case may be, in light of any of the provisions of this </w:t>
      </w:r>
      <w:r w:rsidR="00D55969">
        <w:t>Deed</w:t>
      </w:r>
      <w:r w:rsidRPr="00801CBA">
        <w:t xml:space="preserve"> and the obligations undertaken by Project Co in connection with it</w:t>
      </w:r>
      <w:r w:rsidR="00205FA9">
        <w:t>.</w:t>
      </w:r>
      <w:bookmarkEnd w:id="6151"/>
    </w:p>
    <w:p w:rsidR="00801CBA" w:rsidRPr="00207E3E" w:rsidRDefault="00801CBA" w:rsidP="00956EBA">
      <w:pPr>
        <w:pStyle w:val="Heading3"/>
      </w:pPr>
      <w:bookmarkStart w:id="6152" w:name="_Ref463903284"/>
      <w:r w:rsidRPr="00801CBA">
        <w:t>(</w:t>
      </w:r>
      <w:r w:rsidRPr="00956EBA">
        <w:rPr>
          <w:b/>
        </w:rPr>
        <w:t>Non-specific Project Insurance</w:t>
      </w:r>
      <w:r w:rsidRPr="00801CBA">
        <w:t xml:space="preserve">): To the extent that the relevant Insurance is not specific to the Project, Project Co is only required to use its reasonable endeavours to procure </w:t>
      </w:r>
      <w:r w:rsidR="0007623C">
        <w:t>I</w:t>
      </w:r>
      <w:r w:rsidRPr="00801CBA">
        <w:t>nsurance on the term</w:t>
      </w:r>
      <w:r>
        <w:t xml:space="preserve">s referred to in clause </w:t>
      </w:r>
      <w:r>
        <w:fldChar w:fldCharType="begin"/>
      </w:r>
      <w:r>
        <w:instrText xml:space="preserve"> REF _Ref359154919 \w \h </w:instrText>
      </w:r>
      <w:r>
        <w:fldChar w:fldCharType="separate"/>
      </w:r>
      <w:r w:rsidR="00244644">
        <w:t>44.11(a)</w:t>
      </w:r>
      <w:r>
        <w:fldChar w:fldCharType="end"/>
      </w:r>
      <w:r w:rsidRPr="00801CBA">
        <w:t>.</w:t>
      </w:r>
    </w:p>
    <w:p w:rsidR="00814546" w:rsidRDefault="00814546" w:rsidP="007510F4">
      <w:pPr>
        <w:pStyle w:val="Heading2"/>
      </w:pPr>
      <w:bookmarkStart w:id="6153" w:name="_Toc408301732"/>
      <w:bookmarkStart w:id="6154" w:name="_Toc408302305"/>
      <w:bookmarkStart w:id="6155" w:name="_Toc408304722"/>
      <w:bookmarkStart w:id="6156" w:name="_Toc408325442"/>
      <w:bookmarkStart w:id="6157" w:name="_Toc408326100"/>
      <w:bookmarkStart w:id="6158" w:name="_Toc408580305"/>
      <w:bookmarkStart w:id="6159" w:name="_Toc408846541"/>
      <w:bookmarkStart w:id="6160" w:name="_Toc409014888"/>
      <w:bookmarkStart w:id="6161" w:name="_Toc409096254"/>
      <w:bookmarkStart w:id="6162" w:name="_Ref471290977"/>
      <w:bookmarkStart w:id="6163" w:name="_Ref471294018"/>
      <w:bookmarkStart w:id="6164" w:name="_Ref471303113"/>
      <w:bookmarkStart w:id="6165" w:name="_Ref471304352"/>
      <w:bookmarkStart w:id="6166" w:name="_Toc507720659"/>
      <w:bookmarkStart w:id="6167" w:name="_Ref230160222"/>
      <w:bookmarkStart w:id="6168" w:name="_Toc357754808"/>
      <w:bookmarkStart w:id="6169" w:name="_Ref359104958"/>
      <w:bookmarkStart w:id="6170" w:name="_Toc460936566"/>
      <w:bookmarkEnd w:id="6152"/>
      <w:bookmarkEnd w:id="6153"/>
      <w:bookmarkEnd w:id="6154"/>
      <w:bookmarkEnd w:id="6155"/>
      <w:bookmarkEnd w:id="6156"/>
      <w:bookmarkEnd w:id="6157"/>
      <w:bookmarkEnd w:id="6158"/>
      <w:bookmarkEnd w:id="6159"/>
      <w:bookmarkEnd w:id="6160"/>
      <w:bookmarkEnd w:id="6161"/>
      <w:r>
        <w:t xml:space="preserve">Liability for </w:t>
      </w:r>
      <w:r w:rsidR="0007623C">
        <w:t>d</w:t>
      </w:r>
      <w:r>
        <w:t>eductible</w:t>
      </w:r>
      <w:bookmarkEnd w:id="6162"/>
      <w:bookmarkEnd w:id="6163"/>
      <w:bookmarkEnd w:id="6164"/>
      <w:bookmarkEnd w:id="6165"/>
      <w:r w:rsidR="0007623C">
        <w:t>s and excesses</w:t>
      </w:r>
      <w:bookmarkEnd w:id="6166"/>
    </w:p>
    <w:p w:rsidR="008145CD" w:rsidRDefault="00E54120" w:rsidP="008145CD">
      <w:pPr>
        <w:pStyle w:val="Heading3"/>
      </w:pPr>
      <w:bookmarkStart w:id="6171" w:name="_Ref494285966"/>
      <w:r>
        <w:t>(</w:t>
      </w:r>
      <w:r w:rsidRPr="00E54120">
        <w:rPr>
          <w:b/>
        </w:rPr>
        <w:t>Project Co liability</w:t>
      </w:r>
      <w:r>
        <w:t xml:space="preserve">): </w:t>
      </w:r>
      <w:r w:rsidR="008145CD">
        <w:t xml:space="preserve">Subject to clause </w:t>
      </w:r>
      <w:r w:rsidR="008145CD">
        <w:fldChar w:fldCharType="begin"/>
      </w:r>
      <w:r w:rsidR="008145CD">
        <w:instrText xml:space="preserve"> REF _Ref471305022 \w \h </w:instrText>
      </w:r>
      <w:r w:rsidR="008145CD">
        <w:fldChar w:fldCharType="separate"/>
      </w:r>
      <w:r w:rsidR="00244644">
        <w:t>44.12(b)</w:t>
      </w:r>
      <w:r w:rsidR="008145CD">
        <w:fldChar w:fldCharType="end"/>
      </w:r>
      <w:r w:rsidR="008145CD">
        <w:t>, Project Co must pay or bea</w:t>
      </w:r>
      <w:r w:rsidR="00C51BE9">
        <w:t>r</w:t>
      </w:r>
      <w:r w:rsidR="008145CD">
        <w:t xml:space="preserve"> all amounts by way of deductibles and excesses which apply to a claim made under any Insurances.</w:t>
      </w:r>
      <w:bookmarkEnd w:id="6171"/>
    </w:p>
    <w:p w:rsidR="00737B39" w:rsidRDefault="00E54120" w:rsidP="00584D78">
      <w:pPr>
        <w:pStyle w:val="Heading3"/>
      </w:pPr>
      <w:bookmarkStart w:id="6172" w:name="_Ref471305022"/>
      <w:r>
        <w:t>(</w:t>
      </w:r>
      <w:r>
        <w:rPr>
          <w:b/>
        </w:rPr>
        <w:t>State</w:t>
      </w:r>
      <w:r w:rsidRPr="00E54120">
        <w:rPr>
          <w:b/>
        </w:rPr>
        <w:t xml:space="preserve"> liability</w:t>
      </w:r>
      <w:r>
        <w:t xml:space="preserve">): </w:t>
      </w:r>
      <w:r w:rsidR="00814546">
        <w:t xml:space="preserve">The State </w:t>
      </w:r>
      <w:r w:rsidR="008145CD">
        <w:t>must</w:t>
      </w:r>
      <w:r w:rsidR="00814546">
        <w:t xml:space="preserve"> pay all amounts by way of deductibles and excesses which apply to a claim made </w:t>
      </w:r>
      <w:r w:rsidR="00737B39">
        <w:t xml:space="preserve">under </w:t>
      </w:r>
      <w:r w:rsidR="00814546">
        <w:t xml:space="preserve">any Insurances where the event that is insured </w:t>
      </w:r>
      <w:r w:rsidR="00737B39">
        <w:t>in respect of which the claim is made on the Insurance</w:t>
      </w:r>
      <w:r w:rsidR="00361EAA">
        <w:t>s</w:t>
      </w:r>
      <w:r w:rsidR="00737B39">
        <w:t xml:space="preserve"> </w:t>
      </w:r>
      <w:r w:rsidR="00814546">
        <w:t>is</w:t>
      </w:r>
      <w:r w:rsidR="00737B39">
        <w:t>:</w:t>
      </w:r>
      <w:bookmarkEnd w:id="6172"/>
    </w:p>
    <w:p w:rsidR="00EE384E" w:rsidRDefault="00814546" w:rsidP="008145CD">
      <w:pPr>
        <w:pStyle w:val="Heading4"/>
      </w:pPr>
      <w:bookmarkStart w:id="6173" w:name="_Ref471305159"/>
      <w:r>
        <w:t xml:space="preserve">a </w:t>
      </w:r>
      <w:bookmarkEnd w:id="6173"/>
      <w:r w:rsidR="00DA3737">
        <w:t xml:space="preserve">Compensable Extension Event or </w:t>
      </w:r>
      <w:r w:rsidR="0007623C">
        <w:t xml:space="preserve">a </w:t>
      </w:r>
      <w:r w:rsidR="00DA3737">
        <w:t>Compensable Int</w:t>
      </w:r>
      <w:r w:rsidR="00A54CCA">
        <w:t>ervening</w:t>
      </w:r>
      <w:r w:rsidR="00DA3737">
        <w:t xml:space="preserve"> Event</w:t>
      </w:r>
      <w:r w:rsidR="00EE384E">
        <w:t>;</w:t>
      </w:r>
    </w:p>
    <w:p w:rsidR="00EE0534" w:rsidRDefault="00361EAA" w:rsidP="008145CD">
      <w:pPr>
        <w:pStyle w:val="Heading4"/>
      </w:pPr>
      <w:bookmarkStart w:id="6174" w:name="_Ref471305163"/>
      <w:r>
        <w:t xml:space="preserve">to the extent not covered by clause </w:t>
      </w:r>
      <w:r w:rsidR="00746064">
        <w:fldChar w:fldCharType="begin"/>
      </w:r>
      <w:r w:rsidR="00746064">
        <w:instrText xml:space="preserve"> REF _Ref471305159 \w \h </w:instrText>
      </w:r>
      <w:r w:rsidR="00746064">
        <w:fldChar w:fldCharType="separate"/>
      </w:r>
      <w:r w:rsidR="00244644">
        <w:t>44.12(b)(i)</w:t>
      </w:r>
      <w:r w:rsidR="00746064">
        <w:fldChar w:fldCharType="end"/>
      </w:r>
      <w:r>
        <w:t>, caused by a breach of a State Project Document by the State</w:t>
      </w:r>
      <w:r w:rsidR="00E54120">
        <w:t xml:space="preserve"> or a State Associate</w:t>
      </w:r>
      <w:r>
        <w:t>;</w:t>
      </w:r>
      <w:bookmarkEnd w:id="6174"/>
      <w:r w:rsidR="006B6608">
        <w:t xml:space="preserve"> or</w:t>
      </w:r>
    </w:p>
    <w:p w:rsidR="00A54CCA" w:rsidRDefault="00361EAA" w:rsidP="008145CD">
      <w:pPr>
        <w:pStyle w:val="Heading4"/>
      </w:pPr>
      <w:r>
        <w:t xml:space="preserve">to the extent not covered by </w:t>
      </w:r>
      <w:r w:rsidR="00746064">
        <w:t xml:space="preserve">clause </w:t>
      </w:r>
      <w:r w:rsidR="00746064">
        <w:fldChar w:fldCharType="begin"/>
      </w:r>
      <w:r w:rsidR="00746064">
        <w:instrText xml:space="preserve"> REF _Ref471305159 \w \h </w:instrText>
      </w:r>
      <w:r w:rsidR="00746064">
        <w:fldChar w:fldCharType="separate"/>
      </w:r>
      <w:r w:rsidR="00244644">
        <w:t>44.12(b)(i)</w:t>
      </w:r>
      <w:r w:rsidR="00746064">
        <w:fldChar w:fldCharType="end"/>
      </w:r>
      <w:r w:rsidR="00590EF9">
        <w:t xml:space="preserve"> or</w:t>
      </w:r>
      <w:r w:rsidR="00746064">
        <w:t xml:space="preserve"> clause </w:t>
      </w:r>
      <w:r w:rsidR="00746064">
        <w:fldChar w:fldCharType="begin"/>
      </w:r>
      <w:r w:rsidR="00746064">
        <w:instrText xml:space="preserve"> REF _Ref471305163 \w \h </w:instrText>
      </w:r>
      <w:r w:rsidR="00746064">
        <w:fldChar w:fldCharType="separate"/>
      </w:r>
      <w:r w:rsidR="00244644">
        <w:t>44.12(b)(ii)</w:t>
      </w:r>
      <w:r w:rsidR="00746064">
        <w:fldChar w:fldCharType="end"/>
      </w:r>
      <w:r>
        <w:t xml:space="preserve">, </w:t>
      </w:r>
      <w:r w:rsidR="00737B39" w:rsidRPr="00516E31">
        <w:t xml:space="preserve">death, personal injury or </w:t>
      </w:r>
      <w:r w:rsidR="00A54CCA">
        <w:t xml:space="preserve">loss of or </w:t>
      </w:r>
      <w:r w:rsidR="00737B39" w:rsidRPr="00516E31">
        <w:t>damage to property</w:t>
      </w:r>
      <w:r w:rsidR="00A54CCA">
        <w:t xml:space="preserve"> (including the </w:t>
      </w:r>
      <w:r w:rsidR="001864CB">
        <w:t>Project</w:t>
      </w:r>
      <w:r w:rsidR="00A54CCA">
        <w:t xml:space="preserve"> Assets)</w:t>
      </w:r>
      <w:r w:rsidR="00737B39" w:rsidRPr="00516E31">
        <w:t xml:space="preserve">, to the extent that the Liability of Project Co or </w:t>
      </w:r>
      <w:r w:rsidR="00737B39">
        <w:t>any Project Co Associate</w:t>
      </w:r>
      <w:r w:rsidR="00737B39" w:rsidRPr="00516E31">
        <w:t xml:space="preserve"> is a consequence of a fraudulent, reckless, unlawful or malicious act o</w:t>
      </w:r>
      <w:r w:rsidR="00737B39">
        <w:t>r omission of the State or any State Associate</w:t>
      </w:r>
      <w:r w:rsidR="006B6608">
        <w:t>.</w:t>
      </w:r>
    </w:p>
    <w:p w:rsidR="007510F4" w:rsidRPr="006B4CAD" w:rsidRDefault="007510F4" w:rsidP="007510F4">
      <w:pPr>
        <w:pStyle w:val="Heading2"/>
      </w:pPr>
      <w:bookmarkStart w:id="6175" w:name="_Toc507720660"/>
      <w:r w:rsidRPr="006B4CAD">
        <w:t xml:space="preserve">Uninsurable </w:t>
      </w:r>
      <w:r>
        <w:t>R</w:t>
      </w:r>
      <w:r w:rsidRPr="006B4CAD">
        <w:t>isks</w:t>
      </w:r>
      <w:bookmarkEnd w:id="6167"/>
      <w:bookmarkEnd w:id="6168"/>
      <w:bookmarkEnd w:id="6169"/>
      <w:bookmarkEnd w:id="6170"/>
      <w:bookmarkEnd w:id="6175"/>
    </w:p>
    <w:p w:rsidR="007510F4" w:rsidRPr="006B4CAD" w:rsidRDefault="007510F4" w:rsidP="00584D78">
      <w:pPr>
        <w:pStyle w:val="Heading3"/>
      </w:pPr>
      <w:bookmarkStart w:id="6176" w:name="_Ref231812521"/>
      <w:r w:rsidRPr="006B4CAD">
        <w:t>(</w:t>
      </w:r>
      <w:r>
        <w:rPr>
          <w:b/>
        </w:rPr>
        <w:t>R</w:t>
      </w:r>
      <w:r w:rsidRPr="006B4CAD">
        <w:rPr>
          <w:b/>
        </w:rPr>
        <w:t>isk likely to become Uninsurable</w:t>
      </w:r>
      <w:r>
        <w:rPr>
          <w:b/>
        </w:rPr>
        <w:t xml:space="preserve"> Risk</w:t>
      </w:r>
      <w:r w:rsidRPr="006B4CAD">
        <w:t>):</w:t>
      </w:r>
      <w:r w:rsidR="00165E75">
        <w:t xml:space="preserve"> </w:t>
      </w:r>
      <w:r w:rsidRPr="006B4CAD">
        <w:t xml:space="preserve">If any risk becomes or is likely to become </w:t>
      </w:r>
      <w:r>
        <w:t xml:space="preserve">an </w:t>
      </w:r>
      <w:r w:rsidRPr="006B4CAD">
        <w:t xml:space="preserve">Uninsurable </w:t>
      </w:r>
      <w:r>
        <w:t xml:space="preserve">Risk, </w:t>
      </w:r>
      <w:r w:rsidRPr="006B4CAD">
        <w:t>then:</w:t>
      </w:r>
      <w:bookmarkEnd w:id="6176"/>
    </w:p>
    <w:p w:rsidR="00EE384E" w:rsidRDefault="007510F4" w:rsidP="007510F4">
      <w:pPr>
        <w:pStyle w:val="Heading4"/>
      </w:pPr>
      <w:r>
        <w:t>Project Co</w:t>
      </w:r>
      <w:r w:rsidRPr="006B4CAD">
        <w:t xml:space="preserve"> must notify the </w:t>
      </w:r>
      <w:r>
        <w:t>State</w:t>
      </w:r>
      <w:r w:rsidRPr="004069B0">
        <w:t xml:space="preserve"> within </w:t>
      </w:r>
      <w:r w:rsidRPr="006B6F47">
        <w:t>5</w:t>
      </w:r>
      <w:r w:rsidRPr="004069B0">
        <w:t xml:space="preserve"> Business Days after becoming aware that the risk has become or is likely during the Term to become an Uninsurable Risk</w:t>
      </w:r>
      <w:r w:rsidR="00EE384E">
        <w:t>;</w:t>
      </w:r>
    </w:p>
    <w:p w:rsidR="007510F4" w:rsidRPr="004069B0" w:rsidRDefault="007510F4" w:rsidP="007510F4">
      <w:pPr>
        <w:pStyle w:val="Heading4"/>
      </w:pPr>
      <w:r w:rsidRPr="004069B0">
        <w:t xml:space="preserve">the </w:t>
      </w:r>
      <w:r>
        <w:t>State</w:t>
      </w:r>
      <w:r w:rsidRPr="004069B0">
        <w:t xml:space="preserve"> must meet with Project Co within </w:t>
      </w:r>
      <w:r w:rsidRPr="006B6F47">
        <w:t>5</w:t>
      </w:r>
      <w:r w:rsidRPr="004069B0">
        <w:t xml:space="preserve"> Business Days after receipt of Project Co's notice to discuss the risk, including whether in fact the risk is an Uninsurable Risk; and</w:t>
      </w:r>
    </w:p>
    <w:p w:rsidR="007510F4" w:rsidRPr="004069B0" w:rsidRDefault="007510F4" w:rsidP="007510F4">
      <w:pPr>
        <w:pStyle w:val="Heading4"/>
      </w:pPr>
      <w:r w:rsidRPr="004069B0">
        <w:lastRenderedPageBreak/>
        <w:t xml:space="preserve">if, within </w:t>
      </w:r>
      <w:r w:rsidRPr="006B6F47">
        <w:t>5</w:t>
      </w:r>
      <w:r w:rsidRPr="004069B0">
        <w:t xml:space="preserve"> Business Days after receipt of Project Co's notice, the parties have not reached agreement on whether the risk is an Uninsurable Risk, either party may refer the matter to expert determination </w:t>
      </w:r>
      <w:r w:rsidR="00793081">
        <w:t xml:space="preserve">in accordance </w:t>
      </w:r>
      <w:r w:rsidR="00A02DE0">
        <w:t>with</w:t>
      </w:r>
      <w:r w:rsidRPr="004069B0">
        <w:t xml:space="preserve"> </w:t>
      </w:r>
      <w:r w:rsidR="00793081">
        <w:t>clause</w:t>
      </w:r>
      <w:r w:rsidR="009152B0">
        <w:t xml:space="preserve"> </w:t>
      </w:r>
      <w:r w:rsidR="009152B0">
        <w:fldChar w:fldCharType="begin"/>
      </w:r>
      <w:r w:rsidR="009152B0">
        <w:instrText xml:space="preserve"> REF _Ref501691453 \w \h </w:instrText>
      </w:r>
      <w:r w:rsidR="009152B0">
        <w:fldChar w:fldCharType="separate"/>
      </w:r>
      <w:r w:rsidR="00244644">
        <w:t>48.1</w:t>
      </w:r>
      <w:r w:rsidR="009152B0">
        <w:fldChar w:fldCharType="end"/>
      </w:r>
      <w:r w:rsidRPr="004069B0">
        <w:t>.</w:t>
      </w:r>
    </w:p>
    <w:p w:rsidR="007510F4" w:rsidRPr="004069B0" w:rsidRDefault="007510F4" w:rsidP="007510F4">
      <w:pPr>
        <w:pStyle w:val="Heading3"/>
      </w:pPr>
      <w:bookmarkStart w:id="6177" w:name="_Ref399765897"/>
      <w:r w:rsidRPr="004069B0">
        <w:t>(</w:t>
      </w:r>
      <w:r w:rsidRPr="004069B0">
        <w:rPr>
          <w:b/>
        </w:rPr>
        <w:t>Parties to discuss management of an Uninsurable Risk</w:t>
      </w:r>
      <w:r w:rsidRPr="004069B0">
        <w:t>):</w:t>
      </w:r>
      <w:r w:rsidR="00165E75">
        <w:t xml:space="preserve"> </w:t>
      </w:r>
      <w:r w:rsidRPr="004069B0">
        <w:t xml:space="preserve">If the parties agree that a risk is an Uninsurable Risk (or in the absence of agreement, it is determined under clause </w:t>
      </w:r>
      <w:r w:rsidRPr="00AA5D7C">
        <w:fldChar w:fldCharType="begin"/>
      </w:r>
      <w:r w:rsidRPr="004069B0">
        <w:instrText xml:space="preserve"> REF _Ref371623365 \n \h  \* MERGEFORMAT </w:instrText>
      </w:r>
      <w:r w:rsidRPr="00AA5D7C">
        <w:fldChar w:fldCharType="separate"/>
      </w:r>
      <w:r w:rsidR="00244644">
        <w:t>49</w:t>
      </w:r>
      <w:r w:rsidRPr="00AA5D7C">
        <w:fldChar w:fldCharType="end"/>
      </w:r>
      <w:r w:rsidR="00205FA9">
        <w:t xml:space="preserve"> </w:t>
      </w:r>
      <w:r w:rsidR="009152B0">
        <w:t>that a risk is an Uninsurable Risk</w:t>
      </w:r>
      <w:r w:rsidRPr="004069B0">
        <w:t>), the parties must meet further to discuss the means by which the risk should be managed.</w:t>
      </w:r>
      <w:bookmarkEnd w:id="6177"/>
    </w:p>
    <w:p w:rsidR="00F2350E" w:rsidRDefault="007510F4" w:rsidP="00145AA7">
      <w:pPr>
        <w:pStyle w:val="Heading3"/>
      </w:pPr>
      <w:bookmarkStart w:id="6178" w:name="_Ref501691748"/>
      <w:r w:rsidRPr="004069B0">
        <w:t>(</w:t>
      </w:r>
      <w:r w:rsidRPr="004069B0">
        <w:rPr>
          <w:b/>
        </w:rPr>
        <w:t>Uninsurable Risk</w:t>
      </w:r>
      <w:r w:rsidRPr="004069B0">
        <w:t>):</w:t>
      </w:r>
      <w:r w:rsidR="00165E75">
        <w:t xml:space="preserve"> </w:t>
      </w:r>
      <w:r w:rsidR="005870CD">
        <w:t>If</w:t>
      </w:r>
      <w:r w:rsidR="005870CD" w:rsidRPr="004069B0">
        <w:t xml:space="preserve"> </w:t>
      </w:r>
      <w:r w:rsidR="009152B0">
        <w:t xml:space="preserve">any risk is agreed or determined to be an Uninsurable Risk in accordance with </w:t>
      </w:r>
      <w:r w:rsidRPr="004069B0">
        <w:t xml:space="preserve">clause </w:t>
      </w:r>
      <w:r w:rsidR="009152B0">
        <w:fldChar w:fldCharType="begin"/>
      </w:r>
      <w:r w:rsidR="009152B0">
        <w:instrText xml:space="preserve"> REF _Ref231812521 \w \h </w:instrText>
      </w:r>
      <w:r w:rsidR="009152B0">
        <w:fldChar w:fldCharType="separate"/>
      </w:r>
      <w:r w:rsidR="00244644">
        <w:t>44.13(a)</w:t>
      </w:r>
      <w:r w:rsidR="009152B0">
        <w:fldChar w:fldCharType="end"/>
      </w:r>
      <w:r w:rsidR="009152B0">
        <w:t xml:space="preserve"> or clause </w:t>
      </w:r>
      <w:r w:rsidR="009152B0">
        <w:fldChar w:fldCharType="begin"/>
      </w:r>
      <w:r w:rsidR="009152B0">
        <w:instrText xml:space="preserve"> REF _Ref371623365 \w \h </w:instrText>
      </w:r>
      <w:r w:rsidR="009152B0">
        <w:fldChar w:fldCharType="separate"/>
      </w:r>
      <w:r w:rsidR="00244644">
        <w:t>49</w:t>
      </w:r>
      <w:r w:rsidR="009152B0">
        <w:fldChar w:fldCharType="end"/>
      </w:r>
      <w:r w:rsidR="0062256E">
        <w:t>,</w:t>
      </w:r>
      <w:r w:rsidRPr="004069B0">
        <w:t xml:space="preserve"> </w:t>
      </w:r>
      <w:r w:rsidR="009152B0">
        <w:t xml:space="preserve">unless </w:t>
      </w:r>
      <w:r w:rsidRPr="004069B0">
        <w:t xml:space="preserve">the parties </w:t>
      </w:r>
      <w:r w:rsidR="009152B0">
        <w:t xml:space="preserve">agree otherwise in accordance with clause </w:t>
      </w:r>
      <w:r w:rsidR="009152B0">
        <w:fldChar w:fldCharType="begin"/>
      </w:r>
      <w:r w:rsidR="009152B0">
        <w:instrText xml:space="preserve"> REF _Ref399765897 \w \h </w:instrText>
      </w:r>
      <w:r w:rsidR="009152B0">
        <w:fldChar w:fldCharType="separate"/>
      </w:r>
      <w:r w:rsidR="00244644">
        <w:t>44.13(b)</w:t>
      </w:r>
      <w:r w:rsidR="009152B0">
        <w:fldChar w:fldCharType="end"/>
      </w:r>
      <w:r w:rsidR="009152B0">
        <w:t>,</w:t>
      </w:r>
      <w:r w:rsidRPr="004069B0">
        <w:t xml:space="preserve"> within </w:t>
      </w:r>
      <w:r w:rsidRPr="006B6F47">
        <w:t>10</w:t>
      </w:r>
      <w:r w:rsidRPr="004069B0">
        <w:t xml:space="preserve"> Business Days </w:t>
      </w:r>
      <w:r w:rsidR="009152B0">
        <w:t xml:space="preserve">of either </w:t>
      </w:r>
      <w:r w:rsidRPr="004069B0">
        <w:t xml:space="preserve">party </w:t>
      </w:r>
      <w:r w:rsidR="009152B0">
        <w:t xml:space="preserve">notifying </w:t>
      </w:r>
      <w:r w:rsidRPr="004069B0">
        <w:t xml:space="preserve">the other </w:t>
      </w:r>
      <w:r w:rsidR="009152B0">
        <w:t xml:space="preserve">of the further </w:t>
      </w:r>
      <w:r w:rsidRPr="004069B0">
        <w:t xml:space="preserve">meeting required </w:t>
      </w:r>
      <w:r w:rsidR="009152B0">
        <w:t xml:space="preserve">in accordance with clause </w:t>
      </w:r>
      <w:r w:rsidR="009152B0">
        <w:fldChar w:fldCharType="begin"/>
      </w:r>
      <w:r w:rsidR="009152B0">
        <w:instrText xml:space="preserve"> REF _Ref399765897 \w \h </w:instrText>
      </w:r>
      <w:r w:rsidR="009152B0">
        <w:fldChar w:fldCharType="separate"/>
      </w:r>
      <w:r w:rsidR="00244644">
        <w:t>44.13(b)</w:t>
      </w:r>
      <w:r w:rsidR="009152B0">
        <w:fldChar w:fldCharType="end"/>
      </w:r>
      <w:r w:rsidR="009152B0">
        <w:t xml:space="preserve">, </w:t>
      </w:r>
      <w:r w:rsidRPr="006B4CAD">
        <w:t xml:space="preserve">each </w:t>
      </w:r>
      <w:r>
        <w:t>Service Payment</w:t>
      </w:r>
      <w:r w:rsidRPr="006B4CAD">
        <w:t xml:space="preserve"> will be adjusted </w:t>
      </w:r>
      <w:r>
        <w:t>by deducting</w:t>
      </w:r>
      <w:r w:rsidRPr="006B4CAD">
        <w:t xml:space="preserve"> </w:t>
      </w:r>
      <w:r w:rsidR="00145AA7">
        <w:t xml:space="preserve">the </w:t>
      </w:r>
      <w:r w:rsidRPr="006B4CAD">
        <w:t xml:space="preserve">amount </w:t>
      </w:r>
      <w:r w:rsidR="00145AA7">
        <w:t xml:space="preserve">corresponding to the proportion of </w:t>
      </w:r>
      <w:r w:rsidR="007C3293">
        <w:t xml:space="preserve">the </w:t>
      </w:r>
      <w:r w:rsidR="00145AA7">
        <w:t xml:space="preserve">total </w:t>
      </w:r>
      <w:r w:rsidR="00C81164">
        <w:t>i</w:t>
      </w:r>
      <w:r w:rsidR="00145AA7">
        <w:t xml:space="preserve">nsurance </w:t>
      </w:r>
      <w:r w:rsidRPr="00613652">
        <w:t>premium</w:t>
      </w:r>
      <w:r w:rsidR="008F7D68">
        <w:t xml:space="preserve"> (inclusive of brokerage and all taxes, levies and other statutory charges) </w:t>
      </w:r>
      <w:r w:rsidR="00C81164">
        <w:t xml:space="preserve">for any Insurance </w:t>
      </w:r>
      <w:r w:rsidRPr="00613652">
        <w:t xml:space="preserve">that was payable by Project Co for </w:t>
      </w:r>
      <w:r w:rsidR="007C3293">
        <w:t xml:space="preserve">the </w:t>
      </w:r>
      <w:r w:rsidRPr="00613652">
        <w:t xml:space="preserve">insurance of </w:t>
      </w:r>
      <w:r w:rsidR="00145AA7" w:rsidRPr="00613652">
        <w:t xml:space="preserve">that </w:t>
      </w:r>
      <w:r w:rsidR="00DE2545">
        <w:t xml:space="preserve">risk </w:t>
      </w:r>
      <w:r w:rsidR="00145AA7" w:rsidRPr="00613652">
        <w:t xml:space="preserve">before it became </w:t>
      </w:r>
      <w:r w:rsidRPr="00613652">
        <w:t>an Uninsurable Risk</w:t>
      </w:r>
      <w:r w:rsidR="00EE384E">
        <w:t>.</w:t>
      </w:r>
      <w:bookmarkEnd w:id="6178"/>
    </w:p>
    <w:p w:rsidR="007510F4" w:rsidRPr="00613652" w:rsidRDefault="00F2350E" w:rsidP="00145AA7">
      <w:pPr>
        <w:pStyle w:val="Heading3"/>
      </w:pPr>
      <w:r>
        <w:t>(</w:t>
      </w:r>
      <w:r>
        <w:rPr>
          <w:b/>
        </w:rPr>
        <w:t>No longer an Uninsurable Risk</w:t>
      </w:r>
      <w:r>
        <w:t xml:space="preserve">): </w:t>
      </w:r>
      <w:r w:rsidR="00145AA7" w:rsidRPr="00F2350E">
        <w:t>I</w:t>
      </w:r>
      <w:r w:rsidR="007510F4" w:rsidRPr="00F2350E">
        <w:t>f</w:t>
      </w:r>
      <w:r w:rsidR="007510F4" w:rsidRPr="00613652">
        <w:t xml:space="preserve"> the risk ceases to be </w:t>
      </w:r>
      <w:r>
        <w:t xml:space="preserve">an </w:t>
      </w:r>
      <w:r w:rsidR="007510F4" w:rsidRPr="00613652">
        <w:t xml:space="preserve">Uninsurable </w:t>
      </w:r>
      <w:r>
        <w:t xml:space="preserve">Risk </w:t>
      </w:r>
      <w:r w:rsidR="007510F4" w:rsidRPr="00613652">
        <w:t xml:space="preserve">and Project Co takes out insurance to cover the risk in accordance with clause </w:t>
      </w:r>
      <w:r w:rsidR="007510F4" w:rsidRPr="00512810">
        <w:fldChar w:fldCharType="begin"/>
      </w:r>
      <w:r w:rsidR="007510F4" w:rsidRPr="00613652">
        <w:instrText xml:space="preserve"> REF _Ref439510731 \w \h </w:instrText>
      </w:r>
      <w:r w:rsidR="00613652">
        <w:instrText xml:space="preserve"> \* MERGEFORMAT </w:instrText>
      </w:r>
      <w:r w:rsidR="007510F4" w:rsidRPr="00512810">
        <w:fldChar w:fldCharType="separate"/>
      </w:r>
      <w:r w:rsidR="00244644">
        <w:t>44.14</w:t>
      </w:r>
      <w:r w:rsidR="007510F4" w:rsidRPr="00512810">
        <w:fldChar w:fldCharType="end"/>
      </w:r>
      <w:r w:rsidR="00145AA7" w:rsidRPr="00613652">
        <w:t>, then</w:t>
      </w:r>
      <w:r w:rsidR="009152B0">
        <w:t xml:space="preserve">, if the State has made deductions from the Service Payment in accordance with clause </w:t>
      </w:r>
      <w:r w:rsidR="009152B0">
        <w:fldChar w:fldCharType="begin"/>
      </w:r>
      <w:r w:rsidR="009152B0">
        <w:instrText xml:space="preserve"> REF _Ref501691748 \w \h </w:instrText>
      </w:r>
      <w:r w:rsidR="009152B0">
        <w:fldChar w:fldCharType="separate"/>
      </w:r>
      <w:r w:rsidR="00244644">
        <w:t>44.13(c)</w:t>
      </w:r>
      <w:r w:rsidR="009152B0">
        <w:fldChar w:fldCharType="end"/>
      </w:r>
      <w:r w:rsidR="009152B0">
        <w:t>,</w:t>
      </w:r>
      <w:r w:rsidR="00145AA7" w:rsidRPr="00613652">
        <w:t xml:space="preserve"> the Service Payment will be increased </w:t>
      </w:r>
      <w:r w:rsidR="0007623C">
        <w:t xml:space="preserve">by </w:t>
      </w:r>
      <w:r w:rsidR="00145AA7" w:rsidRPr="00613652">
        <w:t xml:space="preserve">the amount </w:t>
      </w:r>
      <w:r w:rsidR="0007623C">
        <w:t xml:space="preserve">corresponding to the proportion </w:t>
      </w:r>
      <w:r w:rsidR="00145AA7" w:rsidRPr="00613652">
        <w:t xml:space="preserve">of the </w:t>
      </w:r>
      <w:r w:rsidR="0007623C">
        <w:t xml:space="preserve">total </w:t>
      </w:r>
      <w:r w:rsidR="00F3223F">
        <w:t xml:space="preserve">insurance </w:t>
      </w:r>
      <w:r w:rsidR="00145AA7" w:rsidRPr="00613652">
        <w:t xml:space="preserve">premium </w:t>
      </w:r>
      <w:r w:rsidR="008F7D68">
        <w:t>(inclusive of brokerage and all taxes, levies and other statutory charges)</w:t>
      </w:r>
      <w:r w:rsidR="008F7D68" w:rsidRPr="00613652">
        <w:t xml:space="preserve"> </w:t>
      </w:r>
      <w:r w:rsidR="00145AA7" w:rsidRPr="00613652">
        <w:t xml:space="preserve">payable for </w:t>
      </w:r>
      <w:r w:rsidR="007C3293">
        <w:t>insuring the risk</w:t>
      </w:r>
      <w:r w:rsidR="00DE2545">
        <w:t>,</w:t>
      </w:r>
      <w:r w:rsidR="00FF49A1" w:rsidRPr="00613652">
        <w:t xml:space="preserve"> provided however that </w:t>
      </w:r>
      <w:r w:rsidR="0007623C">
        <w:t xml:space="preserve">the </w:t>
      </w:r>
      <w:r w:rsidR="00FF49A1" w:rsidRPr="00613652">
        <w:t>increase must not exceed the amount which was deducted from the Service Payment when the risk became an Uninsurable Risk</w:t>
      </w:r>
      <w:r w:rsidR="00EE384E">
        <w:t>.</w:t>
      </w:r>
    </w:p>
    <w:p w:rsidR="007510F4" w:rsidRPr="00613652" w:rsidRDefault="007510F4" w:rsidP="007510F4">
      <w:pPr>
        <w:pStyle w:val="Heading2"/>
        <w:rPr>
          <w:lang w:eastAsia="zh-CN"/>
        </w:rPr>
      </w:pPr>
      <w:bookmarkStart w:id="6179" w:name="_Toc459803228"/>
      <w:bookmarkStart w:id="6180" w:name="_Toc459808099"/>
      <w:bookmarkStart w:id="6181" w:name="_Toc459817288"/>
      <w:bookmarkStart w:id="6182" w:name="_Toc461375471"/>
      <w:bookmarkStart w:id="6183" w:name="_Toc461698589"/>
      <w:bookmarkStart w:id="6184" w:name="_Toc461973696"/>
      <w:bookmarkStart w:id="6185" w:name="_Toc461999587"/>
      <w:bookmarkStart w:id="6186" w:name="_Toc459803229"/>
      <w:bookmarkStart w:id="6187" w:name="_Toc459808100"/>
      <w:bookmarkStart w:id="6188" w:name="_Toc459817289"/>
      <w:bookmarkStart w:id="6189" w:name="_Toc461375472"/>
      <w:bookmarkStart w:id="6190" w:name="_Toc461698590"/>
      <w:bookmarkStart w:id="6191" w:name="_Toc461973697"/>
      <w:bookmarkStart w:id="6192" w:name="_Toc461999588"/>
      <w:bookmarkStart w:id="6193" w:name="_Toc459803233"/>
      <w:bookmarkStart w:id="6194" w:name="_Toc459808104"/>
      <w:bookmarkStart w:id="6195" w:name="_Toc459817293"/>
      <w:bookmarkStart w:id="6196" w:name="_Toc461375476"/>
      <w:bookmarkStart w:id="6197" w:name="_Toc461698594"/>
      <w:bookmarkStart w:id="6198" w:name="_Toc461973701"/>
      <w:bookmarkStart w:id="6199" w:name="_Toc461999592"/>
      <w:bookmarkStart w:id="6200" w:name="_Toc459803234"/>
      <w:bookmarkStart w:id="6201" w:name="_Toc459808105"/>
      <w:bookmarkStart w:id="6202" w:name="_Toc459817294"/>
      <w:bookmarkStart w:id="6203" w:name="_Toc461375477"/>
      <w:bookmarkStart w:id="6204" w:name="_Toc461698595"/>
      <w:bookmarkStart w:id="6205" w:name="_Toc461973702"/>
      <w:bookmarkStart w:id="6206" w:name="_Toc461999593"/>
      <w:bookmarkStart w:id="6207" w:name="_Toc459803235"/>
      <w:bookmarkStart w:id="6208" w:name="_Toc459808106"/>
      <w:bookmarkStart w:id="6209" w:name="_Toc459817295"/>
      <w:bookmarkStart w:id="6210" w:name="_Toc461375478"/>
      <w:bookmarkStart w:id="6211" w:name="_Toc461698596"/>
      <w:bookmarkStart w:id="6212" w:name="_Toc461973703"/>
      <w:bookmarkStart w:id="6213" w:name="_Toc461999594"/>
      <w:bookmarkStart w:id="6214" w:name="_Toc459803236"/>
      <w:bookmarkStart w:id="6215" w:name="_Toc459808107"/>
      <w:bookmarkStart w:id="6216" w:name="_Toc459817296"/>
      <w:bookmarkStart w:id="6217" w:name="_Toc461375479"/>
      <w:bookmarkStart w:id="6218" w:name="_Toc461698597"/>
      <w:bookmarkStart w:id="6219" w:name="_Toc461973704"/>
      <w:bookmarkStart w:id="6220" w:name="_Toc461999595"/>
      <w:bookmarkStart w:id="6221" w:name="_Toc459803237"/>
      <w:bookmarkStart w:id="6222" w:name="_Toc459808108"/>
      <w:bookmarkStart w:id="6223" w:name="_Toc459817297"/>
      <w:bookmarkStart w:id="6224" w:name="_Toc461375480"/>
      <w:bookmarkStart w:id="6225" w:name="_Toc461698598"/>
      <w:bookmarkStart w:id="6226" w:name="_Toc461973705"/>
      <w:bookmarkStart w:id="6227" w:name="_Toc461999596"/>
      <w:bookmarkStart w:id="6228" w:name="_Toc459803238"/>
      <w:bookmarkStart w:id="6229" w:name="_Toc459808109"/>
      <w:bookmarkStart w:id="6230" w:name="_Toc459817298"/>
      <w:bookmarkStart w:id="6231" w:name="_Toc461375481"/>
      <w:bookmarkStart w:id="6232" w:name="_Toc461698599"/>
      <w:bookmarkStart w:id="6233" w:name="_Toc461973706"/>
      <w:bookmarkStart w:id="6234" w:name="_Toc461999597"/>
      <w:bookmarkStart w:id="6235" w:name="_Toc459803239"/>
      <w:bookmarkStart w:id="6236" w:name="_Toc459808110"/>
      <w:bookmarkStart w:id="6237" w:name="_Toc459817299"/>
      <w:bookmarkStart w:id="6238" w:name="_Toc461375482"/>
      <w:bookmarkStart w:id="6239" w:name="_Toc461698600"/>
      <w:bookmarkStart w:id="6240" w:name="_Toc461973707"/>
      <w:bookmarkStart w:id="6241" w:name="_Toc461999598"/>
      <w:bookmarkStart w:id="6242" w:name="_Toc459803243"/>
      <w:bookmarkStart w:id="6243" w:name="_Toc459808114"/>
      <w:bookmarkStart w:id="6244" w:name="_Toc459817303"/>
      <w:bookmarkStart w:id="6245" w:name="_Toc461375486"/>
      <w:bookmarkStart w:id="6246" w:name="_Toc461698604"/>
      <w:bookmarkStart w:id="6247" w:name="_Toc461973711"/>
      <w:bookmarkStart w:id="6248" w:name="_Toc461999602"/>
      <w:bookmarkStart w:id="6249" w:name="_Toc414022642"/>
      <w:bookmarkStart w:id="6250" w:name="_Toc414436519"/>
      <w:bookmarkStart w:id="6251" w:name="_Toc415144141"/>
      <w:bookmarkStart w:id="6252" w:name="_Toc415498314"/>
      <w:bookmarkStart w:id="6253" w:name="_Toc415650572"/>
      <w:bookmarkStart w:id="6254" w:name="_Toc415662881"/>
      <w:bookmarkStart w:id="6255" w:name="_Toc415666737"/>
      <w:bookmarkStart w:id="6256" w:name="_Toc414022645"/>
      <w:bookmarkStart w:id="6257" w:name="_Toc414436522"/>
      <w:bookmarkStart w:id="6258" w:name="_Toc415144144"/>
      <w:bookmarkStart w:id="6259" w:name="_Toc415498317"/>
      <w:bookmarkStart w:id="6260" w:name="_Toc415650575"/>
      <w:bookmarkStart w:id="6261" w:name="_Toc415662884"/>
      <w:bookmarkStart w:id="6262" w:name="_Toc415666740"/>
      <w:bookmarkStart w:id="6263" w:name="_Toc459803250"/>
      <w:bookmarkStart w:id="6264" w:name="_Toc459808121"/>
      <w:bookmarkStart w:id="6265" w:name="_Toc459817310"/>
      <w:bookmarkStart w:id="6266" w:name="_Toc461375493"/>
      <w:bookmarkStart w:id="6267" w:name="_Toc461698611"/>
      <w:bookmarkStart w:id="6268" w:name="_Toc461973718"/>
      <w:bookmarkStart w:id="6269" w:name="_Toc461999609"/>
      <w:bookmarkStart w:id="6270" w:name="_Ref361058510"/>
      <w:bookmarkStart w:id="6271" w:name="_Ref439510731"/>
      <w:bookmarkStart w:id="6272" w:name="_Toc460936568"/>
      <w:bookmarkStart w:id="6273" w:name="_Toc507720661"/>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r w:rsidRPr="00613652">
        <w:rPr>
          <w:lang w:eastAsia="zh-CN"/>
        </w:rPr>
        <w:t>Review of insurance markets</w:t>
      </w:r>
      <w:bookmarkEnd w:id="6270"/>
      <w:bookmarkEnd w:id="6271"/>
      <w:bookmarkEnd w:id="6272"/>
      <w:bookmarkEnd w:id="6273"/>
    </w:p>
    <w:p w:rsidR="007510F4" w:rsidRPr="008168FE" w:rsidRDefault="007510F4" w:rsidP="007510F4">
      <w:pPr>
        <w:pStyle w:val="Heading3"/>
      </w:pPr>
      <w:bookmarkStart w:id="6274" w:name="_Ref447753606"/>
      <w:r w:rsidRPr="00613652">
        <w:t>(</w:t>
      </w:r>
      <w:r w:rsidRPr="00613652">
        <w:rPr>
          <w:b/>
        </w:rPr>
        <w:t>Review and testing of market</w:t>
      </w:r>
      <w:r w:rsidRPr="00613652">
        <w:t>):</w:t>
      </w:r>
      <w:r w:rsidR="00165E75" w:rsidRPr="00613652">
        <w:t xml:space="preserve"> </w:t>
      </w:r>
      <w:r w:rsidRPr="00613652">
        <w:t xml:space="preserve">Subject to clause </w:t>
      </w:r>
      <w:r w:rsidRPr="00512810">
        <w:fldChar w:fldCharType="begin"/>
      </w:r>
      <w:r w:rsidRPr="00613652">
        <w:instrText xml:space="preserve"> REF _Ref447754122 \w \h </w:instrText>
      </w:r>
      <w:r w:rsidR="00613652">
        <w:instrText xml:space="preserve"> \* MERGEFORMAT </w:instrText>
      </w:r>
      <w:r w:rsidRPr="00512810">
        <w:fldChar w:fldCharType="separate"/>
      </w:r>
      <w:r w:rsidR="00244644">
        <w:t>44.14(d)</w:t>
      </w:r>
      <w:r w:rsidRPr="00512810">
        <w:fldChar w:fldCharType="end"/>
      </w:r>
      <w:r w:rsidRPr="00613652">
        <w:t>, Project Co must review and test the insurance market vigilantly</w:t>
      </w:r>
      <w:r w:rsidRPr="008168FE">
        <w:t xml:space="preserve"> </w:t>
      </w:r>
      <w:r>
        <w:t>(</w:t>
      </w:r>
      <w:r w:rsidRPr="008168FE">
        <w:t xml:space="preserve">and </w:t>
      </w:r>
      <w:r>
        <w:t>during the Operati</w:t>
      </w:r>
      <w:r w:rsidR="002321F7">
        <w:t>onal</w:t>
      </w:r>
      <w:r>
        <w:t xml:space="preserve"> Phase, </w:t>
      </w:r>
      <w:r w:rsidRPr="008168FE">
        <w:t xml:space="preserve">no less than once every </w:t>
      </w:r>
      <w:r>
        <w:t>12 months)</w:t>
      </w:r>
      <w:r w:rsidRPr="008168FE">
        <w:t xml:space="preserve"> to ascertain whether a Day 1 Uninsurable Risk or Uninsurable Risk</w:t>
      </w:r>
      <w:r w:rsidR="00434438">
        <w:t xml:space="preserve"> has become an Insurable Risk</w:t>
      </w:r>
      <w:r>
        <w:t>,</w:t>
      </w:r>
      <w:r w:rsidRPr="008168FE">
        <w:t xml:space="preserve"> and determine whether, and if so what, insurance terms as to premium, deductible and coverage are available in connection with that risk from Reputable Insurers.</w:t>
      </w:r>
      <w:bookmarkEnd w:id="6274"/>
    </w:p>
    <w:p w:rsidR="00AB7BC5" w:rsidRDefault="007510F4" w:rsidP="007510F4">
      <w:pPr>
        <w:pStyle w:val="Heading3"/>
      </w:pPr>
      <w:bookmarkStart w:id="6275" w:name="_Ref448266747"/>
      <w:r w:rsidRPr="0058069E">
        <w:t>(</w:t>
      </w:r>
      <w:r w:rsidRPr="0058069E">
        <w:rPr>
          <w:b/>
        </w:rPr>
        <w:t xml:space="preserve">Project Co to effect </w:t>
      </w:r>
      <w:r w:rsidR="0007623C">
        <w:rPr>
          <w:b/>
        </w:rPr>
        <w:t>I</w:t>
      </w:r>
      <w:r w:rsidRPr="0058069E">
        <w:rPr>
          <w:b/>
        </w:rPr>
        <w:t>nsurance</w:t>
      </w:r>
      <w:r w:rsidRPr="0058069E">
        <w:t>):</w:t>
      </w:r>
      <w:r w:rsidR="00165E75">
        <w:t xml:space="preserve"> </w:t>
      </w:r>
      <w:r w:rsidRPr="0058069E">
        <w:t xml:space="preserve">If upon such review it is found that a Day 1 Uninsurable Risk or </w:t>
      </w:r>
      <w:r w:rsidR="00F2350E">
        <w:t xml:space="preserve">an </w:t>
      </w:r>
      <w:r w:rsidRPr="0058069E">
        <w:t xml:space="preserve">Uninsurable Risk is </w:t>
      </w:r>
      <w:r w:rsidR="00434438">
        <w:t xml:space="preserve">an Insurable </w:t>
      </w:r>
      <w:r w:rsidRPr="0058069E">
        <w:t>Risk, then Project Co</w:t>
      </w:r>
      <w:r w:rsidR="00AB7BC5">
        <w:t>:</w:t>
      </w:r>
    </w:p>
    <w:p w:rsidR="00AB7BC5" w:rsidRDefault="007510F4" w:rsidP="00AB7BC5">
      <w:pPr>
        <w:pStyle w:val="Heading4"/>
      </w:pPr>
      <w:bookmarkStart w:id="6276" w:name="_Ref501691988"/>
      <w:r w:rsidRPr="0058069E">
        <w:t xml:space="preserve">must </w:t>
      </w:r>
      <w:r w:rsidRPr="00613652">
        <w:t xml:space="preserve">promptly notify the State </w:t>
      </w:r>
      <w:r w:rsidR="00AB7BC5">
        <w:t xml:space="preserve">of that risk </w:t>
      </w:r>
      <w:r w:rsidRPr="00613652">
        <w:t xml:space="preserve">and </w:t>
      </w:r>
      <w:r w:rsidR="00AB7BC5">
        <w:t>include details of insurance terms as to premium, deductible and coverage which Project Co has determined are available in connection with that risk from Reputable Insurers;</w:t>
      </w:r>
      <w:bookmarkEnd w:id="6276"/>
    </w:p>
    <w:p w:rsidR="00AB7BC5" w:rsidRDefault="00AB7BC5" w:rsidP="00AB7BC5">
      <w:pPr>
        <w:pStyle w:val="Heading4"/>
      </w:pPr>
      <w:r>
        <w:t>and the State must meet to discuss the effect of that Day 1 Uninsurable Risk or Uninsurable Risk being an Insurable Risk; and</w:t>
      </w:r>
    </w:p>
    <w:p w:rsidR="007510F4" w:rsidRDefault="007510F4" w:rsidP="00B039D3">
      <w:pPr>
        <w:pStyle w:val="Heading4"/>
      </w:pPr>
      <w:r w:rsidRPr="00613652">
        <w:t xml:space="preserve">unless the State requires otherwise, </w:t>
      </w:r>
      <w:r w:rsidR="002154B0">
        <w:t xml:space="preserve">must </w:t>
      </w:r>
      <w:r w:rsidR="006649DC" w:rsidRPr="00613652">
        <w:t xml:space="preserve">procure </w:t>
      </w:r>
      <w:r w:rsidRPr="00613652">
        <w:t xml:space="preserve">the </w:t>
      </w:r>
      <w:r w:rsidR="006C3FFC">
        <w:t xml:space="preserve">relevant </w:t>
      </w:r>
      <w:r w:rsidR="00D36F12">
        <w:t>I</w:t>
      </w:r>
      <w:r w:rsidR="00D36F12" w:rsidRPr="00613652">
        <w:t xml:space="preserve">nsurance </w:t>
      </w:r>
      <w:r w:rsidRPr="00613652">
        <w:t xml:space="preserve">in connection with that risk in accordance with the other provisions of this clause </w:t>
      </w:r>
      <w:r w:rsidRPr="00512810">
        <w:fldChar w:fldCharType="begin"/>
      </w:r>
      <w:r w:rsidRPr="00613652">
        <w:instrText xml:space="preserve"> REF _Ref52211454 \r \h  \* MERGEFORMAT </w:instrText>
      </w:r>
      <w:r w:rsidRPr="00512810">
        <w:fldChar w:fldCharType="separate"/>
      </w:r>
      <w:r w:rsidR="00244644">
        <w:t>44</w:t>
      </w:r>
      <w:r w:rsidRPr="00512810">
        <w:fldChar w:fldCharType="end"/>
      </w:r>
      <w:r w:rsidR="00FF49A1" w:rsidRPr="00613652">
        <w:t xml:space="preserve"> and the Insurance Schedule</w:t>
      </w:r>
      <w:bookmarkEnd w:id="6275"/>
      <w:r w:rsidR="00EB2BBD">
        <w:t>.</w:t>
      </w:r>
    </w:p>
    <w:p w:rsidR="00AB7BC5" w:rsidRDefault="00AB7BC5" w:rsidP="00AB7BC5">
      <w:pPr>
        <w:pStyle w:val="Heading3"/>
      </w:pPr>
      <w:r w:rsidRPr="00AB7BC5">
        <w:t>(</w:t>
      </w:r>
      <w:r w:rsidRPr="001939B6">
        <w:rPr>
          <w:b/>
        </w:rPr>
        <w:t>Insurance premiums</w:t>
      </w:r>
      <w:r w:rsidRPr="00AB7BC5">
        <w:t xml:space="preserve">): Unless the State and Project Co agree otherwise within 10 Business Days after the State receives Project Co’s notice under clause </w:t>
      </w:r>
      <w:r>
        <w:fldChar w:fldCharType="begin"/>
      </w:r>
      <w:r>
        <w:instrText xml:space="preserve"> REF _Ref501691988 \w \h </w:instrText>
      </w:r>
      <w:r>
        <w:fldChar w:fldCharType="separate"/>
      </w:r>
      <w:r w:rsidR="00244644">
        <w:t>44.14(b)(i)</w:t>
      </w:r>
      <w:r>
        <w:fldChar w:fldCharType="end"/>
      </w:r>
      <w:r w:rsidRPr="00AB7BC5">
        <w:t>, of the Insurable Risk then:</w:t>
      </w:r>
    </w:p>
    <w:p w:rsidR="00EE384E" w:rsidRDefault="007510F4" w:rsidP="00584D78">
      <w:pPr>
        <w:pStyle w:val="Heading4"/>
      </w:pPr>
      <w:r w:rsidRPr="003B33E8">
        <w:t xml:space="preserve">during the period </w:t>
      </w:r>
      <w:r w:rsidRPr="008A62B1">
        <w:t xml:space="preserve">from Financial Close to the Operational Commencement Date, the </w:t>
      </w:r>
      <w:r>
        <w:t>State</w:t>
      </w:r>
      <w:r w:rsidRPr="008A62B1">
        <w:t xml:space="preserve"> </w:t>
      </w:r>
      <w:r w:rsidR="00DD503E">
        <w:t>must</w:t>
      </w:r>
      <w:r w:rsidR="00DD503E" w:rsidRPr="008A62B1">
        <w:t xml:space="preserve"> </w:t>
      </w:r>
      <w:r w:rsidRPr="008A62B1">
        <w:t>pay Project Co</w:t>
      </w:r>
      <w:r w:rsidR="00EE384E">
        <w:t>:</w:t>
      </w:r>
    </w:p>
    <w:p w:rsidR="007510F4" w:rsidRDefault="005870CD" w:rsidP="007510F4">
      <w:pPr>
        <w:pStyle w:val="Heading5"/>
      </w:pPr>
      <w:bookmarkStart w:id="6277" w:name="_Ref448267065"/>
      <w:r>
        <w:lastRenderedPageBreak/>
        <w:t>if</w:t>
      </w:r>
      <w:r w:rsidR="007510F4">
        <w:t xml:space="preserve"> the risk is not insurable under an existing Insurance, </w:t>
      </w:r>
      <w:r w:rsidR="007510F4" w:rsidRPr="003B33E8">
        <w:t>an amount equal to the premium that is payable by Project Co for insurance</w:t>
      </w:r>
      <w:r w:rsidR="007510F4">
        <w:t xml:space="preserve"> of such a risk</w:t>
      </w:r>
      <w:r w:rsidR="007510F4" w:rsidRPr="003B33E8">
        <w:t xml:space="preserve"> (when </w:t>
      </w:r>
      <w:r w:rsidR="006649DC">
        <w:t xml:space="preserve">incepted and </w:t>
      </w:r>
      <w:r w:rsidR="007510F4" w:rsidRPr="003B33E8">
        <w:t>at each renewal date)</w:t>
      </w:r>
      <w:r w:rsidR="007510F4">
        <w:t>; or</w:t>
      </w:r>
      <w:bookmarkEnd w:id="6277"/>
      <w:r w:rsidR="007510F4">
        <w:t xml:space="preserve"> </w:t>
      </w:r>
    </w:p>
    <w:p w:rsidR="007510F4" w:rsidRDefault="005870CD" w:rsidP="007510F4">
      <w:pPr>
        <w:pStyle w:val="Heading5"/>
      </w:pPr>
      <w:r>
        <w:t>if</w:t>
      </w:r>
      <w:r w:rsidR="007510F4">
        <w:t xml:space="preserve"> the risk is insurable under an existing Insurance, an amount equal to the increase in the premium of the existing Insurance that is required to cover </w:t>
      </w:r>
      <w:r w:rsidR="007510F4" w:rsidRPr="00755420">
        <w:t>insurance</w:t>
      </w:r>
      <w:r w:rsidR="007510F4">
        <w:t xml:space="preserve"> of such a risk,</w:t>
      </w:r>
    </w:p>
    <w:p w:rsidR="007510F4" w:rsidRDefault="007510F4" w:rsidP="007510F4">
      <w:pPr>
        <w:pStyle w:val="IndentParaLevel3"/>
      </w:pPr>
      <w:r w:rsidRPr="003B33E8">
        <w:t xml:space="preserve">within 10 Business Days </w:t>
      </w:r>
      <w:r w:rsidR="0048429D">
        <w:t xml:space="preserve">after </w:t>
      </w:r>
      <w:r w:rsidRPr="003B33E8">
        <w:t>Project Co providing evidence to</w:t>
      </w:r>
      <w:r w:rsidRPr="008A62B1">
        <w:t xml:space="preserve"> the </w:t>
      </w:r>
      <w:r>
        <w:t>State</w:t>
      </w:r>
      <w:r w:rsidRPr="008A62B1">
        <w:t>’s reasonable satisfaction</w:t>
      </w:r>
      <w:r>
        <w:t xml:space="preserve"> that it has </w:t>
      </w:r>
      <w:r w:rsidR="006649DC">
        <w:t xml:space="preserve">procured </w:t>
      </w:r>
      <w:r>
        <w:t>such insurance or amendment to the existing insurance and the amount of the additional or increased premium (as applicable); and</w:t>
      </w:r>
    </w:p>
    <w:p w:rsidR="007510F4" w:rsidRDefault="007510F4" w:rsidP="007510F4">
      <w:pPr>
        <w:pStyle w:val="Heading4"/>
      </w:pPr>
      <w:r w:rsidRPr="003B33E8">
        <w:t xml:space="preserve">after the Operational Commencement Date, the </w:t>
      </w:r>
      <w:r>
        <w:t>Service Payment</w:t>
      </w:r>
      <w:r w:rsidRPr="003B33E8">
        <w:t xml:space="preserve"> will be </w:t>
      </w:r>
      <w:r>
        <w:t xml:space="preserve">increased to reflect the additional or increased premium (as applicable) </w:t>
      </w:r>
      <w:r w:rsidRPr="003B33E8">
        <w:t xml:space="preserve">payable by Project Co for insurance </w:t>
      </w:r>
      <w:r>
        <w:t>to cover the risk.</w:t>
      </w:r>
    </w:p>
    <w:p w:rsidR="007510F4" w:rsidRPr="0058069E" w:rsidRDefault="007510F4" w:rsidP="007510F4">
      <w:pPr>
        <w:pStyle w:val="Heading3"/>
      </w:pPr>
      <w:bookmarkStart w:id="6278" w:name="_Ref447754122"/>
      <w:r>
        <w:t>(</w:t>
      </w:r>
      <w:r w:rsidRPr="00336E17">
        <w:rPr>
          <w:b/>
        </w:rPr>
        <w:t>Terrorist incidents</w:t>
      </w:r>
      <w:r>
        <w:t>):</w:t>
      </w:r>
      <w:r w:rsidR="00165E75">
        <w:t xml:space="preserve"> </w:t>
      </w:r>
      <w:r>
        <w:t xml:space="preserve">If </w:t>
      </w:r>
      <w:r w:rsidR="00970A86">
        <w:t xml:space="preserve">a </w:t>
      </w:r>
      <w:r>
        <w:t xml:space="preserve">Day 1 Uninsurable Risk is a terrorist act occurring on the </w:t>
      </w:r>
      <w:r w:rsidR="00D456D3">
        <w:t xml:space="preserve">Project Area </w:t>
      </w:r>
      <w:r w:rsidR="006649DC">
        <w:t>then</w:t>
      </w:r>
      <w:r w:rsidR="002A5709">
        <w:t>,</w:t>
      </w:r>
      <w:r w:rsidR="006649DC">
        <w:t xml:space="preserve"> unless the Insur</w:t>
      </w:r>
      <w:r w:rsidR="00205FA9">
        <w:t>a</w:t>
      </w:r>
      <w:r w:rsidR="006649DC">
        <w:t xml:space="preserve">nce in question is one under which </w:t>
      </w:r>
      <w:r>
        <w:t>coverage is provided for a declared terrorist</w:t>
      </w:r>
      <w:r w:rsidR="00973F41">
        <w:t xml:space="preserve"> incident</w:t>
      </w:r>
      <w:r>
        <w:t xml:space="preserve"> </w:t>
      </w:r>
      <w:r w:rsidR="00205FA9">
        <w:t xml:space="preserve">by operation of </w:t>
      </w:r>
      <w:r w:rsidRPr="00D51888">
        <w:t xml:space="preserve">the </w:t>
      </w:r>
      <w:r w:rsidRPr="0099628B">
        <w:rPr>
          <w:i/>
        </w:rPr>
        <w:t>Terrorism Insurance Act 2003</w:t>
      </w:r>
      <w:r w:rsidRPr="0069520C">
        <w:t xml:space="preserve"> (Cth)</w:t>
      </w:r>
      <w:r>
        <w:t xml:space="preserve">), Project Co will not be required to </w:t>
      </w:r>
      <w:r w:rsidRPr="008168FE">
        <w:t>review and test the insurance</w:t>
      </w:r>
      <w:r>
        <w:t xml:space="preserve"> market </w:t>
      </w:r>
      <w:r w:rsidR="00522E17">
        <w:t>under</w:t>
      </w:r>
      <w:r>
        <w:t xml:space="preserve"> clause </w:t>
      </w:r>
      <w:r>
        <w:fldChar w:fldCharType="begin"/>
      </w:r>
      <w:r>
        <w:instrText xml:space="preserve"> REF _Ref447753606 \w \h </w:instrText>
      </w:r>
      <w:r>
        <w:fldChar w:fldCharType="separate"/>
      </w:r>
      <w:r w:rsidR="00244644">
        <w:t>44.14(a)</w:t>
      </w:r>
      <w:r>
        <w:fldChar w:fldCharType="end"/>
      </w:r>
      <w:r>
        <w:t xml:space="preserve"> </w:t>
      </w:r>
      <w:r w:rsidR="00AB7BC5">
        <w:t xml:space="preserve">in respect of that risk, </w:t>
      </w:r>
      <w:r>
        <w:t>unless expressly requested by the State to do so.</w:t>
      </w:r>
      <w:bookmarkEnd w:id="6278"/>
    </w:p>
    <w:p w:rsidR="007510F4" w:rsidRPr="00D670B4" w:rsidRDefault="007510F4" w:rsidP="007510F4">
      <w:pPr>
        <w:pStyle w:val="Heading2"/>
      </w:pPr>
      <w:bookmarkStart w:id="6279" w:name="_Ref415495529"/>
      <w:bookmarkStart w:id="6280" w:name="_Toc460936569"/>
      <w:bookmarkStart w:id="6281" w:name="_Ref462291005"/>
      <w:bookmarkStart w:id="6282" w:name="_Ref462293137"/>
      <w:bookmarkStart w:id="6283" w:name="_Toc507720662"/>
      <w:bookmarkStart w:id="6284" w:name="_Toc403136794"/>
      <w:bookmarkStart w:id="6285" w:name="_Ref406592149"/>
      <w:bookmarkStart w:id="6286" w:name="_Toc413161290"/>
      <w:bookmarkStart w:id="6287" w:name="_Toc415053843"/>
      <w:r>
        <w:t xml:space="preserve">Benchmarking of Insurance Component of </w:t>
      </w:r>
      <w:bookmarkEnd w:id="6279"/>
      <w:r>
        <w:t>Service Payment</w:t>
      </w:r>
      <w:bookmarkEnd w:id="6280"/>
      <w:bookmarkEnd w:id="6281"/>
      <w:bookmarkEnd w:id="6282"/>
      <w:bookmarkEnd w:id="6283"/>
    </w:p>
    <w:p w:rsidR="007510F4" w:rsidRPr="00D670B4" w:rsidRDefault="007510F4" w:rsidP="00AB7BC5">
      <w:pPr>
        <w:pStyle w:val="Heading3"/>
      </w:pPr>
      <w:bookmarkStart w:id="6288" w:name="_Ref415495527"/>
      <w:r>
        <w:t>(</w:t>
      </w:r>
      <w:r>
        <w:rPr>
          <w:b/>
        </w:rPr>
        <w:t>Quotations</w:t>
      </w:r>
      <w:r>
        <w:t>):</w:t>
      </w:r>
      <w:r w:rsidR="00165E75">
        <w:t xml:space="preserve"> </w:t>
      </w:r>
      <w:r w:rsidRPr="00356F3A">
        <w:t xml:space="preserve">Three months prior to each </w:t>
      </w:r>
      <w:r>
        <w:t>Insurance Review Date</w:t>
      </w:r>
      <w:r w:rsidRPr="00356F3A">
        <w:t>, Project Co must obtain separate quotations from three Reputab</w:t>
      </w:r>
      <w:r w:rsidRPr="00D670B4">
        <w:t xml:space="preserve">le Insurers for annual </w:t>
      </w:r>
      <w:r w:rsidR="006649DC">
        <w:t xml:space="preserve">total </w:t>
      </w:r>
      <w:r w:rsidRPr="00D670B4">
        <w:t xml:space="preserve">premium costs (including separate identification of the fee component payable to the insurance broker) of obtaining the </w:t>
      </w:r>
      <w:r w:rsidR="00AB5ED9" w:rsidRPr="00AB5ED9">
        <w:t xml:space="preserve">Industrial Special Risks Insurance and </w:t>
      </w:r>
      <w:r w:rsidR="002A5709">
        <w:t>[</w:t>
      </w:r>
      <w:r w:rsidR="00035B02">
        <w:t>general l</w:t>
      </w:r>
      <w:r w:rsidR="00035B02" w:rsidRPr="00AB5ED9">
        <w:t xml:space="preserve">iability </w:t>
      </w:r>
      <w:r w:rsidR="00AB5ED9" w:rsidRPr="00AB5ED9">
        <w:t>insurance</w:t>
      </w:r>
      <w:r w:rsidR="002A5709">
        <w:t>]</w:t>
      </w:r>
      <w:r w:rsidR="00AB5ED9" w:rsidRPr="00AB5ED9">
        <w:t xml:space="preserve"> required by the Insurance Schedule for the </w:t>
      </w:r>
      <w:r w:rsidR="00970A86">
        <w:t>remainder of the Operati</w:t>
      </w:r>
      <w:r w:rsidR="002321F7">
        <w:t>onal</w:t>
      </w:r>
      <w:r w:rsidR="00970A86">
        <w:t xml:space="preserve"> Pha</w:t>
      </w:r>
      <w:r w:rsidR="00AB5ED9" w:rsidRPr="00AB5ED9">
        <w:t xml:space="preserve">se </w:t>
      </w:r>
      <w:r w:rsidR="00AB5ED9">
        <w:t>(</w:t>
      </w:r>
      <w:r w:rsidRPr="00030F7B">
        <w:rPr>
          <w:b/>
        </w:rPr>
        <w:t>Benchmarked Insurances</w:t>
      </w:r>
      <w:r w:rsidR="00AB5ED9">
        <w:t>)</w:t>
      </w:r>
      <w:r w:rsidRPr="00D670B4">
        <w:t>.</w:t>
      </w:r>
      <w:bookmarkEnd w:id="6288"/>
      <w:r w:rsidR="00AB7BC5" w:rsidRPr="00AB7BC5">
        <w:t xml:space="preserve"> </w:t>
      </w:r>
      <w:r w:rsidR="00AB7BC5" w:rsidRPr="001939B6">
        <w:rPr>
          <w:b/>
          <w:i/>
          <w:highlight w:val="yellow"/>
        </w:rPr>
        <w:t>[Note: Name of relevant general liability insurance to be inserted on a Project Specific basis.]</w:t>
      </w:r>
    </w:p>
    <w:p w:rsidR="007510F4" w:rsidRPr="00D670B4" w:rsidRDefault="007510F4" w:rsidP="00AB5ED9">
      <w:pPr>
        <w:pStyle w:val="Heading3"/>
      </w:pPr>
      <w:bookmarkStart w:id="6289" w:name="_Ref416789962"/>
      <w:r>
        <w:t>(</w:t>
      </w:r>
      <w:r>
        <w:rPr>
          <w:b/>
        </w:rPr>
        <w:t>Selection of quotation</w:t>
      </w:r>
      <w:r>
        <w:t>):</w:t>
      </w:r>
      <w:r w:rsidR="00165E75">
        <w:t xml:space="preserve"> </w:t>
      </w:r>
      <w:r w:rsidRPr="00D670B4">
        <w:t xml:space="preserve">The </w:t>
      </w:r>
      <w:r>
        <w:t>State</w:t>
      </w:r>
      <w:r w:rsidRPr="00D670B4">
        <w:t xml:space="preserve"> </w:t>
      </w:r>
      <w:r w:rsidR="00DD503E">
        <w:t>must</w:t>
      </w:r>
      <w:r w:rsidR="00DD503E" w:rsidRPr="00D670B4">
        <w:t xml:space="preserve"> </w:t>
      </w:r>
      <w:r w:rsidRPr="00D670B4">
        <w:t xml:space="preserve">select one quotation for each Benchmarked Insurance </w:t>
      </w:r>
      <w:r w:rsidR="00094114">
        <w:t xml:space="preserve">from the quotations obtained by Project Co in accordance with clause </w:t>
      </w:r>
      <w:r w:rsidR="00094114">
        <w:fldChar w:fldCharType="begin"/>
      </w:r>
      <w:r w:rsidR="00094114">
        <w:instrText xml:space="preserve"> REF _Ref415495527 \w \h </w:instrText>
      </w:r>
      <w:r w:rsidR="00094114">
        <w:fldChar w:fldCharType="separate"/>
      </w:r>
      <w:r w:rsidR="00244644">
        <w:t>44.15(a)</w:t>
      </w:r>
      <w:r w:rsidR="00094114">
        <w:fldChar w:fldCharType="end"/>
      </w:r>
      <w:r w:rsidR="00094114">
        <w:t xml:space="preserve">, </w:t>
      </w:r>
      <w:r w:rsidRPr="00D670B4">
        <w:t xml:space="preserve">which </w:t>
      </w:r>
      <w:r w:rsidR="008766B8">
        <w:t xml:space="preserve">quotation </w:t>
      </w:r>
      <w:r w:rsidRPr="00D670B4">
        <w:t xml:space="preserve">will </w:t>
      </w:r>
      <w:r w:rsidR="00035B02">
        <w:t>form the basis of the benchmarking of the Insurance Component</w:t>
      </w:r>
      <w:r w:rsidR="00AB5ED9" w:rsidRPr="00AB5ED9">
        <w:t xml:space="preserve"> </w:t>
      </w:r>
      <w:r w:rsidR="00094114">
        <w:t xml:space="preserve">for </w:t>
      </w:r>
      <w:r w:rsidR="00F854DA">
        <w:t xml:space="preserve">the </w:t>
      </w:r>
      <w:r w:rsidR="00094114">
        <w:t xml:space="preserve">upcoming </w:t>
      </w:r>
      <w:r w:rsidR="00F854DA">
        <w:t xml:space="preserve">Insurance Review Date </w:t>
      </w:r>
      <w:r w:rsidR="00AB5ED9">
        <w:t>(</w:t>
      </w:r>
      <w:r w:rsidR="00292F84" w:rsidRPr="00292F84">
        <w:rPr>
          <w:b/>
        </w:rPr>
        <w:t>Future</w:t>
      </w:r>
      <w:r w:rsidR="00292F84">
        <w:t xml:space="preserve"> </w:t>
      </w:r>
      <w:r w:rsidRPr="00030F7B">
        <w:rPr>
          <w:b/>
        </w:rPr>
        <w:t>Insurance Component</w:t>
      </w:r>
      <w:r w:rsidR="00AB5ED9">
        <w:t>)</w:t>
      </w:r>
      <w:r w:rsidRPr="00D670B4">
        <w:t>.</w:t>
      </w:r>
      <w:bookmarkEnd w:id="6289"/>
    </w:p>
    <w:p w:rsidR="007510F4" w:rsidRDefault="007510F4" w:rsidP="00292F84">
      <w:pPr>
        <w:pStyle w:val="Heading3"/>
      </w:pPr>
      <w:bookmarkStart w:id="6290" w:name="_Ref479605585"/>
      <w:r>
        <w:t>(</w:t>
      </w:r>
      <w:r>
        <w:rPr>
          <w:b/>
        </w:rPr>
        <w:t>Adjustment</w:t>
      </w:r>
      <w:r>
        <w:t>):</w:t>
      </w:r>
      <w:r w:rsidR="00165E75">
        <w:t xml:space="preserve"> </w:t>
      </w:r>
      <w:r w:rsidRPr="00D670B4">
        <w:t xml:space="preserve">On each </w:t>
      </w:r>
      <w:r>
        <w:t>Insurance Review Date</w:t>
      </w:r>
      <w:r w:rsidR="00F854DA">
        <w:t xml:space="preserve">, if the </w:t>
      </w:r>
      <w:r w:rsidR="00292F84">
        <w:t xml:space="preserve">Future </w:t>
      </w:r>
      <w:r w:rsidR="00F854DA">
        <w:t xml:space="preserve">Insurance Component of the Benchmarked Insurances </w:t>
      </w:r>
      <w:r w:rsidR="00292F84">
        <w:t xml:space="preserve">is greater </w:t>
      </w:r>
      <w:r w:rsidRPr="00D670B4">
        <w:t>or less than the</w:t>
      </w:r>
      <w:r w:rsidR="00094114">
        <w:t xml:space="preserve"> </w:t>
      </w:r>
      <w:r w:rsidR="00F854DA">
        <w:t>Insurance Component</w:t>
      </w:r>
      <w:r w:rsidRPr="00D670B4">
        <w:t xml:space="preserve"> (</w:t>
      </w:r>
      <w:r>
        <w:t>CPI Indexed</w:t>
      </w:r>
      <w:r w:rsidRPr="00D670B4">
        <w:t xml:space="preserve">) </w:t>
      </w:r>
      <w:r w:rsidR="00F854DA">
        <w:t>of the Service Payment</w:t>
      </w:r>
      <w:r w:rsidRPr="00D670B4">
        <w:t xml:space="preserve"> </w:t>
      </w:r>
      <w:r w:rsidR="00F854DA">
        <w:t>current at that time</w:t>
      </w:r>
      <w:r w:rsidR="00292F84">
        <w:t xml:space="preserve"> (</w:t>
      </w:r>
      <w:r w:rsidR="00292F84" w:rsidRPr="00292F84">
        <w:rPr>
          <w:b/>
        </w:rPr>
        <w:t>Existi</w:t>
      </w:r>
      <w:r w:rsidR="00292F84">
        <w:rPr>
          <w:b/>
        </w:rPr>
        <w:t>ng Insu</w:t>
      </w:r>
      <w:r w:rsidR="00292F84" w:rsidRPr="00292F84">
        <w:rPr>
          <w:b/>
        </w:rPr>
        <w:t>ra</w:t>
      </w:r>
      <w:r w:rsidR="00292F84">
        <w:rPr>
          <w:b/>
        </w:rPr>
        <w:t>n</w:t>
      </w:r>
      <w:r w:rsidR="00292F84" w:rsidRPr="00292F84">
        <w:rPr>
          <w:b/>
        </w:rPr>
        <w:t>ce Component</w:t>
      </w:r>
      <w:r w:rsidR="00292F84">
        <w:t>)</w:t>
      </w:r>
      <w:r w:rsidR="00F854DA">
        <w:t xml:space="preserve">, </w:t>
      </w:r>
      <w:r w:rsidR="00F854DA" w:rsidRPr="00D670B4">
        <w:t xml:space="preserve">the </w:t>
      </w:r>
      <w:r w:rsidR="00292F84">
        <w:t xml:space="preserve">Existing Insurance Component </w:t>
      </w:r>
      <w:r w:rsidRPr="00D670B4">
        <w:t xml:space="preserve">will be adjusted </w:t>
      </w:r>
      <w:r w:rsidR="00292F84">
        <w:t xml:space="preserve">accordingly, save that in undertaking any such adjustment, </w:t>
      </w:r>
      <w:r w:rsidRPr="00D670B4">
        <w:t xml:space="preserve">any increase or decrease in the cost of obtaining the Benchmarked Insurance which is directly attributable to Project Co's or </w:t>
      </w:r>
      <w:r w:rsidR="006871C7">
        <w:t xml:space="preserve">any </w:t>
      </w:r>
      <w:r w:rsidR="00292F84">
        <w:t xml:space="preserve">of </w:t>
      </w:r>
      <w:r w:rsidR="006871C7">
        <w:t>Project Co</w:t>
      </w:r>
      <w:r w:rsidRPr="00D670B4">
        <w:t xml:space="preserve"> Associates' performance of </w:t>
      </w:r>
      <w:r>
        <w:t xml:space="preserve">the </w:t>
      </w:r>
      <w:r w:rsidR="00351BF5">
        <w:t>Services</w:t>
      </w:r>
      <w:r>
        <w:t xml:space="preserve"> </w:t>
      </w:r>
      <w:r w:rsidRPr="00D670B4">
        <w:t>will be disregarded.</w:t>
      </w:r>
      <w:bookmarkEnd w:id="6290"/>
    </w:p>
    <w:p w:rsidR="00205FA9" w:rsidRPr="00205FA9" w:rsidRDefault="00205FA9" w:rsidP="00205FA9">
      <w:pPr>
        <w:rPr>
          <w:lang w:eastAsia="en-AU"/>
        </w:rPr>
        <w:sectPr w:rsidR="00205FA9" w:rsidRPr="00205FA9" w:rsidSect="005C7E8E">
          <w:pgSz w:w="11906" w:h="16838" w:code="9"/>
          <w:pgMar w:top="1134" w:right="1134" w:bottom="1134" w:left="1418" w:header="510" w:footer="567" w:gutter="0"/>
          <w:cols w:space="708"/>
          <w:docGrid w:linePitch="360"/>
        </w:sectPr>
      </w:pPr>
      <w:bookmarkStart w:id="6291" w:name="_Toc460936570"/>
    </w:p>
    <w:p w:rsidR="00BA147C" w:rsidRDefault="00BA147C" w:rsidP="00AB4BAC">
      <w:pPr>
        <w:pStyle w:val="Heading9"/>
      </w:pPr>
      <w:bookmarkStart w:id="6292" w:name="_Toc507720663"/>
      <w:r>
        <w:lastRenderedPageBreak/>
        <w:t xml:space="preserve">PART </w:t>
      </w:r>
      <w:r w:rsidR="00BB39D4">
        <w:t>J</w:t>
      </w:r>
      <w:r>
        <w:t xml:space="preserve"> - </w:t>
      </w:r>
      <w:r w:rsidRPr="00BA147C">
        <w:t xml:space="preserve">DEFAULT, TERMINATION AND END OF TERM </w:t>
      </w:r>
      <w:bookmarkEnd w:id="6291"/>
      <w:r w:rsidR="00EC5FE1">
        <w:t>OBLIGATIONS</w:t>
      </w:r>
      <w:bookmarkEnd w:id="6292"/>
    </w:p>
    <w:p w:rsidR="007510F4" w:rsidRDefault="007510F4" w:rsidP="007510F4">
      <w:pPr>
        <w:pStyle w:val="Heading1"/>
      </w:pPr>
      <w:bookmarkStart w:id="6293" w:name="_Ref359221662"/>
      <w:bookmarkStart w:id="6294" w:name="_Toc460936571"/>
      <w:bookmarkStart w:id="6295" w:name="_Toc507720664"/>
      <w:r>
        <w:t>Major Default</w:t>
      </w:r>
      <w:bookmarkEnd w:id="6293"/>
      <w:bookmarkEnd w:id="6294"/>
      <w:bookmarkEnd w:id="6295"/>
    </w:p>
    <w:p w:rsidR="007510F4" w:rsidRDefault="00FC70B2" w:rsidP="007510F4">
      <w:pPr>
        <w:pStyle w:val="Heading2"/>
      </w:pPr>
      <w:bookmarkStart w:id="6296" w:name="_Toc460936572"/>
      <w:bookmarkStart w:id="6297" w:name="_Toc507720665"/>
      <w:r>
        <w:t xml:space="preserve">Events deemed </w:t>
      </w:r>
      <w:r w:rsidR="005403F6">
        <w:t>capable</w:t>
      </w:r>
      <w:r>
        <w:t xml:space="preserve"> </w:t>
      </w:r>
      <w:r w:rsidR="007510F4">
        <w:t xml:space="preserve">of </w:t>
      </w:r>
      <w:r>
        <w:t>C</w:t>
      </w:r>
      <w:r w:rsidR="007510F4">
        <w:t>ure</w:t>
      </w:r>
      <w:bookmarkEnd w:id="6296"/>
      <w:bookmarkEnd w:id="6297"/>
    </w:p>
    <w:p w:rsidR="007510F4" w:rsidRDefault="007510F4" w:rsidP="00584D78">
      <w:pPr>
        <w:pStyle w:val="IndentParaLevel1"/>
      </w:pPr>
      <w:r w:rsidRPr="00740873">
        <w:t xml:space="preserve">The parties acknowledge and agree that the </w:t>
      </w:r>
      <w:r>
        <w:t xml:space="preserve">following paragraphs of the definition of Major Default </w:t>
      </w:r>
      <w:r w:rsidRPr="008F0354">
        <w:t>will</w:t>
      </w:r>
      <w:r>
        <w:t xml:space="preserve">, for the purposes of this clause </w:t>
      </w:r>
      <w:r>
        <w:fldChar w:fldCharType="begin"/>
      </w:r>
      <w:r>
        <w:instrText xml:space="preserve"> REF _Ref359221662 \n \h  \* MERGEFORMAT </w:instrText>
      </w:r>
      <w:r>
        <w:fldChar w:fldCharType="separate"/>
      </w:r>
      <w:r w:rsidR="00244644">
        <w:t>45</w:t>
      </w:r>
      <w:r>
        <w:fldChar w:fldCharType="end"/>
      </w:r>
      <w:r>
        <w:t>,</w:t>
      </w:r>
      <w:r w:rsidRPr="008F0354">
        <w:t xml:space="preserve"> be deemed to be capa</w:t>
      </w:r>
      <w:r w:rsidRPr="00740873">
        <w:t xml:space="preserve">ble of </w:t>
      </w:r>
      <w:r w:rsidR="00A34255">
        <w:t>C</w:t>
      </w:r>
      <w:r>
        <w:t>ure</w:t>
      </w:r>
      <w:r w:rsidRPr="009E5F29">
        <w:t xml:space="preserve"> </w:t>
      </w:r>
      <w:r w:rsidRPr="00740873">
        <w:t xml:space="preserve">notwithstanding that </w:t>
      </w:r>
      <w:r w:rsidR="00EB1CA3">
        <w:t>they</w:t>
      </w:r>
      <w:r w:rsidR="00EB1CA3" w:rsidRPr="002F55B0">
        <w:t xml:space="preserve"> </w:t>
      </w:r>
      <w:r w:rsidRPr="002F55B0">
        <w:t xml:space="preserve">may not, as a matter of fact, be capable of </w:t>
      </w:r>
      <w:r w:rsidRPr="009E5F29">
        <w:t>remedy or cure</w:t>
      </w:r>
      <w:r>
        <w:t>:</w:t>
      </w:r>
    </w:p>
    <w:p w:rsidR="00C2054D" w:rsidRDefault="00C2054D" w:rsidP="002B3589">
      <w:pPr>
        <w:pStyle w:val="Heading3"/>
      </w:pPr>
      <w:r>
        <w:t>[Not Used];</w:t>
      </w:r>
    </w:p>
    <w:p w:rsidR="007510F4" w:rsidRDefault="00E73C69" w:rsidP="002B3589">
      <w:pPr>
        <w:pStyle w:val="Heading3"/>
      </w:pPr>
      <w:r>
        <w:t>(</w:t>
      </w:r>
      <w:r w:rsidRPr="007749EC">
        <w:rPr>
          <w:b/>
        </w:rPr>
        <w:t>late Commercial Acceptance</w:t>
      </w:r>
      <w:r>
        <w:t xml:space="preserve">): </w:t>
      </w:r>
      <w:r w:rsidR="007510F4" w:rsidRPr="002F55B0">
        <w:t xml:space="preserve">paragraph </w:t>
      </w:r>
      <w:r w:rsidR="0062256E">
        <w:fldChar w:fldCharType="begin"/>
      </w:r>
      <w:r w:rsidR="0062256E">
        <w:instrText xml:space="preserve"> REF _Ref507527804 \n \h </w:instrText>
      </w:r>
      <w:r w:rsidR="0062256E">
        <w:fldChar w:fldCharType="separate"/>
      </w:r>
      <w:r w:rsidR="00244644">
        <w:t>(b)</w:t>
      </w:r>
      <w:r w:rsidR="0062256E">
        <w:fldChar w:fldCharType="end"/>
      </w:r>
      <w:r w:rsidR="007510F4" w:rsidRPr="008A38D5">
        <w:t xml:space="preserve"> </w:t>
      </w:r>
      <w:r w:rsidR="007510F4" w:rsidRPr="00922F3E">
        <w:t xml:space="preserve">(late </w:t>
      </w:r>
      <w:r w:rsidR="007070A6">
        <w:t>Commercial Acceptance</w:t>
      </w:r>
      <w:r w:rsidR="007510F4" w:rsidRPr="00922F3E">
        <w:t>)</w:t>
      </w:r>
      <w:r w:rsidR="007510F4">
        <w:t>;</w:t>
      </w:r>
    </w:p>
    <w:p w:rsidR="00A279E8" w:rsidRDefault="00E73C69" w:rsidP="002B3589">
      <w:pPr>
        <w:pStyle w:val="Heading3"/>
      </w:pPr>
      <w:r>
        <w:t>(</w:t>
      </w:r>
      <w:r w:rsidRPr="007749EC">
        <w:rPr>
          <w:b/>
        </w:rPr>
        <w:t>late Final Acceptance</w:t>
      </w:r>
      <w:r>
        <w:t xml:space="preserve">): </w:t>
      </w:r>
      <w:r w:rsidR="007510F4">
        <w:t xml:space="preserve">paragraph </w:t>
      </w:r>
      <w:r w:rsidR="007510F4">
        <w:fldChar w:fldCharType="begin"/>
      </w:r>
      <w:r w:rsidR="007510F4">
        <w:instrText xml:space="preserve"> REF _Ref400362572 \r \h </w:instrText>
      </w:r>
      <w:r w:rsidR="007510F4">
        <w:fldChar w:fldCharType="separate"/>
      </w:r>
      <w:r w:rsidR="00244644">
        <w:t>(c)</w:t>
      </w:r>
      <w:r w:rsidR="007510F4">
        <w:fldChar w:fldCharType="end"/>
      </w:r>
      <w:r w:rsidR="007510F4">
        <w:t xml:space="preserve"> (late </w:t>
      </w:r>
      <w:r w:rsidR="0092476D">
        <w:t>Final Acceptance</w:t>
      </w:r>
      <w:r w:rsidR="007510F4">
        <w:t>)</w:t>
      </w:r>
      <w:r w:rsidR="00A279E8">
        <w:t>;</w:t>
      </w:r>
    </w:p>
    <w:p w:rsidR="00A279E8" w:rsidRDefault="00E73C69" w:rsidP="002B3589">
      <w:pPr>
        <w:pStyle w:val="Heading3"/>
      </w:pPr>
      <w:r>
        <w:t>(</w:t>
      </w:r>
      <w:r w:rsidRPr="001939B6">
        <w:rPr>
          <w:b/>
        </w:rPr>
        <w:t>L</w:t>
      </w:r>
      <w:r w:rsidRPr="007749EC">
        <w:rPr>
          <w:b/>
        </w:rPr>
        <w:t xml:space="preserve">ocal </w:t>
      </w:r>
      <w:r>
        <w:rPr>
          <w:b/>
        </w:rPr>
        <w:t>C</w:t>
      </w:r>
      <w:r w:rsidRPr="007749EC">
        <w:rPr>
          <w:b/>
        </w:rPr>
        <w:t>ontent</w:t>
      </w:r>
      <w:r>
        <w:rPr>
          <w:b/>
        </w:rPr>
        <w:t xml:space="preserve"> Requirements</w:t>
      </w:r>
      <w:r>
        <w:t xml:space="preserve">): </w:t>
      </w:r>
      <w:r w:rsidR="007B716C">
        <w:t xml:space="preserve">paragraph </w:t>
      </w:r>
      <w:r w:rsidR="007B716C">
        <w:fldChar w:fldCharType="begin"/>
      </w:r>
      <w:r w:rsidR="007B716C">
        <w:instrText xml:space="preserve"> REF _Ref367804285 \r \h </w:instrText>
      </w:r>
      <w:r w:rsidR="007B716C">
        <w:fldChar w:fldCharType="separate"/>
      </w:r>
      <w:r w:rsidR="00244644">
        <w:t>(p)</w:t>
      </w:r>
      <w:r w:rsidR="007B716C">
        <w:fldChar w:fldCharType="end"/>
      </w:r>
      <w:r w:rsidR="007B716C">
        <w:t xml:space="preserve">, </w:t>
      </w:r>
      <w:r w:rsidR="00FF1FC3">
        <w:t xml:space="preserve">in respect of </w:t>
      </w:r>
      <w:r w:rsidR="00A279E8">
        <w:t>a breach of the Local Content Requirements</w:t>
      </w:r>
      <w:r w:rsidR="00BE06CF">
        <w:t xml:space="preserve"> or the LIDP</w:t>
      </w:r>
      <w:r w:rsidR="00A279E8">
        <w:t xml:space="preserve">; </w:t>
      </w:r>
      <w:r w:rsidR="002A5709">
        <w:t>and</w:t>
      </w:r>
    </w:p>
    <w:p w:rsidR="00EB1CA3" w:rsidRDefault="00E73C69" w:rsidP="002B3589">
      <w:pPr>
        <w:pStyle w:val="Heading3"/>
      </w:pPr>
      <w:r>
        <w:t>(</w:t>
      </w:r>
      <w:r w:rsidRPr="007749EC">
        <w:rPr>
          <w:b/>
        </w:rPr>
        <w:t>Major Projects Skills Guarantee</w:t>
      </w:r>
      <w:r>
        <w:t xml:space="preserve">): </w:t>
      </w:r>
      <w:r w:rsidR="007B716C">
        <w:t xml:space="preserve">paragraph </w:t>
      </w:r>
      <w:r w:rsidR="007B716C">
        <w:fldChar w:fldCharType="begin"/>
      </w:r>
      <w:r w:rsidR="007B716C">
        <w:instrText xml:space="preserve"> REF _Ref367804285 \r \h </w:instrText>
      </w:r>
      <w:r w:rsidR="007B716C">
        <w:fldChar w:fldCharType="separate"/>
      </w:r>
      <w:r w:rsidR="00244644">
        <w:t>(p)</w:t>
      </w:r>
      <w:r w:rsidR="007B716C">
        <w:fldChar w:fldCharType="end"/>
      </w:r>
      <w:r w:rsidR="007B716C">
        <w:t>,</w:t>
      </w:r>
      <w:r w:rsidR="00FF1FC3">
        <w:t xml:space="preserve"> in respect of</w:t>
      </w:r>
      <w:r w:rsidR="007B716C">
        <w:t xml:space="preserve"> </w:t>
      </w:r>
      <w:r w:rsidR="00A279E8">
        <w:t>a breach of the Major Projects Skills Guarantee or the Major Projects Skills Guarantee Compliance Plan</w:t>
      </w:r>
      <w:r w:rsidR="00B0290A">
        <w:t>.</w:t>
      </w:r>
    </w:p>
    <w:p w:rsidR="00F86726" w:rsidRDefault="00F86726" w:rsidP="007749EC">
      <w:pPr>
        <w:pStyle w:val="Heading2"/>
      </w:pPr>
      <w:bookmarkStart w:id="6298" w:name="_Toc507720666"/>
      <w:r>
        <w:t>Notice of Default</w:t>
      </w:r>
      <w:bookmarkEnd w:id="6298"/>
    </w:p>
    <w:p w:rsidR="00F86726" w:rsidRDefault="003F0D82" w:rsidP="007749EC">
      <w:pPr>
        <w:pStyle w:val="Heading3"/>
      </w:pPr>
      <w:bookmarkStart w:id="6299" w:name="_Ref492303782"/>
      <w:r>
        <w:t>(</w:t>
      </w:r>
      <w:r w:rsidRPr="007749EC">
        <w:rPr>
          <w:b/>
        </w:rPr>
        <w:t>Default Notice</w:t>
      </w:r>
      <w:r>
        <w:t xml:space="preserve">): </w:t>
      </w:r>
      <w:r w:rsidR="00F86726">
        <w:t>If the State considers that a Default has occurred, the State Representative may give Project Co a notice in writing:</w:t>
      </w:r>
      <w:bookmarkEnd w:id="6299"/>
    </w:p>
    <w:p w:rsidR="00F86726" w:rsidRDefault="00F86726" w:rsidP="007749EC">
      <w:pPr>
        <w:pStyle w:val="Heading4"/>
      </w:pPr>
      <w:r>
        <w:t>stating that a Default has occurred;</w:t>
      </w:r>
    </w:p>
    <w:p w:rsidR="00F86726" w:rsidRDefault="00F86726" w:rsidP="007749EC">
      <w:pPr>
        <w:pStyle w:val="Heading4"/>
      </w:pPr>
      <w:r>
        <w:t>identifying and providing details of the Default; and</w:t>
      </w:r>
    </w:p>
    <w:p w:rsidR="00F86726" w:rsidRDefault="00F86726" w:rsidP="007749EC">
      <w:pPr>
        <w:pStyle w:val="Heading4"/>
      </w:pPr>
      <w:r>
        <w:t xml:space="preserve">requiring Project Co to Cure the Default where it is capable of Cure, or comply with any reasonable requirements of the State where </w:t>
      </w:r>
      <w:r w:rsidR="00B806B8">
        <w:t xml:space="preserve">the Default </w:t>
      </w:r>
      <w:r>
        <w:t>is not</w:t>
      </w:r>
      <w:r w:rsidR="00B806B8">
        <w:t xml:space="preserve"> capable of Cure</w:t>
      </w:r>
      <w:r>
        <w:t xml:space="preserve">, within 20 Business Days </w:t>
      </w:r>
      <w:r w:rsidR="009679D8">
        <w:t xml:space="preserve">(or such longer period as is stated in the notice) </w:t>
      </w:r>
      <w:r>
        <w:t>of Project Co receiving that notice</w:t>
      </w:r>
      <w:r w:rsidR="00FA08F9">
        <w:t>,</w:t>
      </w:r>
    </w:p>
    <w:p w:rsidR="00FA08F9" w:rsidRDefault="00FA08F9" w:rsidP="007749EC">
      <w:pPr>
        <w:pStyle w:val="Heading5"/>
        <w:numPr>
          <w:ilvl w:val="0"/>
          <w:numId w:val="0"/>
        </w:numPr>
        <w:ind w:left="964" w:firstLine="964"/>
      </w:pPr>
      <w:r>
        <w:t xml:space="preserve">(a </w:t>
      </w:r>
      <w:r>
        <w:rPr>
          <w:b/>
        </w:rPr>
        <w:t>Default Notice</w:t>
      </w:r>
      <w:r>
        <w:t>).</w:t>
      </w:r>
    </w:p>
    <w:p w:rsidR="007228BF" w:rsidRDefault="003F0D82" w:rsidP="007228BF">
      <w:pPr>
        <w:pStyle w:val="Heading3"/>
      </w:pPr>
      <w:bookmarkStart w:id="6300" w:name="_Ref492762378"/>
      <w:r>
        <w:t>(</w:t>
      </w:r>
      <w:r w:rsidRPr="007749EC">
        <w:rPr>
          <w:b/>
        </w:rPr>
        <w:t>Default</w:t>
      </w:r>
      <w:r w:rsidR="00C412FD" w:rsidRPr="007749EC">
        <w:rPr>
          <w:b/>
        </w:rPr>
        <w:t xml:space="preserve"> </w:t>
      </w:r>
      <w:r w:rsidR="00C412FD">
        <w:rPr>
          <w:b/>
        </w:rPr>
        <w:t>will</w:t>
      </w:r>
      <w:r w:rsidR="00C412FD" w:rsidRPr="007749EC">
        <w:rPr>
          <w:b/>
        </w:rPr>
        <w:t xml:space="preserve"> become Major Default</w:t>
      </w:r>
      <w:r w:rsidR="00C412FD">
        <w:t xml:space="preserve">): </w:t>
      </w:r>
      <w:r w:rsidR="007228BF">
        <w:t>If Project Co:</w:t>
      </w:r>
      <w:bookmarkEnd w:id="6300"/>
    </w:p>
    <w:p w:rsidR="007228BF" w:rsidRDefault="007228BF" w:rsidP="007749EC">
      <w:pPr>
        <w:pStyle w:val="Heading4"/>
      </w:pPr>
      <w:r>
        <w:t>fails to Cure the Default; or</w:t>
      </w:r>
    </w:p>
    <w:p w:rsidR="007228BF" w:rsidRDefault="007228BF" w:rsidP="007749EC">
      <w:pPr>
        <w:pStyle w:val="Heading4"/>
      </w:pPr>
      <w:r>
        <w:t>if the Default is not capable of Cure, fails to comply with the reasonable requirements of the State,</w:t>
      </w:r>
    </w:p>
    <w:p w:rsidR="007228BF" w:rsidRPr="00FA08F9" w:rsidRDefault="00AC7D49" w:rsidP="007749EC">
      <w:pPr>
        <w:pStyle w:val="IndentParaLevel2"/>
      </w:pPr>
      <w:r>
        <w:t>in accordance with the Default Notice</w:t>
      </w:r>
      <w:r w:rsidR="007228BF">
        <w:t>, the Default will become</w:t>
      </w:r>
      <w:r w:rsidR="00EB26F3">
        <w:t xml:space="preserve"> a Major Default.</w:t>
      </w:r>
    </w:p>
    <w:p w:rsidR="007510F4" w:rsidRDefault="007510F4" w:rsidP="007510F4">
      <w:pPr>
        <w:pStyle w:val="Heading2"/>
      </w:pPr>
      <w:bookmarkStart w:id="6301" w:name="_Toc382922953"/>
      <w:bookmarkStart w:id="6302" w:name="_Toc382982750"/>
      <w:bookmarkStart w:id="6303" w:name="_Toc382983413"/>
      <w:bookmarkStart w:id="6304" w:name="_Toc382984076"/>
      <w:bookmarkStart w:id="6305" w:name="_Toc382984739"/>
      <w:bookmarkStart w:id="6306" w:name="_Toc382990871"/>
      <w:bookmarkStart w:id="6307" w:name="_Toc382922954"/>
      <w:bookmarkStart w:id="6308" w:name="_Toc382982751"/>
      <w:bookmarkStart w:id="6309" w:name="_Toc382983414"/>
      <w:bookmarkStart w:id="6310" w:name="_Toc382984077"/>
      <w:bookmarkStart w:id="6311" w:name="_Toc382984740"/>
      <w:bookmarkStart w:id="6312" w:name="_Toc382990872"/>
      <w:bookmarkStart w:id="6313" w:name="_Toc382982753"/>
      <w:bookmarkStart w:id="6314" w:name="_Toc382983416"/>
      <w:bookmarkStart w:id="6315" w:name="_Toc382984079"/>
      <w:bookmarkStart w:id="6316" w:name="_Toc382984742"/>
      <w:bookmarkStart w:id="6317" w:name="_Toc382990874"/>
      <w:bookmarkStart w:id="6318" w:name="_Ref358834224"/>
      <w:bookmarkStart w:id="6319" w:name="_Toc460936573"/>
      <w:bookmarkStart w:id="6320" w:name="_Toc507720667"/>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r>
        <w:t>Notice of Major Default</w:t>
      </w:r>
      <w:bookmarkEnd w:id="6318"/>
      <w:bookmarkEnd w:id="6319"/>
      <w:bookmarkEnd w:id="6320"/>
    </w:p>
    <w:p w:rsidR="007510F4" w:rsidRDefault="007510F4" w:rsidP="00584D78">
      <w:pPr>
        <w:pStyle w:val="Heading3"/>
      </w:pPr>
      <w:bookmarkStart w:id="6321" w:name="_Ref359108204"/>
      <w:r>
        <w:t>(</w:t>
      </w:r>
      <w:r w:rsidRPr="00584D78">
        <w:rPr>
          <w:b/>
        </w:rPr>
        <w:t>Project Co's obligations</w:t>
      </w:r>
      <w:r>
        <w:t>):</w:t>
      </w:r>
      <w:r w:rsidR="00165E75">
        <w:t xml:space="preserve"> </w:t>
      </w:r>
      <w:r>
        <w:t>Project Co must:</w:t>
      </w:r>
      <w:bookmarkEnd w:id="6321"/>
    </w:p>
    <w:p w:rsidR="007510F4" w:rsidRDefault="007510F4" w:rsidP="007510F4">
      <w:pPr>
        <w:pStyle w:val="Heading4"/>
      </w:pPr>
      <w:r>
        <w:t>promptly notify the State upon the occurrence of a Major Default; and</w:t>
      </w:r>
    </w:p>
    <w:p w:rsidR="007510F4" w:rsidRDefault="007510F4" w:rsidP="007510F4">
      <w:pPr>
        <w:pStyle w:val="Heading4"/>
      </w:pPr>
      <w:r>
        <w:t>immediately take steps to mitigate, minimise or avoid the effects, consequences and duration of the Major Default.</w:t>
      </w:r>
    </w:p>
    <w:p w:rsidR="007510F4" w:rsidRDefault="007510F4" w:rsidP="00162178">
      <w:pPr>
        <w:pStyle w:val="Heading3"/>
        <w:keepNext/>
      </w:pPr>
      <w:bookmarkStart w:id="6322" w:name="_Ref358834205"/>
      <w:bookmarkStart w:id="6323" w:name="_Ref366062140"/>
      <w:bookmarkStart w:id="6324" w:name="_Ref362363182"/>
      <w:r>
        <w:lastRenderedPageBreak/>
        <w:t>(</w:t>
      </w:r>
      <w:r w:rsidRPr="00100E52">
        <w:rPr>
          <w:b/>
        </w:rPr>
        <w:t>Major</w:t>
      </w:r>
      <w:r>
        <w:t xml:space="preserve"> </w:t>
      </w:r>
      <w:r w:rsidRPr="00A96B13">
        <w:rPr>
          <w:b/>
        </w:rPr>
        <w:t>Default Notice</w:t>
      </w:r>
      <w:r>
        <w:t>):</w:t>
      </w:r>
      <w:r w:rsidR="00165E75">
        <w:t xml:space="preserve"> </w:t>
      </w:r>
      <w:r>
        <w:t xml:space="preserve">If Project Co notifies the State of a Major Default under clause </w:t>
      </w:r>
      <w:r>
        <w:fldChar w:fldCharType="begin"/>
      </w:r>
      <w:r>
        <w:instrText xml:space="preserve"> REF _Ref359108204 \w \h </w:instrText>
      </w:r>
      <w:r>
        <w:fldChar w:fldCharType="separate"/>
      </w:r>
      <w:r w:rsidR="00244644">
        <w:t>45.3(a)</w:t>
      </w:r>
      <w:r>
        <w:fldChar w:fldCharType="end"/>
      </w:r>
      <w:r>
        <w:t xml:space="preserve"> or if the State considers that a Major Default has occurred, the State may give Project Co a notice</w:t>
      </w:r>
      <w:bookmarkEnd w:id="6322"/>
      <w:r>
        <w:t>:</w:t>
      </w:r>
      <w:bookmarkEnd w:id="6323"/>
    </w:p>
    <w:p w:rsidR="007510F4" w:rsidRDefault="007510F4" w:rsidP="007510F4">
      <w:pPr>
        <w:pStyle w:val="Heading4"/>
      </w:pPr>
      <w:bookmarkStart w:id="6325" w:name="_Ref360798798"/>
      <w:bookmarkEnd w:id="6324"/>
      <w:r>
        <w:t>stating that a Major Default has occurred;</w:t>
      </w:r>
    </w:p>
    <w:p w:rsidR="007510F4" w:rsidRDefault="007510F4" w:rsidP="007510F4">
      <w:pPr>
        <w:pStyle w:val="Heading4"/>
      </w:pPr>
      <w:r>
        <w:t>identifying and providing details of the Major Default; and</w:t>
      </w:r>
    </w:p>
    <w:p w:rsidR="007510F4" w:rsidRDefault="007510F4" w:rsidP="00584D78">
      <w:pPr>
        <w:pStyle w:val="Heading4"/>
      </w:pPr>
      <w:bookmarkStart w:id="6326" w:name="_Ref363656717"/>
      <w:r>
        <w:t>if the Major Default:</w:t>
      </w:r>
      <w:bookmarkEnd w:id="6326"/>
    </w:p>
    <w:p w:rsidR="00EE384E" w:rsidRDefault="007510F4" w:rsidP="007510F4">
      <w:pPr>
        <w:pStyle w:val="Heading5"/>
      </w:pPr>
      <w:r>
        <w:t xml:space="preserve">is capable of </w:t>
      </w:r>
      <w:r w:rsidR="003E1102">
        <w:t>Cure</w:t>
      </w:r>
      <w:r>
        <w:t xml:space="preserve">, stating a date by which Project Co must </w:t>
      </w:r>
      <w:r w:rsidR="003E1102">
        <w:t>Cure</w:t>
      </w:r>
      <w:r>
        <w:t xml:space="preserve"> the Major Default (which</w:t>
      </w:r>
      <w:r w:rsidR="00681C52">
        <w:t xml:space="preserve">, subject to clause </w:t>
      </w:r>
      <w:r w:rsidR="00681C52">
        <w:fldChar w:fldCharType="begin"/>
      </w:r>
      <w:r w:rsidR="00681C52">
        <w:instrText xml:space="preserve"> REF _Ref368997368 \w \h </w:instrText>
      </w:r>
      <w:r w:rsidR="00681C52">
        <w:fldChar w:fldCharType="separate"/>
      </w:r>
      <w:r w:rsidR="00244644">
        <w:t>45.4(h)</w:t>
      </w:r>
      <w:r w:rsidR="00681C52">
        <w:fldChar w:fldCharType="end"/>
      </w:r>
      <w:r w:rsidR="00681C52">
        <w:t>,</w:t>
      </w:r>
      <w:r>
        <w:t xml:space="preserve"> must allow for a reasonable period of time to </w:t>
      </w:r>
      <w:r w:rsidR="003E1102">
        <w:t>Cure</w:t>
      </w:r>
      <w:r>
        <w:t xml:space="preserve"> the Major Default in the circumstances)</w:t>
      </w:r>
      <w:r w:rsidR="00EE384E">
        <w:t>;</w:t>
      </w:r>
    </w:p>
    <w:p w:rsidR="007510F4" w:rsidRDefault="007510F4" w:rsidP="007510F4">
      <w:pPr>
        <w:pStyle w:val="Heading5"/>
      </w:pPr>
      <w:bookmarkStart w:id="6327" w:name="_Ref470876928"/>
      <w:bookmarkStart w:id="6328" w:name="_Ref366078351"/>
      <w:r>
        <w:t xml:space="preserve">is not capable of </w:t>
      </w:r>
      <w:r w:rsidR="003E1102">
        <w:t>Cure</w:t>
      </w:r>
      <w:r>
        <w:t xml:space="preserve">, stating any reasonable requirements of the State </w:t>
      </w:r>
      <w:r w:rsidR="0054642B">
        <w:t xml:space="preserve">to overcome the consequences of, or compensate the State for, the </w:t>
      </w:r>
      <w:r>
        <w:t>Major Default and a date by which Project Co must comply with those requirements (which</w:t>
      </w:r>
      <w:r w:rsidR="00681C52">
        <w:t xml:space="preserve">, subject to clause </w:t>
      </w:r>
      <w:r w:rsidR="00681C52">
        <w:fldChar w:fldCharType="begin"/>
      </w:r>
      <w:r w:rsidR="00681C52">
        <w:instrText xml:space="preserve"> REF _Ref368997368 \w \h </w:instrText>
      </w:r>
      <w:r w:rsidR="00681C52">
        <w:fldChar w:fldCharType="separate"/>
      </w:r>
      <w:r w:rsidR="00244644">
        <w:t>45.4(h)</w:t>
      </w:r>
      <w:r w:rsidR="00681C52">
        <w:fldChar w:fldCharType="end"/>
      </w:r>
      <w:r w:rsidR="00681C52">
        <w:t>,</w:t>
      </w:r>
      <w:r>
        <w:t xml:space="preserve"> must allow for a reasonable period of time to comply with the State's requirements in the circumstances); or</w:t>
      </w:r>
      <w:bookmarkEnd w:id="6327"/>
    </w:p>
    <w:p w:rsidR="00251FEC" w:rsidRDefault="007510F4" w:rsidP="007510F4">
      <w:pPr>
        <w:pStyle w:val="Heading5"/>
      </w:pPr>
      <w:bookmarkStart w:id="6329" w:name="_Ref471305969"/>
      <w:r>
        <w:t xml:space="preserve">is not capable of </w:t>
      </w:r>
      <w:r w:rsidR="003E1102">
        <w:t>Cure</w:t>
      </w:r>
      <w:r>
        <w:t xml:space="preserve"> and the State has formed the view (acting reasonably) that there are no reasonable requirements that can be met by Project Co to overcome the consequences of, or compensate the State for, </w:t>
      </w:r>
      <w:r w:rsidR="00836819">
        <w:t xml:space="preserve">that </w:t>
      </w:r>
      <w:r>
        <w:t xml:space="preserve">Major Default, </w:t>
      </w:r>
      <w:r w:rsidR="00FE1A39">
        <w:t>stating</w:t>
      </w:r>
      <w:r>
        <w:t xml:space="preserve"> that </w:t>
      </w:r>
      <w:r w:rsidR="00FE1A39">
        <w:t>to be the case</w:t>
      </w:r>
      <w:r>
        <w:t xml:space="preserve"> along with its reasons for forming that view</w:t>
      </w:r>
      <w:bookmarkEnd w:id="6329"/>
      <w:r w:rsidR="00251FEC">
        <w:t>,</w:t>
      </w:r>
    </w:p>
    <w:p w:rsidR="007510F4" w:rsidRDefault="00251FEC" w:rsidP="007228BF">
      <w:pPr>
        <w:pStyle w:val="IndentParaLevel2"/>
      </w:pPr>
      <w:r>
        <w:t xml:space="preserve">(a </w:t>
      </w:r>
      <w:r w:rsidRPr="007228BF">
        <w:rPr>
          <w:b/>
        </w:rPr>
        <w:t>Major Default Notice</w:t>
      </w:r>
      <w:r>
        <w:t>)</w:t>
      </w:r>
      <w:r w:rsidR="00EE384E">
        <w:t>.</w:t>
      </w:r>
    </w:p>
    <w:p w:rsidR="007510F4" w:rsidRPr="00613652" w:rsidRDefault="007510F4" w:rsidP="00F70B50">
      <w:pPr>
        <w:pStyle w:val="Heading3"/>
      </w:pPr>
      <w:bookmarkStart w:id="6330" w:name="_Ref406588646"/>
      <w:bookmarkStart w:id="6331" w:name="_Ref359155956"/>
      <w:bookmarkEnd w:id="6328"/>
      <w:r>
        <w:t>(</w:t>
      </w:r>
      <w:r w:rsidRPr="008736E9">
        <w:rPr>
          <w:b/>
        </w:rPr>
        <w:t>Unreasonable requir</w:t>
      </w:r>
      <w:r>
        <w:rPr>
          <w:b/>
        </w:rPr>
        <w:t>e</w:t>
      </w:r>
      <w:r w:rsidRPr="008736E9">
        <w:rPr>
          <w:b/>
        </w:rPr>
        <w:t>ments</w:t>
      </w:r>
      <w:r>
        <w:t>):</w:t>
      </w:r>
      <w:r w:rsidR="00165E75">
        <w:t xml:space="preserve"> </w:t>
      </w:r>
      <w:r w:rsidRPr="008736E9">
        <w:t>If</w:t>
      </w:r>
      <w:r>
        <w:t xml:space="preserve"> Project Co</w:t>
      </w:r>
      <w:r w:rsidR="00FE1A39">
        <w:t>,</w:t>
      </w:r>
      <w:r>
        <w:t xml:space="preserve"> </w:t>
      </w:r>
      <w:r w:rsidR="00F70B50">
        <w:t xml:space="preserve">acting </w:t>
      </w:r>
      <w:r>
        <w:t>in good faith</w:t>
      </w:r>
      <w:bookmarkEnd w:id="6330"/>
      <w:r w:rsidR="00FE1A39">
        <w:t>,</w:t>
      </w:r>
      <w:r w:rsidR="00F70B50">
        <w:t xml:space="preserve"> disputes the </w:t>
      </w:r>
      <w:r w:rsidR="00232DCA">
        <w:t>M</w:t>
      </w:r>
      <w:r w:rsidR="00F70B50">
        <w:t xml:space="preserve">ajor Default Notice, </w:t>
      </w:r>
      <w:r>
        <w:t>it must promptly notify the</w:t>
      </w:r>
      <w:r w:rsidR="00F70B50">
        <w:t xml:space="preserve"> State including the reasons why</w:t>
      </w:r>
      <w:r w:rsidRPr="00613652">
        <w:t>.</w:t>
      </w:r>
      <w:bookmarkEnd w:id="6331"/>
    </w:p>
    <w:p w:rsidR="00EE384E" w:rsidRDefault="007510F4" w:rsidP="009D57AD">
      <w:pPr>
        <w:pStyle w:val="Heading3"/>
      </w:pPr>
      <w:bookmarkStart w:id="6332" w:name="_Ref406592334"/>
      <w:bookmarkStart w:id="6333" w:name="_Ref359155975"/>
      <w:r w:rsidRPr="00613652">
        <w:t>(</w:t>
      </w:r>
      <w:r w:rsidRPr="00613652">
        <w:rPr>
          <w:b/>
        </w:rPr>
        <w:t>State to act in good faith</w:t>
      </w:r>
      <w:r w:rsidRPr="00613652">
        <w:t>):</w:t>
      </w:r>
      <w:r w:rsidR="00165E75" w:rsidRPr="00613652">
        <w:t xml:space="preserve"> </w:t>
      </w:r>
      <w:r w:rsidR="00B853CC">
        <w:t>T</w:t>
      </w:r>
      <w:r w:rsidRPr="00613652">
        <w:t>he State must</w:t>
      </w:r>
      <w:r w:rsidR="00FE1A39">
        <w:t>,</w:t>
      </w:r>
      <w:r w:rsidRPr="00613652">
        <w:t xml:space="preserve"> in good faith</w:t>
      </w:r>
      <w:r w:rsidR="00FE1A39">
        <w:t>,</w:t>
      </w:r>
      <w:r w:rsidRPr="00613652">
        <w:t xml:space="preserve"> consider Project Co's notice under clause </w:t>
      </w:r>
      <w:r w:rsidRPr="00512810">
        <w:fldChar w:fldCharType="begin"/>
      </w:r>
      <w:r w:rsidRPr="00613652">
        <w:instrText xml:space="preserve"> REF _Ref406588646 \w \h </w:instrText>
      </w:r>
      <w:r w:rsidR="00613652">
        <w:instrText xml:space="preserve"> \* MERGEFORMAT </w:instrText>
      </w:r>
      <w:r w:rsidRPr="00512810">
        <w:fldChar w:fldCharType="separate"/>
      </w:r>
      <w:r w:rsidR="00244644">
        <w:t>45.3(c)</w:t>
      </w:r>
      <w:r w:rsidRPr="00512810">
        <w:fldChar w:fldCharType="end"/>
      </w:r>
      <w:r w:rsidRPr="00613652">
        <w:t xml:space="preserve"> and</w:t>
      </w:r>
      <w:r w:rsidR="00EF14D7">
        <w:t xml:space="preserve"> must</w:t>
      </w:r>
      <w:bookmarkEnd w:id="6332"/>
      <w:r w:rsidR="00EE384E">
        <w:t>:</w:t>
      </w:r>
    </w:p>
    <w:p w:rsidR="007510F4" w:rsidRPr="00613652" w:rsidRDefault="007510F4" w:rsidP="007510F4">
      <w:pPr>
        <w:pStyle w:val="Heading4"/>
      </w:pPr>
      <w:r w:rsidRPr="00613652">
        <w:t>make any changes to the Major Default Notice that it considers reasonable as a consequence of Project Co's notice</w:t>
      </w:r>
      <w:r w:rsidR="00FF49A1" w:rsidRPr="00613652">
        <w:t xml:space="preserve"> (if any)</w:t>
      </w:r>
      <w:r w:rsidRPr="00613652">
        <w:t>; and</w:t>
      </w:r>
    </w:p>
    <w:p w:rsidR="007510F4" w:rsidRPr="00613652" w:rsidRDefault="007510F4" w:rsidP="007510F4">
      <w:pPr>
        <w:pStyle w:val="Heading4"/>
      </w:pPr>
      <w:r w:rsidRPr="00613652">
        <w:t xml:space="preserve">notify Project Co of </w:t>
      </w:r>
      <w:r w:rsidR="00FF49A1" w:rsidRPr="00613652">
        <w:t xml:space="preserve">any </w:t>
      </w:r>
      <w:r w:rsidRPr="00613652">
        <w:t>such changes.</w:t>
      </w:r>
      <w:bookmarkEnd w:id="6333"/>
    </w:p>
    <w:p w:rsidR="00F70B50" w:rsidRDefault="007510F4" w:rsidP="009D57AD">
      <w:pPr>
        <w:pStyle w:val="Heading3"/>
      </w:pPr>
      <w:bookmarkStart w:id="6334" w:name="_Ref503263048"/>
      <w:bookmarkStart w:id="6335" w:name="_Ref406592406"/>
      <w:r w:rsidRPr="00613652">
        <w:t>(</w:t>
      </w:r>
      <w:r w:rsidRPr="009D57AD">
        <w:rPr>
          <w:b/>
        </w:rPr>
        <w:t xml:space="preserve">Major Default not capable of </w:t>
      </w:r>
      <w:r w:rsidR="00FC70B2" w:rsidRPr="009D57AD">
        <w:rPr>
          <w:b/>
        </w:rPr>
        <w:t>C</w:t>
      </w:r>
      <w:r w:rsidRPr="009D57AD">
        <w:rPr>
          <w:b/>
        </w:rPr>
        <w:t>ure</w:t>
      </w:r>
      <w:r w:rsidRPr="00613652">
        <w:t>):</w:t>
      </w:r>
      <w:r w:rsidR="00165E75" w:rsidRPr="00613652">
        <w:t xml:space="preserve"> </w:t>
      </w:r>
      <w:r w:rsidR="00F70B50">
        <w:t>If:</w:t>
      </w:r>
      <w:bookmarkEnd w:id="6334"/>
    </w:p>
    <w:p w:rsidR="00F70B50" w:rsidRDefault="00F70B50" w:rsidP="00F70B50">
      <w:pPr>
        <w:pStyle w:val="Heading4"/>
      </w:pPr>
      <w:r>
        <w:t xml:space="preserve">the State issues a notice in accordance with clause </w:t>
      </w:r>
      <w:r w:rsidR="00232DCA">
        <w:fldChar w:fldCharType="begin"/>
      </w:r>
      <w:r w:rsidR="00232DCA">
        <w:instrText xml:space="preserve"> REF _Ref471305969 \w \h </w:instrText>
      </w:r>
      <w:r w:rsidR="00232DCA">
        <w:fldChar w:fldCharType="separate"/>
      </w:r>
      <w:r w:rsidR="00244644">
        <w:t>45.3(b)(iii)C</w:t>
      </w:r>
      <w:r w:rsidR="00232DCA">
        <w:fldChar w:fldCharType="end"/>
      </w:r>
      <w:r>
        <w:t xml:space="preserve">, that there are no reasonable requirements that can be met by Project Co to overcome the consequences of, or compensate the State for, a Major Default </w:t>
      </w:r>
      <w:r w:rsidR="00BF08FF">
        <w:t>not capable of Cure</w:t>
      </w:r>
      <w:r w:rsidR="00FE1A39">
        <w:t>,</w:t>
      </w:r>
      <w:r w:rsidR="00BF08FF">
        <w:t xml:space="preserve"> </w:t>
      </w:r>
      <w:r>
        <w:t xml:space="preserve">and this is disputed by Project Co in accordance with clause </w:t>
      </w:r>
      <w:r w:rsidRPr="00512810">
        <w:fldChar w:fldCharType="begin"/>
      </w:r>
      <w:r w:rsidRPr="00613652">
        <w:instrText xml:space="preserve"> REF _Ref406588646 \w \h </w:instrText>
      </w:r>
      <w:r>
        <w:instrText xml:space="preserve"> \* MERGEFORMAT </w:instrText>
      </w:r>
      <w:r w:rsidRPr="00512810">
        <w:fldChar w:fldCharType="separate"/>
      </w:r>
      <w:r w:rsidR="00244644">
        <w:t>45.3(c)</w:t>
      </w:r>
      <w:r w:rsidRPr="00512810">
        <w:fldChar w:fldCharType="end"/>
      </w:r>
      <w:r>
        <w:t>; and</w:t>
      </w:r>
    </w:p>
    <w:p w:rsidR="00EE384E" w:rsidRDefault="007510F4" w:rsidP="00F70B50">
      <w:pPr>
        <w:pStyle w:val="Heading4"/>
      </w:pPr>
      <w:r w:rsidRPr="00613652">
        <w:t xml:space="preserve">having considered Project Co's notice </w:t>
      </w:r>
      <w:r w:rsidR="004542D6">
        <w:t xml:space="preserve">issued </w:t>
      </w:r>
      <w:r w:rsidRPr="00613652">
        <w:t xml:space="preserve">under clause </w:t>
      </w:r>
      <w:r w:rsidRPr="00512810">
        <w:fldChar w:fldCharType="begin"/>
      </w:r>
      <w:r w:rsidRPr="00613652">
        <w:instrText xml:space="preserve"> REF _Ref406588646 \w \h </w:instrText>
      </w:r>
      <w:r w:rsidR="00613652">
        <w:instrText xml:space="preserve"> \* MERGEFORMAT </w:instrText>
      </w:r>
      <w:r w:rsidRPr="00512810">
        <w:fldChar w:fldCharType="separate"/>
      </w:r>
      <w:r w:rsidR="00244644">
        <w:t>45.3(c)</w:t>
      </w:r>
      <w:r w:rsidRPr="00512810">
        <w:fldChar w:fldCharType="end"/>
      </w:r>
      <w:r w:rsidR="009E7054">
        <w:t>,</w:t>
      </w:r>
      <w:r w:rsidR="00B853CC">
        <w:t xml:space="preserve"> and subject to clause </w:t>
      </w:r>
      <w:r w:rsidR="00B853CC">
        <w:fldChar w:fldCharType="begin"/>
      </w:r>
      <w:r w:rsidR="00B853CC">
        <w:instrText xml:space="preserve"> REF _Ref414377794 \w \h </w:instrText>
      </w:r>
      <w:r w:rsidR="00B853CC">
        <w:fldChar w:fldCharType="separate"/>
      </w:r>
      <w:r w:rsidR="00244644">
        <w:t>45.3(f)</w:t>
      </w:r>
      <w:r w:rsidR="00B853CC">
        <w:fldChar w:fldCharType="end"/>
      </w:r>
      <w:r w:rsidRPr="00613652">
        <w:t xml:space="preserve">, the State maintains the view (acting </w:t>
      </w:r>
      <w:r w:rsidR="005D0C7C" w:rsidRPr="00613652">
        <w:t>in good faith</w:t>
      </w:r>
      <w:r w:rsidRPr="00613652">
        <w:t xml:space="preserve">) that there are no reasonable requirements that can be met by Project Co to </w:t>
      </w:r>
      <w:r w:rsidR="000D453F">
        <w:t xml:space="preserve">overcome </w:t>
      </w:r>
      <w:r w:rsidRPr="00613652">
        <w:t xml:space="preserve">the consequences of, or compensate the State for, </w:t>
      </w:r>
      <w:r w:rsidR="00BF08FF">
        <w:t>that</w:t>
      </w:r>
      <w:r w:rsidRPr="00613652">
        <w:t xml:space="preserve"> Major Default</w:t>
      </w:r>
      <w:r w:rsidR="00EE384E">
        <w:t>,</w:t>
      </w:r>
    </w:p>
    <w:p w:rsidR="007510F4" w:rsidRPr="00613652" w:rsidRDefault="007510F4" w:rsidP="00F70B50">
      <w:pPr>
        <w:pStyle w:val="Heading4"/>
        <w:numPr>
          <w:ilvl w:val="0"/>
          <w:numId w:val="0"/>
        </w:numPr>
        <w:ind w:left="1928"/>
      </w:pPr>
      <w:r w:rsidRPr="00613652">
        <w:t>the State must notify Project Co of this determination and the Major Default will be a Default Termination Event</w:t>
      </w:r>
      <w:bookmarkEnd w:id="6335"/>
      <w:r w:rsidR="00EE384E">
        <w:t>.</w:t>
      </w:r>
    </w:p>
    <w:p w:rsidR="007510F4" w:rsidRPr="00613652" w:rsidRDefault="007510F4" w:rsidP="00162178">
      <w:pPr>
        <w:pStyle w:val="Heading3"/>
        <w:keepNext/>
      </w:pPr>
      <w:bookmarkStart w:id="6336" w:name="_Ref414377794"/>
      <w:r w:rsidRPr="00613652">
        <w:lastRenderedPageBreak/>
        <w:t>(</w:t>
      </w:r>
      <w:r w:rsidRPr="00613652">
        <w:rPr>
          <w:b/>
        </w:rPr>
        <w:t xml:space="preserve">Notify Project Co and the </w:t>
      </w:r>
      <w:r w:rsidR="0092476D" w:rsidRPr="00613652">
        <w:rPr>
          <w:b/>
        </w:rPr>
        <w:t>Independent Reviewer</w:t>
      </w:r>
      <w:r w:rsidRPr="00613652">
        <w:t>):</w:t>
      </w:r>
      <w:r w:rsidR="00165E75" w:rsidRPr="00613652">
        <w:t xml:space="preserve"> </w:t>
      </w:r>
      <w:r w:rsidRPr="00613652">
        <w:t xml:space="preserve">Prior to </w:t>
      </w:r>
      <w:r w:rsidR="00F70B50">
        <w:t xml:space="preserve">issuing a notice under clause </w:t>
      </w:r>
      <w:r w:rsidRPr="00512810">
        <w:fldChar w:fldCharType="begin"/>
      </w:r>
      <w:r w:rsidRPr="00613652">
        <w:instrText xml:space="preserve"> REF _Ref406592406 \w \h </w:instrText>
      </w:r>
      <w:r w:rsidR="00613652">
        <w:instrText xml:space="preserve"> \* MERGEFORMAT </w:instrText>
      </w:r>
      <w:r w:rsidRPr="00512810">
        <w:fldChar w:fldCharType="separate"/>
      </w:r>
      <w:r w:rsidR="00244644">
        <w:t>45.3(e)</w:t>
      </w:r>
      <w:r w:rsidRPr="00512810">
        <w:fldChar w:fldCharType="end"/>
      </w:r>
      <w:r w:rsidRPr="00613652">
        <w:t>, the State must:</w:t>
      </w:r>
      <w:bookmarkEnd w:id="6336"/>
    </w:p>
    <w:p w:rsidR="007510F4" w:rsidRPr="00613652" w:rsidRDefault="007510F4" w:rsidP="009D57AD">
      <w:pPr>
        <w:pStyle w:val="Heading4"/>
      </w:pPr>
      <w:bookmarkStart w:id="6337" w:name="_Ref407116417"/>
      <w:r w:rsidRPr="00613652">
        <w:t xml:space="preserve">notify Project Co and the </w:t>
      </w:r>
      <w:r w:rsidR="0092476D" w:rsidRPr="00613652">
        <w:t>Independent Reviewer</w:t>
      </w:r>
      <w:r w:rsidRPr="00613652">
        <w:t xml:space="preserve"> </w:t>
      </w:r>
      <w:r w:rsidR="00CD5B3E">
        <w:t xml:space="preserve">(if an Independent Reviewer is engaged on the Project at that time) </w:t>
      </w:r>
      <w:r w:rsidRPr="00613652">
        <w:t xml:space="preserve">that it proposes to form a view </w:t>
      </w:r>
      <w:r w:rsidR="00522E17" w:rsidRPr="00613652">
        <w:t>under</w:t>
      </w:r>
      <w:r w:rsidRPr="00613652">
        <w:t xml:space="preserve"> clause </w:t>
      </w:r>
      <w:r w:rsidRPr="00512810">
        <w:fldChar w:fldCharType="begin"/>
      </w:r>
      <w:r w:rsidRPr="00613652">
        <w:instrText xml:space="preserve"> REF _Ref406592406 \w \h </w:instrText>
      </w:r>
      <w:r w:rsidR="00613652">
        <w:instrText xml:space="preserve"> \* MERGEFORMAT </w:instrText>
      </w:r>
      <w:r w:rsidRPr="00512810">
        <w:fldChar w:fldCharType="separate"/>
      </w:r>
      <w:r w:rsidR="00244644">
        <w:t>45.3(e)</w:t>
      </w:r>
      <w:r w:rsidRPr="00512810">
        <w:fldChar w:fldCharType="end"/>
      </w:r>
      <w:r w:rsidRPr="00613652">
        <w:t>, and</w:t>
      </w:r>
      <w:r w:rsidR="00EF14D7">
        <w:t xml:space="preserve"> </w:t>
      </w:r>
      <w:r w:rsidR="00EF14D7" w:rsidRPr="00613652">
        <w:t>in the case of</w:t>
      </w:r>
      <w:r w:rsidRPr="00613652">
        <w:t>:</w:t>
      </w:r>
      <w:bookmarkEnd w:id="6337"/>
    </w:p>
    <w:p w:rsidR="007510F4" w:rsidRPr="00613652" w:rsidRDefault="007510F4" w:rsidP="007510F4">
      <w:pPr>
        <w:pStyle w:val="Heading5"/>
      </w:pPr>
      <w:r w:rsidRPr="00613652">
        <w:t>Project Co, advise Project Co that it may submit to the State; and</w:t>
      </w:r>
    </w:p>
    <w:p w:rsidR="007510F4" w:rsidRPr="00613652" w:rsidRDefault="007510F4" w:rsidP="007510F4">
      <w:pPr>
        <w:pStyle w:val="Heading5"/>
      </w:pPr>
      <w:r w:rsidRPr="00613652">
        <w:t xml:space="preserve">the </w:t>
      </w:r>
      <w:r w:rsidR="0092476D" w:rsidRPr="00613652">
        <w:t>Independent Reviewer</w:t>
      </w:r>
      <w:r w:rsidRPr="00613652">
        <w:t xml:space="preserve">, require the </w:t>
      </w:r>
      <w:r w:rsidR="0092476D" w:rsidRPr="00613652">
        <w:t>Independent Reviewer</w:t>
      </w:r>
      <w:r w:rsidRPr="00613652">
        <w:t xml:space="preserve"> to submit to the State,</w:t>
      </w:r>
    </w:p>
    <w:p w:rsidR="007510F4" w:rsidRPr="00613652" w:rsidRDefault="007510F4" w:rsidP="007510F4">
      <w:pPr>
        <w:pStyle w:val="IndentParaLevel3"/>
      </w:pPr>
      <w:r w:rsidRPr="00613652">
        <w:t xml:space="preserve">any comments or other information within 10 Business Days </w:t>
      </w:r>
      <w:r w:rsidR="0048429D" w:rsidRPr="00613652">
        <w:t xml:space="preserve">after </w:t>
      </w:r>
      <w:r w:rsidRPr="00613652">
        <w:t xml:space="preserve">the date of the notice under this clause </w:t>
      </w:r>
      <w:r w:rsidRPr="00512810">
        <w:fldChar w:fldCharType="begin"/>
      </w:r>
      <w:r w:rsidRPr="00613652">
        <w:instrText xml:space="preserve"> REF _Ref407116417 \w \h </w:instrText>
      </w:r>
      <w:r w:rsidR="00613652">
        <w:instrText xml:space="preserve"> \* MERGEFORMAT </w:instrText>
      </w:r>
      <w:r w:rsidRPr="00512810">
        <w:fldChar w:fldCharType="separate"/>
      </w:r>
      <w:r w:rsidR="00244644">
        <w:t>45.3(f)(i)</w:t>
      </w:r>
      <w:r w:rsidRPr="00512810">
        <w:fldChar w:fldCharType="end"/>
      </w:r>
      <w:r w:rsidRPr="00613652">
        <w:t xml:space="preserve"> (or such later date as determined by the State</w:t>
      </w:r>
      <w:r w:rsidR="00532C54">
        <w:t xml:space="preserve"> (acting reasonably)</w:t>
      </w:r>
      <w:r w:rsidRPr="00613652">
        <w:t xml:space="preserve">), which Project Co or </w:t>
      </w:r>
      <w:r w:rsidR="000D453F">
        <w:t xml:space="preserve">the </w:t>
      </w:r>
      <w:r w:rsidR="0092476D" w:rsidRPr="00613652">
        <w:t>Independent Reviewer</w:t>
      </w:r>
      <w:r w:rsidRPr="00613652">
        <w:t xml:space="preserve"> (as the case may be) considers may be relevant to the State forming or not forming a view in accordance</w:t>
      </w:r>
      <w:r w:rsidR="00D234BF">
        <w:t xml:space="preserve"> with</w:t>
      </w:r>
      <w:r w:rsidRPr="00613652">
        <w:t xml:space="preserve"> clause </w:t>
      </w:r>
      <w:r w:rsidRPr="00512810">
        <w:fldChar w:fldCharType="begin"/>
      </w:r>
      <w:r w:rsidRPr="00613652">
        <w:instrText xml:space="preserve"> REF _Ref406592406 \w \h </w:instrText>
      </w:r>
      <w:r w:rsidR="00613652">
        <w:instrText xml:space="preserve"> \* MERGEFORMAT </w:instrText>
      </w:r>
      <w:r w:rsidRPr="00512810">
        <w:fldChar w:fldCharType="separate"/>
      </w:r>
      <w:r w:rsidR="00244644">
        <w:t>45.3(e)</w:t>
      </w:r>
      <w:r w:rsidRPr="00512810">
        <w:fldChar w:fldCharType="end"/>
      </w:r>
      <w:r w:rsidRPr="00613652">
        <w:t>; and</w:t>
      </w:r>
    </w:p>
    <w:p w:rsidR="007510F4" w:rsidRDefault="007510F4" w:rsidP="007510F4">
      <w:pPr>
        <w:pStyle w:val="Heading4"/>
      </w:pPr>
      <w:r w:rsidRPr="00613652">
        <w:t>consider any comments or other information submitted</w:t>
      </w:r>
      <w:r>
        <w:t xml:space="preserve"> by Project Co and the </w:t>
      </w:r>
      <w:r w:rsidR="0092476D">
        <w:t>Independent Reviewer</w:t>
      </w:r>
      <w:r>
        <w:t xml:space="preserve"> </w:t>
      </w:r>
      <w:r w:rsidR="00522E17">
        <w:t>under</w:t>
      </w:r>
      <w:r>
        <w:t xml:space="preserve"> clause </w:t>
      </w:r>
      <w:r>
        <w:fldChar w:fldCharType="begin"/>
      </w:r>
      <w:r>
        <w:instrText xml:space="preserve"> REF _Ref407116417 \w \h </w:instrText>
      </w:r>
      <w:r>
        <w:fldChar w:fldCharType="separate"/>
      </w:r>
      <w:r w:rsidR="00244644">
        <w:t>45.3(f)(i)</w:t>
      </w:r>
      <w:r>
        <w:fldChar w:fldCharType="end"/>
      </w:r>
      <w:r w:rsidR="00EE384E">
        <w:t>.</w:t>
      </w:r>
    </w:p>
    <w:p w:rsidR="00EE384E" w:rsidRDefault="007510F4" w:rsidP="009D57AD">
      <w:pPr>
        <w:pStyle w:val="Heading3"/>
      </w:pPr>
      <w:bookmarkStart w:id="6338" w:name="_Ref470260419"/>
      <w:bookmarkStart w:id="6339" w:name="_Ref359155990"/>
      <w:bookmarkStart w:id="6340" w:name="_Ref366057251"/>
      <w:r>
        <w:t>(</w:t>
      </w:r>
      <w:r>
        <w:rPr>
          <w:b/>
        </w:rPr>
        <w:t xml:space="preserve">Project Co </w:t>
      </w:r>
      <w:r w:rsidRPr="008736E9">
        <w:rPr>
          <w:b/>
        </w:rPr>
        <w:t>not satisfied</w:t>
      </w:r>
      <w:r>
        <w:t>):</w:t>
      </w:r>
      <w:r w:rsidR="00165E75">
        <w:t xml:space="preserve"> </w:t>
      </w:r>
      <w:r w:rsidRPr="008736E9">
        <w:t>If</w:t>
      </w:r>
      <w:r>
        <w:t xml:space="preserve"> Project Co is not satisfied with</w:t>
      </w:r>
      <w:bookmarkEnd w:id="6338"/>
      <w:r w:rsidR="00EE384E">
        <w:t>:</w:t>
      </w:r>
    </w:p>
    <w:p w:rsidR="007510F4" w:rsidRDefault="007510F4" w:rsidP="007510F4">
      <w:pPr>
        <w:pStyle w:val="Heading4"/>
      </w:pPr>
      <w:r>
        <w:t xml:space="preserve">the changes (if any) made by the State under clause </w:t>
      </w:r>
      <w:r>
        <w:fldChar w:fldCharType="begin"/>
      </w:r>
      <w:r>
        <w:instrText xml:space="preserve"> REF _Ref359155975 \w \h </w:instrText>
      </w:r>
      <w:r>
        <w:fldChar w:fldCharType="separate"/>
      </w:r>
      <w:r w:rsidR="00244644">
        <w:t>45.3(d)</w:t>
      </w:r>
      <w:r>
        <w:fldChar w:fldCharType="end"/>
      </w:r>
      <w:r>
        <w:t>; or</w:t>
      </w:r>
    </w:p>
    <w:p w:rsidR="00EE384E" w:rsidRDefault="007510F4" w:rsidP="007510F4">
      <w:pPr>
        <w:pStyle w:val="Heading4"/>
      </w:pPr>
      <w:r>
        <w:t xml:space="preserve">the State's determination under clause </w:t>
      </w:r>
      <w:r>
        <w:fldChar w:fldCharType="begin"/>
      </w:r>
      <w:r>
        <w:instrText xml:space="preserve"> REF _Ref406592406 \w \h </w:instrText>
      </w:r>
      <w:r>
        <w:fldChar w:fldCharType="separate"/>
      </w:r>
      <w:r w:rsidR="00244644">
        <w:t>45.3(e)</w:t>
      </w:r>
      <w:r>
        <w:fldChar w:fldCharType="end"/>
      </w:r>
      <w:r w:rsidR="00EE384E">
        <w:t>,</w:t>
      </w:r>
    </w:p>
    <w:p w:rsidR="00CD5B3E" w:rsidRDefault="007510F4" w:rsidP="00232DCA">
      <w:pPr>
        <w:pStyle w:val="IndentParaLevel2"/>
      </w:pPr>
      <w:r>
        <w:t xml:space="preserve">Project Co may refer the matter to expert determination </w:t>
      </w:r>
      <w:bookmarkEnd w:id="6339"/>
      <w:r w:rsidR="00793081">
        <w:t>in accordance with</w:t>
      </w:r>
      <w:r w:rsidR="00793081" w:rsidRPr="004069B0">
        <w:t xml:space="preserve"> </w:t>
      </w:r>
      <w:r w:rsidR="00793081">
        <w:t xml:space="preserve">clause </w:t>
      </w:r>
      <w:r w:rsidR="00CA3FF3">
        <w:fldChar w:fldCharType="begin"/>
      </w:r>
      <w:r w:rsidR="00CA3FF3">
        <w:instrText xml:space="preserve"> REF _Ref506905038 \w \h </w:instrText>
      </w:r>
      <w:r w:rsidR="00CA3FF3">
        <w:fldChar w:fldCharType="separate"/>
      </w:r>
      <w:r w:rsidR="00244644">
        <w:t>48.1</w:t>
      </w:r>
      <w:r w:rsidR="00CA3FF3">
        <w:fldChar w:fldCharType="end"/>
      </w:r>
      <w:r w:rsidR="00EE384E">
        <w:t>.</w:t>
      </w:r>
    </w:p>
    <w:p w:rsidR="007510F4" w:rsidRDefault="007510F4" w:rsidP="007510F4">
      <w:pPr>
        <w:pStyle w:val="Heading2"/>
      </w:pPr>
      <w:bookmarkStart w:id="6341" w:name="_Ref359265844"/>
      <w:bookmarkStart w:id="6342" w:name="_Toc363841754"/>
      <w:bookmarkStart w:id="6343" w:name="_Toc460936574"/>
      <w:bookmarkStart w:id="6344" w:name="_Ref358834214"/>
      <w:bookmarkStart w:id="6345" w:name="_Ref358834218"/>
      <w:bookmarkStart w:id="6346" w:name="_Toc507720668"/>
      <w:bookmarkEnd w:id="6340"/>
      <w:r>
        <w:t xml:space="preserve">Project Co to provide </w:t>
      </w:r>
      <w:r w:rsidR="003E1102">
        <w:t>Cure</w:t>
      </w:r>
      <w:r>
        <w:t xml:space="preserve"> </w:t>
      </w:r>
      <w:r w:rsidR="000D453F">
        <w:t>P</w:t>
      </w:r>
      <w:r>
        <w:t>rogram and comply with Major Default Notice</w:t>
      </w:r>
      <w:bookmarkEnd w:id="6341"/>
      <w:bookmarkEnd w:id="6342"/>
      <w:bookmarkEnd w:id="6343"/>
      <w:bookmarkEnd w:id="6344"/>
      <w:bookmarkEnd w:id="6345"/>
      <w:bookmarkEnd w:id="6346"/>
    </w:p>
    <w:p w:rsidR="007510F4" w:rsidRPr="00613652" w:rsidRDefault="007510F4" w:rsidP="009D57AD">
      <w:pPr>
        <w:pStyle w:val="Heading3"/>
      </w:pPr>
      <w:bookmarkStart w:id="6347" w:name="_Ref363663592"/>
      <w:r w:rsidRPr="00613652">
        <w:t>(</w:t>
      </w:r>
      <w:r w:rsidR="003E1102" w:rsidRPr="00613652">
        <w:rPr>
          <w:b/>
        </w:rPr>
        <w:t>Cure</w:t>
      </w:r>
      <w:r w:rsidRPr="00613652">
        <w:rPr>
          <w:b/>
        </w:rPr>
        <w:t xml:space="preserve"> </w:t>
      </w:r>
      <w:r w:rsidR="000D453F">
        <w:rPr>
          <w:b/>
        </w:rPr>
        <w:t>P</w:t>
      </w:r>
      <w:r w:rsidRPr="00613652">
        <w:rPr>
          <w:b/>
        </w:rPr>
        <w:t>rogram</w:t>
      </w:r>
      <w:r w:rsidRPr="00613652">
        <w:t>):</w:t>
      </w:r>
      <w:r w:rsidR="000D453F">
        <w:t xml:space="preserve"> </w:t>
      </w:r>
      <w:r w:rsidR="00EA508C">
        <w:t xml:space="preserve">Subject to clause </w:t>
      </w:r>
      <w:r w:rsidR="00EA508C">
        <w:fldChar w:fldCharType="begin"/>
      </w:r>
      <w:r w:rsidR="00EA508C">
        <w:instrText xml:space="preserve"> REF _Ref473834874 \w \h </w:instrText>
      </w:r>
      <w:r w:rsidR="00EA508C">
        <w:fldChar w:fldCharType="separate"/>
      </w:r>
      <w:r w:rsidR="00244644">
        <w:t>45.4(c)</w:t>
      </w:r>
      <w:r w:rsidR="00EA508C">
        <w:fldChar w:fldCharType="end"/>
      </w:r>
      <w:r w:rsidR="00EA508C">
        <w:t>,</w:t>
      </w:r>
      <w:r w:rsidR="00165E75" w:rsidRPr="00613652">
        <w:t xml:space="preserve"> </w:t>
      </w:r>
      <w:r w:rsidR="00EA508C">
        <w:t>i</w:t>
      </w:r>
      <w:r w:rsidRPr="00613652">
        <w:t xml:space="preserve">f the State gives a Major Default Notice to Project Co, then notwithstanding its rights under clauses </w:t>
      </w:r>
      <w:r w:rsidRPr="00512810">
        <w:fldChar w:fldCharType="begin"/>
      </w:r>
      <w:r w:rsidRPr="00613652">
        <w:instrText xml:space="preserve"> REF _Ref359155956 \w \h  \* MERGEFORMAT </w:instrText>
      </w:r>
      <w:r w:rsidRPr="00512810">
        <w:fldChar w:fldCharType="separate"/>
      </w:r>
      <w:r w:rsidR="00244644">
        <w:t>45.3(c)</w:t>
      </w:r>
      <w:r w:rsidRPr="00512810">
        <w:fldChar w:fldCharType="end"/>
      </w:r>
      <w:r w:rsidRPr="00613652">
        <w:t xml:space="preserve"> to </w:t>
      </w:r>
      <w:r w:rsidRPr="00512810">
        <w:fldChar w:fldCharType="begin"/>
      </w:r>
      <w:r w:rsidRPr="00613652">
        <w:instrText xml:space="preserve"> REF _Ref366057251 \w \h  \* MERGEFORMAT </w:instrText>
      </w:r>
      <w:r w:rsidRPr="00512810">
        <w:fldChar w:fldCharType="separate"/>
      </w:r>
      <w:r w:rsidR="00244644">
        <w:t>45.3(g)</w:t>
      </w:r>
      <w:r w:rsidRPr="00512810">
        <w:fldChar w:fldCharType="end"/>
      </w:r>
      <w:r w:rsidRPr="00613652">
        <w:t>, within 10 Business Days</w:t>
      </w:r>
      <w:r w:rsidR="0048429D" w:rsidRPr="00613652">
        <w:t xml:space="preserve"> after receipt of the Major Default Notice, Project Co must</w:t>
      </w:r>
      <w:r w:rsidRPr="00613652">
        <w:t>:</w:t>
      </w:r>
      <w:bookmarkEnd w:id="6347"/>
    </w:p>
    <w:p w:rsidR="007510F4" w:rsidRPr="00613652" w:rsidRDefault="005870CD" w:rsidP="007510F4">
      <w:pPr>
        <w:pStyle w:val="Heading4"/>
      </w:pPr>
      <w:bookmarkStart w:id="6348" w:name="_Ref361855393"/>
      <w:r w:rsidRPr="00613652">
        <w:t>if</w:t>
      </w:r>
      <w:r w:rsidR="007510F4" w:rsidRPr="00613652">
        <w:t xml:space="preserve"> the Major Default is capable of </w:t>
      </w:r>
      <w:r w:rsidR="003E1102" w:rsidRPr="00613652">
        <w:t>Cure</w:t>
      </w:r>
      <w:r w:rsidR="007510F4" w:rsidRPr="00613652">
        <w:t xml:space="preserve">, unless the relevant Major Default is a failure to pay </w:t>
      </w:r>
      <w:r w:rsidR="00FF49A1" w:rsidRPr="00613652">
        <w:t>amounts</w:t>
      </w:r>
      <w:r w:rsidR="007510F4" w:rsidRPr="00613652">
        <w:t xml:space="preserve">, give the State a program to </w:t>
      </w:r>
      <w:r w:rsidR="003E1102" w:rsidRPr="00613652">
        <w:t>Cure</w:t>
      </w:r>
      <w:r w:rsidR="007510F4" w:rsidRPr="00613652">
        <w:t xml:space="preserve"> the Major Default; </w:t>
      </w:r>
      <w:bookmarkEnd w:id="6348"/>
      <w:r w:rsidR="007510F4" w:rsidRPr="00613652">
        <w:t>and</w:t>
      </w:r>
    </w:p>
    <w:p w:rsidR="007510F4" w:rsidRDefault="005870CD" w:rsidP="00FE1A39">
      <w:pPr>
        <w:pStyle w:val="Heading4"/>
      </w:pPr>
      <w:bookmarkStart w:id="6349" w:name="_Ref359157594"/>
      <w:r>
        <w:t>if</w:t>
      </w:r>
      <w:r w:rsidR="007510F4">
        <w:t xml:space="preserve"> the Major Default is not capable of </w:t>
      </w:r>
      <w:r w:rsidR="003E1102">
        <w:t>Cure</w:t>
      </w:r>
      <w:r w:rsidR="007510F4">
        <w:t xml:space="preserve">, </w:t>
      </w:r>
      <w:r w:rsidR="00FE1A39" w:rsidRPr="00FE1A39">
        <w:t xml:space="preserve">and the State has not issued a notice under clause </w:t>
      </w:r>
      <w:r w:rsidR="00FE1A39">
        <w:fldChar w:fldCharType="begin"/>
      </w:r>
      <w:r w:rsidR="00FE1A39">
        <w:instrText xml:space="preserve"> REF _Ref503263048 \w \h </w:instrText>
      </w:r>
      <w:r w:rsidR="00FE1A39">
        <w:fldChar w:fldCharType="separate"/>
      </w:r>
      <w:r w:rsidR="00244644">
        <w:t>45.3(e)</w:t>
      </w:r>
      <w:r w:rsidR="00FE1A39">
        <w:fldChar w:fldCharType="end"/>
      </w:r>
      <w:r w:rsidR="00FE1A39" w:rsidRPr="00FE1A39">
        <w:t>,</w:t>
      </w:r>
      <w:r w:rsidR="007510F4">
        <w:t xml:space="preserve">give the State a program to comply with any reasonable requirements of the State </w:t>
      </w:r>
      <w:r w:rsidR="007510F4" w:rsidRPr="00490C1D">
        <w:t xml:space="preserve">(which may include a plan to replace the Subcontractor causing the </w:t>
      </w:r>
      <w:r w:rsidR="007510F4">
        <w:t xml:space="preserve">Major </w:t>
      </w:r>
      <w:r w:rsidR="007510F4" w:rsidRPr="00490C1D">
        <w:t>Default)</w:t>
      </w:r>
      <w:r w:rsidR="007510F4">
        <w:t>,</w:t>
      </w:r>
    </w:p>
    <w:p w:rsidR="007510F4" w:rsidRDefault="004542D6" w:rsidP="007510F4">
      <w:pPr>
        <w:pStyle w:val="IndentParaLevel2"/>
      </w:pPr>
      <w:r>
        <w:t xml:space="preserve">(in each case, a </w:t>
      </w:r>
      <w:r>
        <w:rPr>
          <w:b/>
        </w:rPr>
        <w:t xml:space="preserve">Cure </w:t>
      </w:r>
      <w:r w:rsidRPr="004542D6">
        <w:rPr>
          <w:b/>
        </w:rPr>
        <w:t>Program</w:t>
      </w:r>
      <w:r>
        <w:t xml:space="preserve">) </w:t>
      </w:r>
      <w:r w:rsidR="00FE1A39">
        <w:t>that complies</w:t>
      </w:r>
      <w:r w:rsidR="007510F4">
        <w:t xml:space="preserve"> with the terms of the Major Default Notice</w:t>
      </w:r>
      <w:r w:rsidR="00FE1A39">
        <w:t xml:space="preserve"> and clause </w:t>
      </w:r>
      <w:r w:rsidR="00FE1A39">
        <w:fldChar w:fldCharType="begin"/>
      </w:r>
      <w:r w:rsidR="00FE1A39">
        <w:instrText xml:space="preserve"> REF _Ref503263090 \w \h </w:instrText>
      </w:r>
      <w:r w:rsidR="00FE1A39">
        <w:fldChar w:fldCharType="separate"/>
      </w:r>
      <w:r w:rsidR="00244644">
        <w:t>45.4(b)</w:t>
      </w:r>
      <w:r w:rsidR="00FE1A39">
        <w:fldChar w:fldCharType="end"/>
      </w:r>
      <w:r w:rsidR="007510F4">
        <w:t xml:space="preserve"> for review by the State in accordance with the Review Procedures.</w:t>
      </w:r>
      <w:bookmarkEnd w:id="6349"/>
    </w:p>
    <w:p w:rsidR="007510F4" w:rsidRDefault="007510F4" w:rsidP="009D57AD">
      <w:pPr>
        <w:pStyle w:val="Heading3"/>
      </w:pPr>
      <w:bookmarkStart w:id="6350" w:name="_Ref503263090"/>
      <w:r>
        <w:t>(</w:t>
      </w:r>
      <w:r w:rsidRPr="00433A9A">
        <w:rPr>
          <w:b/>
        </w:rPr>
        <w:t xml:space="preserve">Content of </w:t>
      </w:r>
      <w:r w:rsidR="003E1102">
        <w:rPr>
          <w:b/>
        </w:rPr>
        <w:t>Cure</w:t>
      </w:r>
      <w:r w:rsidRPr="00433A9A">
        <w:rPr>
          <w:b/>
        </w:rPr>
        <w:t xml:space="preserve"> </w:t>
      </w:r>
      <w:r w:rsidR="000D453F">
        <w:rPr>
          <w:b/>
        </w:rPr>
        <w:t>P</w:t>
      </w:r>
      <w:r w:rsidRPr="00433A9A">
        <w:rPr>
          <w:b/>
        </w:rPr>
        <w:t>rogram</w:t>
      </w:r>
      <w:r>
        <w:t>):</w:t>
      </w:r>
      <w:r w:rsidR="00165E75">
        <w:t xml:space="preserve"> </w:t>
      </w:r>
      <w:r>
        <w:t xml:space="preserve">Any </w:t>
      </w:r>
      <w:r w:rsidR="00E1684C">
        <w:t>Cure P</w:t>
      </w:r>
      <w:r>
        <w:t xml:space="preserve">rogram provided to the State under clause </w:t>
      </w:r>
      <w:r>
        <w:fldChar w:fldCharType="begin"/>
      </w:r>
      <w:r>
        <w:instrText xml:space="preserve"> REF _Ref363663592 \w \h </w:instrText>
      </w:r>
      <w:r>
        <w:fldChar w:fldCharType="separate"/>
      </w:r>
      <w:r w:rsidR="00244644">
        <w:t>45.4(a)</w:t>
      </w:r>
      <w:r>
        <w:fldChar w:fldCharType="end"/>
      </w:r>
      <w:r>
        <w:t xml:space="preserve"> must include:</w:t>
      </w:r>
      <w:bookmarkEnd w:id="6350"/>
    </w:p>
    <w:p w:rsidR="007510F4" w:rsidRDefault="007510F4" w:rsidP="007510F4">
      <w:pPr>
        <w:pStyle w:val="Heading4"/>
      </w:pPr>
      <w:r>
        <w:t xml:space="preserve">each task to be undertaken, the date by which each task is to be completed and the additional resources and personnel (if applicable) to be applied to </w:t>
      </w:r>
      <w:r w:rsidR="00FC70B2">
        <w:t>C</w:t>
      </w:r>
      <w:r>
        <w:t>ure the Major Default; and</w:t>
      </w:r>
    </w:p>
    <w:p w:rsidR="007510F4" w:rsidRDefault="007510F4" w:rsidP="007510F4">
      <w:pPr>
        <w:pStyle w:val="Heading4"/>
      </w:pPr>
      <w:r>
        <w:lastRenderedPageBreak/>
        <w:t xml:space="preserve">any temporary measures that will be undertaken while the Major Default is being </w:t>
      </w:r>
      <w:r w:rsidR="00FC70B2">
        <w:t>C</w:t>
      </w:r>
      <w:r>
        <w:t>ured to ameliorate the impact of the Major Default.</w:t>
      </w:r>
    </w:p>
    <w:p w:rsidR="0011207B" w:rsidRDefault="0011207B" w:rsidP="00FE1A39">
      <w:pPr>
        <w:pStyle w:val="Heading3"/>
      </w:pPr>
      <w:bookmarkStart w:id="6351" w:name="_Ref473834874"/>
      <w:r>
        <w:t>(</w:t>
      </w:r>
      <w:r w:rsidRPr="00964503">
        <w:rPr>
          <w:b/>
        </w:rPr>
        <w:t>Existing Remediation Plan</w:t>
      </w:r>
      <w:r>
        <w:t>)</w:t>
      </w:r>
      <w:r w:rsidR="00E1466F">
        <w:t>:</w:t>
      </w:r>
      <w:r>
        <w:t xml:space="preserve"> Where the Major Default is a failure by Project Co to achieve Commercial Acceptance by </w:t>
      </w:r>
      <w:r w:rsidR="000561F6">
        <w:t xml:space="preserve">the </w:t>
      </w:r>
      <w:r>
        <w:t xml:space="preserve">Date for Commercial Acceptance and Project Co has provided a </w:t>
      </w:r>
      <w:r w:rsidR="00EA508C">
        <w:t>R</w:t>
      </w:r>
      <w:r>
        <w:t>e</w:t>
      </w:r>
      <w:r w:rsidR="00EA508C">
        <w:t>m</w:t>
      </w:r>
      <w:r>
        <w:t xml:space="preserve">ediation Plan in accordance with clause </w:t>
      </w:r>
      <w:r w:rsidR="00E1466F">
        <w:fldChar w:fldCharType="begin"/>
      </w:r>
      <w:r w:rsidR="00E1466F">
        <w:instrText xml:space="preserve"> REF _Ref462120716 \w \h </w:instrText>
      </w:r>
      <w:r w:rsidR="00E1466F">
        <w:fldChar w:fldCharType="separate"/>
      </w:r>
      <w:r w:rsidR="00244644">
        <w:t>26.4(d)(ii)</w:t>
      </w:r>
      <w:r w:rsidR="00E1466F">
        <w:fldChar w:fldCharType="end"/>
      </w:r>
      <w:r w:rsidR="00D13EB7">
        <w:t xml:space="preserve"> </w:t>
      </w:r>
      <w:r w:rsidR="00D13EB7" w:rsidRPr="00D13EB7">
        <w:t>or an Amended Remediation Plan in accordance with clause</w:t>
      </w:r>
      <w:r w:rsidR="00D13EB7">
        <w:t xml:space="preserve"> </w:t>
      </w:r>
      <w:r w:rsidR="00D13EB7">
        <w:fldChar w:fldCharType="begin"/>
      </w:r>
      <w:r w:rsidR="00D13EB7">
        <w:instrText xml:space="preserve"> REF _Ref462120055 \r \h </w:instrText>
      </w:r>
      <w:r w:rsidR="00D13EB7">
        <w:fldChar w:fldCharType="separate"/>
      </w:r>
      <w:r w:rsidR="00244644">
        <w:t>26.4(i)</w:t>
      </w:r>
      <w:r w:rsidR="00D13EB7">
        <w:fldChar w:fldCharType="end"/>
      </w:r>
      <w:r w:rsidR="00EA508C">
        <w:t xml:space="preserve">, </w:t>
      </w:r>
      <w:r>
        <w:t xml:space="preserve">which has </w:t>
      </w:r>
      <w:r w:rsidR="00EA508C">
        <w:t>a date by</w:t>
      </w:r>
      <w:r>
        <w:t xml:space="preserve"> which Commercial Acceptance will be achieved</w:t>
      </w:r>
      <w:r w:rsidR="000561F6">
        <w:t xml:space="preserve"> </w:t>
      </w:r>
      <w:r>
        <w:t xml:space="preserve">which is after the Date for Commercial Acceptance, Project Co may submit </w:t>
      </w:r>
      <w:r w:rsidR="000561F6">
        <w:t xml:space="preserve">that </w:t>
      </w:r>
      <w:r>
        <w:t xml:space="preserve">Remediation Plan </w:t>
      </w:r>
      <w:r w:rsidR="00D13EB7" w:rsidRPr="00D13EB7">
        <w:t>or Amended Remediation Plan (as applicable)</w:t>
      </w:r>
      <w:r w:rsidR="00D13EB7">
        <w:t xml:space="preserve"> </w:t>
      </w:r>
      <w:r>
        <w:t>as the Cure Program for the Major Default</w:t>
      </w:r>
      <w:r w:rsidR="00EA508C">
        <w:t xml:space="preserve"> for review in accordance with the Review Procedures</w:t>
      </w:r>
      <w:bookmarkEnd w:id="6351"/>
      <w:r w:rsidR="00FE1A39">
        <w:t xml:space="preserve"> </w:t>
      </w:r>
      <w:r w:rsidR="00FE1A39" w:rsidRPr="00FE1A39">
        <w:t xml:space="preserve">to satisfy the requirements of clause </w:t>
      </w:r>
      <w:r w:rsidR="00FE1A39">
        <w:fldChar w:fldCharType="begin"/>
      </w:r>
      <w:r w:rsidR="00FE1A39">
        <w:instrText xml:space="preserve"> REF _Ref503263090 \w \h </w:instrText>
      </w:r>
      <w:r w:rsidR="00FE1A39">
        <w:fldChar w:fldCharType="separate"/>
      </w:r>
      <w:r w:rsidR="00244644">
        <w:t>45.4(b)</w:t>
      </w:r>
      <w:r w:rsidR="00FE1A39">
        <w:fldChar w:fldCharType="end"/>
      </w:r>
      <w:r w:rsidR="00EE384E">
        <w:t>.</w:t>
      </w:r>
    </w:p>
    <w:p w:rsidR="007510F4" w:rsidRDefault="007510F4" w:rsidP="007510F4">
      <w:pPr>
        <w:pStyle w:val="Heading3"/>
      </w:pPr>
      <w:bookmarkStart w:id="6352" w:name="_Ref485545465"/>
      <w:r>
        <w:t>(</w:t>
      </w:r>
      <w:r w:rsidRPr="008736E9">
        <w:rPr>
          <w:b/>
        </w:rPr>
        <w:t>Comply</w:t>
      </w:r>
      <w:r>
        <w:t>):</w:t>
      </w:r>
      <w:r w:rsidR="00165E75">
        <w:t xml:space="preserve"> </w:t>
      </w:r>
      <w:r>
        <w:t xml:space="preserve">Notwithstanding the fact that it may have exercised its rights under clauses </w:t>
      </w:r>
      <w:r>
        <w:fldChar w:fldCharType="begin"/>
      </w:r>
      <w:r>
        <w:instrText xml:space="preserve"> REF _Ref359155956 \w \h  \* MERGEFORMAT </w:instrText>
      </w:r>
      <w:r>
        <w:fldChar w:fldCharType="separate"/>
      </w:r>
      <w:r w:rsidR="00244644">
        <w:t>45.3(c)</w:t>
      </w:r>
      <w:r>
        <w:fldChar w:fldCharType="end"/>
      </w:r>
      <w:r>
        <w:t xml:space="preserve"> to </w:t>
      </w:r>
      <w:r>
        <w:fldChar w:fldCharType="begin"/>
      </w:r>
      <w:r>
        <w:instrText xml:space="preserve"> REF _Ref366057251 \w \h  \* MERGEFORMAT </w:instrText>
      </w:r>
      <w:r>
        <w:fldChar w:fldCharType="separate"/>
      </w:r>
      <w:r w:rsidR="00244644">
        <w:t>45.3(g)</w:t>
      </w:r>
      <w:r>
        <w:fldChar w:fldCharType="end"/>
      </w:r>
      <w:r>
        <w:t xml:space="preserve">, Project Co must comply with the Major Default Notice and any </w:t>
      </w:r>
      <w:r w:rsidR="00E1684C">
        <w:t>Cure Program</w:t>
      </w:r>
      <w:r>
        <w:t xml:space="preserve"> provided under clause </w:t>
      </w:r>
      <w:r>
        <w:fldChar w:fldCharType="begin"/>
      </w:r>
      <w:r>
        <w:instrText xml:space="preserve"> REF _Ref363663592 \w \h </w:instrText>
      </w:r>
      <w:r>
        <w:fldChar w:fldCharType="separate"/>
      </w:r>
      <w:r w:rsidR="00244644">
        <w:t>45.4(a)</w:t>
      </w:r>
      <w:r>
        <w:fldChar w:fldCharType="end"/>
      </w:r>
      <w:r w:rsidR="000561F6">
        <w:t xml:space="preserve"> or clause </w:t>
      </w:r>
      <w:r w:rsidR="000561F6">
        <w:fldChar w:fldCharType="begin"/>
      </w:r>
      <w:r w:rsidR="000561F6">
        <w:instrText xml:space="preserve"> REF _Ref473834874 \w \h </w:instrText>
      </w:r>
      <w:r w:rsidR="000561F6">
        <w:fldChar w:fldCharType="separate"/>
      </w:r>
      <w:r w:rsidR="00244644">
        <w:t>45.4(c)</w:t>
      </w:r>
      <w:r w:rsidR="000561F6">
        <w:fldChar w:fldCharType="end"/>
      </w:r>
      <w:r w:rsidRPr="005209AA">
        <w:t xml:space="preserve"> </w:t>
      </w:r>
      <w:r>
        <w:t>as reviewed by the State Representative in accordance with the Review Procedures.</w:t>
      </w:r>
      <w:bookmarkEnd w:id="6352"/>
    </w:p>
    <w:p w:rsidR="00EF0EB8" w:rsidRDefault="00EF0EB8" w:rsidP="009D57AD">
      <w:pPr>
        <w:pStyle w:val="Heading3"/>
      </w:pPr>
      <w:bookmarkStart w:id="6353" w:name="_Ref359157391"/>
      <w:r>
        <w:t>(</w:t>
      </w:r>
      <w:r w:rsidRPr="005445BE">
        <w:rPr>
          <w:b/>
        </w:rPr>
        <w:t xml:space="preserve">Extension of </w:t>
      </w:r>
      <w:r>
        <w:rPr>
          <w:b/>
        </w:rPr>
        <w:t xml:space="preserve">Major </w:t>
      </w:r>
      <w:r w:rsidRPr="005445BE">
        <w:rPr>
          <w:b/>
        </w:rPr>
        <w:t>Default Notice</w:t>
      </w:r>
      <w:r>
        <w:t xml:space="preserve">): Subject to clause </w:t>
      </w:r>
      <w:r>
        <w:fldChar w:fldCharType="begin"/>
      </w:r>
      <w:r>
        <w:instrText xml:space="preserve"> REF _Ref358834064 \w \h </w:instrText>
      </w:r>
      <w:r>
        <w:fldChar w:fldCharType="separate"/>
      </w:r>
      <w:r w:rsidR="00244644">
        <w:t>45.4(g)</w:t>
      </w:r>
      <w:r>
        <w:fldChar w:fldCharType="end"/>
      </w:r>
      <w:r>
        <w:t xml:space="preserve"> and clause </w:t>
      </w:r>
      <w:r>
        <w:fldChar w:fldCharType="begin"/>
      </w:r>
      <w:r>
        <w:instrText xml:space="preserve"> REF _Ref368997368 \w \h  \* MERGEFORMAT </w:instrText>
      </w:r>
      <w:r>
        <w:fldChar w:fldCharType="separate"/>
      </w:r>
      <w:r w:rsidR="00244644">
        <w:t>45.4(h)</w:t>
      </w:r>
      <w:r>
        <w:fldChar w:fldCharType="end"/>
      </w:r>
      <w:r>
        <w:t>, if Project Co has been diligently pursuing:</w:t>
      </w:r>
      <w:bookmarkEnd w:id="6353"/>
    </w:p>
    <w:p w:rsidR="00EF0EB8" w:rsidRDefault="00EF0EB8" w:rsidP="00EF0EB8">
      <w:pPr>
        <w:pStyle w:val="Heading4"/>
      </w:pPr>
      <w:r>
        <w:t>if the Major Default is capable of Cure, the Cure of that Major Default; or</w:t>
      </w:r>
    </w:p>
    <w:p w:rsidR="00EF0EB8" w:rsidRDefault="00EF0EB8" w:rsidP="00EF0EB8">
      <w:pPr>
        <w:pStyle w:val="Heading4"/>
      </w:pPr>
      <w:r>
        <w:t>if the Major Default is not capable of Cure, compliance with any reasonable requirements of the State,</w:t>
      </w:r>
    </w:p>
    <w:p w:rsidR="00EF0EB8" w:rsidRDefault="00EF0EB8" w:rsidP="00EF0EB8">
      <w:pPr>
        <w:pStyle w:val="IndentParaLevel2"/>
      </w:pPr>
      <w:r>
        <w:t xml:space="preserve">Project Co may request that the State extend the </w:t>
      </w:r>
      <w:r w:rsidR="00E1684C">
        <w:t>Cure Program</w:t>
      </w:r>
      <w:r>
        <w:t xml:space="preserve"> and the time stated in the Major Default Notice will be extended by such period as the State determines is required (acting reasonably) to enable Project Co to either Cure the Major Default or comply with any reasonable requirements of the State.</w:t>
      </w:r>
    </w:p>
    <w:p w:rsidR="00EF0EB8" w:rsidRDefault="00EF0EB8" w:rsidP="00EF0EB8">
      <w:pPr>
        <w:pStyle w:val="Heading3"/>
      </w:pPr>
      <w:r>
        <w:t>(</w:t>
      </w:r>
      <w:r>
        <w:rPr>
          <w:b/>
        </w:rPr>
        <w:t>Request for further information</w:t>
      </w:r>
      <w:r>
        <w:t xml:space="preserve">): The State may request, and Project Co must provide, any further information reasonably required by the State in respect of Project Co's Cure of the Major Default to enable the State to determine the required extension under clause </w:t>
      </w:r>
      <w:r>
        <w:fldChar w:fldCharType="begin"/>
      </w:r>
      <w:r>
        <w:instrText xml:space="preserve"> REF _Ref359157391 \w \h </w:instrText>
      </w:r>
      <w:r>
        <w:fldChar w:fldCharType="separate"/>
      </w:r>
      <w:r w:rsidR="00244644">
        <w:t>45.4(e)</w:t>
      </w:r>
      <w:r>
        <w:fldChar w:fldCharType="end"/>
      </w:r>
      <w:r>
        <w:t xml:space="preserve"> (if any)</w:t>
      </w:r>
      <w:r w:rsidR="00EE384E">
        <w:t>.</w:t>
      </w:r>
    </w:p>
    <w:p w:rsidR="00EF0EB8" w:rsidRDefault="00EF0EB8" w:rsidP="00EF0EB8">
      <w:pPr>
        <w:pStyle w:val="Heading3"/>
      </w:pPr>
      <w:bookmarkStart w:id="6354" w:name="_Ref358834064"/>
      <w:r>
        <w:t>(</w:t>
      </w:r>
      <w:r w:rsidRPr="005445BE">
        <w:rPr>
          <w:b/>
        </w:rPr>
        <w:t>Limit</w:t>
      </w:r>
      <w:r>
        <w:rPr>
          <w:b/>
        </w:rPr>
        <w:t>ation</w:t>
      </w:r>
      <w:r>
        <w:t xml:space="preserve">): Unless otherwise agreed by the State, Project Co is only entitled to one extension under clause </w:t>
      </w:r>
      <w:r>
        <w:fldChar w:fldCharType="begin"/>
      </w:r>
      <w:r>
        <w:instrText xml:space="preserve"> REF _Ref359157391 \w \h </w:instrText>
      </w:r>
      <w:r>
        <w:fldChar w:fldCharType="separate"/>
      </w:r>
      <w:r w:rsidR="00244644">
        <w:t>45.4(e)</w:t>
      </w:r>
      <w:r>
        <w:fldChar w:fldCharType="end"/>
      </w:r>
      <w:r>
        <w:t xml:space="preserve"> in connection with the same Major Default.</w:t>
      </w:r>
      <w:bookmarkEnd w:id="6354"/>
    </w:p>
    <w:p w:rsidR="007510F4" w:rsidRPr="00964503" w:rsidRDefault="007510F4" w:rsidP="009D57AD">
      <w:pPr>
        <w:pStyle w:val="Heading3"/>
      </w:pPr>
      <w:bookmarkStart w:id="6355" w:name="_Ref368997368"/>
      <w:r w:rsidRPr="00964503">
        <w:t>(</w:t>
      </w:r>
      <w:r w:rsidRPr="00964503">
        <w:rPr>
          <w:b/>
        </w:rPr>
        <w:t xml:space="preserve">Maximum </w:t>
      </w:r>
      <w:r w:rsidR="003E1102" w:rsidRPr="00964503">
        <w:rPr>
          <w:b/>
        </w:rPr>
        <w:t>Cure</w:t>
      </w:r>
      <w:r w:rsidRPr="00964503">
        <w:rPr>
          <w:b/>
        </w:rPr>
        <w:t xml:space="preserve"> period</w:t>
      </w:r>
      <w:r w:rsidRPr="00964503">
        <w:t>):</w:t>
      </w:r>
      <w:r w:rsidR="00EC2F51" w:rsidRPr="00964503">
        <w:t xml:space="preserve"> </w:t>
      </w:r>
      <w:r w:rsidR="00CD5657">
        <w:t xml:space="preserve">Subject to </w:t>
      </w:r>
      <w:r w:rsidR="00EF0EB8" w:rsidRPr="00964503">
        <w:t xml:space="preserve">the </w:t>
      </w:r>
      <w:r w:rsidR="00CD5657">
        <w:t>F</w:t>
      </w:r>
      <w:r w:rsidR="00D53E20" w:rsidRPr="00964503">
        <w:t>inance</w:t>
      </w:r>
      <w:r w:rsidR="00EF0EB8" w:rsidRPr="00964503">
        <w:t xml:space="preserve"> Direct Deed</w:t>
      </w:r>
      <w:r w:rsidR="00A83F46" w:rsidRPr="00964503">
        <w:t xml:space="preserve"> </w:t>
      </w:r>
      <w:r w:rsidR="00EF0EB8" w:rsidRPr="00964503">
        <w:t xml:space="preserve">and clause </w:t>
      </w:r>
      <w:r w:rsidR="00EF0EB8" w:rsidRPr="00964503">
        <w:fldChar w:fldCharType="begin"/>
      </w:r>
      <w:r w:rsidR="00EF0EB8" w:rsidRPr="00964503">
        <w:instrText xml:space="preserve"> REF _Ref366078352 \w \h </w:instrText>
      </w:r>
      <w:r w:rsidR="009213E2" w:rsidRPr="00964503">
        <w:instrText xml:space="preserve"> \* MERGEFORMAT </w:instrText>
      </w:r>
      <w:r w:rsidR="00EF0EB8" w:rsidRPr="00964503">
        <w:fldChar w:fldCharType="separate"/>
      </w:r>
      <w:r w:rsidR="00244644">
        <w:t>45.5(a)</w:t>
      </w:r>
      <w:r w:rsidR="00EF0EB8" w:rsidRPr="00964503">
        <w:fldChar w:fldCharType="end"/>
      </w:r>
      <w:r w:rsidR="00EF0EB8" w:rsidRPr="00964503">
        <w:t xml:space="preserve">, </w:t>
      </w:r>
      <w:r w:rsidR="00A83F46" w:rsidRPr="00964503">
        <w:t>t</w:t>
      </w:r>
      <w:r w:rsidRPr="00964503">
        <w:t xml:space="preserve">he maximum period of time which Project Co may be given to </w:t>
      </w:r>
      <w:r w:rsidR="003E1102" w:rsidRPr="00964503">
        <w:t>Cure</w:t>
      </w:r>
      <w:r w:rsidRPr="00964503">
        <w:t xml:space="preserve"> a Major Default</w:t>
      </w:r>
      <w:r w:rsidR="00BE6FC7">
        <w:t xml:space="preserve"> (or comply with the reasonable requirements of the State where the Major Default is not capable of Cure)</w:t>
      </w:r>
      <w:r w:rsidR="00EF0EB8" w:rsidRPr="00964503">
        <w:t xml:space="preserve">, including any extension granted under clause </w:t>
      </w:r>
      <w:r w:rsidR="00EF0EB8" w:rsidRPr="00964503">
        <w:fldChar w:fldCharType="begin"/>
      </w:r>
      <w:r w:rsidR="00EF0EB8" w:rsidRPr="00964503">
        <w:instrText xml:space="preserve"> REF _Ref359157391 \w \h </w:instrText>
      </w:r>
      <w:r w:rsidR="009213E2" w:rsidRPr="00964503">
        <w:instrText xml:space="preserve"> \* MERGEFORMAT </w:instrText>
      </w:r>
      <w:r w:rsidR="00EF0EB8" w:rsidRPr="00964503">
        <w:fldChar w:fldCharType="separate"/>
      </w:r>
      <w:r w:rsidR="00244644">
        <w:t>45.4(e)</w:t>
      </w:r>
      <w:r w:rsidR="00EF0EB8" w:rsidRPr="00964503">
        <w:fldChar w:fldCharType="end"/>
      </w:r>
      <w:r w:rsidR="00EF0EB8" w:rsidRPr="00964503">
        <w:t xml:space="preserve">, </w:t>
      </w:r>
      <w:r w:rsidRPr="00964503">
        <w:t>will be:</w:t>
      </w:r>
      <w:bookmarkEnd w:id="6355"/>
    </w:p>
    <w:p w:rsidR="00A83F46" w:rsidRPr="00964503" w:rsidRDefault="005870CD" w:rsidP="007510F4">
      <w:pPr>
        <w:pStyle w:val="Heading4"/>
      </w:pPr>
      <w:r w:rsidRPr="00964503">
        <w:t>if</w:t>
      </w:r>
      <w:r w:rsidR="007510F4" w:rsidRPr="00964503">
        <w:t xml:space="preserve"> the applicable Major Default occur</w:t>
      </w:r>
      <w:r w:rsidR="00A83F46" w:rsidRPr="00964503">
        <w:t>s</w:t>
      </w:r>
      <w:r w:rsidR="007510F4" w:rsidRPr="00964503">
        <w:t xml:space="preserve"> during the </w:t>
      </w:r>
      <w:r w:rsidR="0092476D" w:rsidRPr="00964503">
        <w:t>Development Phase</w:t>
      </w:r>
      <w:r w:rsidR="003E1102" w:rsidRPr="00964503">
        <w:t xml:space="preserve">, </w:t>
      </w:r>
      <w:r w:rsidR="00A775BD" w:rsidRPr="00964503">
        <w:t>[</w:t>
      </w:r>
      <w:r w:rsidR="00E02365">
        <w:rPr>
          <w:highlight w:val="yellow"/>
        </w:rPr>
        <w:t>#</w:t>
      </w:r>
      <w:r w:rsidR="00A775BD" w:rsidRPr="00964503">
        <w:t>]</w:t>
      </w:r>
      <w:r w:rsidR="003E1102" w:rsidRPr="00964503">
        <w:t xml:space="preserve"> Months in the aggregate from the date of the applicable Major Default Notice</w:t>
      </w:r>
      <w:r w:rsidR="00EF0EB8" w:rsidRPr="00964503">
        <w:t>; or</w:t>
      </w:r>
    </w:p>
    <w:p w:rsidR="00EC2F51" w:rsidRDefault="005870CD" w:rsidP="00964503">
      <w:pPr>
        <w:pStyle w:val="Heading4"/>
      </w:pPr>
      <w:bookmarkStart w:id="6356" w:name="_Ref468350015"/>
      <w:r w:rsidRPr="00964503">
        <w:rPr>
          <w:bCs w:val="0"/>
        </w:rPr>
        <w:t>if</w:t>
      </w:r>
      <w:r w:rsidR="007510F4" w:rsidRPr="00964503">
        <w:rPr>
          <w:bCs w:val="0"/>
        </w:rPr>
        <w:t xml:space="preserve"> the applicable Major Default occur</w:t>
      </w:r>
      <w:r w:rsidR="00A83F46" w:rsidRPr="00964503">
        <w:rPr>
          <w:bCs w:val="0"/>
        </w:rPr>
        <w:t>s</w:t>
      </w:r>
      <w:r w:rsidR="007510F4" w:rsidRPr="00964503">
        <w:rPr>
          <w:bCs w:val="0"/>
        </w:rPr>
        <w:t xml:space="preserve"> during the Operati</w:t>
      </w:r>
      <w:r w:rsidR="002321F7">
        <w:rPr>
          <w:bCs w:val="0"/>
        </w:rPr>
        <w:t>onal</w:t>
      </w:r>
      <w:r w:rsidR="007510F4" w:rsidRPr="00964503">
        <w:rPr>
          <w:bCs w:val="0"/>
        </w:rPr>
        <w:t xml:space="preserve"> Phase</w:t>
      </w:r>
      <w:r w:rsidR="003E1102" w:rsidRPr="00964503">
        <w:rPr>
          <w:bCs w:val="0"/>
        </w:rPr>
        <w:t xml:space="preserve">, </w:t>
      </w:r>
      <w:r w:rsidR="00A775BD" w:rsidRPr="00964503">
        <w:rPr>
          <w:bCs w:val="0"/>
        </w:rPr>
        <w:t>[</w:t>
      </w:r>
      <w:r w:rsidR="00E02365">
        <w:rPr>
          <w:bCs w:val="0"/>
          <w:highlight w:val="yellow"/>
        </w:rPr>
        <w:t>#</w:t>
      </w:r>
      <w:r w:rsidR="00A775BD" w:rsidRPr="00964503">
        <w:rPr>
          <w:bCs w:val="0"/>
        </w:rPr>
        <w:t xml:space="preserve">] </w:t>
      </w:r>
      <w:r w:rsidR="003E1102" w:rsidRPr="00964503">
        <w:rPr>
          <w:bCs w:val="0"/>
        </w:rPr>
        <w:t>Months in the aggregate from the date of the applicable Major Default Notice</w:t>
      </w:r>
      <w:bookmarkEnd w:id="6356"/>
      <w:r w:rsidR="00EC2F51" w:rsidRPr="00964503">
        <w:t>.</w:t>
      </w:r>
    </w:p>
    <w:p w:rsidR="00EC2F51" w:rsidRPr="00315FB1" w:rsidRDefault="00EC2F51" w:rsidP="00A058E5">
      <w:pPr>
        <w:pStyle w:val="Heading4"/>
        <w:numPr>
          <w:ilvl w:val="0"/>
          <w:numId w:val="0"/>
        </w:numPr>
        <w:ind w:left="1928"/>
      </w:pPr>
      <w:r w:rsidRPr="00A058E5">
        <w:rPr>
          <w:b/>
          <w:i/>
          <w:highlight w:val="yellow"/>
        </w:rPr>
        <w:t xml:space="preserve">[Note: </w:t>
      </w:r>
      <w:r w:rsidR="00CD5657">
        <w:rPr>
          <w:b/>
          <w:i/>
          <w:highlight w:val="yellow"/>
        </w:rPr>
        <w:t>Volume 1A of the RFP sets out the maximum cure permitted by the State under the State Project Documents</w:t>
      </w:r>
      <w:r w:rsidR="007D5B28">
        <w:rPr>
          <w:b/>
          <w:i/>
          <w:highlight w:val="yellow"/>
        </w:rPr>
        <w:t>, including the Finance Direct Deed</w:t>
      </w:r>
      <w:r w:rsidR="00CD5657">
        <w:rPr>
          <w:b/>
          <w:i/>
          <w:highlight w:val="yellow"/>
        </w:rPr>
        <w:t>.</w:t>
      </w:r>
      <w:r w:rsidR="00EE384E">
        <w:rPr>
          <w:b/>
          <w:i/>
          <w:highlight w:val="yellow"/>
        </w:rPr>
        <w:t xml:space="preserve"> </w:t>
      </w:r>
      <w:r w:rsidR="00CD5657" w:rsidRPr="00A058E5">
        <w:rPr>
          <w:b/>
          <w:i/>
          <w:highlight w:val="yellow"/>
        </w:rPr>
        <w:t>It is for the Financiers</w:t>
      </w:r>
      <w:r w:rsidR="00BC0ACF">
        <w:rPr>
          <w:b/>
          <w:i/>
          <w:highlight w:val="yellow"/>
        </w:rPr>
        <w:t>,</w:t>
      </w:r>
      <w:r w:rsidR="00CD5657" w:rsidRPr="00A058E5">
        <w:rPr>
          <w:b/>
          <w:i/>
          <w:highlight w:val="yellow"/>
        </w:rPr>
        <w:t xml:space="preserve"> Project Co </w:t>
      </w:r>
      <w:r w:rsidR="00BC0ACF">
        <w:rPr>
          <w:b/>
          <w:i/>
          <w:highlight w:val="yellow"/>
        </w:rPr>
        <w:t xml:space="preserve">and Key Subcontractors </w:t>
      </w:r>
      <w:r w:rsidR="00CD5657" w:rsidRPr="00A058E5">
        <w:rPr>
          <w:b/>
          <w:i/>
          <w:highlight w:val="yellow"/>
        </w:rPr>
        <w:t>to determine the exclusive cure period that</w:t>
      </w:r>
      <w:r w:rsidR="00CD5657">
        <w:rPr>
          <w:b/>
          <w:i/>
          <w:highlight w:val="yellow"/>
        </w:rPr>
        <w:t xml:space="preserve"> </w:t>
      </w:r>
      <w:r w:rsidR="00BC0ACF">
        <w:rPr>
          <w:b/>
          <w:i/>
          <w:highlight w:val="yellow"/>
        </w:rPr>
        <w:t xml:space="preserve">each party has for curing </w:t>
      </w:r>
      <w:r w:rsidR="00CD5657" w:rsidRPr="00A058E5">
        <w:rPr>
          <w:b/>
          <w:i/>
          <w:highlight w:val="yellow"/>
        </w:rPr>
        <w:t xml:space="preserve">a Major Default within the periods specified </w:t>
      </w:r>
      <w:r w:rsidR="00CD5657">
        <w:rPr>
          <w:b/>
          <w:i/>
          <w:highlight w:val="yellow"/>
        </w:rPr>
        <w:t>in Volume 1A of the RFP</w:t>
      </w:r>
      <w:r w:rsidR="00CD5657" w:rsidRPr="00A058E5">
        <w:rPr>
          <w:b/>
          <w:i/>
          <w:highlight w:val="yellow"/>
        </w:rPr>
        <w:t>.</w:t>
      </w:r>
      <w:r w:rsidR="00CD5657">
        <w:rPr>
          <w:b/>
          <w:i/>
          <w:highlight w:val="yellow"/>
        </w:rPr>
        <w:t xml:space="preserve"> </w:t>
      </w:r>
      <w:r w:rsidRPr="00A058E5">
        <w:rPr>
          <w:b/>
          <w:i/>
          <w:highlight w:val="yellow"/>
        </w:rPr>
        <w:t xml:space="preserve">The Project Deed </w:t>
      </w:r>
      <w:r w:rsidR="007D5B28">
        <w:rPr>
          <w:b/>
          <w:i/>
          <w:highlight w:val="yellow"/>
        </w:rPr>
        <w:t xml:space="preserve">will </w:t>
      </w:r>
      <w:r w:rsidRPr="00A058E5">
        <w:rPr>
          <w:b/>
          <w:i/>
          <w:highlight w:val="yellow"/>
        </w:rPr>
        <w:t xml:space="preserve">set out the </w:t>
      </w:r>
      <w:r w:rsidRPr="00A058E5">
        <w:rPr>
          <w:b/>
          <w:i/>
          <w:highlight w:val="yellow"/>
        </w:rPr>
        <w:lastRenderedPageBreak/>
        <w:t xml:space="preserve">maximum cure period permitted </w:t>
      </w:r>
      <w:r w:rsidR="00BC0ACF">
        <w:rPr>
          <w:b/>
          <w:i/>
          <w:highlight w:val="yellow"/>
        </w:rPr>
        <w:t>for</w:t>
      </w:r>
      <w:r w:rsidR="007D5B28">
        <w:rPr>
          <w:b/>
          <w:i/>
          <w:highlight w:val="yellow"/>
        </w:rPr>
        <w:t xml:space="preserve"> Project Co </w:t>
      </w:r>
      <w:r w:rsidR="00BC0ACF">
        <w:rPr>
          <w:b/>
          <w:i/>
          <w:highlight w:val="yellow"/>
        </w:rPr>
        <w:t xml:space="preserve">to cure a Major Default </w:t>
      </w:r>
      <w:r w:rsidRPr="00A058E5">
        <w:rPr>
          <w:b/>
          <w:i/>
          <w:highlight w:val="yellow"/>
        </w:rPr>
        <w:t xml:space="preserve">under the </w:t>
      </w:r>
      <w:r w:rsidR="007679F8">
        <w:rPr>
          <w:b/>
          <w:i/>
          <w:highlight w:val="yellow"/>
        </w:rPr>
        <w:t>Project</w:t>
      </w:r>
      <w:r w:rsidR="00FE1A39">
        <w:rPr>
          <w:b/>
          <w:i/>
          <w:highlight w:val="yellow"/>
        </w:rPr>
        <w:t xml:space="preserve"> </w:t>
      </w:r>
      <w:r w:rsidR="007D5B28">
        <w:rPr>
          <w:b/>
          <w:i/>
          <w:highlight w:val="yellow"/>
        </w:rPr>
        <w:t>Deed</w:t>
      </w:r>
      <w:r w:rsidRPr="00A058E5">
        <w:rPr>
          <w:b/>
          <w:i/>
          <w:highlight w:val="yellow"/>
        </w:rPr>
        <w:t>.]</w:t>
      </w:r>
    </w:p>
    <w:p w:rsidR="007510F4" w:rsidRDefault="007510F4" w:rsidP="007510F4">
      <w:pPr>
        <w:pStyle w:val="Heading2"/>
      </w:pPr>
      <w:bookmarkStart w:id="6357" w:name="_Ref359157392"/>
      <w:bookmarkStart w:id="6358" w:name="_Ref359157430"/>
      <w:bookmarkStart w:id="6359" w:name="_Toc363841755"/>
      <w:bookmarkStart w:id="6360" w:name="_Toc460936575"/>
      <w:bookmarkStart w:id="6361" w:name="_Ref501617618"/>
      <w:bookmarkStart w:id="6362" w:name="_Ref501617627"/>
      <w:bookmarkStart w:id="6363" w:name="_Toc507720669"/>
      <w:r>
        <w:t xml:space="preserve">Extension </w:t>
      </w:r>
      <w:bookmarkEnd w:id="6357"/>
      <w:bookmarkEnd w:id="6358"/>
      <w:bookmarkEnd w:id="6359"/>
      <w:bookmarkEnd w:id="6360"/>
      <w:r w:rsidR="00CF74D5">
        <w:t xml:space="preserve">of Cure Program </w:t>
      </w:r>
      <w:r w:rsidR="00EF0EB8">
        <w:t xml:space="preserve">for </w:t>
      </w:r>
      <w:r w:rsidR="00CF74D5">
        <w:t xml:space="preserve">Extension </w:t>
      </w:r>
      <w:r w:rsidR="00EF0EB8">
        <w:t xml:space="preserve">Event </w:t>
      </w:r>
      <w:r w:rsidR="00CF74D5">
        <w:t>or Intervening Event</w:t>
      </w:r>
      <w:bookmarkEnd w:id="6361"/>
      <w:bookmarkEnd w:id="6362"/>
      <w:bookmarkEnd w:id="6363"/>
    </w:p>
    <w:p w:rsidR="00EE384E" w:rsidRDefault="007510F4" w:rsidP="009D57AD">
      <w:pPr>
        <w:pStyle w:val="Heading3"/>
      </w:pPr>
      <w:bookmarkStart w:id="6364" w:name="_Ref366078352"/>
      <w:r w:rsidRPr="005209AA">
        <w:t>(</w:t>
      </w:r>
      <w:r w:rsidRPr="00433A9A">
        <w:rPr>
          <w:b/>
        </w:rPr>
        <w:t xml:space="preserve">Impact of </w:t>
      </w:r>
      <w:r w:rsidR="00CF74D5" w:rsidRPr="00964503">
        <w:rPr>
          <w:b/>
        </w:rPr>
        <w:t>Extension Event or Intervening Event</w:t>
      </w:r>
      <w:r w:rsidRPr="005209AA">
        <w:t>):</w:t>
      </w:r>
      <w:r w:rsidR="00165E75">
        <w:t xml:space="preserve"> </w:t>
      </w:r>
      <w:r w:rsidR="0026788D">
        <w:t xml:space="preserve">To the extent that </w:t>
      </w:r>
      <w:r>
        <w:t xml:space="preserve">Project Co </w:t>
      </w:r>
      <w:r w:rsidR="00EF0EB8">
        <w:t>is</w:t>
      </w:r>
      <w:r>
        <w:t xml:space="preserve"> prevented from carrying out </w:t>
      </w:r>
      <w:r w:rsidR="00DE2545">
        <w:t xml:space="preserve">its </w:t>
      </w:r>
      <w:r>
        <w:t xml:space="preserve">obligations in accordance with </w:t>
      </w:r>
      <w:r w:rsidR="00E1684C">
        <w:t xml:space="preserve">a Cure Program </w:t>
      </w:r>
      <w:r w:rsidRPr="00884CF8">
        <w:t>a</w:t>
      </w:r>
      <w:r w:rsidRPr="005900D9">
        <w:t>s a direct result of a</w:t>
      </w:r>
      <w:r w:rsidR="00CF74D5">
        <w:t>n</w:t>
      </w:r>
      <w:r>
        <w:t xml:space="preserve"> </w:t>
      </w:r>
      <w:r w:rsidR="00CF74D5">
        <w:t xml:space="preserve">Extension </w:t>
      </w:r>
      <w:r>
        <w:t>Event</w:t>
      </w:r>
      <w:r w:rsidR="00CF74D5">
        <w:t xml:space="preserve"> or Intervening Event</w:t>
      </w:r>
      <w:r w:rsidRPr="00AB5687">
        <w:t xml:space="preserve">, </w:t>
      </w:r>
      <w:r w:rsidRPr="004133BC">
        <w:t>then</w:t>
      </w:r>
      <w:r>
        <w:t xml:space="preserve">, </w:t>
      </w:r>
      <w:r w:rsidR="00EF0EB8">
        <w:t xml:space="preserve">subject to clause </w:t>
      </w:r>
      <w:r w:rsidR="00EF0EB8">
        <w:fldChar w:fldCharType="begin"/>
      </w:r>
      <w:r w:rsidR="00EF0EB8">
        <w:instrText xml:space="preserve"> REF _Ref470878521 \w \h </w:instrText>
      </w:r>
      <w:r w:rsidR="00EF0EB8">
        <w:fldChar w:fldCharType="separate"/>
      </w:r>
      <w:r w:rsidR="00244644">
        <w:t>45.5(b)</w:t>
      </w:r>
      <w:r w:rsidR="00EF0EB8">
        <w:fldChar w:fldCharType="end"/>
      </w:r>
      <w:r w:rsidR="00EF0EB8">
        <w:t>,</w:t>
      </w:r>
      <w:r w:rsidR="00E1684C">
        <w:t xml:space="preserve"> </w:t>
      </w:r>
      <w:r w:rsidR="00BF747E">
        <w:t xml:space="preserve">the State </w:t>
      </w:r>
      <w:r w:rsidR="00DD503E">
        <w:t>must</w:t>
      </w:r>
      <w:r w:rsidR="00BF747E">
        <w:t xml:space="preserve"> extend </w:t>
      </w:r>
      <w:r>
        <w:t xml:space="preserve">the periods identified in clause </w:t>
      </w:r>
      <w:r>
        <w:fldChar w:fldCharType="begin"/>
      </w:r>
      <w:r>
        <w:instrText xml:space="preserve"> REF _Ref368997368 \w \h </w:instrText>
      </w:r>
      <w:r>
        <w:fldChar w:fldCharType="separate"/>
      </w:r>
      <w:r w:rsidR="00244644">
        <w:t>45.4(h)</w:t>
      </w:r>
      <w:r>
        <w:fldChar w:fldCharType="end"/>
      </w:r>
      <w:r>
        <w:t xml:space="preserve"> and the time set out in the Major Default Notice</w:t>
      </w:r>
      <w:bookmarkEnd w:id="6364"/>
      <w:r w:rsidR="00EE384E">
        <w:t>:</w:t>
      </w:r>
    </w:p>
    <w:p w:rsidR="007510F4" w:rsidRDefault="007510F4" w:rsidP="007510F4">
      <w:pPr>
        <w:pStyle w:val="Heading4"/>
      </w:pPr>
      <w:r>
        <w:t xml:space="preserve">to reflect the period Project Co </w:t>
      </w:r>
      <w:r w:rsidR="00EF0EB8">
        <w:t>is</w:t>
      </w:r>
      <w:r>
        <w:t xml:space="preserve"> prevented from carrying out </w:t>
      </w:r>
      <w:r w:rsidR="00EF0EB8">
        <w:t xml:space="preserve">its </w:t>
      </w:r>
      <w:r>
        <w:t xml:space="preserve">obligations in accordance with the </w:t>
      </w:r>
      <w:r w:rsidR="003E1102">
        <w:t>Cure</w:t>
      </w:r>
      <w:r>
        <w:t xml:space="preserve"> </w:t>
      </w:r>
      <w:r w:rsidR="00E1684C">
        <w:t>P</w:t>
      </w:r>
      <w:r>
        <w:t xml:space="preserve">rogram </w:t>
      </w:r>
      <w:r w:rsidR="0026788D">
        <w:t>as a consequence of that</w:t>
      </w:r>
      <w:r>
        <w:t xml:space="preserve"> </w:t>
      </w:r>
      <w:r w:rsidR="00CF74D5">
        <w:t>Extension Event or Intervening Event</w:t>
      </w:r>
      <w:r>
        <w:t>; or</w:t>
      </w:r>
    </w:p>
    <w:p w:rsidR="00EE384E" w:rsidRDefault="007510F4" w:rsidP="00F41721">
      <w:pPr>
        <w:pStyle w:val="Heading4"/>
      </w:pPr>
      <w:r>
        <w:t xml:space="preserve">without limiting clause </w:t>
      </w:r>
      <w:r w:rsidR="006F6ED4">
        <w:fldChar w:fldCharType="begin"/>
      </w:r>
      <w:r w:rsidR="006F6ED4">
        <w:instrText xml:space="preserve"> REF _Ref459210742 \w \h </w:instrText>
      </w:r>
      <w:r w:rsidR="006F6ED4">
        <w:fldChar w:fldCharType="separate"/>
      </w:r>
      <w:r w:rsidR="00244644">
        <w:t>42</w:t>
      </w:r>
      <w:r w:rsidR="006F6ED4">
        <w:fldChar w:fldCharType="end"/>
      </w:r>
      <w:r>
        <w:t xml:space="preserve">, in respect of loss or damage caused by that </w:t>
      </w:r>
      <w:r w:rsidR="00CF74D5">
        <w:t>Extension Event or Intervening Event</w:t>
      </w:r>
      <w:r w:rsidR="00CF74D5" w:rsidDel="00CF74D5">
        <w:t xml:space="preserve"> </w:t>
      </w:r>
      <w:r>
        <w:t xml:space="preserve">for the period from the commencement of that loss or damage until the earlier of the date the necessary repairs or </w:t>
      </w:r>
      <w:r w:rsidR="000D453F">
        <w:t xml:space="preserve">reinstatement </w:t>
      </w:r>
      <w:r>
        <w:t>have been completed or ought reasonably to have been completed</w:t>
      </w:r>
      <w:r w:rsidR="002E0302">
        <w:t xml:space="preserve"> had Project Co complied with </w:t>
      </w:r>
      <w:r w:rsidR="00F81404">
        <w:t>its</w:t>
      </w:r>
      <w:r w:rsidR="002E0302">
        <w:t xml:space="preserve"> obligations under this Deed</w:t>
      </w:r>
      <w:r w:rsidR="00EE384E">
        <w:t>,</w:t>
      </w:r>
    </w:p>
    <w:p w:rsidR="007510F4" w:rsidRDefault="007510F4" w:rsidP="009D57AD">
      <w:pPr>
        <w:pStyle w:val="IndentParaLevel2"/>
      </w:pPr>
      <w:r>
        <w:t>provided that:</w:t>
      </w:r>
    </w:p>
    <w:p w:rsidR="007510F4" w:rsidRDefault="007510F4" w:rsidP="009D57AD">
      <w:pPr>
        <w:pStyle w:val="Heading4"/>
      </w:pPr>
      <w:r>
        <w:t>Project Co is entitled to be granted:</w:t>
      </w:r>
    </w:p>
    <w:p w:rsidR="007510F4" w:rsidRDefault="007510F4" w:rsidP="007510F4">
      <w:pPr>
        <w:pStyle w:val="Heading5"/>
      </w:pPr>
      <w:r>
        <w:t xml:space="preserve">an extension of time </w:t>
      </w:r>
      <w:r w:rsidR="004744E2">
        <w:t>under</w:t>
      </w:r>
      <w:r>
        <w:t xml:space="preserve"> clause </w:t>
      </w:r>
      <w:r w:rsidR="00EF0EB8">
        <w:fldChar w:fldCharType="begin"/>
      </w:r>
      <w:r w:rsidR="00EF0EB8">
        <w:instrText xml:space="preserve"> REF _Ref468363149 \w \h </w:instrText>
      </w:r>
      <w:r w:rsidR="00EF0EB8">
        <w:fldChar w:fldCharType="separate"/>
      </w:r>
      <w:r w:rsidR="00244644">
        <w:t>26.9</w:t>
      </w:r>
      <w:r w:rsidR="00EF0EB8">
        <w:fldChar w:fldCharType="end"/>
      </w:r>
      <w:r>
        <w:t xml:space="preserve"> or </w:t>
      </w:r>
      <w:r w:rsidR="000D453F">
        <w:t xml:space="preserve">clause </w:t>
      </w:r>
      <w:r w:rsidR="00C42A69">
        <w:fldChar w:fldCharType="begin"/>
      </w:r>
      <w:r w:rsidR="00C42A69">
        <w:instrText xml:space="preserve"> REF _Ref462163309 \w \h </w:instrText>
      </w:r>
      <w:r w:rsidR="00C42A69">
        <w:fldChar w:fldCharType="separate"/>
      </w:r>
      <w:r w:rsidR="00244644">
        <w:t>26.10</w:t>
      </w:r>
      <w:r w:rsidR="00C42A69">
        <w:fldChar w:fldCharType="end"/>
      </w:r>
      <w:r>
        <w:t xml:space="preserve">; </w:t>
      </w:r>
      <w:r w:rsidR="003C0C7F">
        <w:t>or</w:t>
      </w:r>
    </w:p>
    <w:p w:rsidR="00E1684C" w:rsidRDefault="007510F4" w:rsidP="007510F4">
      <w:pPr>
        <w:pStyle w:val="Heading5"/>
      </w:pPr>
      <w:r>
        <w:t xml:space="preserve">relief under clause </w:t>
      </w:r>
      <w:r>
        <w:fldChar w:fldCharType="begin"/>
      </w:r>
      <w:r>
        <w:instrText xml:space="preserve"> REF _Ref400363779 \w \h </w:instrText>
      </w:r>
      <w:r>
        <w:fldChar w:fldCharType="separate"/>
      </w:r>
      <w:r w:rsidR="00244644">
        <w:t>32.2</w:t>
      </w:r>
      <w:r>
        <w:fldChar w:fldCharType="end"/>
      </w:r>
      <w:r>
        <w:t xml:space="preserve"> </w:t>
      </w:r>
      <w:r w:rsidR="00E1684C">
        <w:t xml:space="preserve">or </w:t>
      </w:r>
      <w:r w:rsidR="000D453F">
        <w:t xml:space="preserve">clause </w:t>
      </w:r>
      <w:r w:rsidR="00E1684C">
        <w:fldChar w:fldCharType="begin"/>
      </w:r>
      <w:r w:rsidR="00E1684C">
        <w:instrText xml:space="preserve"> REF _Ref472356638 \w \h </w:instrText>
      </w:r>
      <w:r w:rsidR="00E1684C">
        <w:fldChar w:fldCharType="separate"/>
      </w:r>
      <w:r w:rsidR="00244644">
        <w:t>32.3</w:t>
      </w:r>
      <w:r w:rsidR="00E1684C">
        <w:fldChar w:fldCharType="end"/>
      </w:r>
      <w:r w:rsidR="003C0C7F">
        <w:t>,</w:t>
      </w:r>
    </w:p>
    <w:p w:rsidR="007510F4" w:rsidRDefault="007510F4" w:rsidP="007510F4">
      <w:pPr>
        <w:pStyle w:val="IndentParaLevel3"/>
      </w:pPr>
      <w:r>
        <w:t>(as applicable) for th</w:t>
      </w:r>
      <w:r w:rsidR="00F70B50">
        <w:t>e relevant</w:t>
      </w:r>
      <w:r>
        <w:t xml:space="preserve"> </w:t>
      </w:r>
      <w:r w:rsidR="00CF74D5">
        <w:t>Extension Event or Intervening Event</w:t>
      </w:r>
      <w:r>
        <w:t>;</w:t>
      </w:r>
      <w:r w:rsidR="00EF14D7">
        <w:t xml:space="preserve"> and</w:t>
      </w:r>
    </w:p>
    <w:p w:rsidR="007510F4" w:rsidRPr="00EF0EB8" w:rsidRDefault="007510F4" w:rsidP="007510F4">
      <w:pPr>
        <w:pStyle w:val="Heading4"/>
        <w:rPr>
          <w:rFonts w:cs="Arial"/>
          <w:szCs w:val="26"/>
        </w:rPr>
      </w:pPr>
      <w:r>
        <w:t xml:space="preserve">Project Co demonstrates to the State's satisfaction (acting reasonably) that Project Co has diligently pursued and, to the extent reasonably possible, continues to </w:t>
      </w:r>
      <w:r w:rsidRPr="008736E9">
        <w:t xml:space="preserve">diligently pursue the </w:t>
      </w:r>
      <w:r w:rsidR="00E1684C">
        <w:t>Cure P</w:t>
      </w:r>
      <w:r w:rsidRPr="00884CF8">
        <w:t xml:space="preserve">rogram </w:t>
      </w:r>
      <w:r w:rsidR="003C0C7F">
        <w:rPr>
          <w:rFonts w:cs="Arial"/>
          <w:szCs w:val="26"/>
        </w:rPr>
        <w:t xml:space="preserve">in accordance with </w:t>
      </w:r>
      <w:r w:rsidRPr="00EF0EB8">
        <w:rPr>
          <w:rFonts w:cs="Arial"/>
          <w:szCs w:val="26"/>
        </w:rPr>
        <w:t xml:space="preserve">clause </w:t>
      </w:r>
      <w:r w:rsidR="000D453F">
        <w:rPr>
          <w:rFonts w:cs="Arial"/>
          <w:szCs w:val="26"/>
        </w:rPr>
        <w:fldChar w:fldCharType="begin"/>
      </w:r>
      <w:r w:rsidR="000D453F">
        <w:rPr>
          <w:rFonts w:cs="Arial"/>
          <w:szCs w:val="26"/>
        </w:rPr>
        <w:instrText xml:space="preserve"> REF _Ref485545465 \w \h </w:instrText>
      </w:r>
      <w:r w:rsidR="000D453F">
        <w:rPr>
          <w:rFonts w:cs="Arial"/>
          <w:szCs w:val="26"/>
        </w:rPr>
      </w:r>
      <w:r w:rsidR="000D453F">
        <w:rPr>
          <w:rFonts w:cs="Arial"/>
          <w:szCs w:val="26"/>
        </w:rPr>
        <w:fldChar w:fldCharType="separate"/>
      </w:r>
      <w:r w:rsidR="00244644">
        <w:rPr>
          <w:rFonts w:cs="Arial"/>
          <w:szCs w:val="26"/>
        </w:rPr>
        <w:t>45.4(d)</w:t>
      </w:r>
      <w:r w:rsidR="000D453F">
        <w:rPr>
          <w:rFonts w:cs="Arial"/>
          <w:szCs w:val="26"/>
        </w:rPr>
        <w:fldChar w:fldCharType="end"/>
      </w:r>
      <w:r w:rsidRPr="00EF0EB8">
        <w:rPr>
          <w:rFonts w:cs="Arial"/>
          <w:szCs w:val="26"/>
        </w:rPr>
        <w:t>.</w:t>
      </w:r>
    </w:p>
    <w:p w:rsidR="00F70B50" w:rsidRDefault="00EF0EB8" w:rsidP="00EF0EB8">
      <w:pPr>
        <w:pStyle w:val="Heading3"/>
      </w:pPr>
      <w:bookmarkStart w:id="6365" w:name="_Ref470878521"/>
      <w:r>
        <w:t>(</w:t>
      </w:r>
      <w:r w:rsidRPr="00EF0EB8">
        <w:rPr>
          <w:b/>
        </w:rPr>
        <w:t>Limitation on extension</w:t>
      </w:r>
      <w:r>
        <w:t>)</w:t>
      </w:r>
      <w:r w:rsidR="002A3A48">
        <w:t>:</w:t>
      </w:r>
      <w:r>
        <w:t xml:space="preserve"> Project Co will not be</w:t>
      </w:r>
      <w:bookmarkEnd w:id="6365"/>
      <w:r>
        <w:t xml:space="preserve"> entitled to an extension to the periods identified in clause </w:t>
      </w:r>
      <w:r>
        <w:fldChar w:fldCharType="begin"/>
      </w:r>
      <w:r>
        <w:instrText xml:space="preserve"> REF _Ref368997368 \w \h </w:instrText>
      </w:r>
      <w:r>
        <w:fldChar w:fldCharType="separate"/>
      </w:r>
      <w:r w:rsidR="00244644">
        <w:t>45.4(h)</w:t>
      </w:r>
      <w:r>
        <w:fldChar w:fldCharType="end"/>
      </w:r>
      <w:r>
        <w:t xml:space="preserve"> and the time set out in the Major Default Notice for a</w:t>
      </w:r>
      <w:r w:rsidR="00CF74D5">
        <w:t>n</w:t>
      </w:r>
      <w:r>
        <w:t xml:space="preserve"> </w:t>
      </w:r>
      <w:r w:rsidR="00CF74D5">
        <w:t>Extension Event or Intervening Event</w:t>
      </w:r>
      <w:r w:rsidR="00CF74D5" w:rsidDel="00CF74D5">
        <w:t xml:space="preserve"> </w:t>
      </w:r>
      <w:r>
        <w:t xml:space="preserve">beyond the period of any extension of time or relief from performance that Project Co is granted for that </w:t>
      </w:r>
      <w:r w:rsidR="00CF74D5">
        <w:t>Extension Event or Intervening Event</w:t>
      </w:r>
      <w:r w:rsidR="00CF74D5" w:rsidDel="00CF74D5">
        <w:t xml:space="preserve"> </w:t>
      </w:r>
      <w:r>
        <w:t xml:space="preserve">under clause </w:t>
      </w:r>
      <w:r>
        <w:fldChar w:fldCharType="begin"/>
      </w:r>
      <w:r>
        <w:instrText xml:space="preserve"> REF _Ref468363149 \w \h </w:instrText>
      </w:r>
      <w:r>
        <w:fldChar w:fldCharType="separate"/>
      </w:r>
      <w:r w:rsidR="00244644">
        <w:t>26.9</w:t>
      </w:r>
      <w:r>
        <w:fldChar w:fldCharType="end"/>
      </w:r>
      <w:r>
        <w:t xml:space="preserve">, </w:t>
      </w:r>
      <w:r w:rsidR="00D53E20">
        <w:t>clause</w:t>
      </w:r>
      <w:r>
        <w:t xml:space="preserve"> </w:t>
      </w:r>
      <w:r>
        <w:fldChar w:fldCharType="begin"/>
      </w:r>
      <w:r>
        <w:instrText xml:space="preserve"> REF _Ref462163309 \w \h </w:instrText>
      </w:r>
      <w:r>
        <w:fldChar w:fldCharType="separate"/>
      </w:r>
      <w:r w:rsidR="00244644">
        <w:t>26.10</w:t>
      </w:r>
      <w:r>
        <w:fldChar w:fldCharType="end"/>
      </w:r>
      <w:r w:rsidR="00E1684C">
        <w:t>,</w:t>
      </w:r>
      <w:r>
        <w:t xml:space="preserve"> clause </w:t>
      </w:r>
      <w:r>
        <w:fldChar w:fldCharType="begin"/>
      </w:r>
      <w:r>
        <w:instrText xml:space="preserve"> REF _Ref400363779 \w \h </w:instrText>
      </w:r>
      <w:r>
        <w:fldChar w:fldCharType="separate"/>
      </w:r>
      <w:r w:rsidR="00244644">
        <w:t>32.2</w:t>
      </w:r>
      <w:r>
        <w:fldChar w:fldCharType="end"/>
      </w:r>
      <w:r w:rsidR="00E1684C">
        <w:t xml:space="preserve"> or clause </w:t>
      </w:r>
      <w:r w:rsidR="00E1684C">
        <w:fldChar w:fldCharType="begin"/>
      </w:r>
      <w:r w:rsidR="00E1684C">
        <w:instrText xml:space="preserve"> REF _Ref472356638 \w \h </w:instrText>
      </w:r>
      <w:r w:rsidR="00E1684C">
        <w:fldChar w:fldCharType="separate"/>
      </w:r>
      <w:r w:rsidR="00244644">
        <w:t>32.3</w:t>
      </w:r>
      <w:r w:rsidR="00E1684C">
        <w:fldChar w:fldCharType="end"/>
      </w:r>
      <w:r w:rsidR="007D3313">
        <w:t xml:space="preserve"> (as applicable)</w:t>
      </w:r>
      <w:r>
        <w:t>.</w:t>
      </w:r>
    </w:p>
    <w:p w:rsidR="007510F4" w:rsidRDefault="007510F4" w:rsidP="00B8105A">
      <w:pPr>
        <w:pStyle w:val="Heading2"/>
        <w:tabs>
          <w:tab w:val="left" w:pos="5954"/>
        </w:tabs>
      </w:pPr>
      <w:bookmarkStart w:id="6366" w:name="_Ref368422373"/>
      <w:bookmarkStart w:id="6367" w:name="_Toc460936576"/>
      <w:bookmarkStart w:id="6368" w:name="_Toc507720670"/>
      <w:bookmarkEnd w:id="6325"/>
      <w:r>
        <w:t>Default Termination Event</w:t>
      </w:r>
      <w:bookmarkEnd w:id="6366"/>
      <w:bookmarkEnd w:id="6367"/>
      <w:bookmarkEnd w:id="6368"/>
    </w:p>
    <w:p w:rsidR="007510F4" w:rsidRPr="00613652" w:rsidRDefault="007510F4" w:rsidP="009D57AD">
      <w:pPr>
        <w:pStyle w:val="IndentParaLevel1"/>
      </w:pPr>
      <w:r>
        <w:t xml:space="preserve">Subject to the Finance Direct Deed, if any Default </w:t>
      </w:r>
      <w:r w:rsidRPr="00613652">
        <w:t xml:space="preserve">Termination Event occurs, the State may, without limiting any rights or remedies it has under </w:t>
      </w:r>
      <w:r w:rsidR="00FF49A1" w:rsidRPr="00613652">
        <w:t>any State Project Document</w:t>
      </w:r>
      <w:r w:rsidRPr="00613652">
        <w:t xml:space="preserve"> or at Law (other than rights of termination), elect to:</w:t>
      </w:r>
    </w:p>
    <w:p w:rsidR="007510F4" w:rsidRPr="00613652" w:rsidRDefault="00C172E2" w:rsidP="007510F4">
      <w:pPr>
        <w:pStyle w:val="Heading3"/>
      </w:pPr>
      <w:r w:rsidRPr="00613652">
        <w:t>(</w:t>
      </w:r>
      <w:r w:rsidRPr="00613652">
        <w:rPr>
          <w:b/>
        </w:rPr>
        <w:t>terminate</w:t>
      </w:r>
      <w:r w:rsidRPr="00613652">
        <w:t xml:space="preserve">): </w:t>
      </w:r>
      <w:r w:rsidR="007510F4" w:rsidRPr="00613652">
        <w:t xml:space="preserve">terminate </w:t>
      </w:r>
      <w:r w:rsidR="0092476D" w:rsidRPr="00613652">
        <w:t>this Deed</w:t>
      </w:r>
      <w:r w:rsidR="007510F4" w:rsidRPr="00613652">
        <w:t xml:space="preserve"> </w:t>
      </w:r>
      <w:r w:rsidR="002A3A48" w:rsidRPr="00613652">
        <w:t>under clause </w:t>
      </w:r>
      <w:r w:rsidR="002A3A48" w:rsidRPr="00512810">
        <w:fldChar w:fldCharType="begin"/>
      </w:r>
      <w:r w:rsidR="002A3A48" w:rsidRPr="00613652">
        <w:instrText xml:space="preserve"> REF _Ref361404135 \n \h  \* MERGEFORMAT </w:instrText>
      </w:r>
      <w:r w:rsidR="002A3A48" w:rsidRPr="00512810">
        <w:fldChar w:fldCharType="separate"/>
      </w:r>
      <w:r w:rsidR="00244644">
        <w:t>46.4</w:t>
      </w:r>
      <w:r w:rsidR="002A3A48" w:rsidRPr="00512810">
        <w:fldChar w:fldCharType="end"/>
      </w:r>
      <w:r w:rsidR="002A3A48">
        <w:t xml:space="preserve"> </w:t>
      </w:r>
      <w:r w:rsidR="007510F4" w:rsidRPr="00613652">
        <w:t>at any time after the occurrence of a Default Termination Event; or</w:t>
      </w:r>
    </w:p>
    <w:p w:rsidR="007510F4" w:rsidRDefault="00C172E2" w:rsidP="007510F4">
      <w:pPr>
        <w:pStyle w:val="Heading3"/>
      </w:pPr>
      <w:r>
        <w:t>(</w:t>
      </w:r>
      <w:r w:rsidR="00FC70B2">
        <w:rPr>
          <w:b/>
        </w:rPr>
        <w:t>C</w:t>
      </w:r>
      <w:r w:rsidRPr="00045C53">
        <w:rPr>
          <w:b/>
        </w:rPr>
        <w:t>ure</w:t>
      </w:r>
      <w:r>
        <w:t xml:space="preserve">): </w:t>
      </w:r>
      <w:r w:rsidR="007510F4">
        <w:t xml:space="preserve">exercise its rights under clause </w:t>
      </w:r>
      <w:r w:rsidR="007510F4">
        <w:fldChar w:fldCharType="begin"/>
      </w:r>
      <w:r w:rsidR="007510F4">
        <w:instrText xml:space="preserve"> REF _Ref358833737 \w \h  \* MERGEFORMAT </w:instrText>
      </w:r>
      <w:r w:rsidR="007510F4">
        <w:fldChar w:fldCharType="separate"/>
      </w:r>
      <w:r w:rsidR="00244644">
        <w:t>38.2</w:t>
      </w:r>
      <w:r w:rsidR="007510F4">
        <w:fldChar w:fldCharType="end"/>
      </w:r>
      <w:r w:rsidR="007510F4">
        <w:t xml:space="preserve"> to </w:t>
      </w:r>
      <w:r w:rsidR="00FC70B2">
        <w:t>C</w:t>
      </w:r>
      <w:r w:rsidR="007510F4">
        <w:t xml:space="preserve">ure or attempt to </w:t>
      </w:r>
      <w:r w:rsidR="00FC70B2">
        <w:t>C</w:t>
      </w:r>
      <w:r w:rsidR="007510F4">
        <w:t>ure the Default Termination Event.</w:t>
      </w:r>
    </w:p>
    <w:p w:rsidR="007510F4" w:rsidRPr="004547CA" w:rsidRDefault="007510F4" w:rsidP="007510F4">
      <w:pPr>
        <w:pStyle w:val="Heading2"/>
      </w:pPr>
      <w:bookmarkStart w:id="6369" w:name="_Toc487434330"/>
      <w:bookmarkStart w:id="6370" w:name="_Toc532044500"/>
      <w:bookmarkStart w:id="6371" w:name="_Ref143993913"/>
      <w:bookmarkStart w:id="6372" w:name="_Ref144020334"/>
      <w:bookmarkStart w:id="6373" w:name="_Toc176691960"/>
      <w:bookmarkStart w:id="6374" w:name="_Toc190096094"/>
      <w:bookmarkStart w:id="6375" w:name="_Toc198113356"/>
      <w:bookmarkStart w:id="6376" w:name="_Toc213668053"/>
      <w:bookmarkStart w:id="6377" w:name="_Toc300669066"/>
      <w:bookmarkStart w:id="6378" w:name="_Toc357411149"/>
      <w:bookmarkStart w:id="6379" w:name="_Toc460936577"/>
      <w:bookmarkStart w:id="6380" w:name="_Toc507720671"/>
      <w:bookmarkStart w:id="6381" w:name="_Ref358047262"/>
      <w:bookmarkStart w:id="6382" w:name="_Ref358048635"/>
      <w:bookmarkStart w:id="6383" w:name="_Ref358143632"/>
      <w:r w:rsidRPr="004547CA">
        <w:lastRenderedPageBreak/>
        <w:t xml:space="preserve">Effect of </w:t>
      </w:r>
      <w:bookmarkEnd w:id="6369"/>
      <w:bookmarkEnd w:id="6370"/>
      <w:bookmarkEnd w:id="6371"/>
      <w:bookmarkEnd w:id="6372"/>
      <w:bookmarkEnd w:id="6373"/>
      <w:bookmarkEnd w:id="6374"/>
      <w:bookmarkEnd w:id="6375"/>
      <w:r w:rsidR="00FC70B2">
        <w:t>C</w:t>
      </w:r>
      <w:r w:rsidRPr="004547CA">
        <w:t>uring</w:t>
      </w:r>
      <w:bookmarkEnd w:id="6376"/>
      <w:bookmarkEnd w:id="6377"/>
      <w:bookmarkEnd w:id="6378"/>
      <w:bookmarkEnd w:id="6379"/>
      <w:bookmarkEnd w:id="6380"/>
    </w:p>
    <w:p w:rsidR="007510F4" w:rsidRDefault="007510F4" w:rsidP="007510F4">
      <w:pPr>
        <w:pStyle w:val="IndentParaLevel1"/>
      </w:pPr>
      <w:r w:rsidRPr="004547CA">
        <w:t xml:space="preserve">If a Major Default or Default Termination Event occurs and is </w:t>
      </w:r>
      <w:r w:rsidR="00FC70B2">
        <w:t>C</w:t>
      </w:r>
      <w:r w:rsidRPr="004547CA">
        <w:t xml:space="preserve">ured by any person, any right </w:t>
      </w:r>
      <w:r>
        <w:t xml:space="preserve">to terminate </w:t>
      </w:r>
      <w:r w:rsidR="0092476D">
        <w:t>this Deed</w:t>
      </w:r>
      <w:r>
        <w:t xml:space="preserve"> </w:t>
      </w:r>
      <w:r w:rsidRPr="004547CA">
        <w:t>in respect of that Major Default or Default Terminatio</w:t>
      </w:r>
      <w:r>
        <w:t xml:space="preserve">n Event (as the case may be) </w:t>
      </w:r>
      <w:r w:rsidRPr="004547CA">
        <w:t>not</w:t>
      </w:r>
      <w:r>
        <w:t xml:space="preserve"> </w:t>
      </w:r>
      <w:r w:rsidRPr="004547CA">
        <w:t xml:space="preserve">exercised prior to it being </w:t>
      </w:r>
      <w:r w:rsidR="00FC70B2">
        <w:t>C</w:t>
      </w:r>
      <w:r w:rsidRPr="004547CA">
        <w:t>ured may not thereafter be exercised.</w:t>
      </w:r>
    </w:p>
    <w:p w:rsidR="007510F4" w:rsidRDefault="007510F4">
      <w:pPr>
        <w:pStyle w:val="Heading1"/>
      </w:pPr>
      <w:bookmarkStart w:id="6384" w:name="_Toc416544789"/>
      <w:bookmarkStart w:id="6385" w:name="_Toc416770542"/>
      <w:bookmarkStart w:id="6386" w:name="_Toc416544790"/>
      <w:bookmarkStart w:id="6387" w:name="_Toc416770543"/>
      <w:bookmarkStart w:id="6388" w:name="_Toc416544791"/>
      <w:bookmarkStart w:id="6389" w:name="_Toc416770544"/>
      <w:bookmarkStart w:id="6390" w:name="_Toc416544792"/>
      <w:bookmarkStart w:id="6391" w:name="_Toc416770545"/>
      <w:bookmarkStart w:id="6392" w:name="_Toc416544793"/>
      <w:bookmarkStart w:id="6393" w:name="_Toc416770546"/>
      <w:bookmarkStart w:id="6394" w:name="_Toc416544794"/>
      <w:bookmarkStart w:id="6395" w:name="_Toc416770547"/>
      <w:bookmarkStart w:id="6396" w:name="_Toc416544795"/>
      <w:bookmarkStart w:id="6397" w:name="_Toc416770548"/>
      <w:bookmarkStart w:id="6398" w:name="_Toc416544796"/>
      <w:bookmarkStart w:id="6399" w:name="_Toc416770549"/>
      <w:bookmarkStart w:id="6400" w:name="_Toc416544797"/>
      <w:bookmarkStart w:id="6401" w:name="_Toc416770550"/>
      <w:bookmarkStart w:id="6402" w:name="_Toc416544798"/>
      <w:bookmarkStart w:id="6403" w:name="_Toc416770551"/>
      <w:bookmarkStart w:id="6404" w:name="_Toc416544799"/>
      <w:bookmarkStart w:id="6405" w:name="_Toc416770552"/>
      <w:bookmarkStart w:id="6406" w:name="_Toc416544800"/>
      <w:bookmarkStart w:id="6407" w:name="_Toc416770553"/>
      <w:bookmarkStart w:id="6408" w:name="_Toc416544801"/>
      <w:bookmarkStart w:id="6409" w:name="_Toc416770554"/>
      <w:bookmarkStart w:id="6410" w:name="_Toc416544802"/>
      <w:bookmarkStart w:id="6411" w:name="_Toc416770555"/>
      <w:bookmarkStart w:id="6412" w:name="_Toc416544803"/>
      <w:bookmarkStart w:id="6413" w:name="_Toc416770556"/>
      <w:bookmarkStart w:id="6414" w:name="_Toc416544804"/>
      <w:bookmarkStart w:id="6415" w:name="_Toc416770557"/>
      <w:bookmarkStart w:id="6416" w:name="_Toc416544805"/>
      <w:bookmarkStart w:id="6417" w:name="_Toc416770558"/>
      <w:bookmarkStart w:id="6418" w:name="_Toc416544806"/>
      <w:bookmarkStart w:id="6419" w:name="_Toc416770559"/>
      <w:bookmarkStart w:id="6420" w:name="_Toc416544807"/>
      <w:bookmarkStart w:id="6421" w:name="_Toc416770560"/>
      <w:bookmarkStart w:id="6422" w:name="_Toc416544808"/>
      <w:bookmarkStart w:id="6423" w:name="_Toc416770561"/>
      <w:bookmarkStart w:id="6424" w:name="_Toc416544809"/>
      <w:bookmarkStart w:id="6425" w:name="_Toc416770562"/>
      <w:bookmarkStart w:id="6426" w:name="_Toc416544810"/>
      <w:bookmarkStart w:id="6427" w:name="_Toc416770563"/>
      <w:bookmarkStart w:id="6428" w:name="_Toc416544811"/>
      <w:bookmarkStart w:id="6429" w:name="_Toc416770564"/>
      <w:bookmarkStart w:id="6430" w:name="_Toc415650614"/>
      <w:bookmarkStart w:id="6431" w:name="_Toc415662923"/>
      <w:bookmarkStart w:id="6432" w:name="_Toc415666779"/>
      <w:bookmarkStart w:id="6433" w:name="_Ref363047139"/>
      <w:bookmarkStart w:id="6434" w:name="_Toc460936579"/>
      <w:bookmarkStart w:id="6435" w:name="_Toc507720672"/>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r w:rsidRPr="006B4CAD">
        <w:t>Termination</w:t>
      </w:r>
      <w:bookmarkEnd w:id="6381"/>
      <w:bookmarkEnd w:id="6382"/>
      <w:bookmarkEnd w:id="6383"/>
      <w:bookmarkEnd w:id="6433"/>
      <w:bookmarkEnd w:id="6434"/>
      <w:bookmarkEnd w:id="6435"/>
    </w:p>
    <w:p w:rsidR="007510F4" w:rsidRDefault="007510F4" w:rsidP="007510F4">
      <w:pPr>
        <w:pStyle w:val="Heading2"/>
      </w:pPr>
      <w:bookmarkStart w:id="6436" w:name="_Ref416708117"/>
      <w:bookmarkStart w:id="6437" w:name="_Toc460936580"/>
      <w:bookmarkStart w:id="6438" w:name="_Toc507720673"/>
      <w:r>
        <w:t>Sole basis</w:t>
      </w:r>
      <w:bookmarkEnd w:id="6436"/>
      <w:bookmarkEnd w:id="6437"/>
      <w:bookmarkEnd w:id="6438"/>
    </w:p>
    <w:p w:rsidR="007510F4" w:rsidRDefault="007510F4" w:rsidP="007510F4">
      <w:pPr>
        <w:pStyle w:val="Heading3"/>
      </w:pPr>
      <w:bookmarkStart w:id="6439" w:name="_Ref403466253"/>
      <w:r>
        <w:t>(</w:t>
      </w:r>
      <w:r w:rsidRPr="000A1C2F">
        <w:rPr>
          <w:b/>
        </w:rPr>
        <w:t>Sole basis</w:t>
      </w:r>
      <w:r>
        <w:t>):</w:t>
      </w:r>
      <w:r w:rsidR="00165E75">
        <w:t xml:space="preserve"> </w:t>
      </w:r>
      <w:r>
        <w:t xml:space="preserve">Clauses </w:t>
      </w:r>
      <w:r>
        <w:fldChar w:fldCharType="begin"/>
      </w:r>
      <w:r>
        <w:instrText xml:space="preserve"> REF _Ref84253961 \w \h </w:instrText>
      </w:r>
      <w:r>
        <w:fldChar w:fldCharType="separate"/>
      </w:r>
      <w:r w:rsidR="00244644">
        <w:t>3</w:t>
      </w:r>
      <w:r>
        <w:fldChar w:fldCharType="end"/>
      </w:r>
      <w:r>
        <w:t xml:space="preserve"> and </w:t>
      </w:r>
      <w:r>
        <w:fldChar w:fldCharType="begin"/>
      </w:r>
      <w:r>
        <w:instrText xml:space="preserve"> REF _Ref359221662 \w \h </w:instrText>
      </w:r>
      <w:r>
        <w:fldChar w:fldCharType="separate"/>
      </w:r>
      <w:r w:rsidR="00244644">
        <w:t>45</w:t>
      </w:r>
      <w:r>
        <w:fldChar w:fldCharType="end"/>
      </w:r>
      <w:r>
        <w:t xml:space="preserve"> and this clause </w:t>
      </w:r>
      <w:r>
        <w:fldChar w:fldCharType="begin"/>
      </w:r>
      <w:r>
        <w:instrText xml:space="preserve"> REF _Ref363047139 \w \h  \* MERGEFORMAT </w:instrText>
      </w:r>
      <w:r>
        <w:fldChar w:fldCharType="separate"/>
      </w:r>
      <w:r w:rsidR="00244644">
        <w:t>46</w:t>
      </w:r>
      <w:r>
        <w:fldChar w:fldCharType="end"/>
      </w:r>
      <w:r>
        <w:t xml:space="preserve"> set out the sole bases at Law or otherwise upon which the State is entitled to terminate, rescind or accept a repudiation of </w:t>
      </w:r>
      <w:r w:rsidR="0092476D">
        <w:t>this Deed</w:t>
      </w:r>
      <w:r>
        <w:t>.</w:t>
      </w:r>
      <w:bookmarkEnd w:id="6439"/>
    </w:p>
    <w:p w:rsidR="007510F4" w:rsidRPr="00C34C6B" w:rsidRDefault="007510F4" w:rsidP="007510F4">
      <w:pPr>
        <w:pStyle w:val="Heading3"/>
      </w:pPr>
      <w:bookmarkStart w:id="6440" w:name="_Ref416708113"/>
      <w:r>
        <w:t>(</w:t>
      </w:r>
      <w:r>
        <w:rPr>
          <w:b/>
        </w:rPr>
        <w:t>No right to terminate</w:t>
      </w:r>
      <w:r>
        <w:t>):</w:t>
      </w:r>
      <w:r w:rsidR="00165E75">
        <w:t xml:space="preserve"> </w:t>
      </w:r>
      <w:r w:rsidR="00E42C45">
        <w:t xml:space="preserve">Project Co </w:t>
      </w:r>
      <w:bookmarkEnd w:id="6440"/>
      <w:r>
        <w:t>acknowledges and agrees that</w:t>
      </w:r>
      <w:r w:rsidR="00E42C45">
        <w:t>,</w:t>
      </w:r>
      <w:r>
        <w:t xml:space="preserve"> </w:t>
      </w:r>
      <w:r w:rsidR="00E42C45">
        <w:t xml:space="preserve">other than its right to terminate this Deed for a Force Majeure Termination Event in accordance </w:t>
      </w:r>
      <w:r w:rsidR="00D53E20">
        <w:t>with</w:t>
      </w:r>
      <w:r w:rsidR="00E42C45">
        <w:t xml:space="preserve"> clause </w:t>
      </w:r>
      <w:r w:rsidR="00E42C45">
        <w:fldChar w:fldCharType="begin"/>
      </w:r>
      <w:r w:rsidR="00E42C45">
        <w:instrText xml:space="preserve"> REF _Ref359157394 \w \h </w:instrText>
      </w:r>
      <w:r w:rsidR="00E42C45">
        <w:fldChar w:fldCharType="separate"/>
      </w:r>
      <w:r w:rsidR="00244644">
        <w:t>46.3(a)</w:t>
      </w:r>
      <w:r w:rsidR="00E42C45">
        <w:fldChar w:fldCharType="end"/>
      </w:r>
      <w:r w:rsidR="00E42C45">
        <w:t>,</w:t>
      </w:r>
      <w:r w:rsidR="00E42C45" w:rsidRPr="00E42C45">
        <w:t xml:space="preserve"> </w:t>
      </w:r>
      <w:r w:rsidR="00E42C45">
        <w:t xml:space="preserve">Project Co </w:t>
      </w:r>
      <w:r>
        <w:t xml:space="preserve">has no right to, and will not, terminate </w:t>
      </w:r>
      <w:r w:rsidR="00E42C45">
        <w:t>any State Project Document notwithstanding any other provision of this Deed or any other S</w:t>
      </w:r>
      <w:r w:rsidR="001C056F">
        <w:t>t</w:t>
      </w:r>
      <w:r w:rsidR="00E42C45">
        <w:t xml:space="preserve">ate Project Document or any rights Project Co would have at Law </w:t>
      </w:r>
      <w:r w:rsidR="00AB7BC5">
        <w:t xml:space="preserve">or otherwise (including for repudiation) </w:t>
      </w:r>
      <w:r w:rsidR="00E42C45">
        <w:t xml:space="preserve">but for this clause </w:t>
      </w:r>
      <w:r w:rsidR="00E42C45">
        <w:fldChar w:fldCharType="begin"/>
      </w:r>
      <w:r w:rsidR="00E42C45">
        <w:instrText xml:space="preserve"> REF _Ref416708113 \w \h </w:instrText>
      </w:r>
      <w:r w:rsidR="00E42C45">
        <w:fldChar w:fldCharType="separate"/>
      </w:r>
      <w:r w:rsidR="00244644">
        <w:t>46.1(b)</w:t>
      </w:r>
      <w:r w:rsidR="00E42C45">
        <w:fldChar w:fldCharType="end"/>
      </w:r>
      <w:r w:rsidR="00EE384E">
        <w:t>.</w:t>
      </w:r>
    </w:p>
    <w:p w:rsidR="007510F4" w:rsidRPr="006B4CAD" w:rsidRDefault="007510F4" w:rsidP="007510F4">
      <w:pPr>
        <w:pStyle w:val="Heading2"/>
      </w:pPr>
      <w:bookmarkStart w:id="6441" w:name="_Toc462411304"/>
      <w:bookmarkStart w:id="6442" w:name="_Toc462411807"/>
      <w:bookmarkStart w:id="6443" w:name="_Toc462413058"/>
      <w:bookmarkStart w:id="6444" w:name="_Ref359108642"/>
      <w:bookmarkStart w:id="6445" w:name="_Ref359109738"/>
      <w:bookmarkStart w:id="6446" w:name="_Toc460936581"/>
      <w:bookmarkStart w:id="6447" w:name="_Toc507720674"/>
      <w:bookmarkEnd w:id="6441"/>
      <w:bookmarkEnd w:id="6442"/>
      <w:bookmarkEnd w:id="6443"/>
      <w:r w:rsidRPr="006B4CAD">
        <w:t xml:space="preserve">Termination for </w:t>
      </w:r>
      <w:r>
        <w:t>c</w:t>
      </w:r>
      <w:r w:rsidRPr="006B4CAD">
        <w:t>onvenience</w:t>
      </w:r>
      <w:bookmarkEnd w:id="6444"/>
      <w:bookmarkEnd w:id="6445"/>
      <w:bookmarkEnd w:id="6446"/>
      <w:bookmarkEnd w:id="6447"/>
    </w:p>
    <w:p w:rsidR="007510F4" w:rsidRDefault="007510F4" w:rsidP="009D57AD">
      <w:pPr>
        <w:pStyle w:val="Heading3"/>
      </w:pPr>
      <w:bookmarkStart w:id="6448" w:name="_Ref358367976"/>
      <w:bookmarkStart w:id="6449" w:name="_Ref406588720"/>
      <w:r w:rsidRPr="006B4CAD">
        <w:t>(</w:t>
      </w:r>
      <w:r w:rsidRPr="009D57AD">
        <w:rPr>
          <w:b/>
        </w:rPr>
        <w:t>Termination for convenience notice</w:t>
      </w:r>
      <w:r w:rsidRPr="006B4CAD">
        <w:t>):</w:t>
      </w:r>
      <w:r w:rsidR="00165E75">
        <w:t xml:space="preserve"> </w:t>
      </w:r>
      <w:r w:rsidRPr="006B4CAD">
        <w:t xml:space="preserve">The </w:t>
      </w:r>
      <w:r>
        <w:t>State</w:t>
      </w:r>
      <w:r w:rsidRPr="006B4CAD">
        <w:t xml:space="preserve"> may</w:t>
      </w:r>
      <w:bookmarkEnd w:id="6448"/>
      <w:r>
        <w:t>:</w:t>
      </w:r>
      <w:bookmarkEnd w:id="6449"/>
    </w:p>
    <w:p w:rsidR="007510F4" w:rsidRDefault="007510F4" w:rsidP="007510F4">
      <w:pPr>
        <w:pStyle w:val="Heading4"/>
      </w:pPr>
      <w:r>
        <w:t xml:space="preserve">at any time, for its convenience, and </w:t>
      </w:r>
      <w:r w:rsidRPr="004069B0">
        <w:t xml:space="preserve">for any reason, terminate </w:t>
      </w:r>
      <w:r w:rsidR="0092476D">
        <w:t>this Deed</w:t>
      </w:r>
      <w:r w:rsidRPr="004069B0">
        <w:t xml:space="preserve"> by giving Project Co not less than </w:t>
      </w:r>
      <w:r w:rsidRPr="006B6F47">
        <w:t>60</w:t>
      </w:r>
      <w:r>
        <w:t xml:space="preserve"> Business Days' notice; and</w:t>
      </w:r>
    </w:p>
    <w:p w:rsidR="007510F4" w:rsidRPr="006B4CAD" w:rsidRDefault="007510F4" w:rsidP="007510F4">
      <w:pPr>
        <w:pStyle w:val="Heading4"/>
      </w:pPr>
      <w:r>
        <w:t>thereafter, complete any uncompleted part of the Project, either itself or by engaging others to do so</w:t>
      </w:r>
      <w:r w:rsidR="00EE384E">
        <w:t>.</w:t>
      </w:r>
    </w:p>
    <w:p w:rsidR="007510F4" w:rsidRPr="006B4CAD" w:rsidRDefault="007510F4" w:rsidP="007510F4">
      <w:pPr>
        <w:pStyle w:val="Heading3"/>
      </w:pPr>
      <w:r w:rsidRPr="006B4CAD">
        <w:t>(</w:t>
      </w:r>
      <w:r w:rsidRPr="006B4CAD">
        <w:rPr>
          <w:b/>
        </w:rPr>
        <w:t xml:space="preserve">Date of </w:t>
      </w:r>
      <w:r>
        <w:rPr>
          <w:b/>
        </w:rPr>
        <w:t>t</w:t>
      </w:r>
      <w:r w:rsidRPr="006B4CAD">
        <w:rPr>
          <w:b/>
        </w:rPr>
        <w:t>ermination</w:t>
      </w:r>
      <w:r w:rsidRPr="006B4CAD">
        <w:t>):</w:t>
      </w:r>
      <w:r w:rsidR="00165E75">
        <w:t xml:space="preserve"> </w:t>
      </w:r>
      <w:r w:rsidRPr="006B4CAD">
        <w:t xml:space="preserve">Termination of </w:t>
      </w:r>
      <w:r w:rsidR="0092476D">
        <w:t>this Deed</w:t>
      </w:r>
      <w:r w:rsidRPr="006B4CAD">
        <w:t xml:space="preserve"> </w:t>
      </w:r>
      <w:r>
        <w:t xml:space="preserve">for convenience </w:t>
      </w:r>
      <w:r w:rsidRPr="006B4CAD">
        <w:t xml:space="preserve">will take effect upon the date specified in the notice </w:t>
      </w:r>
      <w:r>
        <w:t xml:space="preserve">given </w:t>
      </w:r>
      <w:r w:rsidRPr="006B4CAD">
        <w:t xml:space="preserve">under </w:t>
      </w:r>
      <w:r>
        <w:t xml:space="preserve">clause </w:t>
      </w:r>
      <w:r>
        <w:fldChar w:fldCharType="begin"/>
      </w:r>
      <w:r>
        <w:instrText xml:space="preserve"> REF _Ref406588720 \w \h </w:instrText>
      </w:r>
      <w:r>
        <w:fldChar w:fldCharType="separate"/>
      </w:r>
      <w:r w:rsidR="00244644">
        <w:t>46.2(a)</w:t>
      </w:r>
      <w:r>
        <w:fldChar w:fldCharType="end"/>
      </w:r>
      <w:r w:rsidR="00EE384E">
        <w:t>.</w:t>
      </w:r>
    </w:p>
    <w:p w:rsidR="007510F4" w:rsidRPr="006B4CAD" w:rsidRDefault="007510F4" w:rsidP="007510F4">
      <w:pPr>
        <w:pStyle w:val="Heading2"/>
      </w:pPr>
      <w:bookmarkStart w:id="6450" w:name="_Ref359100265"/>
      <w:bookmarkStart w:id="6451" w:name="_Toc460936582"/>
      <w:bookmarkStart w:id="6452" w:name="_Ref465941915"/>
      <w:bookmarkStart w:id="6453" w:name="_Toc507720675"/>
      <w:r w:rsidRPr="006B4CAD">
        <w:t>Termination for Force Majeure</w:t>
      </w:r>
      <w:bookmarkEnd w:id="6450"/>
      <w:bookmarkEnd w:id="6451"/>
      <w:bookmarkEnd w:id="6452"/>
      <w:bookmarkEnd w:id="6453"/>
    </w:p>
    <w:p w:rsidR="007510F4" w:rsidRPr="006B4CAD" w:rsidRDefault="007510F4" w:rsidP="007510F4">
      <w:pPr>
        <w:pStyle w:val="Heading3"/>
      </w:pPr>
      <w:bookmarkStart w:id="6454" w:name="_Ref359157394"/>
      <w:r w:rsidRPr="006B4CAD">
        <w:t>(</w:t>
      </w:r>
      <w:r w:rsidRPr="006B4CAD">
        <w:rPr>
          <w:b/>
        </w:rPr>
        <w:t xml:space="preserve">Force Majeure </w:t>
      </w:r>
      <w:r>
        <w:rPr>
          <w:b/>
        </w:rPr>
        <w:t xml:space="preserve">Termination </w:t>
      </w:r>
      <w:r w:rsidRPr="006B4CAD">
        <w:rPr>
          <w:b/>
        </w:rPr>
        <w:t xml:space="preserve">Event </w:t>
      </w:r>
      <w:r>
        <w:rPr>
          <w:b/>
        </w:rPr>
        <w:t>n</w:t>
      </w:r>
      <w:r w:rsidRPr="006B4CAD">
        <w:rPr>
          <w:b/>
        </w:rPr>
        <w:t>otice</w:t>
      </w:r>
      <w:r w:rsidRPr="006B4CAD">
        <w:t>):</w:t>
      </w:r>
      <w:r w:rsidR="00165E75">
        <w:t xml:space="preserve"> </w:t>
      </w:r>
      <w:r w:rsidRPr="006B4CAD">
        <w:t xml:space="preserve">Subject to </w:t>
      </w:r>
      <w:r>
        <w:t xml:space="preserve">clause </w:t>
      </w:r>
      <w:r>
        <w:fldChar w:fldCharType="begin"/>
      </w:r>
      <w:r>
        <w:instrText xml:space="preserve"> REF _Ref359108418 \w \h </w:instrText>
      </w:r>
      <w:r>
        <w:fldChar w:fldCharType="separate"/>
      </w:r>
      <w:r w:rsidR="00244644">
        <w:t>46.3(c)</w:t>
      </w:r>
      <w:r>
        <w:fldChar w:fldCharType="end"/>
      </w:r>
      <w:r w:rsidRPr="006B4CAD">
        <w:t>, if a Force Majeure Termination Event</w:t>
      </w:r>
      <w:r w:rsidR="005D0C7C">
        <w:t xml:space="preserve"> </w:t>
      </w:r>
      <w:r w:rsidRPr="006B4CAD">
        <w:t>occurs</w:t>
      </w:r>
      <w:r>
        <w:t xml:space="preserve"> (or is deemed to have occurred) and its effects are </w:t>
      </w:r>
      <w:r w:rsidR="00AB7BC5">
        <w:t xml:space="preserve">then </w:t>
      </w:r>
      <w:r>
        <w:t xml:space="preserve">subsisting or clause </w:t>
      </w:r>
      <w:r w:rsidR="00C42A69">
        <w:fldChar w:fldCharType="begin"/>
      </w:r>
      <w:r w:rsidR="00C42A69">
        <w:instrText xml:space="preserve"> REF _Ref462163543 \w \h </w:instrText>
      </w:r>
      <w:r w:rsidR="00C42A69">
        <w:fldChar w:fldCharType="separate"/>
      </w:r>
      <w:r w:rsidR="00244644">
        <w:t>42.5(a)(ii)</w:t>
      </w:r>
      <w:r w:rsidR="00C42A69">
        <w:fldChar w:fldCharType="end"/>
      </w:r>
      <w:r>
        <w:t xml:space="preserve"> applies</w:t>
      </w:r>
      <w:r w:rsidRPr="006B4CAD">
        <w:t xml:space="preserve">, then either party may terminate </w:t>
      </w:r>
      <w:r w:rsidR="0092476D">
        <w:t>this Deed</w:t>
      </w:r>
      <w:r w:rsidRPr="006B4CAD">
        <w:t xml:space="preserve"> by giving notice to the other party.</w:t>
      </w:r>
      <w:bookmarkEnd w:id="6454"/>
    </w:p>
    <w:p w:rsidR="007510F4" w:rsidRPr="00315FB1" w:rsidRDefault="007510F4" w:rsidP="007510F4">
      <w:pPr>
        <w:pStyle w:val="Heading3"/>
      </w:pPr>
      <w:bookmarkStart w:id="6455" w:name="_Ref359273943"/>
      <w:r>
        <w:t>(</w:t>
      </w:r>
      <w:r w:rsidRPr="00A96B13">
        <w:rPr>
          <w:b/>
        </w:rPr>
        <w:t xml:space="preserve">Date </w:t>
      </w:r>
      <w:r>
        <w:rPr>
          <w:b/>
        </w:rPr>
        <w:t>of</w:t>
      </w:r>
      <w:r w:rsidRPr="00A96B13">
        <w:rPr>
          <w:b/>
        </w:rPr>
        <w:t xml:space="preserve"> </w:t>
      </w:r>
      <w:r>
        <w:rPr>
          <w:b/>
        </w:rPr>
        <w:t>t</w:t>
      </w:r>
      <w:r w:rsidRPr="00A96B13">
        <w:rPr>
          <w:b/>
        </w:rPr>
        <w:t>ermination</w:t>
      </w:r>
      <w:r>
        <w:t>):</w:t>
      </w:r>
      <w:r w:rsidR="00165E75">
        <w:t xml:space="preserve"> </w:t>
      </w:r>
      <w:r w:rsidRPr="006B4CAD">
        <w:t xml:space="preserve">Termination of </w:t>
      </w:r>
      <w:r w:rsidR="0092476D">
        <w:t>this Deed</w:t>
      </w:r>
      <w:r>
        <w:t xml:space="preserve"> for a Force Majeure Termination Event </w:t>
      </w:r>
      <w:r w:rsidRPr="006B4CAD">
        <w:t xml:space="preserve">will take effect upon the date specified in the notice given </w:t>
      </w:r>
      <w:r>
        <w:t xml:space="preserve">under </w:t>
      </w:r>
      <w:r w:rsidRPr="006A7973">
        <w:t xml:space="preserve">clause </w:t>
      </w:r>
      <w:r w:rsidRPr="00AA5D7C">
        <w:fldChar w:fldCharType="begin"/>
      </w:r>
      <w:r w:rsidRPr="006A7973">
        <w:instrText xml:space="preserve"> REF _Ref359157394 \w \h </w:instrText>
      </w:r>
      <w:r>
        <w:instrText xml:space="preserve"> \* MERGEFORMAT </w:instrText>
      </w:r>
      <w:r w:rsidRPr="00AA5D7C">
        <w:fldChar w:fldCharType="separate"/>
      </w:r>
      <w:r w:rsidR="00244644">
        <w:t>46.3(a)</w:t>
      </w:r>
      <w:r w:rsidRPr="00AA5D7C">
        <w:fldChar w:fldCharType="end"/>
      </w:r>
      <w:r w:rsidRPr="006A7973">
        <w:t xml:space="preserve"> or clause</w:t>
      </w:r>
      <w:r>
        <w:t xml:space="preserve"> </w:t>
      </w:r>
      <w:r w:rsidR="00C42A69">
        <w:fldChar w:fldCharType="begin"/>
      </w:r>
      <w:r w:rsidR="00C42A69">
        <w:instrText xml:space="preserve"> REF _Ref462163543 \w \h </w:instrText>
      </w:r>
      <w:r w:rsidR="00C42A69">
        <w:fldChar w:fldCharType="separate"/>
      </w:r>
      <w:r w:rsidR="00244644">
        <w:t>42.5(a)(ii)</w:t>
      </w:r>
      <w:r w:rsidR="00C42A69">
        <w:fldChar w:fldCharType="end"/>
      </w:r>
      <w:r w:rsidRPr="006A7973">
        <w:t xml:space="preserve"> (as applicable</w:t>
      </w:r>
      <w:r>
        <w:t>)</w:t>
      </w:r>
      <w:r w:rsidRPr="006B4CAD">
        <w:t>.</w:t>
      </w:r>
      <w:bookmarkEnd w:id="6455"/>
    </w:p>
    <w:p w:rsidR="007510F4" w:rsidRPr="00315FB1" w:rsidRDefault="007510F4" w:rsidP="009D57AD">
      <w:pPr>
        <w:pStyle w:val="Heading3"/>
      </w:pPr>
      <w:bookmarkStart w:id="6456" w:name="_Ref359108418"/>
      <w:r w:rsidRPr="006B4CAD">
        <w:t>(</w:t>
      </w:r>
      <w:r w:rsidRPr="006B4CAD">
        <w:rPr>
          <w:b/>
        </w:rPr>
        <w:t xml:space="preserve">Restrictions on </w:t>
      </w:r>
      <w:r>
        <w:rPr>
          <w:b/>
        </w:rPr>
        <w:t>t</w:t>
      </w:r>
      <w:r w:rsidRPr="006B4CAD">
        <w:rPr>
          <w:b/>
        </w:rPr>
        <w:t>ermination</w:t>
      </w:r>
      <w:r w:rsidRPr="006B4CAD">
        <w:t>):</w:t>
      </w:r>
      <w:r w:rsidR="00165E75">
        <w:t xml:space="preserve"> </w:t>
      </w:r>
      <w:r>
        <w:t>Project Co</w:t>
      </w:r>
      <w:r w:rsidRPr="006B4CAD">
        <w:t xml:space="preserve"> must not terminate </w:t>
      </w:r>
      <w:r w:rsidR="0092476D">
        <w:t>this Deed</w:t>
      </w:r>
      <w:r>
        <w:t xml:space="preserve"> under clause </w:t>
      </w:r>
      <w:r>
        <w:fldChar w:fldCharType="begin"/>
      </w:r>
      <w:r>
        <w:instrText xml:space="preserve"> REF _Ref359157394 \w \h </w:instrText>
      </w:r>
      <w:r>
        <w:fldChar w:fldCharType="separate"/>
      </w:r>
      <w:r w:rsidR="00244644">
        <w:t>46.3(a)</w:t>
      </w:r>
      <w:r>
        <w:fldChar w:fldCharType="end"/>
      </w:r>
      <w:r>
        <w:t>:</w:t>
      </w:r>
    </w:p>
    <w:p w:rsidR="003F54BF" w:rsidRPr="00315FB1" w:rsidRDefault="007510F4" w:rsidP="009D57AD">
      <w:pPr>
        <w:pStyle w:val="Heading4"/>
      </w:pPr>
      <w:r>
        <w:t xml:space="preserve">during the period Project Co is </w:t>
      </w:r>
      <w:r w:rsidR="00613652">
        <w:t xml:space="preserve">entitled </w:t>
      </w:r>
      <w:r>
        <w:t>to recover (or</w:t>
      </w:r>
      <w:r w:rsidR="00DF76F3">
        <w:t xml:space="preserve"> would have been entitled to recover</w:t>
      </w:r>
      <w:r>
        <w:t xml:space="preserve"> but for </w:t>
      </w:r>
      <w:r w:rsidR="00613652">
        <w:t>an Insurance Failure Event</w:t>
      </w:r>
      <w:r>
        <w:t>) under the</w:t>
      </w:r>
      <w:r w:rsidR="003F54BF">
        <w:t>:</w:t>
      </w:r>
    </w:p>
    <w:p w:rsidR="003F54BF" w:rsidRPr="00315FB1" w:rsidRDefault="006649DC" w:rsidP="003F54BF">
      <w:pPr>
        <w:pStyle w:val="Heading5"/>
      </w:pPr>
      <w:r w:rsidRPr="00315FB1">
        <w:t xml:space="preserve">delayed start-up or advanced loss of profits sections of the Contract Works Insurance </w:t>
      </w:r>
      <w:r w:rsidR="003F54BF" w:rsidRPr="00315FB1">
        <w:t>or the Marine Transit Insurance;</w:t>
      </w:r>
    </w:p>
    <w:p w:rsidR="003F54BF" w:rsidRPr="00315FB1" w:rsidRDefault="006649DC" w:rsidP="003F54BF">
      <w:pPr>
        <w:pStyle w:val="Heading5"/>
      </w:pPr>
      <w:r w:rsidRPr="00315FB1">
        <w:t xml:space="preserve">advance </w:t>
      </w:r>
      <w:r w:rsidR="007510F4" w:rsidRPr="00315FB1">
        <w:t>loss of profits Insurance</w:t>
      </w:r>
      <w:r w:rsidR="003F54BF" w:rsidRPr="00315FB1">
        <w:t>;</w:t>
      </w:r>
      <w:r w:rsidR="007510F4" w:rsidRPr="00315FB1">
        <w:t xml:space="preserve"> or </w:t>
      </w:r>
    </w:p>
    <w:p w:rsidR="00EE384E" w:rsidRPr="00315FB1" w:rsidRDefault="007510F4" w:rsidP="003F54BF">
      <w:pPr>
        <w:pStyle w:val="Heading5"/>
      </w:pPr>
      <w:r w:rsidRPr="00315FB1">
        <w:t>the business interruption section of the Industrial Special Risks Insurance</w:t>
      </w:r>
      <w:r w:rsidR="00EE384E" w:rsidRPr="00315FB1">
        <w:t>,</w:t>
      </w:r>
    </w:p>
    <w:p w:rsidR="007510F4" w:rsidRPr="00315FB1" w:rsidRDefault="007510F4" w:rsidP="003F54BF">
      <w:pPr>
        <w:pStyle w:val="Heading5"/>
        <w:numPr>
          <w:ilvl w:val="0"/>
          <w:numId w:val="0"/>
        </w:numPr>
        <w:ind w:left="2892"/>
      </w:pPr>
      <w:r w:rsidRPr="00315FB1">
        <w:lastRenderedPageBreak/>
        <w:t xml:space="preserve">for the relevant Force Majeure Termination Event; or </w:t>
      </w:r>
    </w:p>
    <w:p w:rsidR="007510F4" w:rsidRPr="00315FB1" w:rsidRDefault="007510F4" w:rsidP="007510F4">
      <w:pPr>
        <w:pStyle w:val="Heading4"/>
      </w:pPr>
      <w:r w:rsidRPr="00315FB1">
        <w:t>if it has not complied with its obligations under clause</w:t>
      </w:r>
      <w:r w:rsidR="004C0107">
        <w:t>s</w:t>
      </w:r>
      <w:r w:rsidRPr="00315FB1">
        <w:t xml:space="preserve"> </w:t>
      </w:r>
      <w:r w:rsidR="001E4744" w:rsidRPr="00315FB1">
        <w:fldChar w:fldCharType="begin"/>
      </w:r>
      <w:r w:rsidR="001E4744" w:rsidRPr="00315FB1">
        <w:instrText xml:space="preserve"> REF _Ref472535841 \w \h </w:instrText>
      </w:r>
      <w:r w:rsidR="001E4744" w:rsidRPr="00315FB1">
        <w:fldChar w:fldCharType="separate"/>
      </w:r>
      <w:r w:rsidR="00244644">
        <w:t>26.5</w:t>
      </w:r>
      <w:r w:rsidR="001E4744" w:rsidRPr="00315FB1">
        <w:fldChar w:fldCharType="end"/>
      </w:r>
      <w:r w:rsidRPr="00315FB1">
        <w:t xml:space="preserve"> or </w:t>
      </w:r>
      <w:r w:rsidR="00BF747E" w:rsidRPr="00315FB1">
        <w:fldChar w:fldCharType="begin"/>
      </w:r>
      <w:r w:rsidR="00BF747E" w:rsidRPr="00315FB1">
        <w:instrText xml:space="preserve"> REF _Ref469342123 \w \h </w:instrText>
      </w:r>
      <w:r w:rsidR="00BF747E" w:rsidRPr="00315FB1">
        <w:fldChar w:fldCharType="separate"/>
      </w:r>
      <w:r w:rsidR="00244644">
        <w:t>32.1(a)</w:t>
      </w:r>
      <w:r w:rsidR="00BF747E" w:rsidRPr="00315FB1">
        <w:fldChar w:fldCharType="end"/>
      </w:r>
      <w:r w:rsidR="00FB362D" w:rsidRPr="00315FB1">
        <w:t xml:space="preserve"> in respect of the relevant Force Majeure Event </w:t>
      </w:r>
      <w:r w:rsidRPr="00315FB1">
        <w:t>(as applicable).</w:t>
      </w:r>
      <w:bookmarkEnd w:id="6456"/>
    </w:p>
    <w:p w:rsidR="007510F4" w:rsidRDefault="007510F4" w:rsidP="007510F4">
      <w:pPr>
        <w:pStyle w:val="Heading2"/>
      </w:pPr>
      <w:bookmarkStart w:id="6457" w:name="_Ref359108737"/>
      <w:bookmarkStart w:id="6458" w:name="_Ref359108843"/>
      <w:bookmarkStart w:id="6459" w:name="_Ref361403134"/>
      <w:bookmarkStart w:id="6460" w:name="_Ref361404135"/>
      <w:bookmarkStart w:id="6461" w:name="_Toc460936583"/>
      <w:bookmarkStart w:id="6462" w:name="_Toc507720676"/>
      <w:r>
        <w:t xml:space="preserve">Termination for </w:t>
      </w:r>
      <w:bookmarkEnd w:id="6457"/>
      <w:bookmarkEnd w:id="6458"/>
      <w:r>
        <w:t>Default Termination Event</w:t>
      </w:r>
      <w:bookmarkEnd w:id="6459"/>
      <w:bookmarkEnd w:id="6460"/>
      <w:bookmarkEnd w:id="6461"/>
      <w:bookmarkEnd w:id="6462"/>
    </w:p>
    <w:p w:rsidR="007510F4" w:rsidRDefault="007510F4" w:rsidP="007510F4">
      <w:pPr>
        <w:pStyle w:val="Heading3"/>
      </w:pPr>
      <w:bookmarkStart w:id="6463" w:name="_Ref359261659"/>
      <w:bookmarkStart w:id="6464" w:name="_Ref365235823"/>
      <w:r w:rsidRPr="006B4CAD">
        <w:t>(</w:t>
      </w:r>
      <w:r w:rsidRPr="00854448">
        <w:rPr>
          <w:b/>
        </w:rPr>
        <w:t>Termination</w:t>
      </w:r>
      <w:r>
        <w:rPr>
          <w:b/>
        </w:rPr>
        <w:t xml:space="preserve"> for Default Termination Event</w:t>
      </w:r>
      <w:r w:rsidRPr="006B4CAD">
        <w:t>):</w:t>
      </w:r>
      <w:r w:rsidR="00165E75">
        <w:t xml:space="preserve"> </w:t>
      </w:r>
      <w:r>
        <w:t xml:space="preserve">Subject to the Finance Direct Deed, if a Default Termination Event occurs, the State may terminate </w:t>
      </w:r>
      <w:r w:rsidR="0092476D">
        <w:t>this Deed</w:t>
      </w:r>
      <w:r>
        <w:t xml:space="preserve"> by giving notice to Project Co</w:t>
      </w:r>
      <w:bookmarkStart w:id="6465" w:name="_Ref359274061"/>
      <w:bookmarkEnd w:id="6463"/>
      <w:r>
        <w:t>.</w:t>
      </w:r>
      <w:bookmarkEnd w:id="6464"/>
      <w:bookmarkEnd w:id="6465"/>
    </w:p>
    <w:p w:rsidR="007510F4" w:rsidRPr="0067471D" w:rsidRDefault="007510F4" w:rsidP="007510F4">
      <w:pPr>
        <w:pStyle w:val="Heading3"/>
      </w:pPr>
      <w:bookmarkStart w:id="6466" w:name="_Ref358834254"/>
      <w:r>
        <w:t>(</w:t>
      </w:r>
      <w:r w:rsidRPr="00C34C6B">
        <w:rPr>
          <w:b/>
        </w:rPr>
        <w:t xml:space="preserve">Date </w:t>
      </w:r>
      <w:r>
        <w:rPr>
          <w:b/>
        </w:rPr>
        <w:t>of</w:t>
      </w:r>
      <w:r>
        <w:t xml:space="preserve"> </w:t>
      </w:r>
      <w:r>
        <w:rPr>
          <w:b/>
        </w:rPr>
        <w:t>termination</w:t>
      </w:r>
      <w:r>
        <w:t>):</w:t>
      </w:r>
      <w:r w:rsidR="00165E75">
        <w:t xml:space="preserve"> </w:t>
      </w:r>
      <w:r>
        <w:t>Termination</w:t>
      </w:r>
      <w:r w:rsidRPr="0067471D">
        <w:t xml:space="preserve"> of </w:t>
      </w:r>
      <w:r w:rsidR="0092476D">
        <w:t>this Deed</w:t>
      </w:r>
      <w:r w:rsidRPr="0067471D">
        <w:t xml:space="preserve"> </w:t>
      </w:r>
      <w:r>
        <w:t>for a Default Termination Event</w:t>
      </w:r>
      <w:r w:rsidRPr="0067471D">
        <w:t xml:space="preserve"> will take effect upon the date </w:t>
      </w:r>
      <w:r>
        <w:t xml:space="preserve">specified </w:t>
      </w:r>
      <w:r w:rsidRPr="0067471D">
        <w:t xml:space="preserve">in the notice given </w:t>
      </w:r>
      <w:bookmarkEnd w:id="6466"/>
      <w:r>
        <w:t xml:space="preserve">under clause </w:t>
      </w:r>
      <w:r>
        <w:fldChar w:fldCharType="begin"/>
      </w:r>
      <w:r>
        <w:instrText xml:space="preserve"> REF _Ref365235823 \w \h </w:instrText>
      </w:r>
      <w:r>
        <w:fldChar w:fldCharType="separate"/>
      </w:r>
      <w:r w:rsidR="00244644">
        <w:t>46.4(a)</w:t>
      </w:r>
      <w:r>
        <w:fldChar w:fldCharType="end"/>
      </w:r>
      <w:r>
        <w:t>.</w:t>
      </w:r>
    </w:p>
    <w:p w:rsidR="007510F4" w:rsidRPr="006B4CAD" w:rsidRDefault="007510F4" w:rsidP="007510F4">
      <w:pPr>
        <w:pStyle w:val="Heading2"/>
      </w:pPr>
      <w:bookmarkStart w:id="6467" w:name="_Ref359108699"/>
      <w:bookmarkStart w:id="6468" w:name="_Toc460936584"/>
      <w:bookmarkStart w:id="6469" w:name="_Toc507720677"/>
      <w:r w:rsidRPr="006B4CAD">
        <w:t xml:space="preserve">Termination and </w:t>
      </w:r>
      <w:r w:rsidR="002A3A48">
        <w:t>p</w:t>
      </w:r>
      <w:r w:rsidRPr="006B4CAD">
        <w:t>ayment</w:t>
      </w:r>
      <w:bookmarkEnd w:id="6467"/>
      <w:r>
        <w:t>s</w:t>
      </w:r>
      <w:bookmarkEnd w:id="6468"/>
      <w:bookmarkEnd w:id="6469"/>
    </w:p>
    <w:p w:rsidR="007510F4" w:rsidRPr="006B4CAD" w:rsidRDefault="007510F4" w:rsidP="007510F4">
      <w:pPr>
        <w:pStyle w:val="IndentParaLevel1"/>
      </w:pPr>
      <w:r w:rsidRPr="006B4CAD">
        <w:t xml:space="preserve">Upon termination under this clause </w:t>
      </w:r>
      <w:r>
        <w:fldChar w:fldCharType="begin"/>
      </w:r>
      <w:r>
        <w:instrText xml:space="preserve"> REF _Ref363047139 \w \h  \* MERGEFORMAT </w:instrText>
      </w:r>
      <w:r>
        <w:fldChar w:fldCharType="separate"/>
      </w:r>
      <w:r w:rsidR="00244644">
        <w:t>46</w:t>
      </w:r>
      <w:r>
        <w:fldChar w:fldCharType="end"/>
      </w:r>
      <w:r w:rsidRPr="006B4CAD">
        <w:t xml:space="preserve">, the </w:t>
      </w:r>
      <w:r>
        <w:t>State</w:t>
      </w:r>
      <w:r w:rsidRPr="006B4CAD">
        <w:t>'s future obligation</w:t>
      </w:r>
      <w:r>
        <w:t>s under the State Project Documents</w:t>
      </w:r>
      <w:r w:rsidRPr="006B4CAD">
        <w:t xml:space="preserve"> to pay </w:t>
      </w:r>
      <w:r w:rsidR="002A3A48">
        <w:t xml:space="preserve">any </w:t>
      </w:r>
      <w:r>
        <w:t xml:space="preserve">Service Payment, any State Contribution and any </w:t>
      </w:r>
      <w:r w:rsidR="00F222AF">
        <w:t>Floating Rate Component</w:t>
      </w:r>
      <w:r>
        <w:t xml:space="preserve"> </w:t>
      </w:r>
      <w:r w:rsidRPr="006B4CAD">
        <w:t>will cease.</w:t>
      </w:r>
    </w:p>
    <w:p w:rsidR="007510F4" w:rsidRPr="00613652" w:rsidRDefault="007510F4" w:rsidP="007510F4">
      <w:pPr>
        <w:pStyle w:val="Heading2"/>
      </w:pPr>
      <w:bookmarkStart w:id="6470" w:name="_Toc213668072"/>
      <w:bookmarkStart w:id="6471" w:name="_Toc260432062"/>
      <w:bookmarkStart w:id="6472" w:name="_Ref366078350"/>
      <w:bookmarkStart w:id="6473" w:name="_Toc460936586"/>
      <w:bookmarkStart w:id="6474" w:name="_Ref14830060"/>
      <w:bookmarkStart w:id="6475" w:name="_Ref22723972"/>
      <w:bookmarkStart w:id="6476" w:name="_Toc176691980"/>
      <w:bookmarkStart w:id="6477" w:name="_Toc190096114"/>
      <w:bookmarkStart w:id="6478" w:name="_Toc198113376"/>
      <w:bookmarkStart w:id="6479" w:name="_Toc507720678"/>
      <w:r w:rsidRPr="00613652">
        <w:t>Payment</w:t>
      </w:r>
      <w:bookmarkEnd w:id="6470"/>
      <w:bookmarkEnd w:id="6471"/>
      <w:r w:rsidRPr="00613652">
        <w:t xml:space="preserve"> on termination</w:t>
      </w:r>
      <w:bookmarkEnd w:id="6472"/>
      <w:bookmarkEnd w:id="6473"/>
      <w:bookmarkEnd w:id="6474"/>
      <w:bookmarkEnd w:id="6475"/>
      <w:bookmarkEnd w:id="6476"/>
      <w:bookmarkEnd w:id="6477"/>
      <w:bookmarkEnd w:id="6478"/>
      <w:bookmarkEnd w:id="6479"/>
    </w:p>
    <w:p w:rsidR="00EE384E" w:rsidRDefault="003F54BF" w:rsidP="009D57AD">
      <w:pPr>
        <w:pStyle w:val="Heading3"/>
      </w:pPr>
      <w:bookmarkStart w:id="6480" w:name="_Ref149763015"/>
      <w:bookmarkStart w:id="6481" w:name="_Ref63765868"/>
      <w:r>
        <w:t>(</w:t>
      </w:r>
      <w:r w:rsidRPr="00030F7B">
        <w:rPr>
          <w:b/>
        </w:rPr>
        <w:t>T</w:t>
      </w:r>
      <w:r w:rsidR="00E00060">
        <w:rPr>
          <w:b/>
        </w:rPr>
        <w:t>ermination Payment</w:t>
      </w:r>
      <w:r>
        <w:t xml:space="preserve">): </w:t>
      </w:r>
      <w:r w:rsidR="00E00060" w:rsidRPr="00613652">
        <w:t xml:space="preserve">Subject to clause </w:t>
      </w:r>
      <w:r w:rsidR="00E00060" w:rsidRPr="00512810">
        <w:fldChar w:fldCharType="begin"/>
      </w:r>
      <w:r w:rsidR="00E00060" w:rsidRPr="00613652">
        <w:instrText xml:space="preserve"> REF _Ref369094781 \w \h </w:instrText>
      </w:r>
      <w:r w:rsidR="00E00060">
        <w:instrText xml:space="preserve"> \* MERGEFORMAT </w:instrText>
      </w:r>
      <w:r w:rsidR="00E00060" w:rsidRPr="00512810">
        <w:fldChar w:fldCharType="separate"/>
      </w:r>
      <w:r w:rsidR="00244644">
        <w:t>46.6(c)</w:t>
      </w:r>
      <w:r w:rsidR="00E00060" w:rsidRPr="00512810">
        <w:fldChar w:fldCharType="end"/>
      </w:r>
      <w:r w:rsidR="00EE384E">
        <w:t>:</w:t>
      </w:r>
    </w:p>
    <w:p w:rsidR="00E00060" w:rsidRPr="00613652" w:rsidRDefault="00E00060" w:rsidP="00E00060">
      <w:pPr>
        <w:pStyle w:val="Heading4"/>
      </w:pPr>
      <w:r w:rsidRPr="00613652">
        <w:t>if the Termination Payment is a positive amount, the State must pay to Project Co; and</w:t>
      </w:r>
    </w:p>
    <w:p w:rsidR="00EE384E" w:rsidRDefault="00E00060" w:rsidP="00E00060">
      <w:pPr>
        <w:pStyle w:val="Heading4"/>
      </w:pPr>
      <w:r w:rsidRPr="00613652">
        <w:t>if the Termination Payment is a negative amount, Project Co must pay to the State</w:t>
      </w:r>
      <w:r w:rsidR="007475AA">
        <w:t xml:space="preserve"> the absolute value of</w:t>
      </w:r>
      <w:r w:rsidR="00EE384E">
        <w:t>,</w:t>
      </w:r>
    </w:p>
    <w:p w:rsidR="00E00060" w:rsidRDefault="007475AA" w:rsidP="00E00060">
      <w:pPr>
        <w:pStyle w:val="Heading3"/>
        <w:numPr>
          <w:ilvl w:val="0"/>
          <w:numId w:val="0"/>
        </w:numPr>
        <w:ind w:left="1928"/>
      </w:pPr>
      <w:r>
        <w:t xml:space="preserve">in accordance with clause </w:t>
      </w:r>
      <w:r>
        <w:fldChar w:fldCharType="begin"/>
      </w:r>
      <w:r>
        <w:instrText xml:space="preserve"> REF _Ref471307415 \w \h </w:instrText>
      </w:r>
      <w:r>
        <w:fldChar w:fldCharType="separate"/>
      </w:r>
      <w:r w:rsidR="00244644">
        <w:t>46.6(b)</w:t>
      </w:r>
      <w:r>
        <w:fldChar w:fldCharType="end"/>
      </w:r>
      <w:r>
        <w:t xml:space="preserve"> and </w:t>
      </w:r>
      <w:r w:rsidRPr="00613652">
        <w:t>as a debt due and payable</w:t>
      </w:r>
      <w:r>
        <w:t xml:space="preserve">, </w:t>
      </w:r>
      <w:r w:rsidR="00E00060">
        <w:t>the relevant Termination Payment, being:</w:t>
      </w:r>
    </w:p>
    <w:p w:rsidR="003F54BF" w:rsidRDefault="003F54BF" w:rsidP="003F54BF">
      <w:pPr>
        <w:pStyle w:val="Heading4"/>
      </w:pPr>
      <w:r>
        <w:t xml:space="preserve">for termination of this Deed for convenience under clause </w:t>
      </w:r>
      <w:r>
        <w:fldChar w:fldCharType="begin"/>
      </w:r>
      <w:r>
        <w:instrText xml:space="preserve"> REF _Ref359108642 \r \h </w:instrText>
      </w:r>
      <w:r>
        <w:fldChar w:fldCharType="separate"/>
      </w:r>
      <w:r w:rsidR="00244644">
        <w:t>46.2</w:t>
      </w:r>
      <w:r>
        <w:fldChar w:fldCharType="end"/>
      </w:r>
      <w:r>
        <w:t xml:space="preserve">, the Termination Payment calculated under section </w:t>
      </w:r>
      <w:r w:rsidR="00E71AB5">
        <w:t>5</w:t>
      </w:r>
      <w:r>
        <w:t xml:space="preserve"> of the Termination Payments Schedule;</w:t>
      </w:r>
    </w:p>
    <w:p w:rsidR="003F54BF" w:rsidRDefault="003F54BF" w:rsidP="003F54BF">
      <w:pPr>
        <w:pStyle w:val="Heading4"/>
      </w:pPr>
      <w:r>
        <w:t xml:space="preserve">for termination of this Deed under clause </w:t>
      </w:r>
      <w:r>
        <w:fldChar w:fldCharType="begin"/>
      </w:r>
      <w:r>
        <w:instrText xml:space="preserve"> REF _Ref359100265 \r \h </w:instrText>
      </w:r>
      <w:r>
        <w:fldChar w:fldCharType="separate"/>
      </w:r>
      <w:r w:rsidR="00244644">
        <w:t>46.3</w:t>
      </w:r>
      <w:r>
        <w:fldChar w:fldCharType="end"/>
      </w:r>
      <w:r>
        <w:t xml:space="preserve">, the Termination Payment set out in section </w:t>
      </w:r>
      <w:r w:rsidR="00E71AB5">
        <w:t>6</w:t>
      </w:r>
      <w:r>
        <w:t xml:space="preserve"> of the Termination Payments Schedule; or</w:t>
      </w:r>
    </w:p>
    <w:p w:rsidR="003F54BF" w:rsidRDefault="003F54BF" w:rsidP="003F54BF">
      <w:pPr>
        <w:pStyle w:val="Heading4"/>
      </w:pPr>
      <w:r>
        <w:t xml:space="preserve">for termination of this Deed under clause </w:t>
      </w:r>
      <w:r>
        <w:fldChar w:fldCharType="begin"/>
      </w:r>
      <w:r>
        <w:instrText xml:space="preserve"> REF _Ref361403134 \r \h </w:instrText>
      </w:r>
      <w:r>
        <w:fldChar w:fldCharType="separate"/>
      </w:r>
      <w:r w:rsidR="00244644">
        <w:t>46.4</w:t>
      </w:r>
      <w:r>
        <w:fldChar w:fldCharType="end"/>
      </w:r>
      <w:r>
        <w:t xml:space="preserve">, the Termination Payment calculated under section </w:t>
      </w:r>
      <w:r w:rsidR="00E71AB5">
        <w:t>3</w:t>
      </w:r>
      <w:r>
        <w:t xml:space="preserve"> or section </w:t>
      </w:r>
      <w:r w:rsidR="00E71AB5">
        <w:t>4</w:t>
      </w:r>
      <w:r>
        <w:t xml:space="preserve"> of the Termination Payments Schedule (as applicable).</w:t>
      </w:r>
    </w:p>
    <w:p w:rsidR="00E31E41" w:rsidRDefault="00E31E41" w:rsidP="00AB7BC5">
      <w:pPr>
        <w:pStyle w:val="Heading3"/>
      </w:pPr>
      <w:bookmarkStart w:id="6482" w:name="_Ref471307415"/>
      <w:bookmarkEnd w:id="6480"/>
      <w:bookmarkEnd w:id="6481"/>
      <w:r w:rsidRPr="00613652">
        <w:t>(</w:t>
      </w:r>
      <w:r w:rsidRPr="00613652">
        <w:rPr>
          <w:b/>
        </w:rPr>
        <w:t>Timing</w:t>
      </w:r>
      <w:r w:rsidRPr="00613652">
        <w:t>):</w:t>
      </w:r>
      <w:r w:rsidR="00165E75" w:rsidRPr="00613652">
        <w:t xml:space="preserve"> </w:t>
      </w:r>
      <w:r w:rsidR="00AB7BC5">
        <w:t xml:space="preserve">Subject to clause </w:t>
      </w:r>
      <w:r w:rsidR="00AB7BC5">
        <w:fldChar w:fldCharType="begin"/>
      </w:r>
      <w:r w:rsidR="00AB7BC5">
        <w:instrText xml:space="preserve"> REF _Ref501692138 \w \h </w:instrText>
      </w:r>
      <w:r w:rsidR="00AB7BC5">
        <w:fldChar w:fldCharType="separate"/>
      </w:r>
      <w:r w:rsidR="00244644">
        <w:t>46.6(c)</w:t>
      </w:r>
      <w:r w:rsidR="00AB7BC5">
        <w:fldChar w:fldCharType="end"/>
      </w:r>
      <w:r w:rsidR="00AB7BC5">
        <w:t xml:space="preserve">, the </w:t>
      </w:r>
      <w:r w:rsidRPr="00613652">
        <w:t xml:space="preserve">relevant party must make the </w:t>
      </w:r>
      <w:r w:rsidR="008B1A01" w:rsidRPr="00613652">
        <w:t>Termination</w:t>
      </w:r>
      <w:r>
        <w:t xml:space="preserve"> Payment </w:t>
      </w:r>
      <w:r w:rsidR="00AB7BC5" w:rsidRPr="00AB7BC5">
        <w:t>on the date (if any) specified in the Termination Payments Schedule for that Termination Payment, or if no such date is specified,</w:t>
      </w:r>
      <w:r w:rsidR="00AB7BC5">
        <w:t xml:space="preserve"> </w:t>
      </w:r>
      <w:r>
        <w:t>no later than 20 Business Days after the later of:</w:t>
      </w:r>
      <w:bookmarkEnd w:id="6482"/>
    </w:p>
    <w:p w:rsidR="00E31E41" w:rsidRDefault="00E31E41" w:rsidP="00030F7B">
      <w:pPr>
        <w:pStyle w:val="Heading4"/>
      </w:pPr>
      <w:r>
        <w:t>the Expiry Date;</w:t>
      </w:r>
    </w:p>
    <w:p w:rsidR="00E31E41" w:rsidRDefault="00E31E41" w:rsidP="00030F7B">
      <w:pPr>
        <w:pStyle w:val="Heading4"/>
      </w:pPr>
      <w:r>
        <w:t xml:space="preserve">the date on which the amount of the relevant Termination Payment is agreed by the State and Project Co or, failing agreement, is determined by an independent expert in accordance with the Termination Payments Schedule or clause </w:t>
      </w:r>
      <w:r w:rsidR="0049607A">
        <w:fldChar w:fldCharType="begin"/>
      </w:r>
      <w:r w:rsidR="0049607A">
        <w:instrText xml:space="preserve"> REF _Ref371623365 \w \h </w:instrText>
      </w:r>
      <w:r w:rsidR="0049607A">
        <w:fldChar w:fldCharType="separate"/>
      </w:r>
      <w:r w:rsidR="00244644">
        <w:t>49</w:t>
      </w:r>
      <w:r w:rsidR="0049607A">
        <w:fldChar w:fldCharType="end"/>
      </w:r>
      <w:r w:rsidR="00E00060">
        <w:t xml:space="preserve"> </w:t>
      </w:r>
      <w:r w:rsidR="003F54BF">
        <w:t>(as applicable)</w:t>
      </w:r>
      <w:r>
        <w:t>; and</w:t>
      </w:r>
    </w:p>
    <w:p w:rsidR="00EE384E" w:rsidRDefault="00E31E41" w:rsidP="00030F7B">
      <w:pPr>
        <w:pStyle w:val="Heading4"/>
      </w:pPr>
      <w:r>
        <w:t>in the case of a Default Termination Payment (as defined in the Termination Payments Schedule), the Compensation Date</w:t>
      </w:r>
      <w:r w:rsidR="00AB7BC5">
        <w:t>.</w:t>
      </w:r>
    </w:p>
    <w:p w:rsidR="007510F4" w:rsidRDefault="007510F4" w:rsidP="003F54BF">
      <w:pPr>
        <w:pStyle w:val="Heading3"/>
      </w:pPr>
      <w:bookmarkStart w:id="6483" w:name="_Ref369094781"/>
      <w:bookmarkStart w:id="6484" w:name="_Ref149763222"/>
      <w:bookmarkStart w:id="6485" w:name="_Ref204748161"/>
      <w:bookmarkStart w:id="6486" w:name="_Ref369094488"/>
      <w:bookmarkStart w:id="6487" w:name="_Ref492507822"/>
      <w:bookmarkStart w:id="6488" w:name="_Ref501692138"/>
      <w:r>
        <w:lastRenderedPageBreak/>
        <w:t>(</w:t>
      </w:r>
      <w:r>
        <w:rPr>
          <w:b/>
        </w:rPr>
        <w:t xml:space="preserve">Project Co </w:t>
      </w:r>
      <w:r w:rsidRPr="00D16749">
        <w:rPr>
          <w:b/>
        </w:rPr>
        <w:t>obligations</w:t>
      </w:r>
      <w:r>
        <w:t>):</w:t>
      </w:r>
      <w:r w:rsidR="00165E75">
        <w:t xml:space="preserve"> </w:t>
      </w:r>
      <w:r>
        <w:t xml:space="preserve">The State's obligation to </w:t>
      </w:r>
      <w:r w:rsidR="003F54BF">
        <w:t>make</w:t>
      </w:r>
      <w:r>
        <w:t xml:space="preserve"> a Termination Payment </w:t>
      </w:r>
      <w:r w:rsidR="003F54BF">
        <w:t xml:space="preserve">to Project Co </w:t>
      </w:r>
      <w:r>
        <w:t xml:space="preserve">under clause </w:t>
      </w:r>
      <w:r>
        <w:fldChar w:fldCharType="begin"/>
      </w:r>
      <w:r>
        <w:instrText xml:space="preserve"> REF _Ref149763015 \w \h </w:instrText>
      </w:r>
      <w:r>
        <w:fldChar w:fldCharType="separate"/>
      </w:r>
      <w:r w:rsidR="00244644">
        <w:t>46.6(a)</w:t>
      </w:r>
      <w:r>
        <w:fldChar w:fldCharType="end"/>
      </w:r>
      <w:r>
        <w:t xml:space="preserve"> is subject to Project Co having </w:t>
      </w:r>
      <w:r w:rsidR="003F54BF">
        <w:t xml:space="preserve">delivered up the vacated </w:t>
      </w:r>
      <w:r w:rsidR="003F54BF" w:rsidRPr="00D456D3">
        <w:rPr>
          <w:szCs w:val="22"/>
        </w:rPr>
        <w:t>Project Area</w:t>
      </w:r>
      <w:r w:rsidR="003F54BF">
        <w:t xml:space="preserve"> and the Project Assets to the </w:t>
      </w:r>
      <w:r w:rsidR="0057573C">
        <w:t>State</w:t>
      </w:r>
      <w:r w:rsidR="00C909DF">
        <w:t xml:space="preserve"> and met the requirements in </w:t>
      </w:r>
      <w:bookmarkEnd w:id="6483"/>
      <w:bookmarkEnd w:id="6484"/>
      <w:bookmarkEnd w:id="6485"/>
      <w:bookmarkEnd w:id="6486"/>
      <w:r w:rsidR="006B4627">
        <w:t xml:space="preserve">clause </w:t>
      </w:r>
      <w:r w:rsidR="00AB7BC5">
        <w:fldChar w:fldCharType="begin"/>
      </w:r>
      <w:r w:rsidR="00AB7BC5">
        <w:instrText xml:space="preserve"> REF _Ref462155553 \w \h </w:instrText>
      </w:r>
      <w:r w:rsidR="00AB7BC5">
        <w:fldChar w:fldCharType="separate"/>
      </w:r>
      <w:r w:rsidR="00244644">
        <w:t>47.2(a)(v)</w:t>
      </w:r>
      <w:r w:rsidR="00AB7BC5">
        <w:fldChar w:fldCharType="end"/>
      </w:r>
      <w:r w:rsidR="00AB7BC5">
        <w:t xml:space="preserve">, clause </w:t>
      </w:r>
      <w:r w:rsidR="00AB7BC5">
        <w:fldChar w:fldCharType="begin"/>
      </w:r>
      <w:r w:rsidR="00AB7BC5">
        <w:instrText xml:space="preserve"> REF _Ref411840953 \w \h </w:instrText>
      </w:r>
      <w:r w:rsidR="00AB7BC5">
        <w:fldChar w:fldCharType="separate"/>
      </w:r>
      <w:r w:rsidR="00244644">
        <w:t>47.2(a)(vi)</w:t>
      </w:r>
      <w:r w:rsidR="00AB7BC5">
        <w:fldChar w:fldCharType="end"/>
      </w:r>
      <w:r w:rsidR="00AB7BC5">
        <w:t xml:space="preserve">, clause </w:t>
      </w:r>
      <w:r w:rsidR="00AB7BC5">
        <w:fldChar w:fldCharType="begin"/>
      </w:r>
      <w:r w:rsidR="00AB7BC5">
        <w:instrText xml:space="preserve"> REF _Ref501692253 \w \h </w:instrText>
      </w:r>
      <w:r w:rsidR="00AB7BC5">
        <w:fldChar w:fldCharType="separate"/>
      </w:r>
      <w:r w:rsidR="00244644">
        <w:t>47.2(d)</w:t>
      </w:r>
      <w:r w:rsidR="00AB7BC5">
        <w:fldChar w:fldCharType="end"/>
      </w:r>
      <w:r w:rsidR="00AB7BC5">
        <w:t xml:space="preserve"> and clause </w:t>
      </w:r>
      <w:r w:rsidR="00120D6C">
        <w:fldChar w:fldCharType="begin"/>
      </w:r>
      <w:r w:rsidR="00120D6C">
        <w:instrText xml:space="preserve"> REF _Ref492736443 \w \h </w:instrText>
      </w:r>
      <w:r w:rsidR="00120D6C">
        <w:fldChar w:fldCharType="separate"/>
      </w:r>
      <w:r w:rsidR="00244644">
        <w:t>47.4</w:t>
      </w:r>
      <w:r w:rsidR="00120D6C">
        <w:fldChar w:fldCharType="end"/>
      </w:r>
      <w:bookmarkEnd w:id="6487"/>
      <w:r w:rsidR="0057573C">
        <w:t>.</w:t>
      </w:r>
      <w:bookmarkEnd w:id="6488"/>
    </w:p>
    <w:p w:rsidR="006B4627" w:rsidRDefault="006B4627" w:rsidP="003F54BF">
      <w:pPr>
        <w:pStyle w:val="Heading3"/>
      </w:pPr>
      <w:bookmarkStart w:id="6489" w:name="_Ref492763503"/>
      <w:r>
        <w:t>(</w:t>
      </w:r>
      <w:r w:rsidRPr="007749EC">
        <w:rPr>
          <w:b/>
        </w:rPr>
        <w:t>State's rights</w:t>
      </w:r>
      <w:r>
        <w:t>):</w:t>
      </w:r>
      <w:r w:rsidR="00C909DF">
        <w:t xml:space="preserve"> </w:t>
      </w:r>
      <w:r w:rsidR="00AB7BC5">
        <w:t>I</w:t>
      </w:r>
      <w:r>
        <w:t xml:space="preserve">f the State is not satisfied that Project Co has satisfied its obligations under clause </w:t>
      </w:r>
      <w:r>
        <w:fldChar w:fldCharType="begin"/>
      </w:r>
      <w:r>
        <w:instrText xml:space="preserve"> REF _Ref492507822 \w \h </w:instrText>
      </w:r>
      <w:r>
        <w:fldChar w:fldCharType="separate"/>
      </w:r>
      <w:r w:rsidR="00244644">
        <w:t>46.6(c)</w:t>
      </w:r>
      <w:r>
        <w:fldChar w:fldCharType="end"/>
      </w:r>
      <w:r>
        <w:t>,</w:t>
      </w:r>
      <w:r w:rsidR="002A576A">
        <w:t xml:space="preserve"> and otherwise met all </w:t>
      </w:r>
      <w:r w:rsidR="00AB7BC5">
        <w:t xml:space="preserve">other </w:t>
      </w:r>
      <w:r w:rsidR="002A576A">
        <w:t xml:space="preserve">obligations that Project Co is required to meet </w:t>
      </w:r>
      <w:r w:rsidR="00AB7BC5">
        <w:t xml:space="preserve">to the State </w:t>
      </w:r>
      <w:r w:rsidR="002A576A">
        <w:t>at the Expiry Date</w:t>
      </w:r>
      <w:r w:rsidR="00AB7BC5">
        <w:t xml:space="preserve"> under this Deed</w:t>
      </w:r>
      <w:r w:rsidR="002A576A">
        <w:t>,</w:t>
      </w:r>
      <w:r>
        <w:t xml:space="preserve"> Project Co will be Liable to the State for the amount that is reasonably necessary to cover the State's expected costs of performing (or procuring other</w:t>
      </w:r>
      <w:r w:rsidR="00C909DF">
        <w:t>s to perform) those obligations</w:t>
      </w:r>
      <w:r w:rsidR="002A576A">
        <w:t xml:space="preserve"> as a debt due and payable</w:t>
      </w:r>
      <w:r w:rsidR="00C909DF">
        <w:t xml:space="preserve"> by Project Co to the State</w:t>
      </w:r>
      <w:r>
        <w:t>.</w:t>
      </w:r>
      <w:bookmarkEnd w:id="6489"/>
    </w:p>
    <w:p w:rsidR="00C909DF" w:rsidRDefault="00C909DF" w:rsidP="003F54BF">
      <w:pPr>
        <w:pStyle w:val="Heading3"/>
      </w:pPr>
      <w:bookmarkStart w:id="6490" w:name="_Ref492763480"/>
      <w:r>
        <w:t>(</w:t>
      </w:r>
      <w:r w:rsidRPr="007749EC">
        <w:rPr>
          <w:b/>
        </w:rPr>
        <w:t>Final Refurbishment Works</w:t>
      </w:r>
      <w:r>
        <w:t>):</w:t>
      </w:r>
      <w:r w:rsidR="0057573C">
        <w:t xml:space="preserve"> </w:t>
      </w:r>
      <w:r>
        <w:t xml:space="preserve">Without limiting the parties' rights and liabilities under clause </w:t>
      </w:r>
      <w:r>
        <w:fldChar w:fldCharType="begin"/>
      </w:r>
      <w:r>
        <w:instrText xml:space="preserve"> REF _Ref459210626 \w \h </w:instrText>
      </w:r>
      <w:r>
        <w:fldChar w:fldCharType="separate"/>
      </w:r>
      <w:r w:rsidR="00244644">
        <w:t>47</w:t>
      </w:r>
      <w:r>
        <w:fldChar w:fldCharType="end"/>
      </w:r>
      <w:r>
        <w:t xml:space="preserve">, clause </w:t>
      </w:r>
      <w:r>
        <w:fldChar w:fldCharType="begin"/>
      </w:r>
      <w:r>
        <w:instrText xml:space="preserve"> REF _Ref492763503 \w \h </w:instrText>
      </w:r>
      <w:r>
        <w:fldChar w:fldCharType="separate"/>
      </w:r>
      <w:r w:rsidR="00244644">
        <w:t>46.6(d)</w:t>
      </w:r>
      <w:r>
        <w:fldChar w:fldCharType="end"/>
      </w:r>
      <w:r>
        <w:t xml:space="preserve"> does not apply in respect of the State's rights and Project Co's </w:t>
      </w:r>
      <w:r w:rsidR="003B1ECF">
        <w:t>liabilities</w:t>
      </w:r>
      <w:r>
        <w:t xml:space="preserve"> in respect of Final Refurbishment Works</w:t>
      </w:r>
      <w:r w:rsidR="0057573C">
        <w:t>.</w:t>
      </w:r>
    </w:p>
    <w:p w:rsidR="007510F4" w:rsidRDefault="007510F4" w:rsidP="007510F4">
      <w:pPr>
        <w:pStyle w:val="Heading2"/>
      </w:pPr>
      <w:bookmarkStart w:id="6491" w:name="_Ref371120869"/>
      <w:bookmarkStart w:id="6492" w:name="_Ref425162738"/>
      <w:bookmarkStart w:id="6493" w:name="_Toc460936587"/>
      <w:bookmarkStart w:id="6494" w:name="_Toc507720679"/>
      <w:bookmarkEnd w:id="6490"/>
      <w:r>
        <w:t xml:space="preserve">Novation of liabilities to the </w:t>
      </w:r>
      <w:bookmarkEnd w:id="6491"/>
      <w:r>
        <w:t>State</w:t>
      </w:r>
      <w:bookmarkEnd w:id="6492"/>
      <w:bookmarkEnd w:id="6493"/>
      <w:bookmarkEnd w:id="6494"/>
    </w:p>
    <w:p w:rsidR="007510F4" w:rsidRDefault="007510F4" w:rsidP="00AB7BC5">
      <w:pPr>
        <w:pStyle w:val="Heading3"/>
      </w:pPr>
      <w:r>
        <w:t>(</w:t>
      </w:r>
      <w:r>
        <w:rPr>
          <w:b/>
        </w:rPr>
        <w:t>State</w:t>
      </w:r>
      <w:r w:rsidRPr="000A1C2F">
        <w:rPr>
          <w:b/>
        </w:rPr>
        <w:t>'s election</w:t>
      </w:r>
      <w:r>
        <w:t>):</w:t>
      </w:r>
      <w:r w:rsidR="00165E75">
        <w:t xml:space="preserve"> </w:t>
      </w:r>
      <w:r w:rsidR="005870CD">
        <w:t xml:space="preserve">If </w:t>
      </w:r>
      <w:r w:rsidR="0092476D">
        <w:t>this Deed</w:t>
      </w:r>
      <w:r>
        <w:t xml:space="preserve"> is terminated and Project Co has any Actual Debt outstanding, the State may elect to assume some or all of that Actual Debt </w:t>
      </w:r>
      <w:r w:rsidR="00AB7BC5" w:rsidRPr="00AB7BC5">
        <w:t xml:space="preserve">(including taking novations of some or all of the hedging agreements under the Finance Documents) </w:t>
      </w:r>
      <w:r>
        <w:t xml:space="preserve">that would otherwise have been payable </w:t>
      </w:r>
      <w:r w:rsidR="00CA3FF3">
        <w:t xml:space="preserve">to or </w:t>
      </w:r>
      <w:r>
        <w:t>by Project Co, and to the extent the State so elects:</w:t>
      </w:r>
    </w:p>
    <w:p w:rsidR="007510F4" w:rsidRDefault="007510F4" w:rsidP="007510F4">
      <w:pPr>
        <w:pStyle w:val="Heading4"/>
      </w:pPr>
      <w:r>
        <w:t xml:space="preserve">Project Co must ensure that such </w:t>
      </w:r>
      <w:r w:rsidR="00AB7BC5">
        <w:t>right</w:t>
      </w:r>
      <w:r w:rsidR="00CA3FF3">
        <w:t>s</w:t>
      </w:r>
      <w:r w:rsidR="00AB7BC5">
        <w:t xml:space="preserve"> and Liabilities are </w:t>
      </w:r>
      <w:r>
        <w:t>novated to the State; and</w:t>
      </w:r>
    </w:p>
    <w:p w:rsidR="007510F4" w:rsidRDefault="007510F4" w:rsidP="009D57AD">
      <w:pPr>
        <w:pStyle w:val="Heading4"/>
      </w:pPr>
      <w:r>
        <w:t>the amount of the Termination Payment which the State would otherwise be obliged to pay will be reduced by:</w:t>
      </w:r>
    </w:p>
    <w:p w:rsidR="007510F4" w:rsidRDefault="007510F4" w:rsidP="007510F4">
      <w:pPr>
        <w:pStyle w:val="Heading5"/>
      </w:pPr>
      <w:r>
        <w:t xml:space="preserve">the amount of </w:t>
      </w:r>
      <w:r w:rsidR="00AB7BC5">
        <w:t xml:space="preserve">any Liability for Actual Debt assumed by </w:t>
      </w:r>
      <w:r>
        <w:t xml:space="preserve">the </w:t>
      </w:r>
      <w:r w:rsidR="00AB7BC5">
        <w:t>State</w:t>
      </w:r>
      <w:r>
        <w:t>; and</w:t>
      </w:r>
    </w:p>
    <w:p w:rsidR="007510F4" w:rsidRDefault="007510F4" w:rsidP="007510F4">
      <w:pPr>
        <w:pStyle w:val="Heading5"/>
      </w:pPr>
      <w:r>
        <w:t>the amount of any costs of terminating the Finance Documents which would otherwise have been taken into account in determining the Termination Payment, but which are not incurred by reason of the novation.</w:t>
      </w:r>
    </w:p>
    <w:p w:rsidR="007510F4" w:rsidRDefault="007510F4" w:rsidP="007510F4">
      <w:pPr>
        <w:pStyle w:val="Heading3"/>
      </w:pPr>
      <w:r>
        <w:t>(</w:t>
      </w:r>
      <w:r w:rsidRPr="000A1C2F">
        <w:rPr>
          <w:b/>
        </w:rPr>
        <w:t>Finance Documents</w:t>
      </w:r>
      <w:r>
        <w:t>):</w:t>
      </w:r>
      <w:r w:rsidR="00165E75">
        <w:t xml:space="preserve"> </w:t>
      </w:r>
      <w:r>
        <w:t xml:space="preserve">Project Co must ensure that it is permitted, in accordance with </w:t>
      </w:r>
      <w:r w:rsidRPr="00433A9A">
        <w:t xml:space="preserve">the terms of the Finance Documents, to procure the novation of its </w:t>
      </w:r>
      <w:r>
        <w:t>d</w:t>
      </w:r>
      <w:r w:rsidRPr="00433A9A">
        <w:t xml:space="preserve">ebt </w:t>
      </w:r>
      <w:r w:rsidR="00AB7BC5">
        <w:t xml:space="preserve">rights and Liabilities </w:t>
      </w:r>
      <w:r>
        <w:t xml:space="preserve">in accordance with </w:t>
      </w:r>
      <w:r w:rsidRPr="00433A9A">
        <w:t>this clause </w:t>
      </w:r>
      <w:r>
        <w:fldChar w:fldCharType="begin"/>
      </w:r>
      <w:r>
        <w:instrText xml:space="preserve"> REF _Ref371120869 \w \h  \* MERGEFORMAT </w:instrText>
      </w:r>
      <w:r>
        <w:fldChar w:fldCharType="separate"/>
      </w:r>
      <w:r w:rsidR="00244644">
        <w:t>46.7</w:t>
      </w:r>
      <w:r>
        <w:fldChar w:fldCharType="end"/>
      </w:r>
      <w:r w:rsidRPr="00433A9A">
        <w:t>.</w:t>
      </w:r>
    </w:p>
    <w:p w:rsidR="007510F4" w:rsidRDefault="007510F4" w:rsidP="007510F4">
      <w:pPr>
        <w:pStyle w:val="Heading2"/>
      </w:pPr>
      <w:bookmarkStart w:id="6495" w:name="_Toc460936588"/>
      <w:bookmarkStart w:id="6496" w:name="_Toc507720680"/>
      <w:r>
        <w:t>Waiver</w:t>
      </w:r>
      <w:bookmarkEnd w:id="6495"/>
      <w:bookmarkEnd w:id="6496"/>
    </w:p>
    <w:p w:rsidR="00EE384E" w:rsidRDefault="007510F4" w:rsidP="009D57AD">
      <w:pPr>
        <w:pStyle w:val="IndentParaLevel1"/>
      </w:pPr>
      <w:r w:rsidRPr="00030F7B">
        <w:t xml:space="preserve">If </w:t>
      </w:r>
      <w:r w:rsidR="0092476D" w:rsidRPr="00030F7B">
        <w:t>this Deed</w:t>
      </w:r>
      <w:r w:rsidRPr="00030F7B">
        <w:t xml:space="preserve"> is terminated </w:t>
      </w:r>
      <w:r w:rsidR="003F54BF">
        <w:t>then</w:t>
      </w:r>
      <w:r w:rsidR="002A3A48">
        <w:t>,</w:t>
      </w:r>
      <w:r w:rsidR="003F54BF">
        <w:t xml:space="preserve"> </w:t>
      </w:r>
      <w:r>
        <w:t xml:space="preserve">subject to clause </w:t>
      </w:r>
      <w:r w:rsidR="007475AA">
        <w:fldChar w:fldCharType="begin"/>
      </w:r>
      <w:r w:rsidR="007475AA">
        <w:instrText xml:space="preserve"> REF _Ref366078350 \w \h </w:instrText>
      </w:r>
      <w:r w:rsidR="007475AA">
        <w:fldChar w:fldCharType="separate"/>
      </w:r>
      <w:r w:rsidR="00244644">
        <w:t>46.6</w:t>
      </w:r>
      <w:r w:rsidR="007475AA">
        <w:fldChar w:fldCharType="end"/>
      </w:r>
      <w:r w:rsidR="00EE384E">
        <w:t>:</w:t>
      </w:r>
    </w:p>
    <w:p w:rsidR="007510F4" w:rsidRDefault="00BB00BB" w:rsidP="003F54BF">
      <w:pPr>
        <w:pStyle w:val="Heading3"/>
      </w:pPr>
      <w:r>
        <w:t>(</w:t>
      </w:r>
      <w:r w:rsidRPr="007749EC">
        <w:rPr>
          <w:b/>
        </w:rPr>
        <w:t>waiver of rights</w:t>
      </w:r>
      <w:r>
        <w:rPr>
          <w:b/>
        </w:rPr>
        <w:t xml:space="preserve"> to Claim</w:t>
      </w:r>
      <w:r>
        <w:t xml:space="preserve">): </w:t>
      </w:r>
      <w:r w:rsidR="007510F4">
        <w:t xml:space="preserve">Project Co waives any right it might otherwise have to make any Claim against the State or any </w:t>
      </w:r>
      <w:r w:rsidR="006871C7">
        <w:t xml:space="preserve">State </w:t>
      </w:r>
      <w:r w:rsidR="007510F4">
        <w:t>Associate; and</w:t>
      </w:r>
    </w:p>
    <w:p w:rsidR="007510F4" w:rsidRDefault="00BB00BB" w:rsidP="003F54BF">
      <w:pPr>
        <w:pStyle w:val="Heading3"/>
      </w:pPr>
      <w:r>
        <w:t>(</w:t>
      </w:r>
      <w:r w:rsidRPr="007749EC">
        <w:rPr>
          <w:b/>
        </w:rPr>
        <w:t>no further Liability</w:t>
      </w:r>
      <w:r>
        <w:t xml:space="preserve">): </w:t>
      </w:r>
      <w:r w:rsidR="007510F4">
        <w:t xml:space="preserve">the State and </w:t>
      </w:r>
      <w:r w:rsidR="00F53AE2">
        <w:t>each</w:t>
      </w:r>
      <w:r w:rsidR="006C1F48">
        <w:t xml:space="preserve"> State</w:t>
      </w:r>
      <w:r w:rsidR="007510F4">
        <w:t xml:space="preserve"> Associate will have no further Liability to Project Co or any </w:t>
      </w:r>
      <w:r w:rsidR="002B0ADA">
        <w:t xml:space="preserve">Project Co </w:t>
      </w:r>
      <w:r w:rsidR="007510F4">
        <w:t>Associate,</w:t>
      </w:r>
    </w:p>
    <w:p w:rsidR="007510F4" w:rsidRDefault="007510F4" w:rsidP="003F54BF">
      <w:pPr>
        <w:pStyle w:val="IndentParaLevel1"/>
      </w:pPr>
      <w:r>
        <w:t>by reason, or as a result, of the termination</w:t>
      </w:r>
      <w:r w:rsidRPr="00DC3451">
        <w:t xml:space="preserve"> </w:t>
      </w:r>
      <w:r>
        <w:t>or the circumstances relating to the termination, or otherwise in connection with the Project</w:t>
      </w:r>
      <w:r w:rsidR="003F54BF">
        <w:t>.</w:t>
      </w:r>
    </w:p>
    <w:p w:rsidR="003E4491" w:rsidRDefault="003E4491" w:rsidP="001D6DF9">
      <w:pPr>
        <w:pStyle w:val="Heading1"/>
      </w:pPr>
      <w:bookmarkStart w:id="6497" w:name="_Ref459210626"/>
      <w:bookmarkStart w:id="6498" w:name="_Toc460936590"/>
      <w:bookmarkStart w:id="6499" w:name="_Toc507720681"/>
      <w:bookmarkEnd w:id="6284"/>
      <w:bookmarkEnd w:id="6285"/>
      <w:bookmarkEnd w:id="6286"/>
      <w:bookmarkEnd w:id="6287"/>
      <w:r>
        <w:lastRenderedPageBreak/>
        <w:t>Expiry obligations</w:t>
      </w:r>
      <w:bookmarkEnd w:id="5655"/>
      <w:bookmarkEnd w:id="5656"/>
      <w:bookmarkEnd w:id="5657"/>
      <w:bookmarkEnd w:id="6497"/>
      <w:bookmarkEnd w:id="6498"/>
      <w:bookmarkEnd w:id="6499"/>
    </w:p>
    <w:p w:rsidR="00C3192C" w:rsidRPr="001D0F9C" w:rsidRDefault="00C3192C" w:rsidP="001D6DF9">
      <w:pPr>
        <w:pStyle w:val="Heading2"/>
      </w:pPr>
      <w:bookmarkStart w:id="6500" w:name="_Toc408580192"/>
      <w:bookmarkStart w:id="6501" w:name="_Toc408846426"/>
      <w:bookmarkStart w:id="6502" w:name="_Toc409014772"/>
      <w:bookmarkStart w:id="6503" w:name="_Toc409096138"/>
      <w:bookmarkStart w:id="6504" w:name="_Toc398578692"/>
      <w:bookmarkStart w:id="6505" w:name="_Toc460936591"/>
      <w:bookmarkStart w:id="6506" w:name="_Ref462316283"/>
      <w:bookmarkStart w:id="6507" w:name="_Toc507720682"/>
      <w:bookmarkStart w:id="6508" w:name="_Ref369706363"/>
      <w:bookmarkStart w:id="6509" w:name="_Ref369706364"/>
      <w:bookmarkStart w:id="6510" w:name="_Ref358048577"/>
      <w:bookmarkStart w:id="6511" w:name="_Ref358048649"/>
      <w:bookmarkStart w:id="6512" w:name="_Toc358829847"/>
      <w:bookmarkStart w:id="6513" w:name="_Ref358221311"/>
      <w:bookmarkStart w:id="6514" w:name="_Toc47802757"/>
      <w:bookmarkStart w:id="6515" w:name="_Toc48630102"/>
      <w:bookmarkStart w:id="6516" w:name="_Toc52800285"/>
      <w:bookmarkStart w:id="6517" w:name="_Ref52883170"/>
      <w:bookmarkStart w:id="6518" w:name="_Ref54769808"/>
      <w:bookmarkStart w:id="6519" w:name="_Ref54771095"/>
      <w:bookmarkStart w:id="6520" w:name="_Ref55265945"/>
      <w:bookmarkStart w:id="6521" w:name="_Ref88394182"/>
      <w:bookmarkStart w:id="6522" w:name="_Ref88465416"/>
      <w:bookmarkStart w:id="6523" w:name="_Ref88465449"/>
      <w:bookmarkStart w:id="6524" w:name="_Ref89570377"/>
      <w:bookmarkStart w:id="6525" w:name="_Ref105901671"/>
      <w:bookmarkStart w:id="6526" w:name="_Toc118116604"/>
      <w:bookmarkStart w:id="6527" w:name="_Ref209500057"/>
      <w:bookmarkStart w:id="6528" w:name="_Ref214117805"/>
      <w:bookmarkStart w:id="6529" w:name="_Ref214117853"/>
      <w:bookmarkStart w:id="6530" w:name="_Ref214117892"/>
      <w:bookmarkStart w:id="6531" w:name="_Ref214117915"/>
      <w:bookmarkStart w:id="6532" w:name="_Ref214118193"/>
      <w:bookmarkStart w:id="6533" w:name="_Ref214118263"/>
      <w:bookmarkStart w:id="6534" w:name="_Ref214118297"/>
      <w:bookmarkStart w:id="6535" w:name="_Ref214118327"/>
      <w:bookmarkStart w:id="6536" w:name="_Ref229910373"/>
      <w:bookmarkStart w:id="6537" w:name="_Ref231652515"/>
      <w:bookmarkEnd w:id="5658"/>
      <w:bookmarkEnd w:id="5659"/>
      <w:bookmarkEnd w:id="5660"/>
      <w:bookmarkEnd w:id="5661"/>
      <w:bookmarkEnd w:id="5662"/>
      <w:bookmarkEnd w:id="6500"/>
      <w:bookmarkEnd w:id="6501"/>
      <w:bookmarkEnd w:id="6502"/>
      <w:bookmarkEnd w:id="6503"/>
      <w:r w:rsidRPr="001D0F9C">
        <w:t xml:space="preserve">Right to appoint </w:t>
      </w:r>
      <w:bookmarkEnd w:id="6504"/>
      <w:bookmarkEnd w:id="6505"/>
      <w:bookmarkEnd w:id="6506"/>
      <w:r w:rsidR="00894D52">
        <w:t>Project Successor</w:t>
      </w:r>
      <w:bookmarkEnd w:id="6507"/>
    </w:p>
    <w:p w:rsidR="00C3192C" w:rsidRDefault="00C3192C">
      <w:pPr>
        <w:pStyle w:val="IndentParaLevel1"/>
        <w:rPr>
          <w:lang w:eastAsia="zh-CN"/>
        </w:rPr>
      </w:pPr>
      <w:r>
        <w:rPr>
          <w:lang w:eastAsia="zh-CN"/>
        </w:rPr>
        <w:t xml:space="preserve">Project Co acknowledges that the </w:t>
      </w:r>
      <w:r w:rsidR="006545F8">
        <w:rPr>
          <w:lang w:eastAsia="zh-CN"/>
        </w:rPr>
        <w:t>State</w:t>
      </w:r>
      <w:r>
        <w:rPr>
          <w:lang w:eastAsia="zh-CN"/>
        </w:rPr>
        <w:t xml:space="preserve"> may, on or before the </w:t>
      </w:r>
      <w:r w:rsidR="00910E54">
        <w:rPr>
          <w:lang w:eastAsia="zh-CN"/>
        </w:rPr>
        <w:t>Final Expiry Date</w:t>
      </w:r>
      <w:r>
        <w:rPr>
          <w:lang w:eastAsia="zh-CN"/>
        </w:rPr>
        <w:t xml:space="preserve">, invite </w:t>
      </w:r>
      <w:r w:rsidR="0073744E">
        <w:rPr>
          <w:lang w:eastAsia="zh-CN"/>
        </w:rPr>
        <w:t xml:space="preserve">and engage </w:t>
      </w:r>
      <w:r>
        <w:rPr>
          <w:lang w:eastAsia="zh-CN"/>
        </w:rPr>
        <w:t xml:space="preserve">any person (including Project Co) to perform all or any part of the Project Activities for the period commencing after </w:t>
      </w:r>
      <w:r w:rsidR="00910E54">
        <w:rPr>
          <w:lang w:eastAsia="zh-CN"/>
        </w:rPr>
        <w:t>the Final Expiry Date</w:t>
      </w:r>
      <w:r w:rsidR="00E31E41">
        <w:rPr>
          <w:lang w:eastAsia="zh-CN"/>
        </w:rPr>
        <w:t xml:space="preserve"> (</w:t>
      </w:r>
      <w:r w:rsidR="00894D52">
        <w:rPr>
          <w:lang w:eastAsia="zh-CN"/>
        </w:rPr>
        <w:t xml:space="preserve">the </w:t>
      </w:r>
      <w:r w:rsidR="00894D52" w:rsidRPr="00894D52">
        <w:rPr>
          <w:b/>
          <w:lang w:eastAsia="zh-CN"/>
        </w:rPr>
        <w:t>Project</w:t>
      </w:r>
      <w:r w:rsidR="00894D52">
        <w:rPr>
          <w:lang w:eastAsia="zh-CN"/>
        </w:rPr>
        <w:t xml:space="preserve"> </w:t>
      </w:r>
      <w:r w:rsidR="00E31E41" w:rsidRPr="00030F7B">
        <w:rPr>
          <w:b/>
          <w:lang w:eastAsia="zh-CN"/>
        </w:rPr>
        <w:t>Successor</w:t>
      </w:r>
      <w:r w:rsidR="00E31E41">
        <w:rPr>
          <w:lang w:eastAsia="zh-CN"/>
        </w:rPr>
        <w:t>)</w:t>
      </w:r>
      <w:r>
        <w:rPr>
          <w:lang w:eastAsia="zh-CN"/>
        </w:rPr>
        <w:t>.</w:t>
      </w:r>
    </w:p>
    <w:p w:rsidR="003E4491" w:rsidRDefault="003E4491" w:rsidP="001D6DF9">
      <w:pPr>
        <w:pStyle w:val="Heading2"/>
      </w:pPr>
      <w:bookmarkStart w:id="6538" w:name="_Ref413071665"/>
      <w:bookmarkStart w:id="6539" w:name="_Toc460936592"/>
      <w:bookmarkStart w:id="6540" w:name="_Toc507720683"/>
      <w:r w:rsidRPr="006B4CAD">
        <w:t>Assistance in securing continuity</w:t>
      </w:r>
      <w:bookmarkEnd w:id="6508"/>
      <w:bookmarkEnd w:id="6509"/>
      <w:bookmarkEnd w:id="6538"/>
      <w:bookmarkEnd w:id="6539"/>
      <w:r w:rsidR="00833C7C">
        <w:t xml:space="preserve"> prior to the Expiry Date</w:t>
      </w:r>
      <w:bookmarkEnd w:id="6540"/>
    </w:p>
    <w:p w:rsidR="00B3260C" w:rsidRDefault="00E1480F" w:rsidP="009D57AD">
      <w:pPr>
        <w:pStyle w:val="Heading3"/>
      </w:pPr>
      <w:bookmarkStart w:id="6541" w:name="_Ref411841135"/>
      <w:r>
        <w:t>(</w:t>
      </w:r>
      <w:r>
        <w:rPr>
          <w:b/>
        </w:rPr>
        <w:t>Project Co to ensure delivery</w:t>
      </w:r>
      <w:r>
        <w:t>):</w:t>
      </w:r>
      <w:r w:rsidR="00165E75">
        <w:t xml:space="preserve"> </w:t>
      </w:r>
      <w:r w:rsidR="00B3260C" w:rsidRPr="00B3260C">
        <w:t xml:space="preserve">Subject to clause </w:t>
      </w:r>
      <w:r w:rsidR="00B3260C">
        <w:fldChar w:fldCharType="begin"/>
      </w:r>
      <w:r w:rsidR="00B3260C">
        <w:instrText xml:space="preserve"> REF _Ref407088036 \w \h </w:instrText>
      </w:r>
      <w:r w:rsidR="00B3260C">
        <w:fldChar w:fldCharType="separate"/>
      </w:r>
      <w:r w:rsidR="00244644">
        <w:t>47.2(b)</w:t>
      </w:r>
      <w:r w:rsidR="00B3260C">
        <w:fldChar w:fldCharType="end"/>
      </w:r>
      <w:r w:rsidR="00B3260C" w:rsidRPr="00B3260C">
        <w:t>, Project Co must</w:t>
      </w:r>
      <w:r w:rsidR="00EB2BBD">
        <w:t>,</w:t>
      </w:r>
      <w:r w:rsidR="00EC3A84">
        <w:t xml:space="preserve"> for the period commencing 2 years prior to the Final Expiry Date</w:t>
      </w:r>
      <w:r w:rsidR="00EB2BBD">
        <w:t>,</w:t>
      </w:r>
      <w:r w:rsidR="00EC3A84">
        <w:t xml:space="preserve"> </w:t>
      </w:r>
      <w:r w:rsidR="00EC3A84" w:rsidRPr="00341800">
        <w:rPr>
          <w:lang w:eastAsia="zh-CN"/>
        </w:rPr>
        <w:t xml:space="preserve">do all things reasonably </w:t>
      </w:r>
      <w:r w:rsidR="00EC3A84" w:rsidRPr="00613652">
        <w:rPr>
          <w:lang w:eastAsia="zh-CN"/>
        </w:rPr>
        <w:t>required by the State to ensure the smooth and orderly transfer of responsibility for delivering the Project to the State</w:t>
      </w:r>
      <w:r w:rsidR="00EC3A84">
        <w:rPr>
          <w:lang w:eastAsia="zh-CN"/>
        </w:rPr>
        <w:t xml:space="preserve"> or any Project Successor</w:t>
      </w:r>
      <w:r w:rsidR="00EC3A84" w:rsidRPr="00613652">
        <w:rPr>
          <w:lang w:eastAsia="zh-CN"/>
        </w:rPr>
        <w:t>, including</w:t>
      </w:r>
      <w:r w:rsidR="00B3260C" w:rsidRPr="00B3260C">
        <w:t>:</w:t>
      </w:r>
      <w:bookmarkEnd w:id="6541"/>
    </w:p>
    <w:p w:rsidR="0009697E" w:rsidRPr="00613652" w:rsidRDefault="0009697E" w:rsidP="001D6DF9">
      <w:pPr>
        <w:pStyle w:val="Heading4"/>
      </w:pPr>
      <w:bookmarkStart w:id="6542" w:name="_Ref407088091"/>
      <w:r w:rsidRPr="00613652">
        <w:t>(</w:t>
      </w:r>
      <w:r w:rsidRPr="00613652">
        <w:rPr>
          <w:b/>
        </w:rPr>
        <w:t>meetings</w:t>
      </w:r>
      <w:r w:rsidRPr="00613652">
        <w:t>):</w:t>
      </w:r>
      <w:r w:rsidR="00165E75" w:rsidRPr="00613652">
        <w:t xml:space="preserve"> </w:t>
      </w:r>
      <w:r w:rsidRPr="00613652">
        <w:t xml:space="preserve">meeting with the </w:t>
      </w:r>
      <w:r w:rsidR="006545F8" w:rsidRPr="00613652">
        <w:t>State</w:t>
      </w:r>
      <w:r w:rsidR="00894D52">
        <w:t xml:space="preserve">, </w:t>
      </w:r>
      <w:r w:rsidR="00DE2545">
        <w:t xml:space="preserve">any State Associate, </w:t>
      </w:r>
      <w:r w:rsidR="00894D52">
        <w:t>any Project Successor</w:t>
      </w:r>
      <w:r w:rsidRPr="00613652">
        <w:t xml:space="preserve"> and such other persons notified by the </w:t>
      </w:r>
      <w:r w:rsidR="006545F8" w:rsidRPr="00613652">
        <w:t>State</w:t>
      </w:r>
      <w:r w:rsidRPr="00613652">
        <w:t xml:space="preserve"> to discuss </w:t>
      </w:r>
      <w:r w:rsidR="00B3260C" w:rsidRPr="00613652">
        <w:t xml:space="preserve">delivery of </w:t>
      </w:r>
      <w:r w:rsidRPr="00613652">
        <w:t>the Project</w:t>
      </w:r>
      <w:r w:rsidR="00B3260C" w:rsidRPr="00613652">
        <w:t xml:space="preserve"> </w:t>
      </w:r>
      <w:r w:rsidR="00EC3A84">
        <w:t xml:space="preserve">after the Expiry Date </w:t>
      </w:r>
      <w:r w:rsidR="00B3260C" w:rsidRPr="00613652">
        <w:t xml:space="preserve">on reasonable notice by the </w:t>
      </w:r>
      <w:r w:rsidR="006545F8" w:rsidRPr="00613652">
        <w:t>State</w:t>
      </w:r>
      <w:r w:rsidRPr="00613652">
        <w:t>;</w:t>
      </w:r>
      <w:bookmarkEnd w:id="6542"/>
    </w:p>
    <w:p w:rsidR="00EE384E" w:rsidRDefault="0009697E" w:rsidP="001D6DF9">
      <w:pPr>
        <w:pStyle w:val="Heading4"/>
      </w:pPr>
      <w:r w:rsidRPr="00613652">
        <w:t>(</w:t>
      </w:r>
      <w:r w:rsidRPr="00613652">
        <w:rPr>
          <w:b/>
        </w:rPr>
        <w:t>access</w:t>
      </w:r>
      <w:r w:rsidRPr="00613652">
        <w:t>):</w:t>
      </w:r>
      <w:r w:rsidR="00165E75" w:rsidRPr="00613652">
        <w:t xml:space="preserve"> </w:t>
      </w:r>
      <w:r w:rsidRPr="00613652">
        <w:t xml:space="preserve">providing </w:t>
      </w:r>
      <w:r w:rsidR="001B383A">
        <w:t xml:space="preserve">to the State, </w:t>
      </w:r>
      <w:r w:rsidR="00EC3A84">
        <w:t xml:space="preserve">any </w:t>
      </w:r>
      <w:r w:rsidR="001B383A">
        <w:t>State Associate</w:t>
      </w:r>
      <w:r w:rsidR="00DE2545">
        <w:t>,</w:t>
      </w:r>
      <w:r w:rsidR="001B383A">
        <w:t xml:space="preserve"> </w:t>
      </w:r>
      <w:r w:rsidR="00DE2545">
        <w:t xml:space="preserve">any </w:t>
      </w:r>
      <w:r w:rsidR="00894D52">
        <w:t>Project Successor</w:t>
      </w:r>
      <w:r w:rsidR="00FF49A1" w:rsidRPr="00613652">
        <w:t xml:space="preserve"> </w:t>
      </w:r>
      <w:r w:rsidR="00DE2545" w:rsidRPr="00613652">
        <w:t>and such other persons notified by the State</w:t>
      </w:r>
      <w:r w:rsidR="00DE2545">
        <w:t>,</w:t>
      </w:r>
      <w:r w:rsidR="00DE2545" w:rsidRPr="00613652">
        <w:t xml:space="preserve"> </w:t>
      </w:r>
      <w:r w:rsidRPr="00613652">
        <w:t>ac</w:t>
      </w:r>
      <w:r w:rsidR="00894D52">
        <w:t>cess to its operations and Project Co Associates</w:t>
      </w:r>
      <w:r w:rsidRPr="00613652">
        <w:t xml:space="preserve"> for the purpose of familiarisation</w:t>
      </w:r>
      <w:r w:rsidR="00EC3A84">
        <w:t xml:space="preserve"> with the Project Activities, </w:t>
      </w:r>
      <w:r w:rsidR="002A3A48">
        <w:t xml:space="preserve">the </w:t>
      </w:r>
      <w:r w:rsidR="00EC3A84">
        <w:t>Project Assets and the Project Area</w:t>
      </w:r>
      <w:r w:rsidR="00EE384E">
        <w:t>;</w:t>
      </w:r>
    </w:p>
    <w:p w:rsidR="00F3233C" w:rsidRPr="00EF2213" w:rsidRDefault="0009697E" w:rsidP="001D6DF9">
      <w:pPr>
        <w:pStyle w:val="Heading4"/>
      </w:pPr>
      <w:bookmarkStart w:id="6543" w:name="_Ref407088078"/>
      <w:r w:rsidRPr="00613652">
        <w:t>(</w:t>
      </w:r>
      <w:r w:rsidRPr="00613652">
        <w:rPr>
          <w:b/>
        </w:rPr>
        <w:t>information</w:t>
      </w:r>
      <w:r w:rsidRPr="00613652">
        <w:t>):</w:t>
      </w:r>
      <w:r w:rsidR="00165E75" w:rsidRPr="00613652">
        <w:t xml:space="preserve"> </w:t>
      </w:r>
      <w:r w:rsidRPr="00613652">
        <w:t>providing sufficient information</w:t>
      </w:r>
      <w:r w:rsidRPr="00EF2213">
        <w:t xml:space="preserve"> to the </w:t>
      </w:r>
      <w:r w:rsidR="006545F8">
        <w:t>State</w:t>
      </w:r>
      <w:r w:rsidR="002142CA">
        <w:t>, any State Associate</w:t>
      </w:r>
      <w:r w:rsidR="00DE2545">
        <w:t xml:space="preserve">, </w:t>
      </w:r>
      <w:r w:rsidR="00894D52">
        <w:t xml:space="preserve">any Project Successor </w:t>
      </w:r>
      <w:r w:rsidR="00DE2545" w:rsidRPr="00613652">
        <w:t>and such other persons notified by the State</w:t>
      </w:r>
      <w:r w:rsidR="00DE2545" w:rsidRPr="00EF2213">
        <w:t xml:space="preserve"> </w:t>
      </w:r>
      <w:r w:rsidRPr="00EF2213">
        <w:t>to determine the condition of the Project</w:t>
      </w:r>
      <w:r w:rsidR="00EC3A84">
        <w:t xml:space="preserve"> Assets and </w:t>
      </w:r>
      <w:r w:rsidR="002A3A48">
        <w:t xml:space="preserve">the </w:t>
      </w:r>
      <w:r w:rsidR="00EC3A84">
        <w:t xml:space="preserve">Project Area and the status of the </w:t>
      </w:r>
      <w:r w:rsidR="00177C46">
        <w:t>Final Refurbishment Works</w:t>
      </w:r>
      <w:r w:rsidR="00B3260C" w:rsidRPr="00EF2213">
        <w:t>,</w:t>
      </w:r>
      <w:r w:rsidRPr="00EF2213">
        <w:t xml:space="preserve"> at the time</w:t>
      </w:r>
      <w:r w:rsidR="00F3233C" w:rsidRPr="00EF2213">
        <w:t>;</w:t>
      </w:r>
      <w:bookmarkEnd w:id="6543"/>
    </w:p>
    <w:p w:rsidR="00EE384E" w:rsidRDefault="00F3233C" w:rsidP="001D6DF9">
      <w:pPr>
        <w:pStyle w:val="Heading4"/>
      </w:pPr>
      <w:r w:rsidRPr="00EF2213">
        <w:t>(</w:t>
      </w:r>
      <w:r w:rsidRPr="00EF2213">
        <w:rPr>
          <w:b/>
        </w:rPr>
        <w:t>resources</w:t>
      </w:r>
      <w:r w:rsidRPr="00EF2213">
        <w:t>):</w:t>
      </w:r>
      <w:r w:rsidR="00165E75">
        <w:t xml:space="preserve"> </w:t>
      </w:r>
      <w:r w:rsidRPr="00EF2213">
        <w:t xml:space="preserve">providing sufficient resources, including personnel to facilitate the transfer of the Project to the </w:t>
      </w:r>
      <w:r w:rsidR="006545F8">
        <w:t>State</w:t>
      </w:r>
      <w:r w:rsidR="002142CA">
        <w:t xml:space="preserve"> and</w:t>
      </w:r>
      <w:r w:rsidRPr="00EF2213">
        <w:t xml:space="preserve"> </w:t>
      </w:r>
      <w:r w:rsidR="00894D52">
        <w:t>any Project Successor</w:t>
      </w:r>
      <w:r w:rsidR="00EE384E">
        <w:t>;</w:t>
      </w:r>
    </w:p>
    <w:p w:rsidR="00F3233C" w:rsidRPr="00EF2213" w:rsidRDefault="00F3233C" w:rsidP="009D57AD">
      <w:pPr>
        <w:pStyle w:val="Heading4"/>
      </w:pPr>
      <w:bookmarkStart w:id="6544" w:name="_Ref462155553"/>
      <w:r w:rsidRPr="00EF2213">
        <w:t>(</w:t>
      </w:r>
      <w:r w:rsidRPr="00EF2213">
        <w:rPr>
          <w:b/>
        </w:rPr>
        <w:t>procurement of novations</w:t>
      </w:r>
      <w:r w:rsidRPr="00EF2213">
        <w:t>):</w:t>
      </w:r>
      <w:r w:rsidR="00165E75">
        <w:t xml:space="preserve"> </w:t>
      </w:r>
      <w:r w:rsidRPr="00EF2213">
        <w:t>procuring the novation or, if such novation can</w:t>
      </w:r>
      <w:r w:rsidR="00EC3A84">
        <w:t>not be procured, the assignment</w:t>
      </w:r>
      <w:r w:rsidR="00355EE7">
        <w:t xml:space="preserve"> </w:t>
      </w:r>
      <w:r w:rsidR="00EC3A84">
        <w:t>of</w:t>
      </w:r>
      <w:r w:rsidRPr="00EF2213">
        <w:t>:</w:t>
      </w:r>
      <w:bookmarkEnd w:id="6544"/>
    </w:p>
    <w:p w:rsidR="00F3233C" w:rsidRPr="00341800" w:rsidRDefault="00F97C58" w:rsidP="001D6DF9">
      <w:pPr>
        <w:pStyle w:val="Heading5"/>
      </w:pPr>
      <w:r>
        <w:t>any</w:t>
      </w:r>
      <w:r w:rsidR="00F3233C" w:rsidRPr="00341800">
        <w:t xml:space="preserve"> Subcontracts; and</w:t>
      </w:r>
    </w:p>
    <w:p w:rsidR="00362CB6" w:rsidRDefault="00F3233C" w:rsidP="001D6DF9">
      <w:pPr>
        <w:pStyle w:val="Heading5"/>
      </w:pPr>
      <w:r w:rsidRPr="00341800">
        <w:t xml:space="preserve">any leases, subleases </w:t>
      </w:r>
      <w:r w:rsidRPr="00613652">
        <w:t xml:space="preserve">and licences </w:t>
      </w:r>
      <w:r w:rsidR="00FF49A1" w:rsidRPr="00613652">
        <w:t>(other than those to which the State is a counterparty)</w:t>
      </w:r>
      <w:r w:rsidR="00362CB6">
        <w:t>,</w:t>
      </w:r>
    </w:p>
    <w:p w:rsidR="00F3233C" w:rsidRDefault="00ED51A8" w:rsidP="000977C4">
      <w:pPr>
        <w:pStyle w:val="Heading5"/>
        <w:numPr>
          <w:ilvl w:val="0"/>
          <w:numId w:val="0"/>
        </w:numPr>
        <w:ind w:left="2892"/>
      </w:pPr>
      <w:r w:rsidRPr="00341800">
        <w:t xml:space="preserve">as the </w:t>
      </w:r>
      <w:r>
        <w:t>State</w:t>
      </w:r>
      <w:r w:rsidRPr="00341800">
        <w:t xml:space="preserve"> may nominate</w:t>
      </w:r>
      <w:r>
        <w:t xml:space="preserve">, </w:t>
      </w:r>
      <w:r w:rsidRPr="00613652">
        <w:t>which are material to the performance of the Project Activities</w:t>
      </w:r>
      <w:r w:rsidR="00A31B72">
        <w:t>, to the State or any Project Successor on the Expiry Date</w:t>
      </w:r>
      <w:r w:rsidR="002A4447">
        <w:t>.</w:t>
      </w:r>
    </w:p>
    <w:p w:rsidR="00F3233C" w:rsidRPr="000977C4" w:rsidRDefault="00F3233C" w:rsidP="001D6DF9">
      <w:pPr>
        <w:pStyle w:val="Heading4"/>
      </w:pPr>
      <w:bookmarkStart w:id="6545" w:name="_Ref407088171"/>
      <w:bookmarkStart w:id="6546" w:name="_Ref411840953"/>
      <w:r w:rsidRPr="000977C4">
        <w:t>(</w:t>
      </w:r>
      <w:r w:rsidRPr="000977C4">
        <w:rPr>
          <w:b/>
        </w:rPr>
        <w:t>Intellectual Property</w:t>
      </w:r>
      <w:r w:rsidR="00451069" w:rsidRPr="000977C4">
        <w:rPr>
          <w:b/>
        </w:rPr>
        <w:t xml:space="preserve"> Rights</w:t>
      </w:r>
      <w:r w:rsidRPr="000977C4">
        <w:t>):</w:t>
      </w:r>
      <w:r w:rsidR="00165E75" w:rsidRPr="000977C4">
        <w:t xml:space="preserve"> </w:t>
      </w:r>
      <w:r w:rsidRPr="000977C4">
        <w:t xml:space="preserve">granting or procuring the grant to the </w:t>
      </w:r>
      <w:r w:rsidR="006545F8" w:rsidRPr="000977C4">
        <w:t>State</w:t>
      </w:r>
      <w:r w:rsidR="002142CA">
        <w:t>, any State Associate</w:t>
      </w:r>
      <w:r w:rsidRPr="000977C4">
        <w:t xml:space="preserve"> or </w:t>
      </w:r>
      <w:r w:rsidR="00894D52">
        <w:t>any Project Successor</w:t>
      </w:r>
      <w:r w:rsidRPr="000977C4">
        <w:t xml:space="preserve"> of </w:t>
      </w:r>
      <w:r w:rsidR="00592415" w:rsidRPr="000977C4">
        <w:t xml:space="preserve">a licence or sub-licence to </w:t>
      </w:r>
      <w:r w:rsidRPr="000977C4">
        <w:t xml:space="preserve">such Intellectual Property </w:t>
      </w:r>
      <w:r w:rsidR="00451069" w:rsidRPr="000977C4">
        <w:t xml:space="preserve">Rights </w:t>
      </w:r>
      <w:r w:rsidRPr="000977C4">
        <w:t xml:space="preserve">as will enable the </w:t>
      </w:r>
      <w:r w:rsidR="006545F8" w:rsidRPr="000977C4">
        <w:t>State</w:t>
      </w:r>
      <w:r w:rsidRPr="000977C4">
        <w:t xml:space="preserve"> or </w:t>
      </w:r>
      <w:r w:rsidR="00894D52">
        <w:t xml:space="preserve">any Project Successor </w:t>
      </w:r>
      <w:r w:rsidRPr="000977C4">
        <w:t xml:space="preserve">to deliver the Project to the standards specified in </w:t>
      </w:r>
      <w:r w:rsidR="0092476D" w:rsidRPr="000977C4">
        <w:t>this Deed</w:t>
      </w:r>
      <w:r w:rsidR="00ED51A8">
        <w:t xml:space="preserve"> after the Expiry Date</w:t>
      </w:r>
      <w:r w:rsidRPr="000977C4">
        <w:t>;</w:t>
      </w:r>
      <w:bookmarkEnd w:id="6545"/>
      <w:r w:rsidR="00931419" w:rsidRPr="000977C4">
        <w:t xml:space="preserve"> and</w:t>
      </w:r>
      <w:bookmarkEnd w:id="6546"/>
    </w:p>
    <w:p w:rsidR="00F3233C" w:rsidRPr="00341800" w:rsidRDefault="00F3233C" w:rsidP="001D6DF9">
      <w:pPr>
        <w:pStyle w:val="Heading4"/>
      </w:pPr>
      <w:r w:rsidRPr="00341800">
        <w:t>(</w:t>
      </w:r>
      <w:r w:rsidRPr="00341800">
        <w:rPr>
          <w:b/>
        </w:rPr>
        <w:t xml:space="preserve">delivery of </w:t>
      </w:r>
      <w:r w:rsidR="00A22EC5">
        <w:rPr>
          <w:b/>
        </w:rPr>
        <w:t>P</w:t>
      </w:r>
      <w:r w:rsidRPr="00341800">
        <w:rPr>
          <w:b/>
        </w:rPr>
        <w:t>roject</w:t>
      </w:r>
      <w:r w:rsidRPr="00341800">
        <w:t>):</w:t>
      </w:r>
      <w:r w:rsidR="00165E75">
        <w:rPr>
          <w:b/>
        </w:rPr>
        <w:t xml:space="preserve"> </w:t>
      </w:r>
      <w:r w:rsidRPr="00341800">
        <w:t>do</w:t>
      </w:r>
      <w:r>
        <w:t>ing</w:t>
      </w:r>
      <w:r w:rsidRPr="00341800">
        <w:t xml:space="preserve"> all other acts and things </w:t>
      </w:r>
      <w:r w:rsidR="00F97C58">
        <w:t xml:space="preserve">reasonably required </w:t>
      </w:r>
      <w:r w:rsidRPr="00341800">
        <w:t xml:space="preserve">to enable the </w:t>
      </w:r>
      <w:r w:rsidR="006545F8">
        <w:t>State</w:t>
      </w:r>
      <w:r w:rsidRPr="00341800">
        <w:t xml:space="preserve"> </w:t>
      </w:r>
      <w:r>
        <w:t>(</w:t>
      </w:r>
      <w:r w:rsidRPr="00341800">
        <w:t xml:space="preserve">or </w:t>
      </w:r>
      <w:r w:rsidR="00894D52">
        <w:t xml:space="preserve">any </w:t>
      </w:r>
      <w:r w:rsidR="002142CA">
        <w:t>Project</w:t>
      </w:r>
      <w:r w:rsidR="00894D52">
        <w:t xml:space="preserve"> Successor</w:t>
      </w:r>
      <w:r>
        <w:t>)</w:t>
      </w:r>
      <w:r w:rsidRPr="00341800">
        <w:t xml:space="preserve"> to be in a position to deliver the Project </w:t>
      </w:r>
      <w:r w:rsidR="00D53E20">
        <w:t>after</w:t>
      </w:r>
      <w:r w:rsidR="00ED51A8">
        <w:t xml:space="preserve"> the Expiry Date </w:t>
      </w:r>
      <w:r w:rsidRPr="00341800">
        <w:t xml:space="preserve">to the standards specified in </w:t>
      </w:r>
      <w:r w:rsidR="0092476D">
        <w:t>this Deed</w:t>
      </w:r>
      <w:r w:rsidRPr="00341800">
        <w:t>, with minimum disruption</w:t>
      </w:r>
      <w:r w:rsidR="00EE384E">
        <w:t>.</w:t>
      </w:r>
    </w:p>
    <w:p w:rsidR="00CE6F6C" w:rsidRDefault="00E1480F" w:rsidP="00353BA0">
      <w:pPr>
        <w:pStyle w:val="Heading3"/>
      </w:pPr>
      <w:bookmarkStart w:id="6547" w:name="_Ref407088036"/>
      <w:r>
        <w:lastRenderedPageBreak/>
        <w:t>(</w:t>
      </w:r>
      <w:r w:rsidRPr="00477C83">
        <w:rPr>
          <w:b/>
        </w:rPr>
        <w:t>Timing</w:t>
      </w:r>
      <w:r>
        <w:t>):</w:t>
      </w:r>
      <w:r w:rsidR="00165E75">
        <w:t xml:space="preserve"> </w:t>
      </w:r>
      <w:r w:rsidR="005870CD">
        <w:t xml:space="preserve">If </w:t>
      </w:r>
      <w:r w:rsidR="00F3233C">
        <w:t xml:space="preserve">the Expiry Date is </w:t>
      </w:r>
      <w:r w:rsidR="00ED51A8">
        <w:t xml:space="preserve">prior to the </w:t>
      </w:r>
      <w:r w:rsidR="002A3A48">
        <w:t xml:space="preserve">Final </w:t>
      </w:r>
      <w:r w:rsidR="00ED51A8">
        <w:t xml:space="preserve">Expiry Date, Project Co </w:t>
      </w:r>
      <w:r w:rsidR="00F3233C">
        <w:t xml:space="preserve">must meet the requirements under clause </w:t>
      </w:r>
      <w:r w:rsidR="00824548">
        <w:fldChar w:fldCharType="begin"/>
      </w:r>
      <w:r w:rsidR="00824548">
        <w:instrText xml:space="preserve"> REF _Ref411841135 \w \h </w:instrText>
      </w:r>
      <w:r w:rsidR="00824548">
        <w:fldChar w:fldCharType="separate"/>
      </w:r>
      <w:r w:rsidR="00244644">
        <w:t>47.2(a)</w:t>
      </w:r>
      <w:r w:rsidR="00824548">
        <w:fldChar w:fldCharType="end"/>
      </w:r>
      <w:r w:rsidR="00477C83">
        <w:t xml:space="preserve"> </w:t>
      </w:r>
      <w:r w:rsidR="00ED51A8">
        <w:t>from the time that Project Co receives notice of the Expiry Date</w:t>
      </w:r>
      <w:r w:rsidR="00477C83">
        <w:t xml:space="preserve"> </w:t>
      </w:r>
      <w:r w:rsidR="00ED51A8">
        <w:t>until the Expiry Date</w:t>
      </w:r>
      <w:r w:rsidR="002A3A48">
        <w:t>,</w:t>
      </w:r>
      <w:r w:rsidR="00ED51A8">
        <w:t xml:space="preserve"> unless </w:t>
      </w:r>
      <w:r w:rsidR="00F3233C">
        <w:t xml:space="preserve">the </w:t>
      </w:r>
      <w:r w:rsidR="006545F8">
        <w:t>State</w:t>
      </w:r>
      <w:r w:rsidR="00F3233C">
        <w:t xml:space="preserve"> Representative, acting reasonably, </w:t>
      </w:r>
      <w:r w:rsidR="00F3233C" w:rsidRPr="00362CB6">
        <w:t>determines such requirements cannot be met due to the limited notice period Project Co has received of the Expiry Date, in which case, Project Co must meet such requirements as soon as practicable after the Expiry Date.</w:t>
      </w:r>
      <w:bookmarkEnd w:id="6547"/>
    </w:p>
    <w:p w:rsidR="00EE384E" w:rsidRDefault="00477C83" w:rsidP="009D57AD">
      <w:pPr>
        <w:pStyle w:val="Heading3"/>
      </w:pPr>
      <w:r>
        <w:t>(</w:t>
      </w:r>
      <w:r w:rsidRPr="00477C83">
        <w:rPr>
          <w:b/>
        </w:rPr>
        <w:t>Transition person</w:t>
      </w:r>
      <w:r>
        <w:t xml:space="preserve">): </w:t>
      </w:r>
      <w:r w:rsidR="00833C7C" w:rsidRPr="00362CB6">
        <w:t xml:space="preserve">Without limiting its other obligations under </w:t>
      </w:r>
      <w:r w:rsidR="001E4744">
        <w:t xml:space="preserve">this </w:t>
      </w:r>
      <w:r w:rsidR="00833C7C" w:rsidRPr="00362CB6">
        <w:t xml:space="preserve">clause </w:t>
      </w:r>
      <w:r w:rsidR="00833C7C" w:rsidRPr="00512810">
        <w:fldChar w:fldCharType="begin"/>
      </w:r>
      <w:r w:rsidR="00833C7C" w:rsidRPr="00362CB6">
        <w:instrText xml:space="preserve"> REF _Ref413071665 \w \h </w:instrText>
      </w:r>
      <w:r w:rsidR="00833C7C">
        <w:instrText xml:space="preserve"> \* MERGEFORMAT </w:instrText>
      </w:r>
      <w:r w:rsidR="00833C7C" w:rsidRPr="00512810">
        <w:fldChar w:fldCharType="separate"/>
      </w:r>
      <w:r w:rsidR="00244644">
        <w:t>47.2</w:t>
      </w:r>
      <w:r w:rsidR="00833C7C" w:rsidRPr="00512810">
        <w:fldChar w:fldCharType="end"/>
      </w:r>
      <w:r w:rsidR="00833C7C" w:rsidRPr="00362CB6">
        <w:t>, for not less than</w:t>
      </w:r>
      <w:r w:rsidR="00EE384E">
        <w:t>:</w:t>
      </w:r>
    </w:p>
    <w:p w:rsidR="00833C7C" w:rsidRPr="00362CB6" w:rsidRDefault="00833C7C" w:rsidP="00833C7C">
      <w:pPr>
        <w:pStyle w:val="Heading4"/>
      </w:pPr>
      <w:r w:rsidRPr="00362CB6">
        <w:t>6 Months before the Expiry Date; or</w:t>
      </w:r>
    </w:p>
    <w:p w:rsidR="00833C7C" w:rsidRPr="00362CB6" w:rsidRDefault="00833C7C" w:rsidP="00833C7C">
      <w:pPr>
        <w:pStyle w:val="Heading4"/>
      </w:pPr>
      <w:r w:rsidRPr="00362CB6">
        <w:t xml:space="preserve">if Project Co is given less than 6 Months' notice of </w:t>
      </w:r>
      <w:r w:rsidR="002A3A48">
        <w:t xml:space="preserve">the </w:t>
      </w:r>
      <w:r w:rsidRPr="00362CB6">
        <w:t>Expiry Date, the relevant notice period,</w:t>
      </w:r>
    </w:p>
    <w:p w:rsidR="00477C83" w:rsidRDefault="00833C7C" w:rsidP="009D57AD">
      <w:pPr>
        <w:pStyle w:val="IndentParaLevel2"/>
        <w:rPr>
          <w:lang w:eastAsia="zh-CN"/>
        </w:rPr>
      </w:pPr>
      <w:r w:rsidRPr="00362CB6">
        <w:rPr>
          <w:lang w:eastAsia="zh-CN"/>
        </w:rPr>
        <w:t>Project Co must</w:t>
      </w:r>
      <w:r w:rsidR="00477C83">
        <w:rPr>
          <w:lang w:eastAsia="zh-CN"/>
        </w:rPr>
        <w:t>:</w:t>
      </w:r>
    </w:p>
    <w:p w:rsidR="00833C7C" w:rsidRPr="00362CB6" w:rsidRDefault="00833C7C" w:rsidP="00477C83">
      <w:pPr>
        <w:pStyle w:val="Heading4"/>
        <w:rPr>
          <w:lang w:eastAsia="zh-CN"/>
        </w:rPr>
      </w:pPr>
      <w:r w:rsidRPr="00362CB6">
        <w:rPr>
          <w:lang w:eastAsia="zh-CN"/>
        </w:rPr>
        <w:t>provide a dedicated person, with appropriate expertise and experience, to manage the transition out and handover of the Project</w:t>
      </w:r>
      <w:r w:rsidR="00EF14D7">
        <w:rPr>
          <w:lang w:eastAsia="zh-CN"/>
        </w:rPr>
        <w:t>; and</w:t>
      </w:r>
    </w:p>
    <w:p w:rsidR="00833C7C" w:rsidRPr="00362CB6" w:rsidRDefault="00833C7C" w:rsidP="00833C7C">
      <w:pPr>
        <w:pStyle w:val="Heading4"/>
      </w:pPr>
      <w:r w:rsidRPr="00362CB6">
        <w:t>train personnel nominated by the State in all aspects of the operation, maintenance and repair of the Project Assets to</w:t>
      </w:r>
      <w:r w:rsidR="00477C83">
        <w:t xml:space="preserve"> </w:t>
      </w:r>
      <w:r w:rsidRPr="00362CB6">
        <w:t>a</w:t>
      </w:r>
      <w:r>
        <w:t>n appropriate</w:t>
      </w:r>
      <w:r w:rsidRPr="00362CB6">
        <w:t xml:space="preserve"> level of competency that will allow those personnel to operate, maintain and repair the Project Assets to the standards required of Project Co under this Deed from the relevant Expiry Date</w:t>
      </w:r>
      <w:r w:rsidR="002142CA">
        <w:t xml:space="preserve"> (having regard to the period prior to the Expiry Date)</w:t>
      </w:r>
      <w:r>
        <w:t>.</w:t>
      </w:r>
    </w:p>
    <w:p w:rsidR="00833C7C" w:rsidRPr="00362CB6" w:rsidRDefault="00833C7C" w:rsidP="00477C83">
      <w:pPr>
        <w:pStyle w:val="Heading3"/>
      </w:pPr>
      <w:bookmarkStart w:id="6548" w:name="_Ref501692253"/>
      <w:r w:rsidRPr="00362CB6">
        <w:t>(</w:t>
      </w:r>
      <w:r w:rsidRPr="00362CB6">
        <w:rPr>
          <w:b/>
        </w:rPr>
        <w:t>Asset Information System</w:t>
      </w:r>
      <w:r w:rsidRPr="00362CB6">
        <w:t xml:space="preserve">): </w:t>
      </w:r>
      <w:r w:rsidR="00477C83">
        <w:t>N</w:t>
      </w:r>
      <w:r>
        <w:t>o later than</w:t>
      </w:r>
      <w:r w:rsidR="00A22EC5">
        <w:t xml:space="preserve"> </w:t>
      </w:r>
      <w:r w:rsidRPr="00362CB6">
        <w:t>12 Months prior to the Expiry Date or such other shorter</w:t>
      </w:r>
      <w:r>
        <w:t xml:space="preserve"> </w:t>
      </w:r>
      <w:r w:rsidRPr="00341800">
        <w:t xml:space="preserve">period </w:t>
      </w:r>
      <w:r>
        <w:t xml:space="preserve">reasonably </w:t>
      </w:r>
      <w:r w:rsidRPr="00341800">
        <w:t xml:space="preserve">required by the </w:t>
      </w:r>
      <w:r>
        <w:t xml:space="preserve">State if the </w:t>
      </w:r>
      <w:r w:rsidRPr="00341800">
        <w:t xml:space="preserve">Expiry Date occurs earlier than the Final Expiry Date, </w:t>
      </w:r>
      <w:r>
        <w:t xml:space="preserve">Project Co must </w:t>
      </w:r>
      <w:r w:rsidRPr="00341800">
        <w:t xml:space="preserve">commence transfer of the Asset Information System to the </w:t>
      </w:r>
      <w:r>
        <w:t>State.</w:t>
      </w:r>
      <w:bookmarkEnd w:id="6548"/>
      <w:r>
        <w:tab/>
      </w:r>
    </w:p>
    <w:p w:rsidR="003E4491" w:rsidRPr="00362CB6" w:rsidRDefault="003E4491" w:rsidP="001D6DF9">
      <w:pPr>
        <w:pStyle w:val="Heading2"/>
      </w:pPr>
      <w:bookmarkStart w:id="6549" w:name="_Toc403564255"/>
      <w:bookmarkStart w:id="6550" w:name="_Toc403585651"/>
      <w:bookmarkStart w:id="6551" w:name="_Toc403589339"/>
      <w:bookmarkStart w:id="6552" w:name="_Toc403597811"/>
      <w:bookmarkStart w:id="6553" w:name="_Toc403598334"/>
      <w:bookmarkStart w:id="6554" w:name="_Toc403598857"/>
      <w:bookmarkStart w:id="6555" w:name="_Toc403599381"/>
      <w:bookmarkStart w:id="6556" w:name="_Toc403599904"/>
      <w:bookmarkStart w:id="6557" w:name="_Toc403600427"/>
      <w:bookmarkStart w:id="6558" w:name="_Toc403733873"/>
      <w:bookmarkStart w:id="6559" w:name="_Toc403735351"/>
      <w:bookmarkStart w:id="6560" w:name="_Toc403735907"/>
      <w:bookmarkStart w:id="6561" w:name="_Toc403751071"/>
      <w:bookmarkStart w:id="6562" w:name="_Toc403762640"/>
      <w:bookmarkStart w:id="6563" w:name="_Toc403764765"/>
      <w:bookmarkStart w:id="6564" w:name="_Toc403564256"/>
      <w:bookmarkStart w:id="6565" w:name="_Toc403585652"/>
      <w:bookmarkStart w:id="6566" w:name="_Toc403589340"/>
      <w:bookmarkStart w:id="6567" w:name="_Toc403597812"/>
      <w:bookmarkStart w:id="6568" w:name="_Toc403598335"/>
      <w:bookmarkStart w:id="6569" w:name="_Toc403598858"/>
      <w:bookmarkStart w:id="6570" w:name="_Toc403599382"/>
      <w:bookmarkStart w:id="6571" w:name="_Toc403599905"/>
      <w:bookmarkStart w:id="6572" w:name="_Toc403600428"/>
      <w:bookmarkStart w:id="6573" w:name="_Toc403733874"/>
      <w:bookmarkStart w:id="6574" w:name="_Toc403735352"/>
      <w:bookmarkStart w:id="6575" w:name="_Toc403735908"/>
      <w:bookmarkStart w:id="6576" w:name="_Toc403751072"/>
      <w:bookmarkStart w:id="6577" w:name="_Toc403762641"/>
      <w:bookmarkStart w:id="6578" w:name="_Toc403764766"/>
      <w:bookmarkStart w:id="6579" w:name="_Toc403564257"/>
      <w:bookmarkStart w:id="6580" w:name="_Toc403585653"/>
      <w:bookmarkStart w:id="6581" w:name="_Toc403589341"/>
      <w:bookmarkStart w:id="6582" w:name="_Toc403597813"/>
      <w:bookmarkStart w:id="6583" w:name="_Toc403598336"/>
      <w:bookmarkStart w:id="6584" w:name="_Toc403598859"/>
      <w:bookmarkStart w:id="6585" w:name="_Toc403599383"/>
      <w:bookmarkStart w:id="6586" w:name="_Toc403599906"/>
      <w:bookmarkStart w:id="6587" w:name="_Toc403600429"/>
      <w:bookmarkStart w:id="6588" w:name="_Toc403733875"/>
      <w:bookmarkStart w:id="6589" w:name="_Toc403735353"/>
      <w:bookmarkStart w:id="6590" w:name="_Toc403735909"/>
      <w:bookmarkStart w:id="6591" w:name="_Toc403751073"/>
      <w:bookmarkStart w:id="6592" w:name="_Toc403762642"/>
      <w:bookmarkStart w:id="6593" w:name="_Toc403764767"/>
      <w:bookmarkStart w:id="6594" w:name="_Toc403564258"/>
      <w:bookmarkStart w:id="6595" w:name="_Toc403585654"/>
      <w:bookmarkStart w:id="6596" w:name="_Toc403589342"/>
      <w:bookmarkStart w:id="6597" w:name="_Toc403597814"/>
      <w:bookmarkStart w:id="6598" w:name="_Toc403598337"/>
      <w:bookmarkStart w:id="6599" w:name="_Toc403598860"/>
      <w:bookmarkStart w:id="6600" w:name="_Toc403599384"/>
      <w:bookmarkStart w:id="6601" w:name="_Toc403599907"/>
      <w:bookmarkStart w:id="6602" w:name="_Toc403600430"/>
      <w:bookmarkStart w:id="6603" w:name="_Toc403733876"/>
      <w:bookmarkStart w:id="6604" w:name="_Toc403735354"/>
      <w:bookmarkStart w:id="6605" w:name="_Toc403735910"/>
      <w:bookmarkStart w:id="6606" w:name="_Toc403751074"/>
      <w:bookmarkStart w:id="6607" w:name="_Toc403762643"/>
      <w:bookmarkStart w:id="6608" w:name="_Toc403764768"/>
      <w:bookmarkStart w:id="6609" w:name="_Toc403564259"/>
      <w:bookmarkStart w:id="6610" w:name="_Toc403585655"/>
      <w:bookmarkStart w:id="6611" w:name="_Toc403589343"/>
      <w:bookmarkStart w:id="6612" w:name="_Toc403597815"/>
      <w:bookmarkStart w:id="6613" w:name="_Toc403598338"/>
      <w:bookmarkStart w:id="6614" w:name="_Toc403598861"/>
      <w:bookmarkStart w:id="6615" w:name="_Toc403599385"/>
      <w:bookmarkStart w:id="6616" w:name="_Toc403599908"/>
      <w:bookmarkStart w:id="6617" w:name="_Toc403600431"/>
      <w:bookmarkStart w:id="6618" w:name="_Toc403733877"/>
      <w:bookmarkStart w:id="6619" w:name="_Toc403735355"/>
      <w:bookmarkStart w:id="6620" w:name="_Toc403735911"/>
      <w:bookmarkStart w:id="6621" w:name="_Toc403751075"/>
      <w:bookmarkStart w:id="6622" w:name="_Toc403762644"/>
      <w:bookmarkStart w:id="6623" w:name="_Toc403764769"/>
      <w:bookmarkStart w:id="6624" w:name="_Toc403564260"/>
      <w:bookmarkStart w:id="6625" w:name="_Toc403585656"/>
      <w:bookmarkStart w:id="6626" w:name="_Toc403589344"/>
      <w:bookmarkStart w:id="6627" w:name="_Toc403597816"/>
      <w:bookmarkStart w:id="6628" w:name="_Toc403598339"/>
      <w:bookmarkStart w:id="6629" w:name="_Toc403598862"/>
      <w:bookmarkStart w:id="6630" w:name="_Toc403599386"/>
      <w:bookmarkStart w:id="6631" w:name="_Toc403599909"/>
      <w:bookmarkStart w:id="6632" w:name="_Toc403600432"/>
      <w:bookmarkStart w:id="6633" w:name="_Toc403733878"/>
      <w:bookmarkStart w:id="6634" w:name="_Toc403735356"/>
      <w:bookmarkStart w:id="6635" w:name="_Toc403735912"/>
      <w:bookmarkStart w:id="6636" w:name="_Toc403751076"/>
      <w:bookmarkStart w:id="6637" w:name="_Toc403762645"/>
      <w:bookmarkStart w:id="6638" w:name="_Toc403764770"/>
      <w:bookmarkStart w:id="6639" w:name="_Toc403564261"/>
      <w:bookmarkStart w:id="6640" w:name="_Toc403585657"/>
      <w:bookmarkStart w:id="6641" w:name="_Toc403589345"/>
      <w:bookmarkStart w:id="6642" w:name="_Toc403597817"/>
      <w:bookmarkStart w:id="6643" w:name="_Toc403598340"/>
      <w:bookmarkStart w:id="6644" w:name="_Toc403598863"/>
      <w:bookmarkStart w:id="6645" w:name="_Toc403599387"/>
      <w:bookmarkStart w:id="6646" w:name="_Toc403599910"/>
      <w:bookmarkStart w:id="6647" w:name="_Toc403600433"/>
      <w:bookmarkStart w:id="6648" w:name="_Toc403733879"/>
      <w:bookmarkStart w:id="6649" w:name="_Toc403735357"/>
      <w:bookmarkStart w:id="6650" w:name="_Toc403735913"/>
      <w:bookmarkStart w:id="6651" w:name="_Toc403751077"/>
      <w:bookmarkStart w:id="6652" w:name="_Toc403762646"/>
      <w:bookmarkStart w:id="6653" w:name="_Toc403764771"/>
      <w:bookmarkStart w:id="6654" w:name="_Toc403564262"/>
      <w:bookmarkStart w:id="6655" w:name="_Toc403585658"/>
      <w:bookmarkStart w:id="6656" w:name="_Toc403589346"/>
      <w:bookmarkStart w:id="6657" w:name="_Toc403597818"/>
      <w:bookmarkStart w:id="6658" w:name="_Toc403598341"/>
      <w:bookmarkStart w:id="6659" w:name="_Toc403598864"/>
      <w:bookmarkStart w:id="6660" w:name="_Toc403599388"/>
      <w:bookmarkStart w:id="6661" w:name="_Toc403599911"/>
      <w:bookmarkStart w:id="6662" w:name="_Toc403600434"/>
      <w:bookmarkStart w:id="6663" w:name="_Toc403733880"/>
      <w:bookmarkStart w:id="6664" w:name="_Toc403735358"/>
      <w:bookmarkStart w:id="6665" w:name="_Toc403735914"/>
      <w:bookmarkStart w:id="6666" w:name="_Toc403751078"/>
      <w:bookmarkStart w:id="6667" w:name="_Toc403762647"/>
      <w:bookmarkStart w:id="6668" w:name="_Toc403764772"/>
      <w:bookmarkStart w:id="6669" w:name="_Toc403564263"/>
      <w:bookmarkStart w:id="6670" w:name="_Toc403585659"/>
      <w:bookmarkStart w:id="6671" w:name="_Toc403589347"/>
      <w:bookmarkStart w:id="6672" w:name="_Toc403597819"/>
      <w:bookmarkStart w:id="6673" w:name="_Toc403598342"/>
      <w:bookmarkStart w:id="6674" w:name="_Toc403598865"/>
      <w:bookmarkStart w:id="6675" w:name="_Toc403599389"/>
      <w:bookmarkStart w:id="6676" w:name="_Toc403599912"/>
      <w:bookmarkStart w:id="6677" w:name="_Toc403600435"/>
      <w:bookmarkStart w:id="6678" w:name="_Toc403733881"/>
      <w:bookmarkStart w:id="6679" w:name="_Toc403735359"/>
      <w:bookmarkStart w:id="6680" w:name="_Toc403735915"/>
      <w:bookmarkStart w:id="6681" w:name="_Toc403751079"/>
      <w:bookmarkStart w:id="6682" w:name="_Toc403762648"/>
      <w:bookmarkStart w:id="6683" w:name="_Toc403764773"/>
      <w:bookmarkStart w:id="6684" w:name="_Toc403564264"/>
      <w:bookmarkStart w:id="6685" w:name="_Toc403585660"/>
      <w:bookmarkStart w:id="6686" w:name="_Toc403589348"/>
      <w:bookmarkStart w:id="6687" w:name="_Toc403597820"/>
      <w:bookmarkStart w:id="6688" w:name="_Toc403598343"/>
      <w:bookmarkStart w:id="6689" w:name="_Toc403598866"/>
      <w:bookmarkStart w:id="6690" w:name="_Toc403599390"/>
      <w:bookmarkStart w:id="6691" w:name="_Toc403599913"/>
      <w:bookmarkStart w:id="6692" w:name="_Toc403600436"/>
      <w:bookmarkStart w:id="6693" w:name="_Toc403733882"/>
      <w:bookmarkStart w:id="6694" w:name="_Toc403735360"/>
      <w:bookmarkStart w:id="6695" w:name="_Toc403735916"/>
      <w:bookmarkStart w:id="6696" w:name="_Toc403751080"/>
      <w:bookmarkStart w:id="6697" w:name="_Toc403762649"/>
      <w:bookmarkStart w:id="6698" w:name="_Toc403764774"/>
      <w:bookmarkStart w:id="6699" w:name="_Toc403564265"/>
      <w:bookmarkStart w:id="6700" w:name="_Toc403585661"/>
      <w:bookmarkStart w:id="6701" w:name="_Toc403589349"/>
      <w:bookmarkStart w:id="6702" w:name="_Toc403597821"/>
      <w:bookmarkStart w:id="6703" w:name="_Toc403598344"/>
      <w:bookmarkStart w:id="6704" w:name="_Toc403598867"/>
      <w:bookmarkStart w:id="6705" w:name="_Toc403599391"/>
      <w:bookmarkStart w:id="6706" w:name="_Toc403599914"/>
      <w:bookmarkStart w:id="6707" w:name="_Toc403600437"/>
      <w:bookmarkStart w:id="6708" w:name="_Toc403733883"/>
      <w:bookmarkStart w:id="6709" w:name="_Toc403735361"/>
      <w:bookmarkStart w:id="6710" w:name="_Toc403735917"/>
      <w:bookmarkStart w:id="6711" w:name="_Toc403751081"/>
      <w:bookmarkStart w:id="6712" w:name="_Toc403762650"/>
      <w:bookmarkStart w:id="6713" w:name="_Toc403764775"/>
      <w:bookmarkStart w:id="6714" w:name="_Toc403564266"/>
      <w:bookmarkStart w:id="6715" w:name="_Toc403585662"/>
      <w:bookmarkStart w:id="6716" w:name="_Toc403589350"/>
      <w:bookmarkStart w:id="6717" w:name="_Toc403597822"/>
      <w:bookmarkStart w:id="6718" w:name="_Toc403598345"/>
      <w:bookmarkStart w:id="6719" w:name="_Toc403598868"/>
      <w:bookmarkStart w:id="6720" w:name="_Toc403599392"/>
      <w:bookmarkStart w:id="6721" w:name="_Toc403599915"/>
      <w:bookmarkStart w:id="6722" w:name="_Toc403600438"/>
      <w:bookmarkStart w:id="6723" w:name="_Toc403733884"/>
      <w:bookmarkStart w:id="6724" w:name="_Toc403735362"/>
      <w:bookmarkStart w:id="6725" w:name="_Toc403735918"/>
      <w:bookmarkStart w:id="6726" w:name="_Toc403751082"/>
      <w:bookmarkStart w:id="6727" w:name="_Toc403762651"/>
      <w:bookmarkStart w:id="6728" w:name="_Toc403764776"/>
      <w:bookmarkStart w:id="6729" w:name="_Toc403564267"/>
      <w:bookmarkStart w:id="6730" w:name="_Toc403585663"/>
      <w:bookmarkStart w:id="6731" w:name="_Toc403589351"/>
      <w:bookmarkStart w:id="6732" w:name="_Toc403597823"/>
      <w:bookmarkStart w:id="6733" w:name="_Toc403598346"/>
      <w:bookmarkStart w:id="6734" w:name="_Toc403598869"/>
      <w:bookmarkStart w:id="6735" w:name="_Toc403599393"/>
      <w:bookmarkStart w:id="6736" w:name="_Toc403599916"/>
      <w:bookmarkStart w:id="6737" w:name="_Toc403600439"/>
      <w:bookmarkStart w:id="6738" w:name="_Toc403733885"/>
      <w:bookmarkStart w:id="6739" w:name="_Toc403735363"/>
      <w:bookmarkStart w:id="6740" w:name="_Toc403735919"/>
      <w:bookmarkStart w:id="6741" w:name="_Toc403751083"/>
      <w:bookmarkStart w:id="6742" w:name="_Toc403762652"/>
      <w:bookmarkStart w:id="6743" w:name="_Toc403764777"/>
      <w:bookmarkStart w:id="6744" w:name="_Toc460936594"/>
      <w:bookmarkStart w:id="6745" w:name="_Ref470825295"/>
      <w:bookmarkStart w:id="6746" w:name="_Toc507720684"/>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r w:rsidRPr="00362CB6">
        <w:t>Handover</w:t>
      </w:r>
      <w:bookmarkEnd w:id="6744"/>
      <w:r w:rsidR="00833C7C">
        <w:t xml:space="preserve"> Condition</w:t>
      </w:r>
      <w:bookmarkEnd w:id="6745"/>
      <w:bookmarkEnd w:id="6746"/>
    </w:p>
    <w:p w:rsidR="00554B70" w:rsidRDefault="00E760F8" w:rsidP="00E57E0F">
      <w:pPr>
        <w:pStyle w:val="Heading3"/>
        <w:numPr>
          <w:ilvl w:val="0"/>
          <w:numId w:val="0"/>
        </w:numPr>
        <w:ind w:left="964"/>
      </w:pPr>
      <w:bookmarkStart w:id="6747" w:name="_Ref406581206"/>
      <w:r>
        <w:t>B</w:t>
      </w:r>
      <w:r w:rsidR="00BE6E14">
        <w:t>y</w:t>
      </w:r>
      <w:r w:rsidR="0009697E" w:rsidRPr="00341800">
        <w:t xml:space="preserve"> the Expiry Date, </w:t>
      </w:r>
      <w:r w:rsidR="00833C7C">
        <w:t>Project Co must</w:t>
      </w:r>
      <w:r w:rsidR="00554B70">
        <w:t>:</w:t>
      </w:r>
    </w:p>
    <w:p w:rsidR="00EE384E" w:rsidRDefault="00554B70" w:rsidP="001939B6">
      <w:pPr>
        <w:pStyle w:val="Heading3"/>
        <w:rPr>
          <w:lang w:eastAsia="zh-CN"/>
        </w:rPr>
      </w:pPr>
      <w:r>
        <w:t>(</w:t>
      </w:r>
      <w:r>
        <w:rPr>
          <w:b/>
        </w:rPr>
        <w:t>Project Assets</w:t>
      </w:r>
      <w:r>
        <w:t xml:space="preserve">): </w:t>
      </w:r>
      <w:r w:rsidR="009A2136">
        <w:t>have</w:t>
      </w:r>
      <w:r w:rsidR="00833C7C">
        <w:t xml:space="preserve"> handed over</w:t>
      </w:r>
      <w:r w:rsidR="00833C7C" w:rsidRPr="00341800">
        <w:t xml:space="preserve"> </w:t>
      </w:r>
      <w:r w:rsidR="00833C7C">
        <w:t xml:space="preserve">to the State </w:t>
      </w:r>
      <w:r w:rsidR="00477C83">
        <w:t>or any Project Successor,</w:t>
      </w:r>
      <w:r w:rsidR="00477C83" w:rsidRPr="00341800">
        <w:t xml:space="preserve"> </w:t>
      </w:r>
      <w:r w:rsidR="00833C7C" w:rsidRPr="00341800">
        <w:t xml:space="preserve">the </w:t>
      </w:r>
      <w:r w:rsidR="00833C7C">
        <w:t>Project Assets</w:t>
      </w:r>
      <w:r w:rsidR="00833C7C" w:rsidRPr="00341800">
        <w:t xml:space="preserve"> and the </w:t>
      </w:r>
      <w:r w:rsidR="00833C7C" w:rsidRPr="00D456D3">
        <w:rPr>
          <w:szCs w:val="22"/>
        </w:rPr>
        <w:t>Project Area</w:t>
      </w:r>
      <w:r w:rsidR="00833C7C" w:rsidRPr="00341800">
        <w:t xml:space="preserve"> (including all rights, title and interest in them</w:t>
      </w:r>
      <w:r w:rsidR="00833C7C">
        <w:t xml:space="preserve"> t</w:t>
      </w:r>
      <w:r w:rsidR="00833C7C" w:rsidRPr="00001F5C">
        <w:t xml:space="preserve">o the extent not already transferred to the </w:t>
      </w:r>
      <w:r w:rsidR="00833C7C">
        <w:t>State</w:t>
      </w:r>
      <w:r w:rsidR="00833C7C" w:rsidRPr="00341800">
        <w:t>)</w:t>
      </w:r>
      <w:r w:rsidR="00833C7C">
        <w:t xml:space="preserve">, </w:t>
      </w:r>
      <w:r w:rsidR="00833C7C" w:rsidRPr="00341800">
        <w:t xml:space="preserve">free </w:t>
      </w:r>
      <w:r w:rsidR="00833C7C" w:rsidRPr="00362CB6">
        <w:t xml:space="preserve">from any encumbrance created by or on behalf of Project Co and </w:t>
      </w:r>
      <w:r w:rsidR="00833C7C" w:rsidRPr="00752FAC">
        <w:rPr>
          <w:rFonts w:eastAsia="SimSun"/>
        </w:rPr>
        <w:t xml:space="preserve">if Handover of the </w:t>
      </w:r>
      <w:r w:rsidR="00833C7C">
        <w:rPr>
          <w:rFonts w:eastAsia="SimSun"/>
        </w:rPr>
        <w:t>Project Assets</w:t>
      </w:r>
      <w:r w:rsidR="00833C7C" w:rsidRPr="00752FAC">
        <w:rPr>
          <w:rFonts w:eastAsia="SimSun"/>
        </w:rPr>
        <w:t xml:space="preserve"> is to occur</w:t>
      </w:r>
      <w:r w:rsidR="00EE384E">
        <w:rPr>
          <w:lang w:eastAsia="zh-CN"/>
        </w:rPr>
        <w:t>:</w:t>
      </w:r>
    </w:p>
    <w:p w:rsidR="00833C7C" w:rsidRPr="00E57E0F" w:rsidRDefault="002F1467" w:rsidP="001939B6">
      <w:pPr>
        <w:pStyle w:val="Heading4"/>
        <w:rPr>
          <w:rFonts w:eastAsia="SimSun"/>
        </w:rPr>
      </w:pPr>
      <w:bookmarkStart w:id="6748" w:name="_Ref403565175"/>
      <w:bookmarkStart w:id="6749" w:name="_Ref360116314"/>
      <w:bookmarkEnd w:id="6747"/>
      <w:r>
        <w:rPr>
          <w:rFonts w:eastAsia="SimSun"/>
        </w:rPr>
        <w:t>(</w:t>
      </w:r>
      <w:r w:rsidRPr="007749EC">
        <w:rPr>
          <w:rFonts w:eastAsia="SimSun"/>
          <w:b/>
        </w:rPr>
        <w:t>prior to Commercial Acceptance</w:t>
      </w:r>
      <w:r>
        <w:rPr>
          <w:rFonts w:eastAsia="SimSun"/>
        </w:rPr>
        <w:t xml:space="preserve">): </w:t>
      </w:r>
      <w:r w:rsidR="00833C7C" w:rsidRPr="00E57E0F">
        <w:rPr>
          <w:rFonts w:eastAsia="SimSun"/>
        </w:rPr>
        <w:t xml:space="preserve">prior to </w:t>
      </w:r>
      <w:r w:rsidR="00DE2545">
        <w:rPr>
          <w:rFonts w:eastAsia="SimSun"/>
        </w:rPr>
        <w:t xml:space="preserve">the Date of </w:t>
      </w:r>
      <w:r w:rsidR="00833C7C" w:rsidRPr="00E57E0F">
        <w:rPr>
          <w:rFonts w:eastAsia="SimSun"/>
        </w:rPr>
        <w:t>Commercial Acceptance, in the condition that the Project Assets and the Project Area would be in if Project Co had complied with all of its obligations in connection with the Project in accordance with the requirements of this Deed having regard to the</w:t>
      </w:r>
      <w:r w:rsidR="00434438">
        <w:rPr>
          <w:rFonts w:eastAsia="SimSun"/>
        </w:rPr>
        <w:t xml:space="preserve"> </w:t>
      </w:r>
      <w:r w:rsidR="00A31B72">
        <w:rPr>
          <w:rFonts w:eastAsia="SimSun"/>
        </w:rPr>
        <w:t xml:space="preserve">time </w:t>
      </w:r>
      <w:r w:rsidR="00434438" w:rsidRPr="00434438">
        <w:rPr>
          <w:rFonts w:eastAsia="SimSun"/>
        </w:rPr>
        <w:t xml:space="preserve">and circumstances </w:t>
      </w:r>
      <w:r w:rsidR="00A31B72">
        <w:rPr>
          <w:rFonts w:eastAsia="SimSun"/>
        </w:rPr>
        <w:t>of the termination</w:t>
      </w:r>
      <w:r w:rsidR="00833C7C" w:rsidRPr="00E57E0F">
        <w:rPr>
          <w:rFonts w:eastAsia="SimSun"/>
        </w:rPr>
        <w:t>; or</w:t>
      </w:r>
    </w:p>
    <w:p w:rsidR="00EE384E" w:rsidRDefault="002F1467" w:rsidP="001939B6">
      <w:pPr>
        <w:pStyle w:val="Heading4"/>
        <w:rPr>
          <w:rFonts w:eastAsia="SimSun"/>
        </w:rPr>
      </w:pPr>
      <w:r>
        <w:rPr>
          <w:rFonts w:eastAsia="SimSun"/>
        </w:rPr>
        <w:t>(</w:t>
      </w:r>
      <w:r w:rsidRPr="007749EC">
        <w:rPr>
          <w:rFonts w:eastAsia="SimSun"/>
          <w:b/>
        </w:rPr>
        <w:t>on or after Commercial Acceptance</w:t>
      </w:r>
      <w:r>
        <w:rPr>
          <w:rFonts w:eastAsia="SimSun"/>
        </w:rPr>
        <w:t xml:space="preserve">): </w:t>
      </w:r>
      <w:r w:rsidR="00DE2545">
        <w:rPr>
          <w:rFonts w:eastAsia="SimSun"/>
        </w:rPr>
        <w:t xml:space="preserve">on or </w:t>
      </w:r>
      <w:r w:rsidR="00833C7C">
        <w:rPr>
          <w:rFonts w:eastAsia="SimSun"/>
        </w:rPr>
        <w:t>after the Date of Commercial Acceptance,</w:t>
      </w:r>
      <w:r w:rsidR="00833C7C" w:rsidRPr="00F22F1F">
        <w:rPr>
          <w:rFonts w:eastAsia="SimSun"/>
        </w:rPr>
        <w:t xml:space="preserve"> the condition that the </w:t>
      </w:r>
      <w:r w:rsidR="00833C7C">
        <w:rPr>
          <w:rFonts w:eastAsia="SimSun"/>
        </w:rPr>
        <w:t>Project Assets</w:t>
      </w:r>
      <w:r w:rsidR="00833C7C" w:rsidRPr="00F22F1F">
        <w:rPr>
          <w:rFonts w:eastAsia="SimSun"/>
        </w:rPr>
        <w:t xml:space="preserve"> and the </w:t>
      </w:r>
      <w:r w:rsidR="00833C7C" w:rsidRPr="004D1B1C">
        <w:rPr>
          <w:rFonts w:eastAsia="SimSun"/>
        </w:rPr>
        <w:t>Project Area</w:t>
      </w:r>
      <w:r w:rsidR="00833C7C" w:rsidRPr="006A3654">
        <w:rPr>
          <w:rFonts w:eastAsia="SimSun"/>
        </w:rPr>
        <w:t xml:space="preserve"> </w:t>
      </w:r>
      <w:r w:rsidR="00833C7C">
        <w:rPr>
          <w:rFonts w:eastAsia="SimSun"/>
        </w:rPr>
        <w:t>would</w:t>
      </w:r>
      <w:r w:rsidR="00833C7C" w:rsidRPr="00F22F1F">
        <w:rPr>
          <w:rFonts w:eastAsia="SimSun"/>
        </w:rPr>
        <w:t xml:space="preserve"> be in</w:t>
      </w:r>
      <w:r w:rsidR="00EE384E">
        <w:rPr>
          <w:rFonts w:eastAsia="SimSun"/>
        </w:rPr>
        <w:t>:</w:t>
      </w:r>
    </w:p>
    <w:p w:rsidR="00833C7C" w:rsidRDefault="00A84C71" w:rsidP="001939B6">
      <w:pPr>
        <w:pStyle w:val="Heading5"/>
        <w:rPr>
          <w:rFonts w:eastAsia="SimSun"/>
        </w:rPr>
      </w:pPr>
      <w:r w:rsidRPr="00F22F1F">
        <w:rPr>
          <w:rFonts w:eastAsia="SimSun"/>
        </w:rPr>
        <w:t xml:space="preserve">if Project Co had complied with all of its obligations in connection with the </w:t>
      </w:r>
      <w:r>
        <w:rPr>
          <w:rFonts w:eastAsia="SimSun"/>
        </w:rPr>
        <w:t xml:space="preserve">Project </w:t>
      </w:r>
      <w:r>
        <w:t xml:space="preserve">under, or reasonably inferred from, </w:t>
      </w:r>
      <w:r>
        <w:rPr>
          <w:rFonts w:eastAsia="SimSun"/>
        </w:rPr>
        <w:t>this Deed</w:t>
      </w:r>
      <w:r w:rsidRPr="00F22F1F">
        <w:rPr>
          <w:rFonts w:eastAsia="SimSun"/>
        </w:rPr>
        <w:t xml:space="preserve"> </w:t>
      </w:r>
      <w:r>
        <w:rPr>
          <w:rFonts w:eastAsia="SimSun"/>
        </w:rPr>
        <w:t xml:space="preserve">at the time of Handover and </w:t>
      </w:r>
      <w:r w:rsidRPr="00F22F1F">
        <w:rPr>
          <w:rFonts w:eastAsia="SimSun"/>
        </w:rPr>
        <w:t>having regard to the</w:t>
      </w:r>
      <w:r w:rsidR="00FE1A39">
        <w:rPr>
          <w:rFonts w:eastAsia="SimSun"/>
        </w:rPr>
        <w:t xml:space="preserve"> </w:t>
      </w:r>
      <w:r w:rsidR="00A2060A">
        <w:rPr>
          <w:rFonts w:eastAsia="SimSun"/>
        </w:rPr>
        <w:t>time</w:t>
      </w:r>
      <w:r w:rsidRPr="006013B3">
        <w:rPr>
          <w:rFonts w:eastAsia="SimSun"/>
        </w:rPr>
        <w:t xml:space="preserve"> and </w:t>
      </w:r>
      <w:r w:rsidR="00A2060A">
        <w:rPr>
          <w:rFonts w:eastAsia="SimSun"/>
        </w:rPr>
        <w:t>circumstances of the termination</w:t>
      </w:r>
      <w:r w:rsidRPr="00F22F1F">
        <w:rPr>
          <w:rFonts w:eastAsia="SimSun"/>
        </w:rPr>
        <w:t>;</w:t>
      </w:r>
      <w:r w:rsidRPr="00C122D8">
        <w:t xml:space="preserve"> </w:t>
      </w:r>
      <w:r>
        <w:t>and</w:t>
      </w:r>
    </w:p>
    <w:p w:rsidR="00EE384E" w:rsidRDefault="00833C7C" w:rsidP="001939B6">
      <w:pPr>
        <w:pStyle w:val="Heading5"/>
        <w:rPr>
          <w:lang w:eastAsia="en-US"/>
        </w:rPr>
      </w:pPr>
      <w:r>
        <w:t xml:space="preserve">such that if </w:t>
      </w:r>
      <w:r w:rsidR="00A2060A">
        <w:t xml:space="preserve">any </w:t>
      </w:r>
      <w:r>
        <w:t>Project Asset</w:t>
      </w:r>
      <w:r w:rsidR="00242DA5">
        <w:t xml:space="preserve"> </w:t>
      </w:r>
      <w:r w:rsidR="007859DD">
        <w:t xml:space="preserve">or </w:t>
      </w:r>
      <w:r w:rsidR="00A2060A">
        <w:t xml:space="preserve">any part of a Project Asset </w:t>
      </w:r>
      <w:r>
        <w:t xml:space="preserve">is a Warranted </w:t>
      </w:r>
      <w:r w:rsidR="00A2060A">
        <w:t>Asset</w:t>
      </w:r>
      <w:r w:rsidR="007859DD">
        <w:t xml:space="preserve"> or otherwise has a residual life specified in the PSDR</w:t>
      </w:r>
      <w:r w:rsidR="002154B0">
        <w:t xml:space="preserve">, </w:t>
      </w:r>
      <w:r w:rsidR="007859DD">
        <w:t>that</w:t>
      </w:r>
      <w:r w:rsidR="00A2060A">
        <w:t xml:space="preserve"> Project Asset</w:t>
      </w:r>
      <w:r>
        <w:t xml:space="preserve"> </w:t>
      </w:r>
      <w:r w:rsidR="00FE1A39">
        <w:t xml:space="preserve">or </w:t>
      </w:r>
      <w:r w:rsidR="007859DD">
        <w:t xml:space="preserve">the relevant part of the </w:t>
      </w:r>
      <w:r w:rsidR="007859DD">
        <w:lastRenderedPageBreak/>
        <w:t xml:space="preserve">Project Asset </w:t>
      </w:r>
      <w:r>
        <w:t>will be Fit For Purpose by reference to the</w:t>
      </w:r>
      <w:r w:rsidR="007620F1">
        <w:t xml:space="preserve"> </w:t>
      </w:r>
      <w:r w:rsidRPr="00362CB6">
        <w:t>purposes, functions, uses and requirements referred to in clause</w:t>
      </w:r>
      <w:r w:rsidR="00EB2BBD">
        <w:t>s</w:t>
      </w:r>
      <w:r w:rsidRPr="00362CB6">
        <w:t xml:space="preserve"> </w:t>
      </w:r>
      <w:r w:rsidR="007859DD">
        <w:fldChar w:fldCharType="begin"/>
      </w:r>
      <w:r w:rsidR="007859DD">
        <w:instrText xml:space="preserve"> REF _Ref483904084 \w \h </w:instrText>
      </w:r>
      <w:r w:rsidR="007859DD">
        <w:fldChar w:fldCharType="separate"/>
      </w:r>
      <w:r w:rsidR="00244644">
        <w:t>5.5(a)</w:t>
      </w:r>
      <w:r w:rsidR="007859DD">
        <w:fldChar w:fldCharType="end"/>
      </w:r>
      <w:r w:rsidR="007859DD">
        <w:t xml:space="preserve"> and </w:t>
      </w:r>
      <w:r w:rsidR="007859DD">
        <w:fldChar w:fldCharType="begin"/>
      </w:r>
      <w:r w:rsidR="007859DD">
        <w:instrText xml:space="preserve"> REF _Ref507518180 \w \h </w:instrText>
      </w:r>
      <w:r w:rsidR="007859DD">
        <w:fldChar w:fldCharType="separate"/>
      </w:r>
      <w:r w:rsidR="00244644">
        <w:t>5.5(b)</w:t>
      </w:r>
      <w:r w:rsidR="007859DD">
        <w:fldChar w:fldCharType="end"/>
      </w:r>
      <w:r w:rsidR="00FD6BF6">
        <w:t xml:space="preserve"> </w:t>
      </w:r>
      <w:r w:rsidRPr="00362CB6">
        <w:t>(without any major maintenance or refurbishment works) for its Warranted Life</w:t>
      </w:r>
      <w:r w:rsidR="006B0725">
        <w:t xml:space="preserve"> </w:t>
      </w:r>
      <w:r w:rsidR="00FE1A39" w:rsidRPr="00FE1A39">
        <w:t>or specified residual life (as applicable)</w:t>
      </w:r>
      <w:r w:rsidR="002154B0">
        <w:t xml:space="preserve"> </w:t>
      </w:r>
      <w:r w:rsidRPr="00362CB6">
        <w:t>that continues beyond the Expiry Date,</w:t>
      </w:r>
      <w:r w:rsidR="00080F7F">
        <w:t xml:space="preserve"> </w:t>
      </w:r>
      <w:r w:rsidR="00080F7F">
        <w:rPr>
          <w:lang w:eastAsia="en-US"/>
        </w:rPr>
        <w:t xml:space="preserve">provided </w:t>
      </w:r>
      <w:r w:rsidRPr="00362CB6">
        <w:rPr>
          <w:lang w:eastAsia="en-US"/>
        </w:rPr>
        <w:t xml:space="preserve">that </w:t>
      </w:r>
      <w:r w:rsidR="00080F7F">
        <w:rPr>
          <w:lang w:eastAsia="en-US"/>
        </w:rPr>
        <w:t xml:space="preserve">the </w:t>
      </w:r>
      <w:r w:rsidRPr="00362CB6">
        <w:t xml:space="preserve">Project </w:t>
      </w:r>
      <w:r w:rsidRPr="00362CB6">
        <w:rPr>
          <w:lang w:eastAsia="en-US"/>
        </w:rPr>
        <w:t xml:space="preserve">Asset </w:t>
      </w:r>
      <w:r w:rsidRPr="00362CB6">
        <w:t xml:space="preserve">or </w:t>
      </w:r>
      <w:r w:rsidR="00080F7F">
        <w:t xml:space="preserve">relevant </w:t>
      </w:r>
      <w:r w:rsidR="00A2060A">
        <w:t xml:space="preserve">part </w:t>
      </w:r>
      <w:r w:rsidRPr="00362CB6">
        <w:t>of the Project Asset</w:t>
      </w:r>
      <w:r w:rsidR="00FE1A39" w:rsidRPr="00FE1A39">
        <w:t xml:space="preserve"> </w:t>
      </w:r>
      <w:r w:rsidR="007859DD">
        <w:t>is</w:t>
      </w:r>
      <w:r w:rsidRPr="00362CB6">
        <w:rPr>
          <w:lang w:eastAsia="en-US"/>
        </w:rPr>
        <w:t xml:space="preserve"> operated and maintained after </w:t>
      </w:r>
      <w:r w:rsidRPr="00362CB6">
        <w:t>the Expiry Date</w:t>
      </w:r>
      <w:r w:rsidR="00EE384E">
        <w:rPr>
          <w:lang w:eastAsia="en-US"/>
        </w:rPr>
        <w:t>:</w:t>
      </w:r>
    </w:p>
    <w:p w:rsidR="00EE384E" w:rsidRDefault="00833C7C" w:rsidP="001939B6">
      <w:pPr>
        <w:pStyle w:val="Heading6"/>
      </w:pPr>
      <w:r w:rsidRPr="00362CB6">
        <w:t>in accordance with Best Operati</w:t>
      </w:r>
      <w:r w:rsidR="00A26788">
        <w:t>onal</w:t>
      </w:r>
      <w:r w:rsidRPr="00362CB6">
        <w:t xml:space="preserve"> Practices</w:t>
      </w:r>
      <w:r w:rsidR="00EE384E">
        <w:t>;</w:t>
      </w:r>
    </w:p>
    <w:p w:rsidR="00EE384E" w:rsidRDefault="00833C7C" w:rsidP="001939B6">
      <w:pPr>
        <w:pStyle w:val="Heading6"/>
      </w:pPr>
      <w:r w:rsidRPr="00362CB6">
        <w:t>such that any damage to the relevant Project Asset or component of the relevant Project Asset occurring after the Expiry Date (as applicable) is promptly rectified in accordance with Best Industry Practices</w:t>
      </w:r>
      <w:r w:rsidR="00EE384E">
        <w:t>;</w:t>
      </w:r>
    </w:p>
    <w:p w:rsidR="003B2295" w:rsidRDefault="00833C7C" w:rsidP="001939B6">
      <w:pPr>
        <w:pStyle w:val="Heading6"/>
      </w:pPr>
      <w:r w:rsidRPr="00362CB6">
        <w:t>in accordance with the Asset Management Plan</w:t>
      </w:r>
      <w:r w:rsidR="003B2295">
        <w:t>; and</w:t>
      </w:r>
    </w:p>
    <w:p w:rsidR="00833C7C" w:rsidRDefault="00684E95" w:rsidP="001939B6">
      <w:pPr>
        <w:pStyle w:val="Heading6"/>
      </w:pPr>
      <w:r>
        <w:t xml:space="preserve">in accordance </w:t>
      </w:r>
      <w:r w:rsidR="00FE6523">
        <w:t xml:space="preserve">with </w:t>
      </w:r>
      <w:r w:rsidR="00FE1A39">
        <w:t xml:space="preserve">all </w:t>
      </w:r>
      <w:r w:rsidR="00FE6523">
        <w:t>Law</w:t>
      </w:r>
      <w:r w:rsidR="00FE1A39">
        <w:t>s</w:t>
      </w:r>
      <w:r>
        <w:t xml:space="preserve"> and </w:t>
      </w:r>
      <w:r w:rsidR="00FE1A39" w:rsidRPr="00FE1A39">
        <w:t>Standards then applicable</w:t>
      </w:r>
      <w:r w:rsidR="007859DD">
        <w:t>; and</w:t>
      </w:r>
    </w:p>
    <w:p w:rsidR="007859DD" w:rsidRDefault="007859DD" w:rsidP="001939B6">
      <w:pPr>
        <w:pStyle w:val="Heading3"/>
      </w:pPr>
      <w:r>
        <w:t>(</w:t>
      </w:r>
      <w:r w:rsidRPr="005C506E">
        <w:rPr>
          <w:b/>
        </w:rPr>
        <w:t>Returned Assets</w:t>
      </w:r>
      <w:r>
        <w:t xml:space="preserve">): for any Returned Asset or any part of a Returned Asset that is a Warranted Asset, ensure that Returned Asset or the relevant part of the Returned Asset is Fit For Purpose by reference to the purposes, functions, uses and requirements referred to in clauses </w:t>
      </w:r>
      <w:r>
        <w:fldChar w:fldCharType="begin"/>
      </w:r>
      <w:r>
        <w:instrText xml:space="preserve"> REF _Ref507478039 \w \h </w:instrText>
      </w:r>
      <w:r>
        <w:fldChar w:fldCharType="separate"/>
      </w:r>
      <w:r w:rsidR="00244644">
        <w:t>5.5(c)(i)</w:t>
      </w:r>
      <w:r>
        <w:fldChar w:fldCharType="end"/>
      </w:r>
      <w:r>
        <w:t xml:space="preserve"> or </w:t>
      </w:r>
      <w:r>
        <w:fldChar w:fldCharType="begin"/>
      </w:r>
      <w:r>
        <w:instrText xml:space="preserve"> REF _Ref507478257 \w \h </w:instrText>
      </w:r>
      <w:r>
        <w:fldChar w:fldCharType="separate"/>
      </w:r>
      <w:r w:rsidR="00244644">
        <w:t>5.5(d)(i)</w:t>
      </w:r>
      <w:r>
        <w:fldChar w:fldCharType="end"/>
      </w:r>
      <w:r>
        <w:t xml:space="preserve"> as applicable (without any major maintenance or refurbishment works) for its Warranted Life, provided that the Returned Asset is operated and maintained following the relevant Date of Returned Works Acceptance for that Returned Asset:</w:t>
      </w:r>
    </w:p>
    <w:p w:rsidR="007859DD" w:rsidRDefault="007859DD" w:rsidP="001939B6">
      <w:pPr>
        <w:pStyle w:val="Heading4"/>
      </w:pPr>
      <w:r>
        <w:t xml:space="preserve">in accordance with Best Operational Practices; </w:t>
      </w:r>
    </w:p>
    <w:p w:rsidR="007859DD" w:rsidRDefault="007859DD" w:rsidP="001939B6">
      <w:pPr>
        <w:pStyle w:val="Heading4"/>
      </w:pPr>
      <w:r>
        <w:t>such that any damage to the relevant Returned Asset or any part of the Returned Asset occurring after the Date of Returned Works Acceptance for that Returned Asset is promptly rectified in accordance with Best Industry Practices; and</w:t>
      </w:r>
    </w:p>
    <w:p w:rsidR="007859DD" w:rsidRPr="00362CB6" w:rsidRDefault="007859DD" w:rsidP="001939B6">
      <w:pPr>
        <w:pStyle w:val="Heading4"/>
      </w:pPr>
      <w:r>
        <w:t>in accordance with all Laws and Standards then applicable,</w:t>
      </w:r>
    </w:p>
    <w:p w:rsidR="00833C7C" w:rsidRPr="00362CB6" w:rsidRDefault="00E57E0F" w:rsidP="007859DD">
      <w:pPr>
        <w:pStyle w:val="IndentParaLevel1"/>
      </w:pPr>
      <w:r>
        <w:t xml:space="preserve">(the </w:t>
      </w:r>
      <w:r w:rsidRPr="001939B6">
        <w:rPr>
          <w:b/>
        </w:rPr>
        <w:t>Handover Condition</w:t>
      </w:r>
      <w:r>
        <w:t>)</w:t>
      </w:r>
      <w:r w:rsidR="00EE384E">
        <w:t>.</w:t>
      </w:r>
    </w:p>
    <w:p w:rsidR="00833C7C" w:rsidRPr="00315FB1" w:rsidRDefault="00833C7C" w:rsidP="002828C9">
      <w:pPr>
        <w:pStyle w:val="IndentParaLevel1"/>
      </w:pPr>
      <w:r w:rsidRPr="002828C9">
        <w:rPr>
          <w:b/>
          <w:i/>
          <w:highlight w:val="yellow"/>
        </w:rPr>
        <w:t>[Note: Handover Condition definition to be considered on a project specific basis.]</w:t>
      </w:r>
    </w:p>
    <w:p w:rsidR="00E57E0F" w:rsidRDefault="00E57E0F" w:rsidP="00E57E0F">
      <w:pPr>
        <w:pStyle w:val="Heading2"/>
      </w:pPr>
      <w:bookmarkStart w:id="6750" w:name="_Ref492736443"/>
      <w:bookmarkStart w:id="6751" w:name="_Toc507720685"/>
      <w:bookmarkEnd w:id="6748"/>
      <w:bookmarkEnd w:id="6749"/>
      <w:r>
        <w:t>Other Handover obligations</w:t>
      </w:r>
      <w:bookmarkEnd w:id="6750"/>
      <w:bookmarkEnd w:id="6751"/>
    </w:p>
    <w:p w:rsidR="00E57E0F" w:rsidRDefault="00E57E0F" w:rsidP="00162178">
      <w:pPr>
        <w:pStyle w:val="Heading3"/>
        <w:keepNext/>
        <w:numPr>
          <w:ilvl w:val="0"/>
          <w:numId w:val="0"/>
        </w:numPr>
        <w:ind w:left="964"/>
      </w:pPr>
      <w:r>
        <w:t>Project Co must:</w:t>
      </w:r>
    </w:p>
    <w:p w:rsidR="00BE6E14" w:rsidRPr="00362CB6" w:rsidRDefault="00BE6E14" w:rsidP="009D57AD">
      <w:pPr>
        <w:pStyle w:val="Heading3"/>
      </w:pPr>
      <w:bookmarkStart w:id="6752" w:name="_Ref470825748"/>
      <w:r w:rsidRPr="00362CB6">
        <w:t>(</w:t>
      </w:r>
      <w:r w:rsidRPr="00362CB6">
        <w:rPr>
          <w:b/>
        </w:rPr>
        <w:t xml:space="preserve">Handover </w:t>
      </w:r>
      <w:r w:rsidR="000A3BC9" w:rsidRPr="00362CB6">
        <w:rPr>
          <w:b/>
        </w:rPr>
        <w:t>Management Sub-Plan</w:t>
      </w:r>
      <w:r w:rsidRPr="00362CB6">
        <w:t>):</w:t>
      </w:r>
      <w:r w:rsidR="00165E75" w:rsidRPr="00362CB6">
        <w:t xml:space="preserve"> </w:t>
      </w:r>
      <w:r w:rsidRPr="00362CB6">
        <w:t xml:space="preserve">deliver to the </w:t>
      </w:r>
      <w:r w:rsidR="006545F8" w:rsidRPr="00362CB6">
        <w:t>State</w:t>
      </w:r>
      <w:r w:rsidRPr="00362CB6">
        <w:t xml:space="preserve"> </w:t>
      </w:r>
      <w:r w:rsidR="00345010" w:rsidRPr="00362CB6">
        <w:t xml:space="preserve">everything that is required under </w:t>
      </w:r>
      <w:r w:rsidRPr="00362CB6">
        <w:t xml:space="preserve">the Handover </w:t>
      </w:r>
      <w:r w:rsidR="000A3BC9" w:rsidRPr="00362CB6">
        <w:t>Management Sub-Plan</w:t>
      </w:r>
      <w:r w:rsidRPr="00362CB6">
        <w:t>;</w:t>
      </w:r>
      <w:bookmarkEnd w:id="6752"/>
    </w:p>
    <w:p w:rsidR="0009697E" w:rsidRPr="00362CB6" w:rsidRDefault="0009697E" w:rsidP="00FE1A39">
      <w:pPr>
        <w:pStyle w:val="Heading3"/>
      </w:pPr>
      <w:bookmarkStart w:id="6753" w:name="_Ref358367722"/>
      <w:r w:rsidRPr="00362CB6">
        <w:t>(</w:t>
      </w:r>
      <w:r w:rsidRPr="00362CB6">
        <w:rPr>
          <w:b/>
        </w:rPr>
        <w:t>transfer of rights</w:t>
      </w:r>
      <w:r w:rsidR="00592415" w:rsidRPr="00362CB6">
        <w:rPr>
          <w:b/>
        </w:rPr>
        <w:t>, title and interest</w:t>
      </w:r>
      <w:r w:rsidRPr="00362CB6">
        <w:t>):</w:t>
      </w:r>
      <w:r w:rsidR="00165E75" w:rsidRPr="00362CB6">
        <w:t xml:space="preserve"> </w:t>
      </w:r>
      <w:r w:rsidRPr="00362CB6">
        <w:t xml:space="preserve">transfer </w:t>
      </w:r>
      <w:r w:rsidR="009A2136" w:rsidRPr="00362CB6">
        <w:t xml:space="preserve">(or procure the transfer) </w:t>
      </w:r>
      <w:r w:rsidRPr="00362CB6">
        <w:t xml:space="preserve">to the </w:t>
      </w:r>
      <w:r w:rsidR="006545F8" w:rsidRPr="00362CB6">
        <w:t>State</w:t>
      </w:r>
      <w:r w:rsidRPr="00362CB6">
        <w:t xml:space="preserve"> or </w:t>
      </w:r>
      <w:r w:rsidR="00E760F8">
        <w:t xml:space="preserve">its nominee </w:t>
      </w:r>
      <w:r w:rsidRPr="00362CB6">
        <w:t>all rights, title and interest</w:t>
      </w:r>
      <w:r w:rsidR="00635EE5" w:rsidRPr="00362CB6">
        <w:t xml:space="preserve">, </w:t>
      </w:r>
      <w:r w:rsidRPr="00362CB6">
        <w:t xml:space="preserve">in </w:t>
      </w:r>
      <w:r w:rsidR="009A2136" w:rsidRPr="00362CB6">
        <w:t xml:space="preserve">and to the </w:t>
      </w:r>
      <w:r w:rsidR="000759AA" w:rsidRPr="00362CB6">
        <w:t>Project Assets</w:t>
      </w:r>
      <w:r w:rsidR="00AC761E">
        <w:t xml:space="preserve"> </w:t>
      </w:r>
      <w:r w:rsidR="00BF747E" w:rsidRPr="00362CB6">
        <w:t xml:space="preserve">and the additional </w:t>
      </w:r>
      <w:r w:rsidRPr="00362CB6">
        <w:t>plant</w:t>
      </w:r>
      <w:r w:rsidR="00635EE5" w:rsidRPr="00362CB6">
        <w:t>, machinery</w:t>
      </w:r>
      <w:r w:rsidRPr="00362CB6">
        <w:t xml:space="preserve"> and equipment </w:t>
      </w:r>
      <w:r w:rsidR="00BF747E" w:rsidRPr="00362CB6">
        <w:t>of Proje</w:t>
      </w:r>
      <w:r w:rsidR="00AC761E">
        <w:t xml:space="preserve">ct Co and the </w:t>
      </w:r>
      <w:r w:rsidR="00766096">
        <w:t>Subc</w:t>
      </w:r>
      <w:r w:rsidR="00BF747E" w:rsidRPr="00362CB6">
        <w:t>ontractor</w:t>
      </w:r>
      <w:r w:rsidR="00AC761E">
        <w:t>s</w:t>
      </w:r>
      <w:r w:rsidR="00BF747E" w:rsidRPr="00362CB6">
        <w:t xml:space="preserve"> </w:t>
      </w:r>
      <w:r w:rsidR="00AC761E">
        <w:t>(</w:t>
      </w:r>
      <w:r w:rsidR="00BF747E" w:rsidRPr="00362CB6">
        <w:t xml:space="preserve">if </w:t>
      </w:r>
      <w:r w:rsidR="00AC761E">
        <w:t xml:space="preserve">the relevant </w:t>
      </w:r>
      <w:r w:rsidR="00766096">
        <w:t>Subc</w:t>
      </w:r>
      <w:r w:rsidR="00AC761E">
        <w:t xml:space="preserve">ontractors are not engaged to carry out similar activities to the Project Activities after the Expiry Date) </w:t>
      </w:r>
      <w:r w:rsidRPr="00362CB6">
        <w:t xml:space="preserve">to allow the </w:t>
      </w:r>
      <w:r w:rsidR="006545F8" w:rsidRPr="00362CB6">
        <w:t>State</w:t>
      </w:r>
      <w:r w:rsidRPr="00362CB6">
        <w:t xml:space="preserve"> or </w:t>
      </w:r>
      <w:r w:rsidR="00766096">
        <w:t xml:space="preserve">any </w:t>
      </w:r>
      <w:r w:rsidR="00AC761E">
        <w:t>Project Successor</w:t>
      </w:r>
      <w:r w:rsidRPr="00362CB6">
        <w:t xml:space="preserve"> to</w:t>
      </w:r>
      <w:r w:rsidR="009A2136" w:rsidRPr="00362CB6">
        <w:t xml:space="preserve"> </w:t>
      </w:r>
      <w:r w:rsidRPr="00362CB6">
        <w:t>operate, mainta</w:t>
      </w:r>
      <w:r w:rsidR="000236A4" w:rsidRPr="00362CB6">
        <w:t xml:space="preserve">in and repair the </w:t>
      </w:r>
      <w:r w:rsidR="000759AA" w:rsidRPr="00362CB6">
        <w:t>Project Assets</w:t>
      </w:r>
      <w:r w:rsidRPr="00362CB6">
        <w:t xml:space="preserve"> </w:t>
      </w:r>
      <w:r w:rsidR="00AC761E">
        <w:t xml:space="preserve">after the Expiry Date </w:t>
      </w:r>
      <w:r w:rsidRPr="00362CB6">
        <w:t xml:space="preserve">to the standards required of Project Co </w:t>
      </w:r>
      <w:r w:rsidR="00635EE5" w:rsidRPr="00362CB6">
        <w:t>under</w:t>
      </w:r>
      <w:r w:rsidRPr="00362CB6">
        <w:t xml:space="preserve"> </w:t>
      </w:r>
      <w:r w:rsidR="0092476D" w:rsidRPr="00362CB6">
        <w:t>this Deed</w:t>
      </w:r>
      <w:r w:rsidRPr="00362CB6">
        <w:t>;</w:t>
      </w:r>
      <w:bookmarkEnd w:id="6753"/>
    </w:p>
    <w:p w:rsidR="0009697E" w:rsidRPr="00362CB6" w:rsidRDefault="0009697E" w:rsidP="00FE1A39">
      <w:pPr>
        <w:pStyle w:val="Heading3"/>
      </w:pPr>
      <w:bookmarkStart w:id="6754" w:name="_Ref469427168"/>
      <w:bookmarkStart w:id="6755" w:name="_Ref358368318"/>
      <w:r w:rsidRPr="00362CB6">
        <w:lastRenderedPageBreak/>
        <w:t>(</w:t>
      </w:r>
      <w:r w:rsidRPr="00362CB6">
        <w:rPr>
          <w:b/>
        </w:rPr>
        <w:t>assignment of warranties and guarantees</w:t>
      </w:r>
      <w:r w:rsidRPr="00362CB6">
        <w:t>):</w:t>
      </w:r>
      <w:r w:rsidR="00165E75" w:rsidRPr="00362CB6">
        <w:t xml:space="preserve"> </w:t>
      </w:r>
      <w:r w:rsidRPr="00362CB6">
        <w:t xml:space="preserve">procure that all warranties and guarantees in respect of the </w:t>
      </w:r>
      <w:r w:rsidR="000759AA" w:rsidRPr="00362CB6">
        <w:t>Project Assets</w:t>
      </w:r>
      <w:r w:rsidR="00750A32" w:rsidRPr="00362CB6">
        <w:t xml:space="preserve"> </w:t>
      </w:r>
      <w:r w:rsidR="00FE1A39" w:rsidRPr="00FE1A39">
        <w:t xml:space="preserve">and Returned Assets </w:t>
      </w:r>
      <w:r w:rsidR="00750A32" w:rsidRPr="00362CB6">
        <w:t xml:space="preserve">(including the </w:t>
      </w:r>
      <w:r w:rsidR="00B7092A" w:rsidRPr="00362CB6">
        <w:t>Warranted Life</w:t>
      </w:r>
      <w:r w:rsidR="00750A32" w:rsidRPr="00362CB6">
        <w:t xml:space="preserve"> Warranties)</w:t>
      </w:r>
      <w:r w:rsidRPr="00362CB6">
        <w:t xml:space="preserve"> </w:t>
      </w:r>
      <w:r w:rsidR="00FE1A39">
        <w:t>and</w:t>
      </w:r>
      <w:r w:rsidR="00AC761E">
        <w:t xml:space="preserve"> Services undertaken in respect of the Project Assets </w:t>
      </w:r>
      <w:r w:rsidRPr="00362CB6">
        <w:t>that remain in force at the Expiry Date are assign</w:t>
      </w:r>
      <w:r w:rsidR="00AC761E">
        <w:t>ed</w:t>
      </w:r>
      <w:r w:rsidRPr="00362CB6">
        <w:t xml:space="preserve"> to the </w:t>
      </w:r>
      <w:r w:rsidR="006545F8" w:rsidRPr="00362CB6">
        <w:t>State</w:t>
      </w:r>
      <w:r w:rsidRPr="00362CB6">
        <w:t xml:space="preserve"> </w:t>
      </w:r>
      <w:r w:rsidR="00E760F8" w:rsidRPr="00362CB6">
        <w:t xml:space="preserve">or its nominee </w:t>
      </w:r>
      <w:r w:rsidR="00592415" w:rsidRPr="00362CB6">
        <w:t>free from any Encumbrance</w:t>
      </w:r>
      <w:r w:rsidRPr="00362CB6">
        <w:t>;</w:t>
      </w:r>
      <w:bookmarkEnd w:id="6754"/>
    </w:p>
    <w:p w:rsidR="0009697E" w:rsidRPr="00993417" w:rsidRDefault="0009697E" w:rsidP="00E57E0F">
      <w:pPr>
        <w:pStyle w:val="Heading3"/>
      </w:pPr>
      <w:r w:rsidRPr="00362CB6">
        <w:t>(</w:t>
      </w:r>
      <w:r w:rsidRPr="00362CB6">
        <w:rPr>
          <w:b/>
        </w:rPr>
        <w:t>delivery of information</w:t>
      </w:r>
      <w:r w:rsidRPr="00362CB6">
        <w:t>):</w:t>
      </w:r>
      <w:r w:rsidR="00165E75" w:rsidRPr="00362CB6">
        <w:t xml:space="preserve"> </w:t>
      </w:r>
      <w:r w:rsidRPr="00362CB6">
        <w:t xml:space="preserve">update </w:t>
      </w:r>
      <w:r w:rsidR="00993417" w:rsidRPr="00362CB6">
        <w:t xml:space="preserve">(as applicable) </w:t>
      </w:r>
      <w:r w:rsidRPr="00362CB6">
        <w:t xml:space="preserve">and deliver to the </w:t>
      </w:r>
      <w:r w:rsidR="006545F8" w:rsidRPr="00362CB6">
        <w:t>State</w:t>
      </w:r>
      <w:r w:rsidRPr="00362CB6">
        <w:t xml:space="preserve"> or its nominee all Project Co Material</w:t>
      </w:r>
      <w:r w:rsidR="00635EE5" w:rsidRPr="00362CB6">
        <w:t xml:space="preserve"> not previously delivered</w:t>
      </w:r>
      <w:r w:rsidR="00635EE5" w:rsidRPr="00993417">
        <w:t xml:space="preserve"> to the </w:t>
      </w:r>
      <w:r w:rsidR="006545F8">
        <w:t>State</w:t>
      </w:r>
      <w:r w:rsidRPr="00993417">
        <w:t>;</w:t>
      </w:r>
      <w:bookmarkEnd w:id="6755"/>
    </w:p>
    <w:p w:rsidR="0009697E" w:rsidRPr="00993417" w:rsidRDefault="0009697E" w:rsidP="00E57E0F">
      <w:pPr>
        <w:pStyle w:val="Heading3"/>
      </w:pPr>
      <w:r w:rsidRPr="00993417">
        <w:t>(</w:t>
      </w:r>
      <w:r w:rsidRPr="00993417">
        <w:rPr>
          <w:b/>
        </w:rPr>
        <w:t>payment of insurance proceeds</w:t>
      </w:r>
      <w:r w:rsidRPr="00993417">
        <w:t>):</w:t>
      </w:r>
      <w:r w:rsidR="00165E75">
        <w:t xml:space="preserve"> </w:t>
      </w:r>
      <w:r w:rsidR="006649DC">
        <w:t>deposit</w:t>
      </w:r>
      <w:r w:rsidR="007A2B5D">
        <w:t xml:space="preserve"> </w:t>
      </w:r>
      <w:r w:rsidR="006649DC">
        <w:t xml:space="preserve">in the Insurance Proceeds Account </w:t>
      </w:r>
      <w:r w:rsidRPr="00993417">
        <w:t xml:space="preserve">any insurance proceeds </w:t>
      </w:r>
      <w:r w:rsidR="00C467A9" w:rsidRPr="00993417">
        <w:t xml:space="preserve">Project Co has received </w:t>
      </w:r>
      <w:r w:rsidRPr="00993417">
        <w:t xml:space="preserve">from any Insurances for the </w:t>
      </w:r>
      <w:r w:rsidR="00256C0B">
        <w:t xml:space="preserve">repair, </w:t>
      </w:r>
      <w:r w:rsidR="00C467A9" w:rsidRPr="00993417">
        <w:t xml:space="preserve">reinstatement or </w:t>
      </w:r>
      <w:r w:rsidRPr="00993417">
        <w:t>r</w:t>
      </w:r>
      <w:r w:rsidR="000236A4" w:rsidRPr="00993417">
        <w:t xml:space="preserve">eplacement of the </w:t>
      </w:r>
      <w:r w:rsidR="000759AA">
        <w:t>Project Assets</w:t>
      </w:r>
      <w:r w:rsidRPr="00993417">
        <w:t xml:space="preserve"> to the extent not already </w:t>
      </w:r>
      <w:r w:rsidR="00256C0B">
        <w:t xml:space="preserve">repaired, </w:t>
      </w:r>
      <w:r w:rsidR="00C467A9" w:rsidRPr="00993417">
        <w:t>reinstated</w:t>
      </w:r>
      <w:r w:rsidRPr="00993417">
        <w:t xml:space="preserve"> or replaced</w:t>
      </w:r>
      <w:r w:rsidR="00C467A9" w:rsidRPr="00993417">
        <w:t>,</w:t>
      </w:r>
      <w:r w:rsidRPr="00993417">
        <w:t xml:space="preserve"> and assign to the </w:t>
      </w:r>
      <w:r w:rsidR="006545F8">
        <w:t>State</w:t>
      </w:r>
      <w:r w:rsidRPr="00993417">
        <w:t xml:space="preserve"> any rights available to Project Co under the Insurances</w:t>
      </w:r>
      <w:r w:rsidR="00C467A9" w:rsidRPr="00993417">
        <w:t xml:space="preserve"> in respect o</w:t>
      </w:r>
      <w:r w:rsidR="00E409F1">
        <w:t xml:space="preserve">f </w:t>
      </w:r>
      <w:r w:rsidR="00C467A9" w:rsidRPr="00993417">
        <w:t xml:space="preserve">the </w:t>
      </w:r>
      <w:r w:rsidR="00256C0B">
        <w:t xml:space="preserve">repair, </w:t>
      </w:r>
      <w:r w:rsidR="00C467A9" w:rsidRPr="00993417">
        <w:t xml:space="preserve">reinstatement and replacement of the </w:t>
      </w:r>
      <w:r w:rsidR="000759AA">
        <w:t>Project Assets</w:t>
      </w:r>
      <w:r w:rsidRPr="00993417">
        <w:t>;</w:t>
      </w:r>
    </w:p>
    <w:p w:rsidR="00F6219B" w:rsidRDefault="0009697E" w:rsidP="009D57AD">
      <w:pPr>
        <w:pStyle w:val="Heading3"/>
      </w:pPr>
      <w:r w:rsidRPr="00341800">
        <w:t>(</w:t>
      </w:r>
      <w:r w:rsidRPr="00850CED">
        <w:rPr>
          <w:b/>
        </w:rPr>
        <w:t>operations management and control systems</w:t>
      </w:r>
      <w:r w:rsidRPr="00341800">
        <w:t>):</w:t>
      </w:r>
      <w:r w:rsidR="00165E75">
        <w:t xml:space="preserve"> </w:t>
      </w:r>
      <w:r w:rsidR="00766096" w:rsidRPr="00341800">
        <w:t xml:space="preserve">provide to the </w:t>
      </w:r>
      <w:r w:rsidR="00766096">
        <w:t>State</w:t>
      </w:r>
      <w:r w:rsidR="00766096" w:rsidRPr="00341800">
        <w:t xml:space="preserve"> all software, hardware, equipment, materials and documentation necessary or desirable in order for the </w:t>
      </w:r>
      <w:r w:rsidR="00766096">
        <w:t>State</w:t>
      </w:r>
      <w:r w:rsidR="00766096" w:rsidRPr="00341800">
        <w:t xml:space="preserve"> or </w:t>
      </w:r>
      <w:r w:rsidR="00766096">
        <w:t>the Project Successor</w:t>
      </w:r>
      <w:r w:rsidR="00766096" w:rsidRPr="00341800">
        <w:t xml:space="preserve"> to fully </w:t>
      </w:r>
      <w:r w:rsidR="00242DA5">
        <w:t xml:space="preserve">operate and </w:t>
      </w:r>
      <w:r w:rsidR="00766096" w:rsidRPr="00341800">
        <w:t>maintain the Maintained Assets</w:t>
      </w:r>
      <w:r w:rsidR="00766096">
        <w:t xml:space="preserve"> and otherwise perform the Services, </w:t>
      </w:r>
      <w:r w:rsidR="005870CD">
        <w:t>if</w:t>
      </w:r>
      <w:r w:rsidR="00F6219B">
        <w:t xml:space="preserve"> the Expiry Date occurs:</w:t>
      </w:r>
    </w:p>
    <w:p w:rsidR="00F6219B" w:rsidRDefault="00F6219B" w:rsidP="00E57E0F">
      <w:pPr>
        <w:pStyle w:val="Heading4"/>
      </w:pPr>
      <w:r>
        <w:t xml:space="preserve">prior to the Date of </w:t>
      </w:r>
      <w:r w:rsidR="007070A6">
        <w:t>Commercial Acceptance</w:t>
      </w:r>
      <w:r w:rsidR="00766096">
        <w:t>,</w:t>
      </w:r>
      <w:r w:rsidR="0056212C">
        <w:t xml:space="preserve"> </w:t>
      </w:r>
      <w:r>
        <w:t>to the extent reasonably practicable taking into account the progress of the Works as at the Expiry Date; or</w:t>
      </w:r>
    </w:p>
    <w:p w:rsidR="00F6219B" w:rsidRPr="00362CB6" w:rsidRDefault="00F6219B" w:rsidP="00E57E0F">
      <w:pPr>
        <w:pStyle w:val="Heading4"/>
      </w:pPr>
      <w:r>
        <w:t xml:space="preserve">on or after the Date of </w:t>
      </w:r>
      <w:r w:rsidR="007070A6">
        <w:t>Commercial Acceptance</w:t>
      </w:r>
      <w:r w:rsidR="00766096">
        <w:t>,</w:t>
      </w:r>
      <w:r w:rsidR="0028585A" w:rsidRPr="0028585A">
        <w:t xml:space="preserve"> </w:t>
      </w:r>
      <w:r w:rsidR="00766096">
        <w:t>so that</w:t>
      </w:r>
      <w:r w:rsidR="0009697E" w:rsidRPr="00341800">
        <w:t xml:space="preserve"> the </w:t>
      </w:r>
      <w:r w:rsidR="006545F8">
        <w:t>State</w:t>
      </w:r>
      <w:r w:rsidR="0009697E" w:rsidRPr="00341800">
        <w:t xml:space="preserve"> or </w:t>
      </w:r>
      <w:r w:rsidR="00766096">
        <w:t>any Project Successor</w:t>
      </w:r>
      <w:r w:rsidR="0009697E" w:rsidRPr="00341800">
        <w:t xml:space="preserve"> </w:t>
      </w:r>
      <w:r w:rsidR="00766096">
        <w:t>can</w:t>
      </w:r>
      <w:r w:rsidR="0009697E" w:rsidRPr="00341800">
        <w:t xml:space="preserve"> fully </w:t>
      </w:r>
      <w:r w:rsidR="00242DA5">
        <w:t xml:space="preserve">operate and </w:t>
      </w:r>
      <w:r w:rsidR="0009697E" w:rsidRPr="00341800">
        <w:t>maintain the Maintained Assets</w:t>
      </w:r>
      <w:r w:rsidR="005D286E">
        <w:t xml:space="preserve"> and </w:t>
      </w:r>
      <w:r w:rsidR="005D286E" w:rsidRPr="00362CB6">
        <w:t xml:space="preserve">otherwise perform the </w:t>
      </w:r>
      <w:r w:rsidR="00351BF5" w:rsidRPr="00362CB6">
        <w:t>Services</w:t>
      </w:r>
      <w:r w:rsidR="0009697E" w:rsidRPr="00362CB6">
        <w:t>;</w:t>
      </w:r>
      <w:r w:rsidRPr="00362CB6">
        <w:t xml:space="preserve"> </w:t>
      </w:r>
      <w:r w:rsidR="00E319FA">
        <w:t>and</w:t>
      </w:r>
    </w:p>
    <w:p w:rsidR="0009697E" w:rsidRDefault="0009697E" w:rsidP="00E57E0F">
      <w:pPr>
        <w:pStyle w:val="Heading3"/>
      </w:pPr>
      <w:bookmarkStart w:id="6756" w:name="_Ref470825754"/>
      <w:r w:rsidRPr="00362CB6">
        <w:t>(</w:t>
      </w:r>
      <w:r w:rsidRPr="00362CB6">
        <w:rPr>
          <w:b/>
        </w:rPr>
        <w:t>transfer of approvals</w:t>
      </w:r>
      <w:r w:rsidRPr="00362CB6">
        <w:t>):</w:t>
      </w:r>
      <w:r w:rsidR="00165E75" w:rsidRPr="00362CB6">
        <w:t xml:space="preserve"> </w:t>
      </w:r>
      <w:r w:rsidRPr="00362CB6">
        <w:t xml:space="preserve">do all acts and things necessary to enable the </w:t>
      </w:r>
      <w:r w:rsidR="006545F8" w:rsidRPr="00362CB6">
        <w:t>State</w:t>
      </w:r>
      <w:r w:rsidRPr="00362CB6">
        <w:t xml:space="preserve"> </w:t>
      </w:r>
      <w:r w:rsidR="00766096">
        <w:t>or any Project Successor</w:t>
      </w:r>
      <w:r w:rsidRPr="00362CB6">
        <w:t xml:space="preserve"> to have transferred </w:t>
      </w:r>
      <w:r w:rsidR="002A6BFE" w:rsidRPr="00362CB6">
        <w:t>to it</w:t>
      </w:r>
      <w:r w:rsidR="00256C0B">
        <w:t>,</w:t>
      </w:r>
      <w:r w:rsidR="002A6BFE" w:rsidRPr="00362CB6">
        <w:t xml:space="preserve"> </w:t>
      </w:r>
      <w:r w:rsidRPr="00362CB6">
        <w:t xml:space="preserve">or </w:t>
      </w:r>
      <w:r w:rsidR="002A6BFE" w:rsidRPr="00362CB6">
        <w:t xml:space="preserve">to </w:t>
      </w:r>
      <w:r w:rsidRPr="00362CB6">
        <w:t>obtain</w:t>
      </w:r>
      <w:r w:rsidR="00256C0B">
        <w:t>,</w:t>
      </w:r>
      <w:r w:rsidRPr="00362CB6">
        <w:t xml:space="preserve"> all </w:t>
      </w:r>
      <w:r w:rsidR="00F97C58" w:rsidRPr="00362CB6">
        <w:t xml:space="preserve">existing </w:t>
      </w:r>
      <w:r w:rsidRPr="00362CB6">
        <w:t xml:space="preserve">Approvals necessary to </w:t>
      </w:r>
      <w:r w:rsidR="00766096">
        <w:t>continue to carry out the activities similar to t</w:t>
      </w:r>
      <w:r w:rsidR="006A42D5">
        <w:t>he P</w:t>
      </w:r>
      <w:r w:rsidR="00766096">
        <w:t>r</w:t>
      </w:r>
      <w:r w:rsidR="006A42D5">
        <w:t>o</w:t>
      </w:r>
      <w:r w:rsidR="00766096">
        <w:t>ject Activities</w:t>
      </w:r>
      <w:r w:rsidR="006A42D5">
        <w:t xml:space="preserve"> after the Expiry Date</w:t>
      </w:r>
      <w:r w:rsidR="00E57E0F">
        <w:t>,</w:t>
      </w:r>
      <w:bookmarkEnd w:id="6756"/>
    </w:p>
    <w:p w:rsidR="00E57E0F" w:rsidRDefault="00E57E0F" w:rsidP="00E57E0F">
      <w:pPr>
        <w:pStyle w:val="Heading3"/>
        <w:numPr>
          <w:ilvl w:val="0"/>
          <w:numId w:val="0"/>
        </w:numPr>
        <w:ind w:left="964"/>
      </w:pPr>
      <w:bookmarkStart w:id="6757" w:name="_Ref407088549"/>
      <w:r>
        <w:t>by the Expiry Date or if the Expiry Date is prior to the Final Expiry Date, and the State Representative, acting reasonably, determines such requirements cannot be met by the Expiry Date, as soon as practicable after the Expiry Date</w:t>
      </w:r>
      <w:r w:rsidR="00EE384E">
        <w:t>.</w:t>
      </w:r>
      <w:bookmarkStart w:id="6758" w:name="_Toc403564270"/>
      <w:bookmarkStart w:id="6759" w:name="_Toc403585666"/>
      <w:bookmarkStart w:id="6760" w:name="_Toc403589354"/>
      <w:bookmarkStart w:id="6761" w:name="_Toc403597826"/>
      <w:bookmarkStart w:id="6762" w:name="_Toc403598349"/>
      <w:bookmarkStart w:id="6763" w:name="_Toc403598872"/>
      <w:bookmarkStart w:id="6764" w:name="_Toc403599396"/>
      <w:bookmarkStart w:id="6765" w:name="_Toc403599919"/>
      <w:bookmarkStart w:id="6766" w:name="_Toc403600442"/>
      <w:bookmarkStart w:id="6767" w:name="_Toc403733888"/>
      <w:bookmarkStart w:id="6768" w:name="_Toc403735366"/>
      <w:bookmarkStart w:id="6769" w:name="_Toc403735922"/>
      <w:bookmarkStart w:id="6770" w:name="_Toc403751086"/>
      <w:bookmarkStart w:id="6771" w:name="_Toc403762655"/>
      <w:bookmarkStart w:id="6772" w:name="_Toc403764780"/>
      <w:bookmarkStart w:id="6773" w:name="_Toc403564271"/>
      <w:bookmarkStart w:id="6774" w:name="_Toc403585667"/>
      <w:bookmarkStart w:id="6775" w:name="_Toc403589355"/>
      <w:bookmarkStart w:id="6776" w:name="_Toc403597827"/>
      <w:bookmarkStart w:id="6777" w:name="_Toc403598350"/>
      <w:bookmarkStart w:id="6778" w:name="_Toc403598873"/>
      <w:bookmarkStart w:id="6779" w:name="_Toc403599397"/>
      <w:bookmarkStart w:id="6780" w:name="_Toc403599920"/>
      <w:bookmarkStart w:id="6781" w:name="_Toc403600443"/>
      <w:bookmarkStart w:id="6782" w:name="_Toc403733889"/>
      <w:bookmarkStart w:id="6783" w:name="_Toc403735367"/>
      <w:bookmarkStart w:id="6784" w:name="_Toc403735923"/>
      <w:bookmarkStart w:id="6785" w:name="_Toc403751087"/>
      <w:bookmarkStart w:id="6786" w:name="_Toc403762656"/>
      <w:bookmarkStart w:id="6787" w:name="_Toc403764781"/>
      <w:bookmarkStart w:id="6788" w:name="_Toc403564272"/>
      <w:bookmarkStart w:id="6789" w:name="_Toc403585668"/>
      <w:bookmarkStart w:id="6790" w:name="_Toc403589356"/>
      <w:bookmarkStart w:id="6791" w:name="_Toc403597828"/>
      <w:bookmarkStart w:id="6792" w:name="_Toc403598351"/>
      <w:bookmarkStart w:id="6793" w:name="_Toc403598874"/>
      <w:bookmarkStart w:id="6794" w:name="_Toc403599398"/>
      <w:bookmarkStart w:id="6795" w:name="_Toc403599921"/>
      <w:bookmarkStart w:id="6796" w:name="_Toc403600444"/>
      <w:bookmarkStart w:id="6797" w:name="_Toc403733890"/>
      <w:bookmarkStart w:id="6798" w:name="_Toc403735368"/>
      <w:bookmarkStart w:id="6799" w:name="_Toc403735924"/>
      <w:bookmarkStart w:id="6800" w:name="_Toc403751088"/>
      <w:bookmarkStart w:id="6801" w:name="_Toc403762657"/>
      <w:bookmarkStart w:id="6802" w:name="_Toc403764782"/>
      <w:bookmarkStart w:id="6803" w:name="_Toc403564273"/>
      <w:bookmarkStart w:id="6804" w:name="_Toc403585669"/>
      <w:bookmarkStart w:id="6805" w:name="_Toc403589357"/>
      <w:bookmarkStart w:id="6806" w:name="_Toc403597829"/>
      <w:bookmarkStart w:id="6807" w:name="_Toc403598352"/>
      <w:bookmarkStart w:id="6808" w:name="_Toc403598875"/>
      <w:bookmarkStart w:id="6809" w:name="_Toc403599399"/>
      <w:bookmarkStart w:id="6810" w:name="_Toc403599922"/>
      <w:bookmarkStart w:id="6811" w:name="_Toc403600445"/>
      <w:bookmarkStart w:id="6812" w:name="_Toc403733891"/>
      <w:bookmarkStart w:id="6813" w:name="_Toc403735369"/>
      <w:bookmarkStart w:id="6814" w:name="_Toc403735925"/>
      <w:bookmarkStart w:id="6815" w:name="_Toc403751089"/>
      <w:bookmarkStart w:id="6816" w:name="_Toc403762658"/>
      <w:bookmarkStart w:id="6817" w:name="_Toc403764783"/>
      <w:bookmarkStart w:id="6818" w:name="_Toc403564274"/>
      <w:bookmarkStart w:id="6819" w:name="_Toc403585670"/>
      <w:bookmarkStart w:id="6820" w:name="_Toc403589358"/>
      <w:bookmarkStart w:id="6821" w:name="_Toc403597830"/>
      <w:bookmarkStart w:id="6822" w:name="_Toc403598353"/>
      <w:bookmarkStart w:id="6823" w:name="_Toc403598876"/>
      <w:bookmarkStart w:id="6824" w:name="_Toc403599400"/>
      <w:bookmarkStart w:id="6825" w:name="_Toc403599923"/>
      <w:bookmarkStart w:id="6826" w:name="_Toc403600446"/>
      <w:bookmarkStart w:id="6827" w:name="_Toc403733892"/>
      <w:bookmarkStart w:id="6828" w:name="_Toc403735370"/>
      <w:bookmarkStart w:id="6829" w:name="_Toc403735926"/>
      <w:bookmarkStart w:id="6830" w:name="_Toc403751090"/>
      <w:bookmarkStart w:id="6831" w:name="_Toc403762659"/>
      <w:bookmarkStart w:id="6832" w:name="_Toc403764784"/>
      <w:bookmarkStart w:id="6833" w:name="_Toc403564275"/>
      <w:bookmarkStart w:id="6834" w:name="_Toc403585671"/>
      <w:bookmarkStart w:id="6835" w:name="_Toc403589359"/>
      <w:bookmarkStart w:id="6836" w:name="_Toc403597831"/>
      <w:bookmarkStart w:id="6837" w:name="_Toc403598354"/>
      <w:bookmarkStart w:id="6838" w:name="_Toc403598877"/>
      <w:bookmarkStart w:id="6839" w:name="_Toc403599401"/>
      <w:bookmarkStart w:id="6840" w:name="_Toc403599924"/>
      <w:bookmarkStart w:id="6841" w:name="_Toc403600447"/>
      <w:bookmarkStart w:id="6842" w:name="_Toc403733893"/>
      <w:bookmarkStart w:id="6843" w:name="_Toc403735371"/>
      <w:bookmarkStart w:id="6844" w:name="_Toc403735927"/>
      <w:bookmarkStart w:id="6845" w:name="_Toc403751091"/>
      <w:bookmarkStart w:id="6846" w:name="_Toc403762660"/>
      <w:bookmarkStart w:id="6847" w:name="_Toc403764785"/>
      <w:bookmarkStart w:id="6848" w:name="_Toc403564276"/>
      <w:bookmarkStart w:id="6849" w:name="_Toc403585672"/>
      <w:bookmarkStart w:id="6850" w:name="_Toc403589360"/>
      <w:bookmarkStart w:id="6851" w:name="_Toc403597832"/>
      <w:bookmarkStart w:id="6852" w:name="_Toc403598355"/>
      <w:bookmarkStart w:id="6853" w:name="_Toc403598878"/>
      <w:bookmarkStart w:id="6854" w:name="_Toc403599402"/>
      <w:bookmarkStart w:id="6855" w:name="_Toc403599925"/>
      <w:bookmarkStart w:id="6856" w:name="_Toc403600448"/>
      <w:bookmarkStart w:id="6857" w:name="_Toc403733894"/>
      <w:bookmarkStart w:id="6858" w:name="_Toc403735372"/>
      <w:bookmarkStart w:id="6859" w:name="_Toc403735928"/>
      <w:bookmarkStart w:id="6860" w:name="_Toc403751092"/>
      <w:bookmarkStart w:id="6861" w:name="_Toc403762661"/>
      <w:bookmarkStart w:id="6862" w:name="_Toc403764786"/>
      <w:bookmarkStart w:id="6863" w:name="_Toc403564277"/>
      <w:bookmarkStart w:id="6864" w:name="_Toc403585673"/>
      <w:bookmarkStart w:id="6865" w:name="_Toc403589361"/>
      <w:bookmarkStart w:id="6866" w:name="_Toc403597833"/>
      <w:bookmarkStart w:id="6867" w:name="_Toc403598356"/>
      <w:bookmarkStart w:id="6868" w:name="_Toc403598879"/>
      <w:bookmarkStart w:id="6869" w:name="_Toc403599403"/>
      <w:bookmarkStart w:id="6870" w:name="_Toc403599926"/>
      <w:bookmarkStart w:id="6871" w:name="_Toc403600449"/>
      <w:bookmarkStart w:id="6872" w:name="_Toc403733895"/>
      <w:bookmarkStart w:id="6873" w:name="_Toc403735373"/>
      <w:bookmarkStart w:id="6874" w:name="_Toc403735929"/>
      <w:bookmarkStart w:id="6875" w:name="_Toc403751093"/>
      <w:bookmarkStart w:id="6876" w:name="_Toc403762662"/>
      <w:bookmarkStart w:id="6877" w:name="_Toc403764787"/>
      <w:bookmarkStart w:id="6878" w:name="_Toc403564278"/>
      <w:bookmarkStart w:id="6879" w:name="_Toc403585674"/>
      <w:bookmarkStart w:id="6880" w:name="_Toc403589362"/>
      <w:bookmarkStart w:id="6881" w:name="_Toc403597834"/>
      <w:bookmarkStart w:id="6882" w:name="_Toc403598357"/>
      <w:bookmarkStart w:id="6883" w:name="_Toc403598880"/>
      <w:bookmarkStart w:id="6884" w:name="_Toc403599404"/>
      <w:bookmarkStart w:id="6885" w:name="_Toc403599927"/>
      <w:bookmarkStart w:id="6886" w:name="_Toc403600450"/>
      <w:bookmarkStart w:id="6887" w:name="_Toc403733896"/>
      <w:bookmarkStart w:id="6888" w:name="_Toc403735374"/>
      <w:bookmarkStart w:id="6889" w:name="_Toc403735930"/>
      <w:bookmarkStart w:id="6890" w:name="_Toc403751094"/>
      <w:bookmarkStart w:id="6891" w:name="_Toc403762663"/>
      <w:bookmarkStart w:id="6892" w:name="_Toc403764788"/>
      <w:bookmarkStart w:id="6893" w:name="_Toc403564279"/>
      <w:bookmarkStart w:id="6894" w:name="_Toc403585675"/>
      <w:bookmarkStart w:id="6895" w:name="_Toc403589363"/>
      <w:bookmarkStart w:id="6896" w:name="_Toc403597835"/>
      <w:bookmarkStart w:id="6897" w:name="_Toc403598358"/>
      <w:bookmarkStart w:id="6898" w:name="_Toc403598881"/>
      <w:bookmarkStart w:id="6899" w:name="_Toc403599405"/>
      <w:bookmarkStart w:id="6900" w:name="_Toc403599928"/>
      <w:bookmarkStart w:id="6901" w:name="_Toc403600451"/>
      <w:bookmarkStart w:id="6902" w:name="_Toc403733897"/>
      <w:bookmarkStart w:id="6903" w:name="_Toc403735375"/>
      <w:bookmarkStart w:id="6904" w:name="_Toc403735931"/>
      <w:bookmarkStart w:id="6905" w:name="_Toc403751095"/>
      <w:bookmarkStart w:id="6906" w:name="_Toc403762664"/>
      <w:bookmarkStart w:id="6907" w:name="_Toc403764789"/>
      <w:bookmarkStart w:id="6908" w:name="_Toc403564280"/>
      <w:bookmarkStart w:id="6909" w:name="_Toc403585676"/>
      <w:bookmarkStart w:id="6910" w:name="_Toc403589364"/>
      <w:bookmarkStart w:id="6911" w:name="_Toc403597836"/>
      <w:bookmarkStart w:id="6912" w:name="_Toc403598359"/>
      <w:bookmarkStart w:id="6913" w:name="_Toc403598882"/>
      <w:bookmarkStart w:id="6914" w:name="_Toc403599406"/>
      <w:bookmarkStart w:id="6915" w:name="_Toc403599929"/>
      <w:bookmarkStart w:id="6916" w:name="_Toc403600452"/>
      <w:bookmarkStart w:id="6917" w:name="_Toc403733898"/>
      <w:bookmarkStart w:id="6918" w:name="_Toc403735376"/>
      <w:bookmarkStart w:id="6919" w:name="_Toc403735932"/>
      <w:bookmarkStart w:id="6920" w:name="_Toc403751096"/>
      <w:bookmarkStart w:id="6921" w:name="_Toc403762665"/>
      <w:bookmarkStart w:id="6922" w:name="_Toc403764790"/>
      <w:bookmarkStart w:id="6923" w:name="_Toc363140585"/>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p>
    <w:p w:rsidR="003E4491" w:rsidRPr="00030F7B" w:rsidRDefault="003E4491" w:rsidP="001D6DF9">
      <w:pPr>
        <w:pStyle w:val="Heading2"/>
      </w:pPr>
      <w:bookmarkStart w:id="6924" w:name="_Ref362872893"/>
      <w:bookmarkStart w:id="6925" w:name="_Ref411588250"/>
      <w:bookmarkStart w:id="6926" w:name="_Toc460936595"/>
      <w:bookmarkStart w:id="6927" w:name="_Toc507720686"/>
      <w:bookmarkEnd w:id="6510"/>
      <w:bookmarkEnd w:id="6511"/>
      <w:bookmarkEnd w:id="6512"/>
      <w:r w:rsidRPr="00030F7B">
        <w:t>Appointment of Handover Reviewer</w:t>
      </w:r>
      <w:bookmarkEnd w:id="6924"/>
      <w:bookmarkEnd w:id="6925"/>
      <w:bookmarkEnd w:id="6926"/>
      <w:bookmarkEnd w:id="6927"/>
    </w:p>
    <w:p w:rsidR="003E4491" w:rsidRPr="00E1324B" w:rsidRDefault="003E4491" w:rsidP="001D6DF9">
      <w:pPr>
        <w:pStyle w:val="Heading3"/>
      </w:pPr>
      <w:bookmarkStart w:id="6928" w:name="_Ref358219797"/>
      <w:bookmarkStart w:id="6929" w:name="_Ref462292995"/>
      <w:r w:rsidRPr="00E1324B">
        <w:t>(</w:t>
      </w:r>
      <w:r w:rsidRPr="00E1324B">
        <w:rPr>
          <w:b/>
        </w:rPr>
        <w:t>Handover Reviewer</w:t>
      </w:r>
      <w:r w:rsidRPr="00E1324B">
        <w:t>)</w:t>
      </w:r>
      <w:r w:rsidRPr="00C03D6C">
        <w:t>:</w:t>
      </w:r>
      <w:r w:rsidR="00165E75">
        <w:t xml:space="preserve"> </w:t>
      </w:r>
      <w:r w:rsidRPr="00C03D6C">
        <w:t>No</w:t>
      </w:r>
      <w:r w:rsidRPr="00E1324B">
        <w:t xml:space="preserve"> later than </w:t>
      </w:r>
      <w:r w:rsidR="00317A13" w:rsidRPr="006B6F47">
        <w:t>6</w:t>
      </w:r>
      <w:r w:rsidRPr="00E1324B">
        <w:t xml:space="preserve"> Months before the </w:t>
      </w:r>
      <w:r w:rsidR="006A42D5">
        <w:t>earliest Condition Review Date</w:t>
      </w:r>
      <w:r w:rsidR="00E462C5" w:rsidRPr="00E1324B">
        <w:t xml:space="preserve"> (</w:t>
      </w:r>
      <w:r w:rsidR="006376DC" w:rsidRPr="00E1324B">
        <w:t xml:space="preserve">or where clause </w:t>
      </w:r>
      <w:r w:rsidR="006376DC" w:rsidRPr="00AA5D7C">
        <w:fldChar w:fldCharType="begin"/>
      </w:r>
      <w:r w:rsidR="006376DC" w:rsidRPr="00E1324B">
        <w:instrText xml:space="preserve"> REF _Ref413410437 \w \h </w:instrText>
      </w:r>
      <w:r w:rsidR="00E1324B">
        <w:instrText xml:space="preserve"> \* MERGEFORMAT </w:instrText>
      </w:r>
      <w:r w:rsidR="006376DC" w:rsidRPr="00AA5D7C">
        <w:fldChar w:fldCharType="separate"/>
      </w:r>
      <w:r w:rsidR="00244644">
        <w:t>47.6(a)(ii)</w:t>
      </w:r>
      <w:r w:rsidR="006376DC" w:rsidRPr="00AA5D7C">
        <w:fldChar w:fldCharType="end"/>
      </w:r>
      <w:r w:rsidR="006376DC" w:rsidRPr="00E1324B">
        <w:t xml:space="preserve"> applies, within such shorter period as is </w:t>
      </w:r>
      <w:r w:rsidR="006A42D5">
        <w:t xml:space="preserve">reasonably </w:t>
      </w:r>
      <w:r w:rsidR="006376DC" w:rsidRPr="00E1324B">
        <w:t xml:space="preserve">required by the </w:t>
      </w:r>
      <w:r w:rsidR="006545F8">
        <w:t>State</w:t>
      </w:r>
      <w:r w:rsidR="006376DC" w:rsidRPr="00E1324B">
        <w:t>)</w:t>
      </w:r>
      <w:r w:rsidRPr="00E1324B">
        <w:t xml:space="preserve">, Project Co and the </w:t>
      </w:r>
      <w:r w:rsidR="006545F8">
        <w:t>State</w:t>
      </w:r>
      <w:r w:rsidRPr="00E1324B">
        <w:t xml:space="preserve"> must meet to determine the identity of a </w:t>
      </w:r>
      <w:r w:rsidR="00E31E41">
        <w:t xml:space="preserve">person with suitable expertise and experience to be appointed by them </w:t>
      </w:r>
      <w:r w:rsidRPr="00E1324B">
        <w:t xml:space="preserve">to perform the tasks identified in clause </w:t>
      </w:r>
      <w:bookmarkEnd w:id="6928"/>
      <w:r w:rsidRPr="00AA5D7C">
        <w:fldChar w:fldCharType="begin"/>
      </w:r>
      <w:r w:rsidRPr="00E1324B">
        <w:instrText xml:space="preserve"> REF _Ref361399251 \w \h </w:instrText>
      </w:r>
      <w:r w:rsidR="00776D10" w:rsidRPr="00E1324B">
        <w:instrText xml:space="preserve"> \* MERGEFORMAT </w:instrText>
      </w:r>
      <w:r w:rsidRPr="00AA5D7C">
        <w:fldChar w:fldCharType="separate"/>
      </w:r>
      <w:r w:rsidR="00244644">
        <w:t>47.6</w:t>
      </w:r>
      <w:r w:rsidRPr="00AA5D7C">
        <w:fldChar w:fldCharType="end"/>
      </w:r>
      <w:r w:rsidR="00E31E41">
        <w:t xml:space="preserve"> (</w:t>
      </w:r>
      <w:r w:rsidR="00E31E41" w:rsidRPr="00030F7B">
        <w:rPr>
          <w:b/>
        </w:rPr>
        <w:t>Handover Reviewer</w:t>
      </w:r>
      <w:r w:rsidR="00E31E41">
        <w:t>)</w:t>
      </w:r>
      <w:r w:rsidRPr="00E1324B">
        <w:t>.</w:t>
      </w:r>
      <w:bookmarkEnd w:id="6929"/>
    </w:p>
    <w:p w:rsidR="003E4491" w:rsidRPr="00362CB6" w:rsidRDefault="003E4491" w:rsidP="001D6DF9">
      <w:pPr>
        <w:pStyle w:val="Heading3"/>
      </w:pPr>
      <w:bookmarkStart w:id="6930" w:name="_Ref416798377"/>
      <w:bookmarkStart w:id="6931" w:name="_Ref358207966"/>
      <w:r w:rsidRPr="00362CB6">
        <w:t>(</w:t>
      </w:r>
      <w:r w:rsidR="006545F8" w:rsidRPr="00362CB6">
        <w:rPr>
          <w:b/>
        </w:rPr>
        <w:t>State</w:t>
      </w:r>
      <w:r w:rsidRPr="00362CB6">
        <w:rPr>
          <w:b/>
        </w:rPr>
        <w:t xml:space="preserve"> Representative to appoint</w:t>
      </w:r>
      <w:r w:rsidRPr="00362CB6">
        <w:t>):</w:t>
      </w:r>
      <w:r w:rsidR="00165E75" w:rsidRPr="00362CB6">
        <w:t xml:space="preserve"> </w:t>
      </w:r>
      <w:r w:rsidRPr="00362CB6">
        <w:t xml:space="preserve">If Project Co and the </w:t>
      </w:r>
      <w:r w:rsidR="006545F8" w:rsidRPr="00362CB6">
        <w:t>State</w:t>
      </w:r>
      <w:r w:rsidRPr="00362CB6">
        <w:t xml:space="preserve"> Representative </w:t>
      </w:r>
      <w:r w:rsidR="00B55E4E" w:rsidRPr="00362CB6">
        <w:t xml:space="preserve">do not </w:t>
      </w:r>
      <w:r w:rsidRPr="00362CB6">
        <w:t xml:space="preserve">agree on the appointment of the Handover Reviewer </w:t>
      </w:r>
      <w:r w:rsidR="00592415" w:rsidRPr="00362CB6">
        <w:t xml:space="preserve">on or before the date which is </w:t>
      </w:r>
      <w:r w:rsidR="00317A13" w:rsidRPr="00362CB6">
        <w:t>3</w:t>
      </w:r>
      <w:r w:rsidRPr="00362CB6">
        <w:t xml:space="preserve"> Months before the </w:t>
      </w:r>
      <w:r w:rsidR="00B55E4E" w:rsidRPr="00362CB6">
        <w:t xml:space="preserve">earliest </w:t>
      </w:r>
      <w:r w:rsidRPr="00362CB6">
        <w:t>Condition Review Date</w:t>
      </w:r>
      <w:r w:rsidR="006A42D5">
        <w:t xml:space="preserve"> </w:t>
      </w:r>
      <w:r w:rsidR="006A42D5" w:rsidRPr="00E1324B">
        <w:t xml:space="preserve">(or where clause </w:t>
      </w:r>
      <w:r w:rsidR="006A42D5" w:rsidRPr="00AA5D7C">
        <w:fldChar w:fldCharType="begin"/>
      </w:r>
      <w:r w:rsidR="006A42D5" w:rsidRPr="00E1324B">
        <w:instrText xml:space="preserve"> REF _Ref413410437 \w \h </w:instrText>
      </w:r>
      <w:r w:rsidR="006A42D5">
        <w:instrText xml:space="preserve"> \* MERGEFORMAT </w:instrText>
      </w:r>
      <w:r w:rsidR="006A42D5" w:rsidRPr="00AA5D7C">
        <w:fldChar w:fldCharType="separate"/>
      </w:r>
      <w:r w:rsidR="00244644">
        <w:t>47.6(a)(ii)</w:t>
      </w:r>
      <w:r w:rsidR="006A42D5" w:rsidRPr="00AA5D7C">
        <w:fldChar w:fldCharType="end"/>
      </w:r>
      <w:r w:rsidR="006A42D5" w:rsidRPr="00E1324B">
        <w:t xml:space="preserve"> applies, within such shorter period as is </w:t>
      </w:r>
      <w:r w:rsidR="006A42D5">
        <w:t xml:space="preserve">reasonably </w:t>
      </w:r>
      <w:r w:rsidR="006A42D5" w:rsidRPr="00E1324B">
        <w:t xml:space="preserve">required by the </w:t>
      </w:r>
      <w:r w:rsidR="006A42D5">
        <w:t>State</w:t>
      </w:r>
      <w:r w:rsidR="006A42D5" w:rsidRPr="00E1324B">
        <w:t>)</w:t>
      </w:r>
      <w:r w:rsidRPr="00362CB6">
        <w:t xml:space="preserve">, the Handover Reviewer will be appointed using the process set out in clause </w:t>
      </w:r>
      <w:r w:rsidR="000D7F86" w:rsidRPr="00512810">
        <w:fldChar w:fldCharType="begin"/>
      </w:r>
      <w:r w:rsidR="000D7F86" w:rsidRPr="00362CB6">
        <w:instrText xml:space="preserve"> REF _Ref371620751 \w \h </w:instrText>
      </w:r>
      <w:r w:rsidR="00362CB6">
        <w:instrText xml:space="preserve"> \* MERGEFORMAT </w:instrText>
      </w:r>
      <w:r w:rsidR="000D7F86" w:rsidRPr="00512810">
        <w:fldChar w:fldCharType="separate"/>
      </w:r>
      <w:r w:rsidR="00244644">
        <w:t>49.1</w:t>
      </w:r>
      <w:r w:rsidR="000D7F86" w:rsidRPr="00512810">
        <w:fldChar w:fldCharType="end"/>
      </w:r>
      <w:r w:rsidRPr="00362CB6">
        <w:t xml:space="preserve"> for the appointment of </w:t>
      </w:r>
      <w:r w:rsidR="000D7F86" w:rsidRPr="00362CB6">
        <w:t>an expert (as if the review of the Project Assets were a Dispute)</w:t>
      </w:r>
      <w:r w:rsidRPr="00362CB6">
        <w:t>.</w:t>
      </w:r>
      <w:bookmarkEnd w:id="6930"/>
    </w:p>
    <w:p w:rsidR="003E4491" w:rsidRDefault="003E4491" w:rsidP="001D6DF9">
      <w:pPr>
        <w:pStyle w:val="Heading3"/>
      </w:pPr>
      <w:bookmarkStart w:id="6932" w:name="_Ref416421049"/>
      <w:r w:rsidRPr="00362CB6">
        <w:t>(</w:t>
      </w:r>
      <w:r w:rsidRPr="00362CB6">
        <w:rPr>
          <w:b/>
        </w:rPr>
        <w:t>Terms of engagement</w:t>
      </w:r>
      <w:r w:rsidRPr="00362CB6">
        <w:t>):</w:t>
      </w:r>
      <w:r w:rsidR="00165E75" w:rsidRPr="00362CB6">
        <w:t xml:space="preserve"> </w:t>
      </w:r>
      <w:r w:rsidRPr="00362CB6">
        <w:t>The Handover Reviewer will be</w:t>
      </w:r>
      <w:r>
        <w:t xml:space="preserve"> appointed on similar terms to the </w:t>
      </w:r>
      <w:r w:rsidR="0092476D">
        <w:t>Independent Reviewer</w:t>
      </w:r>
      <w:r>
        <w:t xml:space="preserve"> Deed of Appointment, taking into account any </w:t>
      </w:r>
      <w:r>
        <w:lastRenderedPageBreak/>
        <w:t xml:space="preserve">changes required to reflect the different role and the effluxion of time since the engagement of the </w:t>
      </w:r>
      <w:r w:rsidR="0092476D">
        <w:t>Independent Reviewer</w:t>
      </w:r>
      <w:bookmarkEnd w:id="6932"/>
      <w:r w:rsidR="00EE384E">
        <w:t>.</w:t>
      </w:r>
    </w:p>
    <w:p w:rsidR="005235D6" w:rsidRPr="0024798C" w:rsidRDefault="00FE1A39" w:rsidP="001D6DF9">
      <w:pPr>
        <w:pStyle w:val="Heading3"/>
      </w:pPr>
      <w:bookmarkStart w:id="6933" w:name="_Ref473723559"/>
      <w:bookmarkStart w:id="6934" w:name="_Ref424047374"/>
      <w:r w:rsidDel="00FE1A39">
        <w:t xml:space="preserve"> </w:t>
      </w:r>
      <w:bookmarkStart w:id="6935" w:name="_Ref485546243"/>
      <w:bookmarkEnd w:id="6933"/>
      <w:r w:rsidR="005235D6" w:rsidRPr="0024798C">
        <w:t>(</w:t>
      </w:r>
      <w:r w:rsidR="005235D6" w:rsidRPr="0024798C">
        <w:rPr>
          <w:b/>
        </w:rPr>
        <w:t>Costs</w:t>
      </w:r>
      <w:r w:rsidR="005235D6" w:rsidRPr="0024798C">
        <w:t>):</w:t>
      </w:r>
      <w:r w:rsidR="00165E75">
        <w:t xml:space="preserve"> </w:t>
      </w:r>
      <w:r w:rsidR="005235D6" w:rsidRPr="0024798C">
        <w:t xml:space="preserve">Subject to </w:t>
      </w:r>
      <w:r w:rsidR="005235D6">
        <w:t xml:space="preserve">clause </w:t>
      </w:r>
      <w:r w:rsidR="005235D6">
        <w:fldChar w:fldCharType="begin"/>
      </w:r>
      <w:r w:rsidR="005235D6">
        <w:instrText xml:space="preserve"> REF _Ref424047270 \w \h </w:instrText>
      </w:r>
      <w:r w:rsidR="005235D6">
        <w:fldChar w:fldCharType="separate"/>
      </w:r>
      <w:r w:rsidR="00244644">
        <w:t>47.5(e)</w:t>
      </w:r>
      <w:r w:rsidR="005235D6">
        <w:fldChar w:fldCharType="end"/>
      </w:r>
      <w:r w:rsidR="005235D6" w:rsidRPr="0024798C">
        <w:t xml:space="preserve">, </w:t>
      </w:r>
      <w:r w:rsidR="005235D6">
        <w:t xml:space="preserve">the </w:t>
      </w:r>
      <w:r w:rsidR="006545F8">
        <w:t>State</w:t>
      </w:r>
      <w:r w:rsidR="005235D6">
        <w:t xml:space="preserve"> and Project Co must each pay to the Handover Reviewer</w:t>
      </w:r>
      <w:r w:rsidR="006A42D5">
        <w:t>,</w:t>
      </w:r>
      <w:r w:rsidR="005235D6">
        <w:t xml:space="preserve"> 50% of </w:t>
      </w:r>
      <w:r w:rsidR="005235D6" w:rsidRPr="0024798C">
        <w:t xml:space="preserve">the costs and expenses of the </w:t>
      </w:r>
      <w:r w:rsidR="005235D6">
        <w:t xml:space="preserve">Handover Reviewer in accordance with </w:t>
      </w:r>
      <w:r w:rsidR="005235D6" w:rsidRPr="0024798C">
        <w:t xml:space="preserve">the </w:t>
      </w:r>
      <w:r w:rsidR="005235D6">
        <w:t xml:space="preserve">relevant deed of appointment entered into in accordance with clause </w:t>
      </w:r>
      <w:r w:rsidR="005235D6">
        <w:fldChar w:fldCharType="begin"/>
      </w:r>
      <w:r w:rsidR="005235D6">
        <w:instrText xml:space="preserve"> REF _Ref416421049 \w \h </w:instrText>
      </w:r>
      <w:r w:rsidR="005235D6">
        <w:fldChar w:fldCharType="separate"/>
      </w:r>
      <w:r w:rsidR="00244644">
        <w:t>47.5(c)</w:t>
      </w:r>
      <w:r w:rsidR="005235D6">
        <w:fldChar w:fldCharType="end"/>
      </w:r>
      <w:r w:rsidR="005235D6" w:rsidRPr="0024798C">
        <w:t>.</w:t>
      </w:r>
      <w:bookmarkEnd w:id="6934"/>
      <w:bookmarkEnd w:id="6935"/>
    </w:p>
    <w:p w:rsidR="005235D6" w:rsidRPr="0024798C" w:rsidRDefault="005235D6" w:rsidP="00A63798">
      <w:pPr>
        <w:pStyle w:val="Heading3"/>
      </w:pPr>
      <w:bookmarkStart w:id="6936" w:name="_Ref424047270"/>
      <w:r w:rsidRPr="0024798C">
        <w:t>(</w:t>
      </w:r>
      <w:r w:rsidRPr="0024798C">
        <w:rPr>
          <w:b/>
        </w:rPr>
        <w:t>Alternative split</w:t>
      </w:r>
      <w:r w:rsidRPr="0024798C">
        <w:t>):</w:t>
      </w:r>
      <w:r w:rsidR="00165E75">
        <w:t xml:space="preserve"> </w:t>
      </w:r>
      <w:r w:rsidRPr="0024798C">
        <w:t xml:space="preserve">To the extent that the </w:t>
      </w:r>
      <w:r>
        <w:t>Handover Reviewer</w:t>
      </w:r>
      <w:r w:rsidRPr="0024798C">
        <w:t xml:space="preserve"> considers that the parties (as a result of their respective conduct) have a proportionate responsibility for the costs and expenses of the </w:t>
      </w:r>
      <w:r>
        <w:t>Handover Reviewer</w:t>
      </w:r>
      <w:r w:rsidRPr="0024798C">
        <w:t xml:space="preserve"> which differs from the proportion stated in clause </w:t>
      </w:r>
      <w:r w:rsidR="00256C0B">
        <w:fldChar w:fldCharType="begin"/>
      </w:r>
      <w:r w:rsidR="00256C0B">
        <w:instrText xml:space="preserve"> REF _Ref485546243 \w \h </w:instrText>
      </w:r>
      <w:r w:rsidR="00256C0B">
        <w:fldChar w:fldCharType="separate"/>
      </w:r>
      <w:r w:rsidR="00244644">
        <w:t>47.5(d)</w:t>
      </w:r>
      <w:r w:rsidR="00256C0B">
        <w:fldChar w:fldCharType="end"/>
      </w:r>
      <w:r w:rsidRPr="0024798C">
        <w:t xml:space="preserve">, </w:t>
      </w:r>
      <w:r>
        <w:t xml:space="preserve">the party </w:t>
      </w:r>
      <w:r w:rsidR="00FE1A39">
        <w:t xml:space="preserve">determined by </w:t>
      </w:r>
      <w:r>
        <w:t xml:space="preserve">the Handover Reviewer </w:t>
      </w:r>
      <w:r w:rsidR="00A63798" w:rsidRPr="00A63798">
        <w:t>to have to pay a greater proportion of the Handover Reviewer's costs and expenses must pay such higher proportion.</w:t>
      </w:r>
      <w:bookmarkEnd w:id="6936"/>
    </w:p>
    <w:p w:rsidR="003E4491" w:rsidRDefault="003E4491" w:rsidP="001D6DF9">
      <w:pPr>
        <w:pStyle w:val="Heading2"/>
        <w:rPr>
          <w:lang w:eastAsia="zh-CN"/>
        </w:rPr>
      </w:pPr>
      <w:bookmarkStart w:id="6937" w:name="_Ref361399251"/>
      <w:bookmarkStart w:id="6938" w:name="_Ref361399458"/>
      <w:bookmarkStart w:id="6939" w:name="_Toc460936596"/>
      <w:bookmarkStart w:id="6940" w:name="_Toc507720687"/>
      <w:r>
        <w:rPr>
          <w:lang w:eastAsia="zh-CN"/>
        </w:rPr>
        <w:t>Handover Reviewer Role</w:t>
      </w:r>
      <w:bookmarkEnd w:id="6937"/>
      <w:bookmarkEnd w:id="6938"/>
      <w:bookmarkEnd w:id="6939"/>
      <w:bookmarkEnd w:id="6940"/>
    </w:p>
    <w:p w:rsidR="003E4491" w:rsidRPr="006B4CAD" w:rsidRDefault="003E4491" w:rsidP="009D57AD">
      <w:pPr>
        <w:pStyle w:val="Heading3"/>
      </w:pPr>
      <w:bookmarkStart w:id="6941" w:name="_Ref362873019"/>
      <w:r w:rsidRPr="006B4CAD">
        <w:t>(</w:t>
      </w:r>
      <w:r w:rsidRPr="006B4CAD">
        <w:rPr>
          <w:b/>
        </w:rPr>
        <w:t>Joint inspection</w:t>
      </w:r>
      <w:r w:rsidRPr="006B4CAD">
        <w:t>):</w:t>
      </w:r>
      <w:r w:rsidR="00165E75">
        <w:t xml:space="preserve"> </w:t>
      </w:r>
      <w:r>
        <w:t>Project Co,</w:t>
      </w:r>
      <w:r w:rsidRPr="006B4CAD">
        <w:t xml:space="preserve"> the </w:t>
      </w:r>
      <w:r w:rsidR="006545F8">
        <w:t>State</w:t>
      </w:r>
      <w:r>
        <w:t xml:space="preserve"> and the Handover Reviewer appointed under clause</w:t>
      </w:r>
      <w:r w:rsidR="00BC3422">
        <w:t xml:space="preserve"> </w:t>
      </w:r>
      <w:r w:rsidR="00BC3422">
        <w:fldChar w:fldCharType="begin"/>
      </w:r>
      <w:r w:rsidR="00BC3422">
        <w:instrText xml:space="preserve"> REF _Ref462292995 \w \h </w:instrText>
      </w:r>
      <w:r w:rsidR="00BC3422">
        <w:fldChar w:fldCharType="separate"/>
      </w:r>
      <w:r w:rsidR="00244644">
        <w:t>47.5(a)</w:t>
      </w:r>
      <w:r w:rsidR="00BC3422">
        <w:fldChar w:fldCharType="end"/>
      </w:r>
      <w:r w:rsidR="00BC3422">
        <w:t xml:space="preserve"> or clause</w:t>
      </w:r>
      <w:r>
        <w:t xml:space="preserve"> </w:t>
      </w:r>
      <w:r w:rsidR="00C22344">
        <w:fldChar w:fldCharType="begin"/>
      </w:r>
      <w:r w:rsidR="00C22344">
        <w:instrText xml:space="preserve"> REF _Ref416798377 \w \h </w:instrText>
      </w:r>
      <w:r w:rsidR="00C22344">
        <w:fldChar w:fldCharType="separate"/>
      </w:r>
      <w:r w:rsidR="00244644">
        <w:t>47.5(b)</w:t>
      </w:r>
      <w:r w:rsidR="00C22344">
        <w:fldChar w:fldCharType="end"/>
      </w:r>
      <w:r w:rsidR="00BC3422">
        <w:t xml:space="preserve"> (as applicable)</w:t>
      </w:r>
      <w:r w:rsidRPr="006B4CAD">
        <w:t xml:space="preserve"> must carry out joint inspections of the </w:t>
      </w:r>
      <w:r w:rsidR="000759AA">
        <w:t>Project Assets</w:t>
      </w:r>
      <w:r w:rsidRPr="006B4CAD">
        <w:t>:</w:t>
      </w:r>
      <w:bookmarkEnd w:id="6931"/>
      <w:bookmarkEnd w:id="6941"/>
    </w:p>
    <w:p w:rsidR="005235D6" w:rsidRDefault="005870CD" w:rsidP="009D57AD">
      <w:pPr>
        <w:pStyle w:val="Heading4"/>
      </w:pPr>
      <w:r>
        <w:t>if</w:t>
      </w:r>
      <w:r w:rsidR="003C260E">
        <w:t xml:space="preserve"> the Expiry Date </w:t>
      </w:r>
      <w:r w:rsidR="006A42D5">
        <w:t>is</w:t>
      </w:r>
      <w:r w:rsidR="003C260E">
        <w:t xml:space="preserve"> the Final Expiry Date:</w:t>
      </w:r>
    </w:p>
    <w:p w:rsidR="003C260E" w:rsidRDefault="003C260E" w:rsidP="001D6DF9">
      <w:pPr>
        <w:pStyle w:val="Heading5"/>
      </w:pPr>
      <w:bookmarkStart w:id="6942" w:name="_Ref424048070"/>
      <w:r>
        <w:t xml:space="preserve">at or about </w:t>
      </w:r>
      <w:r w:rsidRPr="006B6F47">
        <w:t xml:space="preserve">24 </w:t>
      </w:r>
      <w:r w:rsidRPr="00141917">
        <w:t>Months</w:t>
      </w:r>
      <w:r>
        <w:t xml:space="preserve"> </w:t>
      </w:r>
      <w:r w:rsidRPr="006B4CAD">
        <w:t xml:space="preserve">before the </w:t>
      </w:r>
      <w:r>
        <w:t>Final Expiry Date;</w:t>
      </w:r>
      <w:bookmarkEnd w:id="6942"/>
    </w:p>
    <w:p w:rsidR="00EE384E" w:rsidRDefault="003C260E" w:rsidP="001D6DF9">
      <w:pPr>
        <w:pStyle w:val="Heading5"/>
      </w:pPr>
      <w:r>
        <w:t xml:space="preserve">12 Months before </w:t>
      </w:r>
      <w:r w:rsidRPr="006B4CAD">
        <w:t xml:space="preserve">the </w:t>
      </w:r>
      <w:r>
        <w:t>Final Expiry Date</w:t>
      </w:r>
      <w:r w:rsidR="00EE384E">
        <w:t>;</w:t>
      </w:r>
    </w:p>
    <w:p w:rsidR="003C260E" w:rsidRDefault="003C260E" w:rsidP="001D6DF9">
      <w:pPr>
        <w:pStyle w:val="Heading5"/>
      </w:pPr>
      <w:r>
        <w:t>6 Months before the Final Expiry Date; and</w:t>
      </w:r>
    </w:p>
    <w:p w:rsidR="003C260E" w:rsidRDefault="003C260E" w:rsidP="001D6DF9">
      <w:pPr>
        <w:pStyle w:val="Heading5"/>
      </w:pPr>
      <w:r>
        <w:t xml:space="preserve">at or about the Final Expiry Date; </w:t>
      </w:r>
      <w:r w:rsidR="00E319FA">
        <w:t>or</w:t>
      </w:r>
    </w:p>
    <w:p w:rsidR="00EE384E" w:rsidRDefault="005870CD" w:rsidP="001D6DF9">
      <w:pPr>
        <w:pStyle w:val="Heading4"/>
      </w:pPr>
      <w:bookmarkStart w:id="6943" w:name="_Ref413410437"/>
      <w:r>
        <w:t>if</w:t>
      </w:r>
      <w:r w:rsidR="00F97C58">
        <w:t xml:space="preserve"> </w:t>
      </w:r>
      <w:r w:rsidR="006A42D5">
        <w:t>the</w:t>
      </w:r>
      <w:r w:rsidR="00261B63">
        <w:t xml:space="preserve"> Expiry Date </w:t>
      </w:r>
      <w:r w:rsidR="006A42D5">
        <w:t>is</w:t>
      </w:r>
      <w:r w:rsidR="00261B63">
        <w:t xml:space="preserve"> earlier than the Final Expiry Date, </w:t>
      </w:r>
      <w:r w:rsidR="003E4491">
        <w:t xml:space="preserve">within </w:t>
      </w:r>
      <w:r w:rsidR="003E4491" w:rsidRPr="006B4CAD">
        <w:t xml:space="preserve">such shorter period before the </w:t>
      </w:r>
      <w:r w:rsidR="006A42D5">
        <w:t>Expiry Date</w:t>
      </w:r>
      <w:r w:rsidR="003E4491" w:rsidRPr="006B4CAD">
        <w:t xml:space="preserve"> as is </w:t>
      </w:r>
      <w:r w:rsidR="006A42D5">
        <w:t xml:space="preserve">reasonably </w:t>
      </w:r>
      <w:r w:rsidR="003E4491" w:rsidRPr="006B4CAD">
        <w:t xml:space="preserve">required by the </w:t>
      </w:r>
      <w:r w:rsidR="006545F8">
        <w:t>State</w:t>
      </w:r>
      <w:bookmarkEnd w:id="6943"/>
      <w:r w:rsidR="00EE384E">
        <w:t>,</w:t>
      </w:r>
    </w:p>
    <w:p w:rsidR="003E4491" w:rsidRDefault="003E4491" w:rsidP="001E3DF5">
      <w:pPr>
        <w:pStyle w:val="IndentParaLevel2"/>
        <w:rPr>
          <w:lang w:eastAsia="zh-CN"/>
        </w:rPr>
      </w:pPr>
      <w:r>
        <w:rPr>
          <w:lang w:eastAsia="zh-CN"/>
        </w:rPr>
        <w:t xml:space="preserve">(each a </w:t>
      </w:r>
      <w:r w:rsidRPr="001E3DF5">
        <w:rPr>
          <w:b/>
          <w:lang w:eastAsia="zh-CN"/>
        </w:rPr>
        <w:t>Condition Review Date</w:t>
      </w:r>
      <w:r w:rsidR="008C14A8" w:rsidRPr="00850CED">
        <w:rPr>
          <w:lang w:eastAsia="zh-CN"/>
        </w:rPr>
        <w:t>)</w:t>
      </w:r>
      <w:r w:rsidR="008C14A8">
        <w:rPr>
          <w:lang w:eastAsia="zh-CN"/>
        </w:rPr>
        <w:t>.</w:t>
      </w:r>
    </w:p>
    <w:p w:rsidR="000B5CC5" w:rsidRDefault="00455136" w:rsidP="001D6DF9">
      <w:pPr>
        <w:pStyle w:val="Heading3"/>
      </w:pPr>
      <w:bookmarkStart w:id="6944" w:name="_Ref359065092"/>
      <w:r>
        <w:t>(</w:t>
      </w:r>
      <w:r>
        <w:rPr>
          <w:b/>
        </w:rPr>
        <w:t>Provision of information</w:t>
      </w:r>
      <w:r>
        <w:t xml:space="preserve">): </w:t>
      </w:r>
      <w:r w:rsidR="000B5CC5" w:rsidRPr="00362CB6">
        <w:t xml:space="preserve">Upon </w:t>
      </w:r>
      <w:r w:rsidR="00592415" w:rsidRPr="00362CB6">
        <w:t xml:space="preserve">the </w:t>
      </w:r>
      <w:r w:rsidR="000B5CC5" w:rsidRPr="00362CB6">
        <w:t xml:space="preserve">appointment </w:t>
      </w:r>
      <w:r w:rsidR="00592415" w:rsidRPr="00362CB6">
        <w:t>of the Handover Reviewer</w:t>
      </w:r>
      <w:r w:rsidR="007A2B5D">
        <w:t>,</w:t>
      </w:r>
      <w:r w:rsidR="00592415" w:rsidRPr="00362CB6">
        <w:t xml:space="preserve"> </w:t>
      </w:r>
      <w:r w:rsidR="00AA1608" w:rsidRPr="00362CB6">
        <w:t>Project Co</w:t>
      </w:r>
      <w:r w:rsidR="000B5CC5" w:rsidRPr="00362CB6">
        <w:t xml:space="preserve"> and the State must provide</w:t>
      </w:r>
      <w:r w:rsidR="00256C0B">
        <w:t>, and continue to provide,</w:t>
      </w:r>
      <w:r w:rsidR="000B5CC5" w:rsidRPr="00362CB6">
        <w:t xml:space="preserve"> to the Handover Reviewer all information </w:t>
      </w:r>
      <w:r w:rsidR="00AA1608" w:rsidRPr="00362CB6">
        <w:t>that the H</w:t>
      </w:r>
      <w:r w:rsidR="000B5CC5" w:rsidRPr="00362CB6">
        <w:t xml:space="preserve">andover Reviewer reasonably requires to </w:t>
      </w:r>
      <w:r w:rsidR="00256C0B">
        <w:t xml:space="preserve">perform </w:t>
      </w:r>
      <w:r w:rsidR="000B5CC5" w:rsidRPr="00362CB6">
        <w:t>the Handover Review</w:t>
      </w:r>
      <w:r w:rsidR="00256C0B">
        <w:t xml:space="preserve">er's tasks identified in this clause </w:t>
      </w:r>
      <w:r w:rsidR="00256C0B">
        <w:fldChar w:fldCharType="begin"/>
      </w:r>
      <w:r w:rsidR="00256C0B">
        <w:instrText xml:space="preserve"> REF _Ref361399251 \w \h </w:instrText>
      </w:r>
      <w:r w:rsidR="00256C0B">
        <w:fldChar w:fldCharType="separate"/>
      </w:r>
      <w:r w:rsidR="00244644">
        <w:t>47.6</w:t>
      </w:r>
      <w:r w:rsidR="00256C0B">
        <w:fldChar w:fldCharType="end"/>
      </w:r>
      <w:r w:rsidR="00256C0B">
        <w:t>,</w:t>
      </w:r>
      <w:r w:rsidR="000B5CC5" w:rsidRPr="00362CB6">
        <w:t xml:space="preserve"> including the</w:t>
      </w:r>
      <w:r w:rsidR="007E0929" w:rsidRPr="00362CB6">
        <w:t xml:space="preserve"> </w:t>
      </w:r>
      <w:r w:rsidR="00AA1608" w:rsidRPr="00362CB6">
        <w:t>then latest Asset Management</w:t>
      </w:r>
      <w:r w:rsidR="00AA1608">
        <w:t xml:space="preserve"> Report and Asset Management Plan.</w:t>
      </w:r>
    </w:p>
    <w:p w:rsidR="00833C7C" w:rsidRDefault="003E4491" w:rsidP="009D57AD">
      <w:pPr>
        <w:pStyle w:val="Heading3"/>
      </w:pPr>
      <w:bookmarkStart w:id="6945" w:name="_Ref462212458"/>
      <w:bookmarkStart w:id="6946" w:name="_Ref470823171"/>
      <w:r w:rsidRPr="006B4CAD">
        <w:t>(</w:t>
      </w:r>
      <w:r w:rsidRPr="006B4CAD">
        <w:rPr>
          <w:b/>
        </w:rPr>
        <w:t>Program to achieve proper Handover</w:t>
      </w:r>
      <w:r w:rsidRPr="006B4CAD">
        <w:t>):</w:t>
      </w:r>
      <w:r w:rsidR="00165E75">
        <w:t xml:space="preserve"> </w:t>
      </w:r>
      <w:r w:rsidRPr="006B4CAD">
        <w:t xml:space="preserve">Following </w:t>
      </w:r>
      <w:r>
        <w:t xml:space="preserve">the first Condition Review Date </w:t>
      </w:r>
      <w:r w:rsidR="00200D6C">
        <w:t>under</w:t>
      </w:r>
      <w:r w:rsidRPr="006B4CAD">
        <w:t xml:space="preserve"> </w:t>
      </w:r>
      <w:r w:rsidR="002A6BFE">
        <w:t xml:space="preserve">clause </w:t>
      </w:r>
      <w:r w:rsidR="002A6BFE">
        <w:fldChar w:fldCharType="begin"/>
      </w:r>
      <w:r w:rsidR="002A6BFE">
        <w:instrText xml:space="preserve"> REF _Ref362873019 \w \h </w:instrText>
      </w:r>
      <w:r w:rsidR="002A6BFE">
        <w:fldChar w:fldCharType="separate"/>
      </w:r>
      <w:r w:rsidR="00244644">
        <w:t>47.6(a)</w:t>
      </w:r>
      <w:r w:rsidR="002A6BFE">
        <w:fldChar w:fldCharType="end"/>
      </w:r>
      <w:r w:rsidRPr="006B4CAD">
        <w:t xml:space="preserve">, the </w:t>
      </w:r>
      <w:r>
        <w:t xml:space="preserve">Handover Reviewer must give to the </w:t>
      </w:r>
      <w:r w:rsidR="006545F8">
        <w:t>State</w:t>
      </w:r>
      <w:r>
        <w:t xml:space="preserve"> and Project Co a report </w:t>
      </w:r>
      <w:r w:rsidRPr="00AC4F9C">
        <w:t>specifying</w:t>
      </w:r>
      <w:bookmarkEnd w:id="6944"/>
      <w:bookmarkEnd w:id="6945"/>
      <w:r w:rsidR="00833C7C">
        <w:t>:</w:t>
      </w:r>
      <w:bookmarkEnd w:id="6946"/>
    </w:p>
    <w:p w:rsidR="00833C7C" w:rsidRPr="006B4CAD" w:rsidRDefault="00833C7C" w:rsidP="00833C7C">
      <w:pPr>
        <w:pStyle w:val="Heading4"/>
      </w:pPr>
      <w:r>
        <w:t xml:space="preserve">the </w:t>
      </w:r>
      <w:r w:rsidR="007343E4">
        <w:t xml:space="preserve">details of the </w:t>
      </w:r>
      <w:r>
        <w:t xml:space="preserve">work </w:t>
      </w:r>
      <w:r w:rsidRPr="006B4CAD">
        <w:t xml:space="preserve">required to be </w:t>
      </w:r>
      <w:r w:rsidRPr="008B28BD">
        <w:t>carried out to meet the Handover Condition and a program for undertaking such works</w:t>
      </w:r>
      <w:r w:rsidRPr="000977C4">
        <w:t xml:space="preserve"> including any Planned Lifecycle Activities</w:t>
      </w:r>
      <w:bookmarkStart w:id="6947" w:name="_Ref358368154"/>
      <w:r w:rsidRPr="00833C7C">
        <w:t xml:space="preserve"> </w:t>
      </w:r>
      <w:r>
        <w:t>(</w:t>
      </w:r>
      <w:r w:rsidRPr="00850CED">
        <w:rPr>
          <w:b/>
        </w:rPr>
        <w:t>Final Refurbishment Works</w:t>
      </w:r>
      <w:r>
        <w:t>)</w:t>
      </w:r>
      <w:bookmarkEnd w:id="6947"/>
      <w:r>
        <w:t>; and</w:t>
      </w:r>
    </w:p>
    <w:p w:rsidR="00FE0C9E" w:rsidRDefault="003E4491" w:rsidP="009D57AD">
      <w:pPr>
        <w:pStyle w:val="Heading4"/>
      </w:pPr>
      <w:bookmarkStart w:id="6948" w:name="_Ref359099944"/>
      <w:r w:rsidRPr="006B4CAD">
        <w:t xml:space="preserve">an </w:t>
      </w:r>
      <w:r w:rsidR="00ED663E">
        <w:t xml:space="preserve">itemised </w:t>
      </w:r>
      <w:r w:rsidRPr="006B4CAD">
        <w:t xml:space="preserve">estimate of the total costs of carrying out </w:t>
      </w:r>
      <w:r>
        <w:t xml:space="preserve">the </w:t>
      </w:r>
      <w:r w:rsidR="008E7735">
        <w:t>Final Refurbishment Works,</w:t>
      </w:r>
    </w:p>
    <w:p w:rsidR="008E7735" w:rsidRDefault="008E7735" w:rsidP="008E7735">
      <w:pPr>
        <w:pStyle w:val="Heading4"/>
        <w:numPr>
          <w:ilvl w:val="0"/>
          <w:numId w:val="0"/>
        </w:numPr>
        <w:ind w:left="1928"/>
      </w:pPr>
      <w:r>
        <w:t>(</w:t>
      </w:r>
      <w:r>
        <w:rPr>
          <w:b/>
        </w:rPr>
        <w:t xml:space="preserve">Outstanding Matters </w:t>
      </w:r>
      <w:r w:rsidRPr="00AC4F9C">
        <w:rPr>
          <w:b/>
        </w:rPr>
        <w:t>Report</w:t>
      </w:r>
      <w:r>
        <w:t>).</w:t>
      </w:r>
    </w:p>
    <w:p w:rsidR="003E4491" w:rsidRPr="00315FB1" w:rsidRDefault="003E4491" w:rsidP="009D57AD">
      <w:pPr>
        <w:pStyle w:val="Heading3"/>
      </w:pPr>
      <w:bookmarkStart w:id="6949" w:name="_Ref382987917"/>
      <w:bookmarkStart w:id="6950" w:name="_Ref358215672"/>
      <w:bookmarkStart w:id="6951" w:name="_Ref206495836"/>
      <w:bookmarkEnd w:id="6948"/>
      <w:r>
        <w:t>(</w:t>
      </w:r>
      <w:r>
        <w:rPr>
          <w:b/>
        </w:rPr>
        <w:t xml:space="preserve">Update of </w:t>
      </w:r>
      <w:r w:rsidR="00AC4F9C">
        <w:rPr>
          <w:b/>
        </w:rPr>
        <w:t>Outstanding Matters R</w:t>
      </w:r>
      <w:r>
        <w:rPr>
          <w:b/>
        </w:rPr>
        <w:t>eport</w:t>
      </w:r>
      <w:r>
        <w:t>):</w:t>
      </w:r>
      <w:r w:rsidR="00165E75">
        <w:t xml:space="preserve"> </w:t>
      </w:r>
      <w:r>
        <w:t xml:space="preserve">The Handover Reviewer must give to the </w:t>
      </w:r>
      <w:r w:rsidR="006545F8">
        <w:t>State</w:t>
      </w:r>
      <w:r>
        <w:t xml:space="preserve"> and Project Co an updated </w:t>
      </w:r>
      <w:r w:rsidR="00AC4F9C">
        <w:t>Outstanding Matters R</w:t>
      </w:r>
      <w:r w:rsidR="006C5AD2">
        <w:t xml:space="preserve">eport </w:t>
      </w:r>
      <w:r>
        <w:t xml:space="preserve">after each </w:t>
      </w:r>
      <w:r>
        <w:lastRenderedPageBreak/>
        <w:t>Condition Review Date subsequent to the first one</w:t>
      </w:r>
      <w:r w:rsidR="009321E3">
        <w:t xml:space="preserve"> (if any)</w:t>
      </w:r>
      <w:r>
        <w:t>, which includes details of:</w:t>
      </w:r>
      <w:bookmarkEnd w:id="6949"/>
    </w:p>
    <w:p w:rsidR="003E4491" w:rsidRDefault="003E4491" w:rsidP="001D6DF9">
      <w:pPr>
        <w:pStyle w:val="Heading4"/>
      </w:pPr>
      <w:r>
        <w:t xml:space="preserve">the </w:t>
      </w:r>
      <w:r w:rsidR="00C3733D">
        <w:t>Final Refurbishment Works</w:t>
      </w:r>
      <w:r w:rsidR="00FE0C9E">
        <w:t xml:space="preserve"> </w:t>
      </w:r>
      <w:r>
        <w:t>that ha</w:t>
      </w:r>
      <w:r w:rsidR="00D4401A">
        <w:t>ve</w:t>
      </w:r>
      <w:r>
        <w:t xml:space="preserve"> been completed</w:t>
      </w:r>
      <w:r w:rsidR="00F72F65">
        <w:t xml:space="preserve"> </w:t>
      </w:r>
      <w:r w:rsidR="00F72F65" w:rsidRPr="004547CA">
        <w:t xml:space="preserve">to the satisfaction of the </w:t>
      </w:r>
      <w:r w:rsidR="00F72F65">
        <w:t>Handover</w:t>
      </w:r>
      <w:r w:rsidR="00F72F65" w:rsidRPr="004547CA">
        <w:t xml:space="preserve"> Reviewer</w:t>
      </w:r>
      <w:r>
        <w:t>;</w:t>
      </w:r>
    </w:p>
    <w:p w:rsidR="00EE384E" w:rsidRDefault="003E4491" w:rsidP="001D6DF9">
      <w:pPr>
        <w:pStyle w:val="Heading4"/>
      </w:pPr>
      <w:r>
        <w:t xml:space="preserve">the </w:t>
      </w:r>
      <w:r w:rsidR="00C3733D">
        <w:t xml:space="preserve">Final </w:t>
      </w:r>
      <w:r w:rsidR="00D53E20">
        <w:t>Refurbishment</w:t>
      </w:r>
      <w:r w:rsidR="00C3733D">
        <w:t xml:space="preserve"> Works</w:t>
      </w:r>
      <w:r w:rsidR="00FE0C9E">
        <w:t xml:space="preserve"> </w:t>
      </w:r>
      <w:r>
        <w:t>still to be completed</w:t>
      </w:r>
      <w:r w:rsidR="00EE384E">
        <w:t>;</w:t>
      </w:r>
    </w:p>
    <w:p w:rsidR="003E4491" w:rsidRDefault="008E7735" w:rsidP="001D6DF9">
      <w:pPr>
        <w:pStyle w:val="Heading4"/>
      </w:pPr>
      <w:r>
        <w:t xml:space="preserve">the Final Refurbishment Works which the State has relieved Project Co from carrying out in accordance with clause </w:t>
      </w:r>
      <w:r>
        <w:fldChar w:fldCharType="begin"/>
      </w:r>
      <w:r>
        <w:instrText xml:space="preserve"> REF _Ref365151603 \w \h </w:instrText>
      </w:r>
      <w:r>
        <w:fldChar w:fldCharType="separate"/>
      </w:r>
      <w:r w:rsidR="00244644">
        <w:t>47.7(a)(ii)</w:t>
      </w:r>
      <w:r>
        <w:fldChar w:fldCharType="end"/>
      </w:r>
      <w:r>
        <w:t xml:space="preserve">; </w:t>
      </w:r>
      <w:r w:rsidR="003E4491">
        <w:t>and</w:t>
      </w:r>
    </w:p>
    <w:p w:rsidR="00AA1608" w:rsidRDefault="00261B63" w:rsidP="001D6DF9">
      <w:pPr>
        <w:pStyle w:val="Heading4"/>
      </w:pPr>
      <w:r>
        <w:t xml:space="preserve">an </w:t>
      </w:r>
      <w:r w:rsidR="003E4491">
        <w:t xml:space="preserve">itemised </w:t>
      </w:r>
      <w:r>
        <w:t xml:space="preserve">estimate of the </w:t>
      </w:r>
      <w:r w:rsidR="003E4491">
        <w:t xml:space="preserve">cost of </w:t>
      </w:r>
      <w:r>
        <w:t xml:space="preserve">carrying out </w:t>
      </w:r>
      <w:r w:rsidR="003E4491">
        <w:t xml:space="preserve">the remaining </w:t>
      </w:r>
      <w:r w:rsidR="00C3733D">
        <w:t xml:space="preserve">Final Refurbishment Works </w:t>
      </w:r>
      <w:r w:rsidR="003E4491">
        <w:t>at that point in time</w:t>
      </w:r>
      <w:r w:rsidR="00EE384E">
        <w:t>.</w:t>
      </w:r>
    </w:p>
    <w:p w:rsidR="00A63798" w:rsidRDefault="00A63798" w:rsidP="00A63798">
      <w:pPr>
        <w:pStyle w:val="Heading3"/>
      </w:pPr>
      <w:bookmarkStart w:id="6952" w:name="_Ref498361428"/>
      <w:r>
        <w:t>(</w:t>
      </w:r>
      <w:r>
        <w:rPr>
          <w:b/>
          <w:bCs w:val="0"/>
        </w:rPr>
        <w:t>D</w:t>
      </w:r>
      <w:r w:rsidRPr="006C0743">
        <w:rPr>
          <w:b/>
          <w:bCs w:val="0"/>
        </w:rPr>
        <w:t>ispute</w:t>
      </w:r>
      <w:r>
        <w:t>): I</w:t>
      </w:r>
      <w:r w:rsidRPr="00BB6E6F">
        <w:t>f either party</w:t>
      </w:r>
      <w:r w:rsidRPr="008766B8">
        <w:t xml:space="preserve"> </w:t>
      </w:r>
      <w:r>
        <w:t xml:space="preserve">disputes </w:t>
      </w:r>
      <w:r w:rsidRPr="00C34C6B">
        <w:t xml:space="preserve">any aspect of the </w:t>
      </w:r>
      <w:r>
        <w:t>Outstanding Matters R</w:t>
      </w:r>
      <w:r w:rsidRPr="00C34C6B">
        <w:t>eport</w:t>
      </w:r>
      <w:r>
        <w:t xml:space="preserve"> given under clause </w:t>
      </w:r>
      <w:r>
        <w:rPr>
          <w:bCs w:val="0"/>
        </w:rPr>
        <w:fldChar w:fldCharType="begin"/>
      </w:r>
      <w:r>
        <w:instrText xml:space="preserve"> REF _Ref470823171 \w \h </w:instrText>
      </w:r>
      <w:r>
        <w:rPr>
          <w:bCs w:val="0"/>
        </w:rPr>
      </w:r>
      <w:r>
        <w:rPr>
          <w:bCs w:val="0"/>
        </w:rPr>
        <w:fldChar w:fldCharType="separate"/>
      </w:r>
      <w:r w:rsidR="00244644">
        <w:t>47.6(c)</w:t>
      </w:r>
      <w:r>
        <w:rPr>
          <w:bCs w:val="0"/>
        </w:rPr>
        <w:fldChar w:fldCharType="end"/>
      </w:r>
      <w:r>
        <w:t xml:space="preserve"> or any updated Outstanding Matters R</w:t>
      </w:r>
      <w:r w:rsidRPr="00C34C6B">
        <w:t>eport</w:t>
      </w:r>
      <w:r>
        <w:t xml:space="preserve"> given under clause </w:t>
      </w:r>
      <w:r>
        <w:rPr>
          <w:bCs w:val="0"/>
        </w:rPr>
        <w:fldChar w:fldCharType="begin"/>
      </w:r>
      <w:r>
        <w:instrText xml:space="preserve"> REF _Ref382987917 \w \h </w:instrText>
      </w:r>
      <w:r>
        <w:rPr>
          <w:bCs w:val="0"/>
        </w:rPr>
      </w:r>
      <w:r>
        <w:rPr>
          <w:bCs w:val="0"/>
        </w:rPr>
        <w:fldChar w:fldCharType="separate"/>
      </w:r>
      <w:r w:rsidR="00244644">
        <w:t>47.6(d)</w:t>
      </w:r>
      <w:r>
        <w:rPr>
          <w:bCs w:val="0"/>
        </w:rPr>
        <w:fldChar w:fldCharType="end"/>
      </w:r>
      <w:r>
        <w:t>,</w:t>
      </w:r>
      <w:r w:rsidRPr="008766B8">
        <w:t xml:space="preserve"> </w:t>
      </w:r>
      <w:r>
        <w:t>that</w:t>
      </w:r>
      <w:r w:rsidRPr="00D1150E">
        <w:t xml:space="preserve"> party </w:t>
      </w:r>
      <w:r w:rsidRPr="00261E6E">
        <w:t xml:space="preserve">may refer the </w:t>
      </w:r>
      <w:r>
        <w:t>dispute to expert determination</w:t>
      </w:r>
      <w:r w:rsidRPr="00261E6E">
        <w:t xml:space="preserve"> </w:t>
      </w:r>
      <w:r>
        <w:t xml:space="preserve">in accordance with clause </w:t>
      </w:r>
      <w:r>
        <w:fldChar w:fldCharType="begin"/>
      </w:r>
      <w:r>
        <w:instrText xml:space="preserve"> REF _Ref503263662 \w \h </w:instrText>
      </w:r>
      <w:r>
        <w:fldChar w:fldCharType="separate"/>
      </w:r>
      <w:r w:rsidR="00244644">
        <w:t>48.1</w:t>
      </w:r>
      <w:r>
        <w:fldChar w:fldCharType="end"/>
      </w:r>
      <w:r>
        <w:t xml:space="preserve">, provided that </w:t>
      </w:r>
      <w:r w:rsidRPr="009139CB">
        <w:t xml:space="preserve">the party </w:t>
      </w:r>
      <w:r>
        <w:t xml:space="preserve">that raises the dispute gives </w:t>
      </w:r>
      <w:r w:rsidRPr="002440F2">
        <w:t>a notice to</w:t>
      </w:r>
      <w:r>
        <w:t xml:space="preserve"> the other party within 10 Business Days after delivery of the Outstanding Matters Report or updated Outstanding Matters Report (as the case may be).</w:t>
      </w:r>
      <w:bookmarkEnd w:id="6952"/>
    </w:p>
    <w:p w:rsidR="003E4491" w:rsidRDefault="006545F8" w:rsidP="001D6DF9">
      <w:pPr>
        <w:pStyle w:val="Heading2"/>
      </w:pPr>
      <w:bookmarkStart w:id="6953" w:name="_Toc507528634"/>
      <w:bookmarkStart w:id="6954" w:name="_Toc460936597"/>
      <w:bookmarkStart w:id="6955" w:name="_Ref465345874"/>
      <w:bookmarkStart w:id="6956" w:name="_Toc507720688"/>
      <w:bookmarkStart w:id="6957" w:name="_Ref358925416"/>
      <w:bookmarkEnd w:id="6950"/>
      <w:bookmarkEnd w:id="6951"/>
      <w:bookmarkEnd w:id="6953"/>
      <w:r>
        <w:t>State</w:t>
      </w:r>
      <w:r w:rsidR="003E4491">
        <w:t xml:space="preserve"> election</w:t>
      </w:r>
      <w:bookmarkEnd w:id="6954"/>
      <w:bookmarkEnd w:id="6955"/>
      <w:bookmarkEnd w:id="6956"/>
    </w:p>
    <w:p w:rsidR="003E4491" w:rsidRPr="004547CA" w:rsidRDefault="00E1480F" w:rsidP="009D57AD">
      <w:pPr>
        <w:pStyle w:val="Heading3"/>
      </w:pPr>
      <w:bookmarkStart w:id="6958" w:name="_Ref449969459"/>
      <w:r>
        <w:t>(</w:t>
      </w:r>
      <w:r>
        <w:rPr>
          <w:b/>
        </w:rPr>
        <w:t>Adjustment</w:t>
      </w:r>
      <w:r>
        <w:t>):</w:t>
      </w:r>
      <w:r w:rsidR="00165E75">
        <w:t xml:space="preserve"> </w:t>
      </w:r>
      <w:r w:rsidR="003E4491" w:rsidRPr="004547CA">
        <w:t>Not</w:t>
      </w:r>
      <w:r w:rsidR="003E4491">
        <w:t>withstanding the terms of this c</w:t>
      </w:r>
      <w:r w:rsidR="003E4491" w:rsidRPr="004547CA">
        <w:t>lause</w:t>
      </w:r>
      <w:r w:rsidR="00351D53">
        <w:t xml:space="preserve"> </w:t>
      </w:r>
      <w:r w:rsidR="00D66F82">
        <w:fldChar w:fldCharType="begin"/>
      </w:r>
      <w:r w:rsidR="00D66F82">
        <w:instrText xml:space="preserve"> REF _Ref459210626 \w \h </w:instrText>
      </w:r>
      <w:r w:rsidR="00D66F82">
        <w:fldChar w:fldCharType="separate"/>
      </w:r>
      <w:r w:rsidR="00244644">
        <w:t>47</w:t>
      </w:r>
      <w:r w:rsidR="00D66F82">
        <w:fldChar w:fldCharType="end"/>
      </w:r>
      <w:r w:rsidR="003E4491" w:rsidRPr="004547CA">
        <w:t xml:space="preserve">, the </w:t>
      </w:r>
      <w:r w:rsidR="006545F8">
        <w:t>State</w:t>
      </w:r>
      <w:r w:rsidR="003E4491">
        <w:t xml:space="preserve"> Representative</w:t>
      </w:r>
      <w:r w:rsidR="003E4491" w:rsidRPr="004547CA">
        <w:t xml:space="preserve"> may</w:t>
      </w:r>
      <w:r w:rsidR="00824548">
        <w:t>,</w:t>
      </w:r>
      <w:r w:rsidR="003E4491">
        <w:t xml:space="preserve"> by giving notice to Project Co</w:t>
      </w:r>
      <w:r w:rsidR="003E4491" w:rsidRPr="004547CA">
        <w:t>:</w:t>
      </w:r>
      <w:bookmarkEnd w:id="6958"/>
    </w:p>
    <w:p w:rsidR="00EE384E" w:rsidRDefault="003E4491" w:rsidP="001D6DF9">
      <w:pPr>
        <w:pStyle w:val="Heading4"/>
      </w:pPr>
      <w:bookmarkStart w:id="6959" w:name="_Ref406503198"/>
      <w:r w:rsidRPr="004547CA">
        <w:t xml:space="preserve">adjust </w:t>
      </w:r>
      <w:r>
        <w:t>any</w:t>
      </w:r>
      <w:r w:rsidRPr="004547CA">
        <w:t xml:space="preserve"> Condition Review Date to a</w:t>
      </w:r>
      <w:r>
        <w:t xml:space="preserve">n alternative date which may not be earlier than </w:t>
      </w:r>
      <w:r w:rsidR="000657BF">
        <w:t>24 Months</w:t>
      </w:r>
      <w:r>
        <w:t xml:space="preserve"> before the </w:t>
      </w:r>
      <w:r>
        <w:rPr>
          <w:lang w:eastAsia="zh-CN"/>
        </w:rPr>
        <w:t>E</w:t>
      </w:r>
      <w:r w:rsidRPr="006B4CAD">
        <w:rPr>
          <w:lang w:eastAsia="zh-CN"/>
        </w:rPr>
        <w:t xml:space="preserve">xpiry </w:t>
      </w:r>
      <w:r>
        <w:rPr>
          <w:lang w:eastAsia="zh-CN"/>
        </w:rPr>
        <w:t>Date</w:t>
      </w:r>
      <w:bookmarkEnd w:id="6959"/>
      <w:r w:rsidR="00EE384E">
        <w:t>;</w:t>
      </w:r>
    </w:p>
    <w:p w:rsidR="003E4491" w:rsidRPr="004547CA" w:rsidRDefault="003E4491" w:rsidP="001D6DF9">
      <w:pPr>
        <w:pStyle w:val="Heading4"/>
      </w:pPr>
      <w:bookmarkStart w:id="6960" w:name="_Ref424227068"/>
      <w:bookmarkStart w:id="6961" w:name="_Ref365151603"/>
      <w:bookmarkStart w:id="6962" w:name="_Ref471911064"/>
      <w:r w:rsidRPr="004547CA">
        <w:t>relieve Project Co from</w:t>
      </w:r>
      <w:r w:rsidR="006F73F7">
        <w:t>, or defer,</w:t>
      </w:r>
      <w:r w:rsidRPr="004547CA">
        <w:t xml:space="preserve"> any obligation to </w:t>
      </w:r>
      <w:r w:rsidR="00261B63">
        <w:t xml:space="preserve">carry out </w:t>
      </w:r>
      <w:r w:rsidRPr="004547CA">
        <w:t xml:space="preserve">any of the </w:t>
      </w:r>
      <w:r w:rsidR="00C3733D">
        <w:t xml:space="preserve">Final Refurbishment Works </w:t>
      </w:r>
      <w:r w:rsidRPr="004547CA">
        <w:t xml:space="preserve">in any </w:t>
      </w:r>
      <w:r>
        <w:t xml:space="preserve">Operating </w:t>
      </w:r>
      <w:r w:rsidRPr="004547CA">
        <w:t>Year;</w:t>
      </w:r>
      <w:bookmarkEnd w:id="6960"/>
      <w:r w:rsidRPr="004547CA">
        <w:t xml:space="preserve"> </w:t>
      </w:r>
      <w:bookmarkEnd w:id="6961"/>
      <w:r w:rsidR="00AE5606">
        <w:t>or</w:t>
      </w:r>
      <w:bookmarkEnd w:id="6962"/>
    </w:p>
    <w:p w:rsidR="00BC4D28" w:rsidRDefault="003E4491" w:rsidP="001D6DF9">
      <w:pPr>
        <w:pStyle w:val="Heading4"/>
      </w:pPr>
      <w:r w:rsidRPr="004547CA">
        <w:t xml:space="preserve">acting reasonably, increase the number of times and frequency with which the </w:t>
      </w:r>
      <w:r>
        <w:t xml:space="preserve">Handover Reviewer </w:t>
      </w:r>
      <w:r w:rsidRPr="004547CA">
        <w:t xml:space="preserve">must inspect and assess the condition of the </w:t>
      </w:r>
      <w:r w:rsidR="000759AA">
        <w:t>Project Assets</w:t>
      </w:r>
      <w:r w:rsidRPr="004547CA">
        <w:t xml:space="preserve">, assess any </w:t>
      </w:r>
      <w:r w:rsidR="00C3733D">
        <w:t>Final Refurbishment Works</w:t>
      </w:r>
      <w:r w:rsidR="00C3733D" w:rsidRPr="004547CA">
        <w:t xml:space="preserve"> </w:t>
      </w:r>
      <w:r w:rsidRPr="004547CA">
        <w:t xml:space="preserve">or prepare </w:t>
      </w:r>
      <w:r w:rsidR="00256C0B">
        <w:t xml:space="preserve">any update of </w:t>
      </w:r>
      <w:r w:rsidRPr="004547CA">
        <w:t xml:space="preserve">the </w:t>
      </w:r>
      <w:r w:rsidR="00AC4F9C">
        <w:t>Outstanding Matters R</w:t>
      </w:r>
      <w:r>
        <w:t xml:space="preserve">eport </w:t>
      </w:r>
      <w:r w:rsidR="007C3293">
        <w:t>in accordance with</w:t>
      </w:r>
      <w:r w:rsidR="00EB2339">
        <w:t xml:space="preserve"> </w:t>
      </w:r>
      <w:r>
        <w:t>c</w:t>
      </w:r>
      <w:r w:rsidRPr="004547CA">
        <w:t>lause </w:t>
      </w:r>
      <w:r w:rsidR="00256C0B">
        <w:fldChar w:fldCharType="begin"/>
      </w:r>
      <w:r w:rsidR="00256C0B">
        <w:instrText xml:space="preserve"> REF _Ref470823171 \w \h </w:instrText>
      </w:r>
      <w:r w:rsidR="00256C0B">
        <w:fldChar w:fldCharType="separate"/>
      </w:r>
      <w:r w:rsidR="00244644">
        <w:t>47.6(c)</w:t>
      </w:r>
      <w:r w:rsidR="00256C0B">
        <w:fldChar w:fldCharType="end"/>
      </w:r>
      <w:r w:rsidR="00D54EA7">
        <w:t xml:space="preserve"> or </w:t>
      </w:r>
      <w:r w:rsidR="00FF1B04">
        <w:t xml:space="preserve">clause </w:t>
      </w:r>
      <w:r w:rsidR="00D54EA7">
        <w:fldChar w:fldCharType="begin"/>
      </w:r>
      <w:r w:rsidR="00D54EA7">
        <w:instrText xml:space="preserve"> REF _Ref382987917 \w \h </w:instrText>
      </w:r>
      <w:r w:rsidR="00D54EA7">
        <w:fldChar w:fldCharType="separate"/>
      </w:r>
      <w:r w:rsidR="00244644">
        <w:t>47.6(d)</w:t>
      </w:r>
      <w:r w:rsidR="00D54EA7">
        <w:fldChar w:fldCharType="end"/>
      </w:r>
      <w:r w:rsidR="00AE5606">
        <w:t>.</w:t>
      </w:r>
    </w:p>
    <w:p w:rsidR="003E4491" w:rsidRPr="004547CA" w:rsidRDefault="00E1480F" w:rsidP="009D57AD">
      <w:pPr>
        <w:pStyle w:val="Heading3"/>
      </w:pPr>
      <w:r>
        <w:t>(</w:t>
      </w:r>
      <w:r>
        <w:rPr>
          <w:b/>
        </w:rPr>
        <w:t>Effect of adjustment</w:t>
      </w:r>
      <w:r>
        <w:t>):</w:t>
      </w:r>
      <w:r w:rsidR="00165E75">
        <w:t xml:space="preserve"> </w:t>
      </w:r>
      <w:r w:rsidR="003E4491" w:rsidRPr="004547CA">
        <w:t xml:space="preserve">If the </w:t>
      </w:r>
      <w:r w:rsidR="006545F8">
        <w:t>State</w:t>
      </w:r>
      <w:r w:rsidR="003E4491">
        <w:t xml:space="preserve"> Representative </w:t>
      </w:r>
      <w:r w:rsidR="006F73F7">
        <w:t>relieve</w:t>
      </w:r>
      <w:r w:rsidR="00654629">
        <w:t>s</w:t>
      </w:r>
      <w:r w:rsidR="006F73F7">
        <w:t xml:space="preserve"> Project Co from its obligations to carry out any of the Final </w:t>
      </w:r>
      <w:r w:rsidR="002076F5">
        <w:t>Refurbishment</w:t>
      </w:r>
      <w:r w:rsidR="006F73F7">
        <w:t xml:space="preserve"> Works </w:t>
      </w:r>
      <w:r w:rsidR="003E4491" w:rsidRPr="004547CA">
        <w:t xml:space="preserve">under </w:t>
      </w:r>
      <w:r w:rsidR="00261B63">
        <w:t>clause</w:t>
      </w:r>
      <w:r w:rsidR="00E208F1">
        <w:t xml:space="preserve"> </w:t>
      </w:r>
      <w:r w:rsidR="00E208F1">
        <w:fldChar w:fldCharType="begin"/>
      </w:r>
      <w:r w:rsidR="00E208F1">
        <w:instrText xml:space="preserve"> REF _Ref365151603 \w \h </w:instrText>
      </w:r>
      <w:r w:rsidR="00E208F1">
        <w:fldChar w:fldCharType="separate"/>
      </w:r>
      <w:r w:rsidR="00244644">
        <w:t>47.7(a)(ii)</w:t>
      </w:r>
      <w:r w:rsidR="00E208F1">
        <w:fldChar w:fldCharType="end"/>
      </w:r>
      <w:r w:rsidR="003E4491" w:rsidRPr="004547CA">
        <w:t>:</w:t>
      </w:r>
    </w:p>
    <w:p w:rsidR="003E4491" w:rsidRPr="00E1324B" w:rsidRDefault="00EA1444" w:rsidP="001D6DF9">
      <w:pPr>
        <w:pStyle w:val="Heading4"/>
      </w:pPr>
      <w:r>
        <w:t>any relevant parts of this Deed and</w:t>
      </w:r>
      <w:r w:rsidR="003E4491" w:rsidRPr="004547CA">
        <w:t xml:space="preserve"> the relevant </w:t>
      </w:r>
      <w:r w:rsidR="007844DF" w:rsidRPr="00E1324B">
        <w:t>Operati</w:t>
      </w:r>
      <w:r w:rsidR="002321F7">
        <w:t>onal</w:t>
      </w:r>
      <w:r w:rsidR="007844DF" w:rsidRPr="00E1324B">
        <w:t xml:space="preserve"> Phase</w:t>
      </w:r>
      <w:r w:rsidR="00EA3EB2" w:rsidRPr="00E1324B">
        <w:t xml:space="preserve"> </w:t>
      </w:r>
      <w:r w:rsidR="003E4491" w:rsidRPr="00E1324B">
        <w:t>Plans will be varied to the extent agreed by the parties</w:t>
      </w:r>
      <w:r w:rsidR="00BC2B3E">
        <w:t>;</w:t>
      </w:r>
      <w:r w:rsidR="00A54024">
        <w:t xml:space="preserve"> and</w:t>
      </w:r>
    </w:p>
    <w:p w:rsidR="00256C0B" w:rsidRDefault="003E4491" w:rsidP="001D6DF9">
      <w:pPr>
        <w:pStyle w:val="Heading4"/>
      </w:pPr>
      <w:bookmarkStart w:id="6963" w:name="_Ref403413895"/>
      <w:bookmarkStart w:id="6964" w:name="_Ref474156401"/>
      <w:r w:rsidRPr="00E1324B">
        <w:t xml:space="preserve">any subsequent </w:t>
      </w:r>
      <w:r w:rsidR="00C616B6">
        <w:t>Service Payment</w:t>
      </w:r>
      <w:r w:rsidRPr="00E1324B">
        <w:t xml:space="preserve"> will be reduced by the cost </w:t>
      </w:r>
      <w:r w:rsidR="00824548" w:rsidRPr="00E1324B">
        <w:t xml:space="preserve">of </w:t>
      </w:r>
      <w:r w:rsidR="00261B63" w:rsidRPr="00E1324B">
        <w:t>carry</w:t>
      </w:r>
      <w:r w:rsidR="00824548" w:rsidRPr="00E1324B">
        <w:t>ing</w:t>
      </w:r>
      <w:r w:rsidR="00261B63" w:rsidRPr="00E1324B">
        <w:t xml:space="preserve"> out </w:t>
      </w:r>
      <w:r w:rsidRPr="00E1324B">
        <w:t xml:space="preserve">the relevant </w:t>
      </w:r>
      <w:r w:rsidR="00177C46">
        <w:t>Final Refurbishment Works</w:t>
      </w:r>
      <w:r w:rsidR="00177C46" w:rsidRPr="00E1324B">
        <w:t xml:space="preserve"> </w:t>
      </w:r>
      <w:r w:rsidR="00261B63" w:rsidRPr="00E1324B">
        <w:t>as agreed by the parties,</w:t>
      </w:r>
    </w:p>
    <w:p w:rsidR="003E4491" w:rsidRDefault="002A4447" w:rsidP="00256C0B">
      <w:pPr>
        <w:pStyle w:val="IndentParaLevel2"/>
      </w:pPr>
      <w:r>
        <w:t xml:space="preserve">or, </w:t>
      </w:r>
      <w:r w:rsidR="005870CD">
        <w:t>if</w:t>
      </w:r>
      <w:r w:rsidR="00261B63" w:rsidRPr="00E1324B">
        <w:t xml:space="preserve"> not agreed within </w:t>
      </w:r>
      <w:r w:rsidR="00317A13" w:rsidRPr="006B6F47">
        <w:t>5</w:t>
      </w:r>
      <w:r w:rsidR="00261B63" w:rsidRPr="00E1324B">
        <w:t xml:space="preserve"> Business Days </w:t>
      </w:r>
      <w:r w:rsidR="00AD3D67" w:rsidRPr="00E1324B">
        <w:t>after</w:t>
      </w:r>
      <w:r w:rsidR="00261B63" w:rsidRPr="00E1324B">
        <w:t xml:space="preserve"> the date on</w:t>
      </w:r>
      <w:r w:rsidR="00261B63">
        <w:t xml:space="preserve"> which the </w:t>
      </w:r>
      <w:r w:rsidR="006545F8">
        <w:t>State</w:t>
      </w:r>
      <w:r w:rsidR="00261B63">
        <w:t xml:space="preserve"> Representative gives the relevant notice under clause </w:t>
      </w:r>
      <w:r w:rsidR="00E208F1">
        <w:fldChar w:fldCharType="begin"/>
      </w:r>
      <w:r w:rsidR="00E208F1">
        <w:instrText xml:space="preserve"> REF _Ref365151603 \w \h </w:instrText>
      </w:r>
      <w:r w:rsidR="00E208F1">
        <w:fldChar w:fldCharType="separate"/>
      </w:r>
      <w:r w:rsidR="00244644">
        <w:t>47.7(a)(ii)</w:t>
      </w:r>
      <w:r w:rsidR="00E208F1">
        <w:fldChar w:fldCharType="end"/>
      </w:r>
      <w:r w:rsidR="005079D6">
        <w:t>,</w:t>
      </w:r>
      <w:r w:rsidR="00E208F1">
        <w:t xml:space="preserve"> </w:t>
      </w:r>
      <w:r w:rsidR="00261B63">
        <w:t xml:space="preserve">as </w:t>
      </w:r>
      <w:r w:rsidR="003E4491">
        <w:t xml:space="preserve">determined </w:t>
      </w:r>
      <w:r w:rsidR="00261B63">
        <w:t xml:space="preserve">by </w:t>
      </w:r>
      <w:r w:rsidR="00177C46">
        <w:t>the Handover Reviewer</w:t>
      </w:r>
      <w:bookmarkEnd w:id="6963"/>
      <w:bookmarkEnd w:id="6964"/>
      <w:r w:rsidR="00EE384E">
        <w:t>.</w:t>
      </w:r>
    </w:p>
    <w:p w:rsidR="003E4491" w:rsidRDefault="003E4491" w:rsidP="001D6DF9">
      <w:pPr>
        <w:pStyle w:val="Heading2"/>
        <w:rPr>
          <w:lang w:eastAsia="zh-CN"/>
        </w:rPr>
      </w:pPr>
      <w:bookmarkStart w:id="6965" w:name="_Toc460936598"/>
      <w:bookmarkStart w:id="6966" w:name="_Ref472504289"/>
      <w:bookmarkStart w:id="6967" w:name="_Toc507720689"/>
      <w:r>
        <w:rPr>
          <w:lang w:eastAsia="zh-CN"/>
        </w:rPr>
        <w:t xml:space="preserve">Implementing </w:t>
      </w:r>
      <w:bookmarkEnd w:id="6965"/>
      <w:r w:rsidR="00177C46">
        <w:rPr>
          <w:lang w:eastAsia="zh-CN"/>
        </w:rPr>
        <w:t>Final Refurbishment Works</w:t>
      </w:r>
      <w:bookmarkEnd w:id="6966"/>
      <w:bookmarkEnd w:id="6967"/>
    </w:p>
    <w:p w:rsidR="003E4491" w:rsidRDefault="00E1480F" w:rsidP="009D57AD">
      <w:pPr>
        <w:pStyle w:val="Heading3"/>
      </w:pPr>
      <w:bookmarkStart w:id="6968" w:name="_Ref206414287"/>
      <w:r>
        <w:t>(</w:t>
      </w:r>
      <w:r w:rsidR="007343E4">
        <w:rPr>
          <w:b/>
        </w:rPr>
        <w:t>Implement program</w:t>
      </w:r>
      <w:r>
        <w:t>):</w:t>
      </w:r>
      <w:r w:rsidR="00165E75">
        <w:t xml:space="preserve"> </w:t>
      </w:r>
      <w:r w:rsidR="003E4491" w:rsidRPr="004547CA">
        <w:t>Project Co must:</w:t>
      </w:r>
    </w:p>
    <w:p w:rsidR="003E4491" w:rsidRPr="004547CA" w:rsidRDefault="003E4491" w:rsidP="009D57AD">
      <w:pPr>
        <w:pStyle w:val="Heading4"/>
      </w:pPr>
      <w:r>
        <w:t>w</w:t>
      </w:r>
      <w:r w:rsidRPr="004547CA">
        <w:t xml:space="preserve">ithin </w:t>
      </w:r>
      <w:r w:rsidR="0036597F" w:rsidRPr="006B6F47">
        <w:t>1</w:t>
      </w:r>
      <w:r w:rsidRPr="00E1324B">
        <w:t xml:space="preserve"> </w:t>
      </w:r>
      <w:r w:rsidR="0036597F" w:rsidRPr="00C03D6C">
        <w:t>Month</w:t>
      </w:r>
      <w:r w:rsidR="0036597F">
        <w:t xml:space="preserve"> </w:t>
      </w:r>
      <w:r w:rsidR="00AD3D67">
        <w:t>after</w:t>
      </w:r>
      <w:r w:rsidRPr="004547CA">
        <w:t xml:space="preserve"> the </w:t>
      </w:r>
      <w:r w:rsidR="0017541B">
        <w:t>provision</w:t>
      </w:r>
      <w:r w:rsidR="0017541B" w:rsidRPr="004547CA">
        <w:t xml:space="preserve"> </w:t>
      </w:r>
      <w:r w:rsidR="00261B63">
        <w:t xml:space="preserve">by the Handover Reviewer </w:t>
      </w:r>
      <w:r w:rsidRPr="004547CA">
        <w:t xml:space="preserve">of </w:t>
      </w:r>
      <w:r>
        <w:t xml:space="preserve">each </w:t>
      </w:r>
      <w:r w:rsidR="00AC4F9C">
        <w:t>Outstanding Matters Report</w:t>
      </w:r>
      <w:r>
        <w:t>:</w:t>
      </w:r>
    </w:p>
    <w:p w:rsidR="003E4491" w:rsidRPr="004547CA" w:rsidRDefault="003E4491" w:rsidP="001D6DF9">
      <w:pPr>
        <w:pStyle w:val="Heading5"/>
      </w:pPr>
      <w:r w:rsidRPr="004547CA">
        <w:lastRenderedPageBreak/>
        <w:t xml:space="preserve">amend the </w:t>
      </w:r>
      <w:r>
        <w:t xml:space="preserve">relevant </w:t>
      </w:r>
      <w:r w:rsidR="007844DF">
        <w:t>Operati</w:t>
      </w:r>
      <w:r w:rsidR="002321F7">
        <w:t>onal</w:t>
      </w:r>
      <w:r w:rsidR="007844DF">
        <w:t xml:space="preserve"> Phase</w:t>
      </w:r>
      <w:r w:rsidR="00EA3EB2">
        <w:t xml:space="preserve"> </w:t>
      </w:r>
      <w:r>
        <w:t>Plans</w:t>
      </w:r>
      <w:r w:rsidRPr="004547CA">
        <w:t xml:space="preserve"> to include details of the </w:t>
      </w:r>
      <w:r w:rsidR="00177C46">
        <w:t>Final Refurbishment Works</w:t>
      </w:r>
      <w:r w:rsidRPr="004547CA">
        <w:t xml:space="preserve"> that Project Co is required to </w:t>
      </w:r>
      <w:r w:rsidR="00261B63">
        <w:t xml:space="preserve">carry out </w:t>
      </w:r>
      <w:r w:rsidRPr="004547CA">
        <w:t xml:space="preserve">in accordance with the </w:t>
      </w:r>
      <w:r w:rsidR="00907248">
        <w:t xml:space="preserve">then current </w:t>
      </w:r>
      <w:r w:rsidR="00AC4F9C">
        <w:t>Outstanding Matters Report</w:t>
      </w:r>
      <w:r w:rsidR="00907248">
        <w:t xml:space="preserve"> </w:t>
      </w:r>
      <w:r w:rsidR="00BD27CB">
        <w:t>(</w:t>
      </w:r>
      <w:r w:rsidR="00907248">
        <w:t>or</w:t>
      </w:r>
      <w:r>
        <w:t xml:space="preserve"> as otherwise </w:t>
      </w:r>
      <w:r w:rsidR="00BD27CB">
        <w:t xml:space="preserve">agreed or </w:t>
      </w:r>
      <w:r>
        <w:t xml:space="preserve">determined </w:t>
      </w:r>
      <w:r w:rsidR="000777FF">
        <w:t xml:space="preserve">in accordance with </w:t>
      </w:r>
      <w:r>
        <w:t xml:space="preserve">clause </w:t>
      </w:r>
      <w:r w:rsidR="00A63798">
        <w:fldChar w:fldCharType="begin"/>
      </w:r>
      <w:r w:rsidR="00A63798">
        <w:instrText xml:space="preserve"> REF _Ref498361428 \w \h </w:instrText>
      </w:r>
      <w:r w:rsidR="00A63798">
        <w:fldChar w:fldCharType="separate"/>
      </w:r>
      <w:r w:rsidR="00244644">
        <w:t>47.6(e)</w:t>
      </w:r>
      <w:r w:rsidR="00A63798">
        <w:fldChar w:fldCharType="end"/>
      </w:r>
      <w:r w:rsidR="00276B78">
        <w:t>)</w:t>
      </w:r>
      <w:r w:rsidR="00256C0B">
        <w:t>;</w:t>
      </w:r>
      <w:r w:rsidR="00276B78">
        <w:t xml:space="preserve"> </w:t>
      </w:r>
      <w:r w:rsidRPr="004547CA">
        <w:t>and</w:t>
      </w:r>
      <w:bookmarkEnd w:id="6968"/>
    </w:p>
    <w:p w:rsidR="003E4491" w:rsidRDefault="003E4491" w:rsidP="001D6DF9">
      <w:pPr>
        <w:pStyle w:val="Heading5"/>
        <w:rPr>
          <w:lang w:eastAsia="zh-CN"/>
        </w:rPr>
      </w:pPr>
      <w:r w:rsidRPr="004547CA">
        <w:t xml:space="preserve">submit the updated </w:t>
      </w:r>
      <w:r w:rsidR="007844DF">
        <w:t>Operati</w:t>
      </w:r>
      <w:r w:rsidR="002321F7">
        <w:t>onal</w:t>
      </w:r>
      <w:r w:rsidR="007844DF">
        <w:t xml:space="preserve"> Phase</w:t>
      </w:r>
      <w:r w:rsidR="00EA3EB2">
        <w:t xml:space="preserve"> </w:t>
      </w:r>
      <w:r>
        <w:t xml:space="preserve">Plans </w:t>
      </w:r>
      <w:r w:rsidRPr="004547CA">
        <w:t xml:space="preserve">to the </w:t>
      </w:r>
      <w:r w:rsidR="006545F8">
        <w:t>State</w:t>
      </w:r>
      <w:r>
        <w:rPr>
          <w:lang w:eastAsia="zh-CN"/>
        </w:rPr>
        <w:t xml:space="preserve"> Representative</w:t>
      </w:r>
      <w:r w:rsidRPr="004547CA">
        <w:t xml:space="preserve"> </w:t>
      </w:r>
      <w:r w:rsidR="00CC159E">
        <w:t xml:space="preserve">and the Handover Reviewer </w:t>
      </w:r>
      <w:r w:rsidRPr="004547CA">
        <w:t>for review in accordance with the Review Procedures</w:t>
      </w:r>
      <w:r>
        <w:t>; and</w:t>
      </w:r>
    </w:p>
    <w:p w:rsidR="003E4491" w:rsidRDefault="00261B63" w:rsidP="001D6DF9">
      <w:pPr>
        <w:pStyle w:val="Heading4"/>
        <w:rPr>
          <w:lang w:eastAsia="zh-CN"/>
        </w:rPr>
      </w:pPr>
      <w:r>
        <w:t xml:space="preserve">carry out and complete </w:t>
      </w:r>
      <w:r w:rsidR="003E4491" w:rsidRPr="006B4CAD">
        <w:t xml:space="preserve">the </w:t>
      </w:r>
      <w:r w:rsidR="00177C46">
        <w:t>Final Refurbishment Works</w:t>
      </w:r>
      <w:r w:rsidR="003E4491" w:rsidRPr="006B4CAD">
        <w:t xml:space="preserve"> </w:t>
      </w:r>
      <w:r w:rsidR="003E4491">
        <w:t xml:space="preserve">in accordance with the updated </w:t>
      </w:r>
      <w:r w:rsidR="007844DF">
        <w:t>Operati</w:t>
      </w:r>
      <w:r w:rsidR="002321F7">
        <w:t>onal</w:t>
      </w:r>
      <w:r w:rsidR="007844DF">
        <w:t xml:space="preserve"> Phase</w:t>
      </w:r>
      <w:r w:rsidR="00EA3EB2">
        <w:t xml:space="preserve"> </w:t>
      </w:r>
      <w:r w:rsidR="003E4491">
        <w:t>Plans.</w:t>
      </w:r>
    </w:p>
    <w:p w:rsidR="00EE384E" w:rsidRDefault="00E1480F" w:rsidP="009D57AD">
      <w:pPr>
        <w:pStyle w:val="Heading3"/>
      </w:pPr>
      <w:bookmarkStart w:id="6969" w:name="_Ref425182388"/>
      <w:bookmarkStart w:id="6970" w:name="_Ref365152882"/>
      <w:r>
        <w:t>(</w:t>
      </w:r>
      <w:r w:rsidR="006545F8">
        <w:rPr>
          <w:b/>
        </w:rPr>
        <w:t>State</w:t>
      </w:r>
      <w:r>
        <w:rPr>
          <w:b/>
        </w:rPr>
        <w:t xml:space="preserve"> right to complete</w:t>
      </w:r>
      <w:r>
        <w:t>):</w:t>
      </w:r>
      <w:r w:rsidR="00165E75">
        <w:t xml:space="preserve"> </w:t>
      </w:r>
      <w:r w:rsidR="00AE5606">
        <w:t>Upon</w:t>
      </w:r>
      <w:r w:rsidR="003E4491" w:rsidRPr="004547CA">
        <w:t xml:space="preserve"> </w:t>
      </w:r>
      <w:r w:rsidR="00DE2545">
        <w:t xml:space="preserve">or prior to the </w:t>
      </w:r>
      <w:r w:rsidR="003E4491" w:rsidRPr="004547CA">
        <w:t>Expiry Date</w:t>
      </w:r>
      <w:r w:rsidR="00AE5606">
        <w:t>, the State may</w:t>
      </w:r>
      <w:r w:rsidR="003A5773">
        <w:t xml:space="preserve">, in addition to any other remedies under </w:t>
      </w:r>
      <w:r w:rsidR="0092476D">
        <w:t>this Deed</w:t>
      </w:r>
      <w:r w:rsidR="00386A7B">
        <w:t xml:space="preserve"> or at Law</w:t>
      </w:r>
      <w:r w:rsidR="00AE5606">
        <w:t xml:space="preserve">, exercise its rights of step in under clause </w:t>
      </w:r>
      <w:r w:rsidR="00AE5606">
        <w:fldChar w:fldCharType="begin"/>
      </w:r>
      <w:r w:rsidR="00AE5606">
        <w:instrText xml:space="preserve"> REF _Ref358833737 \w \h </w:instrText>
      </w:r>
      <w:r w:rsidR="00AE5606">
        <w:fldChar w:fldCharType="separate"/>
      </w:r>
      <w:r w:rsidR="00244644">
        <w:t>38.2</w:t>
      </w:r>
      <w:r w:rsidR="00AE5606">
        <w:fldChar w:fldCharType="end"/>
      </w:r>
      <w:r w:rsidR="00AE5606">
        <w:t xml:space="preserve"> to</w:t>
      </w:r>
      <w:r w:rsidR="00CC159E" w:rsidRPr="00CC159E">
        <w:t xml:space="preserve"> </w:t>
      </w:r>
      <w:r w:rsidR="00CC159E">
        <w:t xml:space="preserve">carry out </w:t>
      </w:r>
      <w:r w:rsidR="00CC159E" w:rsidRPr="004547CA">
        <w:t xml:space="preserve">and complete </w:t>
      </w:r>
      <w:r w:rsidR="00CC159E">
        <w:t xml:space="preserve">(or engage others to carry out and complete) </w:t>
      </w:r>
      <w:r w:rsidR="00CC159E" w:rsidRPr="004547CA">
        <w:t xml:space="preserve">any </w:t>
      </w:r>
      <w:r w:rsidR="00CC159E">
        <w:t>Final Refurbishment Works</w:t>
      </w:r>
      <w:r w:rsidR="005247F4">
        <w:t xml:space="preserve"> </w:t>
      </w:r>
      <w:r w:rsidR="005247F4" w:rsidRPr="004547CA">
        <w:t>which</w:t>
      </w:r>
      <w:r w:rsidR="00EE384E">
        <w:t>:</w:t>
      </w:r>
    </w:p>
    <w:p w:rsidR="00EE384E" w:rsidRDefault="00CC159E" w:rsidP="009D57AD">
      <w:pPr>
        <w:pStyle w:val="Heading4"/>
      </w:pPr>
      <w:bookmarkStart w:id="6971" w:name="_Ref471980580"/>
      <w:r w:rsidRPr="004547CA">
        <w:t>have not been completed by Project Co</w:t>
      </w:r>
      <w:bookmarkEnd w:id="6971"/>
      <w:r w:rsidR="00A63798">
        <w:t xml:space="preserve"> in accordance with this clause </w:t>
      </w:r>
      <w:r w:rsidR="00A63798">
        <w:fldChar w:fldCharType="begin"/>
      </w:r>
      <w:r w:rsidR="00A63798">
        <w:instrText xml:space="preserve"> REF _Ref459210626 \w \h </w:instrText>
      </w:r>
      <w:r w:rsidR="00A63798">
        <w:fldChar w:fldCharType="separate"/>
      </w:r>
      <w:r w:rsidR="00244644">
        <w:t>47</w:t>
      </w:r>
      <w:r w:rsidR="00A63798">
        <w:fldChar w:fldCharType="end"/>
      </w:r>
      <w:r w:rsidR="00A63798">
        <w:t xml:space="preserve"> and </w:t>
      </w:r>
      <w:r w:rsidR="00A63798" w:rsidRPr="004547CA">
        <w:t xml:space="preserve">all </w:t>
      </w:r>
      <w:r w:rsidR="00A63798">
        <w:t xml:space="preserve">costs incurred by the State in doing so </w:t>
      </w:r>
      <w:r w:rsidR="00A63798" w:rsidRPr="004547CA">
        <w:t xml:space="preserve">will be </w:t>
      </w:r>
      <w:r w:rsidR="00A63798">
        <w:t>a debt due and payable by Project Co to the State; or</w:t>
      </w:r>
    </w:p>
    <w:bookmarkEnd w:id="6969"/>
    <w:p w:rsidR="005247F4" w:rsidRDefault="005247F4" w:rsidP="005247F4">
      <w:pPr>
        <w:pStyle w:val="Heading4"/>
      </w:pPr>
      <w:r>
        <w:t xml:space="preserve">the State has </w:t>
      </w:r>
      <w:r w:rsidRPr="004547CA">
        <w:t>relieve</w:t>
      </w:r>
      <w:r>
        <w:t>d</w:t>
      </w:r>
      <w:r w:rsidRPr="004547CA">
        <w:t xml:space="preserve"> Project Co from </w:t>
      </w:r>
      <w:r>
        <w:t xml:space="preserve">carrying out in accordance with clause </w:t>
      </w:r>
      <w:r>
        <w:fldChar w:fldCharType="begin"/>
      </w:r>
      <w:r>
        <w:instrText xml:space="preserve"> REF _Ref471911064 \w \h </w:instrText>
      </w:r>
      <w:r>
        <w:fldChar w:fldCharType="separate"/>
      </w:r>
      <w:r w:rsidR="00244644">
        <w:t>47.7(a)(ii)</w:t>
      </w:r>
      <w:r>
        <w:fldChar w:fldCharType="end"/>
      </w:r>
      <w:r>
        <w:t>.</w:t>
      </w:r>
    </w:p>
    <w:p w:rsidR="003E4491" w:rsidRDefault="003E4491" w:rsidP="001D6DF9">
      <w:pPr>
        <w:pStyle w:val="Heading2"/>
      </w:pPr>
      <w:bookmarkStart w:id="6972" w:name="_Toc363140591"/>
      <w:bookmarkStart w:id="6973" w:name="_Ref361399498"/>
      <w:bookmarkStart w:id="6974" w:name="_Toc460936599"/>
      <w:bookmarkStart w:id="6975" w:name="_Toc507720690"/>
      <w:bookmarkEnd w:id="6957"/>
      <w:bookmarkEnd w:id="6970"/>
      <w:bookmarkEnd w:id="6972"/>
      <w:r>
        <w:t xml:space="preserve">Security for </w:t>
      </w:r>
      <w:bookmarkEnd w:id="6973"/>
      <w:bookmarkEnd w:id="6974"/>
      <w:r w:rsidR="00177C46">
        <w:t>Final Refurbishment Works</w:t>
      </w:r>
      <w:bookmarkEnd w:id="6975"/>
    </w:p>
    <w:p w:rsidR="003E4491" w:rsidRDefault="003E4491" w:rsidP="00A63798">
      <w:pPr>
        <w:pStyle w:val="Heading3"/>
      </w:pPr>
      <w:bookmarkStart w:id="6976" w:name="_Ref403414441"/>
      <w:bookmarkStart w:id="6977" w:name="_Ref359053773"/>
      <w:r>
        <w:t>(</w:t>
      </w:r>
      <w:r w:rsidRPr="00ED663E">
        <w:rPr>
          <w:b/>
        </w:rPr>
        <w:t>Security threshold</w:t>
      </w:r>
      <w:r>
        <w:t>):</w:t>
      </w:r>
      <w:r w:rsidR="00165E75">
        <w:t xml:space="preserve"> </w:t>
      </w:r>
      <w:r w:rsidR="00A550BC">
        <w:t>At any time after</w:t>
      </w:r>
      <w:r>
        <w:t xml:space="preserve"> a Condition Review Date, </w:t>
      </w:r>
      <w:r w:rsidRPr="0016075F">
        <w:t xml:space="preserve">if the aggregate of the remaining </w:t>
      </w:r>
      <w:r w:rsidR="00641582">
        <w:t xml:space="preserve">Service </w:t>
      </w:r>
      <w:r w:rsidR="00641582" w:rsidRPr="00694166">
        <w:t>Payment</w:t>
      </w:r>
      <w:r w:rsidRPr="00694166">
        <w:t>s</w:t>
      </w:r>
      <w:r w:rsidR="007E0929" w:rsidRPr="00694166">
        <w:t xml:space="preserve"> </w:t>
      </w:r>
      <w:r w:rsidRPr="00694166">
        <w:t>is equal to or less than</w:t>
      </w:r>
      <w:r w:rsidR="00ED663E" w:rsidRPr="00694166">
        <w:t xml:space="preserve"> </w:t>
      </w:r>
      <w:r w:rsidR="00995208" w:rsidRPr="005C6AF6">
        <w:t xml:space="preserve">120% of the estimated total cost of the remaining </w:t>
      </w:r>
      <w:r w:rsidR="00177C46">
        <w:t>Final Refurbishment Works</w:t>
      </w:r>
      <w:r w:rsidR="00BC2871">
        <w:t xml:space="preserve"> </w:t>
      </w:r>
      <w:r w:rsidR="00C56605">
        <w:t>(</w:t>
      </w:r>
      <w:r w:rsidR="00BC2871">
        <w:t>as set out in the then current Outstanding Matters Report</w:t>
      </w:r>
      <w:r w:rsidR="00C56605">
        <w:t xml:space="preserve"> or as otherwise agreed or determined </w:t>
      </w:r>
      <w:r w:rsidR="000777FF">
        <w:t xml:space="preserve">in accordance with clause </w:t>
      </w:r>
      <w:r w:rsidR="007B3B16">
        <w:fldChar w:fldCharType="begin"/>
      </w:r>
      <w:r w:rsidR="007B3B16">
        <w:instrText xml:space="preserve"> REF _Ref498361428 \w \h </w:instrText>
      </w:r>
      <w:r w:rsidR="007B3B16">
        <w:fldChar w:fldCharType="separate"/>
      </w:r>
      <w:r w:rsidR="00244644">
        <w:t>47.6(e)</w:t>
      </w:r>
      <w:r w:rsidR="007B3B16">
        <w:fldChar w:fldCharType="end"/>
      </w:r>
      <w:r w:rsidR="00C56605">
        <w:t xml:space="preserve">) </w:t>
      </w:r>
      <w:r w:rsidR="00ED663E">
        <w:t>(</w:t>
      </w:r>
      <w:r w:rsidR="00ED663E" w:rsidRPr="0069788B">
        <w:rPr>
          <w:b/>
        </w:rPr>
        <w:t>Threshold Amount</w:t>
      </w:r>
      <w:r w:rsidR="00ED663E">
        <w:t xml:space="preserve">), </w:t>
      </w:r>
      <w:r w:rsidR="00A63798" w:rsidRPr="00A63798">
        <w:t xml:space="preserve">subject to clause </w:t>
      </w:r>
      <w:r w:rsidR="00A63798">
        <w:fldChar w:fldCharType="begin"/>
      </w:r>
      <w:r w:rsidR="00A63798">
        <w:instrText xml:space="preserve"> REF _Ref498349813 \w \h </w:instrText>
      </w:r>
      <w:r w:rsidR="00A63798">
        <w:fldChar w:fldCharType="separate"/>
      </w:r>
      <w:r w:rsidR="00244644">
        <w:t>47.9(b)</w:t>
      </w:r>
      <w:r w:rsidR="00A63798">
        <w:fldChar w:fldCharType="end"/>
      </w:r>
      <w:r w:rsidR="00A63798">
        <w:t xml:space="preserve">, </w:t>
      </w:r>
      <w:r w:rsidR="00ED663E">
        <w:t>Project Co must</w:t>
      </w:r>
      <w:bookmarkStart w:id="6978" w:name="_Ref399752794"/>
      <w:bookmarkStart w:id="6979" w:name="_Ref403414404"/>
      <w:bookmarkEnd w:id="6976"/>
      <w:r w:rsidRPr="0016075F">
        <w:t xml:space="preserve">, </w:t>
      </w:r>
      <w:r w:rsidRPr="00E1324B">
        <w:t xml:space="preserve">within </w:t>
      </w:r>
      <w:r w:rsidR="0036597F" w:rsidRPr="006B6F47">
        <w:t>20</w:t>
      </w:r>
      <w:r w:rsidRPr="0016075F">
        <w:t xml:space="preserve"> Business Days </w:t>
      </w:r>
      <w:r w:rsidR="00381535">
        <w:t>after</w:t>
      </w:r>
      <w:r w:rsidRPr="0016075F">
        <w:t xml:space="preserve"> the Condition Review Date</w:t>
      </w:r>
      <w:r w:rsidR="00824548">
        <w:t>,</w:t>
      </w:r>
      <w:r>
        <w:t xml:space="preserve"> </w:t>
      </w:r>
      <w:r w:rsidRPr="006B4CAD">
        <w:t>either:</w:t>
      </w:r>
      <w:bookmarkEnd w:id="6977"/>
      <w:bookmarkEnd w:id="6978"/>
      <w:bookmarkEnd w:id="6979"/>
    </w:p>
    <w:p w:rsidR="003E4491" w:rsidRDefault="00035FF4" w:rsidP="001D6DF9">
      <w:pPr>
        <w:pStyle w:val="Heading4"/>
      </w:pPr>
      <w:bookmarkStart w:id="6980" w:name="_Ref361399377"/>
      <w:bookmarkStart w:id="6981" w:name="_Ref403415439"/>
      <w:bookmarkStart w:id="6982" w:name="_Ref359100364"/>
      <w:r>
        <w:t xml:space="preserve">notify </w:t>
      </w:r>
      <w:r w:rsidR="003E4491">
        <w:t xml:space="preserve">the </w:t>
      </w:r>
      <w:r w:rsidR="006545F8">
        <w:t>State</w:t>
      </w:r>
      <w:r w:rsidR="003E4491">
        <w:t xml:space="preserve"> </w:t>
      </w:r>
      <w:r>
        <w:t xml:space="preserve">that </w:t>
      </w:r>
      <w:r w:rsidR="00256C0B">
        <w:t xml:space="preserve">the State </w:t>
      </w:r>
      <w:r>
        <w:t xml:space="preserve">may </w:t>
      </w:r>
      <w:r w:rsidR="003E4491" w:rsidRPr="006B4CAD">
        <w:t>deposit into a</w:t>
      </w:r>
      <w:r w:rsidR="003E4491">
        <w:t xml:space="preserve"> registered</w:t>
      </w:r>
      <w:r w:rsidR="00C05374">
        <w:t xml:space="preserve"> interest bearing</w:t>
      </w:r>
      <w:r w:rsidR="003E4491">
        <w:t xml:space="preserve"> bank</w:t>
      </w:r>
      <w:r w:rsidR="003E4491" w:rsidRPr="006B4CAD">
        <w:t xml:space="preserve"> account opened by the </w:t>
      </w:r>
      <w:r w:rsidR="006545F8">
        <w:t>State</w:t>
      </w:r>
      <w:r w:rsidR="003E4491" w:rsidRPr="006B4CAD">
        <w:t xml:space="preserve"> in the </w:t>
      </w:r>
      <w:r w:rsidR="006545F8">
        <w:t>State</w:t>
      </w:r>
      <w:r w:rsidR="003E4491" w:rsidRPr="006B4CAD">
        <w:t>'s name (</w:t>
      </w:r>
      <w:r w:rsidR="003E4491" w:rsidRPr="006B4CAD">
        <w:rPr>
          <w:b/>
        </w:rPr>
        <w:t>Handover Escrow Account</w:t>
      </w:r>
      <w:r w:rsidR="003E4491" w:rsidRPr="006B4CAD">
        <w:t xml:space="preserve">) </w:t>
      </w:r>
      <w:r w:rsidR="003E4491">
        <w:t>each subsequent</w:t>
      </w:r>
      <w:r w:rsidR="003E4491" w:rsidRPr="006B4CAD">
        <w:t xml:space="preserve"> </w:t>
      </w:r>
      <w:r w:rsidR="00C616B6">
        <w:t>Service Payment</w:t>
      </w:r>
      <w:r w:rsidR="003E4491" w:rsidRPr="006B4CAD">
        <w:t xml:space="preserve"> </w:t>
      </w:r>
      <w:r w:rsidR="003E4491">
        <w:t xml:space="preserve">until </w:t>
      </w:r>
      <w:r w:rsidR="003E4491" w:rsidRPr="006B4CAD">
        <w:t>the balance of the Handover Escrow Account equals or exceeds</w:t>
      </w:r>
      <w:r w:rsidR="003E4491">
        <w:t xml:space="preserve"> the Threshold Amount</w:t>
      </w:r>
      <w:r>
        <w:t xml:space="preserve"> (in which case the </w:t>
      </w:r>
      <w:r w:rsidR="006545F8">
        <w:t>State</w:t>
      </w:r>
      <w:r>
        <w:t xml:space="preserve"> may proceed accordingly)</w:t>
      </w:r>
      <w:r w:rsidR="003E4491">
        <w:t>; or</w:t>
      </w:r>
      <w:bookmarkEnd w:id="6980"/>
      <w:bookmarkEnd w:id="6981"/>
    </w:p>
    <w:p w:rsidR="003E4491" w:rsidRPr="006B4CAD" w:rsidRDefault="003E4491" w:rsidP="001D6DF9">
      <w:pPr>
        <w:pStyle w:val="Heading4"/>
      </w:pPr>
      <w:bookmarkStart w:id="6983" w:name="_Ref371095124"/>
      <w:bookmarkEnd w:id="6982"/>
      <w:r w:rsidRPr="006B4CAD">
        <w:rPr>
          <w:lang w:eastAsia="zh-CN"/>
        </w:rPr>
        <w:t xml:space="preserve">provide to the </w:t>
      </w:r>
      <w:r w:rsidR="006545F8">
        <w:rPr>
          <w:lang w:eastAsia="zh-CN"/>
        </w:rPr>
        <w:t>State</w:t>
      </w:r>
      <w:r w:rsidRPr="006B4CAD">
        <w:rPr>
          <w:lang w:eastAsia="zh-CN"/>
        </w:rPr>
        <w:t xml:space="preserve"> </w:t>
      </w:r>
      <w:r>
        <w:t xml:space="preserve">a </w:t>
      </w:r>
      <w:r w:rsidR="00E31E41">
        <w:t xml:space="preserve">Performance </w:t>
      </w:r>
      <w:r>
        <w:t>B</w:t>
      </w:r>
      <w:r w:rsidRPr="006B4CAD">
        <w:t xml:space="preserve">ond </w:t>
      </w:r>
      <w:r w:rsidR="00A63798">
        <w:t>with</w:t>
      </w:r>
      <w:r w:rsidRPr="006B4CAD">
        <w:t xml:space="preserve"> a face value </w:t>
      </w:r>
      <w:r w:rsidR="00035FF4">
        <w:t xml:space="preserve">not less than </w:t>
      </w:r>
      <w:r>
        <w:t>the Threshold Amount</w:t>
      </w:r>
      <w:bookmarkStart w:id="6984" w:name="_Ref407093826"/>
      <w:r w:rsidR="00E31E41">
        <w:t xml:space="preserve"> (</w:t>
      </w:r>
      <w:r w:rsidR="00E31E41" w:rsidRPr="00030F7B">
        <w:rPr>
          <w:b/>
        </w:rPr>
        <w:t>Handover Bond</w:t>
      </w:r>
      <w:r w:rsidR="00E31E41">
        <w:t>)</w:t>
      </w:r>
      <w:r>
        <w:t>,</w:t>
      </w:r>
      <w:bookmarkEnd w:id="6983"/>
      <w:bookmarkEnd w:id="6984"/>
    </w:p>
    <w:p w:rsidR="003E4491" w:rsidRDefault="003E4491" w:rsidP="001E3DF5">
      <w:pPr>
        <w:pStyle w:val="IndentParaLevel2"/>
        <w:rPr>
          <w:lang w:eastAsia="zh-CN"/>
        </w:rPr>
      </w:pPr>
      <w:r w:rsidRPr="006B4CAD">
        <w:rPr>
          <w:lang w:eastAsia="zh-CN"/>
        </w:rPr>
        <w:t xml:space="preserve">as security for the performance of </w:t>
      </w:r>
      <w:r w:rsidR="00CC159E">
        <w:rPr>
          <w:lang w:eastAsia="zh-CN"/>
        </w:rPr>
        <w:t xml:space="preserve">the </w:t>
      </w:r>
      <w:r w:rsidR="00203660">
        <w:rPr>
          <w:lang w:eastAsia="zh-CN"/>
        </w:rPr>
        <w:t xml:space="preserve">Final </w:t>
      </w:r>
      <w:r w:rsidR="00CC159E">
        <w:rPr>
          <w:lang w:eastAsia="zh-CN"/>
        </w:rPr>
        <w:t>Refurbishment Works</w:t>
      </w:r>
      <w:r w:rsidR="00EE384E">
        <w:rPr>
          <w:lang w:eastAsia="zh-CN"/>
        </w:rPr>
        <w:t>.</w:t>
      </w:r>
    </w:p>
    <w:p w:rsidR="00A63798" w:rsidRDefault="00A63798" w:rsidP="00A63798">
      <w:pPr>
        <w:pStyle w:val="Heading3"/>
      </w:pPr>
      <w:bookmarkStart w:id="6985" w:name="_Ref497319133"/>
      <w:bookmarkStart w:id="6986" w:name="_Ref498349813"/>
      <w:bookmarkStart w:id="6987" w:name="_Ref365152962"/>
      <w:r>
        <w:t>(</w:t>
      </w:r>
      <w:r w:rsidRPr="0009384C">
        <w:rPr>
          <w:b/>
        </w:rPr>
        <w:t>No right of election</w:t>
      </w:r>
      <w:r>
        <w:t>):</w:t>
      </w:r>
      <w:bookmarkEnd w:id="6985"/>
      <w:r>
        <w:t xml:space="preserve"> If the aggregate of the remaining Service Payments is less than the Threshold Amount and Project Co makes an election under clause </w:t>
      </w:r>
      <w:r>
        <w:fldChar w:fldCharType="begin"/>
      </w:r>
      <w:r>
        <w:instrText xml:space="preserve"> REF _Ref361399377 \w \h </w:instrText>
      </w:r>
      <w:r>
        <w:fldChar w:fldCharType="separate"/>
      </w:r>
      <w:r w:rsidR="00244644">
        <w:t>47.9(a)(i)</w:t>
      </w:r>
      <w:r>
        <w:fldChar w:fldCharType="end"/>
      </w:r>
      <w:r>
        <w:t>, Project Co must provide the State with a Handover Bond, within 20 Business Days after the Condition Review Date for the difference between the Threshold Amount and the aggregate of the remaining Service Payments.</w:t>
      </w:r>
      <w:bookmarkEnd w:id="6986"/>
    </w:p>
    <w:p w:rsidR="003E4491" w:rsidRDefault="003E4491" w:rsidP="001D6DF9">
      <w:pPr>
        <w:pStyle w:val="Heading3"/>
      </w:pPr>
      <w:r>
        <w:t>(</w:t>
      </w:r>
      <w:r w:rsidRPr="00A96B13">
        <w:rPr>
          <w:b/>
        </w:rPr>
        <w:t>Project Co makes no election</w:t>
      </w:r>
      <w:r>
        <w:t>):</w:t>
      </w:r>
      <w:r w:rsidR="00165E75">
        <w:t xml:space="preserve"> </w:t>
      </w:r>
      <w:r>
        <w:t>I</w:t>
      </w:r>
      <w:r w:rsidRPr="00130876">
        <w:t xml:space="preserve">f Project Co fails to make an election </w:t>
      </w:r>
      <w:r w:rsidR="00200D6C">
        <w:t>under</w:t>
      </w:r>
      <w:r>
        <w:t xml:space="preserve"> </w:t>
      </w:r>
      <w:r w:rsidR="00AA5B6E">
        <w:t xml:space="preserve">clause </w:t>
      </w:r>
      <w:r w:rsidR="00AA5B6E">
        <w:fldChar w:fldCharType="begin"/>
      </w:r>
      <w:r w:rsidR="00AA5B6E">
        <w:instrText xml:space="preserve"> REF _Ref399752794 \w \h </w:instrText>
      </w:r>
      <w:r w:rsidR="00AA5B6E">
        <w:fldChar w:fldCharType="separate"/>
      </w:r>
      <w:r w:rsidR="00244644">
        <w:t>47.9(a)</w:t>
      </w:r>
      <w:r w:rsidR="00AA5B6E">
        <w:fldChar w:fldCharType="end"/>
      </w:r>
      <w:r w:rsidRPr="00130876">
        <w:t xml:space="preserve"> within </w:t>
      </w:r>
      <w:r w:rsidR="00035FF4">
        <w:t>the time stated in that clause</w:t>
      </w:r>
      <w:r>
        <w:t xml:space="preserve">, </w:t>
      </w:r>
      <w:r w:rsidRPr="00130876">
        <w:t xml:space="preserve">Project Co will be deemed to </w:t>
      </w:r>
      <w:r w:rsidR="0017541B">
        <w:t xml:space="preserve">have </w:t>
      </w:r>
      <w:r w:rsidR="00035FF4">
        <w:t xml:space="preserve">made the election and notified the </w:t>
      </w:r>
      <w:r w:rsidR="006545F8">
        <w:t>State</w:t>
      </w:r>
      <w:r w:rsidR="00035FF4">
        <w:t xml:space="preserve"> in a</w:t>
      </w:r>
      <w:r w:rsidR="00AA5B6E">
        <w:t xml:space="preserve">ccordance with clause </w:t>
      </w:r>
      <w:r w:rsidR="00AA5B6E">
        <w:fldChar w:fldCharType="begin"/>
      </w:r>
      <w:r w:rsidR="00AA5B6E">
        <w:instrText xml:space="preserve"> REF _Ref403415439 \w \h </w:instrText>
      </w:r>
      <w:r w:rsidR="00AA5B6E">
        <w:fldChar w:fldCharType="separate"/>
      </w:r>
      <w:r w:rsidR="00244644">
        <w:t>47.9(a)(i)</w:t>
      </w:r>
      <w:r w:rsidR="00AA5B6E">
        <w:fldChar w:fldCharType="end"/>
      </w:r>
      <w:r w:rsidR="00256C0B">
        <w:t>,</w:t>
      </w:r>
      <w:r w:rsidR="00035FF4">
        <w:t xml:space="preserve"> </w:t>
      </w:r>
      <w:r w:rsidR="00203660">
        <w:t xml:space="preserve">and clause </w:t>
      </w:r>
      <w:r w:rsidR="00203660">
        <w:fldChar w:fldCharType="begin"/>
      </w:r>
      <w:r w:rsidR="00203660">
        <w:instrText xml:space="preserve"> REF _Ref399752996 \w \h </w:instrText>
      </w:r>
      <w:r w:rsidR="00203660">
        <w:fldChar w:fldCharType="separate"/>
      </w:r>
      <w:r w:rsidR="00244644">
        <w:t>47.10</w:t>
      </w:r>
      <w:r w:rsidR="00203660">
        <w:fldChar w:fldCharType="end"/>
      </w:r>
      <w:r w:rsidR="00035FF4">
        <w:t xml:space="preserve"> </w:t>
      </w:r>
      <w:r w:rsidRPr="00130876">
        <w:t>will apply.</w:t>
      </w:r>
      <w:bookmarkEnd w:id="6987"/>
    </w:p>
    <w:p w:rsidR="003E4491" w:rsidRDefault="003E4491" w:rsidP="003C13BF">
      <w:pPr>
        <w:pStyle w:val="Heading3"/>
      </w:pPr>
      <w:r>
        <w:t>(</w:t>
      </w:r>
      <w:r w:rsidR="009656C2">
        <w:rPr>
          <w:b/>
        </w:rPr>
        <w:t>Adjustment of Threshold Amount</w:t>
      </w:r>
      <w:r>
        <w:t>):</w:t>
      </w:r>
      <w:r w:rsidR="00165E75">
        <w:t xml:space="preserve"> </w:t>
      </w:r>
      <w:r>
        <w:t xml:space="preserve">If the </w:t>
      </w:r>
      <w:r w:rsidR="00416DA4">
        <w:t xml:space="preserve">scope or estimated cost </w:t>
      </w:r>
      <w:r>
        <w:t xml:space="preserve">of the </w:t>
      </w:r>
      <w:r w:rsidR="00177C46">
        <w:t>Final Refurbishment Works</w:t>
      </w:r>
      <w:r w:rsidR="00ED663E">
        <w:t xml:space="preserve"> is</w:t>
      </w:r>
      <w:r>
        <w:t xml:space="preserve"> amended </w:t>
      </w:r>
      <w:r w:rsidR="00005576">
        <w:t>in accordance with</w:t>
      </w:r>
      <w:r w:rsidR="00E6406E">
        <w:t xml:space="preserve"> </w:t>
      </w:r>
      <w:r>
        <w:t>clause </w:t>
      </w:r>
      <w:r>
        <w:fldChar w:fldCharType="begin"/>
      </w:r>
      <w:r>
        <w:instrText xml:space="preserve"> REF _Ref361399458 \r \h </w:instrText>
      </w:r>
      <w:r w:rsidR="00776D10">
        <w:instrText xml:space="preserve"> \* MERGEFORMAT </w:instrText>
      </w:r>
      <w:r>
        <w:fldChar w:fldCharType="separate"/>
      </w:r>
      <w:r w:rsidR="00244644">
        <w:t>47.6</w:t>
      </w:r>
      <w:r>
        <w:fldChar w:fldCharType="end"/>
      </w:r>
      <w:r w:rsidR="00A54024">
        <w:t xml:space="preserve"> or </w:t>
      </w:r>
      <w:r w:rsidR="003C13BF">
        <w:t xml:space="preserve">clause </w:t>
      </w:r>
      <w:r w:rsidR="00A54024">
        <w:fldChar w:fldCharType="begin"/>
      </w:r>
      <w:r w:rsidR="00A54024">
        <w:instrText xml:space="preserve"> REF _Ref365151603 \w \h </w:instrText>
      </w:r>
      <w:r w:rsidR="00A54024">
        <w:fldChar w:fldCharType="separate"/>
      </w:r>
      <w:r w:rsidR="00244644">
        <w:t>47.7(a)(ii)</w:t>
      </w:r>
      <w:r w:rsidR="00A54024">
        <w:fldChar w:fldCharType="end"/>
      </w:r>
      <w:r>
        <w:t xml:space="preserve">, </w:t>
      </w:r>
      <w:r w:rsidR="00A54024">
        <w:t xml:space="preserve">the </w:t>
      </w:r>
      <w:r w:rsidR="00A54024" w:rsidRPr="005C6AF6">
        <w:t xml:space="preserve">total </w:t>
      </w:r>
      <w:r w:rsidR="009D42AA">
        <w:t xml:space="preserve">estimated </w:t>
      </w:r>
      <w:r w:rsidR="00A54024" w:rsidRPr="005C6AF6">
        <w:t xml:space="preserve">cost of the remaining </w:t>
      </w:r>
      <w:r w:rsidR="00A54024">
        <w:t xml:space="preserve">Final Refurbishment Works and </w:t>
      </w:r>
      <w:r w:rsidR="00A54024">
        <w:lastRenderedPageBreak/>
        <w:t xml:space="preserve">the </w:t>
      </w:r>
      <w:r>
        <w:t>Threshold Amount will be adjusted accordingly</w:t>
      </w:r>
      <w:r w:rsidR="003C13BF" w:rsidRPr="003C13BF">
        <w:t xml:space="preserve">, </w:t>
      </w:r>
      <w:r w:rsidR="00A63798">
        <w:t>except</w:t>
      </w:r>
      <w:r w:rsidR="00A63798" w:rsidRPr="003C13BF">
        <w:t xml:space="preserve"> </w:t>
      </w:r>
      <w:r w:rsidR="003C13BF" w:rsidRPr="003C13BF">
        <w:t xml:space="preserve">that if the State exercises its rights under </w:t>
      </w:r>
      <w:r w:rsidR="003C13BF">
        <w:t xml:space="preserve">clause </w:t>
      </w:r>
      <w:r w:rsidR="003C13BF">
        <w:fldChar w:fldCharType="begin"/>
      </w:r>
      <w:r w:rsidR="003C13BF">
        <w:instrText xml:space="preserve"> REF _Ref365151603 \w \h </w:instrText>
      </w:r>
      <w:r w:rsidR="003C13BF">
        <w:fldChar w:fldCharType="separate"/>
      </w:r>
      <w:r w:rsidR="00244644">
        <w:t>47.7(a)(ii)</w:t>
      </w:r>
      <w:r w:rsidR="003C13BF">
        <w:fldChar w:fldCharType="end"/>
      </w:r>
      <w:r w:rsidR="003C13BF">
        <w:t xml:space="preserve"> </w:t>
      </w:r>
      <w:r w:rsidR="003C13BF" w:rsidRPr="003C13BF">
        <w:t xml:space="preserve">and the aggregate of the remaining Service Payments is insufficient to cover the cost of carrying out the relevant </w:t>
      </w:r>
      <w:r w:rsidR="003C13BF">
        <w:t xml:space="preserve">omitted </w:t>
      </w:r>
      <w:r w:rsidR="003C13BF" w:rsidRPr="003C13BF">
        <w:t>Final Refurbishment Works</w:t>
      </w:r>
      <w:r w:rsidR="003C13BF">
        <w:t>,</w:t>
      </w:r>
      <w:r w:rsidR="003C13BF" w:rsidRPr="003C13BF">
        <w:t xml:space="preserve"> as agreed or determined in accordance with clause </w:t>
      </w:r>
      <w:r w:rsidR="003C13BF">
        <w:fldChar w:fldCharType="begin"/>
      </w:r>
      <w:r w:rsidR="003C13BF">
        <w:instrText xml:space="preserve"> REF _Ref474156401 \w \h </w:instrText>
      </w:r>
      <w:r w:rsidR="003C13BF">
        <w:fldChar w:fldCharType="separate"/>
      </w:r>
      <w:r w:rsidR="00244644">
        <w:t>47.7(b)(ii)</w:t>
      </w:r>
      <w:r w:rsidR="003C13BF">
        <w:fldChar w:fldCharType="end"/>
      </w:r>
      <w:r w:rsidR="003C13BF" w:rsidRPr="003C13BF">
        <w:t>, the Threshold Amount will not be adjusted</w:t>
      </w:r>
      <w:r>
        <w:t>.</w:t>
      </w:r>
    </w:p>
    <w:p w:rsidR="003E4491" w:rsidRDefault="003E4491" w:rsidP="001D6DF9">
      <w:pPr>
        <w:pStyle w:val="Heading2"/>
      </w:pPr>
      <w:bookmarkStart w:id="6988" w:name="_Ref399752996"/>
      <w:bookmarkStart w:id="6989" w:name="_Toc460936600"/>
      <w:bookmarkStart w:id="6990" w:name="_Toc507720691"/>
      <w:bookmarkStart w:id="6991" w:name="_Ref359143768"/>
      <w:r>
        <w:t xml:space="preserve">Handover Escrow </w:t>
      </w:r>
      <w:r w:rsidRPr="00694166">
        <w:t>Account</w:t>
      </w:r>
      <w:bookmarkEnd w:id="6988"/>
      <w:bookmarkEnd w:id="6989"/>
      <w:bookmarkEnd w:id="6990"/>
    </w:p>
    <w:p w:rsidR="00D03887" w:rsidRPr="00D03887" w:rsidRDefault="00D03887" w:rsidP="009D57AD">
      <w:pPr>
        <w:pStyle w:val="IndentParaLevel1"/>
      </w:pPr>
      <w:r>
        <w:t xml:space="preserve">If Project Co has, or </w:t>
      </w:r>
      <w:r w:rsidR="00256C0B">
        <w:t xml:space="preserve">is </w:t>
      </w:r>
      <w:r>
        <w:t xml:space="preserve">deemed to have, made the election </w:t>
      </w:r>
      <w:r w:rsidR="00A17859">
        <w:t xml:space="preserve">to establish the Handover Escrow Account </w:t>
      </w:r>
      <w:r>
        <w:t xml:space="preserve">under clause </w:t>
      </w:r>
      <w:r>
        <w:fldChar w:fldCharType="begin"/>
      </w:r>
      <w:r>
        <w:instrText xml:space="preserve"> REF _Ref403415439 \w \h </w:instrText>
      </w:r>
      <w:r>
        <w:fldChar w:fldCharType="separate"/>
      </w:r>
      <w:r w:rsidR="00244644">
        <w:t>47.9(a)(i)</w:t>
      </w:r>
      <w:r>
        <w:fldChar w:fldCharType="end"/>
      </w:r>
      <w:r>
        <w:t>:</w:t>
      </w:r>
    </w:p>
    <w:bookmarkEnd w:id="6991"/>
    <w:p w:rsidR="003E4491" w:rsidRPr="00694166" w:rsidRDefault="00C172E2" w:rsidP="001D6DF9">
      <w:pPr>
        <w:pStyle w:val="Heading3"/>
      </w:pPr>
      <w:r w:rsidRPr="00694166">
        <w:t>(</w:t>
      </w:r>
      <w:r w:rsidR="00EB3F21">
        <w:rPr>
          <w:b/>
        </w:rPr>
        <w:t>i</w:t>
      </w:r>
      <w:r w:rsidRPr="00694166">
        <w:rPr>
          <w:b/>
        </w:rPr>
        <w:t>nterest</w:t>
      </w:r>
      <w:r w:rsidRPr="00694166">
        <w:t xml:space="preserve">): </w:t>
      </w:r>
      <w:r w:rsidR="00D03887">
        <w:t>i</w:t>
      </w:r>
      <w:r w:rsidR="007343E4">
        <w:t>nterest earnt</w:t>
      </w:r>
      <w:r w:rsidR="003E4491" w:rsidRPr="00694166">
        <w:t xml:space="preserve"> on </w:t>
      </w:r>
      <w:r w:rsidR="00276B78">
        <w:t xml:space="preserve">a </w:t>
      </w:r>
      <w:r w:rsidR="00592415" w:rsidRPr="00694166">
        <w:t xml:space="preserve">credit balance </w:t>
      </w:r>
      <w:r w:rsidR="003E4491" w:rsidRPr="00694166">
        <w:t>in the Handover Escrow Account must be deposited into the Handover Escrow Account</w:t>
      </w:r>
      <w:r w:rsidR="0053046A">
        <w:t>;</w:t>
      </w:r>
    </w:p>
    <w:p w:rsidR="00D03887" w:rsidRDefault="00D03887" w:rsidP="001D6DF9">
      <w:pPr>
        <w:pStyle w:val="Heading3"/>
      </w:pPr>
      <w:bookmarkStart w:id="6992" w:name="_Ref407121550"/>
      <w:r>
        <w:t>(</w:t>
      </w:r>
      <w:r w:rsidR="00EB3F21">
        <w:rPr>
          <w:b/>
        </w:rPr>
        <w:t>s</w:t>
      </w:r>
      <w:r w:rsidRPr="00D03887">
        <w:rPr>
          <w:b/>
        </w:rPr>
        <w:t>tatements</w:t>
      </w:r>
      <w:r>
        <w:t xml:space="preserve">): </w:t>
      </w:r>
      <w:r w:rsidRPr="00694166">
        <w:t>Project Co is entitled, on request, to receive copies of the statements for the Handover Escrow Account</w:t>
      </w:r>
      <w:r>
        <w:t>;</w:t>
      </w:r>
    </w:p>
    <w:p w:rsidR="003E4491" w:rsidRPr="004547CA" w:rsidRDefault="00C172E2" w:rsidP="00162178">
      <w:pPr>
        <w:pStyle w:val="Heading3"/>
        <w:keepNext/>
      </w:pPr>
      <w:bookmarkStart w:id="6993" w:name="_Ref471910946"/>
      <w:r>
        <w:t>(</w:t>
      </w:r>
      <w:r w:rsidR="00EB3F21">
        <w:rPr>
          <w:b/>
        </w:rPr>
        <w:t>d</w:t>
      </w:r>
      <w:r w:rsidRPr="00045C53">
        <w:rPr>
          <w:b/>
        </w:rPr>
        <w:t>rawing o</w:t>
      </w:r>
      <w:r>
        <w:rPr>
          <w:b/>
        </w:rPr>
        <w:t>n</w:t>
      </w:r>
      <w:r w:rsidRPr="00045C53">
        <w:rPr>
          <w:b/>
        </w:rPr>
        <w:t xml:space="preserve"> Handover Escrow Account</w:t>
      </w:r>
      <w:r>
        <w:rPr>
          <w:b/>
        </w:rPr>
        <w:t xml:space="preserve"> for Project Co's benefit</w:t>
      </w:r>
      <w:r>
        <w:t>):</w:t>
      </w:r>
      <w:r w:rsidR="007343E4">
        <w:t xml:space="preserve"> t</w:t>
      </w:r>
      <w:r w:rsidR="003E4491" w:rsidRPr="004547CA">
        <w:t xml:space="preserve">he </w:t>
      </w:r>
      <w:r w:rsidR="006545F8">
        <w:t>State</w:t>
      </w:r>
      <w:r w:rsidR="003E4491" w:rsidRPr="004547CA">
        <w:t xml:space="preserve"> must draw upon the</w:t>
      </w:r>
      <w:r w:rsidR="003E4491">
        <w:t xml:space="preserve"> Handover</w:t>
      </w:r>
      <w:r w:rsidR="003E4491" w:rsidRPr="004547CA">
        <w:t xml:space="preserve"> Escrow Account</w:t>
      </w:r>
      <w:r w:rsidR="003E4491">
        <w:t xml:space="preserve"> to pay Project Co</w:t>
      </w:r>
      <w:r w:rsidR="003E4491" w:rsidRPr="004547CA">
        <w:t>:</w:t>
      </w:r>
      <w:bookmarkEnd w:id="6992"/>
      <w:bookmarkEnd w:id="6993"/>
    </w:p>
    <w:p w:rsidR="00F72F65" w:rsidRDefault="00D754DC" w:rsidP="001D6DF9">
      <w:pPr>
        <w:pStyle w:val="Heading4"/>
      </w:pPr>
      <w:bookmarkStart w:id="6994" w:name="_Ref227554345"/>
      <w:r w:rsidRPr="004547CA">
        <w:t>no</w:t>
      </w:r>
      <w:r>
        <w:t>t</w:t>
      </w:r>
      <w:r w:rsidRPr="004547CA">
        <w:t xml:space="preserve"> later than </w:t>
      </w:r>
      <w:r>
        <w:t>20</w:t>
      </w:r>
      <w:r w:rsidRPr="004547CA">
        <w:t xml:space="preserve"> Business Days </w:t>
      </w:r>
      <w:r w:rsidR="00F72F65">
        <w:t xml:space="preserve">after the Handover Reviewer issues an updated Outstanding Matters Report in accordance with clause </w:t>
      </w:r>
      <w:r w:rsidR="00F72F65">
        <w:fldChar w:fldCharType="begin"/>
      </w:r>
      <w:r w:rsidR="00F72F65">
        <w:instrText xml:space="preserve"> REF _Ref382987917 \w \h </w:instrText>
      </w:r>
      <w:r w:rsidR="00F72F65">
        <w:fldChar w:fldCharType="separate"/>
      </w:r>
      <w:r w:rsidR="00244644">
        <w:t>47.6(d)</w:t>
      </w:r>
      <w:r w:rsidR="00F72F65">
        <w:fldChar w:fldCharType="end"/>
      </w:r>
      <w:r w:rsidR="00F72F65">
        <w:t>:</w:t>
      </w:r>
    </w:p>
    <w:p w:rsidR="008E7735" w:rsidRDefault="003E4491" w:rsidP="00A058E5">
      <w:pPr>
        <w:pStyle w:val="Heading5"/>
      </w:pPr>
      <w:r>
        <w:t>the</w:t>
      </w:r>
      <w:r w:rsidR="008E7735">
        <w:t xml:space="preserve"> estimated</w:t>
      </w:r>
      <w:r>
        <w:t xml:space="preserve"> cost of the </w:t>
      </w:r>
      <w:r w:rsidR="00177C46">
        <w:t>Final Refurbishment Works</w:t>
      </w:r>
      <w:r w:rsidR="00F72F65">
        <w:t xml:space="preserve"> that have been completed to the satisfaction of the Handover Reviewer </w:t>
      </w:r>
      <w:r w:rsidR="00C56605">
        <w:t xml:space="preserve">(as set out in the then current Outstanding Matters Report </w:t>
      </w:r>
      <w:r w:rsidR="00AC5315">
        <w:t xml:space="preserve">or as otherwise agreed or determined </w:t>
      </w:r>
      <w:r w:rsidR="000777FF">
        <w:t xml:space="preserve">in accordance with clause </w:t>
      </w:r>
      <w:r w:rsidR="00A63798">
        <w:fldChar w:fldCharType="begin"/>
      </w:r>
      <w:r w:rsidR="00A63798">
        <w:instrText xml:space="preserve"> REF _Ref498361428 \w \h </w:instrText>
      </w:r>
      <w:r w:rsidR="00A63798">
        <w:fldChar w:fldCharType="separate"/>
      </w:r>
      <w:r w:rsidR="00244644">
        <w:t>47.6(e)</w:t>
      </w:r>
      <w:r w:rsidR="00A63798">
        <w:fldChar w:fldCharType="end"/>
      </w:r>
      <w:r w:rsidR="00C56605">
        <w:t xml:space="preserve">) </w:t>
      </w:r>
      <w:r w:rsidR="00F72F65">
        <w:t xml:space="preserve">since the last Condition Review Date, </w:t>
      </w:r>
      <w:r w:rsidR="00F72F65" w:rsidRPr="004547CA">
        <w:t xml:space="preserve">provided that after </w:t>
      </w:r>
      <w:r w:rsidR="00F72F65">
        <w:t xml:space="preserve">drawing such amount the balance of the Handover Escrow Account equals or exceeds the then current Threshold Amount; </w:t>
      </w:r>
      <w:r w:rsidR="00BC2871">
        <w:t>or</w:t>
      </w:r>
    </w:p>
    <w:p w:rsidR="00F72F65" w:rsidRDefault="00F72F65" w:rsidP="008E7735">
      <w:pPr>
        <w:pStyle w:val="Heading5"/>
      </w:pPr>
      <w:r>
        <w:t xml:space="preserve">if all of the Final Refurbishment Works have been completed </w:t>
      </w:r>
      <w:r w:rsidR="00684035">
        <w:t>prior</w:t>
      </w:r>
      <w:r w:rsidR="00883C36">
        <w:t xml:space="preserve"> to the Expiry Date </w:t>
      </w:r>
      <w:r>
        <w:t>to the satisfaction of the Handover Reviewer</w:t>
      </w:r>
      <w:r w:rsidR="00AC5315">
        <w:t xml:space="preserve"> (as set out in the then current Outstanding Matters Report or as otherwise agreed or determined </w:t>
      </w:r>
      <w:r w:rsidR="000777FF">
        <w:t xml:space="preserve">in accordance with clause </w:t>
      </w:r>
      <w:r w:rsidR="001365AA">
        <w:fldChar w:fldCharType="begin"/>
      </w:r>
      <w:r w:rsidR="001365AA">
        <w:instrText xml:space="preserve"> REF _Ref498361428 \w \h </w:instrText>
      </w:r>
      <w:r w:rsidR="001365AA">
        <w:fldChar w:fldCharType="separate"/>
      </w:r>
      <w:r w:rsidR="00244644">
        <w:t>47.6(e)</w:t>
      </w:r>
      <w:r w:rsidR="001365AA">
        <w:fldChar w:fldCharType="end"/>
      </w:r>
      <w:r w:rsidR="00AC5315">
        <w:t>)</w:t>
      </w:r>
      <w:r w:rsidR="00D754DC">
        <w:t xml:space="preserve">, </w:t>
      </w:r>
      <w:r w:rsidR="00D754DC" w:rsidRPr="004547CA">
        <w:t xml:space="preserve">the balance of the </w:t>
      </w:r>
      <w:r w:rsidR="00D754DC">
        <w:t xml:space="preserve">Handover </w:t>
      </w:r>
      <w:r w:rsidR="00D754DC" w:rsidRPr="004547CA">
        <w:t>Escrow Account</w:t>
      </w:r>
      <w:r w:rsidR="00BC2871">
        <w:t>;</w:t>
      </w:r>
    </w:p>
    <w:p w:rsidR="008E7735" w:rsidRPr="004547CA" w:rsidRDefault="00F72F65" w:rsidP="00A63798">
      <w:pPr>
        <w:pStyle w:val="Heading4"/>
      </w:pPr>
      <w:bookmarkStart w:id="6995" w:name="_Ref503286400"/>
      <w:bookmarkEnd w:id="6994"/>
      <w:r>
        <w:t>the estimated cost of the Final Refurbishment Works (as set out in the then current Outstanding Matters Report</w:t>
      </w:r>
      <w:r w:rsidR="00AC5315">
        <w:t xml:space="preserve"> or as otherwise agreed or determined </w:t>
      </w:r>
      <w:r w:rsidR="000777FF">
        <w:t xml:space="preserve">in accordance with clause </w:t>
      </w:r>
      <w:r w:rsidR="001365AA">
        <w:fldChar w:fldCharType="begin"/>
      </w:r>
      <w:r w:rsidR="001365AA">
        <w:instrText xml:space="preserve"> REF _Ref498361428 \w \h </w:instrText>
      </w:r>
      <w:r w:rsidR="001365AA">
        <w:fldChar w:fldCharType="separate"/>
      </w:r>
      <w:r w:rsidR="00244644">
        <w:t>47.6(e)</w:t>
      </w:r>
      <w:r w:rsidR="001365AA">
        <w:fldChar w:fldCharType="end"/>
      </w:r>
      <w:r>
        <w:t xml:space="preserve">) </w:t>
      </w:r>
      <w:r w:rsidR="008E7735">
        <w:t xml:space="preserve">that the State has </w:t>
      </w:r>
      <w:r w:rsidR="008E7735" w:rsidRPr="004547CA">
        <w:t>relieve</w:t>
      </w:r>
      <w:r w:rsidR="008E7735">
        <w:t>d</w:t>
      </w:r>
      <w:r w:rsidR="008E7735" w:rsidRPr="004547CA">
        <w:t xml:space="preserve"> Project Co from </w:t>
      </w:r>
      <w:r w:rsidR="008E7735">
        <w:t xml:space="preserve">carrying out in accordance with clause </w:t>
      </w:r>
      <w:r w:rsidR="008E7735">
        <w:fldChar w:fldCharType="begin"/>
      </w:r>
      <w:r w:rsidR="008E7735">
        <w:instrText xml:space="preserve"> REF _Ref471911064 \w \h </w:instrText>
      </w:r>
      <w:r w:rsidR="008E7735">
        <w:fldChar w:fldCharType="separate"/>
      </w:r>
      <w:r w:rsidR="00244644">
        <w:t>47.7(a)(ii)</w:t>
      </w:r>
      <w:r w:rsidR="008E7735">
        <w:fldChar w:fldCharType="end"/>
      </w:r>
      <w:r w:rsidR="008E7735">
        <w:t xml:space="preserve"> (</w:t>
      </w:r>
      <w:r w:rsidR="00C81BA1">
        <w:t>if</w:t>
      </w:r>
      <w:r w:rsidR="008E7735">
        <w:t xml:space="preserve"> applicable)</w:t>
      </w:r>
      <w:r w:rsidR="00A63798">
        <w:t xml:space="preserve"> </w:t>
      </w:r>
      <w:r w:rsidR="00A63798" w:rsidRPr="00A63798">
        <w:t>provided that after drawing such amount the balance of the Handover Escrow Account equals or exceeds the then current Threshold Amount</w:t>
      </w:r>
      <w:r w:rsidR="008E7735">
        <w:t>;</w:t>
      </w:r>
      <w:r w:rsidR="00D754DC">
        <w:t xml:space="preserve"> and</w:t>
      </w:r>
      <w:bookmarkEnd w:id="6995"/>
    </w:p>
    <w:p w:rsidR="003E4491" w:rsidRPr="005247F4" w:rsidRDefault="003E4491" w:rsidP="00CC159E">
      <w:pPr>
        <w:pStyle w:val="Heading4"/>
      </w:pPr>
      <w:bookmarkStart w:id="6996" w:name="_Ref465346479"/>
      <w:bookmarkStart w:id="6997" w:name="_Ref503286430"/>
      <w:r w:rsidRPr="005247F4">
        <w:t xml:space="preserve">if </w:t>
      </w:r>
      <w:r w:rsidR="00177C46" w:rsidRPr="005247F4">
        <w:t>Final Refurbishment Works</w:t>
      </w:r>
      <w:r w:rsidRPr="005247F4">
        <w:t xml:space="preserve"> </w:t>
      </w:r>
      <w:r w:rsidR="000951E1" w:rsidRPr="005247F4">
        <w:t xml:space="preserve">have </w:t>
      </w:r>
      <w:r w:rsidRPr="005247F4">
        <w:t xml:space="preserve">not </w:t>
      </w:r>
      <w:r w:rsidR="000951E1" w:rsidRPr="005247F4">
        <w:t xml:space="preserve">been </w:t>
      </w:r>
      <w:r w:rsidRPr="005247F4">
        <w:t xml:space="preserve">completed </w:t>
      </w:r>
      <w:r w:rsidR="000951E1" w:rsidRPr="005247F4">
        <w:t xml:space="preserve">to the satisfaction of the Handover Reviewer </w:t>
      </w:r>
      <w:r w:rsidR="00AC5315">
        <w:t xml:space="preserve">(as set out in the then current Outstanding Matters Report or as otherwise agreed or determined </w:t>
      </w:r>
      <w:r w:rsidR="000777FF">
        <w:t xml:space="preserve">in accordance with clause </w:t>
      </w:r>
      <w:r w:rsidR="001365AA">
        <w:fldChar w:fldCharType="begin"/>
      </w:r>
      <w:r w:rsidR="001365AA">
        <w:instrText xml:space="preserve"> REF _Ref498361428 \w \h </w:instrText>
      </w:r>
      <w:r w:rsidR="001365AA">
        <w:fldChar w:fldCharType="separate"/>
      </w:r>
      <w:r w:rsidR="00244644">
        <w:t>47.6(e)</w:t>
      </w:r>
      <w:r w:rsidR="001365AA">
        <w:fldChar w:fldCharType="end"/>
      </w:r>
      <w:r w:rsidR="00AC5315">
        <w:t xml:space="preserve">) </w:t>
      </w:r>
      <w:r w:rsidRPr="005247F4">
        <w:t xml:space="preserve">as at the Expiry Date, the </w:t>
      </w:r>
      <w:bookmarkEnd w:id="6996"/>
      <w:r w:rsidR="005247F4" w:rsidRPr="005247F4">
        <w:t>balance of the Handover Escrow Account less</w:t>
      </w:r>
      <w:r w:rsidR="008E7735">
        <w:t xml:space="preserve"> the</w:t>
      </w:r>
      <w:r w:rsidR="005247F4" w:rsidRPr="005247F4">
        <w:t xml:space="preserve"> </w:t>
      </w:r>
      <w:r w:rsidR="001C5AF7" w:rsidRPr="005247F4">
        <w:t>then current Threshold Amount</w:t>
      </w:r>
      <w:r w:rsidR="00D03887" w:rsidRPr="005247F4">
        <w:t>; and</w:t>
      </w:r>
      <w:bookmarkEnd w:id="6997"/>
    </w:p>
    <w:p w:rsidR="003E4491" w:rsidRPr="00694166" w:rsidRDefault="00C172E2" w:rsidP="009D57AD">
      <w:pPr>
        <w:pStyle w:val="Heading3"/>
      </w:pPr>
      <w:r w:rsidRPr="00694166">
        <w:t>(</w:t>
      </w:r>
      <w:r w:rsidR="00EB3F21">
        <w:rPr>
          <w:b/>
        </w:rPr>
        <w:t>d</w:t>
      </w:r>
      <w:r w:rsidRPr="00694166">
        <w:rPr>
          <w:b/>
        </w:rPr>
        <w:t>rawing on Handover Escrow Account for State's benefit</w:t>
      </w:r>
      <w:r w:rsidRPr="00694166">
        <w:t xml:space="preserve">): </w:t>
      </w:r>
      <w:r w:rsidR="00D03887">
        <w:t>t</w:t>
      </w:r>
      <w:r w:rsidR="003E4491" w:rsidRPr="00694166">
        <w:t xml:space="preserve">he </w:t>
      </w:r>
      <w:r w:rsidR="006545F8" w:rsidRPr="00694166">
        <w:t>State</w:t>
      </w:r>
      <w:r w:rsidR="003E4491" w:rsidRPr="00694166">
        <w:t xml:space="preserve"> may</w:t>
      </w:r>
      <w:r w:rsidR="00824548" w:rsidRPr="00694166">
        <w:t>,</w:t>
      </w:r>
      <w:r w:rsidR="003E4491" w:rsidRPr="00694166">
        <w:t xml:space="preserve"> </w:t>
      </w:r>
      <w:r w:rsidR="000951E1" w:rsidRPr="00694166">
        <w:t xml:space="preserve">in addition to any other remedies under </w:t>
      </w:r>
      <w:r w:rsidR="0092476D" w:rsidRPr="00694166">
        <w:t>this Deed</w:t>
      </w:r>
      <w:r w:rsidR="000951E1" w:rsidRPr="00694166">
        <w:t xml:space="preserve"> or at Law</w:t>
      </w:r>
      <w:r w:rsidR="00824548" w:rsidRPr="00694166">
        <w:t>,</w:t>
      </w:r>
      <w:r w:rsidR="000951E1" w:rsidRPr="00694166">
        <w:t xml:space="preserve"> </w:t>
      </w:r>
      <w:r w:rsidR="003E4491" w:rsidRPr="00694166">
        <w:t>draw upon the Handover Escrow Account for its own benefit</w:t>
      </w:r>
      <w:r w:rsidR="0011104E">
        <w:t xml:space="preserve"> and use</w:t>
      </w:r>
      <w:r w:rsidR="00A63798">
        <w:t xml:space="preserve"> such money</w:t>
      </w:r>
      <w:r w:rsidR="003E4491" w:rsidRPr="00694166">
        <w:t>:</w:t>
      </w:r>
    </w:p>
    <w:p w:rsidR="003E4491" w:rsidRPr="00694166" w:rsidRDefault="000951E1" w:rsidP="001D6DF9">
      <w:pPr>
        <w:pStyle w:val="Heading4"/>
      </w:pPr>
      <w:r w:rsidRPr="00694166">
        <w:lastRenderedPageBreak/>
        <w:t xml:space="preserve">to fund or refund any costs incurred by it in carrying out (or engaging others to carry out) any </w:t>
      </w:r>
      <w:r w:rsidR="00177C46">
        <w:t>Final Refurbishment Works</w:t>
      </w:r>
      <w:r w:rsidR="003E4491" w:rsidRPr="00694166">
        <w:t xml:space="preserve"> in accordance with clause </w:t>
      </w:r>
      <w:r w:rsidR="005B7CE5">
        <w:fldChar w:fldCharType="begin"/>
      </w:r>
      <w:r w:rsidR="005B7CE5">
        <w:instrText xml:space="preserve"> REF _Ref471980580 \r \h </w:instrText>
      </w:r>
      <w:r w:rsidR="005B7CE5">
        <w:fldChar w:fldCharType="separate"/>
      </w:r>
      <w:r w:rsidR="00244644">
        <w:t>47.8(b)(i)</w:t>
      </w:r>
      <w:r w:rsidR="005B7CE5">
        <w:fldChar w:fldCharType="end"/>
      </w:r>
      <w:r w:rsidR="003E4491" w:rsidRPr="00694166">
        <w:t xml:space="preserve">; or </w:t>
      </w:r>
    </w:p>
    <w:p w:rsidR="003E4491" w:rsidRPr="00694166" w:rsidRDefault="005870CD" w:rsidP="001D6DF9">
      <w:pPr>
        <w:pStyle w:val="Heading4"/>
      </w:pPr>
      <w:r w:rsidRPr="00694166">
        <w:t>if</w:t>
      </w:r>
      <w:r w:rsidR="000951E1" w:rsidRPr="00694166">
        <w:t xml:space="preserve"> </w:t>
      </w:r>
      <w:r w:rsidR="003E4491" w:rsidRPr="00694166">
        <w:t xml:space="preserve">there </w:t>
      </w:r>
      <w:r w:rsidR="00592415" w:rsidRPr="00694166">
        <w:t xml:space="preserve">is </w:t>
      </w:r>
      <w:r w:rsidR="003E4491" w:rsidRPr="00694166">
        <w:t xml:space="preserve">any </w:t>
      </w:r>
      <w:r w:rsidR="00592415" w:rsidRPr="00694166">
        <w:t xml:space="preserve">amount </w:t>
      </w:r>
      <w:r w:rsidR="003E4491" w:rsidRPr="00694166">
        <w:t xml:space="preserve">remaining in the Handover Escrow Account after </w:t>
      </w:r>
      <w:r w:rsidR="000951E1" w:rsidRPr="00694166">
        <w:t xml:space="preserve">all </w:t>
      </w:r>
      <w:r w:rsidR="003E4491" w:rsidRPr="00694166">
        <w:t xml:space="preserve">amounts have been drawn and paid to Project Co </w:t>
      </w:r>
      <w:r w:rsidR="008E7735">
        <w:t>in accordance with</w:t>
      </w:r>
      <w:r w:rsidR="006E31B1" w:rsidRPr="00694166">
        <w:t xml:space="preserve"> clause </w:t>
      </w:r>
      <w:r w:rsidR="005247F4">
        <w:fldChar w:fldCharType="begin"/>
      </w:r>
      <w:r w:rsidR="005247F4">
        <w:instrText xml:space="preserve"> REF _Ref471910946 \w \h </w:instrText>
      </w:r>
      <w:r w:rsidR="005247F4">
        <w:fldChar w:fldCharType="separate"/>
      </w:r>
      <w:r w:rsidR="00244644">
        <w:t>47.10(c)</w:t>
      </w:r>
      <w:r w:rsidR="005247F4">
        <w:fldChar w:fldCharType="end"/>
      </w:r>
      <w:r w:rsidR="00EE384E">
        <w:t>.</w:t>
      </w:r>
    </w:p>
    <w:p w:rsidR="003E4491" w:rsidRDefault="003E4491" w:rsidP="001D6DF9">
      <w:pPr>
        <w:pStyle w:val="Heading2"/>
      </w:pPr>
      <w:bookmarkStart w:id="6998" w:name="_Toc460936601"/>
      <w:bookmarkStart w:id="6999" w:name="_Ref472504302"/>
      <w:bookmarkStart w:id="7000" w:name="_Toc507720692"/>
      <w:r w:rsidRPr="00694166">
        <w:t>Handover Bond</w:t>
      </w:r>
      <w:bookmarkEnd w:id="6998"/>
      <w:bookmarkEnd w:id="6999"/>
      <w:bookmarkEnd w:id="7000"/>
    </w:p>
    <w:p w:rsidR="00A17859" w:rsidRPr="00D03887" w:rsidRDefault="00A17859" w:rsidP="00FB09FC">
      <w:pPr>
        <w:pStyle w:val="IndentParaLevel1"/>
      </w:pPr>
      <w:r>
        <w:t xml:space="preserve">If Project Co </w:t>
      </w:r>
      <w:r w:rsidR="00FB09FC" w:rsidRPr="00FB09FC">
        <w:t xml:space="preserve">provides a Handover Bond under clause </w:t>
      </w:r>
      <w:r w:rsidR="00FB09FC">
        <w:fldChar w:fldCharType="begin"/>
      </w:r>
      <w:r w:rsidR="00FB09FC">
        <w:instrText xml:space="preserve"> REF _Ref371095124 \w \h </w:instrText>
      </w:r>
      <w:r w:rsidR="00FB09FC">
        <w:fldChar w:fldCharType="separate"/>
      </w:r>
      <w:r w:rsidR="00244644">
        <w:t>47.9(a)(ii)</w:t>
      </w:r>
      <w:r w:rsidR="00FB09FC">
        <w:fldChar w:fldCharType="end"/>
      </w:r>
      <w:r w:rsidR="00FB09FC" w:rsidRPr="00FB09FC">
        <w:t xml:space="preserve"> or is required</w:t>
      </w:r>
      <w:r>
        <w:t xml:space="preserve"> to provide a Handover Bond </w:t>
      </w:r>
      <w:r w:rsidR="00FB09FC">
        <w:t xml:space="preserve">in accordance with clause </w:t>
      </w:r>
      <w:r w:rsidR="00FB09FC">
        <w:fldChar w:fldCharType="begin"/>
      </w:r>
      <w:r w:rsidR="00FB09FC">
        <w:instrText xml:space="preserve"> REF _Ref498349813 \w \h </w:instrText>
      </w:r>
      <w:r w:rsidR="00FB09FC">
        <w:fldChar w:fldCharType="separate"/>
      </w:r>
      <w:r w:rsidR="00244644">
        <w:t>47.9(b)</w:t>
      </w:r>
      <w:r w:rsidR="00FB09FC">
        <w:fldChar w:fldCharType="end"/>
      </w:r>
      <w:r>
        <w:t>:</w:t>
      </w:r>
    </w:p>
    <w:p w:rsidR="00EE384E" w:rsidRDefault="00E1480F" w:rsidP="001D6DF9">
      <w:pPr>
        <w:pStyle w:val="Heading3"/>
      </w:pPr>
      <w:r w:rsidRPr="00694166">
        <w:t>(</w:t>
      </w:r>
      <w:r w:rsidR="00EB3F21">
        <w:rPr>
          <w:b/>
        </w:rPr>
        <w:t>e</w:t>
      </w:r>
      <w:r w:rsidRPr="00694166">
        <w:rPr>
          <w:b/>
        </w:rPr>
        <w:t>xpiry date</w:t>
      </w:r>
      <w:r w:rsidRPr="00694166">
        <w:t>):</w:t>
      </w:r>
      <w:r w:rsidR="00165E75" w:rsidRPr="00694166">
        <w:t xml:space="preserve"> </w:t>
      </w:r>
      <w:r w:rsidR="00A17859">
        <w:t>a</w:t>
      </w:r>
      <w:r w:rsidR="003E4491" w:rsidRPr="00694166">
        <w:t>ny Handover Bond</w:t>
      </w:r>
      <w:r w:rsidR="00CE7EBB" w:rsidRPr="00694166">
        <w:t>, including any replacement Handover Bond</w:t>
      </w:r>
      <w:r w:rsidR="00256C0B">
        <w:t>,</w:t>
      </w:r>
      <w:r w:rsidR="00CE7EBB" w:rsidRPr="00694166">
        <w:t xml:space="preserve"> provided under clause </w:t>
      </w:r>
      <w:r w:rsidR="00A17859">
        <w:fldChar w:fldCharType="begin"/>
      </w:r>
      <w:r w:rsidR="00A17859">
        <w:instrText xml:space="preserve"> REF _Ref371095124 \w \h </w:instrText>
      </w:r>
      <w:r w:rsidR="00A17859">
        <w:fldChar w:fldCharType="separate"/>
      </w:r>
      <w:r w:rsidR="00244644">
        <w:t>47.9(a)(ii)</w:t>
      </w:r>
      <w:r w:rsidR="00A17859">
        <w:fldChar w:fldCharType="end"/>
      </w:r>
      <w:r w:rsidR="00A17859">
        <w:t xml:space="preserve">, </w:t>
      </w:r>
      <w:r w:rsidR="00FB09FC">
        <w:t xml:space="preserve">clause </w:t>
      </w:r>
      <w:r w:rsidR="00FB09FC">
        <w:fldChar w:fldCharType="begin"/>
      </w:r>
      <w:r w:rsidR="00FB09FC">
        <w:instrText xml:space="preserve"> REF _Ref498349813 \w \h </w:instrText>
      </w:r>
      <w:r w:rsidR="00FB09FC">
        <w:fldChar w:fldCharType="separate"/>
      </w:r>
      <w:r w:rsidR="00244644">
        <w:t>47.9(b)</w:t>
      </w:r>
      <w:r w:rsidR="00FB09FC">
        <w:fldChar w:fldCharType="end"/>
      </w:r>
      <w:r w:rsidR="004C0107">
        <w:t>,</w:t>
      </w:r>
      <w:r w:rsidR="00FB09FC">
        <w:t xml:space="preserve"> </w:t>
      </w:r>
      <w:r w:rsidR="008A1399">
        <w:t xml:space="preserve">clause </w:t>
      </w:r>
      <w:r w:rsidR="00824548" w:rsidRPr="00512810">
        <w:fldChar w:fldCharType="begin"/>
      </w:r>
      <w:r w:rsidR="00824548" w:rsidRPr="00694166">
        <w:instrText xml:space="preserve"> REF _Ref403562858 \w \h </w:instrText>
      </w:r>
      <w:r w:rsidR="00694166">
        <w:instrText xml:space="preserve"> \* MERGEFORMAT </w:instrText>
      </w:r>
      <w:r w:rsidR="00824548" w:rsidRPr="00512810">
        <w:fldChar w:fldCharType="separate"/>
      </w:r>
      <w:r w:rsidR="00244644">
        <w:t>47.11(d)</w:t>
      </w:r>
      <w:r w:rsidR="00824548" w:rsidRPr="00512810">
        <w:fldChar w:fldCharType="end"/>
      </w:r>
      <w:r w:rsidR="00B41634">
        <w:t xml:space="preserve"> or </w:t>
      </w:r>
      <w:r w:rsidR="008A1399">
        <w:t xml:space="preserve">clause </w:t>
      </w:r>
      <w:r w:rsidR="00B41634">
        <w:fldChar w:fldCharType="begin"/>
      </w:r>
      <w:r w:rsidR="00B41634">
        <w:instrText xml:space="preserve"> REF _Ref471310500 \w \h </w:instrText>
      </w:r>
      <w:r w:rsidR="00B41634">
        <w:fldChar w:fldCharType="separate"/>
      </w:r>
      <w:r w:rsidR="00244644">
        <w:t>47.11(e)</w:t>
      </w:r>
      <w:r w:rsidR="00B41634">
        <w:fldChar w:fldCharType="end"/>
      </w:r>
      <w:r w:rsidR="00CE7EBB" w:rsidRPr="00694166">
        <w:t>,</w:t>
      </w:r>
      <w:r w:rsidR="003E4491" w:rsidRPr="00694166">
        <w:t xml:space="preserve"> must have an expiry date no earlier than </w:t>
      </w:r>
      <w:r w:rsidR="00620857" w:rsidRPr="00694166">
        <w:t>one year</w:t>
      </w:r>
      <w:r w:rsidR="003E4491" w:rsidRPr="00694166">
        <w:t xml:space="preserve"> after the end of the Term</w:t>
      </w:r>
      <w:r w:rsidR="00EE384E">
        <w:t>;</w:t>
      </w:r>
    </w:p>
    <w:p w:rsidR="009F161D" w:rsidRDefault="009F161D" w:rsidP="00632E89">
      <w:pPr>
        <w:pStyle w:val="Heading3"/>
      </w:pPr>
      <w:bookmarkStart w:id="7001" w:name="_Ref483576362"/>
      <w:bookmarkStart w:id="7002" w:name="_Ref399753714"/>
      <w:r w:rsidRPr="00694166">
        <w:t>(</w:t>
      </w:r>
      <w:r w:rsidRPr="009F161D">
        <w:rPr>
          <w:b/>
        </w:rPr>
        <w:t>reduction</w:t>
      </w:r>
      <w:r w:rsidRPr="00694166">
        <w:t>): Project Co may reduce the amount of the Handover Bond</w:t>
      </w:r>
      <w:r w:rsidR="003E303B">
        <w:t xml:space="preserve"> </w:t>
      </w:r>
      <w:r w:rsidRPr="00694166">
        <w:t>no more than once an Operating Year</w:t>
      </w:r>
      <w:r w:rsidR="00632E89">
        <w:t xml:space="preserve"> </w:t>
      </w:r>
      <w:r w:rsidRPr="00694166">
        <w:t xml:space="preserve">to account for any </w:t>
      </w:r>
      <w:r>
        <w:t>Final Refurbishment Works</w:t>
      </w:r>
      <w:r w:rsidRPr="00694166">
        <w:t xml:space="preserve"> completed to the satisfaction of the Handover Reviewer</w:t>
      </w:r>
      <w:r>
        <w:t xml:space="preserve"> (as set out in the then current Outstanding Matters Report or as otherwise agreed or determined in accordance with clause </w:t>
      </w:r>
      <w:r w:rsidR="001365AA">
        <w:fldChar w:fldCharType="begin"/>
      </w:r>
      <w:r w:rsidR="001365AA">
        <w:instrText xml:space="preserve"> REF _Ref498361428 \w \h </w:instrText>
      </w:r>
      <w:r w:rsidR="001365AA">
        <w:fldChar w:fldCharType="separate"/>
      </w:r>
      <w:r w:rsidR="00244644">
        <w:t>47.6(e)</w:t>
      </w:r>
      <w:r w:rsidR="001365AA">
        <w:fldChar w:fldCharType="end"/>
      </w:r>
      <w:r>
        <w:t xml:space="preserve">) since Project Co last exercised its rights under this clause </w:t>
      </w:r>
      <w:r>
        <w:fldChar w:fldCharType="begin"/>
      </w:r>
      <w:r>
        <w:instrText xml:space="preserve"> REF _Ref483576362 \w \h </w:instrText>
      </w:r>
      <w:r>
        <w:fldChar w:fldCharType="separate"/>
      </w:r>
      <w:r w:rsidR="00244644">
        <w:t>47.11(b)</w:t>
      </w:r>
      <w:r>
        <w:fldChar w:fldCharType="end"/>
      </w:r>
      <w:r w:rsidRPr="00694166">
        <w:t>, provided that</w:t>
      </w:r>
      <w:bookmarkEnd w:id="7001"/>
      <w:r w:rsidR="0062256E">
        <w:t>:</w:t>
      </w:r>
    </w:p>
    <w:p w:rsidR="00FB09FC" w:rsidRDefault="00FB09FC" w:rsidP="00FB09FC">
      <w:pPr>
        <w:pStyle w:val="Heading4"/>
      </w:pPr>
      <w:r>
        <w:t xml:space="preserve">if the Handover Bond has been provided under clause </w:t>
      </w:r>
      <w:r>
        <w:fldChar w:fldCharType="begin"/>
      </w:r>
      <w:r>
        <w:instrText xml:space="preserve"> REF _Ref371095124 \w \h </w:instrText>
      </w:r>
      <w:r>
        <w:fldChar w:fldCharType="separate"/>
      </w:r>
      <w:r w:rsidR="00244644">
        <w:t>47.9(a)(ii)</w:t>
      </w:r>
      <w:r>
        <w:fldChar w:fldCharType="end"/>
      </w:r>
      <w:r>
        <w:t xml:space="preserve"> </w:t>
      </w:r>
      <w:r w:rsidRPr="00694166">
        <w:t xml:space="preserve">the </w:t>
      </w:r>
      <w:r>
        <w:t xml:space="preserve">remaining </w:t>
      </w:r>
      <w:r w:rsidRPr="00694166">
        <w:t>amount of the Handover Bond is no less than the then current Threshold Amount</w:t>
      </w:r>
      <w:r>
        <w:t>; or</w:t>
      </w:r>
    </w:p>
    <w:p w:rsidR="00FB09FC" w:rsidRPr="00694166" w:rsidRDefault="00FB09FC" w:rsidP="00FB09FC">
      <w:pPr>
        <w:pStyle w:val="Heading4"/>
      </w:pPr>
      <w:r>
        <w:t xml:space="preserve">if the Handover Bond has been provided under clause </w:t>
      </w:r>
      <w:r>
        <w:fldChar w:fldCharType="begin"/>
      </w:r>
      <w:r>
        <w:instrText xml:space="preserve"> REF _Ref498349813 \w \h </w:instrText>
      </w:r>
      <w:r>
        <w:fldChar w:fldCharType="separate"/>
      </w:r>
      <w:r w:rsidR="00244644">
        <w:t>47.9(b)</w:t>
      </w:r>
      <w:r>
        <w:fldChar w:fldCharType="end"/>
      </w:r>
      <w:r>
        <w:t>, the remaining amount of the Handover Bond and the amount in the Handover Escrow Account is no less than the then current Threshold Amount;</w:t>
      </w:r>
    </w:p>
    <w:bookmarkEnd w:id="7002"/>
    <w:p w:rsidR="0002631E" w:rsidRPr="00694166" w:rsidRDefault="00E1480F" w:rsidP="009D57AD">
      <w:pPr>
        <w:pStyle w:val="Heading3"/>
      </w:pPr>
      <w:r w:rsidRPr="00694166">
        <w:t>(</w:t>
      </w:r>
      <w:r w:rsidR="006545F8" w:rsidRPr="00694166">
        <w:rPr>
          <w:b/>
        </w:rPr>
        <w:t>State</w:t>
      </w:r>
      <w:r w:rsidRPr="00694166">
        <w:rPr>
          <w:b/>
        </w:rPr>
        <w:t xml:space="preserve"> use of Handover Bond</w:t>
      </w:r>
      <w:r w:rsidRPr="00694166">
        <w:t>):</w:t>
      </w:r>
      <w:r w:rsidR="00165E75" w:rsidRPr="00694166">
        <w:t xml:space="preserve"> </w:t>
      </w:r>
      <w:r w:rsidR="00E468CD">
        <w:t>t</w:t>
      </w:r>
      <w:r w:rsidR="003E4491" w:rsidRPr="00694166">
        <w:t xml:space="preserve">he </w:t>
      </w:r>
      <w:r w:rsidR="006545F8" w:rsidRPr="00694166">
        <w:t>State</w:t>
      </w:r>
      <w:r w:rsidR="0002631E" w:rsidRPr="00694166">
        <w:t xml:space="preserve">, in addition to any other remedies under </w:t>
      </w:r>
      <w:r w:rsidR="0092476D" w:rsidRPr="00694166">
        <w:t>this Deed</w:t>
      </w:r>
      <w:r w:rsidR="0002631E" w:rsidRPr="00694166">
        <w:t xml:space="preserve"> or at Law:</w:t>
      </w:r>
    </w:p>
    <w:p w:rsidR="003E4491" w:rsidRPr="00694166" w:rsidRDefault="003E4491" w:rsidP="009D57AD">
      <w:pPr>
        <w:pStyle w:val="Heading4"/>
      </w:pPr>
      <w:r w:rsidRPr="00694166">
        <w:t>may draw on the Handover Bond:</w:t>
      </w:r>
    </w:p>
    <w:p w:rsidR="003E4491" w:rsidRPr="00694166" w:rsidRDefault="003E4491" w:rsidP="001D6DF9">
      <w:pPr>
        <w:pStyle w:val="Heading5"/>
      </w:pPr>
      <w:r w:rsidRPr="00694166">
        <w:t xml:space="preserve">to </w:t>
      </w:r>
      <w:r w:rsidR="0002631E" w:rsidRPr="00694166">
        <w:t>fund or refund any costs</w:t>
      </w:r>
      <w:r w:rsidR="008B7878" w:rsidRPr="00694166">
        <w:t xml:space="preserve"> it</w:t>
      </w:r>
      <w:r w:rsidR="0002631E" w:rsidRPr="00694166">
        <w:t xml:space="preserve"> </w:t>
      </w:r>
      <w:r w:rsidR="008B7878" w:rsidRPr="00694166">
        <w:t>incurs</w:t>
      </w:r>
      <w:r w:rsidR="0002631E" w:rsidRPr="00694166">
        <w:t xml:space="preserve"> in carrying out (or engaging others to carry out) any </w:t>
      </w:r>
      <w:r w:rsidR="00177C46">
        <w:t>Final Refurbishment Works</w:t>
      </w:r>
      <w:r w:rsidRPr="00694166">
        <w:t xml:space="preserve"> </w:t>
      </w:r>
      <w:r w:rsidR="00583DA0" w:rsidRPr="00694166">
        <w:t>under</w:t>
      </w:r>
      <w:r w:rsidRPr="00694166">
        <w:t xml:space="preserve"> </w:t>
      </w:r>
      <w:r w:rsidR="005B7CE5" w:rsidRPr="00694166">
        <w:t xml:space="preserve">clause </w:t>
      </w:r>
      <w:r w:rsidR="005B7CE5">
        <w:fldChar w:fldCharType="begin"/>
      </w:r>
      <w:r w:rsidR="005B7CE5">
        <w:instrText xml:space="preserve"> REF _Ref471980580 \r \h </w:instrText>
      </w:r>
      <w:r w:rsidR="005B7CE5">
        <w:fldChar w:fldCharType="separate"/>
      </w:r>
      <w:r w:rsidR="00244644">
        <w:t>47.8(b)(i)</w:t>
      </w:r>
      <w:r w:rsidR="005B7CE5">
        <w:fldChar w:fldCharType="end"/>
      </w:r>
      <w:r w:rsidR="009F161D">
        <w:t xml:space="preserve"> unless</w:t>
      </w:r>
      <w:r w:rsidR="00256C0B">
        <w:t>,</w:t>
      </w:r>
      <w:r w:rsidR="009F161D">
        <w:t xml:space="preserve"> wi</w:t>
      </w:r>
      <w:r w:rsidR="00204181">
        <w:t>thin 1</w:t>
      </w:r>
      <w:r w:rsidR="009F161D">
        <w:t>0 Business Days of demand</w:t>
      </w:r>
      <w:r w:rsidR="00204181">
        <w:t xml:space="preserve"> by the State of the amount due and payable under clause </w:t>
      </w:r>
      <w:r w:rsidR="00204181">
        <w:fldChar w:fldCharType="begin"/>
      </w:r>
      <w:r w:rsidR="00204181">
        <w:instrText xml:space="preserve"> REF _Ref471980580 \w \h </w:instrText>
      </w:r>
      <w:r w:rsidR="00204181">
        <w:fldChar w:fldCharType="separate"/>
      </w:r>
      <w:r w:rsidR="00244644">
        <w:t>47.8(b)(i)</w:t>
      </w:r>
      <w:r w:rsidR="00204181">
        <w:fldChar w:fldCharType="end"/>
      </w:r>
      <w:r w:rsidR="00256C0B">
        <w:t>, that amount is paid by Project Co to the State</w:t>
      </w:r>
      <w:r w:rsidRPr="00694166">
        <w:t xml:space="preserve">; </w:t>
      </w:r>
      <w:r w:rsidR="00345010" w:rsidRPr="00694166">
        <w:t>and</w:t>
      </w:r>
    </w:p>
    <w:p w:rsidR="003E4491" w:rsidRDefault="003E4491" w:rsidP="00204181">
      <w:pPr>
        <w:pStyle w:val="Heading5"/>
      </w:pPr>
      <w:r>
        <w:t xml:space="preserve">for the </w:t>
      </w:r>
      <w:r w:rsidR="00204181">
        <w:t xml:space="preserve">remaining amount </w:t>
      </w:r>
      <w:r>
        <w:t xml:space="preserve">of the Handover Bond </w:t>
      </w:r>
      <w:r w:rsidR="003E72F2">
        <w:t>up to the Threshold Amount</w:t>
      </w:r>
      <w:r w:rsidR="005A7A9F">
        <w:t>,</w:t>
      </w:r>
      <w:r w:rsidR="003E72F2">
        <w:t xml:space="preserve"> </w:t>
      </w:r>
      <w:r w:rsidR="00204181">
        <w:t xml:space="preserve">no later than </w:t>
      </w:r>
      <w:r w:rsidR="0011104E">
        <w:t>2</w:t>
      </w:r>
      <w:r w:rsidR="003F54BF">
        <w:t>0 B</w:t>
      </w:r>
      <w:r w:rsidR="0011104E">
        <w:t>usiness Days after</w:t>
      </w:r>
      <w:r>
        <w:t xml:space="preserve"> the Expiry Date</w:t>
      </w:r>
      <w:r w:rsidR="00204181">
        <w:t xml:space="preserve"> if all of the Final Refurbishment Works have not been completed </w:t>
      </w:r>
      <w:r w:rsidR="00257489">
        <w:t>by</w:t>
      </w:r>
      <w:r w:rsidR="00204181">
        <w:t xml:space="preserve"> the Expiry Date to the satisfaction of the Handover Reviewer (as set out in the then current Outstanding Matters Report or as otherwise agreed or determined in accordance with clause </w:t>
      </w:r>
      <w:r w:rsidR="00FB09FC">
        <w:fldChar w:fldCharType="begin"/>
      </w:r>
      <w:r w:rsidR="00FB09FC">
        <w:instrText xml:space="preserve"> REF _Ref498361428 \w \h </w:instrText>
      </w:r>
      <w:r w:rsidR="00FB09FC">
        <w:fldChar w:fldCharType="separate"/>
      </w:r>
      <w:r w:rsidR="00244644">
        <w:t>47.6(e)</w:t>
      </w:r>
      <w:r w:rsidR="00FB09FC">
        <w:fldChar w:fldCharType="end"/>
      </w:r>
      <w:r w:rsidR="00256C0B">
        <w:t>)</w:t>
      </w:r>
      <w:r w:rsidR="002154B0">
        <w:t>,</w:t>
      </w:r>
    </w:p>
    <w:p w:rsidR="002154B0" w:rsidRDefault="002154B0" w:rsidP="001939B6">
      <w:pPr>
        <w:pStyle w:val="Heading5"/>
        <w:numPr>
          <w:ilvl w:val="0"/>
          <w:numId w:val="0"/>
        </w:numPr>
        <w:ind w:left="2892"/>
      </w:pPr>
      <w:r>
        <w:t xml:space="preserve">provided that where the Handover Bond is provided under clause </w:t>
      </w:r>
      <w:r>
        <w:fldChar w:fldCharType="begin"/>
      </w:r>
      <w:r>
        <w:instrText xml:space="preserve"> REF _Ref498349813 \w \h </w:instrText>
      </w:r>
      <w:r>
        <w:fldChar w:fldCharType="separate"/>
      </w:r>
      <w:r w:rsidR="00244644">
        <w:t>47.9(b)</w:t>
      </w:r>
      <w:r>
        <w:fldChar w:fldCharType="end"/>
      </w:r>
      <w:r>
        <w:t xml:space="preserve"> the State first draws on the Handover Escrow Account in accordance with clause</w:t>
      </w:r>
      <w:r w:rsidR="004C0107">
        <w:t>s</w:t>
      </w:r>
      <w:r>
        <w:t xml:space="preserve"> </w:t>
      </w:r>
      <w:r>
        <w:fldChar w:fldCharType="begin"/>
      </w:r>
      <w:r>
        <w:instrText xml:space="preserve"> REF _Ref503286400 \w \h </w:instrText>
      </w:r>
      <w:r>
        <w:fldChar w:fldCharType="separate"/>
      </w:r>
      <w:r w:rsidR="00244644">
        <w:t>47.10(c)(ii)</w:t>
      </w:r>
      <w:r>
        <w:fldChar w:fldCharType="end"/>
      </w:r>
      <w:r>
        <w:t xml:space="preserve"> or</w:t>
      </w:r>
      <w:r w:rsidR="004C0107">
        <w:t xml:space="preserve"> </w:t>
      </w:r>
      <w:r w:rsidR="004C0107">
        <w:fldChar w:fldCharType="begin"/>
      </w:r>
      <w:r w:rsidR="004C0107">
        <w:instrText xml:space="preserve"> REF _Ref503286430 \w \h </w:instrText>
      </w:r>
      <w:r w:rsidR="004C0107">
        <w:fldChar w:fldCharType="separate"/>
      </w:r>
      <w:r w:rsidR="00244644">
        <w:t>47.10(c)(iii)</w:t>
      </w:r>
      <w:r w:rsidR="004C0107">
        <w:fldChar w:fldCharType="end"/>
      </w:r>
      <w:r>
        <w:t>;</w:t>
      </w:r>
    </w:p>
    <w:p w:rsidR="0011104E" w:rsidRDefault="0002631E" w:rsidP="009D57AD">
      <w:pPr>
        <w:pStyle w:val="Heading4"/>
      </w:pPr>
      <w:r>
        <w:lastRenderedPageBreak/>
        <w:t xml:space="preserve">must </w:t>
      </w:r>
      <w:r w:rsidR="0011104E">
        <w:t xml:space="preserve">otherwise </w:t>
      </w:r>
      <w:r>
        <w:t>return the Handover Bond to Project Co</w:t>
      </w:r>
      <w:r w:rsidR="00203660">
        <w:t xml:space="preserve"> on the earlier of</w:t>
      </w:r>
      <w:r w:rsidR="00DE2545">
        <w:t xml:space="preserve"> 30 Business Days after</w:t>
      </w:r>
      <w:r w:rsidR="0011104E">
        <w:t>:</w:t>
      </w:r>
    </w:p>
    <w:p w:rsidR="0011104E" w:rsidRDefault="0011104E" w:rsidP="0011104E">
      <w:pPr>
        <w:pStyle w:val="Heading5"/>
      </w:pPr>
      <w:r>
        <w:t xml:space="preserve">the date on which </w:t>
      </w:r>
      <w:r w:rsidR="00BC2871">
        <w:t xml:space="preserve">the Handover Reviewer issues an updated Outstanding Matters Report in accordance with clause </w:t>
      </w:r>
      <w:r w:rsidR="00BC2871">
        <w:fldChar w:fldCharType="begin"/>
      </w:r>
      <w:r w:rsidR="00BC2871">
        <w:instrText xml:space="preserve"> REF _Ref382987917 \w \h </w:instrText>
      </w:r>
      <w:r w:rsidR="00BC2871">
        <w:fldChar w:fldCharType="separate"/>
      </w:r>
      <w:r w:rsidR="00244644">
        <w:t>47.6(d)</w:t>
      </w:r>
      <w:r w:rsidR="00BC2871">
        <w:fldChar w:fldCharType="end"/>
      </w:r>
      <w:r w:rsidR="00BC2871">
        <w:t xml:space="preserve"> </w:t>
      </w:r>
      <w:r w:rsidR="00AC5315">
        <w:t xml:space="preserve">(or as otherwise agreed or determined </w:t>
      </w:r>
      <w:r w:rsidR="000777FF">
        <w:t xml:space="preserve">in accordance with clause </w:t>
      </w:r>
      <w:r w:rsidR="001365AA">
        <w:fldChar w:fldCharType="begin"/>
      </w:r>
      <w:r w:rsidR="001365AA">
        <w:instrText xml:space="preserve"> REF _Ref498361428 \w \h </w:instrText>
      </w:r>
      <w:r w:rsidR="001365AA">
        <w:fldChar w:fldCharType="separate"/>
      </w:r>
      <w:r w:rsidR="00244644">
        <w:t>47.6(e)</w:t>
      </w:r>
      <w:r w:rsidR="001365AA">
        <w:fldChar w:fldCharType="end"/>
      </w:r>
      <w:r w:rsidR="00AC5315">
        <w:t xml:space="preserve">) </w:t>
      </w:r>
      <w:r w:rsidR="00BC2871">
        <w:t xml:space="preserve">stating that </w:t>
      </w:r>
      <w:r>
        <w:t xml:space="preserve">all of the Final Refurbishment </w:t>
      </w:r>
      <w:r w:rsidR="00D53E20">
        <w:t>Works</w:t>
      </w:r>
      <w:r>
        <w:t xml:space="preserve"> are completed to the satisfaction of the Handover Reviewer; and</w:t>
      </w:r>
    </w:p>
    <w:p w:rsidR="0002631E" w:rsidRDefault="0011104E" w:rsidP="0011104E">
      <w:pPr>
        <w:pStyle w:val="Heading5"/>
      </w:pPr>
      <w:r>
        <w:t>the Expiry Date</w:t>
      </w:r>
      <w:r w:rsidR="00611374">
        <w:t>;</w:t>
      </w:r>
    </w:p>
    <w:p w:rsidR="00B41634" w:rsidRPr="00694166" w:rsidRDefault="00B41634" w:rsidP="00B41634">
      <w:pPr>
        <w:pStyle w:val="Heading3"/>
      </w:pPr>
      <w:bookmarkStart w:id="7003" w:name="_Ref471310460"/>
      <w:bookmarkStart w:id="7004" w:name="_Ref403562858"/>
      <w:r w:rsidRPr="00A058E5">
        <w:t>(</w:t>
      </w:r>
      <w:r w:rsidRPr="00203660">
        <w:rPr>
          <w:b/>
        </w:rPr>
        <w:t xml:space="preserve">Return </w:t>
      </w:r>
      <w:r>
        <w:rPr>
          <w:b/>
        </w:rPr>
        <w:t xml:space="preserve">and replacement </w:t>
      </w:r>
      <w:r w:rsidRPr="00203660">
        <w:rPr>
          <w:b/>
        </w:rPr>
        <w:t>of Handover Bond</w:t>
      </w:r>
      <w:r>
        <w:t xml:space="preserve">): </w:t>
      </w:r>
      <w:r w:rsidR="00242DA5">
        <w:t xml:space="preserve">where </w:t>
      </w:r>
      <w:r w:rsidR="003E72F2">
        <w:t xml:space="preserve">Project Co is entitled to reduce </w:t>
      </w:r>
      <w:r w:rsidR="00A72BD4">
        <w:t xml:space="preserve">the </w:t>
      </w:r>
      <w:r>
        <w:t xml:space="preserve">Handover Bond </w:t>
      </w:r>
      <w:r w:rsidR="003E72F2">
        <w:t xml:space="preserve">in accordance with </w:t>
      </w:r>
      <w:r w:rsidR="00FE642B">
        <w:t>clause</w:t>
      </w:r>
      <w:r>
        <w:t xml:space="preserve"> </w:t>
      </w:r>
      <w:r>
        <w:fldChar w:fldCharType="begin"/>
      </w:r>
      <w:r>
        <w:instrText xml:space="preserve"> REF _Ref399753714 \w \h </w:instrText>
      </w:r>
      <w:r>
        <w:fldChar w:fldCharType="separate"/>
      </w:r>
      <w:r w:rsidR="00244644">
        <w:t>47.11(b)</w:t>
      </w:r>
      <w:r>
        <w:fldChar w:fldCharType="end"/>
      </w:r>
      <w:r>
        <w:t xml:space="preserve">, subject to any right of the State to have recourse to the existing Handover Bond, the State must return </w:t>
      </w:r>
      <w:r w:rsidR="003E72F2">
        <w:t xml:space="preserve">the then existing </w:t>
      </w:r>
      <w:r>
        <w:t xml:space="preserve">Handover Bond to Project Co </w:t>
      </w:r>
      <w:r w:rsidR="00E468CD">
        <w:t xml:space="preserve">in exchange for the delivery to the State by </w:t>
      </w:r>
      <w:r w:rsidR="00A72BD4">
        <w:t xml:space="preserve">Project Co </w:t>
      </w:r>
      <w:r w:rsidR="00A97849">
        <w:t>of</w:t>
      </w:r>
      <w:r w:rsidR="003E72F2">
        <w:t xml:space="preserve"> </w:t>
      </w:r>
      <w:r>
        <w:t xml:space="preserve">a replacement Handover Bond that complies in all respects with this Deed and is </w:t>
      </w:r>
      <w:bookmarkEnd w:id="7003"/>
      <w:r w:rsidR="00A72BD4">
        <w:t xml:space="preserve">for </w:t>
      </w:r>
      <w:r w:rsidR="003E72F2">
        <w:t xml:space="preserve">the </w:t>
      </w:r>
      <w:r w:rsidR="00A72BD4">
        <w:t xml:space="preserve">amount </w:t>
      </w:r>
      <w:r w:rsidR="003E72F2">
        <w:t xml:space="preserve">determined in accordance with clause </w:t>
      </w:r>
      <w:r w:rsidR="003E72F2">
        <w:fldChar w:fldCharType="begin"/>
      </w:r>
      <w:r w:rsidR="003E72F2">
        <w:instrText xml:space="preserve"> REF _Ref399753714 \w \h </w:instrText>
      </w:r>
      <w:r w:rsidR="003E72F2">
        <w:fldChar w:fldCharType="separate"/>
      </w:r>
      <w:r w:rsidR="00244644">
        <w:t>47.11(b)</w:t>
      </w:r>
      <w:r w:rsidR="003E72F2">
        <w:fldChar w:fldCharType="end"/>
      </w:r>
      <w:r w:rsidR="00A72BD4">
        <w:t>;</w:t>
      </w:r>
      <w:r w:rsidR="00FE642B">
        <w:t xml:space="preserve"> and</w:t>
      </w:r>
    </w:p>
    <w:p w:rsidR="0002631E" w:rsidRDefault="00E1480F" w:rsidP="009D57AD">
      <w:pPr>
        <w:pStyle w:val="Heading3"/>
      </w:pPr>
      <w:bookmarkStart w:id="7005" w:name="_Ref471310500"/>
      <w:r>
        <w:t>(</w:t>
      </w:r>
      <w:r w:rsidR="00EB3F21" w:rsidRPr="009D57AD">
        <w:rPr>
          <w:b/>
        </w:rPr>
        <w:t>c</w:t>
      </w:r>
      <w:r w:rsidRPr="009D57AD">
        <w:rPr>
          <w:b/>
        </w:rPr>
        <w:t>hange in circumstances</w:t>
      </w:r>
      <w:r>
        <w:t>):</w:t>
      </w:r>
      <w:r w:rsidR="00165E75">
        <w:t xml:space="preserve"> </w:t>
      </w:r>
      <w:r w:rsidR="006948CA">
        <w:t>where</w:t>
      </w:r>
      <w:r w:rsidR="0002631E">
        <w:t>:</w:t>
      </w:r>
      <w:bookmarkEnd w:id="7004"/>
      <w:bookmarkEnd w:id="7005"/>
    </w:p>
    <w:p w:rsidR="0002631E" w:rsidRDefault="0002631E" w:rsidP="001D6DF9">
      <w:pPr>
        <w:pStyle w:val="Heading4"/>
      </w:pPr>
      <w:r>
        <w:t>the issuer of a Handover Bond ceases to hold a current licence issued by the Australian Prudential Regulation Authority or have the Required Rating; or</w:t>
      </w:r>
    </w:p>
    <w:p w:rsidR="0002631E" w:rsidRPr="00694166" w:rsidRDefault="0002631E" w:rsidP="001D6DF9">
      <w:pPr>
        <w:pStyle w:val="Heading4"/>
      </w:pPr>
      <w:r>
        <w:t xml:space="preserve">the specified location within </w:t>
      </w:r>
      <w:r w:rsidR="00AD3D67">
        <w:t>Melbourne</w:t>
      </w:r>
      <w:r>
        <w:t xml:space="preserve"> (or such other place as approved by the </w:t>
      </w:r>
      <w:r w:rsidR="006545F8">
        <w:t>State</w:t>
      </w:r>
      <w:r>
        <w:t xml:space="preserve">) is </w:t>
      </w:r>
      <w:r w:rsidR="000D19A2">
        <w:t>no</w:t>
      </w:r>
      <w:r>
        <w:t xml:space="preserve"> longer available for demand to be given or for </w:t>
      </w:r>
      <w:r w:rsidRPr="00694166">
        <w:t>payment to be made under a Handover Bond,</w:t>
      </w:r>
    </w:p>
    <w:p w:rsidR="0002631E" w:rsidRPr="00694166" w:rsidRDefault="0002631E" w:rsidP="00162178">
      <w:pPr>
        <w:pStyle w:val="IndentParaLevel2"/>
        <w:keepNext/>
      </w:pPr>
      <w:r w:rsidRPr="00694166">
        <w:t>then Project Co must</w:t>
      </w:r>
      <w:r w:rsidR="00592415" w:rsidRPr="00694166">
        <w:t xml:space="preserve"> promptly</w:t>
      </w:r>
      <w:r w:rsidRPr="00694166">
        <w:t>:</w:t>
      </w:r>
    </w:p>
    <w:p w:rsidR="0002631E" w:rsidRPr="00694166" w:rsidRDefault="0002631E" w:rsidP="001D6DF9">
      <w:pPr>
        <w:pStyle w:val="Heading4"/>
      </w:pPr>
      <w:r w:rsidRPr="00694166">
        <w:t xml:space="preserve">notify the </w:t>
      </w:r>
      <w:r w:rsidR="006545F8" w:rsidRPr="00694166">
        <w:t>State</w:t>
      </w:r>
      <w:r w:rsidRPr="00694166">
        <w:t xml:space="preserve"> of that circumstance; and</w:t>
      </w:r>
    </w:p>
    <w:p w:rsidR="0002631E" w:rsidRDefault="00AD3D67" w:rsidP="00063B54">
      <w:pPr>
        <w:pStyle w:val="Heading4"/>
      </w:pPr>
      <w:r w:rsidRPr="00694166">
        <w:t>after</w:t>
      </w:r>
      <w:r w:rsidR="0002631E" w:rsidRPr="00694166">
        <w:t xml:space="preserve"> being requested</w:t>
      </w:r>
      <w:r w:rsidR="00DE2545">
        <w:t xml:space="preserve"> </w:t>
      </w:r>
      <w:r w:rsidR="0002631E" w:rsidRPr="00694166">
        <w:t>to do so</w:t>
      </w:r>
      <w:r w:rsidR="00B41634">
        <w:t xml:space="preserve"> </w:t>
      </w:r>
      <w:r w:rsidR="00DE2545">
        <w:t>by the State</w:t>
      </w:r>
      <w:r w:rsidR="00DE2545" w:rsidRPr="00694166">
        <w:t xml:space="preserve"> </w:t>
      </w:r>
      <w:r w:rsidR="00B41634" w:rsidRPr="00694166">
        <w:t>(and in any event within 10 Business Days)</w:t>
      </w:r>
      <w:r w:rsidR="0002631E" w:rsidRPr="00694166">
        <w:t xml:space="preserve">, procure the issue to the </w:t>
      </w:r>
      <w:r w:rsidR="006545F8" w:rsidRPr="00694166">
        <w:t>State</w:t>
      </w:r>
      <w:r w:rsidR="0002631E" w:rsidRPr="00694166">
        <w:t xml:space="preserve"> of a replacement Handover Bond that complies in all respects with </w:t>
      </w:r>
      <w:r w:rsidR="0092476D" w:rsidRPr="00694166">
        <w:t>this Deed</w:t>
      </w:r>
      <w:r w:rsidR="0002631E" w:rsidRPr="00694166">
        <w:t xml:space="preserve"> and is for the same amount</w:t>
      </w:r>
      <w:r w:rsidR="00256C0B">
        <w:t xml:space="preserve"> as the </w:t>
      </w:r>
      <w:r w:rsidR="00063B54" w:rsidRPr="00063B54">
        <w:t xml:space="preserve">undrawn amount of the </w:t>
      </w:r>
      <w:r w:rsidR="00256C0B">
        <w:t>replaced Handover Bond</w:t>
      </w:r>
      <w:r w:rsidR="0002631E" w:rsidRPr="00694166">
        <w:t>.</w:t>
      </w:r>
    </w:p>
    <w:p w:rsidR="00B3260C" w:rsidRPr="00694166" w:rsidRDefault="00B3260C" w:rsidP="001D6DF9">
      <w:pPr>
        <w:pStyle w:val="Heading2"/>
        <w:rPr>
          <w:rFonts w:eastAsia="SimSun"/>
          <w:w w:val="0"/>
        </w:rPr>
      </w:pPr>
      <w:bookmarkStart w:id="7006" w:name="_Toc463913643"/>
      <w:bookmarkStart w:id="7007" w:name="_Toc463914169"/>
      <w:bookmarkStart w:id="7008" w:name="_Toc463913644"/>
      <w:bookmarkStart w:id="7009" w:name="_Toc463914170"/>
      <w:bookmarkStart w:id="7010" w:name="_Toc463913645"/>
      <w:bookmarkStart w:id="7011" w:name="_Toc463914171"/>
      <w:bookmarkStart w:id="7012" w:name="_Toc463913646"/>
      <w:bookmarkStart w:id="7013" w:name="_Toc463914172"/>
      <w:bookmarkStart w:id="7014" w:name="_Toc463913647"/>
      <w:bookmarkStart w:id="7015" w:name="_Toc463914173"/>
      <w:bookmarkStart w:id="7016" w:name="_Toc463913648"/>
      <w:bookmarkStart w:id="7017" w:name="_Toc463914174"/>
      <w:bookmarkStart w:id="7018" w:name="_Toc463913649"/>
      <w:bookmarkStart w:id="7019" w:name="_Toc463914175"/>
      <w:bookmarkStart w:id="7020" w:name="_Toc463913650"/>
      <w:bookmarkStart w:id="7021" w:name="_Toc463914176"/>
      <w:bookmarkStart w:id="7022" w:name="_Toc463913651"/>
      <w:bookmarkStart w:id="7023" w:name="_Toc463914177"/>
      <w:bookmarkStart w:id="7024" w:name="_Toc461698647"/>
      <w:bookmarkStart w:id="7025" w:name="_Toc461973754"/>
      <w:bookmarkStart w:id="7026" w:name="_Toc461999645"/>
      <w:bookmarkStart w:id="7027" w:name="_Ref407087962"/>
      <w:bookmarkStart w:id="7028" w:name="_Toc460936602"/>
      <w:bookmarkStart w:id="7029" w:name="_Toc507720693"/>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r w:rsidRPr="00694166">
        <w:rPr>
          <w:rFonts w:eastAsia="SimSun"/>
          <w:w w:val="0"/>
        </w:rPr>
        <w:t>Required Employee Details</w:t>
      </w:r>
      <w:bookmarkEnd w:id="7027"/>
      <w:bookmarkEnd w:id="7028"/>
      <w:bookmarkEnd w:id="7029"/>
    </w:p>
    <w:p w:rsidR="00D34A3B" w:rsidRDefault="00E1480F" w:rsidP="009D57AD">
      <w:pPr>
        <w:pStyle w:val="Heading3"/>
      </w:pPr>
      <w:r w:rsidRPr="00694166">
        <w:t>(</w:t>
      </w:r>
      <w:r w:rsidRPr="00694166">
        <w:rPr>
          <w:b/>
        </w:rPr>
        <w:t>Information on Required Employees</w:t>
      </w:r>
      <w:r w:rsidRPr="00694166">
        <w:t>):</w:t>
      </w:r>
      <w:r w:rsidR="00165E75" w:rsidRPr="00694166">
        <w:t xml:space="preserve"> </w:t>
      </w:r>
      <w:r w:rsidR="00B3260C" w:rsidRPr="00694166">
        <w:t>No</w:t>
      </w:r>
      <w:r w:rsidR="0017541B" w:rsidRPr="00694166">
        <w:t>t</w:t>
      </w:r>
      <w:r w:rsidR="00B3260C" w:rsidRPr="00694166">
        <w:t xml:space="preserve"> later than 30 Business Days prior to the Expiry Date or, </w:t>
      </w:r>
      <w:r w:rsidR="00256C0B">
        <w:t>if</w:t>
      </w:r>
      <w:r w:rsidR="00B3260C" w:rsidRPr="00694166">
        <w:t xml:space="preserve"> </w:t>
      </w:r>
      <w:r w:rsidR="0092476D" w:rsidRPr="00694166">
        <w:t>this Deed</w:t>
      </w:r>
      <w:r w:rsidR="00B3260C" w:rsidRPr="00694166">
        <w:t xml:space="preserve"> is terminated</w:t>
      </w:r>
      <w:r w:rsidR="0011104E">
        <w:t xml:space="preserve"> with less than </w:t>
      </w:r>
      <w:r w:rsidR="00063B54">
        <w:t>30</w:t>
      </w:r>
      <w:r w:rsidR="0011104E">
        <w:t xml:space="preserve"> Business </w:t>
      </w:r>
      <w:r w:rsidR="00D53E20">
        <w:t>Days' notice</w:t>
      </w:r>
      <w:r w:rsidR="0011104E">
        <w:t xml:space="preserve">, within </w:t>
      </w:r>
      <w:r w:rsidR="00063B54">
        <w:t>5</w:t>
      </w:r>
      <w:r w:rsidR="00B3260C" w:rsidRPr="00694166">
        <w:t xml:space="preserve"> Business Days after any notice of termination</w:t>
      </w:r>
      <w:r w:rsidR="00592415" w:rsidRPr="00694166">
        <w:t xml:space="preserve"> is received by the relevant party</w:t>
      </w:r>
      <w:r w:rsidR="00B3260C" w:rsidRPr="00694166">
        <w:t>, Project Co must</w:t>
      </w:r>
      <w:r w:rsidR="00D34A3B" w:rsidRPr="00D34A3B">
        <w:t xml:space="preserve"> </w:t>
      </w:r>
      <w:r w:rsidR="00D34A3B" w:rsidRPr="00523BFD">
        <w:t xml:space="preserve">provide to </w:t>
      </w:r>
      <w:r w:rsidR="00D34A3B">
        <w:t>the State:</w:t>
      </w:r>
    </w:p>
    <w:p w:rsidR="00B3260C" w:rsidRPr="00694166" w:rsidRDefault="00D34A3B" w:rsidP="00D34A3B">
      <w:pPr>
        <w:pStyle w:val="Heading4"/>
      </w:pPr>
      <w:bookmarkStart w:id="7030" w:name="_Ref472493326"/>
      <w:r>
        <w:t xml:space="preserve">a </w:t>
      </w:r>
      <w:r w:rsidR="00D53E20">
        <w:t>list</w:t>
      </w:r>
      <w:r>
        <w:t xml:space="preserve"> of the names of </w:t>
      </w:r>
      <w:r w:rsidRPr="00523BFD">
        <w:t xml:space="preserve">each </w:t>
      </w:r>
      <w:r>
        <w:t>person employed by Project Co</w:t>
      </w:r>
      <w:r w:rsidR="00063B54">
        <w:t>,</w:t>
      </w:r>
      <w:r>
        <w:t xml:space="preserve"> the Services Contractor </w:t>
      </w:r>
      <w:r w:rsidR="00063B54">
        <w:t>and</w:t>
      </w:r>
      <w:r>
        <w:t xml:space="preserve"> any other Key </w:t>
      </w:r>
      <w:r w:rsidR="005B6968">
        <w:t>Subc</w:t>
      </w:r>
      <w:r>
        <w:t>ontractor or Significant Subcontractor who is engaged to undertake the Services</w:t>
      </w:r>
      <w:r w:rsidRPr="00523BFD">
        <w:t xml:space="preserve"> </w:t>
      </w:r>
      <w:r>
        <w:t>(</w:t>
      </w:r>
      <w:r w:rsidR="008A1399">
        <w:t xml:space="preserve">each </w:t>
      </w:r>
      <w:r>
        <w:t xml:space="preserve">a </w:t>
      </w:r>
      <w:r w:rsidRPr="00D34A3B">
        <w:rPr>
          <w:b/>
        </w:rPr>
        <w:t>Required Employee</w:t>
      </w:r>
      <w:r w:rsidRPr="00D34A3B">
        <w:t>)</w:t>
      </w:r>
      <w:bookmarkEnd w:id="7030"/>
      <w:r w:rsidR="00EB3F21">
        <w:t>;</w:t>
      </w:r>
    </w:p>
    <w:p w:rsidR="00B3260C" w:rsidRPr="00D75E38" w:rsidRDefault="00B3260C" w:rsidP="009D57AD">
      <w:pPr>
        <w:pStyle w:val="Heading4"/>
      </w:pPr>
      <w:bookmarkStart w:id="7031" w:name="_Ref407094603"/>
      <w:r w:rsidRPr="00D75E38">
        <w:t>a statemen</w:t>
      </w:r>
      <w:r w:rsidRPr="00523BFD">
        <w:t xml:space="preserve">t setting out </w:t>
      </w:r>
      <w:r w:rsidR="00D34A3B">
        <w:t xml:space="preserve">each </w:t>
      </w:r>
      <w:r w:rsidRPr="00523BFD">
        <w:t xml:space="preserve">Required </w:t>
      </w:r>
      <w:r w:rsidRPr="00D75E38">
        <w:t>Employee</w:t>
      </w:r>
      <w:r>
        <w:t>'</w:t>
      </w:r>
      <w:r w:rsidRPr="00D75E38">
        <w:t>s:</w:t>
      </w:r>
      <w:bookmarkEnd w:id="7031"/>
    </w:p>
    <w:p w:rsidR="00B3260C" w:rsidRPr="00D75E38" w:rsidRDefault="00B3260C" w:rsidP="001D6DF9">
      <w:pPr>
        <w:pStyle w:val="Heading5"/>
      </w:pPr>
      <w:r w:rsidRPr="00D75E38">
        <w:t>grade/classification;</w:t>
      </w:r>
    </w:p>
    <w:p w:rsidR="00B3260C" w:rsidRPr="00D75E38" w:rsidRDefault="00B3260C" w:rsidP="001D6DF9">
      <w:pPr>
        <w:pStyle w:val="Heading5"/>
      </w:pPr>
      <w:r w:rsidRPr="00D75E38">
        <w:t>rate of pay;</w:t>
      </w:r>
    </w:p>
    <w:p w:rsidR="00B3260C" w:rsidRPr="00D75E38" w:rsidRDefault="00B3260C" w:rsidP="001D6DF9">
      <w:pPr>
        <w:pStyle w:val="Heading5"/>
      </w:pPr>
      <w:r w:rsidRPr="00D75E38">
        <w:t>date of commencement of employment; and</w:t>
      </w:r>
    </w:p>
    <w:p w:rsidR="00D34A3B" w:rsidRDefault="00B3260C" w:rsidP="001D6DF9">
      <w:pPr>
        <w:pStyle w:val="Heading5"/>
      </w:pPr>
      <w:r w:rsidRPr="00D75E38">
        <w:lastRenderedPageBreak/>
        <w:t>estimated accrued entitlements (including annual leave, long-service leave, sick pay</w:t>
      </w:r>
      <w:r w:rsidR="00256C0B">
        <w:t>, parental leave</w:t>
      </w:r>
      <w:r w:rsidRPr="00D75E38">
        <w:t xml:space="preserve"> and rostered days off) as at the Expiry Date</w:t>
      </w:r>
      <w:r w:rsidR="00E319FA">
        <w:t>,</w:t>
      </w:r>
    </w:p>
    <w:p w:rsidR="00EE384E" w:rsidRDefault="00D34A3B" w:rsidP="00D34A3B">
      <w:pPr>
        <w:pStyle w:val="Heading5"/>
        <w:numPr>
          <w:ilvl w:val="0"/>
          <w:numId w:val="0"/>
        </w:numPr>
        <w:ind w:left="2892"/>
      </w:pPr>
      <w:r>
        <w:t xml:space="preserve">which has been countersigned by the relevant Required Employee with a statement by the Required Employee that the statement is accurate or otherwise identifying the extent that the Required Employee considers that the </w:t>
      </w:r>
      <w:r w:rsidR="00D53E20">
        <w:t>statement</w:t>
      </w:r>
      <w:r>
        <w:t xml:space="preserve"> is not accurate</w:t>
      </w:r>
      <w:r w:rsidR="00EE384E">
        <w:t>;</w:t>
      </w:r>
    </w:p>
    <w:p w:rsidR="00B3260C" w:rsidRPr="00D75E38" w:rsidRDefault="00D34A3B" w:rsidP="00D34A3B">
      <w:pPr>
        <w:pStyle w:val="Heading4"/>
      </w:pPr>
      <w:r>
        <w:t>the other</w:t>
      </w:r>
      <w:r w:rsidR="00B3260C" w:rsidRPr="00D75E38">
        <w:t xml:space="preserve"> terms and conditions of employment</w:t>
      </w:r>
      <w:r>
        <w:t xml:space="preserve"> for each Required Employee</w:t>
      </w:r>
      <w:r w:rsidR="00B3260C" w:rsidRPr="00D75E38">
        <w:t>; and</w:t>
      </w:r>
    </w:p>
    <w:p w:rsidR="00B3260C" w:rsidRPr="00D75E38" w:rsidRDefault="00B3260C" w:rsidP="00D34A3B">
      <w:pPr>
        <w:pStyle w:val="Heading4"/>
      </w:pPr>
      <w:r w:rsidRPr="00523BFD">
        <w:t xml:space="preserve">each Required </w:t>
      </w:r>
      <w:r w:rsidRPr="00D75E38">
        <w:t>Employee's roster.</w:t>
      </w:r>
    </w:p>
    <w:p w:rsidR="009A4B8B" w:rsidRDefault="009A4B8B" w:rsidP="009A4B8B">
      <w:pPr>
        <w:pStyle w:val="Heading3"/>
      </w:pPr>
      <w:r>
        <w:t>(</w:t>
      </w:r>
      <w:r w:rsidRPr="0036246D">
        <w:rPr>
          <w:b/>
        </w:rPr>
        <w:t>Employment Contracts</w:t>
      </w:r>
      <w:r>
        <w:t>):</w:t>
      </w:r>
      <w:r w:rsidR="006B0725">
        <w:t xml:space="preserve"> </w:t>
      </w:r>
      <w:r>
        <w:t>Project Co must ensure, and must procure that each Key Subcontractor and Significant Subcontractor</w:t>
      </w:r>
      <w:r w:rsidR="005E12A6">
        <w:t xml:space="preserve"> ensures</w:t>
      </w:r>
      <w:r>
        <w:t xml:space="preserve">, that contracts of employment in relation to each Required Employee </w:t>
      </w:r>
      <w:r w:rsidR="00063B54">
        <w:t>include</w:t>
      </w:r>
      <w:r>
        <w:t xml:space="preserve"> the consent of the Required Employee for their employer to comply with clause </w:t>
      </w:r>
      <w:r w:rsidR="00750442">
        <w:fldChar w:fldCharType="begin"/>
      </w:r>
      <w:r w:rsidR="00750442">
        <w:instrText xml:space="preserve"> REF _Ref407094603 \w \h </w:instrText>
      </w:r>
      <w:r w:rsidR="00750442">
        <w:fldChar w:fldCharType="separate"/>
      </w:r>
      <w:r w:rsidR="00244644">
        <w:t>47.12(a)(ii)</w:t>
      </w:r>
      <w:r w:rsidR="00750442">
        <w:fldChar w:fldCharType="end"/>
      </w:r>
      <w:r w:rsidR="00EE384E">
        <w:t>.</w:t>
      </w:r>
    </w:p>
    <w:p w:rsidR="00B3260C" w:rsidRPr="00D75E38" w:rsidRDefault="00E1480F" w:rsidP="009A4B8B">
      <w:pPr>
        <w:pStyle w:val="Heading3"/>
      </w:pPr>
      <w:r>
        <w:t>(</w:t>
      </w:r>
      <w:r>
        <w:rPr>
          <w:b/>
        </w:rPr>
        <w:t>Dispute</w:t>
      </w:r>
      <w:r>
        <w:t>):</w:t>
      </w:r>
      <w:r w:rsidR="00165E75">
        <w:t xml:space="preserve"> </w:t>
      </w:r>
      <w:r w:rsidR="00256C0B">
        <w:t xml:space="preserve">If </w:t>
      </w:r>
      <w:r w:rsidR="00B3260C" w:rsidRPr="00523BFD">
        <w:t xml:space="preserve">a Required </w:t>
      </w:r>
      <w:r w:rsidR="00B3260C" w:rsidRPr="00D75E38">
        <w:t xml:space="preserve">Employee notifies Project Co that he or she disputes any of the information contained in </w:t>
      </w:r>
      <w:r w:rsidR="00C84D7E">
        <w:t xml:space="preserve">the </w:t>
      </w:r>
      <w:r w:rsidR="00795E74">
        <w:t>statement</w:t>
      </w:r>
      <w:r w:rsidR="00795E74" w:rsidRPr="00523BFD">
        <w:t xml:space="preserve"> </w:t>
      </w:r>
      <w:r w:rsidR="00B3260C" w:rsidRPr="00523BFD">
        <w:t xml:space="preserve">provided to that Required </w:t>
      </w:r>
      <w:r w:rsidR="00B3260C" w:rsidRPr="00D75E38">
        <w:t xml:space="preserve">Employee </w:t>
      </w:r>
      <w:r w:rsidR="00DA2742">
        <w:t>under</w:t>
      </w:r>
      <w:r w:rsidR="00B3260C" w:rsidRPr="00D75E38">
        <w:t xml:space="preserve"> </w:t>
      </w:r>
      <w:r w:rsidR="00EE464B" w:rsidRPr="00523BFD">
        <w:rPr>
          <w:iCs/>
        </w:rPr>
        <w:t>clause</w:t>
      </w:r>
      <w:r w:rsidR="00EE464B">
        <w:rPr>
          <w:iCs/>
        </w:rPr>
        <w:t xml:space="preserve"> </w:t>
      </w:r>
      <w:r w:rsidR="00EE464B">
        <w:rPr>
          <w:iCs/>
        </w:rPr>
        <w:fldChar w:fldCharType="begin"/>
      </w:r>
      <w:r w:rsidR="00EE464B">
        <w:rPr>
          <w:iCs/>
        </w:rPr>
        <w:instrText xml:space="preserve"> REF _Ref407094603 \w \h </w:instrText>
      </w:r>
      <w:r w:rsidR="00EE464B">
        <w:rPr>
          <w:iCs/>
        </w:rPr>
      </w:r>
      <w:r w:rsidR="00EE464B">
        <w:rPr>
          <w:iCs/>
        </w:rPr>
        <w:fldChar w:fldCharType="separate"/>
      </w:r>
      <w:r w:rsidR="00244644">
        <w:rPr>
          <w:iCs/>
        </w:rPr>
        <w:t>47.12(a)(ii)</w:t>
      </w:r>
      <w:r w:rsidR="00EE464B">
        <w:rPr>
          <w:iCs/>
        </w:rPr>
        <w:fldChar w:fldCharType="end"/>
      </w:r>
      <w:r w:rsidR="00B3260C" w:rsidRPr="00D75E38">
        <w:t xml:space="preserve">, Project Co must notify the </w:t>
      </w:r>
      <w:r w:rsidR="006545F8">
        <w:t>State</w:t>
      </w:r>
      <w:r w:rsidR="00B3260C" w:rsidRPr="00D75E38">
        <w:t xml:space="preserve"> of such dispute and the </w:t>
      </w:r>
      <w:r w:rsidR="006545F8">
        <w:t>State</w:t>
      </w:r>
      <w:r w:rsidR="00B3260C" w:rsidRPr="00D75E38">
        <w:t xml:space="preserve"> must refer the disputed issue to an actuary</w:t>
      </w:r>
      <w:r w:rsidR="00D34A3B">
        <w:t xml:space="preserve"> for determination</w:t>
      </w:r>
      <w:r w:rsidR="00B3260C" w:rsidRPr="00D75E38">
        <w:t>.</w:t>
      </w:r>
    </w:p>
    <w:p w:rsidR="00B3260C" w:rsidRPr="00D75E38" w:rsidRDefault="00B3260C" w:rsidP="001D6DF9">
      <w:pPr>
        <w:pStyle w:val="Heading2"/>
        <w:rPr>
          <w:rFonts w:eastAsia="SimSun"/>
          <w:w w:val="0"/>
        </w:rPr>
      </w:pPr>
      <w:bookmarkStart w:id="7032" w:name="_Toc460936603"/>
      <w:bookmarkStart w:id="7033" w:name="_Toc507720694"/>
      <w:r w:rsidRPr="00D75E38">
        <w:rPr>
          <w:rFonts w:eastAsia="SimSun"/>
          <w:w w:val="0"/>
        </w:rPr>
        <w:t>Variation of terms and conditions of employment</w:t>
      </w:r>
      <w:bookmarkEnd w:id="7032"/>
      <w:bookmarkEnd w:id="7033"/>
    </w:p>
    <w:p w:rsidR="00B3260C" w:rsidRPr="00A434B5" w:rsidRDefault="00B3260C" w:rsidP="009D57AD">
      <w:pPr>
        <w:pStyle w:val="IndentParaLevel1"/>
        <w:rPr>
          <w:rFonts w:eastAsia="SimSun"/>
        </w:rPr>
      </w:pPr>
      <w:r w:rsidRPr="00A434B5">
        <w:rPr>
          <w:rFonts w:eastAsia="SimSun"/>
        </w:rPr>
        <w:t xml:space="preserve">Project Co must not, without the </w:t>
      </w:r>
      <w:r w:rsidR="00193389">
        <w:rPr>
          <w:rFonts w:eastAsia="SimSun"/>
        </w:rPr>
        <w:t xml:space="preserve">State's </w:t>
      </w:r>
      <w:r w:rsidRPr="00A434B5">
        <w:rPr>
          <w:rFonts w:eastAsia="SimSun"/>
        </w:rPr>
        <w:t>consent (which must not be unreasonably withheld</w:t>
      </w:r>
      <w:r w:rsidR="00793060">
        <w:rPr>
          <w:rFonts w:eastAsia="SimSun"/>
        </w:rPr>
        <w:t xml:space="preserve"> or delayed</w:t>
      </w:r>
      <w:r w:rsidRPr="00A434B5">
        <w:rPr>
          <w:rFonts w:eastAsia="SimSun"/>
        </w:rPr>
        <w:t>), vary, or purport or promise to vary, the terms or conditions of employment (including superannuatio</w:t>
      </w:r>
      <w:r>
        <w:rPr>
          <w:rFonts w:eastAsia="SimSun"/>
        </w:rPr>
        <w:t xml:space="preserve">n entitlements) of any Required </w:t>
      </w:r>
      <w:r w:rsidRPr="00A434B5">
        <w:rPr>
          <w:rFonts w:eastAsia="SimSun"/>
        </w:rPr>
        <w:t>Employee:</w:t>
      </w:r>
    </w:p>
    <w:p w:rsidR="00CB7F38" w:rsidRDefault="00C172E2" w:rsidP="009D57AD">
      <w:pPr>
        <w:pStyle w:val="Heading3"/>
      </w:pPr>
      <w:r>
        <w:t>(</w:t>
      </w:r>
      <w:r w:rsidRPr="00045C53">
        <w:rPr>
          <w:b/>
        </w:rPr>
        <w:t xml:space="preserve">variation </w:t>
      </w:r>
      <w:r>
        <w:rPr>
          <w:b/>
        </w:rPr>
        <w:t>in</w:t>
      </w:r>
      <w:r w:rsidRPr="00045C53">
        <w:rPr>
          <w:b/>
        </w:rPr>
        <w:t xml:space="preserve"> 12 Months prior to Expiry Date</w:t>
      </w:r>
      <w:r>
        <w:t xml:space="preserve">): </w:t>
      </w:r>
      <w:r w:rsidR="00256C0B">
        <w:t xml:space="preserve">in the </w:t>
      </w:r>
      <w:r w:rsidR="00FF2365">
        <w:t xml:space="preserve">12 months prior to the Final </w:t>
      </w:r>
      <w:r w:rsidR="00CB7F38">
        <w:t>Expiry Date or, if the Expiry Date is not the Final Expiry Date, from the date that is the later of:</w:t>
      </w:r>
    </w:p>
    <w:p w:rsidR="00CB7F38" w:rsidRDefault="00CB7F38" w:rsidP="00CB7F38">
      <w:pPr>
        <w:pStyle w:val="Heading4"/>
      </w:pPr>
      <w:r>
        <w:t xml:space="preserve">12 months prior to the Expiry Date; and </w:t>
      </w:r>
    </w:p>
    <w:p w:rsidR="00EE384E" w:rsidRDefault="00CB7F38" w:rsidP="00CB7F38">
      <w:pPr>
        <w:pStyle w:val="Heading4"/>
      </w:pPr>
      <w:r>
        <w:t>the date Project Co is notified of the Expiry Date</w:t>
      </w:r>
      <w:r w:rsidR="00EE384E">
        <w:t>,</w:t>
      </w:r>
    </w:p>
    <w:p w:rsidR="00B3260C" w:rsidRPr="00D75E38" w:rsidRDefault="00B3260C" w:rsidP="009D57AD">
      <w:pPr>
        <w:pStyle w:val="IndentParaLevel2"/>
      </w:pPr>
      <w:r w:rsidRPr="00D75E38">
        <w:t>unless:</w:t>
      </w:r>
    </w:p>
    <w:p w:rsidR="00B3260C" w:rsidRPr="00D75E38" w:rsidRDefault="00B3260C" w:rsidP="001D6DF9">
      <w:pPr>
        <w:pStyle w:val="Heading4"/>
      </w:pPr>
      <w:r w:rsidRPr="00D75E38">
        <w:t>it is in the ordinary course of business and, when aggregated with any other variation which takes effect during that period, represents a percentage increase in the r</w:t>
      </w:r>
      <w:r w:rsidRPr="00376068">
        <w:t xml:space="preserve">emuneration of the Required </w:t>
      </w:r>
      <w:r w:rsidRPr="00D75E38">
        <w:t xml:space="preserve">Employee of no more than the percentage increase in the index referred to in </w:t>
      </w:r>
      <w:r w:rsidR="004F63D5" w:rsidRPr="007558C6">
        <w:t>section</w:t>
      </w:r>
      <w:r w:rsidRPr="007558C6">
        <w:t xml:space="preserve"> </w:t>
      </w:r>
      <w:r w:rsidR="00D66F82" w:rsidRPr="00FF4546">
        <w:t>[</w:t>
      </w:r>
      <w:r w:rsidR="00E02365">
        <w:rPr>
          <w:highlight w:val="yellow"/>
        </w:rPr>
        <w:t>#</w:t>
      </w:r>
      <w:r w:rsidR="00D66F82" w:rsidRPr="00FF4546">
        <w:t>]</w:t>
      </w:r>
      <w:r w:rsidRPr="00D75E38">
        <w:t xml:space="preserve"> of </w:t>
      </w:r>
      <w:r w:rsidR="00EC3386">
        <w:t xml:space="preserve">the </w:t>
      </w:r>
      <w:r w:rsidR="007558C6">
        <w:t xml:space="preserve">Indexes </w:t>
      </w:r>
      <w:r w:rsidR="00EC3386">
        <w:t>Schedule</w:t>
      </w:r>
      <w:r w:rsidRPr="00D75E38">
        <w:t xml:space="preserve"> over the 12 </w:t>
      </w:r>
      <w:r>
        <w:t>M</w:t>
      </w:r>
      <w:r w:rsidRPr="00D75E38">
        <w:t xml:space="preserve">onth period ending on the </w:t>
      </w:r>
      <w:r w:rsidR="00824548">
        <w:t>M</w:t>
      </w:r>
      <w:r w:rsidRPr="00D75E38">
        <w:t>onth for which that index was last published; or</w:t>
      </w:r>
    </w:p>
    <w:p w:rsidR="00EE384E" w:rsidRDefault="00533C61" w:rsidP="006D2C27">
      <w:pPr>
        <w:pStyle w:val="Heading4"/>
      </w:pPr>
      <w:r>
        <w:t xml:space="preserve">it </w:t>
      </w:r>
      <w:r w:rsidR="00B3260C" w:rsidRPr="00D75E38">
        <w:t xml:space="preserve">is a </w:t>
      </w:r>
      <w:r w:rsidR="00B3260C" w:rsidRPr="002C37C6">
        <w:t xml:space="preserve">variation imposed by a determination of the </w:t>
      </w:r>
      <w:r w:rsidR="00B3260C" w:rsidRPr="00402129">
        <w:t>Fair Work Commission</w:t>
      </w:r>
      <w:r w:rsidR="006D2C27">
        <w:t xml:space="preserve"> or is otherwise a </w:t>
      </w:r>
      <w:r w:rsidR="00654629">
        <w:t>consequence</w:t>
      </w:r>
      <w:r w:rsidR="006D2C27">
        <w:t xml:space="preserve"> of the operation of an enterprise agreement made under the </w:t>
      </w:r>
      <w:r w:rsidR="006D2C27" w:rsidRPr="001662DC">
        <w:rPr>
          <w:i/>
        </w:rPr>
        <w:t>Fair Work Act 2009</w:t>
      </w:r>
      <w:r w:rsidR="006D2C27" w:rsidRPr="006D2C27">
        <w:t xml:space="preserve"> (Cth)</w:t>
      </w:r>
      <w:r w:rsidR="00EE384E">
        <w:t>;</w:t>
      </w:r>
    </w:p>
    <w:p w:rsidR="00EE384E" w:rsidRDefault="00C172E2" w:rsidP="00CB7F38">
      <w:pPr>
        <w:pStyle w:val="Heading3"/>
      </w:pPr>
      <w:r>
        <w:t>(</w:t>
      </w:r>
      <w:r w:rsidRPr="00045C53">
        <w:rPr>
          <w:b/>
        </w:rPr>
        <w:t>variation after Expiry Date</w:t>
      </w:r>
      <w:r>
        <w:t xml:space="preserve">): </w:t>
      </w:r>
      <w:r w:rsidR="00256C0B">
        <w:t xml:space="preserve">if </w:t>
      </w:r>
      <w:r w:rsidR="00B3260C" w:rsidRPr="00D75E38">
        <w:t xml:space="preserve">all or part of the variation first takes effect after the </w:t>
      </w:r>
      <w:r w:rsidR="00CB7F38">
        <w:t>Expiry Date</w:t>
      </w:r>
      <w:r w:rsidR="00EE384E">
        <w:t>;</w:t>
      </w:r>
    </w:p>
    <w:p w:rsidR="00B3260C" w:rsidRPr="00D75E38" w:rsidRDefault="00C172E2" w:rsidP="001D6DF9">
      <w:pPr>
        <w:pStyle w:val="Heading3"/>
      </w:pPr>
      <w:r>
        <w:t>(</w:t>
      </w:r>
      <w:r w:rsidRPr="00045C53">
        <w:rPr>
          <w:b/>
        </w:rPr>
        <w:t>variation relates to non-financial benefit</w:t>
      </w:r>
      <w:r>
        <w:t xml:space="preserve">): </w:t>
      </w:r>
      <w:r w:rsidR="00256C0B">
        <w:t xml:space="preserve">if </w:t>
      </w:r>
      <w:r w:rsidR="00B3260C" w:rsidRPr="00D75E38">
        <w:t>the variation relates to the provision of a financial or non-financial benefit (but excluding base salary an</w:t>
      </w:r>
      <w:r w:rsidR="00B3260C" w:rsidRPr="005B7667">
        <w:t xml:space="preserve">d the Required </w:t>
      </w:r>
      <w:r w:rsidR="00B3260C" w:rsidRPr="00D75E38">
        <w:t xml:space="preserve">Employee’s legal entitlements) which the </w:t>
      </w:r>
      <w:r w:rsidR="00B3260C" w:rsidRPr="005B7667">
        <w:t xml:space="preserve">Required </w:t>
      </w:r>
      <w:r w:rsidR="00B3260C" w:rsidRPr="00D75E38">
        <w:t>Employee will or may have a contractual right to receive after the</w:t>
      </w:r>
      <w:r w:rsidR="00CB7F38">
        <w:t xml:space="preserve"> Expiry Date</w:t>
      </w:r>
      <w:r w:rsidR="00B3260C" w:rsidRPr="00D75E38">
        <w:t>; or</w:t>
      </w:r>
    </w:p>
    <w:p w:rsidR="00B3260C" w:rsidRPr="00D75E38" w:rsidRDefault="00C172E2" w:rsidP="001D6DF9">
      <w:pPr>
        <w:pStyle w:val="Heading3"/>
      </w:pPr>
      <w:r>
        <w:lastRenderedPageBreak/>
        <w:t>(</w:t>
      </w:r>
      <w:r w:rsidRPr="00045C53">
        <w:rPr>
          <w:b/>
        </w:rPr>
        <w:t xml:space="preserve">variation restricts ability to work for Project </w:t>
      </w:r>
      <w:r w:rsidR="00894D52">
        <w:rPr>
          <w:b/>
        </w:rPr>
        <w:t>Successor</w:t>
      </w:r>
      <w:r>
        <w:t xml:space="preserve">): </w:t>
      </w:r>
      <w:r w:rsidR="00B3260C" w:rsidRPr="00D75E38">
        <w:t>the variation prevents, restri</w:t>
      </w:r>
      <w:r w:rsidR="00B3260C" w:rsidRPr="005B7667">
        <w:t xml:space="preserve">cts or hinders the Required </w:t>
      </w:r>
      <w:r w:rsidR="00B3260C" w:rsidRPr="00D75E38">
        <w:t xml:space="preserve">Employee from working for </w:t>
      </w:r>
      <w:r w:rsidR="00CB7F38">
        <w:t xml:space="preserve">the State or </w:t>
      </w:r>
      <w:r w:rsidR="00B3260C" w:rsidRPr="00D75E38">
        <w:t xml:space="preserve">a </w:t>
      </w:r>
      <w:r w:rsidR="00894D52" w:rsidRPr="00894D52">
        <w:t>Project Successor</w:t>
      </w:r>
      <w:r w:rsidR="00894D52" w:rsidRPr="00D75E38">
        <w:t xml:space="preserve"> </w:t>
      </w:r>
      <w:r w:rsidR="00CB7F38">
        <w:t xml:space="preserve">after the Expiry Date </w:t>
      </w:r>
      <w:r w:rsidR="00B3260C" w:rsidRPr="00D75E38">
        <w:t xml:space="preserve">in any capacity </w:t>
      </w:r>
      <w:r w:rsidR="00DE2545">
        <w:t xml:space="preserve">or </w:t>
      </w:r>
      <w:r w:rsidR="00B3260C" w:rsidRPr="00D75E38">
        <w:t>from performing any duties which are the same as or similar</w:t>
      </w:r>
      <w:r w:rsidR="00B3260C" w:rsidRPr="005B7667">
        <w:t xml:space="preserve"> to the duties the Required </w:t>
      </w:r>
      <w:r w:rsidR="00B3260C" w:rsidRPr="00D75E38">
        <w:t xml:space="preserve">Employee performed in the course of </w:t>
      </w:r>
      <w:r w:rsidR="00B4042D">
        <w:t>their</w:t>
      </w:r>
      <w:r w:rsidR="00B3260C" w:rsidRPr="00D75E38">
        <w:t xml:space="preserve"> employment with Project Co</w:t>
      </w:r>
      <w:r w:rsidR="00256C0B">
        <w:t xml:space="preserve">, any Key Subcontractor or </w:t>
      </w:r>
      <w:r w:rsidR="00FF1B04">
        <w:t>S</w:t>
      </w:r>
      <w:r w:rsidR="00256C0B">
        <w:t>ignificant Subcontractor</w:t>
      </w:r>
      <w:r w:rsidR="00EE384E">
        <w:t>.</w:t>
      </w:r>
    </w:p>
    <w:p w:rsidR="00B3260C" w:rsidRPr="00D75E38" w:rsidRDefault="00B3260C" w:rsidP="001D6DF9">
      <w:pPr>
        <w:pStyle w:val="Heading2"/>
        <w:rPr>
          <w:rFonts w:eastAsia="SimSun"/>
          <w:w w:val="0"/>
        </w:rPr>
      </w:pPr>
      <w:bookmarkStart w:id="7034" w:name="_Ref407087966"/>
      <w:bookmarkStart w:id="7035" w:name="_Toc460936604"/>
      <w:bookmarkStart w:id="7036" w:name="_Toc507720695"/>
      <w:r w:rsidRPr="00D75E38">
        <w:rPr>
          <w:rFonts w:eastAsia="SimSun"/>
          <w:w w:val="0"/>
        </w:rPr>
        <w:t xml:space="preserve">Transfer of employees to </w:t>
      </w:r>
      <w:bookmarkEnd w:id="7034"/>
      <w:bookmarkEnd w:id="7035"/>
      <w:r w:rsidR="00894D52" w:rsidRPr="00894D52">
        <w:t>Project Successor</w:t>
      </w:r>
      <w:bookmarkEnd w:id="7036"/>
    </w:p>
    <w:p w:rsidR="00B3260C" w:rsidRPr="00694166" w:rsidRDefault="00E1480F" w:rsidP="001D6DF9">
      <w:pPr>
        <w:pStyle w:val="Heading3"/>
      </w:pPr>
      <w:bookmarkStart w:id="7037" w:name="_Ref407094712"/>
      <w:r>
        <w:t>(</w:t>
      </w:r>
      <w:r>
        <w:rPr>
          <w:b/>
        </w:rPr>
        <w:t>Employment offers</w:t>
      </w:r>
      <w:r>
        <w:t>):</w:t>
      </w:r>
      <w:r w:rsidR="00165E75">
        <w:t xml:space="preserve"> </w:t>
      </w:r>
      <w:r w:rsidR="00B3260C" w:rsidRPr="00D75E38">
        <w:t xml:space="preserve">At the </w:t>
      </w:r>
      <w:r w:rsidR="00CD5082">
        <w:t xml:space="preserve">Final </w:t>
      </w:r>
      <w:r w:rsidR="00B3260C" w:rsidRPr="00D75E38">
        <w:t xml:space="preserve">Expiry Date, </w:t>
      </w:r>
      <w:r w:rsidR="00B3260C" w:rsidRPr="00694166">
        <w:t xml:space="preserve">the </w:t>
      </w:r>
      <w:r w:rsidR="006545F8" w:rsidRPr="00694166">
        <w:t>State</w:t>
      </w:r>
      <w:r w:rsidR="00B3260C" w:rsidRPr="00694166">
        <w:t xml:space="preserve"> </w:t>
      </w:r>
      <w:r w:rsidR="00DD503E" w:rsidRPr="00694166">
        <w:t xml:space="preserve">must </w:t>
      </w:r>
      <w:r w:rsidR="003C3BE2" w:rsidRPr="00694166">
        <w:t xml:space="preserve">use </w:t>
      </w:r>
      <w:r w:rsidR="00592415" w:rsidRPr="00694166">
        <w:t xml:space="preserve">reasonable </w:t>
      </w:r>
      <w:r w:rsidR="003C3BE2" w:rsidRPr="00694166">
        <w:t xml:space="preserve">endeavours to </w:t>
      </w:r>
      <w:r w:rsidR="00CB7F38">
        <w:t xml:space="preserve">make or </w:t>
      </w:r>
      <w:r w:rsidR="002C73E2" w:rsidRPr="00694166">
        <w:t xml:space="preserve">procure </w:t>
      </w:r>
      <w:r w:rsidR="00B3260C" w:rsidRPr="00694166">
        <w:t xml:space="preserve">that </w:t>
      </w:r>
      <w:r w:rsidR="00894D52">
        <w:t xml:space="preserve">the </w:t>
      </w:r>
      <w:r w:rsidR="00894D52" w:rsidRPr="00894D52">
        <w:t>Project Successor</w:t>
      </w:r>
      <w:r w:rsidR="00894D52" w:rsidRPr="00D75E38">
        <w:t xml:space="preserve"> </w:t>
      </w:r>
      <w:r w:rsidR="00B3260C" w:rsidRPr="00694166">
        <w:t xml:space="preserve">(or a contractor of </w:t>
      </w:r>
      <w:r w:rsidR="00894D52">
        <w:t xml:space="preserve">the </w:t>
      </w:r>
      <w:r w:rsidR="00894D52" w:rsidRPr="00894D52">
        <w:t>Project Successor</w:t>
      </w:r>
      <w:r w:rsidR="00B3260C" w:rsidRPr="00694166">
        <w:t xml:space="preserve">) makes offers of employment to the Required Employees on terms which are similar to and are, on an overall basis, no less favourable than their terms of employment with Project Co (or the relevant </w:t>
      </w:r>
      <w:r w:rsidR="00DD1154" w:rsidRPr="00694166">
        <w:t xml:space="preserve">Key </w:t>
      </w:r>
      <w:r w:rsidR="005B6968">
        <w:t>Subc</w:t>
      </w:r>
      <w:r w:rsidR="00DD1154" w:rsidRPr="00694166">
        <w:t>ontract</w:t>
      </w:r>
      <w:r w:rsidR="00B3260C" w:rsidRPr="00694166">
        <w:t>or</w:t>
      </w:r>
      <w:r w:rsidR="00592415" w:rsidRPr="00694166">
        <w:t xml:space="preserve"> or Significant Subcontractor</w:t>
      </w:r>
      <w:r w:rsidR="00440097">
        <w:t>)</w:t>
      </w:r>
      <w:r w:rsidR="00B3260C" w:rsidRPr="00694166">
        <w:t>.</w:t>
      </w:r>
      <w:bookmarkEnd w:id="7037"/>
    </w:p>
    <w:p w:rsidR="00EE384E" w:rsidRDefault="005D6F8C" w:rsidP="009D57AD">
      <w:pPr>
        <w:pStyle w:val="Heading3"/>
      </w:pPr>
      <w:r w:rsidRPr="00694166">
        <w:t>(</w:t>
      </w:r>
      <w:r w:rsidRPr="00694166">
        <w:rPr>
          <w:b/>
        </w:rPr>
        <w:t>Project Co to assist</w:t>
      </w:r>
      <w:r w:rsidRPr="00694166">
        <w:t>):</w:t>
      </w:r>
      <w:r w:rsidR="00165E75" w:rsidRPr="00694166">
        <w:t xml:space="preserve"> </w:t>
      </w:r>
      <w:r w:rsidRPr="00694166">
        <w:t xml:space="preserve">Project Co must assist the </w:t>
      </w:r>
      <w:r w:rsidR="006545F8" w:rsidRPr="00694166">
        <w:t>State</w:t>
      </w:r>
      <w:r w:rsidRPr="00694166">
        <w:t xml:space="preserve"> in the transfer of any </w:t>
      </w:r>
      <w:r w:rsidR="0014418A" w:rsidRPr="00694166">
        <w:t xml:space="preserve">employees </w:t>
      </w:r>
      <w:r w:rsidRPr="00694166">
        <w:t>of</w:t>
      </w:r>
      <w:r w:rsidR="00EE384E">
        <w:t>:</w:t>
      </w:r>
    </w:p>
    <w:p w:rsidR="0014418A" w:rsidRPr="00694166" w:rsidRDefault="005D6F8C" w:rsidP="001D6DF9">
      <w:pPr>
        <w:pStyle w:val="Heading4"/>
      </w:pPr>
      <w:r w:rsidRPr="00694166">
        <w:t>Project Co</w:t>
      </w:r>
      <w:r w:rsidR="0014418A" w:rsidRPr="00694166">
        <w:t>;</w:t>
      </w:r>
      <w:r w:rsidRPr="00694166">
        <w:t xml:space="preserve"> </w:t>
      </w:r>
      <w:r w:rsidR="00126DC4" w:rsidRPr="00694166">
        <w:t>or</w:t>
      </w:r>
      <w:r w:rsidRPr="00694166">
        <w:t xml:space="preserve"> </w:t>
      </w:r>
    </w:p>
    <w:p w:rsidR="00126DC4" w:rsidRPr="00694166" w:rsidRDefault="005D6F8C" w:rsidP="001D6DF9">
      <w:pPr>
        <w:pStyle w:val="Heading4"/>
      </w:pPr>
      <w:r w:rsidRPr="00694166">
        <w:t>any Subcontractor</w:t>
      </w:r>
      <w:r w:rsidR="0014418A" w:rsidRPr="00694166">
        <w:t>s</w:t>
      </w:r>
      <w:r w:rsidR="00126DC4" w:rsidRPr="00694166">
        <w:t>,</w:t>
      </w:r>
    </w:p>
    <w:p w:rsidR="005D6F8C" w:rsidRPr="00694166" w:rsidRDefault="00063B54" w:rsidP="00063B54">
      <w:pPr>
        <w:pStyle w:val="IndentParaLevel2"/>
      </w:pPr>
      <w:r w:rsidRPr="00063B54">
        <w:t>(including any Required Employees)</w:t>
      </w:r>
      <w:r w:rsidR="005D6F8C" w:rsidRPr="00694166">
        <w:t xml:space="preserve">who agree with the </w:t>
      </w:r>
      <w:r w:rsidR="006545F8" w:rsidRPr="00694166">
        <w:t>State</w:t>
      </w:r>
      <w:r w:rsidR="005D6F8C" w:rsidRPr="00694166">
        <w:t xml:space="preserve"> to be employed by the </w:t>
      </w:r>
      <w:r w:rsidR="006545F8" w:rsidRPr="00694166">
        <w:t>State</w:t>
      </w:r>
      <w:r w:rsidR="005D6F8C" w:rsidRPr="00694166">
        <w:t xml:space="preserve"> or its nominee after the </w:t>
      </w:r>
      <w:r w:rsidR="00CD5082">
        <w:t xml:space="preserve">Final </w:t>
      </w:r>
      <w:r w:rsidR="005D6F8C" w:rsidRPr="00694166">
        <w:t>Expiry Date.</w:t>
      </w:r>
    </w:p>
    <w:p w:rsidR="00B3260C" w:rsidRPr="00694166" w:rsidRDefault="00E1480F" w:rsidP="001D6DF9">
      <w:pPr>
        <w:pStyle w:val="Heading3"/>
      </w:pPr>
      <w:r w:rsidRPr="00694166">
        <w:t>(</w:t>
      </w:r>
      <w:r w:rsidRPr="00694166">
        <w:rPr>
          <w:b/>
        </w:rPr>
        <w:t>Payment</w:t>
      </w:r>
      <w:r w:rsidRPr="00694166">
        <w:t>):</w:t>
      </w:r>
      <w:r w:rsidR="00165E75" w:rsidRPr="00694166">
        <w:t xml:space="preserve"> </w:t>
      </w:r>
      <w:r w:rsidR="00063B54">
        <w:t xml:space="preserve">Subject to clause </w:t>
      </w:r>
      <w:r w:rsidR="00063B54">
        <w:fldChar w:fldCharType="begin"/>
      </w:r>
      <w:r w:rsidR="00063B54">
        <w:instrText xml:space="preserve"> REF _Ref503265619 \w \h </w:instrText>
      </w:r>
      <w:r w:rsidR="00063B54">
        <w:fldChar w:fldCharType="separate"/>
      </w:r>
      <w:r w:rsidR="00244644">
        <w:t>47.14(e)</w:t>
      </w:r>
      <w:r w:rsidR="00063B54">
        <w:fldChar w:fldCharType="end"/>
      </w:r>
      <w:r w:rsidR="00063B54">
        <w:t>, n</w:t>
      </w:r>
      <w:r w:rsidR="00B3260C" w:rsidRPr="00694166">
        <w:t xml:space="preserve">otwithstanding clause </w:t>
      </w:r>
      <w:r w:rsidR="00EE464B" w:rsidRPr="00512810">
        <w:fldChar w:fldCharType="begin"/>
      </w:r>
      <w:r w:rsidR="00EE464B" w:rsidRPr="00694166">
        <w:instrText xml:space="preserve"> REF _Ref407094712 \w \h </w:instrText>
      </w:r>
      <w:r w:rsidR="00694166">
        <w:instrText xml:space="preserve"> \* MERGEFORMAT </w:instrText>
      </w:r>
      <w:r w:rsidR="00EE464B" w:rsidRPr="00512810">
        <w:fldChar w:fldCharType="separate"/>
      </w:r>
      <w:r w:rsidR="00244644">
        <w:t>47.14(a)</w:t>
      </w:r>
      <w:r w:rsidR="00EE464B" w:rsidRPr="00512810">
        <w:fldChar w:fldCharType="end"/>
      </w:r>
      <w:r w:rsidR="00B3260C" w:rsidRPr="00694166">
        <w:t xml:space="preserve">, Project Co will (or will ensure that the </w:t>
      </w:r>
      <w:r w:rsidR="00CB7F38">
        <w:t xml:space="preserve">Project Successor, </w:t>
      </w:r>
      <w:r w:rsidR="00B3260C" w:rsidRPr="00694166">
        <w:t xml:space="preserve">relevant </w:t>
      </w:r>
      <w:r w:rsidR="00DD1154" w:rsidRPr="00694166">
        <w:t xml:space="preserve">Key </w:t>
      </w:r>
      <w:r w:rsidR="005B6968">
        <w:t>Subc</w:t>
      </w:r>
      <w:r w:rsidR="00DD1154" w:rsidRPr="00694166">
        <w:t>ontract</w:t>
      </w:r>
      <w:r w:rsidR="00B3260C" w:rsidRPr="00694166">
        <w:t>or</w:t>
      </w:r>
      <w:r w:rsidR="00592415" w:rsidRPr="00694166">
        <w:t xml:space="preserve"> </w:t>
      </w:r>
      <w:r w:rsidR="00D53E20">
        <w:t>or</w:t>
      </w:r>
      <w:r w:rsidR="00D53E20" w:rsidRPr="00694166">
        <w:t xml:space="preserve"> Significant</w:t>
      </w:r>
      <w:r w:rsidR="00592415" w:rsidRPr="00694166">
        <w:t xml:space="preserve"> Subcontractor</w:t>
      </w:r>
      <w:r w:rsidR="00B3260C" w:rsidRPr="00694166">
        <w:t xml:space="preserve"> will) pay to any employee who becomes entitled to any redundancy payment upon the cessation of their employment with Project Co (or the relevant </w:t>
      </w:r>
      <w:r w:rsidR="00D375AC" w:rsidRPr="00694166">
        <w:t>Subcontractor</w:t>
      </w:r>
      <w:r w:rsidR="00B3260C" w:rsidRPr="00694166">
        <w:t>), an amount which</w:t>
      </w:r>
      <w:r w:rsidR="002E414D" w:rsidRPr="00694166">
        <w:t xml:space="preserve"> complies with the terms of any relevant employment agreement and applicable </w:t>
      </w:r>
      <w:r w:rsidR="007D1CCE">
        <w:t>L</w:t>
      </w:r>
      <w:r w:rsidR="007D1CCE" w:rsidRPr="00694166">
        <w:t>aws</w:t>
      </w:r>
      <w:r w:rsidR="002E414D" w:rsidRPr="00694166">
        <w:t>.</w:t>
      </w:r>
    </w:p>
    <w:p w:rsidR="00B3260C" w:rsidRPr="00694166" w:rsidRDefault="00E1480F" w:rsidP="009D57AD">
      <w:pPr>
        <w:pStyle w:val="Heading3"/>
      </w:pPr>
      <w:r w:rsidRPr="00694166">
        <w:t>(</w:t>
      </w:r>
      <w:r w:rsidR="001F5318" w:rsidRPr="00694166">
        <w:rPr>
          <w:b/>
        </w:rPr>
        <w:t>Details of offer</w:t>
      </w:r>
      <w:r w:rsidRPr="00694166">
        <w:t>):</w:t>
      </w:r>
      <w:r w:rsidR="00165E75" w:rsidRPr="00694166">
        <w:t xml:space="preserve"> </w:t>
      </w:r>
      <w:r w:rsidR="00A74C7E" w:rsidRPr="00694166">
        <w:t>F</w:t>
      </w:r>
      <w:r w:rsidR="00B31000" w:rsidRPr="00694166">
        <w:t xml:space="preserve">or </w:t>
      </w:r>
      <w:r w:rsidR="00B3260C" w:rsidRPr="00694166">
        <w:t xml:space="preserve">the purposes of this clause </w:t>
      </w:r>
      <w:r w:rsidR="00EE464B" w:rsidRPr="00512810">
        <w:fldChar w:fldCharType="begin"/>
      </w:r>
      <w:r w:rsidR="00EE464B" w:rsidRPr="00694166">
        <w:instrText xml:space="preserve"> REF _Ref407087966 \w \h </w:instrText>
      </w:r>
      <w:r w:rsidR="00694166">
        <w:instrText xml:space="preserve"> \* MERGEFORMAT </w:instrText>
      </w:r>
      <w:r w:rsidR="00EE464B" w:rsidRPr="00512810">
        <w:fldChar w:fldCharType="separate"/>
      </w:r>
      <w:r w:rsidR="00244644">
        <w:t>47.14</w:t>
      </w:r>
      <w:r w:rsidR="00EE464B" w:rsidRPr="00512810">
        <w:fldChar w:fldCharType="end"/>
      </w:r>
      <w:r w:rsidR="00B3260C" w:rsidRPr="00694166">
        <w:t xml:space="preserve">, any offer of employment by </w:t>
      </w:r>
      <w:r w:rsidR="00894D52">
        <w:t xml:space="preserve">the </w:t>
      </w:r>
      <w:r w:rsidR="00CB7F38">
        <w:t xml:space="preserve">State or </w:t>
      </w:r>
      <w:r w:rsidR="00894D52" w:rsidRPr="00894D52">
        <w:t>Project Successor</w:t>
      </w:r>
      <w:r w:rsidR="00894D52" w:rsidRPr="00D75E38">
        <w:t xml:space="preserve"> </w:t>
      </w:r>
      <w:r w:rsidR="00B3260C" w:rsidRPr="00694166">
        <w:t xml:space="preserve">(or a contractor of </w:t>
      </w:r>
      <w:r w:rsidR="00894D52">
        <w:t xml:space="preserve">the </w:t>
      </w:r>
      <w:r w:rsidR="00894D52" w:rsidRPr="00894D52">
        <w:t>Project Successor</w:t>
      </w:r>
      <w:r w:rsidR="00B3260C" w:rsidRPr="00694166">
        <w:t xml:space="preserve">) </w:t>
      </w:r>
      <w:r w:rsidR="00592415" w:rsidRPr="00694166">
        <w:t>will</w:t>
      </w:r>
      <w:r w:rsidR="00B3260C" w:rsidRPr="00694166">
        <w:t>:</w:t>
      </w:r>
    </w:p>
    <w:p w:rsidR="00B3260C" w:rsidRPr="00D75E38" w:rsidRDefault="00B3260C" w:rsidP="001D6DF9">
      <w:pPr>
        <w:pStyle w:val="Heading4"/>
      </w:pPr>
      <w:r w:rsidRPr="00694166">
        <w:t>recognise continuity of service for all service related entitlements</w:t>
      </w:r>
      <w:r w:rsidRPr="00D75E38">
        <w:t>;</w:t>
      </w:r>
    </w:p>
    <w:p w:rsidR="00B3260C" w:rsidRPr="00D75E38" w:rsidRDefault="00B3260C" w:rsidP="001D6DF9">
      <w:pPr>
        <w:pStyle w:val="Heading4"/>
      </w:pPr>
      <w:r w:rsidRPr="00D75E38">
        <w:t>expressly waive any qualifying period which would otherwise preclude an employee's access to Commonwealth unfair dismissal laws in place from time to time; and</w:t>
      </w:r>
    </w:p>
    <w:p w:rsidR="00B3260C" w:rsidRPr="00D75E38" w:rsidRDefault="00B3260C" w:rsidP="001D6DF9">
      <w:pPr>
        <w:pStyle w:val="Heading4"/>
      </w:pPr>
      <w:r w:rsidRPr="00D75E38">
        <w:t xml:space="preserve">meet any criteria as to 'acceptable alternative employment' </w:t>
      </w:r>
      <w:r w:rsidR="00F97C58">
        <w:t xml:space="preserve">(howsoever described) </w:t>
      </w:r>
      <w:r w:rsidRPr="00D75E38">
        <w:t>for the purposes of any exemption from the liabi</w:t>
      </w:r>
      <w:r w:rsidRPr="006E24B1">
        <w:t xml:space="preserve">lity of Project Co (or the </w:t>
      </w:r>
      <w:r>
        <w:t xml:space="preserve">relevant </w:t>
      </w:r>
      <w:r w:rsidR="00D375AC">
        <w:t>Subcontractor</w:t>
      </w:r>
      <w:r w:rsidRPr="00D75E38">
        <w:t xml:space="preserve">) to make redundancy payments set under any applicable contract, policy or </w:t>
      </w:r>
      <w:r w:rsidR="00F97C58">
        <w:t>industrial</w:t>
      </w:r>
      <w:r w:rsidR="00F97C58" w:rsidRPr="00D75E38">
        <w:t xml:space="preserve"> </w:t>
      </w:r>
      <w:r w:rsidRPr="00D75E38">
        <w:t>agreement which applies to the employee as at the end of the Term</w:t>
      </w:r>
      <w:r w:rsidR="00EE384E">
        <w:t>.</w:t>
      </w:r>
    </w:p>
    <w:p w:rsidR="00512C0D" w:rsidRDefault="001F5318" w:rsidP="00956EBA">
      <w:pPr>
        <w:pStyle w:val="Heading3"/>
      </w:pPr>
      <w:bookmarkStart w:id="7038" w:name="_Ref503265619"/>
      <w:r>
        <w:t>(</w:t>
      </w:r>
      <w:r w:rsidRPr="00C0565D">
        <w:rPr>
          <w:b/>
        </w:rPr>
        <w:t>Termination</w:t>
      </w:r>
      <w:r>
        <w:t>):</w:t>
      </w:r>
      <w:r w:rsidR="00165E75">
        <w:t xml:space="preserve"> </w:t>
      </w:r>
      <w:r w:rsidR="00B3260C" w:rsidRPr="00B3260C">
        <w:t xml:space="preserve">This </w:t>
      </w:r>
      <w:r w:rsidR="00EE464B" w:rsidRPr="00D75E38">
        <w:t xml:space="preserve">clause </w:t>
      </w:r>
      <w:r w:rsidR="00EE464B">
        <w:rPr>
          <w:bCs w:val="0"/>
        </w:rPr>
        <w:fldChar w:fldCharType="begin"/>
      </w:r>
      <w:r w:rsidR="00EE464B">
        <w:instrText xml:space="preserve"> REF _Ref407087966 \w \h </w:instrText>
      </w:r>
      <w:r w:rsidR="00EE464B">
        <w:rPr>
          <w:bCs w:val="0"/>
        </w:rPr>
      </w:r>
      <w:r w:rsidR="00EE464B">
        <w:rPr>
          <w:bCs w:val="0"/>
        </w:rPr>
        <w:fldChar w:fldCharType="separate"/>
      </w:r>
      <w:r w:rsidR="00244644">
        <w:t>47.14</w:t>
      </w:r>
      <w:r w:rsidR="00EE464B">
        <w:rPr>
          <w:bCs w:val="0"/>
        </w:rPr>
        <w:fldChar w:fldCharType="end"/>
      </w:r>
      <w:r w:rsidR="00B3260C" w:rsidRPr="00B3260C">
        <w:t xml:space="preserve"> does not apply if </w:t>
      </w:r>
      <w:r w:rsidR="0092476D">
        <w:t>this Deed</w:t>
      </w:r>
      <w:r w:rsidR="00B3260C" w:rsidRPr="00B3260C">
        <w:t xml:space="preserve"> is terminated </w:t>
      </w:r>
      <w:r w:rsidR="00CD5082">
        <w:rPr>
          <w:bCs w:val="0"/>
        </w:rPr>
        <w:t>prior to the Final Expiry Date</w:t>
      </w:r>
      <w:r w:rsidR="00B3260C" w:rsidRPr="00B3260C">
        <w:t>.</w:t>
      </w:r>
      <w:bookmarkStart w:id="7039" w:name="_Toc460936605"/>
      <w:bookmarkEnd w:id="7038"/>
    </w:p>
    <w:p w:rsidR="00205FA9" w:rsidRPr="00205FA9" w:rsidRDefault="00205FA9" w:rsidP="00205FA9">
      <w:pPr>
        <w:rPr>
          <w:lang w:eastAsia="en-AU"/>
        </w:rPr>
        <w:sectPr w:rsidR="00205FA9" w:rsidRPr="00205FA9" w:rsidSect="005C7E8E">
          <w:pgSz w:w="11906" w:h="16838" w:code="9"/>
          <w:pgMar w:top="1134" w:right="1134" w:bottom="1134" w:left="1418" w:header="567" w:footer="567" w:gutter="0"/>
          <w:cols w:space="708"/>
          <w:docGrid w:linePitch="360"/>
        </w:sectPr>
      </w:pPr>
    </w:p>
    <w:p w:rsidR="00BA147C" w:rsidRDefault="00BA147C" w:rsidP="00AB4BAC">
      <w:pPr>
        <w:pStyle w:val="Heading9"/>
      </w:pPr>
      <w:bookmarkStart w:id="7040" w:name="_Toc507720696"/>
      <w:r>
        <w:lastRenderedPageBreak/>
        <w:t xml:space="preserve">PART </w:t>
      </w:r>
      <w:r w:rsidR="00BB39D4">
        <w:t>K</w:t>
      </w:r>
      <w:r w:rsidR="00512C0D">
        <w:t xml:space="preserve"> </w:t>
      </w:r>
      <w:r>
        <w:t>- DISPUTE RESOLUTION</w:t>
      </w:r>
      <w:bookmarkEnd w:id="7039"/>
      <w:bookmarkEnd w:id="7040"/>
    </w:p>
    <w:p w:rsidR="007510F4" w:rsidRDefault="007510F4" w:rsidP="007510F4">
      <w:pPr>
        <w:pStyle w:val="Heading1"/>
      </w:pPr>
      <w:bookmarkStart w:id="7041" w:name="_Toc363140599"/>
      <w:bookmarkStart w:id="7042" w:name="_Toc363140600"/>
      <w:bookmarkStart w:id="7043" w:name="_Toc361329372"/>
      <w:bookmarkStart w:id="7044" w:name="_Toc361329731"/>
      <w:bookmarkStart w:id="7045" w:name="_Toc361408574"/>
      <w:bookmarkStart w:id="7046" w:name="_Ref360436823"/>
      <w:bookmarkStart w:id="7047" w:name="_Ref371618439"/>
      <w:bookmarkStart w:id="7048" w:name="_Toc460936606"/>
      <w:bookmarkStart w:id="7049" w:name="_Toc507720697"/>
      <w:bookmarkStart w:id="7050" w:name="_Ref358051608"/>
      <w:bookmarkStart w:id="7051" w:name="_Ref358051988"/>
      <w:bookmarkStart w:id="7052" w:name="_Ref358052001"/>
      <w:bookmarkStart w:id="7053" w:name="_Ref358052297"/>
      <w:bookmarkEnd w:id="7041"/>
      <w:bookmarkEnd w:id="7042"/>
      <w:bookmarkEnd w:id="7043"/>
      <w:bookmarkEnd w:id="7044"/>
      <w:bookmarkEnd w:id="7045"/>
      <w:r w:rsidRPr="006B4CAD">
        <w:t xml:space="preserve">Dispute </w:t>
      </w:r>
      <w:r w:rsidR="00256C0B">
        <w:t>r</w:t>
      </w:r>
      <w:r w:rsidRPr="006B4CAD">
        <w:t>esolution</w:t>
      </w:r>
      <w:bookmarkEnd w:id="7046"/>
      <w:r>
        <w:t xml:space="preserve"> procedure</w:t>
      </w:r>
      <w:bookmarkEnd w:id="7047"/>
      <w:bookmarkEnd w:id="7048"/>
      <w:bookmarkEnd w:id="7049"/>
    </w:p>
    <w:p w:rsidR="007510F4" w:rsidRDefault="007510F4" w:rsidP="007510F4">
      <w:pPr>
        <w:pStyle w:val="Heading2"/>
      </w:pPr>
      <w:bookmarkStart w:id="7054" w:name="_Toc460936607"/>
      <w:bookmarkStart w:id="7055" w:name="_Ref462154044"/>
      <w:bookmarkStart w:id="7056" w:name="_Ref501654687"/>
      <w:bookmarkStart w:id="7057" w:name="_Ref501690137"/>
      <w:bookmarkStart w:id="7058" w:name="_Ref501691377"/>
      <w:bookmarkStart w:id="7059" w:name="_Ref501691453"/>
      <w:bookmarkStart w:id="7060" w:name="_Ref501692559"/>
      <w:bookmarkStart w:id="7061" w:name="_Ref501703631"/>
      <w:bookmarkStart w:id="7062" w:name="_Ref501705912"/>
      <w:bookmarkStart w:id="7063" w:name="_Ref503185770"/>
      <w:bookmarkStart w:id="7064" w:name="_Ref503263662"/>
      <w:bookmarkStart w:id="7065" w:name="_Ref503265620"/>
      <w:bookmarkStart w:id="7066" w:name="_Ref503265747"/>
      <w:bookmarkStart w:id="7067" w:name="_Ref506886322"/>
      <w:bookmarkStart w:id="7068" w:name="_Ref506905038"/>
      <w:bookmarkStart w:id="7069" w:name="_Ref506920436"/>
      <w:bookmarkStart w:id="7070" w:name="_Ref507719553"/>
      <w:bookmarkStart w:id="7071" w:name="_Toc507720698"/>
      <w:bookmarkStart w:id="7072" w:name="_Ref147745604"/>
      <w:bookmarkStart w:id="7073" w:name="_Toc176691996"/>
      <w:bookmarkStart w:id="7074" w:name="_Toc190096130"/>
      <w:bookmarkStart w:id="7075" w:name="_Toc198113400"/>
      <w:bookmarkStart w:id="7076" w:name="_Toc532044520"/>
      <w:bookmarkStart w:id="7077" w:name="_Ref14830714"/>
      <w:bookmarkStart w:id="7078" w:name="_Ref14831293"/>
      <w:bookmarkStart w:id="7079" w:name="_Ref16323620"/>
      <w:bookmarkStart w:id="7080" w:name="_Ref16324279"/>
      <w:bookmarkStart w:id="7081" w:name="_Toc213668086"/>
      <w:bookmarkStart w:id="7082" w:name="_Toc300669103"/>
      <w:bookmarkStart w:id="7083" w:name="_Toc357411188"/>
      <w:bookmarkEnd w:id="7050"/>
      <w:bookmarkEnd w:id="7051"/>
      <w:bookmarkEnd w:id="7052"/>
      <w:bookmarkEnd w:id="7053"/>
      <w:r>
        <w:t>Procedure</w:t>
      </w:r>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p>
    <w:p w:rsidR="00EE384E" w:rsidRDefault="007510F4" w:rsidP="009D57AD">
      <w:pPr>
        <w:pStyle w:val="IndentParaLevel1"/>
      </w:pPr>
      <w:bookmarkStart w:id="7084" w:name="_Ref411587328"/>
      <w:r>
        <w:t>Unless a State Project Document provides otherwise</w:t>
      </w:r>
      <w:r w:rsidR="004042F1">
        <w:t xml:space="preserve"> or the parties </w:t>
      </w:r>
      <w:r w:rsidR="00984383">
        <w:t>other</w:t>
      </w:r>
      <w:r w:rsidR="004042F1">
        <w:t>wise agree</w:t>
      </w:r>
      <w:r>
        <w:t xml:space="preserve">, </w:t>
      </w:r>
      <w:r w:rsidR="00984383">
        <w:t xml:space="preserve">the parties acknowledge and agree that </w:t>
      </w:r>
      <w:r>
        <w:t>any dispute between the State and Project Co arising in connection with</w:t>
      </w:r>
      <w:bookmarkEnd w:id="7084"/>
      <w:r w:rsidR="00EE384E">
        <w:t>:</w:t>
      </w:r>
    </w:p>
    <w:p w:rsidR="007510F4" w:rsidRDefault="00792D8F" w:rsidP="000140F2">
      <w:pPr>
        <w:pStyle w:val="Heading3"/>
      </w:pPr>
      <w:r>
        <w:t>(</w:t>
      </w:r>
      <w:r w:rsidRPr="007749EC">
        <w:rPr>
          <w:b/>
        </w:rPr>
        <w:t>the Project</w:t>
      </w:r>
      <w:r>
        <w:t xml:space="preserve">): </w:t>
      </w:r>
      <w:r w:rsidR="005B5FA7">
        <w:t>the Project</w:t>
      </w:r>
      <w:r w:rsidR="007510F4">
        <w:t xml:space="preserve"> (including questions concerning </w:t>
      </w:r>
      <w:r w:rsidR="0079236F">
        <w:t>a State Project Document</w:t>
      </w:r>
      <w:r w:rsidR="00EB3F21">
        <w:t>'</w:t>
      </w:r>
      <w:r w:rsidR="0079236F">
        <w:t xml:space="preserve">s </w:t>
      </w:r>
      <w:r w:rsidR="007510F4">
        <w:t>existence, meaning or validity); or</w:t>
      </w:r>
    </w:p>
    <w:p w:rsidR="007510F4" w:rsidRDefault="00792D8F" w:rsidP="000140F2">
      <w:pPr>
        <w:pStyle w:val="Heading3"/>
      </w:pPr>
      <w:r>
        <w:t>(</w:t>
      </w:r>
      <w:r w:rsidRPr="007749EC">
        <w:rPr>
          <w:b/>
        </w:rPr>
        <w:t xml:space="preserve">decisions </w:t>
      </w:r>
      <w:r w:rsidR="00764C4F">
        <w:rPr>
          <w:b/>
        </w:rPr>
        <w:t>of Independent Reviewer</w:t>
      </w:r>
      <w:r>
        <w:t xml:space="preserve">): </w:t>
      </w:r>
      <w:r w:rsidR="007510F4">
        <w:t xml:space="preserve">any decision of the </w:t>
      </w:r>
      <w:r w:rsidR="0092476D">
        <w:t>Independent Reviewer</w:t>
      </w:r>
      <w:r w:rsidR="007510F4">
        <w:t xml:space="preserve"> or report of the Handover Reviewer </w:t>
      </w:r>
      <w:r w:rsidR="00323F4A">
        <w:t xml:space="preserve">which is </w:t>
      </w:r>
      <w:r w:rsidR="00725B95">
        <w:t xml:space="preserve">not </w:t>
      </w:r>
      <w:r w:rsidR="007510F4">
        <w:t>final and binding on the parties,</w:t>
      </w:r>
    </w:p>
    <w:p w:rsidR="00EE384E" w:rsidRDefault="007510F4" w:rsidP="009D57AD">
      <w:pPr>
        <w:pStyle w:val="IndentParaLevel1"/>
      </w:pPr>
      <w:r>
        <w:t>(</w:t>
      </w:r>
      <w:r w:rsidR="00694166">
        <w:t xml:space="preserve">each a </w:t>
      </w:r>
      <w:r w:rsidRPr="004042F1">
        <w:rPr>
          <w:b/>
        </w:rPr>
        <w:t>Dispute</w:t>
      </w:r>
      <w:r>
        <w:t xml:space="preserve">) </w:t>
      </w:r>
      <w:r w:rsidR="00984383">
        <w:t>must</w:t>
      </w:r>
      <w:r w:rsidR="004042F1">
        <w:t xml:space="preserve"> only be resolved in accordance with the following procedure</w:t>
      </w:r>
      <w:r w:rsidR="00EE384E">
        <w:t>:</w:t>
      </w:r>
    </w:p>
    <w:p w:rsidR="00010B77" w:rsidRDefault="00645710" w:rsidP="000140F2">
      <w:pPr>
        <w:pStyle w:val="Heading3"/>
      </w:pPr>
      <w:bookmarkStart w:id="7085" w:name="_Ref501692630"/>
      <w:r>
        <w:t>(</w:t>
      </w:r>
      <w:r w:rsidRPr="007749EC">
        <w:rPr>
          <w:b/>
        </w:rPr>
        <w:t>bona</w:t>
      </w:r>
      <w:r w:rsidR="0057573C">
        <w:rPr>
          <w:b/>
        </w:rPr>
        <w:t xml:space="preserve"> </w:t>
      </w:r>
      <w:r w:rsidRPr="007749EC">
        <w:rPr>
          <w:b/>
        </w:rPr>
        <w:t>fide claim</w:t>
      </w:r>
      <w:r>
        <w:t>):</w:t>
      </w:r>
      <w:r w:rsidR="0057573C">
        <w:t xml:space="preserve"> </w:t>
      </w:r>
      <w:r>
        <w:t xml:space="preserve">first, Project Co must </w:t>
      </w:r>
      <w:r w:rsidR="00764C4F">
        <w:t xml:space="preserve">have met </w:t>
      </w:r>
      <w:r>
        <w:t xml:space="preserve">the requirements set out in clause </w:t>
      </w:r>
      <w:r w:rsidR="00764C4F">
        <w:fldChar w:fldCharType="begin"/>
      </w:r>
      <w:r w:rsidR="00764C4F">
        <w:instrText xml:space="preserve"> REF _Ref474961395 \w \h </w:instrText>
      </w:r>
      <w:r w:rsidR="00764C4F">
        <w:fldChar w:fldCharType="separate"/>
      </w:r>
      <w:r w:rsidR="00244644">
        <w:t>9.7(a)(i)</w:t>
      </w:r>
      <w:r w:rsidR="00764C4F">
        <w:fldChar w:fldCharType="end"/>
      </w:r>
      <w:r>
        <w:t xml:space="preserve"> </w:t>
      </w:r>
      <w:r w:rsidR="00624673">
        <w:t>if</w:t>
      </w:r>
      <w:r w:rsidR="00764C4F">
        <w:t xml:space="preserve"> the Dispute is in respect of a Claim to which </w:t>
      </w:r>
      <w:r w:rsidR="0057573C">
        <w:t>clause</w:t>
      </w:r>
      <w:r w:rsidR="00764C4F">
        <w:t xml:space="preserve"> </w:t>
      </w:r>
      <w:r w:rsidR="00764C4F">
        <w:fldChar w:fldCharType="begin"/>
      </w:r>
      <w:r w:rsidR="00764C4F">
        <w:instrText xml:space="preserve"> REF _Ref501692519 \w \h </w:instrText>
      </w:r>
      <w:r w:rsidR="00764C4F">
        <w:fldChar w:fldCharType="separate"/>
      </w:r>
      <w:r w:rsidR="00244644">
        <w:t>9.7</w:t>
      </w:r>
      <w:r w:rsidR="00764C4F">
        <w:fldChar w:fldCharType="end"/>
      </w:r>
      <w:r w:rsidR="00764C4F">
        <w:t xml:space="preserve"> applies</w:t>
      </w:r>
      <w:r>
        <w:t>;</w:t>
      </w:r>
      <w:bookmarkEnd w:id="7085"/>
    </w:p>
    <w:p w:rsidR="007510F4" w:rsidRDefault="00792D8F" w:rsidP="000140F2">
      <w:pPr>
        <w:pStyle w:val="Heading3"/>
      </w:pPr>
      <w:r>
        <w:t>(</w:t>
      </w:r>
      <w:r w:rsidRPr="007749EC">
        <w:rPr>
          <w:b/>
        </w:rPr>
        <w:t>negotiation</w:t>
      </w:r>
      <w:r>
        <w:t xml:space="preserve">): </w:t>
      </w:r>
      <w:r w:rsidR="00010B77">
        <w:t>second</w:t>
      </w:r>
      <w:r w:rsidR="007510F4">
        <w:t xml:space="preserve">, the Dispute must be the subject of negotiation as required by clause </w:t>
      </w:r>
      <w:r w:rsidR="007510F4">
        <w:fldChar w:fldCharType="begin"/>
      </w:r>
      <w:r w:rsidR="007510F4">
        <w:instrText xml:space="preserve"> REF _Ref371618721 \w \h  \* MERGEFORMAT </w:instrText>
      </w:r>
      <w:r w:rsidR="007510F4">
        <w:fldChar w:fldCharType="separate"/>
      </w:r>
      <w:r w:rsidR="00244644">
        <w:t>48.3</w:t>
      </w:r>
      <w:r w:rsidR="007510F4">
        <w:fldChar w:fldCharType="end"/>
      </w:r>
      <w:r w:rsidR="007510F4">
        <w:t>;</w:t>
      </w:r>
    </w:p>
    <w:p w:rsidR="007510F4" w:rsidRDefault="00792D8F" w:rsidP="009D57AD">
      <w:pPr>
        <w:pStyle w:val="Heading3"/>
      </w:pPr>
      <w:bookmarkStart w:id="7086" w:name="_Ref470800979"/>
      <w:r>
        <w:t>(</w:t>
      </w:r>
      <w:r w:rsidRPr="007749EC">
        <w:rPr>
          <w:b/>
        </w:rPr>
        <w:t>expert determination</w:t>
      </w:r>
      <w:r>
        <w:t xml:space="preserve">): </w:t>
      </w:r>
      <w:r w:rsidR="00010B77">
        <w:t>third,</w:t>
      </w:r>
      <w:r w:rsidR="007510F4">
        <w:t xml:space="preserve"> if the Dispute remains unresolved (in whole or in part) after the expiration of the </w:t>
      </w:r>
      <w:r w:rsidR="00764C4F">
        <w:t xml:space="preserve">relevant </w:t>
      </w:r>
      <w:r w:rsidR="007510F4">
        <w:t xml:space="preserve">period for resolution referred to in clause </w:t>
      </w:r>
      <w:r w:rsidR="007510F4">
        <w:fldChar w:fldCharType="begin"/>
      </w:r>
      <w:r w:rsidR="007510F4">
        <w:instrText xml:space="preserve"> REF _Ref371618721 \w \h  \* MERGEFORMAT </w:instrText>
      </w:r>
      <w:r w:rsidR="007510F4">
        <w:fldChar w:fldCharType="separate"/>
      </w:r>
      <w:r w:rsidR="00244644">
        <w:t>48.3</w:t>
      </w:r>
      <w:r w:rsidR="007510F4">
        <w:fldChar w:fldCharType="end"/>
      </w:r>
      <w:r w:rsidR="00616016">
        <w:t xml:space="preserve"> and either party wishes to pursue the Dispute</w:t>
      </w:r>
      <w:r w:rsidR="007510F4">
        <w:t>:</w:t>
      </w:r>
      <w:bookmarkEnd w:id="7086"/>
    </w:p>
    <w:p w:rsidR="004042F1" w:rsidRDefault="004042F1" w:rsidP="000140F2">
      <w:pPr>
        <w:pStyle w:val="Heading4"/>
      </w:pPr>
      <w:bookmarkStart w:id="7087" w:name="_Ref470801146"/>
      <w:bookmarkStart w:id="7088" w:name="_Ref470261507"/>
      <w:r>
        <w:t xml:space="preserve">if the Dispute </w:t>
      </w:r>
      <w:r w:rsidR="00FD0D27">
        <w:t>is expressly referred to</w:t>
      </w:r>
      <w:r>
        <w:t xml:space="preserve"> in </w:t>
      </w:r>
      <w:r w:rsidR="0079236F">
        <w:t>a State Project Document</w:t>
      </w:r>
      <w:r>
        <w:t xml:space="preserve"> to be a Dispute which may be referred to expert determination </w:t>
      </w:r>
      <w:r w:rsidR="00793081">
        <w:t>in accordance with</w:t>
      </w:r>
      <w:r w:rsidR="00793081" w:rsidRPr="004069B0">
        <w:t xml:space="preserve"> </w:t>
      </w:r>
      <w:r w:rsidR="00793081">
        <w:t xml:space="preserve">clause </w:t>
      </w:r>
      <w:r w:rsidR="00764C4F">
        <w:fldChar w:fldCharType="begin"/>
      </w:r>
      <w:r w:rsidR="00764C4F">
        <w:instrText xml:space="preserve"> REF _Ref501692559 \w \h </w:instrText>
      </w:r>
      <w:r w:rsidR="00764C4F">
        <w:fldChar w:fldCharType="separate"/>
      </w:r>
      <w:r w:rsidR="00244644">
        <w:t>48.1</w:t>
      </w:r>
      <w:r w:rsidR="00764C4F">
        <w:fldChar w:fldCharType="end"/>
      </w:r>
      <w:r w:rsidR="00984383">
        <w:t xml:space="preserve">, </w:t>
      </w:r>
      <w:r w:rsidR="00FD0D27">
        <w:t xml:space="preserve">the Dispute must be referred to </w:t>
      </w:r>
      <w:r>
        <w:t xml:space="preserve">expert determination </w:t>
      </w:r>
      <w:r w:rsidR="00616016">
        <w:t>in accordance with</w:t>
      </w:r>
      <w:r>
        <w:t xml:space="preserve"> clause </w:t>
      </w:r>
      <w:r>
        <w:fldChar w:fldCharType="begin"/>
      </w:r>
      <w:r>
        <w:instrText xml:space="preserve"> REF _Ref371623365 \w \h </w:instrText>
      </w:r>
      <w:r>
        <w:fldChar w:fldCharType="separate"/>
      </w:r>
      <w:r w:rsidR="00244644">
        <w:t>49</w:t>
      </w:r>
      <w:r>
        <w:fldChar w:fldCharType="end"/>
      </w:r>
      <w:r w:rsidR="006E5941">
        <w:t>;</w:t>
      </w:r>
      <w:r w:rsidR="00E3084B">
        <w:t xml:space="preserve"> </w:t>
      </w:r>
      <w:r w:rsidR="00984383">
        <w:t>or</w:t>
      </w:r>
      <w:bookmarkEnd w:id="7087"/>
      <w:r w:rsidR="00793081">
        <w:t xml:space="preserve"> </w:t>
      </w:r>
    </w:p>
    <w:p w:rsidR="00984383" w:rsidRDefault="00984383" w:rsidP="009D57AD">
      <w:pPr>
        <w:pStyle w:val="Heading4"/>
      </w:pPr>
      <w:r>
        <w:t xml:space="preserve">if clause </w:t>
      </w:r>
      <w:r w:rsidR="00764C4F">
        <w:fldChar w:fldCharType="begin"/>
      </w:r>
      <w:r w:rsidR="00764C4F">
        <w:instrText xml:space="preserve"> REF _Ref501692559 \w \h </w:instrText>
      </w:r>
      <w:r w:rsidR="00764C4F">
        <w:fldChar w:fldCharType="separate"/>
      </w:r>
      <w:r w:rsidR="00244644">
        <w:t>48.1</w:t>
      </w:r>
      <w:r w:rsidR="00764C4F">
        <w:fldChar w:fldCharType="end"/>
      </w:r>
      <w:r w:rsidR="00B8105A">
        <w:t xml:space="preserve"> </w:t>
      </w:r>
      <w:r>
        <w:t>does not apply:</w:t>
      </w:r>
    </w:p>
    <w:p w:rsidR="007510F4" w:rsidRDefault="007510F4" w:rsidP="000140F2">
      <w:pPr>
        <w:pStyle w:val="Heading5"/>
      </w:pPr>
      <w:bookmarkStart w:id="7089" w:name="_Ref470803505"/>
      <w:r>
        <w:t xml:space="preserve">the parties may </w:t>
      </w:r>
      <w:r w:rsidR="00FD0D27">
        <w:t xml:space="preserve">either </w:t>
      </w:r>
      <w:r>
        <w:t xml:space="preserve">agree that the Dispute will be referred to expert determination </w:t>
      </w:r>
      <w:r w:rsidR="00616016">
        <w:t xml:space="preserve">in accordance with clause </w:t>
      </w:r>
      <w:r w:rsidR="00616016">
        <w:fldChar w:fldCharType="begin"/>
      </w:r>
      <w:r w:rsidR="00616016">
        <w:instrText xml:space="preserve"> REF _Ref371623365 \w \h </w:instrText>
      </w:r>
      <w:r w:rsidR="00616016">
        <w:fldChar w:fldCharType="separate"/>
      </w:r>
      <w:r w:rsidR="00244644">
        <w:t>49</w:t>
      </w:r>
      <w:r w:rsidR="00616016">
        <w:fldChar w:fldCharType="end"/>
      </w:r>
      <w:r>
        <w:t>;</w:t>
      </w:r>
      <w:bookmarkEnd w:id="7088"/>
      <w:r>
        <w:t xml:space="preserve"> </w:t>
      </w:r>
      <w:r w:rsidR="004042F1">
        <w:t>or</w:t>
      </w:r>
      <w:bookmarkEnd w:id="7089"/>
    </w:p>
    <w:p w:rsidR="007510F4" w:rsidRDefault="006E5941" w:rsidP="000140F2">
      <w:pPr>
        <w:pStyle w:val="Heading5"/>
      </w:pPr>
      <w:r>
        <w:t xml:space="preserve">if the parties do not agree in accordance with clause </w:t>
      </w:r>
      <w:r w:rsidR="00EF4CC4">
        <w:fldChar w:fldCharType="begin"/>
      </w:r>
      <w:r w:rsidR="00EF4CC4">
        <w:instrText xml:space="preserve"> REF _Ref470803505 \w \h </w:instrText>
      </w:r>
      <w:r w:rsidR="00EF4CC4">
        <w:fldChar w:fldCharType="separate"/>
      </w:r>
      <w:r w:rsidR="00244644">
        <w:t>48.1(e)(ii)A</w:t>
      </w:r>
      <w:r w:rsidR="00EF4CC4">
        <w:fldChar w:fldCharType="end"/>
      </w:r>
      <w:r>
        <w:t xml:space="preserve"> to refer the Dispute to expert determination, </w:t>
      </w:r>
      <w:r w:rsidR="007510F4">
        <w:t xml:space="preserve">either party may refer the Dispute to arbitration </w:t>
      </w:r>
      <w:r w:rsidR="00616016">
        <w:t xml:space="preserve">in accordance with </w:t>
      </w:r>
      <w:r w:rsidR="007510F4">
        <w:t xml:space="preserve">clause </w:t>
      </w:r>
      <w:r w:rsidR="00FD0D27">
        <w:fldChar w:fldCharType="begin"/>
      </w:r>
      <w:r w:rsidR="00FD0D27">
        <w:instrText xml:space="preserve"> REF _Ref358874440 \w \h </w:instrText>
      </w:r>
      <w:r w:rsidR="00FD0D27">
        <w:fldChar w:fldCharType="separate"/>
      </w:r>
      <w:r w:rsidR="00244644">
        <w:t>50.1</w:t>
      </w:r>
      <w:r w:rsidR="00FD0D27">
        <w:fldChar w:fldCharType="end"/>
      </w:r>
      <w:r w:rsidR="007510F4">
        <w:t>; and</w:t>
      </w:r>
    </w:p>
    <w:p w:rsidR="007510F4" w:rsidRDefault="00792D8F" w:rsidP="000140F2">
      <w:pPr>
        <w:pStyle w:val="Heading3"/>
      </w:pPr>
      <w:r>
        <w:t>(</w:t>
      </w:r>
      <w:r w:rsidRPr="007749EC">
        <w:rPr>
          <w:b/>
        </w:rPr>
        <w:t>arbitration</w:t>
      </w:r>
      <w:r>
        <w:t xml:space="preserve">): </w:t>
      </w:r>
      <w:r w:rsidR="00010B77">
        <w:t>fourth</w:t>
      </w:r>
      <w:r w:rsidR="007510F4">
        <w:t>, if</w:t>
      </w:r>
      <w:r w:rsidR="00984383">
        <w:t xml:space="preserve"> the Dispute has been referred to expert determination</w:t>
      </w:r>
      <w:r w:rsidR="00FD0D27">
        <w:t xml:space="preserve"> in accordance with clause </w:t>
      </w:r>
      <w:r w:rsidR="00764C4F">
        <w:fldChar w:fldCharType="begin"/>
      </w:r>
      <w:r w:rsidR="00764C4F">
        <w:instrText xml:space="preserve"> REF _Ref501692559 \w \h </w:instrText>
      </w:r>
      <w:r w:rsidR="00764C4F">
        <w:fldChar w:fldCharType="separate"/>
      </w:r>
      <w:r w:rsidR="00244644">
        <w:t>48.1</w:t>
      </w:r>
      <w:r w:rsidR="00764C4F">
        <w:fldChar w:fldCharType="end"/>
      </w:r>
      <w:r w:rsidR="00EF4CC4">
        <w:t xml:space="preserve"> or clause </w:t>
      </w:r>
      <w:r w:rsidR="00EF4CC4">
        <w:fldChar w:fldCharType="begin"/>
      </w:r>
      <w:r w:rsidR="00EF4CC4">
        <w:instrText xml:space="preserve"> REF _Ref470803505 \w \h </w:instrText>
      </w:r>
      <w:r w:rsidR="00EF4CC4">
        <w:fldChar w:fldCharType="separate"/>
      </w:r>
      <w:r w:rsidR="00244644">
        <w:t>48.1(e)(ii)A</w:t>
      </w:r>
      <w:r w:rsidR="00EF4CC4">
        <w:fldChar w:fldCharType="end"/>
      </w:r>
      <w:r w:rsidR="00EF4CC4">
        <w:t xml:space="preserve"> </w:t>
      </w:r>
      <w:r w:rsidR="00616016">
        <w:t>,</w:t>
      </w:r>
      <w:r w:rsidR="00984383">
        <w:t xml:space="preserve"> </w:t>
      </w:r>
      <w:r w:rsidR="00B8105A">
        <w:t xml:space="preserve">either party may </w:t>
      </w:r>
      <w:r w:rsidR="00616016">
        <w:t xml:space="preserve">subsequently </w:t>
      </w:r>
      <w:r w:rsidR="00B8105A">
        <w:t>refer the dispute to arbitration</w:t>
      </w:r>
      <w:r w:rsidR="00616016">
        <w:t xml:space="preserve"> in the circumstances stated in clause </w:t>
      </w:r>
      <w:r w:rsidR="00FD0D27">
        <w:fldChar w:fldCharType="begin"/>
      </w:r>
      <w:r w:rsidR="00FD0D27">
        <w:instrText xml:space="preserve"> REF _Ref358874440 \w \h </w:instrText>
      </w:r>
      <w:r w:rsidR="00FD0D27">
        <w:fldChar w:fldCharType="separate"/>
      </w:r>
      <w:r w:rsidR="00244644">
        <w:t>50.1</w:t>
      </w:r>
      <w:r w:rsidR="00FD0D27">
        <w:fldChar w:fldCharType="end"/>
      </w:r>
      <w:r w:rsidR="00616016">
        <w:t>.</w:t>
      </w:r>
    </w:p>
    <w:p w:rsidR="00AD4DAC" w:rsidRDefault="00AD4DAC" w:rsidP="00037C9D">
      <w:pPr>
        <w:pStyle w:val="Heading2"/>
      </w:pPr>
      <w:bookmarkStart w:id="7090" w:name="_Toc507720699"/>
      <w:bookmarkEnd w:id="7072"/>
      <w:bookmarkEnd w:id="7073"/>
      <w:bookmarkEnd w:id="7074"/>
      <w:bookmarkEnd w:id="7075"/>
      <w:bookmarkEnd w:id="7076"/>
      <w:bookmarkEnd w:id="7077"/>
      <w:bookmarkEnd w:id="7078"/>
      <w:bookmarkEnd w:id="7079"/>
      <w:bookmarkEnd w:id="7080"/>
      <w:bookmarkEnd w:id="7081"/>
      <w:bookmarkEnd w:id="7082"/>
      <w:bookmarkEnd w:id="7083"/>
      <w:r>
        <w:t>Dispute under the Independent Reviewer Deed of Appointment</w:t>
      </w:r>
      <w:bookmarkEnd w:id="7090"/>
    </w:p>
    <w:p w:rsidR="00AD4DAC" w:rsidRDefault="00AD4DAC" w:rsidP="00AD4DAC">
      <w:pPr>
        <w:pStyle w:val="IndentParaLevel1"/>
      </w:pPr>
      <w:r>
        <w:t>The parties acknowledge and agree that the parties</w:t>
      </w:r>
      <w:r w:rsidR="00FD0D27">
        <w:t xml:space="preserve"> may, by joint notice to the Independent Reviewer, consolidate proceedings or dispute processes under this Deed and under the Independent Reviewer Deed of Appointment relating to similar matters or issues</w:t>
      </w:r>
      <w:r w:rsidR="00EE384E">
        <w:t>.</w:t>
      </w:r>
    </w:p>
    <w:p w:rsidR="007510F4" w:rsidRPr="00E32CAC" w:rsidRDefault="007510F4" w:rsidP="00037C9D">
      <w:pPr>
        <w:pStyle w:val="Heading2"/>
      </w:pPr>
      <w:bookmarkStart w:id="7091" w:name="_Toc532044521"/>
      <w:bookmarkStart w:id="7092" w:name="_Ref14831266"/>
      <w:bookmarkStart w:id="7093" w:name="_Ref15480942"/>
      <w:bookmarkStart w:id="7094" w:name="_Ref15481109"/>
      <w:bookmarkStart w:id="7095" w:name="_Ref23736511"/>
      <w:bookmarkStart w:id="7096" w:name="_Ref167596852"/>
      <w:bookmarkStart w:id="7097" w:name="_Ref167601755"/>
      <w:bookmarkStart w:id="7098" w:name="_Ref167601809"/>
      <w:bookmarkStart w:id="7099" w:name="_Ref167689207"/>
      <w:bookmarkStart w:id="7100" w:name="_Ref168358143"/>
      <w:bookmarkStart w:id="7101" w:name="_Toc176691998"/>
      <w:bookmarkStart w:id="7102" w:name="_Toc190096132"/>
      <w:bookmarkStart w:id="7103" w:name="_Toc198113402"/>
      <w:bookmarkStart w:id="7104" w:name="_Ref200644807"/>
      <w:bookmarkStart w:id="7105" w:name="_Ref200645383"/>
      <w:bookmarkStart w:id="7106" w:name="_Ref205961996"/>
      <w:bookmarkStart w:id="7107" w:name="_Toc213668089"/>
      <w:bookmarkStart w:id="7108" w:name="_Ref227485133"/>
      <w:bookmarkStart w:id="7109" w:name="_Toc300669106"/>
      <w:bookmarkStart w:id="7110" w:name="_Ref302893815"/>
      <w:bookmarkStart w:id="7111" w:name="_Ref311384375"/>
      <w:bookmarkStart w:id="7112" w:name="_Ref353992059"/>
      <w:bookmarkStart w:id="7113" w:name="_Toc357411193"/>
      <w:bookmarkStart w:id="7114" w:name="_Ref361404485"/>
      <w:bookmarkStart w:id="7115" w:name="_Ref361404769"/>
      <w:bookmarkStart w:id="7116" w:name="_Ref369444886"/>
      <w:bookmarkStart w:id="7117" w:name="_Ref371618471"/>
      <w:bookmarkStart w:id="7118" w:name="_Ref371618594"/>
      <w:bookmarkStart w:id="7119" w:name="_Ref371618721"/>
      <w:bookmarkStart w:id="7120" w:name="_Ref371619947"/>
      <w:bookmarkStart w:id="7121" w:name="_Ref408990329"/>
      <w:bookmarkStart w:id="7122" w:name="_Ref408990337"/>
      <w:bookmarkStart w:id="7123" w:name="_Ref443576361"/>
      <w:bookmarkStart w:id="7124" w:name="_Ref443576596"/>
      <w:bookmarkStart w:id="7125" w:name="_Ref443576608"/>
      <w:bookmarkStart w:id="7126" w:name="_Ref443576632"/>
      <w:bookmarkStart w:id="7127" w:name="_Ref443576731"/>
      <w:bookmarkStart w:id="7128" w:name="_Toc460936609"/>
      <w:bookmarkStart w:id="7129" w:name="_Ref462738799"/>
      <w:bookmarkStart w:id="7130" w:name="_Ref470800630"/>
      <w:bookmarkStart w:id="7131" w:name="_Toc507720700"/>
      <w:r w:rsidRPr="00E32CAC">
        <w:t xml:space="preserve">Senior </w:t>
      </w:r>
      <w:r>
        <w:t>n</w:t>
      </w:r>
      <w:r w:rsidRPr="00E32CAC">
        <w:t>egotiations</w:t>
      </w:r>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p>
    <w:p w:rsidR="007510F4" w:rsidRDefault="003B1ECF" w:rsidP="007510F4">
      <w:pPr>
        <w:pStyle w:val="Heading3"/>
      </w:pPr>
      <w:bookmarkStart w:id="7132" w:name="_Ref371619935"/>
      <w:bookmarkStart w:id="7133" w:name="_Ref45634818"/>
      <w:bookmarkStart w:id="7134" w:name="_Ref167608949"/>
      <w:bookmarkStart w:id="7135" w:name="_Ref200645447"/>
      <w:r w:rsidRPr="00E32CAC">
        <w:t>(</w:t>
      </w:r>
      <w:r w:rsidRPr="00E32CAC">
        <w:rPr>
          <w:b/>
        </w:rPr>
        <w:t>Notification</w:t>
      </w:r>
      <w:r w:rsidRPr="00E32CAC">
        <w:t>):</w:t>
      </w:r>
      <w:r>
        <w:t xml:space="preserve"> </w:t>
      </w:r>
      <w:r w:rsidRPr="00E32CAC">
        <w:t>If a Dispute</w:t>
      </w:r>
      <w:r>
        <w:t xml:space="preserve"> arises then a party must, if it wants to pursue the Dispute, </w:t>
      </w:r>
      <w:r w:rsidR="002C7544">
        <w:t xml:space="preserve">and in the case of Project Co </w:t>
      </w:r>
      <w:r w:rsidR="00764C4F">
        <w:t xml:space="preserve">provided that </w:t>
      </w:r>
      <w:r>
        <w:t xml:space="preserve">it has satisfied the requirements </w:t>
      </w:r>
      <w:r w:rsidR="00764C4F">
        <w:t xml:space="preserve">referred to </w:t>
      </w:r>
      <w:r>
        <w:t xml:space="preserve">in clause </w:t>
      </w:r>
      <w:r w:rsidR="00764C4F">
        <w:fldChar w:fldCharType="begin"/>
      </w:r>
      <w:r w:rsidR="00764C4F">
        <w:instrText xml:space="preserve"> REF _Ref501692630 \w \h </w:instrText>
      </w:r>
      <w:r w:rsidR="00764C4F">
        <w:fldChar w:fldCharType="separate"/>
      </w:r>
      <w:r w:rsidR="00244644">
        <w:t>48.1(c)</w:t>
      </w:r>
      <w:r w:rsidR="00764C4F">
        <w:fldChar w:fldCharType="end"/>
      </w:r>
      <w:r w:rsidR="00764C4F">
        <w:t xml:space="preserve"> where applicable</w:t>
      </w:r>
      <w:r>
        <w:t xml:space="preserve">, give notice to the other </w:t>
      </w:r>
      <w:r>
        <w:lastRenderedPageBreak/>
        <w:t>party requesting that the Dispute be referred for resolution by negotiation between the Chief Executive Officers (or equivalent) of the State and Project Co (</w:t>
      </w:r>
      <w:r w:rsidRPr="0059735D">
        <w:rPr>
          <w:b/>
        </w:rPr>
        <w:t>Representatives</w:t>
      </w:r>
      <w:r>
        <w:t>).</w:t>
      </w:r>
      <w:bookmarkEnd w:id="7132"/>
    </w:p>
    <w:p w:rsidR="007510F4" w:rsidRDefault="007510F4" w:rsidP="009D57AD">
      <w:pPr>
        <w:pStyle w:val="Heading3"/>
      </w:pPr>
      <w:bookmarkStart w:id="7136" w:name="_Ref443576609"/>
      <w:r>
        <w:t>(</w:t>
      </w:r>
      <w:r w:rsidRPr="0059735D">
        <w:rPr>
          <w:b/>
        </w:rPr>
        <w:t>Contents of Notice</w:t>
      </w:r>
      <w:r>
        <w:t>):</w:t>
      </w:r>
      <w:r w:rsidR="00165E75">
        <w:t xml:space="preserve"> </w:t>
      </w:r>
      <w:r>
        <w:t xml:space="preserve">A notice under clause </w:t>
      </w:r>
      <w:r>
        <w:fldChar w:fldCharType="begin"/>
      </w:r>
      <w:r>
        <w:instrText xml:space="preserve"> REF _Ref371619935 \w \h  \* MERGEFORMAT </w:instrText>
      </w:r>
      <w:r>
        <w:fldChar w:fldCharType="separate"/>
      </w:r>
      <w:r w:rsidR="00244644">
        <w:t>48.3(a)</w:t>
      </w:r>
      <w:r>
        <w:fldChar w:fldCharType="end"/>
      </w:r>
      <w:r>
        <w:t xml:space="preserve"> must:</w:t>
      </w:r>
      <w:bookmarkEnd w:id="7136"/>
    </w:p>
    <w:p w:rsidR="007510F4" w:rsidRDefault="007510F4" w:rsidP="007510F4">
      <w:pPr>
        <w:pStyle w:val="Heading4"/>
      </w:pPr>
      <w:bookmarkStart w:id="7137" w:name="_Ref371620680"/>
      <w:r>
        <w:t xml:space="preserve">state that it is a notice under clause </w:t>
      </w:r>
      <w:r>
        <w:fldChar w:fldCharType="begin"/>
      </w:r>
      <w:r>
        <w:instrText xml:space="preserve"> REF _Ref371619947 \w \h  \* MERGEFORMAT </w:instrText>
      </w:r>
      <w:r>
        <w:fldChar w:fldCharType="separate"/>
      </w:r>
      <w:r w:rsidR="00244644">
        <w:t>48.3</w:t>
      </w:r>
      <w:r>
        <w:fldChar w:fldCharType="end"/>
      </w:r>
      <w:r>
        <w:t>; and</w:t>
      </w:r>
      <w:bookmarkEnd w:id="7137"/>
    </w:p>
    <w:p w:rsidR="007510F4" w:rsidRDefault="007510F4" w:rsidP="007510F4">
      <w:pPr>
        <w:pStyle w:val="Heading4"/>
      </w:pPr>
      <w:r>
        <w:t>include or be accompanied by particulars of the matters which are the subject of the Dispute.</w:t>
      </w:r>
    </w:p>
    <w:p w:rsidR="007510F4" w:rsidRDefault="007510F4" w:rsidP="009D57AD">
      <w:pPr>
        <w:pStyle w:val="Heading3"/>
      </w:pPr>
      <w:bookmarkStart w:id="7138" w:name="_Ref371620714"/>
      <w:r>
        <w:t>(</w:t>
      </w:r>
      <w:r w:rsidRPr="0059735D">
        <w:rPr>
          <w:b/>
        </w:rPr>
        <w:t>Attempt to resolve Dispute</w:t>
      </w:r>
      <w:r>
        <w:t>):</w:t>
      </w:r>
      <w:r w:rsidR="00165E75">
        <w:t xml:space="preserve"> </w:t>
      </w:r>
      <w:r>
        <w:t xml:space="preserve">If a Dispute is referred </w:t>
      </w:r>
      <w:r w:rsidR="00FD0D27">
        <w:t>to</w:t>
      </w:r>
      <w:r>
        <w:t xml:space="preserve"> negotiation under clause </w:t>
      </w:r>
      <w:r>
        <w:fldChar w:fldCharType="begin"/>
      </w:r>
      <w:r>
        <w:instrText xml:space="preserve"> REF _Ref371619935 \w \h  \* MERGEFORMAT </w:instrText>
      </w:r>
      <w:r>
        <w:fldChar w:fldCharType="separate"/>
      </w:r>
      <w:r w:rsidR="00244644">
        <w:t>48.3(a)</w:t>
      </w:r>
      <w:r>
        <w:fldChar w:fldCharType="end"/>
      </w:r>
      <w:r>
        <w:t>, then:</w:t>
      </w:r>
      <w:bookmarkEnd w:id="7138"/>
    </w:p>
    <w:p w:rsidR="007510F4" w:rsidRPr="001D7237" w:rsidRDefault="007510F4" w:rsidP="00CB0214">
      <w:pPr>
        <w:pStyle w:val="Heading4"/>
      </w:pPr>
      <w:bookmarkStart w:id="7139" w:name="_Ref371620718"/>
      <w:r>
        <w:t>the Representatives must meet and attempt in good faith to resolve the Disput</w:t>
      </w:r>
      <w:r w:rsidR="00984383">
        <w:t>e (in whole or in part) within</w:t>
      </w:r>
      <w:r w:rsidR="009E3365">
        <w:t xml:space="preserve"> </w:t>
      </w:r>
      <w:r w:rsidR="00475E90">
        <w:t>1</w:t>
      </w:r>
      <w:r w:rsidR="00984383">
        <w:t>0</w:t>
      </w:r>
      <w:r w:rsidR="00475E90">
        <w:t xml:space="preserve"> </w:t>
      </w:r>
      <w:r>
        <w:t xml:space="preserve">Business Days after the date on which the notice under clause </w:t>
      </w:r>
      <w:r>
        <w:fldChar w:fldCharType="begin"/>
      </w:r>
      <w:r>
        <w:instrText xml:space="preserve"> REF _Ref371619935 \w \h  \* MERGEFORMAT </w:instrText>
      </w:r>
      <w:r>
        <w:fldChar w:fldCharType="separate"/>
      </w:r>
      <w:r w:rsidR="00244644">
        <w:t>48.3(a)</w:t>
      </w:r>
      <w:r>
        <w:fldChar w:fldCharType="end"/>
      </w:r>
      <w:r>
        <w:t xml:space="preserve"> is received </w:t>
      </w:r>
      <w:r w:rsidRPr="00512810">
        <w:t>or such later</w:t>
      </w:r>
      <w:r w:rsidR="00984383">
        <w:t xml:space="preserve"> date as the parties may agree</w:t>
      </w:r>
      <w:r w:rsidRPr="00512810">
        <w:t>; and</w:t>
      </w:r>
      <w:bookmarkEnd w:id="7139"/>
    </w:p>
    <w:p w:rsidR="007510F4" w:rsidRPr="00694166" w:rsidRDefault="007510F4" w:rsidP="007510F4">
      <w:pPr>
        <w:pStyle w:val="Heading4"/>
      </w:pPr>
      <w:r w:rsidRPr="00694166">
        <w:t xml:space="preserve">any agreement reached between the Representatives will be reduced to writing, signed by or on behalf of each party and will be </w:t>
      </w:r>
      <w:r w:rsidR="00764C4F">
        <w:t xml:space="preserve">final and </w:t>
      </w:r>
      <w:r w:rsidRPr="00694166">
        <w:t>binding on the parties.</w:t>
      </w:r>
    </w:p>
    <w:p w:rsidR="00475E90" w:rsidRDefault="00EB1F34" w:rsidP="00037C9D">
      <w:pPr>
        <w:pStyle w:val="Heading3"/>
      </w:pPr>
      <w:bookmarkStart w:id="7140" w:name="_Ref462156316"/>
      <w:r>
        <w:t>(</w:t>
      </w:r>
      <w:r w:rsidRPr="00EB1F34">
        <w:rPr>
          <w:b/>
        </w:rPr>
        <w:t>Meeting</w:t>
      </w:r>
      <w:r>
        <w:t xml:space="preserve">): </w:t>
      </w:r>
      <w:r w:rsidR="00984383" w:rsidRPr="00EB1F34">
        <w:t>The</w:t>
      </w:r>
      <w:r w:rsidR="00984383">
        <w:t xml:space="preserve"> Representatives may agree to</w:t>
      </w:r>
      <w:r w:rsidR="00475E90">
        <w:t xml:space="preserve"> call a meeting of the Project Control Group or the Senior Representative</w:t>
      </w:r>
      <w:r w:rsidR="00820910">
        <w:t>s</w:t>
      </w:r>
      <w:r w:rsidR="00475E90">
        <w:t xml:space="preserve"> Group</w:t>
      </w:r>
      <w:r w:rsidR="007E0929">
        <w:t xml:space="preserve"> </w:t>
      </w:r>
      <w:r w:rsidR="00475E90">
        <w:t>to assist in the resolution of the Dispute</w:t>
      </w:r>
      <w:bookmarkEnd w:id="7140"/>
      <w:r w:rsidR="00CB0214">
        <w:t xml:space="preserve"> by the Representatives in accordance with clause </w:t>
      </w:r>
      <w:r w:rsidR="00CB0214">
        <w:fldChar w:fldCharType="begin"/>
      </w:r>
      <w:r w:rsidR="00CB0214">
        <w:instrText xml:space="preserve"> REF _Ref371620718 \w \h </w:instrText>
      </w:r>
      <w:r w:rsidR="00CB0214">
        <w:fldChar w:fldCharType="separate"/>
      </w:r>
      <w:r w:rsidR="00244644">
        <w:t>48.3(c)(i)</w:t>
      </w:r>
      <w:r w:rsidR="00CB0214">
        <w:fldChar w:fldCharType="end"/>
      </w:r>
      <w:r w:rsidR="00FD0D27">
        <w:t xml:space="preserve">, which meeting must, unless otherwise agreed, take place within the 10 Business Days referred to in clause </w:t>
      </w:r>
      <w:r w:rsidR="00FD0D27">
        <w:fldChar w:fldCharType="begin"/>
      </w:r>
      <w:r w:rsidR="00FD0D27">
        <w:instrText xml:space="preserve"> REF _Ref371620718 \w \h </w:instrText>
      </w:r>
      <w:r w:rsidR="00FD0D27">
        <w:fldChar w:fldCharType="separate"/>
      </w:r>
      <w:r w:rsidR="00244644">
        <w:t>48.3(c)(i)</w:t>
      </w:r>
      <w:r w:rsidR="00FD0D27">
        <w:fldChar w:fldCharType="end"/>
      </w:r>
      <w:r w:rsidR="00984383">
        <w:t>.</w:t>
      </w:r>
    </w:p>
    <w:p w:rsidR="007510F4" w:rsidRPr="004547CA" w:rsidRDefault="007510F4" w:rsidP="007510F4">
      <w:pPr>
        <w:pStyle w:val="Heading1"/>
      </w:pPr>
      <w:bookmarkStart w:id="7141" w:name="_Ref371623365"/>
      <w:bookmarkStart w:id="7142" w:name="_Toc460936610"/>
      <w:bookmarkStart w:id="7143" w:name="_Toc507720701"/>
      <w:bookmarkEnd w:id="7133"/>
      <w:bookmarkEnd w:id="7134"/>
      <w:bookmarkEnd w:id="7135"/>
      <w:r>
        <w:t>Expert determination</w:t>
      </w:r>
      <w:bookmarkEnd w:id="7141"/>
      <w:bookmarkEnd w:id="7142"/>
      <w:bookmarkEnd w:id="7143"/>
    </w:p>
    <w:p w:rsidR="007510F4" w:rsidRDefault="00616016" w:rsidP="007510F4">
      <w:pPr>
        <w:pStyle w:val="Heading2"/>
      </w:pPr>
      <w:bookmarkStart w:id="7144" w:name="_Ref371620751"/>
      <w:bookmarkStart w:id="7145" w:name="_Toc460936612"/>
      <w:bookmarkStart w:id="7146" w:name="_Toc507720702"/>
      <w:bookmarkStart w:id="7147" w:name="_Ref147763540"/>
      <w:bookmarkStart w:id="7148" w:name="_Ref177215365"/>
      <w:bookmarkStart w:id="7149" w:name="_Ref168357804"/>
      <w:bookmarkStart w:id="7150" w:name="_Ref302912159"/>
      <w:bookmarkStart w:id="7151" w:name="_Ref369445517"/>
      <w:r>
        <w:t>Referral and s</w:t>
      </w:r>
      <w:r w:rsidR="007510F4">
        <w:t>election of expert</w:t>
      </w:r>
      <w:bookmarkEnd w:id="7144"/>
      <w:bookmarkEnd w:id="7145"/>
      <w:bookmarkEnd w:id="7146"/>
    </w:p>
    <w:p w:rsidR="00616016" w:rsidRDefault="00256C0B" w:rsidP="009D57AD">
      <w:pPr>
        <w:pStyle w:val="Heading3"/>
      </w:pPr>
      <w:bookmarkStart w:id="7152" w:name="_Ref470807013"/>
      <w:bookmarkStart w:id="7153" w:name="_Ref443576699"/>
      <w:bookmarkStart w:id="7154" w:name="_Ref371620840"/>
      <w:r>
        <w:t>(</w:t>
      </w:r>
      <w:r w:rsidRPr="009D57AD">
        <w:rPr>
          <w:b/>
        </w:rPr>
        <w:t>Referral to expert determination</w:t>
      </w:r>
      <w:r>
        <w:t xml:space="preserve">): </w:t>
      </w:r>
      <w:r w:rsidR="00616016">
        <w:t>If a Dispute:</w:t>
      </w:r>
      <w:bookmarkEnd w:id="7152"/>
    </w:p>
    <w:p w:rsidR="00616016" w:rsidRDefault="00616016" w:rsidP="00616016">
      <w:pPr>
        <w:pStyle w:val="Heading4"/>
      </w:pPr>
      <w:r>
        <w:t xml:space="preserve">remains unresolved </w:t>
      </w:r>
      <w:r w:rsidR="00256C0B">
        <w:t xml:space="preserve">(in whole or in part) </w:t>
      </w:r>
      <w:r>
        <w:t>within</w:t>
      </w:r>
      <w:r w:rsidR="006E5941">
        <w:t xml:space="preserve"> </w:t>
      </w:r>
      <w:r>
        <w:t xml:space="preserve">10 Business Days after the date on which the notice under clause </w:t>
      </w:r>
      <w:r>
        <w:fldChar w:fldCharType="begin"/>
      </w:r>
      <w:r>
        <w:instrText xml:space="preserve"> REF _Ref371619935 \w \h  \* MERGEFORMAT </w:instrText>
      </w:r>
      <w:r>
        <w:fldChar w:fldCharType="separate"/>
      </w:r>
      <w:r w:rsidR="00244644">
        <w:t>48.3(a)</w:t>
      </w:r>
      <w:r>
        <w:fldChar w:fldCharType="end"/>
      </w:r>
      <w:r>
        <w:t xml:space="preserve"> is received </w:t>
      </w:r>
      <w:r w:rsidRPr="00512810">
        <w:t>or such later</w:t>
      </w:r>
      <w:r>
        <w:t xml:space="preserve"> date as the parties may </w:t>
      </w:r>
      <w:r w:rsidR="00D53E20">
        <w:t>agree; and</w:t>
      </w:r>
      <w:r>
        <w:t xml:space="preserve"> </w:t>
      </w:r>
    </w:p>
    <w:p w:rsidR="00616016" w:rsidRDefault="00616016" w:rsidP="006E5941">
      <w:pPr>
        <w:pStyle w:val="Heading4"/>
      </w:pPr>
      <w:r>
        <w:t>either</w:t>
      </w:r>
      <w:r w:rsidR="006E5941">
        <w:t xml:space="preserve"> clause </w:t>
      </w:r>
      <w:r w:rsidR="00063B54">
        <w:fldChar w:fldCharType="begin"/>
      </w:r>
      <w:r w:rsidR="00063B54">
        <w:instrText xml:space="preserve"> REF _Ref503265620 \w \h </w:instrText>
      </w:r>
      <w:r w:rsidR="00063B54">
        <w:fldChar w:fldCharType="separate"/>
      </w:r>
      <w:r w:rsidR="00244644">
        <w:t>48.1</w:t>
      </w:r>
      <w:r w:rsidR="00063B54">
        <w:fldChar w:fldCharType="end"/>
      </w:r>
      <w:r w:rsidR="006E5941">
        <w:t xml:space="preserve"> applies or </w:t>
      </w:r>
      <w:r w:rsidR="00D53E20">
        <w:t>the parties</w:t>
      </w:r>
      <w:r w:rsidR="006E5941">
        <w:t xml:space="preserve"> agree to refer the </w:t>
      </w:r>
      <w:r w:rsidR="007D1CCE">
        <w:t xml:space="preserve">Dispute </w:t>
      </w:r>
      <w:r w:rsidR="006E5941">
        <w:t xml:space="preserve">to expert determination under clause </w:t>
      </w:r>
      <w:r w:rsidR="006E5941">
        <w:fldChar w:fldCharType="begin"/>
      </w:r>
      <w:r w:rsidR="006E5941">
        <w:instrText xml:space="preserve"> REF _Ref470803505 \w \h </w:instrText>
      </w:r>
      <w:r w:rsidR="006E5941">
        <w:fldChar w:fldCharType="separate"/>
      </w:r>
      <w:r w:rsidR="00244644">
        <w:t>48.1(e)(ii)A</w:t>
      </w:r>
      <w:r w:rsidR="006E5941">
        <w:fldChar w:fldCharType="end"/>
      </w:r>
      <w:r w:rsidR="00BE307B">
        <w:t>,</w:t>
      </w:r>
    </w:p>
    <w:p w:rsidR="00616016" w:rsidRDefault="007D1CCE" w:rsidP="006E5941">
      <w:pPr>
        <w:pStyle w:val="Heading4"/>
        <w:numPr>
          <w:ilvl w:val="0"/>
          <w:numId w:val="0"/>
        </w:numPr>
        <w:ind w:left="1928"/>
      </w:pPr>
      <w:r>
        <w:t xml:space="preserve">then </w:t>
      </w:r>
      <w:r w:rsidR="006E5941">
        <w:t xml:space="preserve">if </w:t>
      </w:r>
      <w:r>
        <w:t>a party</w:t>
      </w:r>
      <w:r w:rsidR="006E5941">
        <w:t xml:space="preserve"> </w:t>
      </w:r>
      <w:r w:rsidR="0073744E">
        <w:t>wants</w:t>
      </w:r>
      <w:r w:rsidR="006E5941">
        <w:t xml:space="preserve"> to pursue the</w:t>
      </w:r>
      <w:r w:rsidR="0073744E">
        <w:t xml:space="preserve"> D</w:t>
      </w:r>
      <w:r w:rsidR="006E5941">
        <w:t xml:space="preserve">ispute, </w:t>
      </w:r>
      <w:r w:rsidR="00BE307B">
        <w:t xml:space="preserve">that party must </w:t>
      </w:r>
      <w:r w:rsidR="00616016">
        <w:t>refer the Dispute to expert determinat</w:t>
      </w:r>
      <w:r w:rsidR="00FF2365">
        <w:t xml:space="preserve">ion within 20 Business Days </w:t>
      </w:r>
      <w:r w:rsidR="006005B5">
        <w:t xml:space="preserve">after </w:t>
      </w:r>
      <w:r w:rsidR="00616016">
        <w:t xml:space="preserve">the date on which the notice under clause </w:t>
      </w:r>
      <w:r w:rsidR="00616016">
        <w:fldChar w:fldCharType="begin"/>
      </w:r>
      <w:r w:rsidR="00616016">
        <w:instrText xml:space="preserve"> REF _Ref371619935 \w \h  \* MERGEFORMAT </w:instrText>
      </w:r>
      <w:r w:rsidR="00616016">
        <w:fldChar w:fldCharType="separate"/>
      </w:r>
      <w:r w:rsidR="00244644">
        <w:t>48.3(a)</w:t>
      </w:r>
      <w:r w:rsidR="00616016">
        <w:fldChar w:fldCharType="end"/>
      </w:r>
      <w:r w:rsidR="00616016">
        <w:t xml:space="preserve"> is received </w:t>
      </w:r>
      <w:r w:rsidR="00616016" w:rsidRPr="00512810">
        <w:t>or such later</w:t>
      </w:r>
      <w:r w:rsidR="00616016">
        <w:t xml:space="preserve"> date as the parties may agree.</w:t>
      </w:r>
    </w:p>
    <w:p w:rsidR="007510F4" w:rsidRPr="00694166" w:rsidRDefault="007510F4" w:rsidP="00616016">
      <w:pPr>
        <w:pStyle w:val="Heading3"/>
      </w:pPr>
      <w:bookmarkStart w:id="7155" w:name="_Ref485547135"/>
      <w:bookmarkStart w:id="7156" w:name="_Ref503265625"/>
      <w:r>
        <w:t>(</w:t>
      </w:r>
      <w:r>
        <w:rPr>
          <w:b/>
        </w:rPr>
        <w:t>Agreement</w:t>
      </w:r>
      <w:r>
        <w:t>):</w:t>
      </w:r>
      <w:r w:rsidR="00616016">
        <w:t xml:space="preserve"> </w:t>
      </w:r>
      <w:r>
        <w:t xml:space="preserve">Within </w:t>
      </w:r>
      <w:r w:rsidR="0073744E">
        <w:t>5</w:t>
      </w:r>
      <w:r>
        <w:t xml:space="preserve"> Business Days after the date on which a Dispute is referred to expert determination </w:t>
      </w:r>
      <w:r w:rsidR="00260FF6">
        <w:t>under</w:t>
      </w:r>
      <w:r w:rsidR="00616016">
        <w:t xml:space="preserve"> clause </w:t>
      </w:r>
      <w:r w:rsidR="00616016">
        <w:fldChar w:fldCharType="begin"/>
      </w:r>
      <w:r w:rsidR="00616016">
        <w:instrText xml:space="preserve"> REF _Ref470807013 \w \h </w:instrText>
      </w:r>
      <w:r w:rsidR="00616016">
        <w:fldChar w:fldCharType="separate"/>
      </w:r>
      <w:r w:rsidR="00244644">
        <w:t>49.1(a)</w:t>
      </w:r>
      <w:r w:rsidR="00616016">
        <w:fldChar w:fldCharType="end"/>
      </w:r>
      <w:r w:rsidR="00B8105A">
        <w:t xml:space="preserve">, </w:t>
      </w:r>
      <w:r w:rsidRPr="00694166">
        <w:t>the State and Project Co must endeavour to agree on the expert to be appointed to determine the Dispute</w:t>
      </w:r>
      <w:bookmarkEnd w:id="7153"/>
      <w:bookmarkEnd w:id="7155"/>
      <w:r w:rsidR="00EE384E">
        <w:t>.</w:t>
      </w:r>
      <w:bookmarkEnd w:id="7156"/>
    </w:p>
    <w:p w:rsidR="007510F4" w:rsidRPr="00694166" w:rsidRDefault="007510F4" w:rsidP="007510F4">
      <w:pPr>
        <w:pStyle w:val="Heading3"/>
      </w:pPr>
      <w:bookmarkStart w:id="7157" w:name="_Ref411530019"/>
      <w:r w:rsidRPr="00694166">
        <w:t>(</w:t>
      </w:r>
      <w:r w:rsidRPr="00694166">
        <w:rPr>
          <w:b/>
        </w:rPr>
        <w:t>Exchange of lists of 3 preferred experts</w:t>
      </w:r>
      <w:r w:rsidRPr="00694166">
        <w:t>):</w:t>
      </w:r>
      <w:r w:rsidR="00165E75" w:rsidRPr="00694166">
        <w:t xml:space="preserve"> </w:t>
      </w:r>
      <w:r w:rsidR="007C7C3C" w:rsidRPr="00694166">
        <w:t>If</w:t>
      </w:r>
      <w:r w:rsidRPr="00694166">
        <w:t xml:space="preserve"> the State and Project Co are unable to agree on an expert to determine the Dispute</w:t>
      </w:r>
      <w:r w:rsidR="007C7C3C" w:rsidRPr="00694166">
        <w:t xml:space="preserve"> within th</w:t>
      </w:r>
      <w:r w:rsidR="00B8105A">
        <w:t>e</w:t>
      </w:r>
      <w:r w:rsidR="0073744E">
        <w:t xml:space="preserve"> 5</w:t>
      </w:r>
      <w:r w:rsidR="007C7C3C" w:rsidRPr="00694166">
        <w:t xml:space="preserve"> Business Day period</w:t>
      </w:r>
      <w:r w:rsidR="00B8105A">
        <w:t xml:space="preserve"> referred to in clause </w:t>
      </w:r>
      <w:r w:rsidR="00256C0B">
        <w:fldChar w:fldCharType="begin"/>
      </w:r>
      <w:r w:rsidR="00256C0B">
        <w:instrText xml:space="preserve"> REF _Ref485547135 \w \h </w:instrText>
      </w:r>
      <w:r w:rsidR="00256C0B">
        <w:fldChar w:fldCharType="separate"/>
      </w:r>
      <w:r w:rsidR="00244644">
        <w:t>49.1(b)</w:t>
      </w:r>
      <w:r w:rsidR="00256C0B">
        <w:fldChar w:fldCharType="end"/>
      </w:r>
      <w:r w:rsidRPr="00694166">
        <w:t xml:space="preserve">, the State and Project Co must exchange lists of 3 persons (in order of preference) who, if appointed, would satisfy the requirements of clause </w:t>
      </w:r>
      <w:r w:rsidRPr="00512810">
        <w:fldChar w:fldCharType="begin"/>
      </w:r>
      <w:r w:rsidRPr="00694166">
        <w:instrText xml:space="preserve"> REF _Ref406593319 \w \h </w:instrText>
      </w:r>
      <w:r w:rsidR="00694166">
        <w:instrText xml:space="preserve"> \* MERGEFORMAT </w:instrText>
      </w:r>
      <w:r w:rsidRPr="00512810">
        <w:fldChar w:fldCharType="separate"/>
      </w:r>
      <w:r w:rsidR="00244644">
        <w:t>49.1(f)</w:t>
      </w:r>
      <w:r w:rsidRPr="00512810">
        <w:fldChar w:fldCharType="end"/>
      </w:r>
      <w:r w:rsidR="007C7C3C" w:rsidRPr="00694166">
        <w:t xml:space="preserve"> on or before the date which is </w:t>
      </w:r>
      <w:r w:rsidR="0073744E">
        <w:t>10</w:t>
      </w:r>
      <w:r w:rsidR="007C7C3C" w:rsidRPr="00694166">
        <w:t xml:space="preserve"> Business Days after the date on which the Dispute is referred to expert determination </w:t>
      </w:r>
      <w:r w:rsidR="00B8105A">
        <w:t xml:space="preserve">under </w:t>
      </w:r>
      <w:r w:rsidR="00B8105A" w:rsidRPr="00694166">
        <w:t>clause</w:t>
      </w:r>
      <w:r w:rsidR="0073744E">
        <w:t xml:space="preserve"> </w:t>
      </w:r>
      <w:r w:rsidR="0073744E">
        <w:fldChar w:fldCharType="begin"/>
      </w:r>
      <w:r w:rsidR="0073744E">
        <w:instrText xml:space="preserve"> REF _Ref470807013 \w \h </w:instrText>
      </w:r>
      <w:r w:rsidR="0073744E">
        <w:fldChar w:fldCharType="separate"/>
      </w:r>
      <w:r w:rsidR="00244644">
        <w:t>49.1(a)</w:t>
      </w:r>
      <w:r w:rsidR="0073744E">
        <w:fldChar w:fldCharType="end"/>
      </w:r>
      <w:r w:rsidRPr="00694166">
        <w:t>.</w:t>
      </w:r>
      <w:bookmarkEnd w:id="7154"/>
      <w:bookmarkEnd w:id="7157"/>
    </w:p>
    <w:p w:rsidR="007510F4" w:rsidRPr="00694166" w:rsidRDefault="007510F4" w:rsidP="009D57AD">
      <w:pPr>
        <w:pStyle w:val="Heading3"/>
      </w:pPr>
      <w:bookmarkStart w:id="7158" w:name="_Ref503265626"/>
      <w:r w:rsidRPr="00694166">
        <w:t>(</w:t>
      </w:r>
      <w:r w:rsidRPr="009D57AD">
        <w:rPr>
          <w:b/>
        </w:rPr>
        <w:t>Appointment of person who appears on both lists</w:t>
      </w:r>
      <w:r w:rsidRPr="00694166">
        <w:t>):</w:t>
      </w:r>
      <w:r w:rsidR="00165E75" w:rsidRPr="00694166">
        <w:t xml:space="preserve"> </w:t>
      </w:r>
      <w:r w:rsidRPr="00694166">
        <w:t>If:</w:t>
      </w:r>
      <w:bookmarkEnd w:id="7158"/>
    </w:p>
    <w:p w:rsidR="007510F4" w:rsidRPr="00694166" w:rsidRDefault="007510F4" w:rsidP="007510F4">
      <w:pPr>
        <w:pStyle w:val="Heading4"/>
      </w:pPr>
      <w:r w:rsidRPr="00694166">
        <w:lastRenderedPageBreak/>
        <w:t xml:space="preserve">a person appears on both lists under clause </w:t>
      </w:r>
      <w:r w:rsidRPr="00512810">
        <w:fldChar w:fldCharType="begin"/>
      </w:r>
      <w:r w:rsidRPr="00694166">
        <w:instrText xml:space="preserve"> REF _Ref411530019 \w \h </w:instrText>
      </w:r>
      <w:r w:rsidR="00694166">
        <w:instrText xml:space="preserve"> \* MERGEFORMAT </w:instrText>
      </w:r>
      <w:r w:rsidRPr="00512810">
        <w:fldChar w:fldCharType="separate"/>
      </w:r>
      <w:r w:rsidR="00244644">
        <w:t>49.1(c)</w:t>
      </w:r>
      <w:r w:rsidRPr="00512810">
        <w:fldChar w:fldCharType="end"/>
      </w:r>
      <w:r w:rsidRPr="00694166">
        <w:t xml:space="preserve">, that person will be deemed to be the expert to determine a Dispute; </w:t>
      </w:r>
      <w:r w:rsidR="0073744E">
        <w:t>or</w:t>
      </w:r>
    </w:p>
    <w:p w:rsidR="007510F4" w:rsidRPr="00694166" w:rsidRDefault="007510F4" w:rsidP="007510F4">
      <w:pPr>
        <w:pStyle w:val="Heading4"/>
      </w:pPr>
      <w:r w:rsidRPr="00694166">
        <w:t xml:space="preserve">more than one person appears on both lists, the person given the highest order of priority by the party that gave the notice under clause </w:t>
      </w:r>
      <w:r w:rsidRPr="00512810">
        <w:fldChar w:fldCharType="begin"/>
      </w:r>
      <w:r w:rsidRPr="00694166">
        <w:instrText xml:space="preserve"> REF _Ref371619935 \w \h  \* MERGEFORMAT </w:instrText>
      </w:r>
      <w:r w:rsidRPr="00512810">
        <w:fldChar w:fldCharType="separate"/>
      </w:r>
      <w:r w:rsidR="00244644">
        <w:t>48.3(a)</w:t>
      </w:r>
      <w:r w:rsidRPr="00512810">
        <w:fldChar w:fldCharType="end"/>
      </w:r>
      <w:r w:rsidRPr="00694166">
        <w:t xml:space="preserve"> will be deemed to be the expert to determine </w:t>
      </w:r>
      <w:r w:rsidR="00B8105A">
        <w:t>the</w:t>
      </w:r>
      <w:r w:rsidRPr="00694166">
        <w:t xml:space="preserve"> Dispute.</w:t>
      </w:r>
    </w:p>
    <w:p w:rsidR="007510F4" w:rsidRPr="00694166" w:rsidRDefault="007510F4" w:rsidP="009D57AD">
      <w:pPr>
        <w:pStyle w:val="Heading3"/>
      </w:pPr>
      <w:bookmarkStart w:id="7159" w:name="_Ref443576702"/>
      <w:r w:rsidRPr="00694166">
        <w:t>(</w:t>
      </w:r>
      <w:r w:rsidRPr="00694166">
        <w:rPr>
          <w:b/>
        </w:rPr>
        <w:t>Appointment if no person appears on both lists</w:t>
      </w:r>
      <w:r w:rsidRPr="00694166">
        <w:t>):</w:t>
      </w:r>
      <w:r w:rsidR="00165E75" w:rsidRPr="00694166">
        <w:t xml:space="preserve"> </w:t>
      </w:r>
      <w:r w:rsidRPr="00694166">
        <w:t xml:space="preserve">If no person appears on both lists, the party </w:t>
      </w:r>
      <w:r w:rsidR="00063B54">
        <w:t>that</w:t>
      </w:r>
      <w:r w:rsidRPr="00694166">
        <w:t xml:space="preserve"> gave the notice under clause </w:t>
      </w:r>
      <w:r w:rsidRPr="00512810">
        <w:fldChar w:fldCharType="begin"/>
      </w:r>
      <w:r w:rsidRPr="00694166">
        <w:instrText xml:space="preserve"> REF _Ref371619935 \w \h  \* MERGEFORMAT </w:instrText>
      </w:r>
      <w:r w:rsidRPr="00512810">
        <w:fldChar w:fldCharType="separate"/>
      </w:r>
      <w:r w:rsidR="00244644">
        <w:t>48.3(a)</w:t>
      </w:r>
      <w:r w:rsidRPr="00512810">
        <w:fldChar w:fldCharType="end"/>
      </w:r>
      <w:r w:rsidRPr="00694166">
        <w:t xml:space="preserve"> must procure:</w:t>
      </w:r>
      <w:bookmarkEnd w:id="7159"/>
    </w:p>
    <w:p w:rsidR="007510F4" w:rsidRPr="00694166" w:rsidRDefault="007510F4" w:rsidP="007510F4">
      <w:pPr>
        <w:pStyle w:val="Heading4"/>
      </w:pPr>
      <w:bookmarkStart w:id="7160" w:name="_Ref371620820"/>
      <w:r w:rsidRPr="00694166">
        <w:t xml:space="preserve">the president (or the senior non-executive officer, howsoever described) of the institute or governing body for the technical or professional discipline </w:t>
      </w:r>
      <w:r w:rsidR="007C7C3C" w:rsidRPr="00694166">
        <w:t xml:space="preserve">that is </w:t>
      </w:r>
      <w:r w:rsidRPr="00694166">
        <w:t xml:space="preserve">the subject of the relevant Dispute to nominate the expert, having regard to, but not being bound by, those persons proposed by the parties under clause </w:t>
      </w:r>
      <w:r w:rsidRPr="00512810">
        <w:fldChar w:fldCharType="begin"/>
      </w:r>
      <w:r w:rsidRPr="00694166">
        <w:instrText xml:space="preserve"> REF _Ref411530019 \w \h </w:instrText>
      </w:r>
      <w:r w:rsidR="00694166">
        <w:instrText xml:space="preserve"> \* MERGEFORMAT </w:instrText>
      </w:r>
      <w:r w:rsidRPr="00512810">
        <w:fldChar w:fldCharType="separate"/>
      </w:r>
      <w:r w:rsidR="00244644">
        <w:t>49.1(c)</w:t>
      </w:r>
      <w:r w:rsidRPr="00512810">
        <w:fldChar w:fldCharType="end"/>
      </w:r>
      <w:r w:rsidRPr="00694166">
        <w:t>; or</w:t>
      </w:r>
      <w:bookmarkEnd w:id="7160"/>
    </w:p>
    <w:p w:rsidR="00B8105A" w:rsidRDefault="007510F4" w:rsidP="009D57AD">
      <w:pPr>
        <w:pStyle w:val="Heading4"/>
      </w:pPr>
      <w:r w:rsidRPr="00694166">
        <w:t>if</w:t>
      </w:r>
      <w:r w:rsidR="00B8105A">
        <w:t>:</w:t>
      </w:r>
    </w:p>
    <w:p w:rsidR="00EE384E" w:rsidRDefault="007510F4" w:rsidP="00B8105A">
      <w:pPr>
        <w:pStyle w:val="Heading5"/>
      </w:pPr>
      <w:r w:rsidRPr="00694166">
        <w:t xml:space="preserve">there is no governing body for the technical or professional discipline </w:t>
      </w:r>
      <w:r w:rsidR="007C7C3C" w:rsidRPr="00694166">
        <w:t xml:space="preserve">that is </w:t>
      </w:r>
      <w:r w:rsidRPr="00694166">
        <w:t>the subject of the relevant Dispute</w:t>
      </w:r>
      <w:r w:rsidR="00EE384E">
        <w:t>;</w:t>
      </w:r>
    </w:p>
    <w:p w:rsidR="00B8105A" w:rsidRDefault="007510F4" w:rsidP="00B8105A">
      <w:pPr>
        <w:pStyle w:val="Heading5"/>
      </w:pPr>
      <w:r w:rsidRPr="00694166">
        <w:t>such governing body advises that</w:t>
      </w:r>
      <w:r w:rsidR="00B8105A">
        <w:t xml:space="preserve"> it will not nominate an expert; or</w:t>
      </w:r>
    </w:p>
    <w:p w:rsidR="00B8105A" w:rsidRDefault="00B8105A" w:rsidP="00B8105A">
      <w:pPr>
        <w:pStyle w:val="Heading5"/>
      </w:pPr>
      <w:r>
        <w:t xml:space="preserve">there are multiple technical or professional disciplines that are the subject </w:t>
      </w:r>
      <w:r w:rsidR="00D53E20">
        <w:t>of</w:t>
      </w:r>
      <w:r>
        <w:t xml:space="preserve"> the Dispute,</w:t>
      </w:r>
    </w:p>
    <w:p w:rsidR="007510F4" w:rsidRPr="00694166" w:rsidRDefault="007510F4" w:rsidP="00B8105A">
      <w:pPr>
        <w:pStyle w:val="Heading5"/>
        <w:numPr>
          <w:ilvl w:val="0"/>
          <w:numId w:val="0"/>
        </w:numPr>
        <w:ind w:left="2892"/>
      </w:pPr>
      <w:r w:rsidRPr="00694166">
        <w:t xml:space="preserve">the President of the Australian Centre for International Commercial Arbitration to nominate a person to act as the expert, having regard to, but not being bound by, those persons proposed by the parties under clause </w:t>
      </w:r>
      <w:r w:rsidRPr="00512810">
        <w:fldChar w:fldCharType="begin"/>
      </w:r>
      <w:r w:rsidRPr="00694166">
        <w:instrText xml:space="preserve"> REF _Ref411530019 \w \h </w:instrText>
      </w:r>
      <w:r w:rsidR="00694166">
        <w:instrText xml:space="preserve"> \* MERGEFORMAT </w:instrText>
      </w:r>
      <w:r w:rsidRPr="00512810">
        <w:fldChar w:fldCharType="separate"/>
      </w:r>
      <w:r w:rsidR="00244644">
        <w:t>49.1(c)</w:t>
      </w:r>
      <w:r w:rsidRPr="00512810">
        <w:fldChar w:fldCharType="end"/>
      </w:r>
      <w:r w:rsidRPr="00694166">
        <w:t>,</w:t>
      </w:r>
    </w:p>
    <w:p w:rsidR="007510F4" w:rsidRPr="00694166" w:rsidRDefault="007510F4" w:rsidP="007510F4">
      <w:pPr>
        <w:pStyle w:val="IndentParaLevel2"/>
      </w:pPr>
      <w:r w:rsidRPr="00694166">
        <w:t xml:space="preserve">within 7 Business Days after the exchange of </w:t>
      </w:r>
      <w:r w:rsidR="009F5835">
        <w:t xml:space="preserve">the </w:t>
      </w:r>
      <w:r w:rsidR="00667F94">
        <w:t>lists</w:t>
      </w:r>
      <w:r w:rsidR="00667F94" w:rsidRPr="00694166">
        <w:t xml:space="preserve"> </w:t>
      </w:r>
      <w:r w:rsidRPr="00694166">
        <w:t xml:space="preserve">under clause </w:t>
      </w:r>
      <w:r w:rsidRPr="00512810">
        <w:fldChar w:fldCharType="begin"/>
      </w:r>
      <w:r w:rsidRPr="00694166">
        <w:instrText xml:space="preserve"> REF _Ref411530019 \w \h </w:instrText>
      </w:r>
      <w:r w:rsidR="00694166">
        <w:instrText xml:space="preserve"> \* MERGEFORMAT </w:instrText>
      </w:r>
      <w:r w:rsidRPr="00512810">
        <w:fldChar w:fldCharType="separate"/>
      </w:r>
      <w:r w:rsidR="00244644">
        <w:t>49.1(c)</w:t>
      </w:r>
      <w:r w:rsidRPr="00512810">
        <w:fldChar w:fldCharType="end"/>
      </w:r>
      <w:r w:rsidR="00EE384E">
        <w:t>.</w:t>
      </w:r>
    </w:p>
    <w:p w:rsidR="007510F4" w:rsidRPr="00694166" w:rsidRDefault="007510F4" w:rsidP="007510F4">
      <w:pPr>
        <w:pStyle w:val="Heading3"/>
      </w:pPr>
      <w:bookmarkStart w:id="7161" w:name="_Ref406593319"/>
      <w:r w:rsidRPr="00694166">
        <w:t>(</w:t>
      </w:r>
      <w:r w:rsidRPr="00694166">
        <w:rPr>
          <w:b/>
        </w:rPr>
        <w:t>Appropriate skills</w:t>
      </w:r>
      <w:r w:rsidRPr="00694166">
        <w:t>):</w:t>
      </w:r>
      <w:r w:rsidR="00165E75" w:rsidRPr="00694166">
        <w:t xml:space="preserve"> </w:t>
      </w:r>
      <w:r w:rsidRPr="00694166">
        <w:t xml:space="preserve">It is the intention of the parties that the expert appointed to determine a Dispute will be an independent person with appropriate skills having regard to the nature of the matters in </w:t>
      </w:r>
      <w:r w:rsidR="00691B35">
        <w:t>D</w:t>
      </w:r>
      <w:r w:rsidR="00691B35" w:rsidRPr="00694166">
        <w:t>ispute</w:t>
      </w:r>
      <w:r w:rsidRPr="00694166">
        <w:t>.</w:t>
      </w:r>
      <w:bookmarkEnd w:id="7161"/>
    </w:p>
    <w:p w:rsidR="007510F4" w:rsidRPr="00694166" w:rsidRDefault="007510F4" w:rsidP="007510F4">
      <w:pPr>
        <w:pStyle w:val="Heading3"/>
      </w:pPr>
      <w:bookmarkStart w:id="7162" w:name="_Ref443576656"/>
      <w:r w:rsidRPr="00694166">
        <w:t>(</w:t>
      </w:r>
      <w:r w:rsidRPr="00694166">
        <w:rPr>
          <w:b/>
        </w:rPr>
        <w:t>No entitlement to challenge appointment</w:t>
      </w:r>
      <w:r w:rsidRPr="00694166">
        <w:t>):</w:t>
      </w:r>
      <w:r w:rsidR="00165E75" w:rsidRPr="00694166">
        <w:t xml:space="preserve"> </w:t>
      </w:r>
      <w:r w:rsidRPr="00694166">
        <w:t xml:space="preserve">Neither party will be entitled to challenge the appointment of an expert under this clause </w:t>
      </w:r>
      <w:r w:rsidRPr="00512810">
        <w:fldChar w:fldCharType="begin"/>
      </w:r>
      <w:r w:rsidRPr="00694166">
        <w:instrText xml:space="preserve"> REF _Ref371620751 \w \h  \* MERGEFORMAT </w:instrText>
      </w:r>
      <w:r w:rsidRPr="00512810">
        <w:fldChar w:fldCharType="separate"/>
      </w:r>
      <w:r w:rsidR="00244644">
        <w:t>49.1</w:t>
      </w:r>
      <w:r w:rsidRPr="00512810">
        <w:fldChar w:fldCharType="end"/>
      </w:r>
      <w:r w:rsidRPr="00694166">
        <w:t xml:space="preserve"> on the basis that the expert does not satisfy the requirements of clause </w:t>
      </w:r>
      <w:r w:rsidRPr="00512810">
        <w:fldChar w:fldCharType="begin"/>
      </w:r>
      <w:r w:rsidRPr="00694166">
        <w:instrText xml:space="preserve"> REF _Ref406593319 \w \h </w:instrText>
      </w:r>
      <w:r w:rsidR="00694166">
        <w:instrText xml:space="preserve"> \* MERGEFORMAT </w:instrText>
      </w:r>
      <w:r w:rsidRPr="00512810">
        <w:fldChar w:fldCharType="separate"/>
      </w:r>
      <w:r w:rsidR="00244644">
        <w:t>49.1(f)</w:t>
      </w:r>
      <w:r w:rsidRPr="00512810">
        <w:fldChar w:fldCharType="end"/>
      </w:r>
      <w:r w:rsidRPr="00694166">
        <w:t>.</w:t>
      </w:r>
      <w:bookmarkEnd w:id="7162"/>
    </w:p>
    <w:p w:rsidR="00063B54" w:rsidRPr="00694166" w:rsidRDefault="00063B54" w:rsidP="00063B54">
      <w:pPr>
        <w:pStyle w:val="Heading3"/>
      </w:pPr>
      <w:r>
        <w:t>(</w:t>
      </w:r>
      <w:r w:rsidRPr="0009384C">
        <w:rPr>
          <w:b/>
        </w:rPr>
        <w:t>No conflict of interest</w:t>
      </w:r>
      <w:r>
        <w:t xml:space="preserve">): An expert agreed or determined in this clause </w:t>
      </w:r>
      <w:r>
        <w:fldChar w:fldCharType="begin"/>
      </w:r>
      <w:r>
        <w:instrText xml:space="preserve"> REF _Ref371620751 \w \h </w:instrText>
      </w:r>
      <w:r>
        <w:fldChar w:fldCharType="separate"/>
      </w:r>
      <w:r w:rsidR="00244644">
        <w:t>49.1</w:t>
      </w:r>
      <w:r>
        <w:fldChar w:fldCharType="end"/>
      </w:r>
      <w:r>
        <w:t xml:space="preserve"> appointed by the parties cannot have any conflict of interest or any relationship with either party or their Associates that a reasonable person may regard as giving rise to the possibility of bias.</w:t>
      </w:r>
    </w:p>
    <w:p w:rsidR="007510F4" w:rsidRPr="00694166" w:rsidRDefault="007510F4" w:rsidP="00063B54">
      <w:pPr>
        <w:pStyle w:val="Heading3"/>
      </w:pPr>
      <w:r w:rsidRPr="00694166">
        <w:t>(</w:t>
      </w:r>
      <w:r w:rsidRPr="00694166">
        <w:rPr>
          <w:b/>
        </w:rPr>
        <w:t>Not an arbitration agreement</w:t>
      </w:r>
      <w:r w:rsidRPr="00694166">
        <w:t>):</w:t>
      </w:r>
      <w:r w:rsidR="00165E75" w:rsidRPr="00694166">
        <w:t xml:space="preserve"> </w:t>
      </w:r>
      <w:r w:rsidRPr="00694166">
        <w:t xml:space="preserve">Any agreement for expert determination under </w:t>
      </w:r>
      <w:r w:rsidR="0092476D" w:rsidRPr="00694166">
        <w:t>this Deed</w:t>
      </w:r>
      <w:r w:rsidRPr="00694166">
        <w:t xml:space="preserve"> will not constitute an arbitration agreement</w:t>
      </w:r>
      <w:r w:rsidR="007C7C3C" w:rsidRPr="00694166">
        <w:t xml:space="preserve"> including</w:t>
      </w:r>
      <w:r w:rsidRPr="00694166">
        <w:t xml:space="preserve"> for the purposes of the </w:t>
      </w:r>
      <w:r w:rsidRPr="00694166">
        <w:rPr>
          <w:i/>
        </w:rPr>
        <w:t xml:space="preserve">Commercial Arbitration Act 2011 </w:t>
      </w:r>
      <w:r w:rsidRPr="00694166">
        <w:t>(V</w:t>
      </w:r>
      <w:r w:rsidR="00193389" w:rsidRPr="00694166">
        <w:t>ic</w:t>
      </w:r>
      <w:r w:rsidRPr="00694166">
        <w:t>).</w:t>
      </w:r>
    </w:p>
    <w:p w:rsidR="007510F4" w:rsidRDefault="007510F4" w:rsidP="00063B54">
      <w:pPr>
        <w:pStyle w:val="Heading3"/>
      </w:pPr>
      <w:bookmarkStart w:id="7163" w:name="_Ref443576718"/>
      <w:r w:rsidRPr="00694166">
        <w:t>(</w:t>
      </w:r>
      <w:r w:rsidRPr="00694166">
        <w:rPr>
          <w:b/>
        </w:rPr>
        <w:t>Agreement</w:t>
      </w:r>
      <w:r w:rsidRPr="00694166">
        <w:t>):</w:t>
      </w:r>
      <w:r w:rsidR="00165E75" w:rsidRPr="00694166">
        <w:t xml:space="preserve"> </w:t>
      </w:r>
      <w:r w:rsidRPr="00694166">
        <w:t xml:space="preserve">Within 7 Business Days </w:t>
      </w:r>
      <w:r w:rsidR="0048429D" w:rsidRPr="00694166">
        <w:t xml:space="preserve">after </w:t>
      </w:r>
      <w:r w:rsidRPr="00694166">
        <w:t xml:space="preserve">the </w:t>
      </w:r>
      <w:r w:rsidR="00063B54" w:rsidRPr="00063B54">
        <w:t>expert has notified the State and Project Co that they are available to be appointed as the expert in respect</w:t>
      </w:r>
      <w:r w:rsidR="00063B54">
        <w:t xml:space="preserve"> of the Dispute</w:t>
      </w:r>
      <w:r w:rsidRPr="00694166">
        <w:t xml:space="preserve">, the State and Project Co must enter into an agreement with the expert on the terms of the Expert Determination Agreement or such other terms as the expert may </w:t>
      </w:r>
      <w:r w:rsidR="00B8105A">
        <w:t xml:space="preserve">reasonably </w:t>
      </w:r>
      <w:r w:rsidRPr="00694166">
        <w:t>require.</w:t>
      </w:r>
      <w:bookmarkEnd w:id="7163"/>
    </w:p>
    <w:p w:rsidR="00063B54" w:rsidRPr="00694166" w:rsidRDefault="00063B54" w:rsidP="00063B54">
      <w:pPr>
        <w:pStyle w:val="Heading3"/>
      </w:pPr>
      <w:r>
        <w:t>(</w:t>
      </w:r>
      <w:r w:rsidRPr="0009384C">
        <w:rPr>
          <w:b/>
        </w:rPr>
        <w:t>Expert not available</w:t>
      </w:r>
      <w:r>
        <w:t xml:space="preserve">) If an expert agreed between the parties or otherwise deemed or determined to be appointed in respect of the Dispute under clause </w:t>
      </w:r>
      <w:r>
        <w:lastRenderedPageBreak/>
        <w:fldChar w:fldCharType="begin"/>
      </w:r>
      <w:r>
        <w:instrText xml:space="preserve"> REF _Ref503265625 \w \h </w:instrText>
      </w:r>
      <w:r>
        <w:fldChar w:fldCharType="separate"/>
      </w:r>
      <w:r w:rsidR="00244644">
        <w:t>49.1(b)</w:t>
      </w:r>
      <w:r>
        <w:fldChar w:fldCharType="end"/>
      </w:r>
      <w:r>
        <w:t xml:space="preserve">, </w:t>
      </w:r>
      <w:r>
        <w:fldChar w:fldCharType="begin"/>
      </w:r>
      <w:r>
        <w:instrText xml:space="preserve"> REF _Ref503265626 \w \h </w:instrText>
      </w:r>
      <w:r>
        <w:fldChar w:fldCharType="separate"/>
      </w:r>
      <w:r w:rsidR="00244644">
        <w:t>49.1(d)</w:t>
      </w:r>
      <w:r>
        <w:fldChar w:fldCharType="end"/>
      </w:r>
      <w:r>
        <w:t xml:space="preserve"> or clause </w:t>
      </w:r>
      <w:r>
        <w:fldChar w:fldCharType="begin"/>
      </w:r>
      <w:r>
        <w:instrText xml:space="preserve"> REF _Ref443576702 \w \h </w:instrText>
      </w:r>
      <w:r>
        <w:fldChar w:fldCharType="separate"/>
      </w:r>
      <w:r w:rsidR="00244644">
        <w:t>49.1(e)</w:t>
      </w:r>
      <w:r>
        <w:fldChar w:fldCharType="end"/>
      </w:r>
      <w:r>
        <w:t xml:space="preserve"> is not available to be appointed as the expert for that Dispute, the parties </w:t>
      </w:r>
      <w:r w:rsidR="003A5F35">
        <w:t>must</w:t>
      </w:r>
      <w:r>
        <w:t xml:space="preserve"> appoint a different expert by repeating the process in clause </w:t>
      </w:r>
      <w:r>
        <w:fldChar w:fldCharType="begin"/>
      </w:r>
      <w:r>
        <w:instrText xml:space="preserve"> REF _Ref371620751 \w \h </w:instrText>
      </w:r>
      <w:r>
        <w:fldChar w:fldCharType="separate"/>
      </w:r>
      <w:r w:rsidR="00244644">
        <w:t>49.1</w:t>
      </w:r>
      <w:r>
        <w:fldChar w:fldCharType="end"/>
      </w:r>
      <w:r>
        <w:t xml:space="preserve"> save that, if the parties have already exchanged a list of 3 persons in accordance with clause </w:t>
      </w:r>
      <w:r>
        <w:fldChar w:fldCharType="begin"/>
      </w:r>
      <w:r>
        <w:instrText xml:space="preserve"> REF _Ref411530019 \w \h </w:instrText>
      </w:r>
      <w:r>
        <w:fldChar w:fldCharType="separate"/>
      </w:r>
      <w:r w:rsidR="00244644">
        <w:t>49.1(c)</w:t>
      </w:r>
      <w:r>
        <w:fldChar w:fldCharType="end"/>
      </w:r>
      <w:r>
        <w:t xml:space="preserve"> and there is another expert who appears on both lists, the person given the next highest order of priority by the party that gave the notice under clause </w:t>
      </w:r>
      <w:r>
        <w:fldChar w:fldCharType="begin"/>
      </w:r>
      <w:r>
        <w:instrText xml:space="preserve"> REF _Ref371619935 \w \h </w:instrText>
      </w:r>
      <w:r>
        <w:fldChar w:fldCharType="separate"/>
      </w:r>
      <w:r w:rsidR="00244644">
        <w:t>48.3(a)</w:t>
      </w:r>
      <w:r>
        <w:fldChar w:fldCharType="end"/>
      </w:r>
      <w:r>
        <w:t xml:space="preserve"> will be deemed to be the expert.</w:t>
      </w:r>
    </w:p>
    <w:p w:rsidR="007510F4" w:rsidRPr="00694166" w:rsidRDefault="007510F4" w:rsidP="007510F4">
      <w:pPr>
        <w:pStyle w:val="Heading2"/>
      </w:pPr>
      <w:bookmarkStart w:id="7164" w:name="_Toc507528650"/>
      <w:bookmarkStart w:id="7165" w:name="_Toc460936614"/>
      <w:bookmarkStart w:id="7166" w:name="_Toc507720703"/>
      <w:bookmarkEnd w:id="7164"/>
      <w:r w:rsidRPr="00694166">
        <w:t>Rules of expert determination</w:t>
      </w:r>
      <w:bookmarkEnd w:id="7165"/>
      <w:bookmarkEnd w:id="7166"/>
    </w:p>
    <w:p w:rsidR="007510F4" w:rsidRPr="00694166" w:rsidRDefault="007510F4" w:rsidP="007510F4">
      <w:pPr>
        <w:pStyle w:val="IndentParaLevel1"/>
      </w:pPr>
      <w:r w:rsidRPr="00694166">
        <w:t>The expert determination process will be administered</w:t>
      </w:r>
      <w:r w:rsidR="00B8105A">
        <w:t xml:space="preserve"> in accordance with</w:t>
      </w:r>
      <w:r w:rsidRPr="00694166">
        <w:t>, and the expert will be required to act, under the terms of the Expert Determination Agreement.</w:t>
      </w:r>
    </w:p>
    <w:p w:rsidR="007510F4" w:rsidRPr="00694166" w:rsidRDefault="007510F4" w:rsidP="007510F4">
      <w:pPr>
        <w:pStyle w:val="Heading2"/>
      </w:pPr>
      <w:bookmarkStart w:id="7167" w:name="_Ref371621061"/>
      <w:bookmarkStart w:id="7168" w:name="_Toc460936615"/>
      <w:bookmarkStart w:id="7169" w:name="_Toc507720704"/>
      <w:r w:rsidRPr="00694166">
        <w:t>Expert finding</w:t>
      </w:r>
      <w:bookmarkEnd w:id="7167"/>
      <w:bookmarkEnd w:id="7168"/>
      <w:bookmarkEnd w:id="7169"/>
    </w:p>
    <w:p w:rsidR="007510F4" w:rsidRPr="00694166" w:rsidRDefault="007510F4" w:rsidP="009D57AD">
      <w:pPr>
        <w:pStyle w:val="Heading3"/>
      </w:pPr>
      <w:bookmarkStart w:id="7170" w:name="_Ref436318559"/>
      <w:bookmarkStart w:id="7171" w:name="_Ref371621230"/>
      <w:r w:rsidRPr="00694166">
        <w:t>(</w:t>
      </w:r>
      <w:r w:rsidRPr="00694166">
        <w:rPr>
          <w:b/>
        </w:rPr>
        <w:t>Notification</w:t>
      </w:r>
      <w:r w:rsidRPr="00694166">
        <w:t>):</w:t>
      </w:r>
      <w:r w:rsidR="00165E75" w:rsidRPr="00694166">
        <w:t xml:space="preserve"> </w:t>
      </w:r>
      <w:r w:rsidR="00204FD9" w:rsidRPr="00694166">
        <w:t xml:space="preserve">Subject to clause </w:t>
      </w:r>
      <w:r w:rsidR="00204FD9" w:rsidRPr="00512810">
        <w:fldChar w:fldCharType="begin"/>
      </w:r>
      <w:r w:rsidR="00204FD9" w:rsidRPr="00694166">
        <w:instrText xml:space="preserve"> REF _Ref449540508 \r \h </w:instrText>
      </w:r>
      <w:r w:rsidR="00694166">
        <w:instrText xml:space="preserve"> \* MERGEFORMAT </w:instrText>
      </w:r>
      <w:r w:rsidR="00204FD9" w:rsidRPr="00512810">
        <w:fldChar w:fldCharType="separate"/>
      </w:r>
      <w:r w:rsidR="00244644">
        <w:t>2.18</w:t>
      </w:r>
      <w:r w:rsidR="00204FD9" w:rsidRPr="00512810">
        <w:fldChar w:fldCharType="end"/>
      </w:r>
      <w:r w:rsidR="00204FD9" w:rsidRPr="00694166">
        <w:t>, t</w:t>
      </w:r>
      <w:r w:rsidRPr="00694166">
        <w:t>he determination of the expert(s) must be in writing and will be final and binding on the State and Project Co</w:t>
      </w:r>
      <w:r w:rsidR="00A8006F" w:rsidRPr="00694166">
        <w:t xml:space="preserve"> </w:t>
      </w:r>
      <w:r w:rsidRPr="00694166">
        <w:t>unless:</w:t>
      </w:r>
      <w:bookmarkEnd w:id="7170"/>
    </w:p>
    <w:p w:rsidR="00EE384E" w:rsidRDefault="007510F4" w:rsidP="009D57AD">
      <w:pPr>
        <w:pStyle w:val="Heading4"/>
      </w:pPr>
      <w:bookmarkStart w:id="7172" w:name="_Ref470802256"/>
      <w:r w:rsidRPr="00694166">
        <w:t>the expert determination includes</w:t>
      </w:r>
      <w:bookmarkEnd w:id="7172"/>
      <w:r w:rsidR="00EE384E">
        <w:t>:</w:t>
      </w:r>
    </w:p>
    <w:p w:rsidR="007510F4" w:rsidRPr="00694166" w:rsidRDefault="007510F4" w:rsidP="007510F4">
      <w:pPr>
        <w:pStyle w:val="Heading5"/>
      </w:pPr>
      <w:bookmarkStart w:id="7173" w:name="_Ref470802260"/>
      <w:r w:rsidRPr="00694166">
        <w:t>payment of compensation and the amount claimed, or subsequently determined by the expert to be payable, is equal to or greater than $</w:t>
      </w:r>
      <w:r w:rsidR="0075550F">
        <w:t>2</w:t>
      </w:r>
      <w:r w:rsidRPr="00694166">
        <w:t>,000,000 (CPI Indexed); or</w:t>
      </w:r>
      <w:bookmarkEnd w:id="7173"/>
      <w:r w:rsidRPr="00694166">
        <w:t xml:space="preserve"> </w:t>
      </w:r>
    </w:p>
    <w:p w:rsidR="007510F4" w:rsidRPr="00694166" w:rsidRDefault="007510F4" w:rsidP="007510F4">
      <w:pPr>
        <w:pStyle w:val="Heading5"/>
      </w:pPr>
      <w:bookmarkStart w:id="7174" w:name="_Ref470802262"/>
      <w:r w:rsidRPr="00694166">
        <w:t xml:space="preserve">an extension of the Date for </w:t>
      </w:r>
      <w:r w:rsidR="0089291D" w:rsidRPr="00694166">
        <w:t>Acceptance</w:t>
      </w:r>
      <w:r w:rsidRPr="00694166">
        <w:t xml:space="preserve"> or rejection of an extension to the Date for </w:t>
      </w:r>
      <w:r w:rsidR="0089291D" w:rsidRPr="00694166">
        <w:t>Acceptance</w:t>
      </w:r>
      <w:r w:rsidR="00B8105A">
        <w:t>, where</w:t>
      </w:r>
      <w:r w:rsidRPr="00694166">
        <w:t xml:space="preserve"> the period of the extension that was claimed is more than 5 Business Days; </w:t>
      </w:r>
      <w:r w:rsidR="00662C4B" w:rsidRPr="00694166">
        <w:t>and</w:t>
      </w:r>
      <w:bookmarkEnd w:id="7174"/>
    </w:p>
    <w:p w:rsidR="007510F4" w:rsidRPr="00694166" w:rsidRDefault="007510F4" w:rsidP="007510F4">
      <w:pPr>
        <w:pStyle w:val="Heading4"/>
      </w:pPr>
      <w:bookmarkStart w:id="7175" w:name="_Ref470802830"/>
      <w:r w:rsidRPr="00694166">
        <w:t xml:space="preserve">within 10 Business Days after receipt of the determination, a party gives notice to the other party of its dissatisfaction </w:t>
      </w:r>
      <w:r w:rsidR="00B8105A">
        <w:t>with the expert's determination</w:t>
      </w:r>
      <w:bookmarkEnd w:id="7171"/>
      <w:bookmarkEnd w:id="7175"/>
      <w:r w:rsidR="0073744E">
        <w:t>.</w:t>
      </w:r>
    </w:p>
    <w:p w:rsidR="007510F4" w:rsidRDefault="007510F4" w:rsidP="009D57AD">
      <w:pPr>
        <w:pStyle w:val="Heading3"/>
      </w:pPr>
      <w:r>
        <w:t>(</w:t>
      </w:r>
      <w:r w:rsidRPr="0059735D">
        <w:rPr>
          <w:b/>
        </w:rPr>
        <w:t>Amendment to determination</w:t>
      </w:r>
      <w:r>
        <w:t>):</w:t>
      </w:r>
      <w:r w:rsidR="00165E75">
        <w:t xml:space="preserve"> </w:t>
      </w:r>
      <w:r>
        <w:t xml:space="preserve">Upon submission by any party, the expert may amend </w:t>
      </w:r>
      <w:r w:rsidR="0075550F">
        <w:t>its</w:t>
      </w:r>
      <w:r>
        <w:t xml:space="preserve"> determination to correct:</w:t>
      </w:r>
    </w:p>
    <w:p w:rsidR="007510F4" w:rsidRDefault="007510F4" w:rsidP="007510F4">
      <w:pPr>
        <w:pStyle w:val="Heading4"/>
      </w:pPr>
      <w:r>
        <w:t>a clerical mistake;</w:t>
      </w:r>
    </w:p>
    <w:p w:rsidR="007510F4" w:rsidRDefault="007510F4" w:rsidP="007510F4">
      <w:pPr>
        <w:pStyle w:val="Heading4"/>
      </w:pPr>
      <w:r>
        <w:t>an error from an accidental slip or omission;</w:t>
      </w:r>
    </w:p>
    <w:p w:rsidR="007510F4" w:rsidRDefault="007510F4" w:rsidP="007510F4">
      <w:pPr>
        <w:pStyle w:val="Heading4"/>
      </w:pPr>
      <w:r>
        <w:t>a material miscalculation of figures or a material mistake in the description of any person, thing or matter; or</w:t>
      </w:r>
    </w:p>
    <w:p w:rsidR="007510F4" w:rsidRDefault="007510F4" w:rsidP="007510F4">
      <w:pPr>
        <w:pStyle w:val="Heading4"/>
      </w:pPr>
      <w:r>
        <w:t>a defect in form.</w:t>
      </w:r>
    </w:p>
    <w:p w:rsidR="007510F4" w:rsidRDefault="007510F4" w:rsidP="007510F4">
      <w:pPr>
        <w:pStyle w:val="Heading3"/>
      </w:pPr>
      <w:r>
        <w:t>(</w:t>
      </w:r>
      <w:r>
        <w:rPr>
          <w:b/>
        </w:rPr>
        <w:t>B</w:t>
      </w:r>
      <w:r w:rsidRPr="00336E17">
        <w:rPr>
          <w:b/>
        </w:rPr>
        <w:t>inding</w:t>
      </w:r>
      <w:r>
        <w:rPr>
          <w:b/>
        </w:rPr>
        <w:t xml:space="preserve"> on an interim basis</w:t>
      </w:r>
      <w:r>
        <w:t>):</w:t>
      </w:r>
      <w:r w:rsidR="00165E75">
        <w:t xml:space="preserve"> </w:t>
      </w:r>
      <w:r w:rsidRPr="00B14E4A">
        <w:t xml:space="preserve">Notwithstanding any challenge made under clause </w:t>
      </w:r>
      <w:r w:rsidR="0075550F">
        <w:fldChar w:fldCharType="begin"/>
      </w:r>
      <w:r w:rsidR="0075550F">
        <w:instrText xml:space="preserve"> REF _Ref371621061 \w \h </w:instrText>
      </w:r>
      <w:r w:rsidR="0075550F">
        <w:fldChar w:fldCharType="separate"/>
      </w:r>
      <w:r w:rsidR="00244644">
        <w:t>49.3</w:t>
      </w:r>
      <w:r w:rsidR="0075550F">
        <w:fldChar w:fldCharType="end"/>
      </w:r>
      <w:r w:rsidRPr="00B14E4A">
        <w:t xml:space="preserve"> to the determination of </w:t>
      </w:r>
      <w:r w:rsidR="00B8105A">
        <w:t xml:space="preserve">an </w:t>
      </w:r>
      <w:r w:rsidRPr="00B14E4A">
        <w:t>expert, the determination of the expert will be binding on the parties until it is overturned, reversed, varied or otherwise changed by the determination of an arbitrator or a court</w:t>
      </w:r>
      <w:r w:rsidR="00B8105A">
        <w:t xml:space="preserve"> in accordance with this Deed</w:t>
      </w:r>
      <w:r>
        <w:t>.</w:t>
      </w:r>
    </w:p>
    <w:p w:rsidR="007510F4" w:rsidRDefault="007510F4" w:rsidP="007510F4">
      <w:pPr>
        <w:pStyle w:val="Heading2"/>
      </w:pPr>
      <w:bookmarkStart w:id="7176" w:name="_Ref416541663"/>
      <w:bookmarkStart w:id="7177" w:name="_Toc460936616"/>
      <w:bookmarkStart w:id="7178" w:name="_Toc507720705"/>
      <w:r w:rsidRPr="006B4CAD">
        <w:t>Proportiona</w:t>
      </w:r>
      <w:r w:rsidR="00B4042D">
        <w:t>te</w:t>
      </w:r>
      <w:r w:rsidRPr="006B4CAD">
        <w:t xml:space="preserve"> liability</w:t>
      </w:r>
      <w:bookmarkEnd w:id="7176"/>
      <w:bookmarkEnd w:id="7177"/>
      <w:bookmarkEnd w:id="7178"/>
    </w:p>
    <w:p w:rsidR="007510F4" w:rsidRPr="006B4CAD" w:rsidRDefault="000E05E6" w:rsidP="007510F4">
      <w:pPr>
        <w:pStyle w:val="IndentParaLevel1"/>
      </w:pPr>
      <w:r>
        <w:t>T</w:t>
      </w:r>
      <w:r w:rsidR="007510F4" w:rsidRPr="006B4CAD">
        <w:t xml:space="preserve">he </w:t>
      </w:r>
      <w:r w:rsidR="007510F4">
        <w:t>expert</w:t>
      </w:r>
      <w:r w:rsidR="007510F4" w:rsidRPr="006B4CAD">
        <w:t xml:space="preserve"> will have no power to apply or to have regard to the provisions of any proportiona</w:t>
      </w:r>
      <w:r w:rsidR="00B4042D">
        <w:t>te</w:t>
      </w:r>
      <w:r w:rsidR="007510F4" w:rsidRPr="006B4CAD">
        <w:t xml:space="preserve"> liability </w:t>
      </w:r>
      <w:r w:rsidR="007647F8">
        <w:t>L</w:t>
      </w:r>
      <w:r w:rsidR="007510F4" w:rsidRPr="006B4CAD">
        <w:t xml:space="preserve">egislation which might, in the absence of this </w:t>
      </w:r>
      <w:r w:rsidR="007510F4">
        <w:t xml:space="preserve">clause </w:t>
      </w:r>
      <w:r w:rsidR="007510F4">
        <w:fldChar w:fldCharType="begin"/>
      </w:r>
      <w:r w:rsidR="007510F4">
        <w:instrText xml:space="preserve"> REF _Ref416541663 \r \h </w:instrText>
      </w:r>
      <w:r w:rsidR="007510F4">
        <w:fldChar w:fldCharType="separate"/>
      </w:r>
      <w:r w:rsidR="00244644">
        <w:t>49.4</w:t>
      </w:r>
      <w:r w:rsidR="007510F4">
        <w:fldChar w:fldCharType="end"/>
      </w:r>
      <w:r w:rsidR="007510F4" w:rsidRPr="006B4CAD">
        <w:t xml:space="preserve">, have applied to any </w:t>
      </w:r>
      <w:r w:rsidR="007510F4">
        <w:t>D</w:t>
      </w:r>
      <w:r w:rsidR="007510F4" w:rsidRPr="006B4CAD">
        <w:t xml:space="preserve">ispute referred to </w:t>
      </w:r>
      <w:r w:rsidR="007510F4">
        <w:t>expert</w:t>
      </w:r>
      <w:r w:rsidR="007510F4" w:rsidRPr="006B4CAD">
        <w:t xml:space="preserve"> </w:t>
      </w:r>
      <w:r w:rsidR="007510F4">
        <w:t xml:space="preserve">determination </w:t>
      </w:r>
      <w:r w:rsidR="00E47C49">
        <w:t>under</w:t>
      </w:r>
      <w:r w:rsidR="007510F4">
        <w:t xml:space="preserve"> </w:t>
      </w:r>
      <w:r w:rsidR="007510F4" w:rsidRPr="006B4CAD">
        <w:t xml:space="preserve">this </w:t>
      </w:r>
      <w:r w:rsidR="007510F4">
        <w:t xml:space="preserve">clause </w:t>
      </w:r>
      <w:r w:rsidR="007510F4">
        <w:fldChar w:fldCharType="begin"/>
      </w:r>
      <w:r w:rsidR="007510F4">
        <w:instrText xml:space="preserve"> REF _Ref371623365 \n \h  \* MERGEFORMAT </w:instrText>
      </w:r>
      <w:r w:rsidR="007510F4">
        <w:fldChar w:fldCharType="separate"/>
      </w:r>
      <w:r w:rsidR="00244644">
        <w:t>49</w:t>
      </w:r>
      <w:r w:rsidR="007510F4">
        <w:fldChar w:fldCharType="end"/>
      </w:r>
      <w:r w:rsidR="007510F4" w:rsidRPr="006B4CAD">
        <w:t>.</w:t>
      </w:r>
    </w:p>
    <w:p w:rsidR="007510F4" w:rsidRDefault="007510F4" w:rsidP="007510F4">
      <w:pPr>
        <w:pStyle w:val="Heading2"/>
      </w:pPr>
      <w:bookmarkStart w:id="7179" w:name="_Toc416544833"/>
      <w:bookmarkStart w:id="7180" w:name="_Toc416770586"/>
      <w:bookmarkStart w:id="7181" w:name="_Toc460936617"/>
      <w:bookmarkStart w:id="7182" w:name="_Toc507720706"/>
      <w:bookmarkEnd w:id="7179"/>
      <w:bookmarkEnd w:id="7180"/>
      <w:r>
        <w:t>Liability of expert</w:t>
      </w:r>
      <w:bookmarkEnd w:id="7181"/>
      <w:bookmarkEnd w:id="7182"/>
    </w:p>
    <w:p w:rsidR="007510F4" w:rsidRDefault="007510F4" w:rsidP="009D57AD">
      <w:pPr>
        <w:pStyle w:val="Heading3"/>
      </w:pPr>
      <w:r>
        <w:t>(</w:t>
      </w:r>
      <w:r w:rsidRPr="0059735D">
        <w:rPr>
          <w:b/>
        </w:rPr>
        <w:t>Liability of expert</w:t>
      </w:r>
      <w:r>
        <w:t>):</w:t>
      </w:r>
      <w:r w:rsidR="00165E75">
        <w:t xml:space="preserve"> </w:t>
      </w:r>
      <w:r>
        <w:t>The parties agree:</w:t>
      </w:r>
    </w:p>
    <w:p w:rsidR="007510F4" w:rsidRDefault="007510F4" w:rsidP="007510F4">
      <w:pPr>
        <w:pStyle w:val="Heading4"/>
      </w:pPr>
      <w:r>
        <w:lastRenderedPageBreak/>
        <w:t>that the expert will have no liability in connection with the expert determination; and</w:t>
      </w:r>
    </w:p>
    <w:p w:rsidR="00605320" w:rsidRDefault="007510F4" w:rsidP="007510F4">
      <w:pPr>
        <w:pStyle w:val="Heading4"/>
      </w:pPr>
      <w:r>
        <w:t xml:space="preserve">to indemnify the expert against any </w:t>
      </w:r>
      <w:r w:rsidR="00605320">
        <w:t>l</w:t>
      </w:r>
      <w:r>
        <w:t xml:space="preserve">iability in connection with the expert determination, </w:t>
      </w:r>
    </w:p>
    <w:p w:rsidR="007510F4" w:rsidRDefault="00605320" w:rsidP="00DB3619">
      <w:pPr>
        <w:pStyle w:val="IndentParaLevel2"/>
      </w:pPr>
      <w:r>
        <w:t xml:space="preserve">except in the case of fraud on the part of the expert, </w:t>
      </w:r>
      <w:r w:rsidR="007510F4">
        <w:t xml:space="preserve">in which case a Claim may be made against </w:t>
      </w:r>
      <w:r w:rsidR="0075550F">
        <w:t>the expert</w:t>
      </w:r>
      <w:r w:rsidR="007510F4">
        <w:t xml:space="preserve"> by any person who is party to the Dispute.</w:t>
      </w:r>
    </w:p>
    <w:p w:rsidR="007510F4" w:rsidRDefault="007510F4" w:rsidP="007510F4">
      <w:pPr>
        <w:pStyle w:val="Heading3"/>
      </w:pPr>
      <w:r>
        <w:t>(</w:t>
      </w:r>
      <w:r w:rsidRPr="0059735D">
        <w:rPr>
          <w:b/>
        </w:rPr>
        <w:t>Engagement</w:t>
      </w:r>
      <w:r>
        <w:t>):</w:t>
      </w:r>
      <w:r w:rsidR="00165E75">
        <w:t xml:space="preserve"> </w:t>
      </w:r>
      <w:r>
        <w:t xml:space="preserve">The State and Project Co must jointly engage the expert to provide services in connection with the expert determination </w:t>
      </w:r>
      <w:r w:rsidR="0075550F">
        <w:t xml:space="preserve">process </w:t>
      </w:r>
      <w:r>
        <w:t>and each party will seek a separate Tax Invoice equal to its share of the costs of the expert.</w:t>
      </w:r>
    </w:p>
    <w:p w:rsidR="007510F4" w:rsidRDefault="007510F4" w:rsidP="007510F4">
      <w:pPr>
        <w:pStyle w:val="Heading2"/>
      </w:pPr>
      <w:bookmarkStart w:id="7183" w:name="_Ref371620759"/>
      <w:bookmarkStart w:id="7184" w:name="_Toc460936618"/>
      <w:bookmarkStart w:id="7185" w:name="_Toc507720707"/>
      <w:r>
        <w:t>Costs</w:t>
      </w:r>
      <w:bookmarkEnd w:id="7183"/>
      <w:bookmarkEnd w:id="7184"/>
      <w:bookmarkEnd w:id="7185"/>
    </w:p>
    <w:p w:rsidR="007510F4" w:rsidRDefault="007510F4" w:rsidP="009D57AD">
      <w:pPr>
        <w:pStyle w:val="IndentParaLevel1"/>
      </w:pPr>
      <w:r>
        <w:t>The State and Project Co must:</w:t>
      </w:r>
    </w:p>
    <w:p w:rsidR="007510F4" w:rsidRDefault="000C20CD" w:rsidP="007510F4">
      <w:pPr>
        <w:pStyle w:val="Heading3"/>
      </w:pPr>
      <w:r>
        <w:t>(</w:t>
      </w:r>
      <w:r w:rsidRPr="007749EC">
        <w:rPr>
          <w:b/>
        </w:rPr>
        <w:t>costs</w:t>
      </w:r>
      <w:r>
        <w:rPr>
          <w:b/>
        </w:rPr>
        <w:t xml:space="preserve"> of State and Project Co</w:t>
      </w:r>
      <w:r>
        <w:t xml:space="preserve">): </w:t>
      </w:r>
      <w:r w:rsidR="007510F4">
        <w:t>bear their own costs in connection with the expert determination proceedings; and</w:t>
      </w:r>
    </w:p>
    <w:p w:rsidR="007510F4" w:rsidRDefault="000C20CD" w:rsidP="007510F4">
      <w:pPr>
        <w:pStyle w:val="Heading3"/>
      </w:pPr>
      <w:r>
        <w:t>(</w:t>
      </w:r>
      <w:r w:rsidRPr="007749EC">
        <w:rPr>
          <w:b/>
        </w:rPr>
        <w:t>costs of expert</w:t>
      </w:r>
      <w:r>
        <w:t xml:space="preserve">): </w:t>
      </w:r>
      <w:r w:rsidR="007510F4">
        <w:t>pay an equal portion of the costs of the expert.</w:t>
      </w:r>
    </w:p>
    <w:p w:rsidR="007510F4" w:rsidRDefault="007510F4" w:rsidP="007510F4">
      <w:pPr>
        <w:pStyle w:val="Heading1"/>
      </w:pPr>
      <w:bookmarkStart w:id="7186" w:name="_Ref368423005"/>
      <w:bookmarkStart w:id="7187" w:name="_Ref358881764"/>
      <w:bookmarkStart w:id="7188" w:name="_Ref368423963"/>
      <w:bookmarkStart w:id="7189" w:name="_Ref358874292"/>
      <w:bookmarkStart w:id="7190" w:name="_Toc460936619"/>
      <w:bookmarkStart w:id="7191" w:name="_Toc507720708"/>
      <w:bookmarkEnd w:id="7147"/>
      <w:bookmarkEnd w:id="7148"/>
      <w:bookmarkEnd w:id="7149"/>
      <w:bookmarkEnd w:id="7150"/>
      <w:bookmarkEnd w:id="7151"/>
      <w:r w:rsidRPr="006B4CAD">
        <w:t>Arbitration</w:t>
      </w:r>
      <w:bookmarkEnd w:id="7186"/>
      <w:bookmarkEnd w:id="7187"/>
      <w:bookmarkEnd w:id="7188"/>
      <w:bookmarkEnd w:id="7189"/>
      <w:bookmarkEnd w:id="7190"/>
      <w:bookmarkEnd w:id="7191"/>
    </w:p>
    <w:p w:rsidR="007510F4" w:rsidRPr="00901F2B" w:rsidRDefault="007510F4" w:rsidP="007510F4">
      <w:pPr>
        <w:pStyle w:val="Heading2"/>
      </w:pPr>
      <w:bookmarkStart w:id="7192" w:name="_Ref358874440"/>
      <w:bookmarkStart w:id="7193" w:name="_Toc460936620"/>
      <w:bookmarkStart w:id="7194" w:name="_Toc507720709"/>
      <w:r>
        <w:t>Reference to arbitration</w:t>
      </w:r>
      <w:bookmarkEnd w:id="7192"/>
      <w:bookmarkEnd w:id="7193"/>
      <w:bookmarkEnd w:id="7194"/>
    </w:p>
    <w:p w:rsidR="00EE384E" w:rsidRDefault="007510F4" w:rsidP="009D57AD">
      <w:pPr>
        <w:pStyle w:val="IndentParaLevel1"/>
      </w:pPr>
      <w:bookmarkStart w:id="7195" w:name="_Ref368424058"/>
      <w:bookmarkStart w:id="7196" w:name="_Ref358874181"/>
      <w:r w:rsidRPr="008736E9">
        <w:t>If</w:t>
      </w:r>
      <w:bookmarkEnd w:id="7195"/>
      <w:bookmarkEnd w:id="7196"/>
      <w:r w:rsidR="00EE384E">
        <w:t>:</w:t>
      </w:r>
    </w:p>
    <w:p w:rsidR="007510F4" w:rsidRPr="006B4CAD" w:rsidRDefault="00C65EA6" w:rsidP="009D57AD">
      <w:pPr>
        <w:pStyle w:val="Heading3"/>
      </w:pPr>
      <w:bookmarkStart w:id="7197" w:name="_Ref470805786"/>
      <w:r>
        <w:t>(</w:t>
      </w:r>
      <w:r w:rsidRPr="009D57AD">
        <w:rPr>
          <w:b/>
        </w:rPr>
        <w:t>no referral to expert determination</w:t>
      </w:r>
      <w:r>
        <w:t xml:space="preserve">): </w:t>
      </w:r>
      <w:r w:rsidR="007510F4" w:rsidRPr="006B4CAD">
        <w:t>a Dispute:</w:t>
      </w:r>
      <w:bookmarkEnd w:id="7197"/>
    </w:p>
    <w:p w:rsidR="007510F4" w:rsidRPr="006B4CAD" w:rsidRDefault="00DA6A45" w:rsidP="00616016">
      <w:pPr>
        <w:pStyle w:val="Heading4"/>
      </w:pPr>
      <w:r>
        <w:t xml:space="preserve">which has been referred to the Representatives for negotiation under clause </w:t>
      </w:r>
      <w:r>
        <w:fldChar w:fldCharType="begin"/>
      </w:r>
      <w:r>
        <w:instrText xml:space="preserve"> REF _Ref371619935 \w \h </w:instrText>
      </w:r>
      <w:r>
        <w:fldChar w:fldCharType="separate"/>
      </w:r>
      <w:r w:rsidR="00244644">
        <w:t>48.3(a)</w:t>
      </w:r>
      <w:r>
        <w:fldChar w:fldCharType="end"/>
      </w:r>
      <w:r>
        <w:t xml:space="preserve"> </w:t>
      </w:r>
      <w:r w:rsidR="007510F4" w:rsidRPr="006B4CAD">
        <w:t>remains unresolved (in whole or in part)</w:t>
      </w:r>
      <w:r w:rsidR="00B54D72">
        <w:t xml:space="preserve"> after the </w:t>
      </w:r>
      <w:r>
        <w:t xml:space="preserve">expiration of the period for negotiation referred to in clause </w:t>
      </w:r>
      <w:r>
        <w:fldChar w:fldCharType="begin"/>
      </w:r>
      <w:r>
        <w:instrText xml:space="preserve"> REF _Ref371620718 \w \h </w:instrText>
      </w:r>
      <w:r>
        <w:fldChar w:fldCharType="separate"/>
      </w:r>
      <w:r w:rsidR="00244644">
        <w:t>48.3(c)(i)</w:t>
      </w:r>
      <w:r>
        <w:fldChar w:fldCharType="end"/>
      </w:r>
      <w:r w:rsidR="00616016">
        <w:t>;</w:t>
      </w:r>
      <w:r w:rsidR="000140F2">
        <w:t xml:space="preserve"> </w:t>
      </w:r>
      <w:r w:rsidR="007510F4" w:rsidRPr="006B4CAD">
        <w:t>and</w:t>
      </w:r>
      <w:r w:rsidR="00B54D72">
        <w:t xml:space="preserve"> </w:t>
      </w:r>
    </w:p>
    <w:p w:rsidR="00CB0214" w:rsidRDefault="007510F4" w:rsidP="009D57AD">
      <w:pPr>
        <w:pStyle w:val="Heading4"/>
      </w:pPr>
      <w:r w:rsidRPr="006B4CAD">
        <w:t xml:space="preserve">is not </w:t>
      </w:r>
      <w:r w:rsidRPr="00481E8F">
        <w:t xml:space="preserve">a Dispute which </w:t>
      </w:r>
      <w:r>
        <w:t>the parties</w:t>
      </w:r>
      <w:r w:rsidR="00CB0214">
        <w:t>:</w:t>
      </w:r>
    </w:p>
    <w:p w:rsidR="00CB0214" w:rsidRDefault="00B8105A" w:rsidP="00616016">
      <w:pPr>
        <w:pStyle w:val="Heading5"/>
      </w:pPr>
      <w:r w:rsidRPr="00481E8F">
        <w:t xml:space="preserve">must </w:t>
      </w:r>
      <w:r>
        <w:t>refer</w:t>
      </w:r>
      <w:r w:rsidRPr="00481E8F">
        <w:t xml:space="preserve"> to </w:t>
      </w:r>
      <w:r>
        <w:t>e</w:t>
      </w:r>
      <w:r w:rsidRPr="00481E8F">
        <w:t>xpert</w:t>
      </w:r>
      <w:r>
        <w:t xml:space="preserve"> </w:t>
      </w:r>
      <w:r w:rsidRPr="00481E8F">
        <w:t>determination</w:t>
      </w:r>
      <w:r>
        <w:t xml:space="preserve"> under clause </w:t>
      </w:r>
      <w:r w:rsidR="0075550F">
        <w:fldChar w:fldCharType="begin"/>
      </w:r>
      <w:r w:rsidR="0075550F">
        <w:instrText xml:space="preserve"> REF _Ref503265747 \w \h </w:instrText>
      </w:r>
      <w:r w:rsidR="0075550F">
        <w:fldChar w:fldCharType="separate"/>
      </w:r>
      <w:r w:rsidR="00244644">
        <w:t>48.1</w:t>
      </w:r>
      <w:r w:rsidR="0075550F">
        <w:fldChar w:fldCharType="end"/>
      </w:r>
      <w:r w:rsidR="00CB0214">
        <w:t>;</w:t>
      </w:r>
      <w:r>
        <w:t xml:space="preserve"> or </w:t>
      </w:r>
    </w:p>
    <w:p w:rsidR="00EE384E" w:rsidRDefault="007510F4" w:rsidP="00616016">
      <w:pPr>
        <w:pStyle w:val="Heading5"/>
      </w:pPr>
      <w:r>
        <w:t xml:space="preserve">have agreed to refer to </w:t>
      </w:r>
      <w:r w:rsidR="00B8105A">
        <w:t>expert determination under clause</w:t>
      </w:r>
      <w:r w:rsidR="00CB0214">
        <w:t xml:space="preserve"> </w:t>
      </w:r>
      <w:r w:rsidR="00CB0214">
        <w:fldChar w:fldCharType="begin"/>
      </w:r>
      <w:r w:rsidR="00CB0214">
        <w:instrText xml:space="preserve"> REF _Ref470803505 \w \h </w:instrText>
      </w:r>
      <w:r w:rsidR="00CB0214">
        <w:fldChar w:fldCharType="separate"/>
      </w:r>
      <w:r w:rsidR="00244644">
        <w:t>48.1(e)(ii)A</w:t>
      </w:r>
      <w:r w:rsidR="00CB0214">
        <w:fldChar w:fldCharType="end"/>
      </w:r>
      <w:r w:rsidR="00EE384E">
        <w:t>,</w:t>
      </w:r>
    </w:p>
    <w:p w:rsidR="00CB0214" w:rsidRDefault="00CB0214" w:rsidP="00616016">
      <w:pPr>
        <w:pStyle w:val="Heading4"/>
        <w:numPr>
          <w:ilvl w:val="0"/>
          <w:numId w:val="0"/>
        </w:numPr>
        <w:ind w:left="1928"/>
      </w:pPr>
      <w:r>
        <w:t>either party may refer the Dispute to arbitration by notice</w:t>
      </w:r>
      <w:r w:rsidR="00691B35">
        <w:t xml:space="preserve"> to</w:t>
      </w:r>
      <w:r>
        <w:t xml:space="preserve"> that effect to the other party within </w:t>
      </w:r>
      <w:r w:rsidR="006E5941">
        <w:t>30</w:t>
      </w:r>
      <w:r>
        <w:t xml:space="preserve"> Business Days </w:t>
      </w:r>
      <w:r w:rsidR="006005B5">
        <w:t xml:space="preserve">after </w:t>
      </w:r>
      <w:r w:rsidR="006E5941">
        <w:t xml:space="preserve">the date on which the notice under clause </w:t>
      </w:r>
      <w:r w:rsidR="006E5941">
        <w:fldChar w:fldCharType="begin"/>
      </w:r>
      <w:r w:rsidR="006E5941">
        <w:instrText xml:space="preserve"> REF _Ref371619935 \w \h  \* MERGEFORMAT </w:instrText>
      </w:r>
      <w:r w:rsidR="006E5941">
        <w:fldChar w:fldCharType="separate"/>
      </w:r>
      <w:r w:rsidR="00244644">
        <w:t>48.3(a)</w:t>
      </w:r>
      <w:r w:rsidR="006E5941">
        <w:fldChar w:fldCharType="end"/>
      </w:r>
      <w:r w:rsidR="006E5941">
        <w:t xml:space="preserve"> is received </w:t>
      </w:r>
      <w:r w:rsidR="006E5941" w:rsidRPr="00512810">
        <w:t>or such later</w:t>
      </w:r>
      <w:r w:rsidR="006E5941">
        <w:t xml:space="preserve"> date as the parties </w:t>
      </w:r>
      <w:r w:rsidR="0073744E">
        <w:t>m</w:t>
      </w:r>
      <w:r w:rsidR="006E5941">
        <w:t>ay agree</w:t>
      </w:r>
      <w:r>
        <w:t>; or</w:t>
      </w:r>
    </w:p>
    <w:p w:rsidR="007510F4" w:rsidRPr="006B4CAD" w:rsidRDefault="00C65EA6" w:rsidP="00162178">
      <w:pPr>
        <w:pStyle w:val="Heading3"/>
        <w:keepNext/>
      </w:pPr>
      <w:r>
        <w:t>(</w:t>
      </w:r>
      <w:r w:rsidRPr="007749EC">
        <w:rPr>
          <w:b/>
        </w:rPr>
        <w:t>after referral to expert determination</w:t>
      </w:r>
      <w:r>
        <w:t xml:space="preserve">): </w:t>
      </w:r>
      <w:r w:rsidR="007510F4" w:rsidRPr="006B4CAD">
        <w:t xml:space="preserve">a Dispute </w:t>
      </w:r>
      <w:r w:rsidR="00B8105A">
        <w:t xml:space="preserve">has been referred </w:t>
      </w:r>
      <w:r w:rsidR="007510F4" w:rsidRPr="006B4CAD">
        <w:t xml:space="preserve">to </w:t>
      </w:r>
      <w:r w:rsidR="007510F4">
        <w:t xml:space="preserve">expert determination </w:t>
      </w:r>
      <w:r w:rsidR="00E47C49">
        <w:t>under</w:t>
      </w:r>
      <w:r w:rsidR="007510F4">
        <w:t xml:space="preserve"> clause</w:t>
      </w:r>
      <w:r w:rsidR="006E5941">
        <w:t xml:space="preserve"> </w:t>
      </w:r>
      <w:r w:rsidR="0073744E">
        <w:fldChar w:fldCharType="begin"/>
      </w:r>
      <w:r w:rsidR="0073744E">
        <w:instrText xml:space="preserve"> REF _Ref470807013 \w \h </w:instrText>
      </w:r>
      <w:r w:rsidR="0073744E">
        <w:fldChar w:fldCharType="separate"/>
      </w:r>
      <w:r w:rsidR="00244644">
        <w:t>49.1(a)</w:t>
      </w:r>
      <w:r w:rsidR="0073744E">
        <w:fldChar w:fldCharType="end"/>
      </w:r>
      <w:r w:rsidR="0073744E">
        <w:t xml:space="preserve"> </w:t>
      </w:r>
      <w:r w:rsidR="00CB0214">
        <w:t>and</w:t>
      </w:r>
      <w:r w:rsidR="007510F4" w:rsidRPr="006B4CAD">
        <w:t>:</w:t>
      </w:r>
    </w:p>
    <w:p w:rsidR="00EE384E" w:rsidRDefault="007510F4" w:rsidP="00721E79">
      <w:pPr>
        <w:pStyle w:val="Heading4"/>
      </w:pPr>
      <w:r w:rsidRPr="006B4CAD">
        <w:t xml:space="preserve">a determination is not </w:t>
      </w:r>
      <w:r w:rsidRPr="004069B0">
        <w:t xml:space="preserve">made </w:t>
      </w:r>
      <w:r w:rsidR="00CB0214">
        <w:t xml:space="preserve">by the expert </w:t>
      </w:r>
      <w:r w:rsidRPr="004069B0">
        <w:t xml:space="preserve">within </w:t>
      </w:r>
      <w:r w:rsidR="00CB0214">
        <w:t>22</w:t>
      </w:r>
      <w:r w:rsidRPr="004069B0">
        <w:t xml:space="preserve"> Business</w:t>
      </w:r>
      <w:r>
        <w:t xml:space="preserve"> D</w:t>
      </w:r>
      <w:r w:rsidRPr="006B4CAD">
        <w:t xml:space="preserve">ays </w:t>
      </w:r>
      <w:r>
        <w:t>after</w:t>
      </w:r>
      <w:r w:rsidRPr="006B4CAD">
        <w:t xml:space="preserve"> the </w:t>
      </w:r>
      <w:r w:rsidR="0075550F" w:rsidRPr="0075550F">
        <w:t>execution</w:t>
      </w:r>
      <w:r w:rsidRPr="006B4CAD">
        <w:t xml:space="preserve"> of the </w:t>
      </w:r>
      <w:r w:rsidR="0075550F">
        <w:t xml:space="preserve">Expert Determination Agreement by the </w:t>
      </w:r>
      <w:r w:rsidR="00721E79">
        <w:t>expert</w:t>
      </w:r>
      <w:r w:rsidR="00CB0214">
        <w:t xml:space="preserve">, either party may refer the Dispute to arbitration </w:t>
      </w:r>
      <w:r w:rsidR="00721E79" w:rsidRPr="00721E79">
        <w:t xml:space="preserve">by notice to that effect to the other party, </w:t>
      </w:r>
      <w:r w:rsidR="00CB0214">
        <w:t>within 3</w:t>
      </w:r>
      <w:r w:rsidR="006E5941">
        <w:t>0</w:t>
      </w:r>
      <w:r w:rsidR="00CB0214">
        <w:t xml:space="preserve"> Business Days after the </w:t>
      </w:r>
      <w:r w:rsidR="00721E79">
        <w:t>execution</w:t>
      </w:r>
      <w:r w:rsidR="00CB0214" w:rsidRPr="006B4CAD">
        <w:t xml:space="preserve"> of the </w:t>
      </w:r>
      <w:r w:rsidR="00721E79" w:rsidRPr="00721E79">
        <w:t>Expert Determination Agreement by the expert</w:t>
      </w:r>
      <w:r w:rsidR="00EE384E">
        <w:t>;</w:t>
      </w:r>
    </w:p>
    <w:p w:rsidR="0073744E" w:rsidRPr="006B4CAD" w:rsidRDefault="0073744E" w:rsidP="00721E79">
      <w:pPr>
        <w:pStyle w:val="Heading4"/>
      </w:pPr>
      <w:r>
        <w:t xml:space="preserve">no expert enters into the </w:t>
      </w:r>
      <w:r w:rsidR="00B76EF4">
        <w:t xml:space="preserve">Expert Determination </w:t>
      </w:r>
      <w:r>
        <w:t xml:space="preserve">Agreement with the parties in accordance with clause </w:t>
      </w:r>
      <w:r>
        <w:fldChar w:fldCharType="begin"/>
      </w:r>
      <w:r>
        <w:instrText xml:space="preserve"> REF _Ref443576718 \w \h </w:instrText>
      </w:r>
      <w:r>
        <w:fldChar w:fldCharType="separate"/>
      </w:r>
      <w:r w:rsidR="00244644">
        <w:t>49.1(j)</w:t>
      </w:r>
      <w:r>
        <w:fldChar w:fldCharType="end"/>
      </w:r>
      <w:r>
        <w:t xml:space="preserve"> within 2</w:t>
      </w:r>
      <w:r w:rsidR="000118DB">
        <w:t>2</w:t>
      </w:r>
      <w:r>
        <w:t xml:space="preserve"> Business Days </w:t>
      </w:r>
      <w:r w:rsidR="006005B5">
        <w:t xml:space="preserve">after </w:t>
      </w:r>
      <w:r>
        <w:t xml:space="preserve">the date on which the Dispute is referred to expert determination under </w:t>
      </w:r>
      <w:r>
        <w:lastRenderedPageBreak/>
        <w:t xml:space="preserve">clause </w:t>
      </w:r>
      <w:r>
        <w:fldChar w:fldCharType="begin"/>
      </w:r>
      <w:r>
        <w:instrText xml:space="preserve"> REF _Ref470807013 \w \h </w:instrText>
      </w:r>
      <w:r>
        <w:fldChar w:fldCharType="separate"/>
      </w:r>
      <w:r w:rsidR="00244644">
        <w:t>49.1(a)</w:t>
      </w:r>
      <w:r>
        <w:fldChar w:fldCharType="end"/>
      </w:r>
      <w:r>
        <w:t xml:space="preserve">, either </w:t>
      </w:r>
      <w:r w:rsidR="00B54D72">
        <w:t xml:space="preserve">party </w:t>
      </w:r>
      <w:r>
        <w:t xml:space="preserve">may refer the Dispute to arbitration </w:t>
      </w:r>
      <w:r w:rsidR="00721E79" w:rsidRPr="00721E79">
        <w:t xml:space="preserve">by notice to that effect to the other party </w:t>
      </w:r>
      <w:r>
        <w:t xml:space="preserve">within 25 Business Days </w:t>
      </w:r>
      <w:r w:rsidR="006005B5">
        <w:t xml:space="preserve">after </w:t>
      </w:r>
      <w:r>
        <w:t xml:space="preserve">the </w:t>
      </w:r>
      <w:r w:rsidR="006005B5">
        <w:t xml:space="preserve">date </w:t>
      </w:r>
      <w:r>
        <w:t>on which the Dispute was referred to expert determination; or</w:t>
      </w:r>
    </w:p>
    <w:p w:rsidR="00CB0214" w:rsidRDefault="007510F4" w:rsidP="00721E79">
      <w:pPr>
        <w:pStyle w:val="Heading4"/>
      </w:pPr>
      <w:r w:rsidRPr="006B4CAD">
        <w:t>a notice</w:t>
      </w:r>
      <w:r>
        <w:t xml:space="preserve"> of dissatisfaction</w:t>
      </w:r>
      <w:r w:rsidRPr="006B4CAD">
        <w:t xml:space="preserve"> </w:t>
      </w:r>
      <w:r w:rsidR="00CB0214">
        <w:t xml:space="preserve">in respect of the </w:t>
      </w:r>
      <w:r w:rsidR="00624673">
        <w:t>e</w:t>
      </w:r>
      <w:r w:rsidR="00CB0214">
        <w:t xml:space="preserve">xpert's determination </w:t>
      </w:r>
      <w:r w:rsidRPr="006B4CAD">
        <w:t xml:space="preserve">is given </w:t>
      </w:r>
      <w:r w:rsidR="00E47C49">
        <w:t>under</w:t>
      </w:r>
      <w:r w:rsidRPr="006B4CAD">
        <w:t xml:space="preserve"> clause </w:t>
      </w:r>
      <w:r>
        <w:fldChar w:fldCharType="begin"/>
      </w:r>
      <w:r>
        <w:instrText xml:space="preserve"> REF _Ref371621061 \w \h  \* MERGEFORMAT </w:instrText>
      </w:r>
      <w:r>
        <w:fldChar w:fldCharType="separate"/>
      </w:r>
      <w:r w:rsidR="00244644">
        <w:t>49.3</w:t>
      </w:r>
      <w:r>
        <w:fldChar w:fldCharType="end"/>
      </w:r>
      <w:r>
        <w:t>,</w:t>
      </w:r>
      <w:r w:rsidR="00CB0214">
        <w:t xml:space="preserve"> either party may refer the Dispute to arbitration </w:t>
      </w:r>
      <w:r w:rsidR="00721E79" w:rsidRPr="00721E79">
        <w:t>by notice to that effect to the other party</w:t>
      </w:r>
      <w:r w:rsidR="00721E79">
        <w:t>,</w:t>
      </w:r>
      <w:r w:rsidR="00721E79" w:rsidRPr="00721E79">
        <w:t xml:space="preserve"> </w:t>
      </w:r>
      <w:r w:rsidR="00CB0214">
        <w:t xml:space="preserve">within 5 Business Days after a party </w:t>
      </w:r>
      <w:r w:rsidR="00CB0214" w:rsidRPr="00694166">
        <w:t xml:space="preserve">gives notice to the other party of its dissatisfaction </w:t>
      </w:r>
      <w:r w:rsidR="00CB0214">
        <w:t>with the expert's determination in accordance with clause</w:t>
      </w:r>
      <w:r w:rsidR="00721E79">
        <w:t xml:space="preserve"> </w:t>
      </w:r>
      <w:r w:rsidR="00721E79">
        <w:fldChar w:fldCharType="begin"/>
      </w:r>
      <w:r w:rsidR="00721E79">
        <w:instrText xml:space="preserve"> REF _Ref371621061 \w \h </w:instrText>
      </w:r>
      <w:r w:rsidR="00721E79">
        <w:fldChar w:fldCharType="separate"/>
      </w:r>
      <w:r w:rsidR="00244644">
        <w:t>49.3</w:t>
      </w:r>
      <w:r w:rsidR="00721E79">
        <w:fldChar w:fldCharType="end"/>
      </w:r>
      <w:r w:rsidR="00721E79">
        <w:t xml:space="preserve"> </w:t>
      </w:r>
      <w:r w:rsidR="00721E79" w:rsidRPr="00721E79">
        <w:t>in which case the arbitration will be by way of hearing de novo</w:t>
      </w:r>
      <w:r w:rsidR="00CB0214">
        <w:t>.</w:t>
      </w:r>
    </w:p>
    <w:p w:rsidR="007510F4" w:rsidRDefault="007510F4" w:rsidP="007510F4">
      <w:pPr>
        <w:pStyle w:val="Heading2"/>
      </w:pPr>
      <w:bookmarkStart w:id="7198" w:name="_Toc460936621"/>
      <w:bookmarkStart w:id="7199" w:name="_Toc507720710"/>
      <w:r>
        <w:t>Arbitration</w:t>
      </w:r>
      <w:bookmarkEnd w:id="7198"/>
      <w:bookmarkEnd w:id="7199"/>
    </w:p>
    <w:p w:rsidR="007510F4" w:rsidRDefault="007510F4" w:rsidP="007510F4">
      <w:pPr>
        <w:pStyle w:val="Heading3"/>
      </w:pPr>
      <w:r>
        <w:t>(</w:t>
      </w:r>
      <w:r w:rsidRPr="00A96B13">
        <w:rPr>
          <w:b/>
        </w:rPr>
        <w:t>ACICA Rules</w:t>
      </w:r>
      <w:r>
        <w:t>):</w:t>
      </w:r>
      <w:r w:rsidR="00165E75">
        <w:t xml:space="preserve"> </w:t>
      </w:r>
      <w:r>
        <w:t xml:space="preserve">Arbitration in accordance with this clause </w:t>
      </w:r>
      <w:r>
        <w:fldChar w:fldCharType="begin"/>
      </w:r>
      <w:r>
        <w:instrText xml:space="preserve"> REF _Ref368423005 \w \h </w:instrText>
      </w:r>
      <w:r>
        <w:fldChar w:fldCharType="separate"/>
      </w:r>
      <w:r w:rsidR="00244644">
        <w:t>50</w:t>
      </w:r>
      <w:r>
        <w:fldChar w:fldCharType="end"/>
      </w:r>
      <w:r>
        <w:t xml:space="preserve"> will be conducted in accordance with the arbitration rules of the Australian Centre for International Commercial Arbitration (known as the ACICA Rules) and as otherwise set out in this clause </w:t>
      </w:r>
      <w:r>
        <w:fldChar w:fldCharType="begin"/>
      </w:r>
      <w:r>
        <w:instrText xml:space="preserve"> REF _Ref358874292 \n \h  \* MERGEFORMAT </w:instrText>
      </w:r>
      <w:r>
        <w:fldChar w:fldCharType="separate"/>
      </w:r>
      <w:r w:rsidR="00244644">
        <w:t>50</w:t>
      </w:r>
      <w:r>
        <w:fldChar w:fldCharType="end"/>
      </w:r>
      <w:r>
        <w:t>.</w:t>
      </w:r>
    </w:p>
    <w:p w:rsidR="007510F4" w:rsidRDefault="007510F4" w:rsidP="007510F4">
      <w:pPr>
        <w:pStyle w:val="Heading3"/>
      </w:pPr>
      <w:r>
        <w:t>(</w:t>
      </w:r>
      <w:r w:rsidRPr="00A96B13">
        <w:rPr>
          <w:b/>
        </w:rPr>
        <w:t>Seat</w:t>
      </w:r>
      <w:r>
        <w:t>):</w:t>
      </w:r>
      <w:r w:rsidR="00165E75">
        <w:t xml:space="preserve"> </w:t>
      </w:r>
      <w:r>
        <w:t xml:space="preserve">The seat of the arbitration will be </w:t>
      </w:r>
      <w:r w:rsidR="00193389">
        <w:t>Melbourne</w:t>
      </w:r>
      <w:r w:rsidR="00890021">
        <w:t>, Victoria</w:t>
      </w:r>
      <w:r w:rsidR="00EE384E">
        <w:t>.</w:t>
      </w:r>
    </w:p>
    <w:p w:rsidR="007510F4" w:rsidRPr="00F73658" w:rsidRDefault="007510F4" w:rsidP="007510F4">
      <w:pPr>
        <w:pStyle w:val="Heading3"/>
      </w:pPr>
      <w:r>
        <w:t>(</w:t>
      </w:r>
      <w:r w:rsidRPr="00A96B13">
        <w:rPr>
          <w:b/>
        </w:rPr>
        <w:t>Language</w:t>
      </w:r>
      <w:r>
        <w:t>):</w:t>
      </w:r>
      <w:r w:rsidR="00165E75">
        <w:t xml:space="preserve"> </w:t>
      </w:r>
      <w:r>
        <w:t>The language of the arbitration will be English.</w:t>
      </w:r>
    </w:p>
    <w:p w:rsidR="007510F4" w:rsidRPr="006B4CAD" w:rsidRDefault="007510F4" w:rsidP="007510F4">
      <w:pPr>
        <w:pStyle w:val="Heading2"/>
      </w:pPr>
      <w:bookmarkStart w:id="7200" w:name="_Toc460936622"/>
      <w:bookmarkStart w:id="7201" w:name="_Toc507720711"/>
      <w:r>
        <w:t xml:space="preserve">Appointment </w:t>
      </w:r>
      <w:r w:rsidRPr="006B4CAD">
        <w:t>of arbitrator</w:t>
      </w:r>
      <w:bookmarkEnd w:id="7200"/>
      <w:bookmarkEnd w:id="7201"/>
    </w:p>
    <w:p w:rsidR="007510F4" w:rsidRPr="006B4CAD" w:rsidRDefault="007510F4" w:rsidP="007510F4">
      <w:pPr>
        <w:pStyle w:val="IndentParaLevel1"/>
      </w:pPr>
      <w:r>
        <w:t xml:space="preserve">The parties will endeavour to agree </w:t>
      </w:r>
      <w:r w:rsidRPr="004069B0">
        <w:t xml:space="preserve">on the person to be appointed as arbitrator, but if no such agreement is reached within </w:t>
      </w:r>
      <w:r w:rsidRPr="006B6F47">
        <w:t>14</w:t>
      </w:r>
      <w:r w:rsidRPr="004069B0">
        <w:t xml:space="preserve"> Business</w:t>
      </w:r>
      <w:r>
        <w:t xml:space="preserve"> Days after the Dispute is referred to arbitration </w:t>
      </w:r>
      <w:r w:rsidR="00E47C49">
        <w:rPr>
          <w:lang w:eastAsia="zh-CN"/>
        </w:rPr>
        <w:t>under</w:t>
      </w:r>
      <w:r>
        <w:t xml:space="preserve"> clause</w:t>
      </w:r>
      <w:r w:rsidR="009E3365">
        <w:t xml:space="preserve"> </w:t>
      </w:r>
      <w:r w:rsidR="0073744E">
        <w:fldChar w:fldCharType="begin"/>
      </w:r>
      <w:r w:rsidR="0073744E">
        <w:instrText xml:space="preserve"> REF _Ref358874440 \w \h </w:instrText>
      </w:r>
      <w:r w:rsidR="0073744E">
        <w:fldChar w:fldCharType="separate"/>
      </w:r>
      <w:r w:rsidR="00244644">
        <w:t>50.1</w:t>
      </w:r>
      <w:r w:rsidR="0073744E">
        <w:fldChar w:fldCharType="end"/>
      </w:r>
      <w:r>
        <w:t xml:space="preserve">, the arbitrator will be appointed by the </w:t>
      </w:r>
      <w:r w:rsidRPr="006B4CAD">
        <w:t>Australian Centre for International Commercial Arbitration</w:t>
      </w:r>
      <w:r>
        <w:t>.</w:t>
      </w:r>
    </w:p>
    <w:p w:rsidR="007510F4" w:rsidRDefault="007510F4" w:rsidP="007510F4">
      <w:pPr>
        <w:pStyle w:val="Heading2"/>
      </w:pPr>
      <w:bookmarkStart w:id="7202" w:name="_Toc460936623"/>
      <w:bookmarkStart w:id="7203" w:name="_Toc507720712"/>
      <w:r>
        <w:t xml:space="preserve">General </w:t>
      </w:r>
      <w:r w:rsidR="00B54D72">
        <w:t>p</w:t>
      </w:r>
      <w:r>
        <w:t xml:space="preserve">rinciples </w:t>
      </w:r>
      <w:r w:rsidRPr="006B4CAD">
        <w:t>for conduct of arbitration</w:t>
      </w:r>
      <w:bookmarkEnd w:id="7202"/>
      <w:bookmarkEnd w:id="7203"/>
    </w:p>
    <w:p w:rsidR="007510F4" w:rsidRDefault="007510F4" w:rsidP="009D57AD">
      <w:pPr>
        <w:pStyle w:val="Heading3"/>
      </w:pPr>
      <w:bookmarkStart w:id="7204" w:name="_Ref358800609"/>
      <w:bookmarkStart w:id="7205" w:name="_Ref358386450"/>
      <w:r>
        <w:t>(</w:t>
      </w:r>
      <w:r w:rsidRPr="00013360">
        <w:rPr>
          <w:b/>
        </w:rPr>
        <w:t>Conduct of arbitration</w:t>
      </w:r>
      <w:r>
        <w:t>):</w:t>
      </w:r>
      <w:r w:rsidR="00165E75">
        <w:t xml:space="preserve"> </w:t>
      </w:r>
      <w:r>
        <w:t>The parties agree that:</w:t>
      </w:r>
      <w:bookmarkEnd w:id="7204"/>
    </w:p>
    <w:p w:rsidR="007510F4" w:rsidRDefault="007510F4" w:rsidP="007510F4">
      <w:pPr>
        <w:pStyle w:val="Heading4"/>
      </w:pPr>
      <w:bookmarkStart w:id="7206" w:name="_Ref359218776"/>
      <w:r>
        <w:t>they have chosen arbitration for the purposes of achieving a just, quick and cost-effective resolution of any Dispute;</w:t>
      </w:r>
      <w:bookmarkEnd w:id="7205"/>
      <w:bookmarkEnd w:id="7206"/>
    </w:p>
    <w:p w:rsidR="007510F4" w:rsidRDefault="007510F4" w:rsidP="007510F4">
      <w:pPr>
        <w:pStyle w:val="Heading4"/>
      </w:pPr>
      <w:bookmarkStart w:id="7207" w:name="_Ref358386460"/>
      <w:r>
        <w:t xml:space="preserve">any arbitration conducted in accordance with this clause </w:t>
      </w:r>
      <w:r>
        <w:fldChar w:fldCharType="begin"/>
      </w:r>
      <w:r>
        <w:instrText xml:space="preserve"> REF _Ref368423005 \w \h  \* MERGEFORMAT </w:instrText>
      </w:r>
      <w:r>
        <w:fldChar w:fldCharType="separate"/>
      </w:r>
      <w:r w:rsidR="00244644">
        <w:t>50</w:t>
      </w:r>
      <w:r>
        <w:fldChar w:fldCharType="end"/>
      </w:r>
      <w:r>
        <w:t xml:space="preserve"> will not necessarily mimic court proceedings of the seat of the arbitration or the place where hearings take place (if different), and the practices of those courts will not regulate the conduct of the proceedings before the arbitrator; and</w:t>
      </w:r>
      <w:bookmarkEnd w:id="7207"/>
    </w:p>
    <w:p w:rsidR="007510F4" w:rsidRDefault="007510F4" w:rsidP="007510F4">
      <w:pPr>
        <w:pStyle w:val="Heading4"/>
      </w:pPr>
      <w:r>
        <w:t>in conducting the arbitration, the arbitrator must take into account the</w:t>
      </w:r>
      <w:r w:rsidR="0073744E">
        <w:t xml:space="preserve"> parties</w:t>
      </w:r>
      <w:r w:rsidR="00B54D72">
        <w:t>'</w:t>
      </w:r>
      <w:r w:rsidR="0073744E">
        <w:t xml:space="preserve"> intention</w:t>
      </w:r>
      <w:r w:rsidR="00B54D72">
        <w:t>s</w:t>
      </w:r>
      <w:r w:rsidR="0073744E">
        <w:t xml:space="preserve"> as set</w:t>
      </w:r>
      <w:r>
        <w:t xml:space="preserve"> out in clauses </w:t>
      </w:r>
      <w:r>
        <w:fldChar w:fldCharType="begin"/>
      </w:r>
      <w:r>
        <w:instrText xml:space="preserve"> REF _Ref359218776 \w \h </w:instrText>
      </w:r>
      <w:r>
        <w:fldChar w:fldCharType="separate"/>
      </w:r>
      <w:r w:rsidR="00244644">
        <w:t>50.4(a)(i)</w:t>
      </w:r>
      <w:r>
        <w:fldChar w:fldCharType="end"/>
      </w:r>
      <w:r w:rsidRPr="00857DDC">
        <w:t xml:space="preserve"> </w:t>
      </w:r>
      <w:r>
        <w:t xml:space="preserve">and </w:t>
      </w:r>
      <w:r>
        <w:fldChar w:fldCharType="begin"/>
      </w:r>
      <w:r>
        <w:instrText xml:space="preserve"> REF _Ref358386460 \w \h </w:instrText>
      </w:r>
      <w:r>
        <w:fldChar w:fldCharType="separate"/>
      </w:r>
      <w:r w:rsidR="00244644">
        <w:t>50.4(a)(ii)</w:t>
      </w:r>
      <w:r>
        <w:fldChar w:fldCharType="end"/>
      </w:r>
      <w:r>
        <w:t>.</w:t>
      </w:r>
    </w:p>
    <w:p w:rsidR="007510F4" w:rsidRDefault="007510F4" w:rsidP="007510F4">
      <w:pPr>
        <w:pStyle w:val="Heading3"/>
      </w:pPr>
      <w:r>
        <w:t>(</w:t>
      </w:r>
      <w:r w:rsidRPr="00013360">
        <w:rPr>
          <w:b/>
        </w:rPr>
        <w:t>Evidence</w:t>
      </w:r>
      <w:r>
        <w:rPr>
          <w:b/>
        </w:rPr>
        <w:t xml:space="preserve"> in writing</w:t>
      </w:r>
      <w:r>
        <w:t>):</w:t>
      </w:r>
      <w:r w:rsidR="00165E75">
        <w:t xml:space="preserve"> </w:t>
      </w:r>
      <w:r>
        <w:t>All evidence in chief must be in writing unless otherwise ordered by the arbitrator.</w:t>
      </w:r>
    </w:p>
    <w:p w:rsidR="007510F4" w:rsidRDefault="007510F4" w:rsidP="00721E79">
      <w:pPr>
        <w:pStyle w:val="Heading3"/>
      </w:pPr>
      <w:r>
        <w:t>(</w:t>
      </w:r>
      <w:r>
        <w:rPr>
          <w:b/>
        </w:rPr>
        <w:t>Evidence and d</w:t>
      </w:r>
      <w:r w:rsidRPr="00013360">
        <w:rPr>
          <w:b/>
        </w:rPr>
        <w:t>iscovery</w:t>
      </w:r>
      <w:r>
        <w:t>):</w:t>
      </w:r>
      <w:r w:rsidR="00165E75">
        <w:t xml:space="preserve"> </w:t>
      </w:r>
      <w:r>
        <w:t>The rules for evidence and discovery will be the IBA Rules</w:t>
      </w:r>
      <w:r w:rsidR="00624673">
        <w:t xml:space="preserve"> on</w:t>
      </w:r>
      <w:r>
        <w:t xml:space="preserve"> Evidence</w:t>
      </w:r>
      <w:r w:rsidR="00721E79">
        <w:t>,</w:t>
      </w:r>
      <w:r>
        <w:t xml:space="preserve"> current </w:t>
      </w:r>
      <w:r w:rsidR="00721E79">
        <w:t xml:space="preserve">as </w:t>
      </w:r>
      <w:r>
        <w:t xml:space="preserve">at the date of </w:t>
      </w:r>
      <w:r w:rsidR="00721E79" w:rsidRPr="00721E79">
        <w:t xml:space="preserve">the referral of the dispute to </w:t>
      </w:r>
      <w:r>
        <w:t>arbitration.</w:t>
      </w:r>
    </w:p>
    <w:p w:rsidR="007510F4" w:rsidRDefault="007510F4" w:rsidP="009D57AD">
      <w:pPr>
        <w:pStyle w:val="Heading3"/>
      </w:pPr>
      <w:bookmarkStart w:id="7208" w:name="_Ref368424178"/>
      <w:r>
        <w:t>(</w:t>
      </w:r>
      <w:r w:rsidRPr="00013360">
        <w:rPr>
          <w:b/>
        </w:rPr>
        <w:t>Oral hearing</w:t>
      </w:r>
      <w:r>
        <w:t>):</w:t>
      </w:r>
      <w:r w:rsidR="00165E75">
        <w:t xml:space="preserve"> </w:t>
      </w:r>
      <w:r>
        <w:t>The oral hearing must be conducted as follows:</w:t>
      </w:r>
      <w:bookmarkEnd w:id="7208"/>
    </w:p>
    <w:p w:rsidR="007510F4" w:rsidRDefault="007510F4" w:rsidP="007510F4">
      <w:pPr>
        <w:pStyle w:val="Heading4"/>
      </w:pPr>
      <w:r>
        <w:t xml:space="preserve">any oral hearing must take place in </w:t>
      </w:r>
      <w:r w:rsidR="00890021">
        <w:t xml:space="preserve">Melbourne, Victoria </w:t>
      </w:r>
      <w:r>
        <w:t>and all outstanding issues must be addressed at the oral hearing;</w:t>
      </w:r>
    </w:p>
    <w:p w:rsidR="007510F4" w:rsidRDefault="007510F4" w:rsidP="007510F4">
      <w:pPr>
        <w:pStyle w:val="Heading4"/>
      </w:pPr>
      <w:bookmarkStart w:id="7209" w:name="_Ref358800917"/>
      <w:r>
        <w:t>the date and duration of the oral hearing must be fixed by the arbitrator at the first preliminary conference.</w:t>
      </w:r>
      <w:r w:rsidR="00165E75">
        <w:t xml:space="preserve"> </w:t>
      </w:r>
      <w:r>
        <w:t xml:space="preserve">The arbitrator must have regard to the </w:t>
      </w:r>
      <w:r>
        <w:lastRenderedPageBreak/>
        <w:t xml:space="preserve">principles set out in clause </w:t>
      </w:r>
      <w:r>
        <w:fldChar w:fldCharType="begin"/>
      </w:r>
      <w:r>
        <w:instrText xml:space="preserve"> REF _Ref358800609 \w \h </w:instrText>
      </w:r>
      <w:r>
        <w:fldChar w:fldCharType="separate"/>
      </w:r>
      <w:r w:rsidR="00244644">
        <w:t>50.4(a)</w:t>
      </w:r>
      <w:r>
        <w:fldChar w:fldCharType="end"/>
      </w:r>
      <w:r>
        <w:t xml:space="preserve"> when determining the duration of the oral hearing;</w:t>
      </w:r>
      <w:bookmarkEnd w:id="7209"/>
    </w:p>
    <w:p w:rsidR="007510F4" w:rsidRDefault="007510F4" w:rsidP="007510F4">
      <w:pPr>
        <w:pStyle w:val="Heading4"/>
      </w:pPr>
      <w:r>
        <w:t>oral evidence in chief at the hearing will be permitted only with the permission of the arbitrator for good cause;</w:t>
      </w:r>
    </w:p>
    <w:p w:rsidR="007510F4" w:rsidRPr="004069B0" w:rsidRDefault="007510F4" w:rsidP="007510F4">
      <w:pPr>
        <w:pStyle w:val="Heading4"/>
      </w:pPr>
      <w:r>
        <w:t xml:space="preserve">the oral hearing must be conducted on a stop clock basis with the effect that the time available to the parties must be split equally between the parties so that each party has the same time to conduct its case unless, in the opinion of the arbitrator, such a split would breach the rules of natural </w:t>
      </w:r>
      <w:r w:rsidRPr="004069B0">
        <w:t>justice or is otherwise unfair to one of the parties;</w:t>
      </w:r>
    </w:p>
    <w:p w:rsidR="007510F4" w:rsidRDefault="007510F4" w:rsidP="007510F4">
      <w:pPr>
        <w:pStyle w:val="Heading4"/>
      </w:pPr>
      <w:r w:rsidRPr="004069B0">
        <w:t xml:space="preserve">not less than </w:t>
      </w:r>
      <w:r w:rsidRPr="006B6F47">
        <w:t>28</w:t>
      </w:r>
      <w:r w:rsidRPr="004069B0">
        <w:t xml:space="preserve"> days prior</w:t>
      </w:r>
      <w:r>
        <w:t xml:space="preserve"> to the date fixed for oral hearing each party must give notice of those witnesses (both factual and expert) of the other party that it wishes to attend the hearing for cross examination;</w:t>
      </w:r>
    </w:p>
    <w:p w:rsidR="007510F4" w:rsidRDefault="007510F4" w:rsidP="007510F4">
      <w:pPr>
        <w:pStyle w:val="Heading4"/>
      </w:pPr>
      <w:r>
        <w:t xml:space="preserve">in exceptional circumstances the arbitrator may amend the date and extend the time for the oral hearing set </w:t>
      </w:r>
      <w:r w:rsidR="008D1D8A">
        <w:t>in accordance with</w:t>
      </w:r>
      <w:r>
        <w:t xml:space="preserve"> clause </w:t>
      </w:r>
      <w:r>
        <w:fldChar w:fldCharType="begin"/>
      </w:r>
      <w:r>
        <w:instrText xml:space="preserve"> REF _Ref358800917 \w \h </w:instrText>
      </w:r>
      <w:r>
        <w:fldChar w:fldCharType="separate"/>
      </w:r>
      <w:r w:rsidR="00244644">
        <w:t>50.4(d)(ii)</w:t>
      </w:r>
      <w:r>
        <w:fldChar w:fldCharType="end"/>
      </w:r>
      <w:r>
        <w:t>;</w:t>
      </w:r>
    </w:p>
    <w:p w:rsidR="007510F4" w:rsidRDefault="007510F4" w:rsidP="007510F4">
      <w:pPr>
        <w:pStyle w:val="Heading4"/>
      </w:pPr>
      <w:r>
        <w:t>a party will not be bound to accept the written evidence of a witness submitted on behalf of the opposing party which is not challenged in cross-examination; and</w:t>
      </w:r>
    </w:p>
    <w:p w:rsidR="007510F4" w:rsidRDefault="007510F4" w:rsidP="007510F4">
      <w:pPr>
        <w:pStyle w:val="Heading4"/>
      </w:pPr>
      <w:r>
        <w:t>each party is expected to put its case on significant issues in cross</w:t>
      </w:r>
      <w:r w:rsidR="00FF1B04">
        <w:noBreakHyphen/>
      </w:r>
      <w:r>
        <w:t xml:space="preserve">examination of a relevant witness called by the opposing party or, </w:t>
      </w:r>
      <w:r w:rsidR="005870CD">
        <w:t>if</w:t>
      </w:r>
      <w:r>
        <w:t xml:space="preserve"> it seeks to challenge the evidence of a witness not called for cross-examination by reference to other evidence, to identify that evidence in its written opening submissions so that the opposing party may know the nature of and basis for the challenge to the written evidence of a witness.</w:t>
      </w:r>
    </w:p>
    <w:p w:rsidR="007510F4" w:rsidRDefault="007510F4" w:rsidP="007510F4">
      <w:pPr>
        <w:pStyle w:val="Heading3"/>
      </w:pPr>
      <w:r>
        <w:t>(</w:t>
      </w:r>
      <w:r w:rsidRPr="00013360">
        <w:rPr>
          <w:b/>
        </w:rPr>
        <w:t>Experts</w:t>
      </w:r>
      <w:r>
        <w:t>):</w:t>
      </w:r>
      <w:r w:rsidR="00165E75">
        <w:t xml:space="preserve"> </w:t>
      </w:r>
      <w:r>
        <w:t>Unless otherwise ordered</w:t>
      </w:r>
      <w:r w:rsidR="00721E79">
        <w:t>,</w:t>
      </w:r>
      <w:r>
        <w:t xml:space="preserve"> each party may only rely upon one expert witness in connection with any recognised area of specialisation.</w:t>
      </w:r>
    </w:p>
    <w:p w:rsidR="007510F4" w:rsidRDefault="007510F4" w:rsidP="007510F4">
      <w:pPr>
        <w:pStyle w:val="Heading2"/>
      </w:pPr>
      <w:bookmarkStart w:id="7210" w:name="_Ref371621147"/>
      <w:bookmarkStart w:id="7211" w:name="_Toc460936624"/>
      <w:bookmarkStart w:id="7212" w:name="_Toc507720713"/>
      <w:r w:rsidRPr="006B4CAD">
        <w:t>Proportiona</w:t>
      </w:r>
      <w:r w:rsidR="00B4042D">
        <w:t>te</w:t>
      </w:r>
      <w:r w:rsidRPr="006B4CAD">
        <w:t xml:space="preserve"> liability</w:t>
      </w:r>
      <w:bookmarkEnd w:id="7210"/>
      <w:bookmarkEnd w:id="7211"/>
      <w:bookmarkEnd w:id="7212"/>
    </w:p>
    <w:p w:rsidR="007510F4" w:rsidRPr="006B4CAD" w:rsidRDefault="000E05E6" w:rsidP="007510F4">
      <w:pPr>
        <w:pStyle w:val="IndentParaLevel1"/>
      </w:pPr>
      <w:r>
        <w:t>T</w:t>
      </w:r>
      <w:r w:rsidR="007510F4" w:rsidRPr="006B4CAD">
        <w:t>he arbitrator will have no power to apply or to have regard to the provisions of any proportiona</w:t>
      </w:r>
      <w:r w:rsidR="00B4042D">
        <w:t>te</w:t>
      </w:r>
      <w:r w:rsidR="007510F4" w:rsidRPr="006B4CAD">
        <w:t xml:space="preserve"> liability </w:t>
      </w:r>
      <w:r w:rsidR="007647F8">
        <w:t>L</w:t>
      </w:r>
      <w:r w:rsidR="007510F4" w:rsidRPr="006B4CAD">
        <w:t xml:space="preserve">egislation which might, in the absence of this </w:t>
      </w:r>
      <w:r w:rsidR="007510F4">
        <w:t xml:space="preserve">clause </w:t>
      </w:r>
      <w:r w:rsidR="007510F4">
        <w:fldChar w:fldCharType="begin"/>
      </w:r>
      <w:r w:rsidR="007510F4">
        <w:instrText xml:space="preserve"> REF _Ref371621147 \w \h  \* MERGEFORMAT </w:instrText>
      </w:r>
      <w:r w:rsidR="007510F4">
        <w:fldChar w:fldCharType="separate"/>
      </w:r>
      <w:r w:rsidR="00244644">
        <w:t>50.5</w:t>
      </w:r>
      <w:r w:rsidR="007510F4">
        <w:fldChar w:fldCharType="end"/>
      </w:r>
      <w:r w:rsidR="007510F4" w:rsidRPr="006B4CAD">
        <w:t xml:space="preserve">, have applied to any </w:t>
      </w:r>
      <w:r w:rsidR="007510F4">
        <w:t>D</w:t>
      </w:r>
      <w:r w:rsidR="007510F4" w:rsidRPr="006B4CAD">
        <w:t xml:space="preserve">ispute referred to arbitration </w:t>
      </w:r>
      <w:r w:rsidR="00E47C49">
        <w:t>under</w:t>
      </w:r>
      <w:r w:rsidR="007510F4">
        <w:t xml:space="preserve"> </w:t>
      </w:r>
      <w:r w:rsidR="007510F4" w:rsidRPr="006B4CAD">
        <w:t>this clause</w:t>
      </w:r>
      <w:r w:rsidR="007510F4">
        <w:t> </w:t>
      </w:r>
      <w:r w:rsidR="007510F4">
        <w:fldChar w:fldCharType="begin"/>
      </w:r>
      <w:r w:rsidR="007510F4">
        <w:instrText xml:space="preserve"> REF _Ref358874292 \w \h  \* MERGEFORMAT </w:instrText>
      </w:r>
      <w:r w:rsidR="007510F4">
        <w:fldChar w:fldCharType="separate"/>
      </w:r>
      <w:r w:rsidR="00244644">
        <w:t>50</w:t>
      </w:r>
      <w:r w:rsidR="007510F4">
        <w:fldChar w:fldCharType="end"/>
      </w:r>
      <w:r w:rsidR="007510F4" w:rsidRPr="006B4CAD">
        <w:t>.</w:t>
      </w:r>
    </w:p>
    <w:p w:rsidR="007510F4" w:rsidRDefault="007510F4" w:rsidP="007510F4">
      <w:pPr>
        <w:pStyle w:val="Heading2"/>
      </w:pPr>
      <w:bookmarkStart w:id="7213" w:name="_Toc460936625"/>
      <w:bookmarkStart w:id="7214" w:name="_Toc507720714"/>
      <w:r>
        <w:t>Extension of ambit of arbitration proceedings</w:t>
      </w:r>
      <w:bookmarkEnd w:id="7213"/>
      <w:bookmarkEnd w:id="7214"/>
    </w:p>
    <w:p w:rsidR="007510F4" w:rsidRDefault="007510F4" w:rsidP="009D57AD">
      <w:pPr>
        <w:pStyle w:val="Heading3"/>
      </w:pPr>
      <w:bookmarkStart w:id="7215" w:name="_Ref358874793"/>
      <w:r>
        <w:t>(</w:t>
      </w:r>
      <w:r w:rsidRPr="009D57AD">
        <w:rPr>
          <w:b/>
        </w:rPr>
        <w:t>Extending disputes</w:t>
      </w:r>
      <w:r>
        <w:t>):</w:t>
      </w:r>
      <w:r w:rsidR="00165E75">
        <w:t xml:space="preserve"> </w:t>
      </w:r>
      <w:r w:rsidR="005870CD">
        <w:t>If</w:t>
      </w:r>
      <w:r>
        <w:t>:</w:t>
      </w:r>
      <w:bookmarkEnd w:id="7215"/>
    </w:p>
    <w:p w:rsidR="007510F4" w:rsidRDefault="007510F4" w:rsidP="007510F4">
      <w:pPr>
        <w:pStyle w:val="Heading4"/>
      </w:pPr>
      <w:r>
        <w:t xml:space="preserve">a Dispute is referred to arbitration </w:t>
      </w:r>
      <w:r w:rsidR="00E47C49">
        <w:t>under</w:t>
      </w:r>
      <w:r>
        <w:t xml:space="preserve"> this clause </w:t>
      </w:r>
      <w:r>
        <w:fldChar w:fldCharType="begin"/>
      </w:r>
      <w:r>
        <w:instrText xml:space="preserve"> REF _Ref358874292 \w \h  \* MERGEFORMAT </w:instrText>
      </w:r>
      <w:r>
        <w:fldChar w:fldCharType="separate"/>
      </w:r>
      <w:r w:rsidR="00244644">
        <w:t>50</w:t>
      </w:r>
      <w:r>
        <w:fldChar w:fldCharType="end"/>
      </w:r>
      <w:r>
        <w:t xml:space="preserve">; and </w:t>
      </w:r>
    </w:p>
    <w:p w:rsidR="007510F4" w:rsidRDefault="007510F4" w:rsidP="007510F4">
      <w:pPr>
        <w:pStyle w:val="Heading4"/>
      </w:pPr>
      <w:r>
        <w:t xml:space="preserve">there is some other Dispute also between the parties to and </w:t>
      </w:r>
      <w:r>
        <w:rPr>
          <w:lang w:eastAsia="zh-CN"/>
        </w:rPr>
        <w:t xml:space="preserve">under </w:t>
      </w:r>
      <w:r w:rsidR="0092476D">
        <w:t>this Deed</w:t>
      </w:r>
      <w:r>
        <w:t xml:space="preserve"> (whenever occurring),</w:t>
      </w:r>
    </w:p>
    <w:p w:rsidR="007510F4" w:rsidRDefault="007510F4" w:rsidP="00721E79">
      <w:pPr>
        <w:pStyle w:val="IndentParaLevel2"/>
      </w:pPr>
      <w:r>
        <w:t>the arbitrator may, upon application being made to the arbitrator by one or both of the parties at any time before a final award is made in relation to the Dispute</w:t>
      </w:r>
      <w:r w:rsidR="00721E79">
        <w:t xml:space="preserve"> </w:t>
      </w:r>
      <w:r w:rsidR="00721E79" w:rsidRPr="00721E79">
        <w:t>that has been referred to arbitration</w:t>
      </w:r>
      <w:r>
        <w:t>, make an order directing that the arbitration be extended so as to include the other Dispute.</w:t>
      </w:r>
    </w:p>
    <w:p w:rsidR="007510F4" w:rsidRPr="00193080" w:rsidRDefault="007510F4" w:rsidP="007510F4">
      <w:pPr>
        <w:pStyle w:val="Heading3"/>
      </w:pPr>
      <w:bookmarkStart w:id="7216" w:name="_Ref358874820"/>
      <w:r>
        <w:t>(</w:t>
      </w:r>
      <w:r>
        <w:rPr>
          <w:b/>
        </w:rPr>
        <w:t xml:space="preserve">Arbitrator's </w:t>
      </w:r>
      <w:r w:rsidRPr="00884CF8">
        <w:rPr>
          <w:b/>
        </w:rPr>
        <w:t>order</w:t>
      </w:r>
      <w:r>
        <w:t>):</w:t>
      </w:r>
      <w:r w:rsidR="00165E75">
        <w:t xml:space="preserve"> </w:t>
      </w:r>
      <w:r w:rsidRPr="008736E9">
        <w:t>An</w:t>
      </w:r>
      <w:r>
        <w:t xml:space="preserve"> arbitrator may make an order </w:t>
      </w:r>
      <w:r w:rsidR="00E47C49">
        <w:rPr>
          <w:lang w:eastAsia="zh-CN"/>
        </w:rPr>
        <w:t>under</w:t>
      </w:r>
      <w:r>
        <w:t xml:space="preserve"> clause </w:t>
      </w:r>
      <w:r>
        <w:fldChar w:fldCharType="begin"/>
      </w:r>
      <w:r>
        <w:instrText xml:space="preserve"> REF _Ref358874793 \w \h </w:instrText>
      </w:r>
      <w:r>
        <w:fldChar w:fldCharType="separate"/>
      </w:r>
      <w:r w:rsidR="00244644">
        <w:t>50.6(a)</w:t>
      </w:r>
      <w:r>
        <w:fldChar w:fldCharType="end"/>
      </w:r>
      <w:r>
        <w:t xml:space="preserve"> on such terms and conditions (if any) as the arbitrator thinks fit</w:t>
      </w:r>
      <w:bookmarkEnd w:id="7216"/>
      <w:r w:rsidR="00EE384E">
        <w:t>.</w:t>
      </w:r>
    </w:p>
    <w:p w:rsidR="007510F4" w:rsidRDefault="007510F4" w:rsidP="007510F4">
      <w:pPr>
        <w:pStyle w:val="Heading2"/>
      </w:pPr>
      <w:bookmarkStart w:id="7217" w:name="_Toc460936626"/>
      <w:bookmarkStart w:id="7218" w:name="_Toc507720715"/>
      <w:r>
        <w:lastRenderedPageBreak/>
        <w:t>Award final and binding</w:t>
      </w:r>
      <w:bookmarkEnd w:id="7217"/>
      <w:bookmarkEnd w:id="7218"/>
    </w:p>
    <w:p w:rsidR="007510F4" w:rsidRDefault="007510F4" w:rsidP="002B0936">
      <w:pPr>
        <w:pStyle w:val="Heading3"/>
      </w:pPr>
      <w:r>
        <w:t>(</w:t>
      </w:r>
      <w:r>
        <w:rPr>
          <w:b/>
        </w:rPr>
        <w:t xml:space="preserve">Final </w:t>
      </w:r>
      <w:r w:rsidRPr="008736E9">
        <w:rPr>
          <w:b/>
        </w:rPr>
        <w:t>and binding</w:t>
      </w:r>
      <w:r>
        <w:t>):</w:t>
      </w:r>
      <w:r w:rsidR="00165E75">
        <w:t xml:space="preserve"> </w:t>
      </w:r>
      <w:r w:rsidRPr="008736E9">
        <w:t>Subject</w:t>
      </w:r>
      <w:r>
        <w:t xml:space="preserve"> to clause</w:t>
      </w:r>
      <w:r w:rsidR="00204FD9">
        <w:t xml:space="preserve"> </w:t>
      </w:r>
      <w:r w:rsidR="00204FD9">
        <w:fldChar w:fldCharType="begin"/>
      </w:r>
      <w:r w:rsidR="00204FD9">
        <w:instrText xml:space="preserve"> REF _Ref449540508 \r \h </w:instrText>
      </w:r>
      <w:r w:rsidR="00204FD9">
        <w:fldChar w:fldCharType="separate"/>
      </w:r>
      <w:r w:rsidR="00244644">
        <w:t>2.18</w:t>
      </w:r>
      <w:r w:rsidR="00204FD9">
        <w:fldChar w:fldCharType="end"/>
      </w:r>
      <w:r w:rsidR="00204FD9">
        <w:t xml:space="preserve"> and</w:t>
      </w:r>
      <w:r>
        <w:t xml:space="preserve"> </w:t>
      </w:r>
      <w:r w:rsidR="00624E75">
        <w:t xml:space="preserve">clause </w:t>
      </w:r>
      <w:r>
        <w:fldChar w:fldCharType="begin"/>
      </w:r>
      <w:r>
        <w:instrText xml:space="preserve"> REF _Ref359109119 \w \h </w:instrText>
      </w:r>
      <w:r>
        <w:fldChar w:fldCharType="separate"/>
      </w:r>
      <w:r w:rsidR="00244644">
        <w:t>50.7(b)</w:t>
      </w:r>
      <w:r>
        <w:fldChar w:fldCharType="end"/>
      </w:r>
      <w:r>
        <w:t>, any award will be final and binding on the parties</w:t>
      </w:r>
      <w:r w:rsidR="00EE384E">
        <w:t>.</w:t>
      </w:r>
    </w:p>
    <w:p w:rsidR="007510F4" w:rsidRPr="00902A6E" w:rsidRDefault="007510F4" w:rsidP="007510F4">
      <w:pPr>
        <w:pStyle w:val="Heading3"/>
      </w:pPr>
      <w:bookmarkStart w:id="7219" w:name="_Ref359109119"/>
      <w:r>
        <w:t>(</w:t>
      </w:r>
      <w:r w:rsidRPr="008736E9">
        <w:rPr>
          <w:b/>
        </w:rPr>
        <w:t>Appeal</w:t>
      </w:r>
      <w:r>
        <w:t>):</w:t>
      </w:r>
      <w:r w:rsidR="00165E75">
        <w:t xml:space="preserve"> </w:t>
      </w:r>
      <w:r w:rsidRPr="008736E9">
        <w:t>Each</w:t>
      </w:r>
      <w:r>
        <w:t xml:space="preserve"> party consents to any appeal to a court where that appeal is made under the </w:t>
      </w:r>
      <w:r w:rsidRPr="00461062">
        <w:rPr>
          <w:i/>
        </w:rPr>
        <w:t xml:space="preserve">Commercial Arbitration Act 2011 </w:t>
      </w:r>
      <w:r w:rsidRPr="00037C9D">
        <w:t>(V</w:t>
      </w:r>
      <w:r w:rsidR="00890021">
        <w:t>ic</w:t>
      </w:r>
      <w:r w:rsidRPr="00037C9D">
        <w:t>)</w:t>
      </w:r>
      <w:r>
        <w:t xml:space="preserve"> on a question of law arising in connection with an arbitral award made </w:t>
      </w:r>
      <w:r w:rsidR="008D1D8A">
        <w:t>in accordance with</w:t>
      </w:r>
      <w:r w:rsidR="00E6406E">
        <w:t xml:space="preserve"> </w:t>
      </w:r>
      <w:r>
        <w:t xml:space="preserve">this clause </w:t>
      </w:r>
      <w:r>
        <w:fldChar w:fldCharType="begin"/>
      </w:r>
      <w:r>
        <w:instrText xml:space="preserve"> REF _Ref358881764 \w \h  \* MERGEFORMAT </w:instrText>
      </w:r>
      <w:r>
        <w:fldChar w:fldCharType="separate"/>
      </w:r>
      <w:r w:rsidR="00244644">
        <w:t>50</w:t>
      </w:r>
      <w:r>
        <w:fldChar w:fldCharType="end"/>
      </w:r>
      <w:bookmarkEnd w:id="7219"/>
      <w:r w:rsidR="00EE384E">
        <w:t>.</w:t>
      </w:r>
    </w:p>
    <w:p w:rsidR="007510F4" w:rsidRPr="006B4CAD" w:rsidRDefault="007510F4" w:rsidP="007510F4">
      <w:pPr>
        <w:pStyle w:val="Heading2"/>
      </w:pPr>
      <w:bookmarkStart w:id="7220" w:name="_Toc460936627"/>
      <w:bookmarkStart w:id="7221" w:name="_Toc507720716"/>
      <w:r w:rsidRPr="006B4CAD">
        <w:t>Continue to perform</w:t>
      </w:r>
      <w:bookmarkEnd w:id="7220"/>
      <w:bookmarkEnd w:id="7221"/>
    </w:p>
    <w:p w:rsidR="007510F4" w:rsidRDefault="007510F4" w:rsidP="007510F4">
      <w:pPr>
        <w:pStyle w:val="IndentParaLevel1"/>
      </w:pPr>
      <w:r w:rsidRPr="006B4CAD">
        <w:t xml:space="preserve">Notwithstanding the existence of a Dispute, each party must continue to perform its obligations </w:t>
      </w:r>
      <w:r w:rsidR="00E47C49">
        <w:rPr>
          <w:lang w:eastAsia="zh-CN"/>
        </w:rPr>
        <w:t>under</w:t>
      </w:r>
      <w:r w:rsidRPr="006B4CAD">
        <w:t xml:space="preserve"> the </w:t>
      </w:r>
      <w:r>
        <w:t>State</w:t>
      </w:r>
      <w:r w:rsidRPr="006B4CAD">
        <w:t xml:space="preserve"> Project Documents.</w:t>
      </w:r>
    </w:p>
    <w:p w:rsidR="007510F4" w:rsidRPr="00881A65" w:rsidRDefault="007510F4" w:rsidP="007510F4">
      <w:pPr>
        <w:pStyle w:val="Heading2"/>
      </w:pPr>
      <w:bookmarkStart w:id="7222" w:name="_Toc460936628"/>
      <w:bookmarkStart w:id="7223" w:name="_Toc507720717"/>
      <w:r w:rsidRPr="00881A65">
        <w:t>Governing law of arbitration agreement</w:t>
      </w:r>
      <w:bookmarkEnd w:id="7222"/>
      <w:bookmarkEnd w:id="7223"/>
    </w:p>
    <w:p w:rsidR="007510F4" w:rsidRPr="00315FB1" w:rsidRDefault="007510F4" w:rsidP="007510F4">
      <w:pPr>
        <w:pStyle w:val="IndentParaLevel1"/>
      </w:pPr>
      <w:r w:rsidRPr="00881A65">
        <w:t xml:space="preserve">The </w:t>
      </w:r>
      <w:r>
        <w:t>L</w:t>
      </w:r>
      <w:r w:rsidRPr="00881A65">
        <w:t xml:space="preserve">aw governing this arbitration agreement is the law of </w:t>
      </w:r>
      <w:r w:rsidR="00890021">
        <w:t>Victoria</w:t>
      </w:r>
      <w:r w:rsidRPr="00A15395">
        <w:t>, Australia.</w:t>
      </w:r>
    </w:p>
    <w:p w:rsidR="007510F4" w:rsidRPr="006B4CAD" w:rsidRDefault="007510F4" w:rsidP="007510F4">
      <w:pPr>
        <w:pStyle w:val="Heading2"/>
      </w:pPr>
      <w:bookmarkStart w:id="7224" w:name="_Toc460936629"/>
      <w:bookmarkStart w:id="7225" w:name="_Toc507720718"/>
      <w:r>
        <w:t xml:space="preserve">Interlocutory </w:t>
      </w:r>
      <w:r w:rsidRPr="006B4CAD">
        <w:t>relief</w:t>
      </w:r>
      <w:bookmarkEnd w:id="7224"/>
      <w:bookmarkEnd w:id="7225"/>
    </w:p>
    <w:p w:rsidR="007510F4" w:rsidRDefault="007510F4" w:rsidP="007510F4">
      <w:pPr>
        <w:pStyle w:val="IndentParaLevel1"/>
      </w:pPr>
      <w:r>
        <w:t xml:space="preserve">This clause </w:t>
      </w:r>
      <w:r>
        <w:fldChar w:fldCharType="begin"/>
      </w:r>
      <w:r>
        <w:instrText xml:space="preserve"> REF _Ref358881764 \r \h  \* MERGEFORMAT </w:instrText>
      </w:r>
      <w:r>
        <w:fldChar w:fldCharType="separate"/>
      </w:r>
      <w:r w:rsidR="00244644">
        <w:t>50</w:t>
      </w:r>
      <w:r>
        <w:fldChar w:fldCharType="end"/>
      </w:r>
      <w:r>
        <w:t xml:space="preserve"> does not prevent a party from seeking urgent interlocutory relief from a court of competent jurisdiction where, in that party's reasonable opinion, that action is necessary to protect that party's rights.</w:t>
      </w:r>
    </w:p>
    <w:p w:rsidR="007510F4" w:rsidRDefault="007510F4" w:rsidP="007510F4">
      <w:pPr>
        <w:pStyle w:val="Heading2"/>
      </w:pPr>
      <w:bookmarkStart w:id="7226" w:name="_Toc460936630"/>
      <w:bookmarkStart w:id="7227" w:name="_Toc494289310"/>
      <w:bookmarkStart w:id="7228" w:name="_Toc494293070"/>
      <w:bookmarkStart w:id="7229" w:name="_Toc495937502"/>
      <w:bookmarkStart w:id="7230" w:name="_Toc495940398"/>
      <w:bookmarkStart w:id="7231" w:name="_Toc497385040"/>
      <w:bookmarkStart w:id="7232" w:name="_Toc497385444"/>
      <w:bookmarkStart w:id="7233" w:name="_Toc501634713"/>
      <w:bookmarkStart w:id="7234" w:name="_Toc501695225"/>
      <w:bookmarkStart w:id="7235" w:name="_Toc503185690"/>
      <w:bookmarkStart w:id="7236" w:name="_Toc503265539"/>
      <w:bookmarkStart w:id="7237" w:name="_Toc507720719"/>
      <w:r>
        <w:t>Consolidation</w:t>
      </w:r>
      <w:bookmarkEnd w:id="7226"/>
      <w:bookmarkEnd w:id="7227"/>
      <w:bookmarkEnd w:id="7228"/>
      <w:bookmarkEnd w:id="7229"/>
      <w:bookmarkEnd w:id="7230"/>
      <w:bookmarkEnd w:id="7231"/>
      <w:bookmarkEnd w:id="7232"/>
      <w:bookmarkEnd w:id="7233"/>
      <w:bookmarkEnd w:id="7234"/>
      <w:bookmarkEnd w:id="7235"/>
      <w:bookmarkEnd w:id="7236"/>
      <w:bookmarkEnd w:id="7237"/>
    </w:p>
    <w:p w:rsidR="003E110D" w:rsidRDefault="007510F4" w:rsidP="000140F2">
      <w:pPr>
        <w:pStyle w:val="IndentParaLevel1"/>
        <w:spacing w:after="0"/>
      </w:pPr>
      <w:r>
        <w:t xml:space="preserve">The parties agree that section 27C of the </w:t>
      </w:r>
      <w:r w:rsidRPr="000140F2">
        <w:rPr>
          <w:i/>
        </w:rPr>
        <w:t xml:space="preserve">Commercial Arbitration Act 2011 </w:t>
      </w:r>
      <w:r w:rsidRPr="00037C9D">
        <w:t>(V</w:t>
      </w:r>
      <w:r w:rsidR="00890021">
        <w:t>ic</w:t>
      </w:r>
      <w:r w:rsidRPr="00037C9D">
        <w:t>)</w:t>
      </w:r>
      <w:r w:rsidR="00DD338A">
        <w:t xml:space="preserve"> </w:t>
      </w:r>
      <w:r>
        <w:t>will apply</w:t>
      </w:r>
      <w:r w:rsidR="00114ACF">
        <w:t>.</w:t>
      </w:r>
    </w:p>
    <w:p w:rsidR="00114ACF" w:rsidRDefault="00114ACF" w:rsidP="000140F2">
      <w:pPr>
        <w:pStyle w:val="IndentParaLevel1"/>
        <w:spacing w:after="0"/>
      </w:pPr>
    </w:p>
    <w:p w:rsidR="00AE0F2D" w:rsidRPr="00BA147C" w:rsidRDefault="00BA147C" w:rsidP="00AB4BAC">
      <w:pPr>
        <w:pStyle w:val="Heading9"/>
      </w:pPr>
      <w:bookmarkStart w:id="7238" w:name="_Toc447743511"/>
      <w:bookmarkStart w:id="7239" w:name="_Toc460936632"/>
      <w:bookmarkStart w:id="7240" w:name="_Toc507720720"/>
      <w:bookmarkEnd w:id="7238"/>
      <w:r>
        <w:t xml:space="preserve">PART </w:t>
      </w:r>
      <w:r w:rsidR="00BB39D4">
        <w:t>L</w:t>
      </w:r>
      <w:r>
        <w:t xml:space="preserve"> - CORPORATE OBLIGATIONS</w:t>
      </w:r>
      <w:bookmarkEnd w:id="7239"/>
      <w:bookmarkEnd w:id="7240"/>
    </w:p>
    <w:p w:rsidR="007510F4" w:rsidRPr="006B4CAD" w:rsidRDefault="00203A10" w:rsidP="007510F4">
      <w:pPr>
        <w:pStyle w:val="Heading1"/>
        <w:rPr>
          <w:lang w:eastAsia="zh-CN"/>
        </w:rPr>
      </w:pPr>
      <w:bookmarkStart w:id="7241" w:name="_Ref462242133"/>
      <w:bookmarkStart w:id="7242" w:name="_Toc507720721"/>
      <w:r>
        <w:t>Corporate representations, warranties and obligations</w:t>
      </w:r>
      <w:bookmarkEnd w:id="7241"/>
      <w:bookmarkEnd w:id="7242"/>
    </w:p>
    <w:p w:rsidR="007510F4" w:rsidRPr="006B4CAD" w:rsidRDefault="007510F4" w:rsidP="007510F4">
      <w:pPr>
        <w:pStyle w:val="Heading2"/>
      </w:pPr>
      <w:bookmarkStart w:id="7243" w:name="_Toc47802775"/>
      <w:bookmarkStart w:id="7244" w:name="_Toc48630122"/>
      <w:bookmarkStart w:id="7245" w:name="_Toc52800328"/>
      <w:bookmarkStart w:id="7246" w:name="_Toc118116661"/>
      <w:bookmarkStart w:id="7247" w:name="_Toc460936634"/>
      <w:bookmarkStart w:id="7248" w:name="_Toc507720722"/>
      <w:bookmarkStart w:id="7249" w:name="_Ref106976639"/>
      <w:bookmarkStart w:id="7250" w:name="_Toc118116664"/>
      <w:bookmarkStart w:id="7251" w:name="_Ref234048923"/>
      <w:bookmarkStart w:id="7252" w:name="_Toc47802778"/>
      <w:bookmarkStart w:id="7253" w:name="_Toc48630124"/>
      <w:bookmarkStart w:id="7254" w:name="_Toc52800330"/>
      <w:r>
        <w:t>State</w:t>
      </w:r>
      <w:r w:rsidRPr="006B4CAD">
        <w:t>'s representations and warranties</w:t>
      </w:r>
      <w:bookmarkEnd w:id="7243"/>
      <w:bookmarkEnd w:id="7244"/>
      <w:bookmarkEnd w:id="7245"/>
      <w:bookmarkEnd w:id="7246"/>
      <w:bookmarkEnd w:id="7247"/>
      <w:bookmarkEnd w:id="7248"/>
    </w:p>
    <w:p w:rsidR="007510F4" w:rsidRPr="006B4CAD" w:rsidRDefault="007510F4" w:rsidP="009D57AD">
      <w:pPr>
        <w:pStyle w:val="IndentParaLevel1"/>
      </w:pPr>
      <w:bookmarkStart w:id="7255" w:name="_Toc47802776"/>
      <w:bookmarkStart w:id="7256" w:name="_Toc48630123"/>
      <w:r w:rsidRPr="006B4CAD">
        <w:t xml:space="preserve">The </w:t>
      </w:r>
      <w:r>
        <w:t>State</w:t>
      </w:r>
      <w:r w:rsidRPr="006B4CAD">
        <w:t xml:space="preserve"> represents and warrants for the benefit of </w:t>
      </w:r>
      <w:r>
        <w:t>Project Co</w:t>
      </w:r>
      <w:r w:rsidRPr="006B4CAD">
        <w:t xml:space="preserve"> that:</w:t>
      </w:r>
    </w:p>
    <w:p w:rsidR="007510F4" w:rsidRPr="006B4CAD" w:rsidRDefault="007510F4" w:rsidP="007510F4">
      <w:pPr>
        <w:pStyle w:val="Heading3"/>
      </w:pPr>
      <w:r>
        <w:t>(</w:t>
      </w:r>
      <w:r w:rsidRPr="000A1C2F">
        <w:rPr>
          <w:b/>
        </w:rPr>
        <w:t>power to execute</w:t>
      </w:r>
      <w:r>
        <w:t>):</w:t>
      </w:r>
      <w:r w:rsidR="00165E75">
        <w:t xml:space="preserve"> </w:t>
      </w:r>
      <w:r w:rsidRPr="006B4CAD">
        <w:t xml:space="preserve">it has the power to execute, deliver and </w:t>
      </w:r>
      <w:r>
        <w:t>perform</w:t>
      </w:r>
      <w:r w:rsidRPr="006B4CAD">
        <w:t xml:space="preserve"> its obligations under the </w:t>
      </w:r>
      <w:r>
        <w:t xml:space="preserve">State </w:t>
      </w:r>
      <w:r w:rsidRPr="006B4CAD">
        <w:t>Project Documents and all necessary action has been taken to authorise that execution, delivery and performance;</w:t>
      </w:r>
    </w:p>
    <w:p w:rsidR="007510F4" w:rsidRPr="006B4CAD" w:rsidRDefault="007510F4" w:rsidP="007510F4">
      <w:pPr>
        <w:pStyle w:val="Heading3"/>
      </w:pPr>
      <w:r>
        <w:t>(</w:t>
      </w:r>
      <w:r w:rsidRPr="000A1C2F">
        <w:rPr>
          <w:b/>
        </w:rPr>
        <w:t>validity</w:t>
      </w:r>
      <w:r>
        <w:t>):</w:t>
      </w:r>
      <w:r w:rsidR="00D53E20">
        <w:t xml:space="preserve"> </w:t>
      </w:r>
      <w:r w:rsidR="00B825FA">
        <w:t xml:space="preserve">each of </w:t>
      </w:r>
      <w:r w:rsidR="00D53E20">
        <w:t>its</w:t>
      </w:r>
      <w:r w:rsidR="00B825FA">
        <w:t xml:space="preserve"> obligation</w:t>
      </w:r>
      <w:r w:rsidR="00DE2545">
        <w:t>s</w:t>
      </w:r>
      <w:r w:rsidR="00B825FA">
        <w:t xml:space="preserve"> under </w:t>
      </w:r>
      <w:r w:rsidRPr="006B4CAD">
        <w:t xml:space="preserve">each </w:t>
      </w:r>
      <w:r>
        <w:t>State</w:t>
      </w:r>
      <w:r w:rsidRPr="006B4CAD">
        <w:t xml:space="preserve"> Project Document </w:t>
      </w:r>
      <w:r w:rsidR="00B825FA">
        <w:t xml:space="preserve">is </w:t>
      </w:r>
      <w:r w:rsidRPr="006B4CAD">
        <w:t xml:space="preserve">valid and legally binding </w:t>
      </w:r>
      <w:r w:rsidR="006E7213">
        <w:t xml:space="preserve">on it </w:t>
      </w:r>
      <w:r w:rsidRPr="006B4CAD">
        <w:t>in accordance with its terms; and</w:t>
      </w:r>
    </w:p>
    <w:p w:rsidR="007510F4" w:rsidRPr="005C532B" w:rsidRDefault="007510F4" w:rsidP="007510F4">
      <w:pPr>
        <w:pStyle w:val="Heading3"/>
      </w:pPr>
      <w:r>
        <w:t>(</w:t>
      </w:r>
      <w:r w:rsidRPr="000A1C2F">
        <w:rPr>
          <w:b/>
        </w:rPr>
        <w:t>legality</w:t>
      </w:r>
      <w:r>
        <w:t>):</w:t>
      </w:r>
      <w:r w:rsidR="00165E75">
        <w:t xml:space="preserve"> </w:t>
      </w:r>
      <w:r w:rsidRPr="006B4CAD">
        <w:t>the execution</w:t>
      </w:r>
      <w:r>
        <w:t xml:space="preserve">, </w:t>
      </w:r>
      <w:r w:rsidRPr="006B4CAD">
        <w:t>delivery</w:t>
      </w:r>
      <w:r>
        <w:t xml:space="preserve">, </w:t>
      </w:r>
      <w:r w:rsidRPr="006B4CAD">
        <w:t xml:space="preserve">and </w:t>
      </w:r>
      <w:r w:rsidR="00B54D72">
        <w:t xml:space="preserve">performing </w:t>
      </w:r>
      <w:r w:rsidR="00D53E20">
        <w:t>its</w:t>
      </w:r>
      <w:r>
        <w:t xml:space="preserve"> obligations under </w:t>
      </w:r>
      <w:r w:rsidRPr="006B4CAD">
        <w:t xml:space="preserve">each </w:t>
      </w:r>
      <w:r>
        <w:t>State</w:t>
      </w:r>
      <w:r w:rsidRPr="006B4CAD">
        <w:t xml:space="preserve"> Project Document does not violate any </w:t>
      </w:r>
      <w:r>
        <w:t>L</w:t>
      </w:r>
      <w:r w:rsidRPr="006B4CAD">
        <w:t xml:space="preserve">aw to which the </w:t>
      </w:r>
      <w:r>
        <w:t>State</w:t>
      </w:r>
      <w:r w:rsidRPr="006B4CAD">
        <w:t xml:space="preserve"> is subject</w:t>
      </w:r>
      <w:r>
        <w:t>.</w:t>
      </w:r>
    </w:p>
    <w:p w:rsidR="007510F4" w:rsidRPr="006B4CAD" w:rsidRDefault="007510F4" w:rsidP="007510F4">
      <w:pPr>
        <w:pStyle w:val="Heading2"/>
      </w:pPr>
      <w:bookmarkStart w:id="7257" w:name="_Toc52800329"/>
      <w:bookmarkStart w:id="7258" w:name="_Ref107028870"/>
      <w:bookmarkStart w:id="7259" w:name="_Ref107028900"/>
      <w:bookmarkStart w:id="7260" w:name="_Ref107028930"/>
      <w:bookmarkStart w:id="7261" w:name="_Ref107028959"/>
      <w:bookmarkStart w:id="7262" w:name="_Ref107029014"/>
      <w:bookmarkStart w:id="7263" w:name="_Ref107029067"/>
      <w:bookmarkStart w:id="7264" w:name="_Ref107029090"/>
      <w:bookmarkStart w:id="7265" w:name="_Toc118116662"/>
      <w:bookmarkStart w:id="7266" w:name="_Ref359921652"/>
      <w:bookmarkStart w:id="7267" w:name="_Ref435783869"/>
      <w:bookmarkStart w:id="7268" w:name="_Toc460936635"/>
      <w:bookmarkStart w:id="7269" w:name="_Toc507720723"/>
      <w:r>
        <w:t>Project Co</w:t>
      </w:r>
      <w:r w:rsidRPr="006B4CAD">
        <w:t>'s representations and warranties</w:t>
      </w:r>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p>
    <w:p w:rsidR="007510F4" w:rsidRPr="006B4CAD" w:rsidRDefault="007510F4" w:rsidP="009D57AD">
      <w:pPr>
        <w:pStyle w:val="IndentParaLevel1"/>
      </w:pPr>
      <w:bookmarkStart w:id="7270" w:name="_Ref251748267"/>
      <w:r>
        <w:t>Project Co</w:t>
      </w:r>
      <w:r w:rsidRPr="006B4CAD">
        <w:t xml:space="preserve"> represents and warrants for the benefit of the </w:t>
      </w:r>
      <w:r>
        <w:t>State</w:t>
      </w:r>
      <w:r w:rsidRPr="006B4CAD">
        <w:t xml:space="preserve"> </w:t>
      </w:r>
      <w:r>
        <w:t xml:space="preserve">(except as to matters notified by it to the State and accepted by the State in writing) </w:t>
      </w:r>
      <w:r w:rsidRPr="006B4CAD">
        <w:t>that:</w:t>
      </w:r>
      <w:bookmarkEnd w:id="7270"/>
    </w:p>
    <w:p w:rsidR="007510F4" w:rsidRDefault="007510F4" w:rsidP="007510F4">
      <w:pPr>
        <w:pStyle w:val="Heading3"/>
      </w:pPr>
      <w:r w:rsidRPr="00B526D5">
        <w:t>(</w:t>
      </w:r>
      <w:r>
        <w:rPr>
          <w:b/>
        </w:rPr>
        <w:t>power to execute and perform</w:t>
      </w:r>
      <w:r w:rsidRPr="00B526D5">
        <w:t>):</w:t>
      </w:r>
      <w:r w:rsidR="00165E75">
        <w:t xml:space="preserve"> </w:t>
      </w:r>
      <w:r>
        <w:t xml:space="preserve">it has the power to execute, deliver and </w:t>
      </w:r>
      <w:r w:rsidR="00B54D72">
        <w:t xml:space="preserve">perform </w:t>
      </w:r>
      <w:r w:rsidR="00D53E20">
        <w:t>its</w:t>
      </w:r>
      <w:r>
        <w:t xml:space="preserve"> obligations under the Project Documents and all necessary action has been taken to authorise that execution, delivery and performance</w:t>
      </w:r>
      <w:r w:rsidRPr="006B4CAD">
        <w:t>;</w:t>
      </w:r>
    </w:p>
    <w:p w:rsidR="007510F4" w:rsidRDefault="007510F4" w:rsidP="007510F4">
      <w:pPr>
        <w:pStyle w:val="Heading3"/>
      </w:pPr>
      <w:r>
        <w:t>(</w:t>
      </w:r>
      <w:r w:rsidRPr="00B526D5">
        <w:rPr>
          <w:b/>
        </w:rPr>
        <w:t>legality</w:t>
      </w:r>
      <w:r>
        <w:t>):</w:t>
      </w:r>
      <w:r w:rsidR="00165E75">
        <w:t xml:space="preserve"> </w:t>
      </w:r>
      <w:r w:rsidRPr="006B4CAD">
        <w:t>the execution</w:t>
      </w:r>
      <w:r>
        <w:t xml:space="preserve">, </w:t>
      </w:r>
      <w:r w:rsidRPr="006B4CAD">
        <w:t xml:space="preserve">delivery and </w:t>
      </w:r>
      <w:r w:rsidR="00B54D72">
        <w:t xml:space="preserve">performance </w:t>
      </w:r>
      <w:r>
        <w:t xml:space="preserve">of </w:t>
      </w:r>
      <w:r w:rsidR="00D53E20">
        <w:t>its</w:t>
      </w:r>
      <w:r>
        <w:t xml:space="preserve"> obligations under </w:t>
      </w:r>
      <w:r w:rsidRPr="006B4CAD">
        <w:t xml:space="preserve">each Project Document to which it is a party does not </w:t>
      </w:r>
      <w:r>
        <w:t xml:space="preserve">and will not </w:t>
      </w:r>
      <w:r w:rsidRPr="006B4CAD">
        <w:t xml:space="preserve">violate any Law, </w:t>
      </w:r>
      <w:r>
        <w:t xml:space="preserve">or any </w:t>
      </w:r>
      <w:r w:rsidRPr="006B4CAD">
        <w:lastRenderedPageBreak/>
        <w:t>document or agreement to which it is a party or which is binding on it or any of its assets;</w:t>
      </w:r>
    </w:p>
    <w:p w:rsidR="007510F4" w:rsidRDefault="007510F4" w:rsidP="007510F4">
      <w:pPr>
        <w:pStyle w:val="Heading3"/>
      </w:pPr>
      <w:r>
        <w:t>(</w:t>
      </w:r>
      <w:r w:rsidRPr="000A1C2F">
        <w:rPr>
          <w:b/>
        </w:rPr>
        <w:t>validity</w:t>
      </w:r>
      <w:r>
        <w:t>):</w:t>
      </w:r>
      <w:r w:rsidR="00165E75">
        <w:t xml:space="preserve"> </w:t>
      </w:r>
      <w:r w:rsidR="006E7213">
        <w:t xml:space="preserve">each of </w:t>
      </w:r>
      <w:r w:rsidR="00D53E20">
        <w:t>its</w:t>
      </w:r>
      <w:r w:rsidR="006E7213">
        <w:t xml:space="preserve"> obligation</w:t>
      </w:r>
      <w:r w:rsidR="00DE2545">
        <w:t>s</w:t>
      </w:r>
      <w:r w:rsidR="006E7213">
        <w:t xml:space="preserve"> under </w:t>
      </w:r>
      <w:r w:rsidR="006E7213" w:rsidRPr="006B4CAD">
        <w:t xml:space="preserve">each Project Document </w:t>
      </w:r>
      <w:r w:rsidR="006E7213">
        <w:t xml:space="preserve">is </w:t>
      </w:r>
      <w:r w:rsidR="006E7213" w:rsidRPr="006B4CAD">
        <w:t>valid and legally binding</w:t>
      </w:r>
      <w:r w:rsidR="006E7213">
        <w:t xml:space="preserve"> on it</w:t>
      </w:r>
      <w:r w:rsidR="006E7213" w:rsidRPr="006B4CAD">
        <w:t xml:space="preserve"> in accordance with its terms</w:t>
      </w:r>
      <w:r>
        <w:t>;</w:t>
      </w:r>
    </w:p>
    <w:p w:rsidR="007510F4" w:rsidRDefault="007510F4" w:rsidP="007510F4">
      <w:pPr>
        <w:pStyle w:val="Heading3"/>
      </w:pPr>
      <w:bookmarkStart w:id="7271" w:name="_Ref55233616"/>
      <w:r>
        <w:t>(</w:t>
      </w:r>
      <w:r w:rsidRPr="00B526D5">
        <w:rPr>
          <w:b/>
        </w:rPr>
        <w:t>registration</w:t>
      </w:r>
      <w:r>
        <w:t>):</w:t>
      </w:r>
      <w:r w:rsidR="00165E75">
        <w:t xml:space="preserve"> </w:t>
      </w:r>
      <w:r w:rsidRPr="006B4CAD">
        <w:t>it is duly registered</w:t>
      </w:r>
      <w:r>
        <w:t>, properly constituted</w:t>
      </w:r>
      <w:r w:rsidRPr="006B4CAD">
        <w:t xml:space="preserve"> and remains in existence;</w:t>
      </w:r>
      <w:bookmarkEnd w:id="7271"/>
    </w:p>
    <w:p w:rsidR="007510F4" w:rsidRPr="006B4CAD" w:rsidRDefault="007510F4" w:rsidP="007510F4">
      <w:pPr>
        <w:pStyle w:val="Heading3"/>
      </w:pPr>
      <w:r>
        <w:t>(</w:t>
      </w:r>
      <w:r w:rsidRPr="007B3063">
        <w:rPr>
          <w:b/>
        </w:rPr>
        <w:t>necessary licences</w:t>
      </w:r>
      <w:r>
        <w:t>):</w:t>
      </w:r>
      <w:r w:rsidR="00165E75">
        <w:t xml:space="preserve"> </w:t>
      </w:r>
      <w:r>
        <w:t>it holds and will continue to hold all licences, registrations, accreditations and certifications that it is required by Law to hold in order to</w:t>
      </w:r>
      <w:r w:rsidRPr="006648ED">
        <w:t xml:space="preserve"> </w:t>
      </w:r>
      <w:r>
        <w:t xml:space="preserve">lawfully execute, deliver and </w:t>
      </w:r>
      <w:r w:rsidR="00B54D72">
        <w:t xml:space="preserve">perform </w:t>
      </w:r>
      <w:r>
        <w:t xml:space="preserve">its obligations under the Project Documents </w:t>
      </w:r>
      <w:r w:rsidRPr="006B4CAD">
        <w:t>to which it is a part</w:t>
      </w:r>
      <w:r>
        <w:t>y;</w:t>
      </w:r>
    </w:p>
    <w:p w:rsidR="007510F4" w:rsidRPr="006B4CAD" w:rsidRDefault="007510F4" w:rsidP="007510F4">
      <w:pPr>
        <w:pStyle w:val="Heading3"/>
      </w:pPr>
      <w:r>
        <w:t>(</w:t>
      </w:r>
      <w:r w:rsidRPr="00B526D5">
        <w:rPr>
          <w:b/>
        </w:rPr>
        <w:t>no trust relationship</w:t>
      </w:r>
      <w:r>
        <w:t>):</w:t>
      </w:r>
      <w:r w:rsidR="00165E75">
        <w:t xml:space="preserve"> </w:t>
      </w:r>
      <w:r w:rsidR="00890021">
        <w:t xml:space="preserve">unless otherwise expressly </w:t>
      </w:r>
      <w:r w:rsidRPr="006B4CAD">
        <w:t xml:space="preserve">stated </w:t>
      </w:r>
      <w:r w:rsidR="00764C4F">
        <w:t xml:space="preserve">or permitted </w:t>
      </w:r>
      <w:r w:rsidRPr="006B4CAD">
        <w:t xml:space="preserve">in </w:t>
      </w:r>
      <w:r w:rsidR="0092476D">
        <w:t>this Deed</w:t>
      </w:r>
      <w:r w:rsidRPr="006B4CAD">
        <w:t xml:space="preserve">, it is not the trustee or Responsible </w:t>
      </w:r>
      <w:r w:rsidR="008B7286">
        <w:t>Entity</w:t>
      </w:r>
      <w:r w:rsidRPr="006B4CAD">
        <w:t xml:space="preserve"> of any trust nor does it hold any property subject to or impressed by any trust;</w:t>
      </w:r>
    </w:p>
    <w:p w:rsidR="007510F4" w:rsidRPr="00A96B13" w:rsidRDefault="007510F4" w:rsidP="007510F4">
      <w:pPr>
        <w:pStyle w:val="Heading3"/>
      </w:pPr>
      <w:r>
        <w:t>(</w:t>
      </w:r>
      <w:r w:rsidRPr="00B526D5">
        <w:rPr>
          <w:b/>
        </w:rPr>
        <w:t>no subsidiaries</w:t>
      </w:r>
      <w:r>
        <w:t>):</w:t>
      </w:r>
      <w:r w:rsidR="00165E75">
        <w:t xml:space="preserve"> </w:t>
      </w:r>
      <w:r w:rsidRPr="006B4CAD">
        <w:t>it has no subsidiaries;</w:t>
      </w:r>
    </w:p>
    <w:p w:rsidR="007510F4" w:rsidRPr="006B4CAD" w:rsidRDefault="007510F4" w:rsidP="007510F4">
      <w:pPr>
        <w:pStyle w:val="Heading3"/>
      </w:pPr>
      <w:bookmarkStart w:id="7272" w:name="_Ref107028874"/>
      <w:r>
        <w:t>(</w:t>
      </w:r>
      <w:r w:rsidRPr="00B526D5">
        <w:rPr>
          <w:b/>
        </w:rPr>
        <w:t xml:space="preserve">no </w:t>
      </w:r>
      <w:r>
        <w:rPr>
          <w:b/>
        </w:rPr>
        <w:t>T</w:t>
      </w:r>
      <w:r w:rsidRPr="00B526D5">
        <w:rPr>
          <w:b/>
        </w:rPr>
        <w:t>ax consolidation</w:t>
      </w:r>
      <w:r>
        <w:t>):</w:t>
      </w:r>
      <w:r w:rsidR="00165E75">
        <w:t xml:space="preserve"> </w:t>
      </w:r>
      <w:r w:rsidRPr="006B4CAD">
        <w:t xml:space="preserve">it is not part of any </w:t>
      </w:r>
      <w:r>
        <w:t>T</w:t>
      </w:r>
      <w:r w:rsidRPr="006B4CAD">
        <w:t xml:space="preserve">ax consolidation arrangement contemplated by the </w:t>
      </w:r>
      <w:r w:rsidRPr="006B4CAD">
        <w:rPr>
          <w:i/>
        </w:rPr>
        <w:t>Income Tax Assessment Act 1997</w:t>
      </w:r>
      <w:r w:rsidRPr="006B4CAD">
        <w:t xml:space="preserve"> (Cth)</w:t>
      </w:r>
      <w:r>
        <w:t xml:space="preserve"> or GST grouping arrangement contemplated by the GST Law</w:t>
      </w:r>
      <w:r w:rsidRPr="006B4CAD">
        <w:t xml:space="preserve">, except with the consent of the </w:t>
      </w:r>
      <w:r>
        <w:t>State</w:t>
      </w:r>
      <w:r w:rsidRPr="006B4CAD">
        <w:t>;</w:t>
      </w:r>
      <w:bookmarkEnd w:id="7272"/>
    </w:p>
    <w:p w:rsidR="007510F4" w:rsidRPr="006B4CAD" w:rsidRDefault="007510F4" w:rsidP="007510F4">
      <w:pPr>
        <w:pStyle w:val="Heading3"/>
      </w:pPr>
      <w:bookmarkStart w:id="7273" w:name="_Ref107028963"/>
      <w:r>
        <w:t>(</w:t>
      </w:r>
      <w:r w:rsidRPr="00B526D5">
        <w:rPr>
          <w:b/>
        </w:rPr>
        <w:t>no trading</w:t>
      </w:r>
      <w:r>
        <w:t>):</w:t>
      </w:r>
      <w:r w:rsidR="00165E75">
        <w:t xml:space="preserve"> </w:t>
      </w:r>
      <w:r w:rsidRPr="006B4CAD">
        <w:t xml:space="preserve">it has not traded since its incorporation, other than for the purposes of entering into the Project Documents and has no liabilities other than those that have arisen </w:t>
      </w:r>
      <w:r w:rsidR="00764C4F">
        <w:t xml:space="preserve">as a consequence of </w:t>
      </w:r>
      <w:r w:rsidRPr="006B4CAD">
        <w:t>entering into the Project Documents;</w:t>
      </w:r>
      <w:bookmarkEnd w:id="7273"/>
    </w:p>
    <w:p w:rsidR="007510F4" w:rsidRPr="00451DF9" w:rsidRDefault="007510F4" w:rsidP="007510F4">
      <w:pPr>
        <w:pStyle w:val="Heading3"/>
      </w:pPr>
      <w:bookmarkStart w:id="7274" w:name="_Ref107029018"/>
      <w:r>
        <w:t>(</w:t>
      </w:r>
      <w:r w:rsidRPr="00B526D5">
        <w:rPr>
          <w:b/>
        </w:rPr>
        <w:t>no material cha</w:t>
      </w:r>
      <w:r>
        <w:rPr>
          <w:b/>
        </w:rPr>
        <w:t>n</w:t>
      </w:r>
      <w:r w:rsidRPr="00B526D5">
        <w:rPr>
          <w:b/>
        </w:rPr>
        <w:t>ge</w:t>
      </w:r>
      <w:r>
        <w:t>):</w:t>
      </w:r>
      <w:r w:rsidR="00165E75">
        <w:t xml:space="preserve"> </w:t>
      </w:r>
      <w:r>
        <w:t>except as expressly disclosed to the State in suc</w:t>
      </w:r>
      <w:r w:rsidR="003D6E25">
        <w:t xml:space="preserve">h detail as the State requires </w:t>
      </w:r>
      <w:r w:rsidR="00DD689B">
        <w:t>(</w:t>
      </w:r>
      <w:r w:rsidR="003D6E25">
        <w:t xml:space="preserve">and by </w:t>
      </w:r>
      <w:r>
        <w:t xml:space="preserve">specific reference to this clause </w:t>
      </w:r>
      <w:r>
        <w:fldChar w:fldCharType="begin"/>
      </w:r>
      <w:r>
        <w:instrText xml:space="preserve"> REF _Ref107029018 \w \h </w:instrText>
      </w:r>
      <w:r>
        <w:fldChar w:fldCharType="separate"/>
      </w:r>
      <w:r w:rsidR="00244644">
        <w:t>51.2(j)</w:t>
      </w:r>
      <w:r>
        <w:fldChar w:fldCharType="end"/>
      </w:r>
      <w:r w:rsidR="00DD689B">
        <w:t>)</w:t>
      </w:r>
      <w:r w:rsidR="003D6E25">
        <w:t>,</w:t>
      </w:r>
      <w:r>
        <w:t xml:space="preserve"> </w:t>
      </w:r>
      <w:r w:rsidRPr="006B4CAD">
        <w:t xml:space="preserve">there has been no material change in the financial condition of </w:t>
      </w:r>
      <w:r>
        <w:t>Project Co</w:t>
      </w:r>
      <w:r w:rsidRPr="006B4CAD">
        <w:t xml:space="preserve"> (since its incorporation) or any other Group Member, the Equity Investors</w:t>
      </w:r>
      <w:r w:rsidR="00764C4F">
        <w:t>, the Management Services Contractor, the Key Subcontractors or the Significant</w:t>
      </w:r>
      <w:r w:rsidRPr="006B4CAD">
        <w:t xml:space="preserve"> </w:t>
      </w:r>
      <w:r>
        <w:t>Subcontractors</w:t>
      </w:r>
      <w:r w:rsidRPr="006B4CAD">
        <w:t xml:space="preserve"> (since the date of their last audited accounts) which would prejudice the ability of </w:t>
      </w:r>
      <w:r>
        <w:t>Project Co</w:t>
      </w:r>
      <w:r w:rsidRPr="006B4CAD">
        <w:t xml:space="preserve"> to perform its obligations under the Project </w:t>
      </w:r>
      <w:r w:rsidRPr="00451DF9">
        <w:t>Documents;</w:t>
      </w:r>
      <w:bookmarkEnd w:id="7274"/>
    </w:p>
    <w:p w:rsidR="003D6E25" w:rsidRDefault="007510F4" w:rsidP="007510F4">
      <w:pPr>
        <w:pStyle w:val="Heading3"/>
      </w:pPr>
      <w:bookmarkStart w:id="7275" w:name="_Ref107029096"/>
      <w:bookmarkStart w:id="7276" w:name="_Ref359109184"/>
      <w:r>
        <w:t>(</w:t>
      </w:r>
      <w:r w:rsidRPr="00B526D5">
        <w:rPr>
          <w:b/>
        </w:rPr>
        <w:t>information true and correct</w:t>
      </w:r>
      <w:r>
        <w:t>):</w:t>
      </w:r>
      <w:r w:rsidR="00165E75">
        <w:t xml:space="preserve"> </w:t>
      </w:r>
      <w:r>
        <w:t xml:space="preserve">all information that </w:t>
      </w:r>
      <w:r w:rsidRPr="00694166">
        <w:t xml:space="preserve">has been provided to the State is true and correct at the time it </w:t>
      </w:r>
      <w:r w:rsidR="003D6E25">
        <w:t>was</w:t>
      </w:r>
      <w:r w:rsidRPr="00694166">
        <w:t xml:space="preserve"> provided to the State</w:t>
      </w:r>
      <w:r w:rsidR="003D6E25">
        <w:t>;</w:t>
      </w:r>
    </w:p>
    <w:p w:rsidR="009B77FC" w:rsidRDefault="003D6E25" w:rsidP="007510F4">
      <w:pPr>
        <w:pStyle w:val="Heading3"/>
      </w:pPr>
      <w:r>
        <w:t>(</w:t>
      </w:r>
      <w:r w:rsidRPr="003D6E25">
        <w:rPr>
          <w:b/>
        </w:rPr>
        <w:t>material facts</w:t>
      </w:r>
      <w:r>
        <w:t xml:space="preserve">): </w:t>
      </w:r>
      <w:r w:rsidR="00E009AF">
        <w:t xml:space="preserve">it </w:t>
      </w:r>
      <w:r w:rsidR="007510F4" w:rsidRPr="00694166">
        <w:t xml:space="preserve">is not aware of any material facts or circumstances that have not been disclosed to the State </w:t>
      </w:r>
      <w:r w:rsidR="009B77FC">
        <w:t xml:space="preserve">that may have a material adverse effect on Project Co's ability to meet its obligations under </w:t>
      </w:r>
      <w:r w:rsidR="0079236F">
        <w:t>the State Project Documents</w:t>
      </w:r>
      <w:r w:rsidR="009B77FC">
        <w:t>;</w:t>
      </w:r>
    </w:p>
    <w:p w:rsidR="007510F4" w:rsidRPr="00694166" w:rsidRDefault="009B77FC" w:rsidP="007510F4">
      <w:pPr>
        <w:pStyle w:val="Heading3"/>
      </w:pPr>
      <w:r>
        <w:t>(</w:t>
      </w:r>
      <w:r w:rsidR="00B75DA3">
        <w:rPr>
          <w:b/>
        </w:rPr>
        <w:t>disclosure</w:t>
      </w:r>
      <w:r w:rsidRPr="009B77FC">
        <w:rPr>
          <w:b/>
        </w:rPr>
        <w:t xml:space="preserve"> prior to the </w:t>
      </w:r>
      <w:r>
        <w:rPr>
          <w:b/>
        </w:rPr>
        <w:t xml:space="preserve">Project </w:t>
      </w:r>
      <w:r w:rsidRPr="009B77FC">
        <w:rPr>
          <w:b/>
        </w:rPr>
        <w:t>Deed</w:t>
      </w:r>
      <w:r>
        <w:t>):</w:t>
      </w:r>
      <w:r w:rsidR="000140F2">
        <w:t xml:space="preserve"> </w:t>
      </w:r>
      <w:r w:rsidR="00DE2545">
        <w:t>it</w:t>
      </w:r>
      <w:r w:rsidRPr="00694166">
        <w:t xml:space="preserve"> is not aware of any material facts or circumstances that have not been disclosed to the State </w:t>
      </w:r>
      <w:r>
        <w:t xml:space="preserve">as at the date of this Deed </w:t>
      </w:r>
      <w:r w:rsidR="00DD689B">
        <w:t xml:space="preserve">and </w:t>
      </w:r>
      <w:r w:rsidR="007510F4" w:rsidRPr="00694166">
        <w:t xml:space="preserve">which </w:t>
      </w:r>
      <w:r>
        <w:t xml:space="preserve">had </w:t>
      </w:r>
      <w:r w:rsidR="00D04EBC">
        <w:t xml:space="preserve">they </w:t>
      </w:r>
      <w:r>
        <w:t xml:space="preserve">been </w:t>
      </w:r>
      <w:r w:rsidR="007510F4" w:rsidRPr="00694166">
        <w:t>disclosed</w:t>
      </w:r>
      <w:r w:rsidR="00E009AF">
        <w:t>, may have</w:t>
      </w:r>
      <w:r w:rsidR="007510F4" w:rsidRPr="00694166">
        <w:t xml:space="preserve"> </w:t>
      </w:r>
      <w:r>
        <w:t xml:space="preserve">made </w:t>
      </w:r>
      <w:r w:rsidR="007510F4" w:rsidRPr="00694166">
        <w:t xml:space="preserve">a prudent person </w:t>
      </w:r>
      <w:r>
        <w:t xml:space="preserve">in the State's position, </w:t>
      </w:r>
      <w:r w:rsidR="007510F4" w:rsidRPr="00694166">
        <w:t xml:space="preserve">considering whether or not to enter into </w:t>
      </w:r>
      <w:r w:rsidR="0079236F">
        <w:t>the State Project Documents</w:t>
      </w:r>
      <w:r>
        <w:t xml:space="preserve">, determine not to enter into </w:t>
      </w:r>
      <w:r w:rsidR="0079236F">
        <w:t>the State Project Documents</w:t>
      </w:r>
      <w:r w:rsidR="007510F4" w:rsidRPr="00694166">
        <w:t>; and</w:t>
      </w:r>
      <w:bookmarkStart w:id="7277" w:name="_Ref55292308"/>
      <w:bookmarkEnd w:id="7275"/>
      <w:bookmarkEnd w:id="7276"/>
    </w:p>
    <w:p w:rsidR="007510F4" w:rsidRPr="00694166" w:rsidRDefault="007510F4" w:rsidP="007510F4">
      <w:pPr>
        <w:pStyle w:val="Heading3"/>
      </w:pPr>
      <w:r w:rsidRPr="00694166">
        <w:t>(</w:t>
      </w:r>
      <w:r w:rsidRPr="00694166">
        <w:rPr>
          <w:b/>
        </w:rPr>
        <w:t>no other security interests</w:t>
      </w:r>
      <w:r w:rsidRPr="00694166">
        <w:t>):</w:t>
      </w:r>
      <w:r w:rsidR="00165E75" w:rsidRPr="00694166">
        <w:t xml:space="preserve"> </w:t>
      </w:r>
      <w:r w:rsidRPr="00694166">
        <w:t xml:space="preserve">none of its </w:t>
      </w:r>
      <w:r w:rsidR="000E05E6" w:rsidRPr="00694166">
        <w:t xml:space="preserve">assets </w:t>
      </w:r>
      <w:r w:rsidRPr="00694166">
        <w:t>are subject to any Encumbrance other than a Permitted Encumbrance.</w:t>
      </w:r>
    </w:p>
    <w:p w:rsidR="007510F4" w:rsidRPr="00694166" w:rsidRDefault="007510F4" w:rsidP="007510F4">
      <w:pPr>
        <w:pStyle w:val="Heading2"/>
      </w:pPr>
      <w:bookmarkStart w:id="7278" w:name="_Toc118116663"/>
      <w:bookmarkStart w:id="7279" w:name="_Ref234436985"/>
      <w:bookmarkStart w:id="7280" w:name="_Toc460936636"/>
      <w:bookmarkStart w:id="7281" w:name="_Toc507720724"/>
      <w:bookmarkEnd w:id="7277"/>
      <w:r w:rsidRPr="00694166">
        <w:t>Repetition of representation and warranties</w:t>
      </w:r>
      <w:bookmarkEnd w:id="7278"/>
      <w:bookmarkEnd w:id="7279"/>
      <w:bookmarkEnd w:id="7280"/>
      <w:bookmarkEnd w:id="7281"/>
    </w:p>
    <w:p w:rsidR="007510F4" w:rsidRPr="006B4CAD" w:rsidRDefault="00C65EA6" w:rsidP="009D57AD">
      <w:pPr>
        <w:pStyle w:val="Heading3"/>
      </w:pPr>
      <w:r>
        <w:t>(</w:t>
      </w:r>
      <w:r w:rsidRPr="007749EC">
        <w:rPr>
          <w:b/>
        </w:rPr>
        <w:t>Repeating representations and warranties</w:t>
      </w:r>
      <w:r>
        <w:t xml:space="preserve">): </w:t>
      </w:r>
      <w:r w:rsidR="007510F4">
        <w:t xml:space="preserve">Unless otherwise expressly stated in </w:t>
      </w:r>
      <w:r w:rsidR="0092476D">
        <w:t>this Deed</w:t>
      </w:r>
      <w:r w:rsidR="007510F4">
        <w:t>, e</w:t>
      </w:r>
      <w:r w:rsidR="007510F4" w:rsidRPr="006B4CAD">
        <w:t xml:space="preserve">ach representation and warranty </w:t>
      </w:r>
      <w:r w:rsidR="007510F4">
        <w:t>given by Project Co under</w:t>
      </w:r>
      <w:r w:rsidR="007510F4" w:rsidRPr="006B4CAD">
        <w:t xml:space="preserve"> </w:t>
      </w:r>
      <w:r w:rsidR="0092476D">
        <w:t>this Deed</w:t>
      </w:r>
      <w:r w:rsidR="007510F4" w:rsidRPr="006B4CAD">
        <w:t>:</w:t>
      </w:r>
    </w:p>
    <w:p w:rsidR="007510F4" w:rsidRPr="006B4CAD" w:rsidRDefault="007510F4" w:rsidP="007510F4">
      <w:pPr>
        <w:pStyle w:val="Heading4"/>
      </w:pPr>
      <w:r>
        <w:t>(</w:t>
      </w:r>
      <w:r w:rsidRPr="000A1C2F">
        <w:rPr>
          <w:b/>
        </w:rPr>
        <w:t xml:space="preserve">date of </w:t>
      </w:r>
      <w:r w:rsidR="002A59F2">
        <w:rPr>
          <w:b/>
        </w:rPr>
        <w:t>Deed</w:t>
      </w:r>
      <w:r>
        <w:t>):</w:t>
      </w:r>
      <w:r w:rsidR="00165E75">
        <w:t xml:space="preserve"> </w:t>
      </w:r>
      <w:r w:rsidRPr="006B4CAD">
        <w:t xml:space="preserve">is made on the date of </w:t>
      </w:r>
      <w:r w:rsidR="0092476D">
        <w:t>this Deed</w:t>
      </w:r>
      <w:r w:rsidRPr="006B4CAD">
        <w:t>; and</w:t>
      </w:r>
    </w:p>
    <w:p w:rsidR="007510F4" w:rsidRDefault="007510F4" w:rsidP="007510F4">
      <w:pPr>
        <w:pStyle w:val="Heading4"/>
      </w:pPr>
      <w:r>
        <w:lastRenderedPageBreak/>
        <w:t>(</w:t>
      </w:r>
      <w:r w:rsidRPr="000A1C2F">
        <w:rPr>
          <w:b/>
        </w:rPr>
        <w:t>repetition</w:t>
      </w:r>
      <w:r>
        <w:t>):</w:t>
      </w:r>
      <w:r w:rsidR="00165E75">
        <w:t xml:space="preserve"> </w:t>
      </w:r>
      <w:r w:rsidR="009663BA">
        <w:t xml:space="preserve">subject to clause </w:t>
      </w:r>
      <w:r w:rsidR="009663BA">
        <w:fldChar w:fldCharType="begin"/>
      </w:r>
      <w:r w:rsidR="009663BA">
        <w:instrText xml:space="preserve"> REF _Ref466475810 \w \h </w:instrText>
      </w:r>
      <w:r w:rsidR="009663BA">
        <w:fldChar w:fldCharType="separate"/>
      </w:r>
      <w:r w:rsidR="00244644">
        <w:t>51.3(b)</w:t>
      </w:r>
      <w:r w:rsidR="009663BA">
        <w:fldChar w:fldCharType="end"/>
      </w:r>
      <w:r w:rsidR="009663BA">
        <w:t>,</w:t>
      </w:r>
      <w:r>
        <w:t xml:space="preserve"> is</w:t>
      </w:r>
      <w:r w:rsidRPr="006B4CAD">
        <w:t xml:space="preserve"> repeated each day during the period from the date of </w:t>
      </w:r>
      <w:r w:rsidR="0092476D">
        <w:t>this Deed</w:t>
      </w:r>
      <w:r w:rsidRPr="006B4CAD">
        <w:t xml:space="preserve"> to the Expiry Date</w:t>
      </w:r>
      <w:r>
        <w:t>.</w:t>
      </w:r>
    </w:p>
    <w:p w:rsidR="009A711F" w:rsidRDefault="00C65EA6" w:rsidP="009D57AD">
      <w:pPr>
        <w:pStyle w:val="Heading3"/>
      </w:pPr>
      <w:bookmarkStart w:id="7282" w:name="_Ref466475810"/>
      <w:r>
        <w:t>(</w:t>
      </w:r>
      <w:r w:rsidRPr="007749EC">
        <w:rPr>
          <w:b/>
        </w:rPr>
        <w:t>Limited repetition</w:t>
      </w:r>
      <w:r>
        <w:t xml:space="preserve">): </w:t>
      </w:r>
      <w:r w:rsidR="007510F4">
        <w:t>The warranty given by Project Co under</w:t>
      </w:r>
      <w:r w:rsidR="009A711F">
        <w:t>:</w:t>
      </w:r>
    </w:p>
    <w:p w:rsidR="00230847" w:rsidRDefault="006F6ED4" w:rsidP="00B50491">
      <w:pPr>
        <w:pStyle w:val="Heading4"/>
      </w:pPr>
      <w:r>
        <w:t>clause</w:t>
      </w:r>
      <w:r w:rsidR="00EB2BBD">
        <w:t>s</w:t>
      </w:r>
      <w:r w:rsidR="007E0929">
        <w:t xml:space="preserve"> </w:t>
      </w:r>
      <w:r w:rsidR="0067671B">
        <w:fldChar w:fldCharType="begin"/>
      </w:r>
      <w:r w:rsidR="0067671B">
        <w:instrText xml:space="preserve"> REF _Ref483905202 \r \h </w:instrText>
      </w:r>
      <w:r w:rsidR="0067671B">
        <w:fldChar w:fldCharType="separate"/>
      </w:r>
      <w:r w:rsidR="00244644">
        <w:t>5.5(c)</w:t>
      </w:r>
      <w:r w:rsidR="0067671B">
        <w:fldChar w:fldCharType="end"/>
      </w:r>
      <w:r>
        <w:t xml:space="preserve"> </w:t>
      </w:r>
      <w:r w:rsidR="0062256E">
        <w:t xml:space="preserve">and </w:t>
      </w:r>
      <w:r w:rsidR="0062256E">
        <w:fldChar w:fldCharType="begin"/>
      </w:r>
      <w:r w:rsidR="0062256E">
        <w:instrText xml:space="preserve"> REF _Ref507527944 \w \h </w:instrText>
      </w:r>
      <w:r w:rsidR="0062256E">
        <w:fldChar w:fldCharType="separate"/>
      </w:r>
      <w:r w:rsidR="00244644">
        <w:t>5.5(d)</w:t>
      </w:r>
      <w:r w:rsidR="0062256E">
        <w:fldChar w:fldCharType="end"/>
      </w:r>
      <w:r w:rsidR="0062256E">
        <w:t xml:space="preserve"> </w:t>
      </w:r>
      <w:r w:rsidR="007510F4">
        <w:t xml:space="preserve">in respect of </w:t>
      </w:r>
      <w:r w:rsidR="00C65EA6">
        <w:t xml:space="preserve">each </w:t>
      </w:r>
      <w:r w:rsidR="007510F4">
        <w:t xml:space="preserve">Returned </w:t>
      </w:r>
      <w:r w:rsidR="007510F4" w:rsidRPr="00603968">
        <w:t xml:space="preserve">Asset is </w:t>
      </w:r>
      <w:r w:rsidR="00C65EA6">
        <w:t xml:space="preserve">given </w:t>
      </w:r>
      <w:r w:rsidR="00B75DA3">
        <w:t xml:space="preserve">only </w:t>
      </w:r>
      <w:r w:rsidR="007510F4" w:rsidRPr="00603968">
        <w:t xml:space="preserve">as at the </w:t>
      </w:r>
      <w:r w:rsidR="00C65EA6">
        <w:t>D</w:t>
      </w:r>
      <w:r w:rsidR="007510F4" w:rsidRPr="00603968">
        <w:t xml:space="preserve">ate of </w:t>
      </w:r>
      <w:r w:rsidR="00801631">
        <w:t xml:space="preserve">Returned </w:t>
      </w:r>
      <w:r w:rsidR="007647F8">
        <w:t xml:space="preserve">Works </w:t>
      </w:r>
      <w:r w:rsidR="00801631">
        <w:t>Acceptance</w:t>
      </w:r>
      <w:r w:rsidR="00801631" w:rsidRPr="00603968">
        <w:t xml:space="preserve"> </w:t>
      </w:r>
      <w:r w:rsidR="007510F4" w:rsidRPr="00603968">
        <w:t>of the relevant Returned Asset</w:t>
      </w:r>
      <w:bookmarkEnd w:id="7282"/>
      <w:r w:rsidR="009A711F">
        <w:t>;</w:t>
      </w:r>
      <w:r w:rsidR="004600D5">
        <w:t xml:space="preserve"> and</w:t>
      </w:r>
      <w:r w:rsidR="009A711F">
        <w:t xml:space="preserve"> </w:t>
      </w:r>
    </w:p>
    <w:p w:rsidR="009A711F" w:rsidRPr="00603968" w:rsidRDefault="009A711F" w:rsidP="000977C4">
      <w:pPr>
        <w:pStyle w:val="Heading4"/>
      </w:pPr>
      <w:r>
        <w:t xml:space="preserve">clause </w:t>
      </w:r>
      <w:r>
        <w:fldChar w:fldCharType="begin"/>
      </w:r>
      <w:r>
        <w:instrText xml:space="preserve"> REF _Ref107029096 \w \h </w:instrText>
      </w:r>
      <w:r>
        <w:fldChar w:fldCharType="separate"/>
      </w:r>
      <w:r w:rsidR="00244644">
        <w:t>51.2(k)</w:t>
      </w:r>
      <w:r>
        <w:fldChar w:fldCharType="end"/>
      </w:r>
      <w:r>
        <w:t xml:space="preserve"> is not repeated after the date of this Deed.</w:t>
      </w:r>
    </w:p>
    <w:p w:rsidR="007510F4" w:rsidRPr="0038657F" w:rsidRDefault="007510F4" w:rsidP="007510F4">
      <w:pPr>
        <w:pStyle w:val="Heading2"/>
      </w:pPr>
      <w:bookmarkStart w:id="7283" w:name="_Toc416544853"/>
      <w:bookmarkStart w:id="7284" w:name="_Toc416770606"/>
      <w:bookmarkStart w:id="7285" w:name="_Toc382394946"/>
      <w:bookmarkStart w:id="7286" w:name="_Toc382401991"/>
      <w:bookmarkStart w:id="7287" w:name="_Toc449872054"/>
      <w:bookmarkStart w:id="7288" w:name="_Toc448321267"/>
      <w:bookmarkStart w:id="7289" w:name="_Toc448321268"/>
      <w:bookmarkStart w:id="7290" w:name="_Toc448321269"/>
      <w:bookmarkStart w:id="7291" w:name="_Toc448321270"/>
      <w:bookmarkStart w:id="7292" w:name="_Toc448321271"/>
      <w:bookmarkStart w:id="7293" w:name="_Toc460936638"/>
      <w:bookmarkStart w:id="7294" w:name="_Toc507720725"/>
      <w:bookmarkEnd w:id="7249"/>
      <w:bookmarkEnd w:id="7250"/>
      <w:bookmarkEnd w:id="7251"/>
      <w:bookmarkEnd w:id="7252"/>
      <w:bookmarkEnd w:id="7253"/>
      <w:bookmarkEnd w:id="7254"/>
      <w:bookmarkEnd w:id="7283"/>
      <w:bookmarkEnd w:id="7284"/>
      <w:bookmarkEnd w:id="7285"/>
      <w:bookmarkEnd w:id="7286"/>
      <w:bookmarkEnd w:id="7287"/>
      <w:bookmarkEnd w:id="7288"/>
      <w:bookmarkEnd w:id="7289"/>
      <w:bookmarkEnd w:id="7290"/>
      <w:bookmarkEnd w:id="7291"/>
      <w:bookmarkEnd w:id="7292"/>
      <w:r>
        <w:t>Restrictions on Project Co</w:t>
      </w:r>
      <w:bookmarkEnd w:id="7293"/>
      <w:bookmarkEnd w:id="7294"/>
    </w:p>
    <w:p w:rsidR="007510F4" w:rsidRDefault="007510F4" w:rsidP="009D57AD">
      <w:pPr>
        <w:pStyle w:val="Heading3"/>
      </w:pPr>
      <w:bookmarkStart w:id="7295" w:name="_Toc52353317"/>
      <w:bookmarkStart w:id="7296" w:name="_Toc52596144"/>
      <w:bookmarkStart w:id="7297" w:name="_Ref368425374"/>
      <w:bookmarkEnd w:id="7295"/>
      <w:bookmarkEnd w:id="7296"/>
      <w:r>
        <w:t>(</w:t>
      </w:r>
      <w:r w:rsidRPr="003172FA">
        <w:rPr>
          <w:b/>
        </w:rPr>
        <w:t>Restrictions</w:t>
      </w:r>
      <w:r>
        <w:t>):</w:t>
      </w:r>
      <w:r w:rsidR="00165E75">
        <w:t xml:space="preserve"> </w:t>
      </w:r>
      <w:r w:rsidRPr="003172FA">
        <w:t>Project</w:t>
      </w:r>
      <w:r>
        <w:t xml:space="preserve"> Co</w:t>
      </w:r>
      <w:r w:rsidRPr="006B4CAD">
        <w:t xml:space="preserve"> must not</w:t>
      </w:r>
      <w:r>
        <w:t>:</w:t>
      </w:r>
      <w:bookmarkEnd w:id="7297"/>
    </w:p>
    <w:p w:rsidR="007510F4" w:rsidRPr="006B4CAD" w:rsidRDefault="007510F4" w:rsidP="007510F4">
      <w:pPr>
        <w:pStyle w:val="Heading4"/>
      </w:pPr>
      <w:r w:rsidRPr="006B4CAD">
        <w:t xml:space="preserve">conduct any business other than the Project and the </w:t>
      </w:r>
      <w:r>
        <w:t xml:space="preserve">performance </w:t>
      </w:r>
      <w:r w:rsidRPr="006B4CAD">
        <w:t>of its obligations and the exercise of its rights under the Project Documents</w:t>
      </w:r>
      <w:r>
        <w:t>;</w:t>
      </w:r>
    </w:p>
    <w:p w:rsidR="007510F4" w:rsidRDefault="007510F4" w:rsidP="007510F4">
      <w:pPr>
        <w:pStyle w:val="Heading4"/>
      </w:pPr>
      <w:r w:rsidRPr="006B4CAD">
        <w:t>acquire or hold any property or incur any liability other than for the purposes of the Project</w:t>
      </w:r>
      <w:r>
        <w:t>;</w:t>
      </w:r>
    </w:p>
    <w:p w:rsidR="007510F4" w:rsidRDefault="007510F4" w:rsidP="007510F4">
      <w:pPr>
        <w:pStyle w:val="Heading4"/>
      </w:pPr>
      <w:bookmarkStart w:id="7298" w:name="_Ref369993367"/>
      <w:r>
        <w:t xml:space="preserve">enter into contracts with, or </w:t>
      </w:r>
      <w:r w:rsidRPr="006B4CAD">
        <w:t>assume or permit to subsist any liability in favour of</w:t>
      </w:r>
      <w:r>
        <w:t>, other Consortium Members</w:t>
      </w:r>
      <w:r w:rsidRPr="006B4CAD">
        <w:t>, the Equity Investors</w:t>
      </w:r>
      <w:r w:rsidR="00764C4F">
        <w:t>, the Subcontractors</w:t>
      </w:r>
      <w:r w:rsidRPr="006B4CAD">
        <w:t xml:space="preserve"> or an</w:t>
      </w:r>
      <w:r>
        <w:t>y Associates</w:t>
      </w:r>
      <w:r w:rsidR="00764C4F">
        <w:t xml:space="preserve"> of any Consortium Member, Equity Investor or Subcontractor</w:t>
      </w:r>
      <w:r>
        <w:t>, other than as anticipated by the Project Documents; or</w:t>
      </w:r>
      <w:bookmarkEnd w:id="7298"/>
    </w:p>
    <w:p w:rsidR="007510F4" w:rsidRDefault="007510F4" w:rsidP="007510F4">
      <w:pPr>
        <w:pStyle w:val="Heading4"/>
      </w:pPr>
      <w:r w:rsidRPr="006B4CAD">
        <w:t xml:space="preserve">engage in </w:t>
      </w:r>
      <w:r>
        <w:t xml:space="preserve">or become a member of </w:t>
      </w:r>
      <w:r w:rsidRPr="006B4CAD">
        <w:t xml:space="preserve">any </w:t>
      </w:r>
      <w:r>
        <w:t>T</w:t>
      </w:r>
      <w:r w:rsidRPr="006B4CAD">
        <w:t xml:space="preserve">ax consolidation arrangement contemplated by the </w:t>
      </w:r>
      <w:r w:rsidRPr="008056FB">
        <w:rPr>
          <w:i/>
        </w:rPr>
        <w:t xml:space="preserve">Income Tax Assessment Act 1997 </w:t>
      </w:r>
      <w:r w:rsidRPr="006B4CAD">
        <w:t>(Cth)</w:t>
      </w:r>
      <w:r>
        <w:t xml:space="preserve"> or GST grouping arrangement contemplated by the GST Law,</w:t>
      </w:r>
    </w:p>
    <w:p w:rsidR="007510F4" w:rsidRPr="006B4CAD" w:rsidRDefault="007510F4" w:rsidP="007510F4">
      <w:pPr>
        <w:pStyle w:val="IndentParaLevel2"/>
        <w:rPr>
          <w:lang w:eastAsia="zh-CN"/>
        </w:rPr>
      </w:pPr>
      <w:r w:rsidRPr="006B4CAD">
        <w:rPr>
          <w:lang w:eastAsia="zh-CN"/>
        </w:rPr>
        <w:t xml:space="preserve">without the </w:t>
      </w:r>
      <w:r>
        <w:rPr>
          <w:lang w:eastAsia="zh-CN"/>
        </w:rPr>
        <w:t>State</w:t>
      </w:r>
      <w:r w:rsidRPr="006B4CAD">
        <w:rPr>
          <w:lang w:eastAsia="zh-CN"/>
        </w:rPr>
        <w:t xml:space="preserve">'s </w:t>
      </w:r>
      <w:r>
        <w:rPr>
          <w:lang w:eastAsia="zh-CN"/>
        </w:rPr>
        <w:t xml:space="preserve">written </w:t>
      </w:r>
      <w:r w:rsidRPr="006B4CAD">
        <w:rPr>
          <w:lang w:eastAsia="zh-CN"/>
        </w:rPr>
        <w:t>consent.</w:t>
      </w:r>
    </w:p>
    <w:p w:rsidR="007510F4" w:rsidRDefault="007510F4" w:rsidP="007510F4">
      <w:pPr>
        <w:pStyle w:val="Heading3"/>
      </w:pPr>
      <w:bookmarkStart w:id="7299" w:name="_Ref394297753"/>
      <w:r>
        <w:t>(</w:t>
      </w:r>
      <w:r w:rsidRPr="00B526D5">
        <w:rPr>
          <w:b/>
        </w:rPr>
        <w:t>Consent</w:t>
      </w:r>
      <w:r>
        <w:t>):</w:t>
      </w:r>
      <w:r w:rsidR="00165E75">
        <w:t xml:space="preserve"> </w:t>
      </w:r>
      <w:r w:rsidRPr="006B4CAD">
        <w:t xml:space="preserve">The </w:t>
      </w:r>
      <w:r>
        <w:t>State</w:t>
      </w:r>
      <w:r w:rsidRPr="006B4CAD">
        <w:t xml:space="preserve"> must not unreasonably withhold its consent </w:t>
      </w:r>
      <w:r>
        <w:t xml:space="preserve">under clause </w:t>
      </w:r>
      <w:r>
        <w:fldChar w:fldCharType="begin"/>
      </w:r>
      <w:r>
        <w:instrText xml:space="preserve"> REF _Ref369993367 \w \h </w:instrText>
      </w:r>
      <w:r>
        <w:fldChar w:fldCharType="separate"/>
      </w:r>
      <w:r w:rsidR="00244644">
        <w:t>51.4(a)(iii)</w:t>
      </w:r>
      <w:r>
        <w:fldChar w:fldCharType="end"/>
      </w:r>
      <w:r>
        <w:t xml:space="preserve"> </w:t>
      </w:r>
      <w:r w:rsidRPr="006B4CAD">
        <w:t xml:space="preserve">if the </w:t>
      </w:r>
      <w:r>
        <w:t xml:space="preserve">relevant transaction </w:t>
      </w:r>
      <w:r w:rsidRPr="006B4CAD">
        <w:t>is on arm's length commercial terms.</w:t>
      </w:r>
      <w:bookmarkEnd w:id="7299"/>
    </w:p>
    <w:p w:rsidR="007510F4" w:rsidRDefault="007510F4" w:rsidP="007510F4">
      <w:pPr>
        <w:pStyle w:val="Heading2"/>
      </w:pPr>
      <w:bookmarkStart w:id="7300" w:name="_Toc460936639"/>
      <w:bookmarkStart w:id="7301" w:name="_Toc507720726"/>
      <w:r>
        <w:t>Project Co name and branding</w:t>
      </w:r>
      <w:bookmarkEnd w:id="7300"/>
      <w:bookmarkEnd w:id="7301"/>
    </w:p>
    <w:p w:rsidR="007510F4" w:rsidRPr="00DF3A18" w:rsidRDefault="007510F4" w:rsidP="00323234">
      <w:pPr>
        <w:pStyle w:val="IndentParaLevel1"/>
      </w:pPr>
      <w:r w:rsidRPr="00DF3A18">
        <w:t>Project Co must</w:t>
      </w:r>
      <w:r w:rsidR="003720CA">
        <w:t xml:space="preserve"> not </w:t>
      </w:r>
      <w:r w:rsidRPr="00DF3A18">
        <w:t xml:space="preserve">display its </w:t>
      </w:r>
      <w:r w:rsidR="0001742E">
        <w:t>or any Project Co</w:t>
      </w:r>
      <w:r w:rsidRPr="00DF3A18">
        <w:t xml:space="preserve"> Associates</w:t>
      </w:r>
      <w:r>
        <w:t>'</w:t>
      </w:r>
      <w:r w:rsidRPr="00DF3A18">
        <w:t xml:space="preserve"> livery, name/corporate image</w:t>
      </w:r>
      <w:r w:rsidR="00B54D72">
        <w:t>s</w:t>
      </w:r>
      <w:r w:rsidRPr="00DF3A18">
        <w:t xml:space="preserve"> or b</w:t>
      </w:r>
      <w:r>
        <w:t>rand</w:t>
      </w:r>
      <w:r w:rsidR="00B54D72">
        <w:t>s</w:t>
      </w:r>
      <w:r>
        <w:t xml:space="preserve"> on the Works, </w:t>
      </w:r>
      <w:r w:rsidR="00B54D72">
        <w:t xml:space="preserve">the </w:t>
      </w:r>
      <w:r w:rsidR="00205FA9">
        <w:t xml:space="preserve">Project </w:t>
      </w:r>
      <w:r w:rsidRPr="00DF3A18">
        <w:t>Assets</w:t>
      </w:r>
      <w:r w:rsidR="00D04EBC">
        <w:t>, the Project Area</w:t>
      </w:r>
      <w:r w:rsidRPr="00DF3A18">
        <w:t xml:space="preserve"> or any material or assets visible to </w:t>
      </w:r>
      <w:r>
        <w:t xml:space="preserve">the public </w:t>
      </w:r>
      <w:r w:rsidR="003720CA">
        <w:t>other than as set out</w:t>
      </w:r>
      <w:r w:rsidRPr="00DF3A18">
        <w:t xml:space="preserve"> in the </w:t>
      </w:r>
      <w:r w:rsidR="0092476D">
        <w:t>PSDR</w:t>
      </w:r>
      <w:r w:rsidR="003720CA">
        <w:t>.</w:t>
      </w:r>
    </w:p>
    <w:p w:rsidR="00673A9B" w:rsidRDefault="00673A9B" w:rsidP="00673A9B">
      <w:pPr>
        <w:pStyle w:val="Heading1"/>
      </w:pPr>
      <w:bookmarkStart w:id="7302" w:name="_Toc414022711"/>
      <w:bookmarkStart w:id="7303" w:name="_Toc414436588"/>
      <w:bookmarkStart w:id="7304" w:name="_Toc415144212"/>
      <w:bookmarkStart w:id="7305" w:name="_Toc415498386"/>
      <w:bookmarkStart w:id="7306" w:name="_Toc415650671"/>
      <w:bookmarkStart w:id="7307" w:name="_Toc415662980"/>
      <w:bookmarkStart w:id="7308" w:name="_Toc415666836"/>
      <w:bookmarkStart w:id="7309" w:name="_Toc414022713"/>
      <w:bookmarkStart w:id="7310" w:name="_Toc414436590"/>
      <w:bookmarkStart w:id="7311" w:name="_Toc415144214"/>
      <w:bookmarkStart w:id="7312" w:name="_Toc415498388"/>
      <w:bookmarkStart w:id="7313" w:name="_Toc415650673"/>
      <w:bookmarkStart w:id="7314" w:name="_Toc415662982"/>
      <w:bookmarkStart w:id="7315" w:name="_Toc415666838"/>
      <w:bookmarkStart w:id="7316" w:name="_Toc459208703"/>
      <w:bookmarkStart w:id="7317" w:name="_Toc459803353"/>
      <w:bookmarkStart w:id="7318" w:name="_Toc459808224"/>
      <w:bookmarkStart w:id="7319" w:name="_Toc459817413"/>
      <w:bookmarkStart w:id="7320" w:name="_Toc461375597"/>
      <w:bookmarkStart w:id="7321" w:name="_Toc461698716"/>
      <w:bookmarkStart w:id="7322" w:name="_Toc461973823"/>
      <w:bookmarkStart w:id="7323" w:name="_Toc459208713"/>
      <w:bookmarkStart w:id="7324" w:name="_Toc459803363"/>
      <w:bookmarkStart w:id="7325" w:name="_Toc459808234"/>
      <w:bookmarkStart w:id="7326" w:name="_Toc459817423"/>
      <w:bookmarkStart w:id="7327" w:name="_Toc461375607"/>
      <w:bookmarkStart w:id="7328" w:name="_Toc461698726"/>
      <w:bookmarkStart w:id="7329" w:name="_Toc461973833"/>
      <w:bookmarkStart w:id="7330" w:name="_Toc459208720"/>
      <w:bookmarkStart w:id="7331" w:name="_Toc459803370"/>
      <w:bookmarkStart w:id="7332" w:name="_Toc459808241"/>
      <w:bookmarkStart w:id="7333" w:name="_Toc459817430"/>
      <w:bookmarkStart w:id="7334" w:name="_Toc461375614"/>
      <w:bookmarkStart w:id="7335" w:name="_Toc461698733"/>
      <w:bookmarkStart w:id="7336" w:name="_Toc461973840"/>
      <w:bookmarkStart w:id="7337" w:name="_Toc409014960"/>
      <w:bookmarkStart w:id="7338" w:name="_Toc409096326"/>
      <w:bookmarkStart w:id="7339" w:name="_Toc403589513"/>
      <w:bookmarkStart w:id="7340" w:name="_Toc403597987"/>
      <w:bookmarkStart w:id="7341" w:name="_Toc403598510"/>
      <w:bookmarkStart w:id="7342" w:name="_Toc403599033"/>
      <w:bookmarkStart w:id="7343" w:name="_Toc403599557"/>
      <w:bookmarkStart w:id="7344" w:name="_Toc403600080"/>
      <w:bookmarkStart w:id="7345" w:name="_Toc403600603"/>
      <w:bookmarkStart w:id="7346" w:name="_Toc403734049"/>
      <w:bookmarkStart w:id="7347" w:name="_Toc403735527"/>
      <w:bookmarkStart w:id="7348" w:name="_Toc403736083"/>
      <w:bookmarkStart w:id="7349" w:name="_Toc403751247"/>
      <w:bookmarkStart w:id="7350" w:name="_Toc403762817"/>
      <w:bookmarkStart w:id="7351" w:name="_Toc403764942"/>
      <w:bookmarkStart w:id="7352" w:name="_Ref462126204"/>
      <w:bookmarkStart w:id="7353" w:name="_Toc507720727"/>
      <w:bookmarkStart w:id="7354" w:name="_Ref52352243"/>
      <w:bookmarkStart w:id="7355" w:name="_Toc52800336"/>
      <w:bookmarkStart w:id="7356" w:name="_Ref89506240"/>
      <w:bookmarkStart w:id="7357" w:name="_Toc118116676"/>
      <w:bookmarkStart w:id="7358" w:name="_Toc357162048"/>
      <w:bookmarkStart w:id="7359" w:name="_Ref359244263"/>
      <w:bookmarkStart w:id="7360" w:name="_Ref370966653"/>
      <w:bookmarkStart w:id="7361" w:name="_Toc460936649"/>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r>
        <w:t>Assignment and change in control</w:t>
      </w:r>
      <w:bookmarkEnd w:id="7352"/>
      <w:bookmarkEnd w:id="7353"/>
    </w:p>
    <w:p w:rsidR="007510F4" w:rsidRPr="006B4CAD" w:rsidRDefault="007510F4" w:rsidP="007510F4">
      <w:pPr>
        <w:pStyle w:val="Heading2"/>
      </w:pPr>
      <w:bookmarkStart w:id="7362" w:name="_Ref471980252"/>
      <w:bookmarkStart w:id="7363" w:name="_Toc507720728"/>
      <w:r w:rsidRPr="006B4CAD">
        <w:t>Assignment</w:t>
      </w:r>
      <w:r>
        <w:t>, amendments to Project Documents</w:t>
      </w:r>
      <w:r w:rsidRPr="006B4CAD">
        <w:t xml:space="preserve"> </w:t>
      </w:r>
      <w:r>
        <w:t xml:space="preserve">and other dealings </w:t>
      </w:r>
      <w:r w:rsidRPr="006B4CAD">
        <w:t xml:space="preserve">by </w:t>
      </w:r>
      <w:bookmarkEnd w:id="7354"/>
      <w:bookmarkEnd w:id="7355"/>
      <w:bookmarkEnd w:id="7356"/>
      <w:bookmarkEnd w:id="7357"/>
      <w:r>
        <w:t>Project Co</w:t>
      </w:r>
      <w:bookmarkEnd w:id="7358"/>
      <w:bookmarkEnd w:id="7359"/>
      <w:bookmarkEnd w:id="7360"/>
      <w:bookmarkEnd w:id="7361"/>
      <w:bookmarkEnd w:id="7362"/>
      <w:bookmarkEnd w:id="7363"/>
    </w:p>
    <w:p w:rsidR="007510F4" w:rsidRDefault="007510F4" w:rsidP="009D57AD">
      <w:pPr>
        <w:pStyle w:val="Heading3"/>
      </w:pPr>
      <w:bookmarkStart w:id="7364" w:name="_Ref361057057"/>
      <w:r>
        <w:t>(</w:t>
      </w:r>
      <w:r>
        <w:rPr>
          <w:b/>
        </w:rPr>
        <w:t>Restrictions on Project Co</w:t>
      </w:r>
      <w:r>
        <w:t>):</w:t>
      </w:r>
      <w:r w:rsidR="00165E75">
        <w:t xml:space="preserve"> </w:t>
      </w:r>
      <w:r w:rsidR="00511A1D">
        <w:t xml:space="preserve">Subject to clause </w:t>
      </w:r>
      <w:r w:rsidR="00511A1D">
        <w:fldChar w:fldCharType="begin"/>
      </w:r>
      <w:r w:rsidR="00511A1D">
        <w:instrText xml:space="preserve"> REF _Ref470789189 \w \h </w:instrText>
      </w:r>
      <w:r w:rsidR="00511A1D">
        <w:fldChar w:fldCharType="separate"/>
      </w:r>
      <w:r w:rsidR="00244644">
        <w:t>52.1(b)</w:t>
      </w:r>
      <w:r w:rsidR="00511A1D">
        <w:fldChar w:fldCharType="end"/>
      </w:r>
      <w:r w:rsidR="00511A1D">
        <w:t>, u</w:t>
      </w:r>
      <w:r w:rsidR="00890021">
        <w:t xml:space="preserve">nless otherwise </w:t>
      </w:r>
      <w:r w:rsidRPr="006B4CAD">
        <w:t xml:space="preserve">expressly permitted by </w:t>
      </w:r>
      <w:r w:rsidR="0092476D">
        <w:t>this Deed</w:t>
      </w:r>
      <w:r w:rsidRPr="006B4CAD">
        <w:t xml:space="preserve">, the </w:t>
      </w:r>
      <w:r>
        <w:t>Finance Direct Deed</w:t>
      </w:r>
      <w:r w:rsidRPr="006B4CAD">
        <w:t xml:space="preserve"> or the </w:t>
      </w:r>
      <w:r>
        <w:t>State Security</w:t>
      </w:r>
      <w:r w:rsidRPr="006B4CAD">
        <w:t xml:space="preserve">, </w:t>
      </w:r>
      <w:r>
        <w:t>Project Co</w:t>
      </w:r>
      <w:r w:rsidRPr="006B4CAD">
        <w:t xml:space="preserve"> must </w:t>
      </w:r>
      <w:r>
        <w:t>not:</w:t>
      </w:r>
      <w:bookmarkEnd w:id="7364"/>
    </w:p>
    <w:p w:rsidR="007510F4" w:rsidRDefault="007510F4" w:rsidP="00D456D3">
      <w:pPr>
        <w:pStyle w:val="Heading4"/>
      </w:pPr>
      <w:bookmarkStart w:id="7365" w:name="_Ref359099526"/>
      <w:r w:rsidRPr="006B4CAD">
        <w:t xml:space="preserve">assign, </w:t>
      </w:r>
      <w:r>
        <w:t xml:space="preserve">sell, </w:t>
      </w:r>
      <w:r w:rsidRPr="006B4CAD">
        <w:t xml:space="preserve">novate, transfer, </w:t>
      </w:r>
      <w:r>
        <w:t xml:space="preserve">(subject to clause </w:t>
      </w:r>
      <w:r>
        <w:fldChar w:fldCharType="begin"/>
      </w:r>
      <w:r>
        <w:instrText xml:space="preserve"> REF _Ref359219671 \w \h  \* MERGEFORMAT </w:instrText>
      </w:r>
      <w:r>
        <w:fldChar w:fldCharType="separate"/>
      </w:r>
      <w:r w:rsidR="00244644">
        <w:t>52.2</w:t>
      </w:r>
      <w:r>
        <w:fldChar w:fldCharType="end"/>
      </w:r>
      <w:r>
        <w:t xml:space="preserve">) </w:t>
      </w:r>
      <w:r w:rsidRPr="006B4CAD">
        <w:t>mortgage</w:t>
      </w:r>
      <w:r>
        <w:t xml:space="preserve"> or </w:t>
      </w:r>
      <w:r w:rsidRPr="006B4CAD">
        <w:t>charge</w:t>
      </w:r>
      <w:r>
        <w:t>, create or allow to exist any security interest over,</w:t>
      </w:r>
      <w:r w:rsidRPr="006B4CAD">
        <w:t xml:space="preserve"> or otherwise deal with </w:t>
      </w:r>
      <w:r>
        <w:t xml:space="preserve">all or any part of </w:t>
      </w:r>
      <w:r w:rsidRPr="006B4CAD">
        <w:t xml:space="preserve">its interest in, or obligations </w:t>
      </w:r>
      <w:r w:rsidR="00764C4F">
        <w:t xml:space="preserve">or rights </w:t>
      </w:r>
      <w:r w:rsidRPr="006B4CAD">
        <w:t>under</w:t>
      </w:r>
      <w:r>
        <w:t xml:space="preserve"> </w:t>
      </w:r>
      <w:r w:rsidRPr="006B4CAD">
        <w:rPr>
          <w:lang w:eastAsia="zh-CN"/>
        </w:rPr>
        <w:t xml:space="preserve">any of the Project Documents, the whole or any part of the </w:t>
      </w:r>
      <w:r w:rsidR="00D456D3" w:rsidRPr="00D456D3">
        <w:rPr>
          <w:szCs w:val="22"/>
        </w:rPr>
        <w:t>Project Area</w:t>
      </w:r>
      <w:r w:rsidRPr="006B4CAD">
        <w:rPr>
          <w:lang w:eastAsia="zh-CN"/>
        </w:rPr>
        <w:t xml:space="preserve"> or </w:t>
      </w:r>
      <w:r>
        <w:rPr>
          <w:lang w:eastAsia="zh-CN"/>
        </w:rPr>
        <w:t xml:space="preserve">the whole or any part of the </w:t>
      </w:r>
      <w:r w:rsidR="000759AA">
        <w:rPr>
          <w:lang w:eastAsia="zh-CN"/>
        </w:rPr>
        <w:t>Project Assets</w:t>
      </w:r>
      <w:r>
        <w:t>;</w:t>
      </w:r>
      <w:bookmarkEnd w:id="7365"/>
    </w:p>
    <w:p w:rsidR="007510F4" w:rsidRDefault="007510F4" w:rsidP="00D456D3">
      <w:pPr>
        <w:pStyle w:val="Heading4"/>
      </w:pPr>
      <w:r w:rsidRPr="006B4CAD">
        <w:lastRenderedPageBreak/>
        <w:t>lease, license, transfer, sell, dispose of, part with possession of, or otherwise deal with</w:t>
      </w:r>
      <w:r>
        <w:t xml:space="preserve"> </w:t>
      </w:r>
      <w:r w:rsidRPr="006B4CAD">
        <w:t xml:space="preserve">any of the Project Documents, the whole or any part of the </w:t>
      </w:r>
      <w:r w:rsidR="00D456D3" w:rsidRPr="00D456D3">
        <w:rPr>
          <w:szCs w:val="22"/>
        </w:rPr>
        <w:t>Project Area</w:t>
      </w:r>
      <w:r w:rsidRPr="006B4CAD">
        <w:t xml:space="preserve"> or </w:t>
      </w:r>
      <w:r>
        <w:t xml:space="preserve">the whole or any part of the </w:t>
      </w:r>
      <w:r w:rsidR="000759AA">
        <w:t>Project Assets</w:t>
      </w:r>
      <w:r>
        <w:t>;</w:t>
      </w:r>
    </w:p>
    <w:p w:rsidR="007510F4" w:rsidRDefault="007510F4" w:rsidP="007510F4">
      <w:pPr>
        <w:pStyle w:val="Heading4"/>
      </w:pPr>
      <w:bookmarkStart w:id="7366" w:name="_Ref359219819"/>
      <w:r>
        <w:t xml:space="preserve">make or permit any </w:t>
      </w:r>
      <w:r w:rsidR="004924F2">
        <w:t xml:space="preserve">amendment to, </w:t>
      </w:r>
      <w:r>
        <w:t xml:space="preserve">replacement of </w:t>
      </w:r>
      <w:r w:rsidR="004924F2">
        <w:t xml:space="preserve">or waiver of any provision of </w:t>
      </w:r>
      <w:r w:rsidRPr="006B4CAD">
        <w:rPr>
          <w:lang w:eastAsia="zh-CN"/>
        </w:rPr>
        <w:t>any of the Project Documents</w:t>
      </w:r>
      <w:r>
        <w:t>;</w:t>
      </w:r>
      <w:bookmarkEnd w:id="7366"/>
    </w:p>
    <w:p w:rsidR="007510F4" w:rsidRDefault="007510F4" w:rsidP="007510F4">
      <w:pPr>
        <w:pStyle w:val="Heading4"/>
      </w:pPr>
      <w:r>
        <w:t xml:space="preserve">terminate, surrender, rescind or accept repudiation of </w:t>
      </w:r>
      <w:r w:rsidRPr="006B4CAD">
        <w:rPr>
          <w:lang w:eastAsia="zh-CN"/>
        </w:rPr>
        <w:t>any of the Project Documents</w:t>
      </w:r>
      <w:r>
        <w:t>; or</w:t>
      </w:r>
    </w:p>
    <w:p w:rsidR="00EE384E" w:rsidRDefault="007510F4" w:rsidP="007510F4">
      <w:pPr>
        <w:pStyle w:val="Heading4"/>
      </w:pPr>
      <w:bookmarkStart w:id="7367" w:name="_Ref359219843"/>
      <w:r>
        <w:t xml:space="preserve">enter into any agreement or arrangement which affects the operation or interpretation of </w:t>
      </w:r>
      <w:r w:rsidRPr="006B4CAD">
        <w:rPr>
          <w:lang w:eastAsia="zh-CN"/>
        </w:rPr>
        <w:t>any of the Project Documents</w:t>
      </w:r>
      <w:bookmarkEnd w:id="7367"/>
      <w:r w:rsidR="00EE384E">
        <w:t>,</w:t>
      </w:r>
    </w:p>
    <w:p w:rsidR="007510F4" w:rsidRDefault="007510F4" w:rsidP="007510F4">
      <w:pPr>
        <w:pStyle w:val="IndentParaLevel2"/>
        <w:rPr>
          <w:lang w:eastAsia="zh-CN"/>
        </w:rPr>
      </w:pPr>
      <w:r>
        <w:rPr>
          <w:lang w:eastAsia="zh-CN"/>
        </w:rPr>
        <w:t xml:space="preserve">(each an </w:t>
      </w:r>
      <w:r w:rsidRPr="008439A8">
        <w:rPr>
          <w:b/>
          <w:lang w:eastAsia="zh-CN"/>
        </w:rPr>
        <w:t xml:space="preserve">Amendment </w:t>
      </w:r>
      <w:r>
        <w:rPr>
          <w:lang w:eastAsia="zh-CN"/>
        </w:rPr>
        <w:t>for the purpose of this clause</w:t>
      </w:r>
      <w:r w:rsidR="00BE328F">
        <w:rPr>
          <w:lang w:eastAsia="zh-CN"/>
        </w:rPr>
        <w:t xml:space="preserve"> </w:t>
      </w:r>
      <w:r w:rsidR="00BE328F">
        <w:rPr>
          <w:lang w:eastAsia="zh-CN"/>
        </w:rPr>
        <w:fldChar w:fldCharType="begin"/>
      </w:r>
      <w:r w:rsidR="00BE328F">
        <w:rPr>
          <w:lang w:eastAsia="zh-CN"/>
        </w:rPr>
        <w:instrText xml:space="preserve"> REF _Ref462126204 \w \h </w:instrText>
      </w:r>
      <w:r w:rsidR="00BE328F">
        <w:rPr>
          <w:lang w:eastAsia="zh-CN"/>
        </w:rPr>
      </w:r>
      <w:r w:rsidR="00BE328F">
        <w:rPr>
          <w:lang w:eastAsia="zh-CN"/>
        </w:rPr>
        <w:fldChar w:fldCharType="separate"/>
      </w:r>
      <w:r w:rsidR="00244644">
        <w:rPr>
          <w:lang w:eastAsia="zh-CN"/>
        </w:rPr>
        <w:t>52</w:t>
      </w:r>
      <w:r w:rsidR="00BE328F">
        <w:rPr>
          <w:lang w:eastAsia="zh-CN"/>
        </w:rPr>
        <w:fldChar w:fldCharType="end"/>
      </w:r>
      <w:r>
        <w:rPr>
          <w:lang w:eastAsia="zh-CN"/>
        </w:rPr>
        <w:t>)</w:t>
      </w:r>
      <w:r w:rsidRPr="006B4CAD">
        <w:rPr>
          <w:lang w:eastAsia="zh-CN"/>
        </w:rPr>
        <w:t>.</w:t>
      </w:r>
    </w:p>
    <w:p w:rsidR="007510F4" w:rsidRDefault="007510F4" w:rsidP="009D57AD">
      <w:pPr>
        <w:pStyle w:val="Heading3"/>
      </w:pPr>
      <w:bookmarkStart w:id="7368" w:name="_Ref470789189"/>
      <w:bookmarkStart w:id="7369" w:name="_Ref363220217"/>
      <w:r>
        <w:t>(</w:t>
      </w:r>
      <w:r w:rsidRPr="00F80358">
        <w:rPr>
          <w:b/>
        </w:rPr>
        <w:t>Exceptions</w:t>
      </w:r>
      <w:r>
        <w:t>):</w:t>
      </w:r>
      <w:r w:rsidR="00165E75">
        <w:t xml:space="preserve"> </w:t>
      </w:r>
      <w:r>
        <w:t>Clause</w:t>
      </w:r>
      <w:r w:rsidRPr="00A96B13">
        <w:t xml:space="preserve"> </w:t>
      </w:r>
      <w:r w:rsidR="00511A1D">
        <w:fldChar w:fldCharType="begin"/>
      </w:r>
      <w:r w:rsidR="00511A1D">
        <w:instrText xml:space="preserve"> REF _Ref361057057 \w \h </w:instrText>
      </w:r>
      <w:r w:rsidR="00511A1D">
        <w:fldChar w:fldCharType="separate"/>
      </w:r>
      <w:r w:rsidR="00244644">
        <w:t>52.1(a)</w:t>
      </w:r>
      <w:r w:rsidR="00511A1D">
        <w:fldChar w:fldCharType="end"/>
      </w:r>
      <w:r w:rsidR="00511A1D">
        <w:t xml:space="preserve"> </w:t>
      </w:r>
      <w:r w:rsidRPr="00A96B13">
        <w:t>do</w:t>
      </w:r>
      <w:r w:rsidR="00511A1D">
        <w:t>es</w:t>
      </w:r>
      <w:r w:rsidRPr="00A96B13">
        <w:t xml:space="preserve"> not apply in respect of</w:t>
      </w:r>
      <w:r>
        <w:t>:</w:t>
      </w:r>
      <w:bookmarkEnd w:id="7368"/>
    </w:p>
    <w:p w:rsidR="007510F4" w:rsidRDefault="007510F4" w:rsidP="007510F4">
      <w:pPr>
        <w:pStyle w:val="Heading4"/>
      </w:pPr>
      <w:r w:rsidRPr="00A96B13">
        <w:t xml:space="preserve">a Refinancing, which is to be dealt with </w:t>
      </w:r>
      <w:r w:rsidR="00E47C49">
        <w:t>under</w:t>
      </w:r>
      <w:r w:rsidRPr="00A96B13">
        <w:t xml:space="preserve"> clause </w:t>
      </w:r>
      <w:r>
        <w:fldChar w:fldCharType="begin"/>
      </w:r>
      <w:r>
        <w:instrText xml:space="preserve"> REF _Ref411587689 \w \h </w:instrText>
      </w:r>
      <w:r>
        <w:fldChar w:fldCharType="separate"/>
      </w:r>
      <w:r w:rsidR="00244644">
        <w:t>37</w:t>
      </w:r>
      <w:r>
        <w:fldChar w:fldCharType="end"/>
      </w:r>
      <w:r>
        <w:t>; or</w:t>
      </w:r>
    </w:p>
    <w:p w:rsidR="007510F4" w:rsidRDefault="007510F4" w:rsidP="007510F4">
      <w:pPr>
        <w:pStyle w:val="Heading4"/>
      </w:pPr>
      <w:r>
        <w:t xml:space="preserve">a Share Capital Dealing, which is to be dealt with </w:t>
      </w:r>
      <w:r w:rsidR="00E47C49">
        <w:t>under</w:t>
      </w:r>
      <w:r>
        <w:t xml:space="preserve"> clauses </w:t>
      </w:r>
      <w:r>
        <w:fldChar w:fldCharType="begin"/>
      </w:r>
      <w:r>
        <w:instrText xml:space="preserve"> REF _Ref234684339 \w \h  \* MERGEFORMAT </w:instrText>
      </w:r>
      <w:r>
        <w:fldChar w:fldCharType="separate"/>
      </w:r>
      <w:r w:rsidR="00244644">
        <w:t>52.4</w:t>
      </w:r>
      <w:r>
        <w:fldChar w:fldCharType="end"/>
      </w:r>
      <w:r>
        <w:t xml:space="preserve"> </w:t>
      </w:r>
      <w:r w:rsidR="00EF09FE">
        <w:t xml:space="preserve">to </w:t>
      </w:r>
      <w:r w:rsidR="009E06DA">
        <w:fldChar w:fldCharType="begin"/>
      </w:r>
      <w:r w:rsidR="009E06DA">
        <w:instrText xml:space="preserve"> REF _Ref472537939 \w \h </w:instrText>
      </w:r>
      <w:r w:rsidR="009E06DA">
        <w:fldChar w:fldCharType="separate"/>
      </w:r>
      <w:r w:rsidR="00244644">
        <w:t>52.9</w:t>
      </w:r>
      <w:r w:rsidR="009E06DA">
        <w:fldChar w:fldCharType="end"/>
      </w:r>
      <w:bookmarkEnd w:id="7369"/>
      <w:r w:rsidR="00B54D72">
        <w:t>.</w:t>
      </w:r>
    </w:p>
    <w:p w:rsidR="007510F4" w:rsidRDefault="007510F4" w:rsidP="009D57AD">
      <w:pPr>
        <w:pStyle w:val="Heading3"/>
      </w:pPr>
      <w:bookmarkStart w:id="7370" w:name="_Ref368663435"/>
      <w:r>
        <w:t>(</w:t>
      </w:r>
      <w:r w:rsidRPr="008439A8">
        <w:rPr>
          <w:b/>
        </w:rPr>
        <w:t>Notice of intended Amendment</w:t>
      </w:r>
      <w:r>
        <w:t>):</w:t>
      </w:r>
      <w:r w:rsidR="00165E75">
        <w:t xml:space="preserve"> </w:t>
      </w:r>
      <w:r>
        <w:t xml:space="preserve">If Project Co requires an Amendment, it must submit to the State a request seeking </w:t>
      </w:r>
      <w:r w:rsidR="00B54D72">
        <w:t xml:space="preserve">the State's </w:t>
      </w:r>
      <w:r>
        <w:t>consent.</w:t>
      </w:r>
      <w:r w:rsidR="00EE384E">
        <w:t xml:space="preserve"> </w:t>
      </w:r>
      <w:r>
        <w:t>Such a request must set out:</w:t>
      </w:r>
      <w:bookmarkEnd w:id="7370"/>
    </w:p>
    <w:p w:rsidR="007510F4" w:rsidRDefault="007510F4" w:rsidP="007510F4">
      <w:pPr>
        <w:pStyle w:val="Heading4"/>
      </w:pPr>
      <w:r>
        <w:t>the proposed Amendment and the reasons for it;</w:t>
      </w:r>
    </w:p>
    <w:p w:rsidR="007510F4" w:rsidRDefault="007510F4" w:rsidP="007510F4">
      <w:pPr>
        <w:pStyle w:val="Heading4"/>
      </w:pPr>
      <w:r>
        <w:t xml:space="preserve">the response or anticipated response of any other party to the </w:t>
      </w:r>
      <w:r w:rsidR="00511A1D">
        <w:t xml:space="preserve">relevant </w:t>
      </w:r>
      <w:r>
        <w:t>Project Documents regarding the proposed Amendment;</w:t>
      </w:r>
    </w:p>
    <w:p w:rsidR="007510F4" w:rsidRDefault="007510F4" w:rsidP="007510F4">
      <w:pPr>
        <w:pStyle w:val="Heading4"/>
      </w:pPr>
      <w:r>
        <w:t xml:space="preserve">the response or anticipated response of any </w:t>
      </w:r>
      <w:r w:rsidR="00511A1D">
        <w:t xml:space="preserve">relevant </w:t>
      </w:r>
      <w:r>
        <w:t xml:space="preserve">assignee or incoming party </w:t>
      </w:r>
      <w:r w:rsidR="00511A1D">
        <w:t>to</w:t>
      </w:r>
      <w:r>
        <w:t xml:space="preserve"> the Project Documents to the proposed Amendment; and</w:t>
      </w:r>
    </w:p>
    <w:p w:rsidR="007510F4" w:rsidRDefault="007510F4" w:rsidP="007510F4">
      <w:pPr>
        <w:pStyle w:val="Heading4"/>
      </w:pPr>
      <w:r>
        <w:t>copies of any documents relevant to Project Co's request.</w:t>
      </w:r>
    </w:p>
    <w:p w:rsidR="007510F4" w:rsidRPr="004069B0" w:rsidRDefault="007510F4" w:rsidP="009D57AD">
      <w:pPr>
        <w:pStyle w:val="Heading3"/>
      </w:pPr>
      <w:bookmarkStart w:id="7371" w:name="_Ref368663776"/>
      <w:r>
        <w:t>(</w:t>
      </w:r>
      <w:r>
        <w:rPr>
          <w:b/>
        </w:rPr>
        <w:t>State</w:t>
      </w:r>
      <w:r w:rsidRPr="008439A8">
        <w:rPr>
          <w:b/>
        </w:rPr>
        <w:t xml:space="preserve"> to advise</w:t>
      </w:r>
      <w:r>
        <w:t>):</w:t>
      </w:r>
      <w:r w:rsidR="00165E75">
        <w:t xml:space="preserve"> </w:t>
      </w:r>
      <w:r w:rsidR="004924F2">
        <w:t>T</w:t>
      </w:r>
      <w:r>
        <w:t xml:space="preserve">he State must advise Project Co </w:t>
      </w:r>
      <w:r w:rsidRPr="004069B0">
        <w:t>within:</w:t>
      </w:r>
      <w:bookmarkEnd w:id="7371"/>
    </w:p>
    <w:p w:rsidR="007510F4" w:rsidRPr="004069B0" w:rsidRDefault="007510F4" w:rsidP="007510F4">
      <w:pPr>
        <w:pStyle w:val="Heading4"/>
      </w:pPr>
      <w:bookmarkStart w:id="7372" w:name="_Ref403421792"/>
      <w:r w:rsidRPr="006B6F47">
        <w:t>15</w:t>
      </w:r>
      <w:r w:rsidRPr="004069B0">
        <w:t xml:space="preserve"> Business Days after receiving </w:t>
      </w:r>
      <w:r w:rsidR="00B54D72">
        <w:t xml:space="preserve">the </w:t>
      </w:r>
      <w:r w:rsidRPr="004069B0">
        <w:t xml:space="preserve">request under clause </w:t>
      </w:r>
      <w:r w:rsidRPr="00AA5D7C">
        <w:fldChar w:fldCharType="begin"/>
      </w:r>
      <w:r w:rsidRPr="004069B0">
        <w:instrText xml:space="preserve"> REF _Ref368663435 \w \h </w:instrText>
      </w:r>
      <w:r>
        <w:instrText xml:space="preserve"> \* MERGEFORMAT </w:instrText>
      </w:r>
      <w:r w:rsidRPr="00AA5D7C">
        <w:fldChar w:fldCharType="separate"/>
      </w:r>
      <w:r w:rsidR="00244644">
        <w:t>52.1(c)</w:t>
      </w:r>
      <w:r w:rsidRPr="00AA5D7C">
        <w:fldChar w:fldCharType="end"/>
      </w:r>
      <w:r w:rsidRPr="004069B0">
        <w:t xml:space="preserve"> if it requires further information from Project Co regarding the proposed Amendment, in which case Project Co must provide the additional information sought by the </w:t>
      </w:r>
      <w:r>
        <w:t>State</w:t>
      </w:r>
      <w:r w:rsidRPr="004069B0">
        <w:t xml:space="preserve"> within a further period of </w:t>
      </w:r>
      <w:r w:rsidR="00511A1D">
        <w:t>10</w:t>
      </w:r>
      <w:r w:rsidRPr="004069B0">
        <w:t xml:space="preserve"> Business Days after receiving the </w:t>
      </w:r>
      <w:r>
        <w:t>State</w:t>
      </w:r>
      <w:r w:rsidRPr="004069B0">
        <w:t>'s request for further information; and</w:t>
      </w:r>
      <w:bookmarkEnd w:id="7372"/>
    </w:p>
    <w:p w:rsidR="007510F4" w:rsidRPr="004069B0" w:rsidRDefault="007510F4" w:rsidP="009D57AD">
      <w:pPr>
        <w:pStyle w:val="Heading4"/>
      </w:pPr>
      <w:bookmarkStart w:id="7373" w:name="_Ref501692935"/>
      <w:r w:rsidRPr="006B6F47">
        <w:t>10</w:t>
      </w:r>
      <w:r w:rsidRPr="004069B0">
        <w:t xml:space="preserve"> Business Days after </w:t>
      </w:r>
      <w:r w:rsidR="00511A1D">
        <w:t>the later of receiving Project Co's</w:t>
      </w:r>
      <w:r w:rsidRPr="004069B0">
        <w:t xml:space="preserve"> request under clause </w:t>
      </w:r>
      <w:r w:rsidRPr="00AA5D7C">
        <w:fldChar w:fldCharType="begin"/>
      </w:r>
      <w:r w:rsidRPr="004069B0">
        <w:instrText xml:space="preserve"> REF _Ref368663435 \w \h </w:instrText>
      </w:r>
      <w:r>
        <w:instrText xml:space="preserve"> \* MERGEFORMAT </w:instrText>
      </w:r>
      <w:r w:rsidRPr="00AA5D7C">
        <w:fldChar w:fldCharType="separate"/>
      </w:r>
      <w:r w:rsidR="00244644">
        <w:t>52.1(c)</w:t>
      </w:r>
      <w:r w:rsidRPr="00AA5D7C">
        <w:fldChar w:fldCharType="end"/>
      </w:r>
      <w:r w:rsidRPr="004069B0">
        <w:t xml:space="preserve"> or the additional information requested by the </w:t>
      </w:r>
      <w:r>
        <w:t>State</w:t>
      </w:r>
      <w:r w:rsidRPr="004069B0">
        <w:t xml:space="preserve"> under clause </w:t>
      </w:r>
      <w:r w:rsidRPr="00AA5D7C">
        <w:fldChar w:fldCharType="begin"/>
      </w:r>
      <w:r w:rsidRPr="004069B0">
        <w:instrText xml:space="preserve"> REF _Ref403421792 \w \h </w:instrText>
      </w:r>
      <w:r>
        <w:instrText xml:space="preserve"> \* MERGEFORMAT </w:instrText>
      </w:r>
      <w:r w:rsidRPr="00AA5D7C">
        <w:fldChar w:fldCharType="separate"/>
      </w:r>
      <w:r w:rsidR="00244644">
        <w:t>52.1(d)(i)</w:t>
      </w:r>
      <w:r w:rsidRPr="00AA5D7C">
        <w:fldChar w:fldCharType="end"/>
      </w:r>
      <w:r w:rsidRPr="004069B0">
        <w:t xml:space="preserve"> that:</w:t>
      </w:r>
      <w:bookmarkEnd w:id="7373"/>
    </w:p>
    <w:p w:rsidR="007510F4" w:rsidRPr="004069B0" w:rsidRDefault="007510F4" w:rsidP="007510F4">
      <w:pPr>
        <w:pStyle w:val="Heading5"/>
      </w:pPr>
      <w:r w:rsidRPr="004069B0">
        <w:t>it consents to the proposed Amendment; or</w:t>
      </w:r>
    </w:p>
    <w:p w:rsidR="007510F4" w:rsidRPr="004069B0" w:rsidRDefault="007510F4" w:rsidP="007510F4">
      <w:pPr>
        <w:pStyle w:val="Heading5"/>
      </w:pPr>
      <w:r w:rsidRPr="004069B0">
        <w:t>the proposed Amendment is unacceptable to it and the reasons why the proposed Amendment is unacceptable</w:t>
      </w:r>
      <w:r w:rsidR="00511A1D">
        <w:t xml:space="preserve">, in which case the </w:t>
      </w:r>
      <w:r w:rsidR="00B54D72">
        <w:t xml:space="preserve">proposed </w:t>
      </w:r>
      <w:r w:rsidR="00511A1D">
        <w:t>Amendment will not be made</w:t>
      </w:r>
      <w:r w:rsidRPr="004069B0">
        <w:t>.</w:t>
      </w:r>
    </w:p>
    <w:p w:rsidR="007510F4" w:rsidRPr="004069B0" w:rsidRDefault="007510F4" w:rsidP="009D57AD">
      <w:pPr>
        <w:pStyle w:val="Heading3"/>
      </w:pPr>
      <w:r w:rsidRPr="004069B0">
        <w:t>(</w:t>
      </w:r>
      <w:r w:rsidRPr="004069B0">
        <w:rPr>
          <w:b/>
        </w:rPr>
        <w:t>Failure to respond</w:t>
      </w:r>
      <w:r w:rsidRPr="004069B0">
        <w:t>):</w:t>
      </w:r>
      <w:r w:rsidR="00165E75">
        <w:t xml:space="preserve"> </w:t>
      </w:r>
      <w:r w:rsidRPr="004069B0">
        <w:t xml:space="preserve">If the </w:t>
      </w:r>
      <w:r>
        <w:t>State</w:t>
      </w:r>
      <w:r w:rsidRPr="004069B0">
        <w:t xml:space="preserve"> fails to respond for any reason within the relevant period specified under clause </w:t>
      </w:r>
      <w:r w:rsidR="00764C4F">
        <w:fldChar w:fldCharType="begin"/>
      </w:r>
      <w:r w:rsidR="00764C4F">
        <w:instrText xml:space="preserve"> REF _Ref501692935 \w \h </w:instrText>
      </w:r>
      <w:r w:rsidR="00764C4F">
        <w:fldChar w:fldCharType="separate"/>
      </w:r>
      <w:r w:rsidR="00244644">
        <w:t>52.1(d)(ii)</w:t>
      </w:r>
      <w:r w:rsidR="00764C4F">
        <w:fldChar w:fldCharType="end"/>
      </w:r>
      <w:r w:rsidRPr="004069B0">
        <w:t xml:space="preserve"> in relation to a proposed Amendment i</w:t>
      </w:r>
      <w:r w:rsidR="00511A1D">
        <w:t>n respect of a Project Document</w:t>
      </w:r>
      <w:r w:rsidRPr="004069B0">
        <w:t>:</w:t>
      </w:r>
    </w:p>
    <w:p w:rsidR="007510F4" w:rsidRPr="004069B0" w:rsidRDefault="007510F4" w:rsidP="007510F4">
      <w:pPr>
        <w:pStyle w:val="Heading4"/>
      </w:pPr>
      <w:r w:rsidRPr="004069B0">
        <w:lastRenderedPageBreak/>
        <w:t xml:space="preserve">Project Co </w:t>
      </w:r>
      <w:r w:rsidR="00B54D72">
        <w:t xml:space="preserve">must </w:t>
      </w:r>
      <w:r w:rsidRPr="004069B0">
        <w:t>send a reminder notice; and</w:t>
      </w:r>
    </w:p>
    <w:p w:rsidR="00511A1D" w:rsidRDefault="007510F4" w:rsidP="009D57AD">
      <w:pPr>
        <w:pStyle w:val="Heading4"/>
      </w:pPr>
      <w:r w:rsidRPr="004069B0">
        <w:t xml:space="preserve">if that notice is not responded to within </w:t>
      </w:r>
      <w:r w:rsidRPr="006B6F47">
        <w:t>7</w:t>
      </w:r>
      <w:r w:rsidRPr="004069B0">
        <w:t xml:space="preserve"> Business</w:t>
      </w:r>
      <w:r w:rsidR="00511A1D">
        <w:t xml:space="preserve"> Days</w:t>
      </w:r>
      <w:r w:rsidR="00B54D72">
        <w:t>,</w:t>
      </w:r>
      <w:r w:rsidR="00511A1D">
        <w:t xml:space="preserve"> if the relevant Project Document for which the Amendment is sought:</w:t>
      </w:r>
    </w:p>
    <w:p w:rsidR="007510F4" w:rsidRDefault="00511A1D" w:rsidP="00511A1D">
      <w:pPr>
        <w:pStyle w:val="Heading5"/>
      </w:pPr>
      <w:r>
        <w:t>is not a State</w:t>
      </w:r>
      <w:r w:rsidRPr="004069B0">
        <w:t xml:space="preserve"> Project Document</w:t>
      </w:r>
      <w:r>
        <w:t xml:space="preserve">, </w:t>
      </w:r>
      <w:r w:rsidR="007510F4">
        <w:t xml:space="preserve">the State will </w:t>
      </w:r>
      <w:r w:rsidR="007510F4" w:rsidRPr="00D16749">
        <w:t>be deemed to have give</w:t>
      </w:r>
      <w:r>
        <w:t>n its consent to such Amendment; or</w:t>
      </w:r>
    </w:p>
    <w:p w:rsidR="00511A1D" w:rsidRDefault="00511A1D" w:rsidP="00511A1D">
      <w:pPr>
        <w:pStyle w:val="Heading5"/>
      </w:pPr>
      <w:r>
        <w:t>is a State Project Document, the State will be deemed to have determined that the proposed Amendment is unacceptable, in which case the proposed Amendment will not be made.</w:t>
      </w:r>
    </w:p>
    <w:p w:rsidR="007510F4" w:rsidRDefault="007510F4" w:rsidP="009D57AD">
      <w:pPr>
        <w:pStyle w:val="Heading3"/>
      </w:pPr>
      <w:bookmarkStart w:id="7374" w:name="_Ref406597540"/>
      <w:bookmarkStart w:id="7375" w:name="_Ref394304989"/>
      <w:r>
        <w:t>(</w:t>
      </w:r>
      <w:r>
        <w:rPr>
          <w:b/>
        </w:rPr>
        <w:t>State consent</w:t>
      </w:r>
      <w:r>
        <w:t>):</w:t>
      </w:r>
      <w:r w:rsidR="00165E75">
        <w:t xml:space="preserve"> </w:t>
      </w:r>
      <w:r>
        <w:t xml:space="preserve">The State </w:t>
      </w:r>
      <w:r w:rsidR="00DD503E">
        <w:t xml:space="preserve">must </w:t>
      </w:r>
      <w:r>
        <w:t xml:space="preserve">not withhold its consent to a requested Amendment </w:t>
      </w:r>
      <w:r w:rsidR="009A711F">
        <w:t xml:space="preserve">in respect of a Project Document which is not a State Project Document </w:t>
      </w:r>
      <w:r w:rsidR="005870CD">
        <w:t>if</w:t>
      </w:r>
      <w:r>
        <w:t xml:space="preserve"> the requested Amendment will not have a material adverse effect on:</w:t>
      </w:r>
      <w:bookmarkEnd w:id="7374"/>
    </w:p>
    <w:p w:rsidR="007510F4" w:rsidRDefault="007510F4" w:rsidP="007510F4">
      <w:pPr>
        <w:pStyle w:val="Heading4"/>
      </w:pPr>
      <w:r>
        <w:t>the ability of Project Co to perform and observe its respective obligations under any Project Document to which it is a party; or</w:t>
      </w:r>
    </w:p>
    <w:p w:rsidR="007510F4" w:rsidRPr="00D16749" w:rsidRDefault="007510F4" w:rsidP="007510F4">
      <w:pPr>
        <w:pStyle w:val="Heading4"/>
      </w:pPr>
      <w:r>
        <w:t>the rights of the State under any State Project Document, or the ability or capacity of the State to exercise its rights or perform its obligations under a State Project Document</w:t>
      </w:r>
      <w:r w:rsidR="00EE384E">
        <w:t>.</w:t>
      </w:r>
    </w:p>
    <w:p w:rsidR="007510F4" w:rsidRPr="006B4CAD" w:rsidRDefault="007510F4" w:rsidP="007510F4">
      <w:pPr>
        <w:pStyle w:val="Heading2"/>
      </w:pPr>
      <w:bookmarkStart w:id="7376" w:name="_Toc369543839"/>
      <w:bookmarkStart w:id="7377" w:name="_Toc369543841"/>
      <w:bookmarkStart w:id="7378" w:name="_Toc52800337"/>
      <w:bookmarkStart w:id="7379" w:name="_Toc118116677"/>
      <w:bookmarkStart w:id="7380" w:name="_Toc357162049"/>
      <w:bookmarkStart w:id="7381" w:name="_Ref359219671"/>
      <w:bookmarkStart w:id="7382" w:name="_Toc460936650"/>
      <w:bookmarkStart w:id="7383" w:name="_Toc507720729"/>
      <w:bookmarkEnd w:id="7375"/>
      <w:bookmarkEnd w:id="7376"/>
      <w:bookmarkEnd w:id="7377"/>
      <w:r>
        <w:t>Financier</w:t>
      </w:r>
      <w:r w:rsidRPr="006B4CAD">
        <w:t>s</w:t>
      </w:r>
      <w:r>
        <w:t>'</w:t>
      </w:r>
      <w:r w:rsidRPr="006B4CAD">
        <w:t xml:space="preserve"> </w:t>
      </w:r>
      <w:r>
        <w:t>s</w:t>
      </w:r>
      <w:r w:rsidRPr="006B4CAD">
        <w:t>ecurities</w:t>
      </w:r>
      <w:bookmarkEnd w:id="7378"/>
      <w:bookmarkEnd w:id="7379"/>
      <w:bookmarkEnd w:id="7380"/>
      <w:bookmarkEnd w:id="7381"/>
      <w:bookmarkEnd w:id="7382"/>
      <w:bookmarkEnd w:id="7383"/>
    </w:p>
    <w:p w:rsidR="007510F4" w:rsidRPr="006B4CAD" w:rsidRDefault="007510F4" w:rsidP="007510F4">
      <w:pPr>
        <w:pStyle w:val="IndentParaLevel1"/>
        <w:rPr>
          <w:lang w:eastAsia="zh-CN"/>
        </w:rPr>
      </w:pPr>
      <w:r>
        <w:rPr>
          <w:lang w:eastAsia="zh-CN"/>
        </w:rPr>
        <w:t xml:space="preserve">Each </w:t>
      </w:r>
      <w:r w:rsidR="00BC5684">
        <w:rPr>
          <w:lang w:eastAsia="zh-CN"/>
        </w:rPr>
        <w:t>Project Entity</w:t>
      </w:r>
      <w:r>
        <w:rPr>
          <w:lang w:eastAsia="zh-CN"/>
        </w:rPr>
        <w:t xml:space="preserve"> </w:t>
      </w:r>
      <w:r w:rsidRPr="006B4CAD">
        <w:rPr>
          <w:lang w:eastAsia="zh-CN"/>
        </w:rPr>
        <w:t>may mortgage</w:t>
      </w:r>
      <w:r w:rsidR="009A711F">
        <w:rPr>
          <w:lang w:eastAsia="zh-CN"/>
        </w:rPr>
        <w:t>,</w:t>
      </w:r>
      <w:r w:rsidRPr="006B4CAD">
        <w:rPr>
          <w:lang w:eastAsia="zh-CN"/>
        </w:rPr>
        <w:t xml:space="preserve"> charge </w:t>
      </w:r>
      <w:r w:rsidR="009A711F">
        <w:rPr>
          <w:lang w:eastAsia="zh-CN"/>
        </w:rPr>
        <w:t>or create a security interest over</w:t>
      </w:r>
      <w:r w:rsidR="0008085D">
        <w:rPr>
          <w:lang w:eastAsia="zh-CN"/>
        </w:rPr>
        <w:t>,</w:t>
      </w:r>
      <w:r w:rsidR="009A711F">
        <w:rPr>
          <w:lang w:eastAsia="zh-CN"/>
        </w:rPr>
        <w:t xml:space="preserve"> </w:t>
      </w:r>
      <w:r w:rsidRPr="006B4CAD">
        <w:rPr>
          <w:lang w:eastAsia="zh-CN"/>
        </w:rPr>
        <w:t xml:space="preserve">its interest under the Project Documents to secure its obligations to any </w:t>
      </w:r>
      <w:r>
        <w:rPr>
          <w:lang w:eastAsia="zh-CN"/>
        </w:rPr>
        <w:t>Financier</w:t>
      </w:r>
      <w:r w:rsidRPr="006B4CAD">
        <w:rPr>
          <w:lang w:eastAsia="zh-CN"/>
        </w:rPr>
        <w:t xml:space="preserve"> (or the trustee or agent for any </w:t>
      </w:r>
      <w:r>
        <w:rPr>
          <w:lang w:eastAsia="zh-CN"/>
        </w:rPr>
        <w:t>Financier</w:t>
      </w:r>
      <w:r w:rsidRPr="006B4CAD">
        <w:rPr>
          <w:lang w:eastAsia="zh-CN"/>
        </w:rPr>
        <w:t xml:space="preserve">) under the </w:t>
      </w:r>
      <w:r>
        <w:t>Finance Document</w:t>
      </w:r>
      <w:r w:rsidRPr="006B4CAD">
        <w:rPr>
          <w:lang w:eastAsia="zh-CN"/>
        </w:rPr>
        <w:t xml:space="preserve">s if, and </w:t>
      </w:r>
      <w:r>
        <w:rPr>
          <w:lang w:eastAsia="zh-CN"/>
        </w:rPr>
        <w:t xml:space="preserve">only </w:t>
      </w:r>
      <w:r w:rsidRPr="006B4CAD">
        <w:rPr>
          <w:lang w:eastAsia="zh-CN"/>
        </w:rPr>
        <w:t xml:space="preserve">for so long as, the </w:t>
      </w:r>
      <w:r>
        <w:rPr>
          <w:lang w:eastAsia="zh-CN"/>
        </w:rPr>
        <w:t>Financier</w:t>
      </w:r>
      <w:r w:rsidRPr="006B4CAD">
        <w:rPr>
          <w:lang w:eastAsia="zh-CN"/>
        </w:rPr>
        <w:t xml:space="preserve"> (or the trustee or agent for </w:t>
      </w:r>
      <w:r>
        <w:rPr>
          <w:lang w:eastAsia="zh-CN"/>
        </w:rPr>
        <w:t>the Financier</w:t>
      </w:r>
      <w:r w:rsidRPr="006B4CAD">
        <w:rPr>
          <w:lang w:eastAsia="zh-CN"/>
        </w:rPr>
        <w:t xml:space="preserve">) is a party to the </w:t>
      </w:r>
      <w:r>
        <w:rPr>
          <w:lang w:eastAsia="zh-CN"/>
        </w:rPr>
        <w:t>Finance Direct Deed</w:t>
      </w:r>
      <w:r w:rsidRPr="006B4CAD">
        <w:rPr>
          <w:lang w:eastAsia="zh-CN"/>
        </w:rPr>
        <w:t>.</w:t>
      </w:r>
    </w:p>
    <w:p w:rsidR="007510F4" w:rsidRPr="006B4CAD" w:rsidRDefault="007510F4" w:rsidP="007510F4">
      <w:pPr>
        <w:pStyle w:val="Heading2"/>
      </w:pPr>
      <w:bookmarkStart w:id="7384" w:name="_Toc357162052"/>
      <w:bookmarkStart w:id="7385" w:name="_Toc460936651"/>
      <w:bookmarkStart w:id="7386" w:name="_Toc507720730"/>
      <w:r w:rsidRPr="006B4CAD">
        <w:t>Initial status of ownership</w:t>
      </w:r>
      <w:bookmarkEnd w:id="7384"/>
      <w:bookmarkEnd w:id="7385"/>
      <w:bookmarkEnd w:id="7386"/>
    </w:p>
    <w:p w:rsidR="007510F4" w:rsidRDefault="007510F4" w:rsidP="007510F4">
      <w:pPr>
        <w:pStyle w:val="IndentParaLevel1"/>
      </w:pPr>
      <w:r>
        <w:t>Project Co</w:t>
      </w:r>
      <w:r w:rsidRPr="006B4CAD">
        <w:t xml:space="preserve"> represents and warrants that, as at Financial Close, </w:t>
      </w:r>
      <w:r>
        <w:t>Project Co</w:t>
      </w:r>
      <w:r w:rsidRPr="006B4CAD">
        <w:t xml:space="preserve"> will be indirectly and beneficially owned and Controlled as set out </w:t>
      </w:r>
      <w:r>
        <w:t>in the Ownership Schedule.</w:t>
      </w:r>
    </w:p>
    <w:p w:rsidR="007510F4" w:rsidRPr="006B4CAD" w:rsidRDefault="007510F4" w:rsidP="007510F4">
      <w:pPr>
        <w:pStyle w:val="Heading2"/>
      </w:pPr>
      <w:bookmarkStart w:id="7387" w:name="_Toc369543844"/>
      <w:bookmarkStart w:id="7388" w:name="_Ref234684339"/>
      <w:bookmarkStart w:id="7389" w:name="_Toc357162053"/>
      <w:bookmarkStart w:id="7390" w:name="_Ref357763656"/>
      <w:bookmarkStart w:id="7391" w:name="_Toc460936652"/>
      <w:bookmarkStart w:id="7392" w:name="_Toc507720731"/>
      <w:bookmarkEnd w:id="7387"/>
      <w:r w:rsidRPr="006B4CAD">
        <w:t>Restrictions on Share Capital Dealings</w:t>
      </w:r>
      <w:bookmarkEnd w:id="7388"/>
      <w:bookmarkEnd w:id="7389"/>
      <w:bookmarkEnd w:id="7390"/>
      <w:bookmarkEnd w:id="7391"/>
      <w:bookmarkEnd w:id="7392"/>
    </w:p>
    <w:p w:rsidR="00764C4F" w:rsidRDefault="007510F4" w:rsidP="009D57AD">
      <w:pPr>
        <w:pStyle w:val="IndentParaLevel1"/>
      </w:pPr>
      <w:r w:rsidRPr="006B4CAD">
        <w:t xml:space="preserve">Subject to clause </w:t>
      </w:r>
      <w:r w:rsidRPr="006B4CAD">
        <w:fldChar w:fldCharType="begin"/>
      </w:r>
      <w:r w:rsidRPr="006B4CAD">
        <w:instrText xml:space="preserve"> REF _Ref234693047 \w \h  \* MERGEFORMAT </w:instrText>
      </w:r>
      <w:r w:rsidRPr="006B4CAD">
        <w:fldChar w:fldCharType="separate"/>
      </w:r>
      <w:r w:rsidR="00244644">
        <w:t>52.6</w:t>
      </w:r>
      <w:r w:rsidRPr="006B4CAD">
        <w:fldChar w:fldCharType="end"/>
      </w:r>
      <w:r w:rsidR="00764C4F">
        <w:t>:</w:t>
      </w:r>
    </w:p>
    <w:p w:rsidR="007510F4" w:rsidRPr="006B4CAD" w:rsidRDefault="00764C4F" w:rsidP="001939B6">
      <w:pPr>
        <w:pStyle w:val="Heading3"/>
      </w:pPr>
      <w:r>
        <w:t>(</w:t>
      </w:r>
      <w:r w:rsidRPr="001939B6">
        <w:rPr>
          <w:b/>
        </w:rPr>
        <w:t>restrictions on Project Entities</w:t>
      </w:r>
      <w:r>
        <w:t>):</w:t>
      </w:r>
      <w:r w:rsidR="007510F4" w:rsidRPr="006B4CAD">
        <w:t xml:space="preserve"> </w:t>
      </w:r>
      <w:r w:rsidR="007510F4">
        <w:t>Project Co</w:t>
      </w:r>
      <w:r w:rsidR="007510F4" w:rsidRPr="006B4CAD">
        <w:t xml:space="preserve"> </w:t>
      </w:r>
      <w:r w:rsidR="007510F4">
        <w:t xml:space="preserve">must </w:t>
      </w:r>
      <w:r w:rsidR="007510F4" w:rsidRPr="006B4CAD">
        <w:t xml:space="preserve">not and </w:t>
      </w:r>
      <w:r w:rsidR="007510F4">
        <w:t xml:space="preserve">must </w:t>
      </w:r>
      <w:r w:rsidR="007510F4" w:rsidRPr="006B4CAD">
        <w:t>ensure that each Group Member does not</w:t>
      </w:r>
      <w:r>
        <w:t xml:space="preserve"> at any time</w:t>
      </w:r>
      <w:r w:rsidR="007510F4" w:rsidRPr="006B4CAD">
        <w:t>:</w:t>
      </w:r>
    </w:p>
    <w:p w:rsidR="007510F4" w:rsidRPr="006B4CAD" w:rsidRDefault="007510F4" w:rsidP="007510F4">
      <w:pPr>
        <w:pStyle w:val="Heading4"/>
      </w:pPr>
      <w:r w:rsidRPr="006B4CAD">
        <w:t>redeem, repurchase</w:t>
      </w:r>
      <w:r w:rsidRPr="007077E2">
        <w:t>, defease</w:t>
      </w:r>
      <w:r w:rsidRPr="00BD0DF7">
        <w:t>, retire</w:t>
      </w:r>
      <w:r w:rsidRPr="006B4CAD">
        <w:t xml:space="preserve"> or repay any share capital or units in</w:t>
      </w:r>
      <w:r>
        <w:t xml:space="preserve"> any </w:t>
      </w:r>
      <w:r w:rsidR="00BC5684">
        <w:t>Project Entity</w:t>
      </w:r>
      <w:r w:rsidRPr="006B4CAD">
        <w:t>, or resolve to do so;</w:t>
      </w:r>
    </w:p>
    <w:p w:rsidR="007510F4" w:rsidRPr="006B4CAD" w:rsidRDefault="007510F4" w:rsidP="007510F4">
      <w:pPr>
        <w:pStyle w:val="Heading4"/>
      </w:pPr>
      <w:r w:rsidRPr="006B4CAD">
        <w:t xml:space="preserve">issue or agree to issue any share capital or units in </w:t>
      </w:r>
      <w:r w:rsidRPr="00603968">
        <w:t xml:space="preserve">any </w:t>
      </w:r>
      <w:r w:rsidR="00BC5684">
        <w:t>Project Entity</w:t>
      </w:r>
      <w:r w:rsidRPr="00603968">
        <w:t xml:space="preserve"> other than in accordance with the Equity Subscription Agreement</w:t>
      </w:r>
      <w:r w:rsidRPr="006B4CAD">
        <w:t>;</w:t>
      </w:r>
    </w:p>
    <w:p w:rsidR="007510F4" w:rsidRPr="006B4CAD" w:rsidRDefault="007510F4" w:rsidP="007510F4">
      <w:pPr>
        <w:pStyle w:val="Heading4"/>
      </w:pPr>
      <w:r w:rsidRPr="006B4CAD">
        <w:t>issue or agree to issue any warrants or options over any unissued share capital or units in</w:t>
      </w:r>
      <w:r>
        <w:t xml:space="preserve"> any </w:t>
      </w:r>
      <w:r w:rsidR="00BC5684">
        <w:t>Project Entity</w:t>
      </w:r>
      <w:r w:rsidRPr="006B4CAD">
        <w:t>; or</w:t>
      </w:r>
    </w:p>
    <w:p w:rsidR="007510F4" w:rsidRDefault="007510F4" w:rsidP="00511A1D">
      <w:pPr>
        <w:pStyle w:val="Heading4"/>
      </w:pPr>
      <w:r w:rsidRPr="006B4CAD">
        <w:t>permit or suffer any change to (or transfer of</w:t>
      </w:r>
      <w:r>
        <w:t>)</w:t>
      </w:r>
      <w:r w:rsidRPr="006B4CAD">
        <w:t xml:space="preserve"> the issued share capital </w:t>
      </w:r>
      <w:r>
        <w:t xml:space="preserve">or units </w:t>
      </w:r>
      <w:r w:rsidRPr="006B4CAD">
        <w:t>in</w:t>
      </w:r>
      <w:r>
        <w:t xml:space="preserve"> a </w:t>
      </w:r>
      <w:r w:rsidR="00BC5684">
        <w:t>Project Entity</w:t>
      </w:r>
      <w:r w:rsidRPr="006B4CAD">
        <w:t>, which results in</w:t>
      </w:r>
      <w:r w:rsidR="00511A1D">
        <w:t xml:space="preserve"> that Project Entity </w:t>
      </w:r>
      <w:r w:rsidR="00511A1D" w:rsidRPr="006B4CAD">
        <w:t xml:space="preserve">ceasing to be directly and beneficially wholly owned and controlled </w:t>
      </w:r>
      <w:r w:rsidR="00511A1D">
        <w:t>as set out in the Ownership Schedule;</w:t>
      </w:r>
    </w:p>
    <w:p w:rsidR="007510F4" w:rsidRPr="006B4CAD" w:rsidRDefault="007510F4" w:rsidP="009D57AD">
      <w:pPr>
        <w:pStyle w:val="Heading3"/>
      </w:pPr>
      <w:bookmarkStart w:id="7393" w:name="_Ref234693122"/>
      <w:r>
        <w:t>(</w:t>
      </w:r>
      <w:r w:rsidRPr="00B526D5">
        <w:rPr>
          <w:b/>
        </w:rPr>
        <w:t xml:space="preserve">restrictions on </w:t>
      </w:r>
      <w:r>
        <w:rPr>
          <w:b/>
        </w:rPr>
        <w:t>Holding Entities</w:t>
      </w:r>
      <w:r>
        <w:t>):</w:t>
      </w:r>
      <w:r w:rsidR="00165E75">
        <w:t xml:space="preserve"> </w:t>
      </w:r>
      <w:r w:rsidR="00764C4F">
        <w:t xml:space="preserve">Project Co must not and must </w:t>
      </w:r>
      <w:r w:rsidR="00D468DD">
        <w:t xml:space="preserve">ensure that each Group Member does not </w:t>
      </w:r>
      <w:r w:rsidRPr="006B4CAD">
        <w:t>allow a</w:t>
      </w:r>
      <w:r>
        <w:t xml:space="preserve"> </w:t>
      </w:r>
      <w:r w:rsidR="00BC5684">
        <w:t>Holding Entity</w:t>
      </w:r>
      <w:r w:rsidRPr="006B4CAD">
        <w:t>, at any time, to:</w:t>
      </w:r>
      <w:bookmarkEnd w:id="7393"/>
    </w:p>
    <w:p w:rsidR="007510F4" w:rsidRPr="006B4CAD" w:rsidRDefault="007510F4" w:rsidP="007510F4">
      <w:pPr>
        <w:pStyle w:val="Heading4"/>
      </w:pPr>
      <w:r w:rsidRPr="006B4CAD">
        <w:lastRenderedPageBreak/>
        <w:t xml:space="preserve">redeem, repurchase, defease, retire or repay any share capital </w:t>
      </w:r>
      <w:r>
        <w:t xml:space="preserve">or units </w:t>
      </w:r>
      <w:r w:rsidRPr="006B4CAD">
        <w:t>in</w:t>
      </w:r>
      <w:r>
        <w:t xml:space="preserve"> that </w:t>
      </w:r>
      <w:r w:rsidR="00BC5684">
        <w:t>Holding Entity</w:t>
      </w:r>
      <w:r w:rsidRPr="006B4CAD">
        <w:t>, or resolve to do so;</w:t>
      </w:r>
    </w:p>
    <w:p w:rsidR="007510F4" w:rsidRPr="006B4CAD" w:rsidRDefault="007510F4" w:rsidP="007510F4">
      <w:pPr>
        <w:pStyle w:val="Heading4"/>
      </w:pPr>
      <w:r w:rsidRPr="006B4CAD">
        <w:t xml:space="preserve">issue or agree to issue any share capital </w:t>
      </w:r>
      <w:r>
        <w:t xml:space="preserve">or units </w:t>
      </w:r>
      <w:r w:rsidRPr="006B4CAD">
        <w:t>in</w:t>
      </w:r>
      <w:r>
        <w:t xml:space="preserve"> </w:t>
      </w:r>
      <w:r w:rsidRPr="00603968">
        <w:t xml:space="preserve">that </w:t>
      </w:r>
      <w:r w:rsidR="00BC5684">
        <w:t>Holding Entity</w:t>
      </w:r>
      <w:r w:rsidRPr="00603968">
        <w:t xml:space="preserve"> other than in accordance with the Equity Subscription Agreement</w:t>
      </w:r>
      <w:r w:rsidRPr="006B4CAD">
        <w:t>;</w:t>
      </w:r>
    </w:p>
    <w:p w:rsidR="007510F4" w:rsidRPr="006B4CAD" w:rsidRDefault="007510F4" w:rsidP="007510F4">
      <w:pPr>
        <w:pStyle w:val="Heading4"/>
      </w:pPr>
      <w:r w:rsidRPr="006B4CAD">
        <w:t xml:space="preserve">issue or agree to issue any warrants or options over any unissued share capital </w:t>
      </w:r>
      <w:r>
        <w:t xml:space="preserve">or units </w:t>
      </w:r>
      <w:r w:rsidRPr="006B4CAD">
        <w:t>in a</w:t>
      </w:r>
      <w:r>
        <w:t xml:space="preserve"> </w:t>
      </w:r>
      <w:r w:rsidR="00BC5684">
        <w:t>Holding Entity</w:t>
      </w:r>
      <w:r w:rsidRPr="006B4CAD">
        <w:t>;</w:t>
      </w:r>
    </w:p>
    <w:p w:rsidR="007510F4" w:rsidRPr="006B4CAD" w:rsidRDefault="007510F4" w:rsidP="007510F4">
      <w:pPr>
        <w:pStyle w:val="Heading4"/>
      </w:pPr>
      <w:r w:rsidRPr="006B4CAD">
        <w:t xml:space="preserve">permit or suffer any change </w:t>
      </w:r>
      <w:r>
        <w:t xml:space="preserve">to </w:t>
      </w:r>
      <w:r w:rsidRPr="006B4CAD">
        <w:t xml:space="preserve">(or transfer of), the issued share capital </w:t>
      </w:r>
      <w:r>
        <w:t xml:space="preserve">or units </w:t>
      </w:r>
      <w:r w:rsidRPr="006B4CAD">
        <w:t xml:space="preserve">in </w:t>
      </w:r>
      <w:r>
        <w:t xml:space="preserve">that </w:t>
      </w:r>
      <w:r w:rsidR="00BC5684">
        <w:t>Holding Entity</w:t>
      </w:r>
      <w:r>
        <w:t xml:space="preserve"> </w:t>
      </w:r>
      <w:r w:rsidRPr="006B4CAD">
        <w:t xml:space="preserve">which changes the percentage of issued share capital </w:t>
      </w:r>
      <w:r>
        <w:t xml:space="preserve">or units </w:t>
      </w:r>
      <w:r w:rsidRPr="006B4CAD">
        <w:t xml:space="preserve">owned (legally and/or beneficially) by </w:t>
      </w:r>
      <w:r>
        <w:t xml:space="preserve">any </w:t>
      </w:r>
      <w:r w:rsidRPr="006B4CAD">
        <w:t>Equity Investor; or</w:t>
      </w:r>
    </w:p>
    <w:p w:rsidR="007510F4" w:rsidRPr="006B4CAD" w:rsidRDefault="007510F4" w:rsidP="007510F4">
      <w:pPr>
        <w:pStyle w:val="Heading4"/>
      </w:pPr>
      <w:r w:rsidRPr="006B4CAD">
        <w:t xml:space="preserve">permit the transfer of unitholder or shareholder loans (or other loans in the nature of </w:t>
      </w:r>
      <w:r>
        <w:t>E</w:t>
      </w:r>
      <w:r w:rsidRPr="006B4CAD">
        <w:t xml:space="preserve">quity </w:t>
      </w:r>
      <w:r>
        <w:t>F</w:t>
      </w:r>
      <w:r w:rsidRPr="006B4CAD">
        <w:t xml:space="preserve">unding) </w:t>
      </w:r>
      <w:r>
        <w:t xml:space="preserve">made to a </w:t>
      </w:r>
      <w:r w:rsidR="00BC5684">
        <w:t>Holding Entity</w:t>
      </w:r>
      <w:r>
        <w:t xml:space="preserve"> </w:t>
      </w:r>
      <w:r w:rsidRPr="006B4CAD">
        <w:t>from an Equity Investor to a party other than one wholly owned and controlled by that Equity Investor;</w:t>
      </w:r>
    </w:p>
    <w:p w:rsidR="007510F4" w:rsidRPr="006B4CAD" w:rsidRDefault="007510F4" w:rsidP="007510F4">
      <w:pPr>
        <w:pStyle w:val="Heading3"/>
      </w:pPr>
      <w:bookmarkStart w:id="7394" w:name="_Ref246089964"/>
      <w:r>
        <w:t>(</w:t>
      </w:r>
      <w:r w:rsidRPr="0056212C">
        <w:rPr>
          <w:b/>
        </w:rPr>
        <w:t>no Change in Control</w:t>
      </w:r>
      <w:r>
        <w:t>):</w:t>
      </w:r>
      <w:r w:rsidR="00165E75">
        <w:t xml:space="preserve"> </w:t>
      </w:r>
      <w:r w:rsidR="00D468DD">
        <w:t xml:space="preserve">Project Co must not at any time, permit or suffer any Change in Control and must ensure that any Consortium Member does not </w:t>
      </w:r>
      <w:r w:rsidRPr="006B4CAD">
        <w:t xml:space="preserve">at any time, permit or suffer any </w:t>
      </w:r>
      <w:r>
        <w:t xml:space="preserve">Change in Control of </w:t>
      </w:r>
      <w:r w:rsidR="00D468DD">
        <w:t>that</w:t>
      </w:r>
      <w:r>
        <w:t xml:space="preserve"> Consortium Member</w:t>
      </w:r>
      <w:r w:rsidRPr="00FA4033">
        <w:t>;</w:t>
      </w:r>
      <w:r>
        <w:t xml:space="preserve"> or</w:t>
      </w:r>
      <w:bookmarkEnd w:id="7394"/>
      <w:r>
        <w:t xml:space="preserve"> </w:t>
      </w:r>
    </w:p>
    <w:p w:rsidR="007510F4" w:rsidRPr="006B4CAD" w:rsidRDefault="007510F4" w:rsidP="00D468DD">
      <w:pPr>
        <w:pStyle w:val="Heading3"/>
      </w:pPr>
      <w:r>
        <w:t>(</w:t>
      </w:r>
      <w:r w:rsidRPr="00B526D5">
        <w:rPr>
          <w:b/>
        </w:rPr>
        <w:t xml:space="preserve">no </w:t>
      </w:r>
      <w:r w:rsidR="004924F2">
        <w:rPr>
          <w:b/>
        </w:rPr>
        <w:t>c</w:t>
      </w:r>
      <w:r w:rsidRPr="00B526D5">
        <w:rPr>
          <w:b/>
        </w:rPr>
        <w:t xml:space="preserve">hange in </w:t>
      </w:r>
      <w:r>
        <w:rPr>
          <w:b/>
        </w:rPr>
        <w:t>trustee</w:t>
      </w:r>
      <w:r>
        <w:t>):</w:t>
      </w:r>
      <w:r w:rsidR="00165E75">
        <w:t xml:space="preserve"> </w:t>
      </w:r>
      <w:r w:rsidR="00D468DD" w:rsidRPr="00D468DD">
        <w:t>Project Co must not</w:t>
      </w:r>
      <w:r w:rsidR="00EB2BBD">
        <w:t>,</w:t>
      </w:r>
      <w:r w:rsidR="00D468DD" w:rsidRPr="00D468DD">
        <w:t xml:space="preserve"> and must procure that each Group Member does not</w:t>
      </w:r>
      <w:r w:rsidR="00EB2BBD">
        <w:t>,</w:t>
      </w:r>
      <w:r w:rsidR="00D468DD" w:rsidRPr="00D468DD">
        <w:t xml:space="preserve"> </w:t>
      </w:r>
      <w:r w:rsidRPr="006B4CAD">
        <w:t xml:space="preserve">permit or suffer a change in the manager, trustee or responsible </w:t>
      </w:r>
      <w:r w:rsidR="00722385">
        <w:t>person</w:t>
      </w:r>
      <w:r w:rsidRPr="006B4CAD">
        <w:t xml:space="preserve"> of any Group </w:t>
      </w:r>
      <w:r>
        <w:t>M</w:t>
      </w:r>
      <w:r w:rsidRPr="006B4CAD">
        <w:t>ember that is a trust,</w:t>
      </w:r>
    </w:p>
    <w:p w:rsidR="007510F4" w:rsidRPr="006B4CAD" w:rsidRDefault="007510F4" w:rsidP="00D468DD">
      <w:pPr>
        <w:pStyle w:val="IndentParaLevel1"/>
      </w:pPr>
      <w:r w:rsidRPr="006B4CAD">
        <w:t xml:space="preserve">(each a </w:t>
      </w:r>
      <w:r w:rsidRPr="006B4CAD">
        <w:rPr>
          <w:b/>
        </w:rPr>
        <w:t>Share Capital Dealing</w:t>
      </w:r>
      <w:r w:rsidRPr="006B4CAD">
        <w:t>)</w:t>
      </w:r>
      <w:r>
        <w:t>,</w:t>
      </w:r>
      <w:r w:rsidRPr="006B4CAD">
        <w:t xml:space="preserve"> without</w:t>
      </w:r>
      <w:r w:rsidR="009E06DA">
        <w:t xml:space="preserve"> </w:t>
      </w:r>
      <w:r w:rsidRPr="006B4CAD">
        <w:t xml:space="preserve">the </w:t>
      </w:r>
      <w:r>
        <w:t>State</w:t>
      </w:r>
      <w:r w:rsidRPr="006B4CAD">
        <w:t>'s prior consent</w:t>
      </w:r>
      <w:r w:rsidR="00DD689B">
        <w:t>,</w:t>
      </w:r>
      <w:r>
        <w:t xml:space="preserve"> which must be requested by notice from Project Co to the State</w:t>
      </w:r>
      <w:r w:rsidR="00D468DD" w:rsidRPr="00D468DD">
        <w:t xml:space="preserve"> and which must be provided unless clause </w:t>
      </w:r>
      <w:r w:rsidR="00D468DD">
        <w:fldChar w:fldCharType="begin"/>
      </w:r>
      <w:r w:rsidR="00D468DD">
        <w:instrText xml:space="preserve"> REF _Ref234692957 \w \h </w:instrText>
      </w:r>
      <w:r w:rsidR="00D468DD">
        <w:fldChar w:fldCharType="separate"/>
      </w:r>
      <w:r w:rsidR="00244644">
        <w:t>52.5</w:t>
      </w:r>
      <w:r w:rsidR="00D468DD">
        <w:fldChar w:fldCharType="end"/>
      </w:r>
      <w:r w:rsidR="00D468DD" w:rsidRPr="00D468DD">
        <w:t xml:space="preserve"> applies</w:t>
      </w:r>
      <w:r w:rsidR="00D468DD">
        <w:t xml:space="preserve"> </w:t>
      </w:r>
      <w:r w:rsidRPr="006B4CAD">
        <w:t>.</w:t>
      </w:r>
    </w:p>
    <w:p w:rsidR="007510F4" w:rsidRPr="008874E5" w:rsidRDefault="007510F4" w:rsidP="007510F4">
      <w:pPr>
        <w:pStyle w:val="Heading2"/>
      </w:pPr>
      <w:bookmarkStart w:id="7395" w:name="_Ref234692957"/>
      <w:bookmarkStart w:id="7396" w:name="_Toc357162054"/>
      <w:bookmarkStart w:id="7397" w:name="_Toc460936653"/>
      <w:bookmarkStart w:id="7398" w:name="_Toc507720732"/>
      <w:r w:rsidRPr="008874E5">
        <w:t>State's right to withhold consent</w:t>
      </w:r>
      <w:bookmarkEnd w:id="7395"/>
      <w:bookmarkEnd w:id="7396"/>
      <w:bookmarkEnd w:id="7397"/>
      <w:bookmarkEnd w:id="7398"/>
    </w:p>
    <w:p w:rsidR="007510F4" w:rsidRPr="006B4CAD" w:rsidRDefault="007510F4" w:rsidP="009D57AD">
      <w:pPr>
        <w:pStyle w:val="IndentParaLevel1"/>
      </w:pPr>
      <w:r w:rsidRPr="006B4CAD">
        <w:t>Subject to clause</w:t>
      </w:r>
      <w:r>
        <w:t xml:space="preserve"> </w:t>
      </w:r>
      <w:r>
        <w:fldChar w:fldCharType="begin"/>
      </w:r>
      <w:r>
        <w:instrText xml:space="preserve"> REF _Ref362361230 \w \h  \* MERGEFORMAT </w:instrText>
      </w:r>
      <w:r>
        <w:fldChar w:fldCharType="separate"/>
      </w:r>
      <w:r w:rsidR="00244644">
        <w:t>52.9</w:t>
      </w:r>
      <w:r>
        <w:fldChar w:fldCharType="end"/>
      </w:r>
      <w:r>
        <w:t>,</w:t>
      </w:r>
      <w:r w:rsidRPr="006B4CAD">
        <w:t xml:space="preserve"> the </w:t>
      </w:r>
      <w:r>
        <w:t>State</w:t>
      </w:r>
      <w:r w:rsidRPr="006B4CAD">
        <w:t xml:space="preserve"> may only </w:t>
      </w:r>
      <w:r w:rsidR="00D468DD">
        <w:t xml:space="preserve">withhold its </w:t>
      </w:r>
      <w:r w:rsidRPr="006B4CAD">
        <w:t xml:space="preserve">consent to a Share Capital Dealing if the </w:t>
      </w:r>
      <w:r>
        <w:t>State</w:t>
      </w:r>
      <w:r w:rsidRPr="006B4CAD">
        <w:t xml:space="preserve"> is of the opinion </w:t>
      </w:r>
      <w:r>
        <w:t xml:space="preserve">(acting reasonably) </w:t>
      </w:r>
      <w:r w:rsidRPr="006B4CAD">
        <w:t>that:</w:t>
      </w:r>
    </w:p>
    <w:p w:rsidR="007510F4" w:rsidRPr="006B4CAD" w:rsidRDefault="007510F4" w:rsidP="009D57AD">
      <w:pPr>
        <w:pStyle w:val="Heading3"/>
      </w:pPr>
      <w:r>
        <w:t>(</w:t>
      </w:r>
      <w:r>
        <w:rPr>
          <w:b/>
        </w:rPr>
        <w:t>solvency and no conflict</w:t>
      </w:r>
      <w:r>
        <w:t>):</w:t>
      </w:r>
      <w:r w:rsidR="00165E75">
        <w:t xml:space="preserve"> </w:t>
      </w:r>
      <w:r w:rsidRPr="006B4CAD">
        <w:t xml:space="preserve">a </w:t>
      </w:r>
      <w:r>
        <w:t xml:space="preserve">proposed </w:t>
      </w:r>
      <w:r w:rsidRPr="006B4CAD">
        <w:t xml:space="preserve">new Equity Investor or Equity Investors (or any </w:t>
      </w:r>
      <w:r w:rsidR="00722385">
        <w:t>person</w:t>
      </w:r>
      <w:r w:rsidR="004924F2">
        <w:t xml:space="preserve"> that </w:t>
      </w:r>
      <w:r w:rsidRPr="006B4CAD">
        <w:t>direct</w:t>
      </w:r>
      <w:r w:rsidR="004924F2">
        <w:t>ly</w:t>
      </w:r>
      <w:r w:rsidRPr="006B4CAD">
        <w:t xml:space="preserve"> or indirect</w:t>
      </w:r>
      <w:r w:rsidR="004924F2">
        <w:t>ly</w:t>
      </w:r>
      <w:r w:rsidRPr="006B4CAD">
        <w:t xml:space="preserve"> </w:t>
      </w:r>
      <w:r w:rsidR="004924F2">
        <w:t xml:space="preserve">Controls that </w:t>
      </w:r>
      <w:r w:rsidRPr="006B4CAD">
        <w:t>new Equity Investor or Equity Investors):</w:t>
      </w:r>
    </w:p>
    <w:p w:rsidR="007510F4" w:rsidRPr="006B4CAD" w:rsidRDefault="007510F4" w:rsidP="004E7938">
      <w:pPr>
        <w:pStyle w:val="Heading4"/>
      </w:pPr>
      <w:r w:rsidRPr="006B4CAD">
        <w:t xml:space="preserve">is or are not </w:t>
      </w:r>
      <w:r>
        <w:t>S</w:t>
      </w:r>
      <w:r w:rsidRPr="006B4CAD">
        <w:t>olvent and reputable; or</w:t>
      </w:r>
    </w:p>
    <w:p w:rsidR="007510F4" w:rsidRPr="006B4CAD" w:rsidRDefault="007510F4" w:rsidP="004E7938">
      <w:pPr>
        <w:pStyle w:val="Heading4"/>
      </w:pPr>
      <w:r w:rsidRPr="006B4CAD">
        <w:t xml:space="preserve">has or have an interest or duty which conflicts or may conflict in a material way with the interests of the </w:t>
      </w:r>
      <w:r>
        <w:t>State</w:t>
      </w:r>
      <w:r w:rsidRPr="006B4CAD">
        <w:t>; or</w:t>
      </w:r>
    </w:p>
    <w:p w:rsidR="007510F4" w:rsidRPr="006B4CAD" w:rsidRDefault="007510F4" w:rsidP="009D57AD">
      <w:pPr>
        <w:pStyle w:val="Heading3"/>
      </w:pPr>
      <w:r>
        <w:t>(</w:t>
      </w:r>
      <w:r w:rsidRPr="006B6F47">
        <w:rPr>
          <w:b/>
        </w:rPr>
        <w:t>negative effects</w:t>
      </w:r>
      <w:r>
        <w:t>):</w:t>
      </w:r>
      <w:r w:rsidR="00165E75">
        <w:t xml:space="preserve"> </w:t>
      </w:r>
      <w:r w:rsidRPr="006B4CAD">
        <w:t>the proposed Share Capital Dealing:</w:t>
      </w:r>
    </w:p>
    <w:p w:rsidR="007510F4" w:rsidRDefault="007510F4" w:rsidP="004E7938">
      <w:pPr>
        <w:pStyle w:val="Heading4"/>
      </w:pPr>
      <w:r w:rsidRPr="006B4CAD">
        <w:t>is against the public interest;</w:t>
      </w:r>
    </w:p>
    <w:p w:rsidR="007510F4" w:rsidRDefault="007510F4" w:rsidP="004E7938">
      <w:pPr>
        <w:pStyle w:val="Heading4"/>
      </w:pPr>
      <w:r w:rsidRPr="006B4CAD">
        <w:t xml:space="preserve">would adversely affect the ability or capability of </w:t>
      </w:r>
      <w:r>
        <w:t xml:space="preserve">a </w:t>
      </w:r>
      <w:r w:rsidR="00BC5684">
        <w:t>Project Entity</w:t>
      </w:r>
      <w:r w:rsidRPr="006B4CAD">
        <w:t xml:space="preserve"> to </w:t>
      </w:r>
      <w:r>
        <w:t>perform</w:t>
      </w:r>
      <w:r w:rsidRPr="006B4CAD">
        <w:t xml:space="preserve"> its obligations </w:t>
      </w:r>
      <w:r w:rsidR="00E47C49">
        <w:rPr>
          <w:lang w:eastAsia="zh-CN"/>
        </w:rPr>
        <w:t>under</w:t>
      </w:r>
      <w:r w:rsidRPr="006B4CAD">
        <w:t xml:space="preserve"> any Project Document;</w:t>
      </w:r>
    </w:p>
    <w:p w:rsidR="004924F2" w:rsidRDefault="004924F2" w:rsidP="004E7938">
      <w:pPr>
        <w:pStyle w:val="Heading4"/>
      </w:pPr>
      <w:r>
        <w:t>could lead to a Probity Event;</w:t>
      </w:r>
    </w:p>
    <w:p w:rsidR="007510F4" w:rsidRDefault="007510F4" w:rsidP="009D57AD">
      <w:pPr>
        <w:pStyle w:val="Heading4"/>
      </w:pPr>
      <w:r>
        <w:t xml:space="preserve">would, in respect of a Change in Control of a Consortium Member (who is not an Equity Investor) result in the Consortium Member being Controlled by a </w:t>
      </w:r>
      <w:r w:rsidR="00722385">
        <w:t>person</w:t>
      </w:r>
      <w:r>
        <w:t xml:space="preserve"> that:</w:t>
      </w:r>
    </w:p>
    <w:p w:rsidR="007510F4" w:rsidRDefault="007510F4" w:rsidP="004E7938">
      <w:pPr>
        <w:pStyle w:val="Heading5"/>
      </w:pPr>
      <w:r w:rsidRPr="006B4CAD">
        <w:t xml:space="preserve">has an interest or duty which conflicts or may conflict in a material way with the interests of the </w:t>
      </w:r>
      <w:r>
        <w:t>State; or</w:t>
      </w:r>
    </w:p>
    <w:p w:rsidR="007510F4" w:rsidRDefault="007510F4" w:rsidP="004E7938">
      <w:pPr>
        <w:pStyle w:val="Heading5"/>
      </w:pPr>
      <w:r>
        <w:lastRenderedPageBreak/>
        <w:t>does not have a sufficient level of financial, managerial and technical capacity to deliver the Project;</w:t>
      </w:r>
    </w:p>
    <w:p w:rsidR="007510F4" w:rsidRPr="006B4CAD" w:rsidRDefault="007510F4" w:rsidP="004E7938">
      <w:pPr>
        <w:pStyle w:val="Heading4"/>
      </w:pPr>
      <w:r w:rsidRPr="006B4CAD">
        <w:t>would have a material adverse effect on the Project;</w:t>
      </w:r>
      <w:r>
        <w:t xml:space="preserve"> or</w:t>
      </w:r>
    </w:p>
    <w:p w:rsidR="007510F4" w:rsidRDefault="007510F4" w:rsidP="004E7938">
      <w:pPr>
        <w:pStyle w:val="Heading4"/>
      </w:pPr>
      <w:r w:rsidRPr="006B4CAD">
        <w:t xml:space="preserve">would increase the </w:t>
      </w:r>
      <w:r>
        <w:t>l</w:t>
      </w:r>
      <w:r w:rsidRPr="006B4CAD">
        <w:t>iability of, or risks accepted by</w:t>
      </w:r>
      <w:r>
        <w:t>,</w:t>
      </w:r>
      <w:r w:rsidRPr="006B4CAD">
        <w:t xml:space="preserve"> the </w:t>
      </w:r>
      <w:r>
        <w:t>State</w:t>
      </w:r>
      <w:r w:rsidRPr="006B4CAD">
        <w:t xml:space="preserve"> under the </w:t>
      </w:r>
      <w:r>
        <w:t>State</w:t>
      </w:r>
      <w:r w:rsidRPr="006B4CAD">
        <w:t xml:space="preserve"> Project Documents or in any other way </w:t>
      </w:r>
      <w:r>
        <w:t>in connection with</w:t>
      </w:r>
      <w:r w:rsidRPr="006B4CAD">
        <w:t xml:space="preserve"> the Project</w:t>
      </w:r>
      <w:r>
        <w:t>.</w:t>
      </w:r>
    </w:p>
    <w:p w:rsidR="007510F4" w:rsidRPr="006B4CAD" w:rsidRDefault="007510F4" w:rsidP="007510F4">
      <w:pPr>
        <w:pStyle w:val="Heading2"/>
      </w:pPr>
      <w:bookmarkStart w:id="7399" w:name="_Toc363140770"/>
      <w:bookmarkStart w:id="7400" w:name="_Toc363140771"/>
      <w:bookmarkStart w:id="7401" w:name="_Ref234691916"/>
      <w:bookmarkStart w:id="7402" w:name="_Ref234691922"/>
      <w:bookmarkStart w:id="7403" w:name="_Ref234693047"/>
      <w:bookmarkStart w:id="7404" w:name="_Ref234693078"/>
      <w:bookmarkStart w:id="7405" w:name="_Toc357162055"/>
      <w:bookmarkStart w:id="7406" w:name="_Ref359266252"/>
      <w:bookmarkStart w:id="7407" w:name="_Ref369007120"/>
      <w:bookmarkStart w:id="7408" w:name="_Toc460936654"/>
      <w:bookmarkStart w:id="7409" w:name="_Ref501694870"/>
      <w:bookmarkStart w:id="7410" w:name="_Toc507720733"/>
      <w:bookmarkEnd w:id="7399"/>
      <w:bookmarkEnd w:id="7400"/>
      <w:r w:rsidRPr="006B4CAD">
        <w:t>Permitted Share Capital Dealing</w:t>
      </w:r>
      <w:bookmarkEnd w:id="7401"/>
      <w:bookmarkEnd w:id="7402"/>
      <w:bookmarkEnd w:id="7403"/>
      <w:bookmarkEnd w:id="7404"/>
      <w:r>
        <w:t>s and on-market acquisitions</w:t>
      </w:r>
      <w:bookmarkEnd w:id="7405"/>
      <w:bookmarkEnd w:id="7406"/>
      <w:bookmarkEnd w:id="7407"/>
      <w:bookmarkEnd w:id="7408"/>
      <w:bookmarkEnd w:id="7409"/>
      <w:bookmarkEnd w:id="7410"/>
    </w:p>
    <w:p w:rsidR="007510F4" w:rsidRDefault="007510F4" w:rsidP="009D57AD">
      <w:pPr>
        <w:pStyle w:val="Heading3"/>
      </w:pPr>
      <w:bookmarkStart w:id="7411" w:name="_Ref449729843"/>
      <w:bookmarkStart w:id="7412" w:name="_Ref359220635"/>
      <w:r>
        <w:t>(</w:t>
      </w:r>
      <w:r>
        <w:rPr>
          <w:b/>
        </w:rPr>
        <w:t>Permitted Share Capital Dealings</w:t>
      </w:r>
      <w:r>
        <w:t>):</w:t>
      </w:r>
      <w:r w:rsidR="00165E75">
        <w:t xml:space="preserve"> </w:t>
      </w:r>
      <w:r w:rsidR="00D468DD">
        <w:t xml:space="preserve">Notwithstanding clause </w:t>
      </w:r>
      <w:r w:rsidR="00D468DD">
        <w:fldChar w:fldCharType="begin"/>
      </w:r>
      <w:r w:rsidR="00D468DD">
        <w:instrText xml:space="preserve"> REF _Ref234692957 \w \h </w:instrText>
      </w:r>
      <w:r w:rsidR="00D468DD">
        <w:fldChar w:fldCharType="separate"/>
      </w:r>
      <w:r w:rsidR="00244644">
        <w:t>52.5</w:t>
      </w:r>
      <w:r w:rsidR="00D468DD">
        <w:fldChar w:fldCharType="end"/>
      </w:r>
      <w:r w:rsidR="00D468DD">
        <w:t xml:space="preserve">, </w:t>
      </w:r>
      <w:r>
        <w:t>Project Co</w:t>
      </w:r>
      <w:r w:rsidRPr="006B4CAD">
        <w:t xml:space="preserve"> may effect</w:t>
      </w:r>
      <w:r>
        <w:t>,</w:t>
      </w:r>
      <w:r w:rsidRPr="006B4CAD">
        <w:t xml:space="preserve"> permit, suffer or allow </w:t>
      </w:r>
      <w:r>
        <w:t xml:space="preserve">a </w:t>
      </w:r>
      <w:r w:rsidRPr="000A1C2F">
        <w:t>Permitted Share Capital Dealing</w:t>
      </w:r>
      <w:r>
        <w:t xml:space="preserve"> </w:t>
      </w:r>
      <w:r w:rsidRPr="006B4CAD">
        <w:t xml:space="preserve">at any time without the </w:t>
      </w:r>
      <w:r>
        <w:t>State</w:t>
      </w:r>
      <w:r w:rsidRPr="006B4CAD">
        <w:t xml:space="preserve">'s consent, provided that </w:t>
      </w:r>
      <w:r>
        <w:t>Project Co</w:t>
      </w:r>
      <w:r w:rsidRPr="006B4CAD">
        <w:t xml:space="preserve"> </w:t>
      </w:r>
      <w:r>
        <w:t xml:space="preserve">provides notice to </w:t>
      </w:r>
      <w:r w:rsidRPr="006B4CAD">
        <w:t xml:space="preserve">the </w:t>
      </w:r>
      <w:r>
        <w:t>State</w:t>
      </w:r>
      <w:r w:rsidRPr="006B4CAD">
        <w:t xml:space="preserve"> of the </w:t>
      </w:r>
      <w:r>
        <w:t xml:space="preserve">proposed </w:t>
      </w:r>
      <w:r w:rsidRPr="006B4CAD">
        <w:t>Permitted Share Capital Dealing</w:t>
      </w:r>
      <w:r>
        <w:t>:</w:t>
      </w:r>
      <w:bookmarkEnd w:id="7411"/>
    </w:p>
    <w:p w:rsidR="007510F4" w:rsidRDefault="007510F4" w:rsidP="007510F4">
      <w:pPr>
        <w:pStyle w:val="Heading4"/>
      </w:pPr>
      <w:r>
        <w:t xml:space="preserve">subject to clause </w:t>
      </w:r>
      <w:r>
        <w:fldChar w:fldCharType="begin"/>
      </w:r>
      <w:r>
        <w:instrText xml:space="preserve"> REF _Ref394302029 \w \h </w:instrText>
      </w:r>
      <w:r>
        <w:fldChar w:fldCharType="separate"/>
      </w:r>
      <w:r w:rsidR="00244644">
        <w:t>52.6(a)(ii)</w:t>
      </w:r>
      <w:r>
        <w:fldChar w:fldCharType="end"/>
      </w:r>
      <w:r>
        <w:t>, as soon as reasonably practicable and, in any event, not less than 5 Business Days prior to the Permitted Share Capital Dealing; or</w:t>
      </w:r>
    </w:p>
    <w:p w:rsidR="007510F4" w:rsidRDefault="007510F4" w:rsidP="007510F4">
      <w:pPr>
        <w:pStyle w:val="Heading4"/>
      </w:pPr>
      <w:bookmarkStart w:id="7413" w:name="_Ref394302029"/>
      <w:r>
        <w:t>in relation to a Permitted Share Capital Dealing which relates to a transfer of shares or other interests which are listed on a stock exchange, as soon as reasonably practicable</w:t>
      </w:r>
      <w:r w:rsidRPr="006B4CAD">
        <w:t>.</w:t>
      </w:r>
      <w:bookmarkEnd w:id="7412"/>
      <w:bookmarkEnd w:id="7413"/>
    </w:p>
    <w:p w:rsidR="00EE384E" w:rsidRDefault="007510F4" w:rsidP="009D57AD">
      <w:pPr>
        <w:pStyle w:val="Heading3"/>
      </w:pPr>
      <w:bookmarkStart w:id="7414" w:name="_Ref136823340"/>
      <w:bookmarkStart w:id="7415" w:name="_Ref359220180"/>
      <w:bookmarkStart w:id="7416" w:name="_Ref492590164"/>
      <w:bookmarkStart w:id="7417" w:name="_Ref136823640"/>
      <w:r>
        <w:t>(</w:t>
      </w:r>
      <w:r w:rsidRPr="009D57AD">
        <w:rPr>
          <w:b/>
        </w:rPr>
        <w:t>On-market acquisitions</w:t>
      </w:r>
      <w:r>
        <w:t>):</w:t>
      </w:r>
      <w:r w:rsidR="00165E75">
        <w:t xml:space="preserve"> </w:t>
      </w:r>
      <w:r w:rsidRPr="004547CA">
        <w:t>If</w:t>
      </w:r>
      <w:bookmarkEnd w:id="7414"/>
      <w:bookmarkEnd w:id="7415"/>
      <w:r w:rsidR="00EE384E">
        <w:t>:</w:t>
      </w:r>
      <w:bookmarkEnd w:id="7416"/>
    </w:p>
    <w:p w:rsidR="007510F4" w:rsidRDefault="007510F4" w:rsidP="007510F4">
      <w:pPr>
        <w:pStyle w:val="Heading4"/>
      </w:pPr>
      <w:bookmarkStart w:id="7418" w:name="_Ref403917616"/>
      <w:r w:rsidRPr="004547CA">
        <w:t xml:space="preserve">a </w:t>
      </w:r>
      <w:r>
        <w:t>Share Capital Dealing</w:t>
      </w:r>
      <w:r w:rsidRPr="004547CA">
        <w:t xml:space="preserve"> </w:t>
      </w:r>
      <w:r>
        <w:t xml:space="preserve">by way of a Change in Control </w:t>
      </w:r>
      <w:r w:rsidRPr="004547CA">
        <w:t>occurs due to the transfer of shares or other interests which are listed on a stock exchange</w:t>
      </w:r>
      <w:r>
        <w:t>;</w:t>
      </w:r>
      <w:bookmarkEnd w:id="7418"/>
      <w:r w:rsidR="004924F2">
        <w:t xml:space="preserve"> and</w:t>
      </w:r>
    </w:p>
    <w:p w:rsidR="007B0E91" w:rsidRDefault="007510F4" w:rsidP="007510F4">
      <w:pPr>
        <w:pStyle w:val="Heading4"/>
      </w:pPr>
      <w:r w:rsidRPr="004547CA">
        <w:t xml:space="preserve">the consent of the </w:t>
      </w:r>
      <w:r>
        <w:t>State</w:t>
      </w:r>
      <w:r w:rsidRPr="004547CA">
        <w:t xml:space="preserve"> </w:t>
      </w:r>
      <w:r w:rsidRPr="000D414B">
        <w:t xml:space="preserve">is required under </w:t>
      </w:r>
      <w:r w:rsidR="0092476D">
        <w:t>this Deed</w:t>
      </w:r>
      <w:r w:rsidRPr="000D414B">
        <w:t xml:space="preserve"> but could not have been obtained prior to the Share Capital Dealing,</w:t>
      </w:r>
    </w:p>
    <w:p w:rsidR="007510F4" w:rsidRDefault="007510F4" w:rsidP="007749EC">
      <w:pPr>
        <w:pStyle w:val="IndentParaLevel2"/>
      </w:pPr>
      <w:r w:rsidRPr="000D414B">
        <w:t xml:space="preserve">that consent must be sought immediately after </w:t>
      </w:r>
      <w:r>
        <w:t>the Share Capital Dealing</w:t>
      </w:r>
      <w:r w:rsidR="00993CBB">
        <w:t>,</w:t>
      </w:r>
      <w:r>
        <w:t xml:space="preserve"> and </w:t>
      </w:r>
      <w:r w:rsidRPr="004547CA">
        <w:t xml:space="preserve">Project Co must procure that the </w:t>
      </w:r>
      <w:r w:rsidR="00002850">
        <w:t xml:space="preserve">person to whom Control has passed, </w:t>
      </w:r>
      <w:r w:rsidRPr="004547CA">
        <w:t xml:space="preserve">ceases to have the Control which resulted in the </w:t>
      </w:r>
      <w:r>
        <w:t>C</w:t>
      </w:r>
      <w:r w:rsidRPr="004547CA">
        <w:t xml:space="preserve">hange in Control </w:t>
      </w:r>
      <w:r w:rsidRPr="004069B0">
        <w:t xml:space="preserve">within </w:t>
      </w:r>
      <w:r w:rsidRPr="006B6F47">
        <w:t>60</w:t>
      </w:r>
      <w:r w:rsidRPr="004069B0">
        <w:t xml:space="preserve"> Business</w:t>
      </w:r>
      <w:r w:rsidRPr="004547CA">
        <w:t xml:space="preserve"> Days after receiving </w:t>
      </w:r>
      <w:r>
        <w:t xml:space="preserve">any </w:t>
      </w:r>
      <w:r w:rsidRPr="004547CA">
        <w:t xml:space="preserve">notice under </w:t>
      </w:r>
      <w:r>
        <w:t>c</w:t>
      </w:r>
      <w:r w:rsidRPr="004547CA">
        <w:t>lause </w:t>
      </w:r>
      <w:r>
        <w:fldChar w:fldCharType="begin"/>
      </w:r>
      <w:r>
        <w:instrText xml:space="preserve"> REF _Ref358050571 \w \h  \* MERGEFORMAT </w:instrText>
      </w:r>
      <w:r>
        <w:fldChar w:fldCharType="separate"/>
      </w:r>
      <w:r w:rsidR="00244644">
        <w:t>52.7</w:t>
      </w:r>
      <w:r>
        <w:fldChar w:fldCharType="end"/>
      </w:r>
      <w:r w:rsidRPr="004547CA">
        <w:t xml:space="preserve"> that the</w:t>
      </w:r>
      <w:r>
        <w:t xml:space="preserve"> State does not consent to the C</w:t>
      </w:r>
      <w:r w:rsidRPr="004547CA">
        <w:t>hange in Control</w:t>
      </w:r>
      <w:r w:rsidR="00993CBB">
        <w:t>.</w:t>
      </w:r>
    </w:p>
    <w:p w:rsidR="007510F4" w:rsidRPr="006B4CAD" w:rsidRDefault="007510F4" w:rsidP="007510F4">
      <w:pPr>
        <w:pStyle w:val="Heading2"/>
      </w:pPr>
      <w:bookmarkStart w:id="7419" w:name="_Toc451073640"/>
      <w:bookmarkStart w:id="7420" w:name="_Toc451111942"/>
      <w:bookmarkStart w:id="7421" w:name="_Toc357162056"/>
      <w:bookmarkStart w:id="7422" w:name="_Ref358050571"/>
      <w:bookmarkStart w:id="7423" w:name="_Ref359109361"/>
      <w:bookmarkStart w:id="7424" w:name="_Ref359220184"/>
      <w:bookmarkStart w:id="7425" w:name="_Ref359220718"/>
      <w:bookmarkStart w:id="7426" w:name="_Ref360805658"/>
      <w:bookmarkStart w:id="7427" w:name="_Toc460936655"/>
      <w:bookmarkStart w:id="7428" w:name="_Ref492590463"/>
      <w:bookmarkStart w:id="7429" w:name="_Toc507720734"/>
      <w:bookmarkEnd w:id="7417"/>
      <w:bookmarkEnd w:id="7419"/>
      <w:bookmarkEnd w:id="7420"/>
      <w:r w:rsidRPr="006B4CAD">
        <w:t>Consent</w:t>
      </w:r>
      <w:bookmarkEnd w:id="7421"/>
      <w:bookmarkEnd w:id="7422"/>
      <w:bookmarkEnd w:id="7423"/>
      <w:bookmarkEnd w:id="7424"/>
      <w:bookmarkEnd w:id="7425"/>
      <w:bookmarkEnd w:id="7426"/>
      <w:r>
        <w:t xml:space="preserve"> to a Share Capital Dealing</w:t>
      </w:r>
      <w:bookmarkEnd w:id="7427"/>
      <w:bookmarkEnd w:id="7428"/>
      <w:bookmarkEnd w:id="7429"/>
    </w:p>
    <w:p w:rsidR="007510F4" w:rsidRPr="004069B0" w:rsidRDefault="007510F4" w:rsidP="009D57AD">
      <w:pPr>
        <w:pStyle w:val="IndentParaLevel1"/>
      </w:pPr>
      <w:r w:rsidRPr="006B4CAD">
        <w:t xml:space="preserve">The </w:t>
      </w:r>
      <w:r>
        <w:t>State</w:t>
      </w:r>
      <w:r w:rsidRPr="006B4CAD">
        <w:t xml:space="preserve"> must advise </w:t>
      </w:r>
      <w:r>
        <w:t>Project Co</w:t>
      </w:r>
      <w:r w:rsidRPr="006B4CAD">
        <w:t>, wi</w:t>
      </w:r>
      <w:r w:rsidRPr="004069B0">
        <w:t xml:space="preserve">thin </w:t>
      </w:r>
      <w:r w:rsidR="00993CBB">
        <w:t>10</w:t>
      </w:r>
      <w:r w:rsidRPr="004069B0">
        <w:t xml:space="preserve"> Business Days (or such longer period as the </w:t>
      </w:r>
      <w:r>
        <w:t>State</w:t>
      </w:r>
      <w:r w:rsidRPr="004069B0">
        <w:t xml:space="preserve"> reasonably requests given the nature of the proposed Share Capital Dealing) after receiving Project Co's request for consent </w:t>
      </w:r>
      <w:r w:rsidR="008874E5">
        <w:t>under</w:t>
      </w:r>
      <w:r w:rsidRPr="004069B0">
        <w:t xml:space="preserve"> clause </w:t>
      </w:r>
      <w:r w:rsidRPr="00AA5D7C">
        <w:fldChar w:fldCharType="begin"/>
      </w:r>
      <w:r w:rsidRPr="004069B0">
        <w:instrText xml:space="preserve"> REF _Ref234684339 \w \h  \* MERGEFORMAT </w:instrText>
      </w:r>
      <w:r w:rsidRPr="00AA5D7C">
        <w:fldChar w:fldCharType="separate"/>
      </w:r>
      <w:r w:rsidR="00244644">
        <w:t>52.4</w:t>
      </w:r>
      <w:r w:rsidRPr="00AA5D7C">
        <w:fldChar w:fldCharType="end"/>
      </w:r>
      <w:r w:rsidRPr="004069B0">
        <w:t xml:space="preserve"> or</w:t>
      </w:r>
      <w:r w:rsidR="009A711F">
        <w:t xml:space="preserve"> </w:t>
      </w:r>
      <w:r w:rsidR="009A711F">
        <w:fldChar w:fldCharType="begin"/>
      </w:r>
      <w:r w:rsidR="009A711F">
        <w:instrText xml:space="preserve"> REF _Ref359220180 \w \h </w:instrText>
      </w:r>
      <w:r w:rsidR="009A711F">
        <w:fldChar w:fldCharType="separate"/>
      </w:r>
      <w:r w:rsidR="00244644">
        <w:t>52.6(b)</w:t>
      </w:r>
      <w:r w:rsidR="009A711F">
        <w:fldChar w:fldCharType="end"/>
      </w:r>
      <w:r w:rsidRPr="004069B0">
        <w:t>, that:</w:t>
      </w:r>
    </w:p>
    <w:p w:rsidR="007510F4" w:rsidRPr="004069B0" w:rsidRDefault="007510F4" w:rsidP="007510F4">
      <w:pPr>
        <w:pStyle w:val="Heading3"/>
      </w:pPr>
      <w:bookmarkStart w:id="7430" w:name="_Ref234692975"/>
      <w:r w:rsidRPr="004069B0">
        <w:t>(</w:t>
      </w:r>
      <w:r w:rsidRPr="004069B0">
        <w:rPr>
          <w:b/>
        </w:rPr>
        <w:t>consent</w:t>
      </w:r>
      <w:r w:rsidRPr="004069B0">
        <w:t>):</w:t>
      </w:r>
      <w:r w:rsidR="00165E75">
        <w:t xml:space="preserve"> </w:t>
      </w:r>
      <w:r w:rsidRPr="004069B0">
        <w:t>it consents to the Share Capital Dealing;</w:t>
      </w:r>
      <w:bookmarkEnd w:id="7430"/>
    </w:p>
    <w:p w:rsidR="007510F4" w:rsidRPr="004069B0" w:rsidRDefault="007510F4" w:rsidP="007510F4">
      <w:pPr>
        <w:pStyle w:val="Heading3"/>
      </w:pPr>
      <w:bookmarkStart w:id="7431" w:name="_Ref362361332"/>
      <w:r w:rsidRPr="004069B0">
        <w:t>(</w:t>
      </w:r>
      <w:r w:rsidRPr="004069B0">
        <w:rPr>
          <w:b/>
        </w:rPr>
        <w:t>unacceptable</w:t>
      </w:r>
      <w:r w:rsidRPr="004069B0">
        <w:t>):</w:t>
      </w:r>
      <w:r w:rsidR="00165E75">
        <w:t xml:space="preserve"> </w:t>
      </w:r>
      <w:r w:rsidR="004E7938">
        <w:t xml:space="preserve">in accordance with clause </w:t>
      </w:r>
      <w:r w:rsidR="004E7938" w:rsidRPr="00AA5D7C">
        <w:fldChar w:fldCharType="begin"/>
      </w:r>
      <w:r w:rsidR="004E7938" w:rsidRPr="004069B0">
        <w:instrText xml:space="preserve"> REF _Ref234692957 \w \h  \* MERGEFORMAT </w:instrText>
      </w:r>
      <w:r w:rsidR="004E7938" w:rsidRPr="00AA5D7C">
        <w:fldChar w:fldCharType="separate"/>
      </w:r>
      <w:r w:rsidR="00244644">
        <w:t>52.5</w:t>
      </w:r>
      <w:r w:rsidR="004E7938" w:rsidRPr="00AA5D7C">
        <w:fldChar w:fldCharType="end"/>
      </w:r>
      <w:r w:rsidR="004E7938">
        <w:t xml:space="preserve">, the State does not consent to the Share Capital Dealing </w:t>
      </w:r>
      <w:r w:rsidRPr="004069B0">
        <w:t>and the reasons why the Share Capital Dealing is unacceptable; or</w:t>
      </w:r>
      <w:bookmarkEnd w:id="7431"/>
    </w:p>
    <w:p w:rsidR="00D468DD" w:rsidRDefault="007510F4" w:rsidP="007510F4">
      <w:pPr>
        <w:pStyle w:val="Heading3"/>
      </w:pPr>
      <w:r w:rsidRPr="004069B0">
        <w:t>(</w:t>
      </w:r>
      <w:r w:rsidRPr="004069B0">
        <w:rPr>
          <w:b/>
        </w:rPr>
        <w:t>further information</w:t>
      </w:r>
      <w:r w:rsidRPr="004069B0">
        <w:t>):</w:t>
      </w:r>
      <w:r w:rsidR="00165E75">
        <w:t xml:space="preserve"> </w:t>
      </w:r>
      <w:r w:rsidRPr="004069B0">
        <w:t>it requires further information from Project Co regarding the Share Capital Dealing, in which case</w:t>
      </w:r>
      <w:r w:rsidR="00D468DD">
        <w:t>:</w:t>
      </w:r>
    </w:p>
    <w:p w:rsidR="00D468DD" w:rsidRDefault="007510F4" w:rsidP="001939B6">
      <w:pPr>
        <w:pStyle w:val="Heading4"/>
      </w:pPr>
      <w:r w:rsidRPr="004069B0">
        <w:t xml:space="preserve">Project Co must provide the additional information sought by the </w:t>
      </w:r>
      <w:r>
        <w:t>State</w:t>
      </w:r>
      <w:r w:rsidRPr="004069B0">
        <w:t xml:space="preserve"> within a further period of </w:t>
      </w:r>
      <w:r w:rsidRPr="006B6F47">
        <w:t>10</w:t>
      </w:r>
      <w:r w:rsidRPr="004069B0">
        <w:t xml:space="preserve"> Business Days</w:t>
      </w:r>
      <w:r w:rsidR="00D468DD">
        <w:t xml:space="preserve"> after the State's request for the further information; and</w:t>
      </w:r>
    </w:p>
    <w:p w:rsidR="007510F4" w:rsidRDefault="007510F4" w:rsidP="002103C6">
      <w:pPr>
        <w:pStyle w:val="Heading4"/>
      </w:pPr>
      <w:r w:rsidRPr="004069B0">
        <w:lastRenderedPageBreak/>
        <w:t xml:space="preserve">the </w:t>
      </w:r>
      <w:r>
        <w:t>State</w:t>
      </w:r>
      <w:r w:rsidRPr="004069B0">
        <w:t xml:space="preserve"> must respond in terms of clause </w:t>
      </w:r>
      <w:r w:rsidRPr="00AA5D7C">
        <w:fldChar w:fldCharType="begin"/>
      </w:r>
      <w:r w:rsidRPr="004069B0">
        <w:instrText xml:space="preserve"> REF _Ref234692975 \w \h </w:instrText>
      </w:r>
      <w:r>
        <w:instrText xml:space="preserve"> \* MERGEFORMAT </w:instrText>
      </w:r>
      <w:r w:rsidRPr="00AA5D7C">
        <w:fldChar w:fldCharType="separate"/>
      </w:r>
      <w:r w:rsidR="00244644">
        <w:t>52.7(a)</w:t>
      </w:r>
      <w:r w:rsidRPr="00AA5D7C">
        <w:fldChar w:fldCharType="end"/>
      </w:r>
      <w:r w:rsidRPr="004069B0">
        <w:t xml:space="preserve"> or </w:t>
      </w:r>
      <w:r w:rsidR="00B54D72">
        <w:t xml:space="preserve">clause </w:t>
      </w:r>
      <w:r w:rsidRPr="00AA5D7C">
        <w:fldChar w:fldCharType="begin"/>
      </w:r>
      <w:r w:rsidRPr="004069B0">
        <w:instrText xml:space="preserve"> REF _Ref362361332 \w \h </w:instrText>
      </w:r>
      <w:r>
        <w:instrText xml:space="preserve"> \* MERGEFORMAT </w:instrText>
      </w:r>
      <w:r w:rsidRPr="00AA5D7C">
        <w:fldChar w:fldCharType="separate"/>
      </w:r>
      <w:r w:rsidR="00244644">
        <w:t>52.7(b)</w:t>
      </w:r>
      <w:r w:rsidRPr="00AA5D7C">
        <w:fldChar w:fldCharType="end"/>
      </w:r>
      <w:r w:rsidRPr="004069B0">
        <w:t xml:space="preserve"> within </w:t>
      </w:r>
      <w:r w:rsidRPr="006B6F47">
        <w:t>10</w:t>
      </w:r>
      <w:r w:rsidRPr="004069B0">
        <w:t xml:space="preserve"> Business</w:t>
      </w:r>
      <w:r w:rsidRPr="006B4CAD">
        <w:t xml:space="preserve"> Days</w:t>
      </w:r>
      <w:r w:rsidR="00D468DD" w:rsidRPr="00D468DD">
        <w:t xml:space="preserve"> after the receipt of such further information from Project Co</w:t>
      </w:r>
      <w:r w:rsidRPr="006B4CAD">
        <w:t>.</w:t>
      </w:r>
    </w:p>
    <w:p w:rsidR="007510F4" w:rsidRDefault="007510F4" w:rsidP="007510F4">
      <w:pPr>
        <w:pStyle w:val="Heading2"/>
      </w:pPr>
      <w:bookmarkStart w:id="7432" w:name="_Ref408396745"/>
      <w:bookmarkStart w:id="7433" w:name="_Toc460936656"/>
      <w:bookmarkStart w:id="7434" w:name="_Toc507720735"/>
      <w:r>
        <w:t>Costs relating to a Share Capital Dealing</w:t>
      </w:r>
      <w:bookmarkEnd w:id="7432"/>
      <w:bookmarkEnd w:id="7433"/>
      <w:bookmarkEnd w:id="7434"/>
    </w:p>
    <w:p w:rsidR="007510F4" w:rsidRPr="00A17C72" w:rsidRDefault="007510F4" w:rsidP="007510F4">
      <w:pPr>
        <w:pStyle w:val="IndentParaLevel1"/>
      </w:pPr>
      <w:r>
        <w:t>Project Co must pay</w:t>
      </w:r>
      <w:r w:rsidR="000D5515">
        <w:t xml:space="preserve"> to</w:t>
      </w:r>
      <w:r>
        <w:t xml:space="preserve"> the State</w:t>
      </w:r>
      <w:r w:rsidR="000D5515">
        <w:t xml:space="preserve"> the State</w:t>
      </w:r>
      <w:r w:rsidR="004E7938">
        <w:t>'</w:t>
      </w:r>
      <w:r>
        <w:t>s costs (including legal and financial advisers</w:t>
      </w:r>
      <w:r w:rsidR="00DD689B">
        <w:t>'</w:t>
      </w:r>
      <w:r>
        <w:t xml:space="preserve"> fees) reasonably incurred in relation to considering or consenting to a proposed Share Capital Dealing.</w:t>
      </w:r>
    </w:p>
    <w:p w:rsidR="007510F4" w:rsidRDefault="007510F4" w:rsidP="007510F4">
      <w:pPr>
        <w:pStyle w:val="Heading2"/>
      </w:pPr>
      <w:bookmarkStart w:id="7435" w:name="_Toc357162057"/>
      <w:bookmarkStart w:id="7436" w:name="_Ref362361230"/>
      <w:bookmarkStart w:id="7437" w:name="_Toc460936657"/>
      <w:bookmarkStart w:id="7438" w:name="_Ref472537939"/>
      <w:bookmarkStart w:id="7439" w:name="_Toc507720736"/>
      <w:r w:rsidRPr="006B4CAD">
        <w:t>Designated Investor</w:t>
      </w:r>
      <w:bookmarkEnd w:id="7435"/>
      <w:bookmarkEnd w:id="7436"/>
      <w:bookmarkEnd w:id="7437"/>
      <w:bookmarkEnd w:id="7438"/>
      <w:bookmarkEnd w:id="7439"/>
    </w:p>
    <w:p w:rsidR="00EE384E" w:rsidRDefault="007510F4" w:rsidP="009D57AD">
      <w:pPr>
        <w:pStyle w:val="Heading3"/>
      </w:pPr>
      <w:bookmarkStart w:id="7440" w:name="_Ref470791061"/>
      <w:bookmarkStart w:id="7441" w:name="_Ref360805856"/>
      <w:r>
        <w:t>(</w:t>
      </w:r>
      <w:r>
        <w:rPr>
          <w:b/>
        </w:rPr>
        <w:t>Designated Investor percentage</w:t>
      </w:r>
      <w:r>
        <w:t>):</w:t>
      </w:r>
      <w:r w:rsidR="00165E75">
        <w:t xml:space="preserve"> </w:t>
      </w:r>
      <w:r>
        <w:t xml:space="preserve">Notwithstanding this clause </w:t>
      </w:r>
      <w:r w:rsidR="00493ED2">
        <w:fldChar w:fldCharType="begin"/>
      </w:r>
      <w:r w:rsidR="00493ED2">
        <w:instrText xml:space="preserve"> REF _Ref462126204 \w \h </w:instrText>
      </w:r>
      <w:r w:rsidR="00493ED2">
        <w:fldChar w:fldCharType="separate"/>
      </w:r>
      <w:r w:rsidR="00244644">
        <w:t>52</w:t>
      </w:r>
      <w:r w:rsidR="00493ED2">
        <w:fldChar w:fldCharType="end"/>
      </w:r>
      <w:r w:rsidR="00D468DD">
        <w:t xml:space="preserve"> including Project Co's rights under clause </w:t>
      </w:r>
      <w:r w:rsidR="00D468DD">
        <w:fldChar w:fldCharType="begin"/>
      </w:r>
      <w:r w:rsidR="00D468DD">
        <w:instrText xml:space="preserve"> REF _Ref501694870 \w \h </w:instrText>
      </w:r>
      <w:r w:rsidR="00D468DD">
        <w:fldChar w:fldCharType="separate"/>
      </w:r>
      <w:r w:rsidR="00244644">
        <w:t>52.6</w:t>
      </w:r>
      <w:r w:rsidR="00D468DD">
        <w:fldChar w:fldCharType="end"/>
      </w:r>
      <w:r>
        <w:t xml:space="preserve">, until </w:t>
      </w:r>
      <w:r w:rsidRPr="006B4CAD">
        <w:t xml:space="preserve">the second anniversary of the </w:t>
      </w:r>
      <w:r>
        <w:t xml:space="preserve">Date of </w:t>
      </w:r>
      <w:r w:rsidR="0092476D">
        <w:t>Final Acceptance</w:t>
      </w:r>
      <w:r w:rsidRPr="006B4CAD">
        <w:t xml:space="preserve">, </w:t>
      </w:r>
      <w:r>
        <w:t>Project Co</w:t>
      </w:r>
      <w:r w:rsidRPr="006B4CAD">
        <w:t xml:space="preserve"> must ensure that</w:t>
      </w:r>
      <w:r w:rsidR="00993CBB">
        <w:t xml:space="preserve"> each</w:t>
      </w:r>
      <w:r w:rsidR="00993CBB" w:rsidRPr="006B4CAD">
        <w:t xml:space="preserve"> Designated Investor</w:t>
      </w:r>
      <w:r w:rsidR="00993CBB">
        <w:t xml:space="preserve"> </w:t>
      </w:r>
      <w:r w:rsidR="00993CBB" w:rsidRPr="006B4CAD">
        <w:t xml:space="preserve">continues to hold at least </w:t>
      </w:r>
      <w:r w:rsidR="00993CBB">
        <w:t>the percentage set out in the Ownership Schedule</w:t>
      </w:r>
      <w:r w:rsidR="00993CBB" w:rsidRPr="00D16749">
        <w:t xml:space="preserve"> of the</w:t>
      </w:r>
      <w:r w:rsidR="00993CBB" w:rsidRPr="006B4CAD">
        <w:t xml:space="preserve"> total issued securities in</w:t>
      </w:r>
      <w:bookmarkEnd w:id="7440"/>
      <w:r w:rsidR="00EE384E">
        <w:t>:</w:t>
      </w:r>
    </w:p>
    <w:bookmarkEnd w:id="7441"/>
    <w:p w:rsidR="007510F4" w:rsidRPr="00380941" w:rsidRDefault="00B54D72" w:rsidP="00037C9D">
      <w:pPr>
        <w:pStyle w:val="Heading4"/>
      </w:pPr>
      <w:r>
        <w:t xml:space="preserve">the </w:t>
      </w:r>
      <w:r w:rsidR="00BC5684" w:rsidRPr="00380941">
        <w:t>Holding Entity</w:t>
      </w:r>
      <w:r w:rsidR="007510F4" w:rsidRPr="00380941">
        <w:t xml:space="preserve"> directly</w:t>
      </w:r>
      <w:r>
        <w:t xml:space="preserve"> owned by the Designated Investor</w:t>
      </w:r>
      <w:r w:rsidR="007510F4" w:rsidRPr="00380941">
        <w:t>; and</w:t>
      </w:r>
    </w:p>
    <w:p w:rsidR="007510F4" w:rsidRPr="00380941" w:rsidRDefault="007510F4" w:rsidP="00037C9D">
      <w:pPr>
        <w:pStyle w:val="Heading4"/>
      </w:pPr>
      <w:r w:rsidRPr="00380941">
        <w:t xml:space="preserve">Project Co indirectly (through its holding of issued securities in </w:t>
      </w:r>
      <w:r w:rsidR="00B54D72">
        <w:t>the</w:t>
      </w:r>
      <w:r w:rsidR="00A32EC7" w:rsidRPr="00380941">
        <w:t xml:space="preserve"> </w:t>
      </w:r>
      <w:r w:rsidR="00BC5684" w:rsidRPr="00380941">
        <w:t>Holding Entity</w:t>
      </w:r>
      <w:r w:rsidR="00B54D72">
        <w:t xml:space="preserve"> directly owned by the Designated Investor</w:t>
      </w:r>
      <w:r w:rsidRPr="00380941">
        <w:t>).</w:t>
      </w:r>
    </w:p>
    <w:p w:rsidR="00EE384E" w:rsidRDefault="007510F4" w:rsidP="009D57AD">
      <w:pPr>
        <w:pStyle w:val="Heading3"/>
      </w:pPr>
      <w:bookmarkStart w:id="7442" w:name="_Ref463907269"/>
      <w:bookmarkStart w:id="7443" w:name="_Ref360805860"/>
      <w:r>
        <w:t>(</w:t>
      </w:r>
      <w:r>
        <w:rPr>
          <w:b/>
        </w:rPr>
        <w:t>State consent</w:t>
      </w:r>
      <w:r>
        <w:t>):</w:t>
      </w:r>
      <w:r w:rsidR="00165E75">
        <w:t xml:space="preserve"> </w:t>
      </w:r>
      <w:r w:rsidRPr="000D414B">
        <w:t xml:space="preserve">The </w:t>
      </w:r>
      <w:r>
        <w:t>State</w:t>
      </w:r>
      <w:r w:rsidRPr="000D414B">
        <w:t xml:space="preserve"> may give or withhold its consent to a Share Capital Dealing which decreases the holding of </w:t>
      </w:r>
      <w:r>
        <w:t>any</w:t>
      </w:r>
      <w:r w:rsidRPr="000D414B">
        <w:t xml:space="preserve"> Designated</w:t>
      </w:r>
      <w:r>
        <w:t xml:space="preserve"> Investor in</w:t>
      </w:r>
      <w:bookmarkEnd w:id="7442"/>
      <w:r w:rsidR="00EE384E">
        <w:t>:</w:t>
      </w:r>
    </w:p>
    <w:p w:rsidR="007510F4" w:rsidRDefault="007510F4" w:rsidP="007510F4">
      <w:pPr>
        <w:pStyle w:val="Heading4"/>
      </w:pPr>
      <w:r>
        <w:t xml:space="preserve">the relevant </w:t>
      </w:r>
      <w:r w:rsidR="00BC5684">
        <w:t>Holding Entity</w:t>
      </w:r>
      <w:r>
        <w:t xml:space="preserve"> (directly); or</w:t>
      </w:r>
    </w:p>
    <w:p w:rsidR="007510F4" w:rsidRDefault="007510F4" w:rsidP="007510F4">
      <w:pPr>
        <w:pStyle w:val="Heading4"/>
      </w:pPr>
      <w:r>
        <w:t>Project Co (indirectly),</w:t>
      </w:r>
    </w:p>
    <w:p w:rsidR="007510F4" w:rsidRDefault="007510F4" w:rsidP="007510F4">
      <w:pPr>
        <w:pStyle w:val="Heading4"/>
        <w:numPr>
          <w:ilvl w:val="0"/>
          <w:numId w:val="0"/>
        </w:numPr>
        <w:ind w:left="1928"/>
      </w:pPr>
      <w:r>
        <w:t xml:space="preserve">prior to the second anniversary of the Date of </w:t>
      </w:r>
      <w:r w:rsidR="0092476D">
        <w:t>Final Acceptance</w:t>
      </w:r>
      <w:bookmarkEnd w:id="7443"/>
      <w:r w:rsidR="00EE384E">
        <w:t>.</w:t>
      </w:r>
    </w:p>
    <w:p w:rsidR="007510F4" w:rsidRPr="006B4CAD" w:rsidRDefault="007510F4" w:rsidP="007510F4">
      <w:pPr>
        <w:pStyle w:val="Heading2"/>
      </w:pPr>
      <w:bookmarkStart w:id="7444" w:name="_Toc485587447"/>
      <w:bookmarkStart w:id="7445" w:name="_Toc460936658"/>
      <w:bookmarkStart w:id="7446" w:name="_Toc507720737"/>
      <w:bookmarkEnd w:id="7444"/>
      <w:r w:rsidRPr="006B4CAD">
        <w:t xml:space="preserve">Assignment by the </w:t>
      </w:r>
      <w:r>
        <w:t>State</w:t>
      </w:r>
      <w:bookmarkEnd w:id="7445"/>
      <w:bookmarkEnd w:id="7446"/>
    </w:p>
    <w:p w:rsidR="007510F4" w:rsidRPr="006B4CAD" w:rsidRDefault="007510F4" w:rsidP="007510F4">
      <w:pPr>
        <w:pStyle w:val="Heading3"/>
      </w:pPr>
      <w:r w:rsidRPr="006B4CAD">
        <w:t>(</w:t>
      </w:r>
      <w:r>
        <w:rPr>
          <w:b/>
        </w:rPr>
        <w:t>Project Co</w:t>
      </w:r>
      <w:r w:rsidRPr="006B4CAD">
        <w:rPr>
          <w:b/>
        </w:rPr>
        <w:t xml:space="preserve"> consent</w:t>
      </w:r>
      <w:r>
        <w:rPr>
          <w:b/>
        </w:rPr>
        <w:t xml:space="preserve"> required</w:t>
      </w:r>
      <w:r w:rsidRPr="006B4CAD">
        <w:t>):</w:t>
      </w:r>
      <w:r w:rsidR="00165E75">
        <w:t xml:space="preserve"> </w:t>
      </w:r>
      <w:r>
        <w:t xml:space="preserve">Subject to clause </w:t>
      </w:r>
      <w:r>
        <w:fldChar w:fldCharType="begin"/>
      </w:r>
      <w:r>
        <w:instrText xml:space="preserve"> REF _Ref369093272 \w \h </w:instrText>
      </w:r>
      <w:r>
        <w:fldChar w:fldCharType="separate"/>
      </w:r>
      <w:r w:rsidR="00244644">
        <w:t>52.10(b)</w:t>
      </w:r>
      <w:r>
        <w:fldChar w:fldCharType="end"/>
      </w:r>
      <w:r>
        <w:t>, t</w:t>
      </w:r>
      <w:r w:rsidRPr="006B4CAD">
        <w:t xml:space="preserve">he </w:t>
      </w:r>
      <w:r>
        <w:t>State</w:t>
      </w:r>
      <w:r w:rsidRPr="006B4CAD">
        <w:t xml:space="preserve"> may not sell, transfer or assign or otherwise dispose of </w:t>
      </w:r>
      <w:r>
        <w:t xml:space="preserve">all or any part of </w:t>
      </w:r>
      <w:r w:rsidRPr="006B4CAD">
        <w:t xml:space="preserve">its interest in the </w:t>
      </w:r>
      <w:r>
        <w:t xml:space="preserve">State </w:t>
      </w:r>
      <w:r w:rsidRPr="006B4CAD">
        <w:t>Project Documents</w:t>
      </w:r>
      <w:r w:rsidR="004E7938" w:rsidRPr="006B4CAD">
        <w:t xml:space="preserve"> </w:t>
      </w:r>
      <w:r w:rsidRPr="006B4CAD">
        <w:t xml:space="preserve">without </w:t>
      </w:r>
      <w:r w:rsidR="00890021">
        <w:t xml:space="preserve">Project Co's </w:t>
      </w:r>
      <w:r w:rsidRPr="006B4CAD">
        <w:t>prior consent.</w:t>
      </w:r>
    </w:p>
    <w:p w:rsidR="007510F4" w:rsidRPr="006B4CAD" w:rsidRDefault="007510F4" w:rsidP="009D57AD">
      <w:pPr>
        <w:pStyle w:val="Heading3"/>
      </w:pPr>
      <w:bookmarkStart w:id="7447" w:name="_Ref369093272"/>
      <w:r w:rsidRPr="006B4CAD">
        <w:t>(</w:t>
      </w:r>
      <w:r>
        <w:rPr>
          <w:b/>
        </w:rPr>
        <w:t>No</w:t>
      </w:r>
      <w:r w:rsidRPr="006B4CAD">
        <w:rPr>
          <w:b/>
        </w:rPr>
        <w:t xml:space="preserve"> consent</w:t>
      </w:r>
      <w:r>
        <w:rPr>
          <w:b/>
        </w:rPr>
        <w:t xml:space="preserve"> required</w:t>
      </w:r>
      <w:r w:rsidRPr="006B4CAD">
        <w:t>):</w:t>
      </w:r>
      <w:r w:rsidR="00165E75">
        <w:t xml:space="preserve"> </w:t>
      </w:r>
      <w:r>
        <w:t>The State may sell,</w:t>
      </w:r>
      <w:r w:rsidRPr="00202679">
        <w:t xml:space="preserve"> transfer </w:t>
      </w:r>
      <w:r>
        <w:t xml:space="preserve">or assign </w:t>
      </w:r>
      <w:r w:rsidRPr="00202679">
        <w:t xml:space="preserve">or </w:t>
      </w:r>
      <w:r>
        <w:t xml:space="preserve">otherwise dispose of all or any part of its </w:t>
      </w:r>
      <w:r w:rsidRPr="00202679">
        <w:t xml:space="preserve">interest in the </w:t>
      </w:r>
      <w:r>
        <w:t>State</w:t>
      </w:r>
      <w:r w:rsidRPr="00202679">
        <w:t xml:space="preserve"> Project Documents</w:t>
      </w:r>
      <w:r>
        <w:t xml:space="preserve"> </w:t>
      </w:r>
      <w:r w:rsidR="00D04EBC">
        <w:t xml:space="preserve">and </w:t>
      </w:r>
      <w:r>
        <w:t>Project Co</w:t>
      </w:r>
      <w:r w:rsidR="00D04EBC">
        <w:t xml:space="preserve"> hereby</w:t>
      </w:r>
      <w:r>
        <w:t xml:space="preserve"> consent</w:t>
      </w:r>
      <w:r w:rsidR="00D04EBC">
        <w:t>s to that sale, transfer, assignment or disposal</w:t>
      </w:r>
      <w:r w:rsidRPr="00202679">
        <w:t>,</w:t>
      </w:r>
      <w:r>
        <w:t xml:space="preserve"> </w:t>
      </w:r>
      <w:r w:rsidRPr="006B4CAD">
        <w:t>if:</w:t>
      </w:r>
      <w:bookmarkEnd w:id="7447"/>
    </w:p>
    <w:p w:rsidR="007510F4" w:rsidRPr="006B4CAD" w:rsidRDefault="007510F4" w:rsidP="007510F4">
      <w:pPr>
        <w:pStyle w:val="Heading4"/>
      </w:pPr>
      <w:r w:rsidRPr="006B4CAD">
        <w:t xml:space="preserve">it has provided </w:t>
      </w:r>
      <w:r>
        <w:t>Project Co with</w:t>
      </w:r>
      <w:r w:rsidRPr="006B4CAD">
        <w:t xml:space="preserve"> details of the proposed transferee and the terms and conditions o</w:t>
      </w:r>
      <w:r>
        <w:t>f the proposed transfer;</w:t>
      </w:r>
    </w:p>
    <w:p w:rsidR="007510F4" w:rsidRPr="006B4CAD" w:rsidRDefault="007510F4" w:rsidP="007510F4">
      <w:pPr>
        <w:pStyle w:val="Heading4"/>
      </w:pPr>
      <w:r w:rsidRPr="006B4CAD">
        <w:t xml:space="preserve">the proposed transferee is an Authority </w:t>
      </w:r>
      <w:r w:rsidR="00993CBB">
        <w:t xml:space="preserve">(including any Minister) </w:t>
      </w:r>
      <w:r w:rsidRPr="006B4CAD">
        <w:t>which is an agent of, or the obligations of which are supported by</w:t>
      </w:r>
      <w:r w:rsidR="00993CBB">
        <w:t>,</w:t>
      </w:r>
      <w:r>
        <w:t xml:space="preserve"> the </w:t>
      </w:r>
      <w:r w:rsidR="00993CBB">
        <w:t xml:space="preserve">Crown in the right of the </w:t>
      </w:r>
      <w:r>
        <w:t>State</w:t>
      </w:r>
      <w:r w:rsidR="00993CBB">
        <w:t xml:space="preserve"> of Victoria</w:t>
      </w:r>
      <w:r w:rsidRPr="006B4CAD">
        <w:t>; and</w:t>
      </w:r>
    </w:p>
    <w:p w:rsidR="007510F4" w:rsidRDefault="007510F4" w:rsidP="007510F4">
      <w:pPr>
        <w:pStyle w:val="Heading4"/>
      </w:pPr>
      <w:r w:rsidRPr="006B4CAD">
        <w:t xml:space="preserve">the proposed transferee has agreed to be bound by the relevant </w:t>
      </w:r>
      <w:r>
        <w:t xml:space="preserve">State </w:t>
      </w:r>
      <w:r w:rsidRPr="006B4CAD">
        <w:t>Project Documents.</w:t>
      </w:r>
    </w:p>
    <w:p w:rsidR="007510F4" w:rsidRPr="006B4CAD" w:rsidRDefault="007510F4" w:rsidP="007510F4">
      <w:pPr>
        <w:pStyle w:val="Heading1"/>
        <w:rPr>
          <w:lang w:eastAsia="zh-CN"/>
        </w:rPr>
      </w:pPr>
      <w:bookmarkStart w:id="7448" w:name="_Toc459208755"/>
      <w:bookmarkStart w:id="7449" w:name="_Toc459803405"/>
      <w:bookmarkStart w:id="7450" w:name="_Toc459808276"/>
      <w:bookmarkStart w:id="7451" w:name="_Toc459817465"/>
      <w:bookmarkStart w:id="7452" w:name="_Toc461375664"/>
      <w:bookmarkStart w:id="7453" w:name="_Toc461698783"/>
      <w:bookmarkStart w:id="7454" w:name="_Toc461973891"/>
      <w:bookmarkStart w:id="7455" w:name="_Toc461999711"/>
      <w:bookmarkStart w:id="7456" w:name="_Toc459208756"/>
      <w:bookmarkStart w:id="7457" w:name="_Toc459803406"/>
      <w:bookmarkStart w:id="7458" w:name="_Toc459808277"/>
      <w:bookmarkStart w:id="7459" w:name="_Toc459817466"/>
      <w:bookmarkStart w:id="7460" w:name="_Toc461375665"/>
      <w:bookmarkStart w:id="7461" w:name="_Toc461698784"/>
      <w:bookmarkStart w:id="7462" w:name="_Toc461973892"/>
      <w:bookmarkStart w:id="7463" w:name="_Toc461999712"/>
      <w:bookmarkStart w:id="7464" w:name="_Toc459208758"/>
      <w:bookmarkStart w:id="7465" w:name="_Toc459803408"/>
      <w:bookmarkStart w:id="7466" w:name="_Toc459808279"/>
      <w:bookmarkStart w:id="7467" w:name="_Toc459817468"/>
      <w:bookmarkStart w:id="7468" w:name="_Toc461375667"/>
      <w:bookmarkStart w:id="7469" w:name="_Toc461698786"/>
      <w:bookmarkStart w:id="7470" w:name="_Toc461973894"/>
      <w:bookmarkStart w:id="7471" w:name="_Toc461999714"/>
      <w:bookmarkStart w:id="7472" w:name="_Toc459208759"/>
      <w:bookmarkStart w:id="7473" w:name="_Toc459803409"/>
      <w:bookmarkStart w:id="7474" w:name="_Toc459808280"/>
      <w:bookmarkStart w:id="7475" w:name="_Toc459817469"/>
      <w:bookmarkStart w:id="7476" w:name="_Toc461375668"/>
      <w:bookmarkStart w:id="7477" w:name="_Toc461698787"/>
      <w:bookmarkStart w:id="7478" w:name="_Toc461973895"/>
      <w:bookmarkStart w:id="7479" w:name="_Toc461999715"/>
      <w:bookmarkStart w:id="7480" w:name="_Toc459208760"/>
      <w:bookmarkStart w:id="7481" w:name="_Toc459803410"/>
      <w:bookmarkStart w:id="7482" w:name="_Toc459808281"/>
      <w:bookmarkStart w:id="7483" w:name="_Toc459817470"/>
      <w:bookmarkStart w:id="7484" w:name="_Toc461375669"/>
      <w:bookmarkStart w:id="7485" w:name="_Toc461698788"/>
      <w:bookmarkStart w:id="7486" w:name="_Toc461973896"/>
      <w:bookmarkStart w:id="7487" w:name="_Toc461999716"/>
      <w:bookmarkStart w:id="7488" w:name="_Toc459208767"/>
      <w:bookmarkStart w:id="7489" w:name="_Toc459803417"/>
      <w:bookmarkStart w:id="7490" w:name="_Toc459808288"/>
      <w:bookmarkStart w:id="7491" w:name="_Toc459817477"/>
      <w:bookmarkStart w:id="7492" w:name="_Toc461375676"/>
      <w:bookmarkStart w:id="7493" w:name="_Toc461698795"/>
      <w:bookmarkStart w:id="7494" w:name="_Toc461973903"/>
      <w:bookmarkStart w:id="7495" w:name="_Toc461999723"/>
      <w:bookmarkStart w:id="7496" w:name="_Ref106794948"/>
      <w:bookmarkStart w:id="7497" w:name="_Toc118116693"/>
      <w:bookmarkStart w:id="7498" w:name="_Toc460936660"/>
      <w:bookmarkStart w:id="7499" w:name="_Toc357162075"/>
      <w:bookmarkStart w:id="7500" w:name="_Ref358042116"/>
      <w:bookmarkStart w:id="7501" w:name="_Ref358043642"/>
      <w:bookmarkStart w:id="7502" w:name="_Ref359100069"/>
      <w:bookmarkStart w:id="7503" w:name="_Toc507720738"/>
      <w:bookmarkStart w:id="7504" w:name="_Ref54767869"/>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r w:rsidRPr="006B4CAD">
        <w:rPr>
          <w:lang w:eastAsia="zh-CN"/>
        </w:rPr>
        <w:lastRenderedPageBreak/>
        <w:t>Financial Model</w:t>
      </w:r>
      <w:bookmarkEnd w:id="7496"/>
      <w:bookmarkEnd w:id="7497"/>
      <w:bookmarkEnd w:id="7498"/>
      <w:bookmarkEnd w:id="7499"/>
      <w:bookmarkEnd w:id="7500"/>
      <w:bookmarkEnd w:id="7501"/>
      <w:bookmarkEnd w:id="7502"/>
      <w:bookmarkEnd w:id="7503"/>
    </w:p>
    <w:p w:rsidR="007510F4" w:rsidRPr="006B4CAD" w:rsidRDefault="007510F4" w:rsidP="007510F4">
      <w:pPr>
        <w:pStyle w:val="Heading2"/>
      </w:pPr>
      <w:bookmarkStart w:id="7505" w:name="_Toc357162076"/>
      <w:bookmarkStart w:id="7506" w:name="_Ref358839579"/>
      <w:bookmarkStart w:id="7507" w:name="_Ref359859220"/>
      <w:bookmarkStart w:id="7508" w:name="_Ref371163202"/>
      <w:bookmarkStart w:id="7509" w:name="_Toc460936661"/>
      <w:bookmarkStart w:id="7510" w:name="_Toc507720739"/>
      <w:r>
        <w:t xml:space="preserve">Provision of the </w:t>
      </w:r>
      <w:r w:rsidR="00002850">
        <w:t xml:space="preserve">Financial Close </w:t>
      </w:r>
      <w:r>
        <w:t>Financial Model</w:t>
      </w:r>
      <w:bookmarkEnd w:id="7505"/>
      <w:bookmarkEnd w:id="7506"/>
      <w:bookmarkEnd w:id="7507"/>
      <w:bookmarkEnd w:id="7508"/>
      <w:bookmarkEnd w:id="7509"/>
      <w:bookmarkEnd w:id="7510"/>
    </w:p>
    <w:p w:rsidR="007510F4" w:rsidRPr="006B4CAD" w:rsidRDefault="007510F4" w:rsidP="007510F4">
      <w:pPr>
        <w:pStyle w:val="IndentParaLevel1"/>
        <w:rPr>
          <w:lang w:eastAsia="zh-CN"/>
        </w:rPr>
      </w:pPr>
      <w:bookmarkStart w:id="7511" w:name="_Ref234675520"/>
      <w:r>
        <w:rPr>
          <w:lang w:eastAsia="zh-CN"/>
        </w:rPr>
        <w:t>Project Co</w:t>
      </w:r>
      <w:r w:rsidRPr="006B4CAD">
        <w:rPr>
          <w:lang w:eastAsia="zh-CN"/>
        </w:rPr>
        <w:t xml:space="preserve"> must</w:t>
      </w:r>
      <w:r>
        <w:rPr>
          <w:lang w:eastAsia="zh-CN"/>
        </w:rPr>
        <w:t xml:space="preserve"> </w:t>
      </w:r>
      <w:r w:rsidRPr="006D5CC5">
        <w:rPr>
          <w:lang w:eastAsia="zh-CN"/>
        </w:rPr>
        <w:t xml:space="preserve">provide to the </w:t>
      </w:r>
      <w:r>
        <w:rPr>
          <w:lang w:eastAsia="zh-CN"/>
        </w:rPr>
        <w:t>State Representative</w:t>
      </w:r>
      <w:r w:rsidRPr="006D5CC5">
        <w:rPr>
          <w:lang w:eastAsia="zh-CN"/>
        </w:rPr>
        <w:t xml:space="preserve"> on the </w:t>
      </w:r>
      <w:r>
        <w:rPr>
          <w:lang w:eastAsia="zh-CN"/>
        </w:rPr>
        <w:t>d</w:t>
      </w:r>
      <w:r w:rsidRPr="006D5CC5">
        <w:rPr>
          <w:lang w:eastAsia="zh-CN"/>
        </w:rPr>
        <w:t xml:space="preserve">ate of </w:t>
      </w:r>
      <w:r>
        <w:rPr>
          <w:lang w:eastAsia="zh-CN"/>
        </w:rPr>
        <w:t>Financial Close</w:t>
      </w:r>
      <w:r w:rsidRPr="006D5CC5">
        <w:rPr>
          <w:lang w:eastAsia="zh-CN"/>
        </w:rPr>
        <w:t xml:space="preserve"> Project Co's audited financial model for the Project as at that date in </w:t>
      </w:r>
      <w:r w:rsidR="004E7938">
        <w:rPr>
          <w:lang w:eastAsia="zh-CN"/>
        </w:rPr>
        <w:t>a</w:t>
      </w:r>
      <w:r w:rsidRPr="006D5CC5">
        <w:rPr>
          <w:lang w:eastAsia="zh-CN"/>
        </w:rPr>
        <w:t xml:space="preserve"> form and substance approved by the </w:t>
      </w:r>
      <w:r>
        <w:rPr>
          <w:lang w:eastAsia="zh-CN"/>
        </w:rPr>
        <w:t>State</w:t>
      </w:r>
      <w:r w:rsidRPr="006D5CC5">
        <w:rPr>
          <w:lang w:eastAsia="zh-CN"/>
        </w:rPr>
        <w:t xml:space="preserve"> (</w:t>
      </w:r>
      <w:r w:rsidR="00002850">
        <w:rPr>
          <w:b/>
          <w:lang w:eastAsia="zh-CN"/>
        </w:rPr>
        <w:t xml:space="preserve">Financial Close </w:t>
      </w:r>
      <w:r w:rsidRPr="00A96B13">
        <w:rPr>
          <w:b/>
          <w:lang w:eastAsia="zh-CN"/>
        </w:rPr>
        <w:t>Financial Model</w:t>
      </w:r>
      <w:r w:rsidRPr="006D5CC5">
        <w:rPr>
          <w:lang w:eastAsia="zh-CN"/>
        </w:rPr>
        <w:t>).</w:t>
      </w:r>
    </w:p>
    <w:p w:rsidR="007510F4" w:rsidRPr="004547CA" w:rsidRDefault="007510F4" w:rsidP="007510F4">
      <w:pPr>
        <w:pStyle w:val="Heading2"/>
      </w:pPr>
      <w:bookmarkStart w:id="7512" w:name="_Ref143966810"/>
      <w:bookmarkStart w:id="7513" w:name="_Toc176692006"/>
      <w:bookmarkStart w:id="7514" w:name="_Toc190096140"/>
      <w:bookmarkStart w:id="7515" w:name="_Toc198113410"/>
      <w:bookmarkStart w:id="7516" w:name="_Toc213668096"/>
      <w:bookmarkStart w:id="7517" w:name="_Toc300669113"/>
      <w:bookmarkStart w:id="7518" w:name="_Toc357411204"/>
      <w:bookmarkStart w:id="7519" w:name="_Toc460936662"/>
      <w:bookmarkStart w:id="7520" w:name="_Toc507720740"/>
      <w:bookmarkStart w:id="7521" w:name="_Ref234700511"/>
      <w:bookmarkStart w:id="7522" w:name="_Toc357162077"/>
      <w:bookmarkStart w:id="7523" w:name="_Ref89508949"/>
      <w:bookmarkEnd w:id="7511"/>
      <w:r w:rsidRPr="004547CA">
        <w:t>Status of the Financial Model</w:t>
      </w:r>
      <w:bookmarkEnd w:id="7512"/>
      <w:bookmarkEnd w:id="7513"/>
      <w:bookmarkEnd w:id="7514"/>
      <w:bookmarkEnd w:id="7515"/>
      <w:bookmarkEnd w:id="7516"/>
      <w:bookmarkEnd w:id="7517"/>
      <w:bookmarkEnd w:id="7518"/>
      <w:bookmarkEnd w:id="7519"/>
      <w:bookmarkEnd w:id="7520"/>
    </w:p>
    <w:p w:rsidR="007510F4" w:rsidRDefault="00B31840" w:rsidP="009D57AD">
      <w:pPr>
        <w:pStyle w:val="Heading3"/>
      </w:pPr>
      <w:r>
        <w:t>(</w:t>
      </w:r>
      <w:r w:rsidRPr="00AD527F">
        <w:rPr>
          <w:b/>
        </w:rPr>
        <w:t>Purpose of Financial Model</w:t>
      </w:r>
      <w:r>
        <w:t>)</w:t>
      </w:r>
      <w:r w:rsidR="00B54D72">
        <w:t>:</w:t>
      </w:r>
      <w:r>
        <w:t xml:space="preserve"> </w:t>
      </w:r>
      <w:r w:rsidR="00B54D72">
        <w:t>T</w:t>
      </w:r>
      <w:r>
        <w:t xml:space="preserve">he </w:t>
      </w:r>
      <w:r w:rsidR="004E7938">
        <w:t xml:space="preserve">parties acknowledge and agree that the </w:t>
      </w:r>
      <w:r w:rsidR="008B28BD">
        <w:t xml:space="preserve">Financial Model </w:t>
      </w:r>
      <w:r w:rsidR="007510F4">
        <w:t xml:space="preserve">is </w:t>
      </w:r>
      <w:r w:rsidR="004E7938">
        <w:t>only</w:t>
      </w:r>
      <w:r w:rsidR="00D04EBC">
        <w:t xml:space="preserve"> to be</w:t>
      </w:r>
      <w:r w:rsidR="007510F4" w:rsidRPr="004547CA">
        <w:t xml:space="preserve"> used</w:t>
      </w:r>
      <w:r w:rsidR="007510F4">
        <w:t xml:space="preserve"> for the purposes of:</w:t>
      </w:r>
    </w:p>
    <w:p w:rsidR="007510F4" w:rsidRDefault="00181266" w:rsidP="000977C4">
      <w:pPr>
        <w:pStyle w:val="Heading4"/>
      </w:pPr>
      <w:r>
        <w:t xml:space="preserve">varying the Financial Model on the occurrence of </w:t>
      </w:r>
      <w:r w:rsidR="007510F4">
        <w:t>a Model Variation Event;</w:t>
      </w:r>
    </w:p>
    <w:p w:rsidR="007510F4" w:rsidRDefault="007510F4" w:rsidP="000977C4">
      <w:pPr>
        <w:pStyle w:val="Heading4"/>
      </w:pPr>
      <w:r>
        <w:t>the calculation of Termination Payments;</w:t>
      </w:r>
      <w:r w:rsidR="004E7938">
        <w:t xml:space="preserve"> and</w:t>
      </w:r>
    </w:p>
    <w:p w:rsidR="007510F4" w:rsidRDefault="007510F4" w:rsidP="000977C4">
      <w:pPr>
        <w:pStyle w:val="Heading4"/>
      </w:pPr>
      <w:r>
        <w:t xml:space="preserve">the determination of any Dispute in relation to </w:t>
      </w:r>
      <w:r w:rsidR="00721E79">
        <w:t>the Financial Model</w:t>
      </w:r>
      <w:r w:rsidR="004E7938">
        <w:t>.</w:t>
      </w:r>
    </w:p>
    <w:p w:rsidR="00075DE8" w:rsidRDefault="0043700F" w:rsidP="00721E79">
      <w:pPr>
        <w:pStyle w:val="Heading3"/>
      </w:pPr>
      <w:r>
        <w:t>(</w:t>
      </w:r>
      <w:r w:rsidR="00721E79" w:rsidRPr="001939B6">
        <w:rPr>
          <w:b/>
        </w:rPr>
        <w:t xml:space="preserve">Project Co </w:t>
      </w:r>
      <w:r w:rsidR="00721E79" w:rsidRPr="00721E79">
        <w:rPr>
          <w:b/>
        </w:rPr>
        <w:t>n</w:t>
      </w:r>
      <w:r w:rsidRPr="00721E79">
        <w:rPr>
          <w:b/>
        </w:rPr>
        <w:t>ot</w:t>
      </w:r>
      <w:r w:rsidRPr="00AD527F">
        <w:rPr>
          <w:b/>
        </w:rPr>
        <w:t xml:space="preserve"> entitled to claim</w:t>
      </w:r>
      <w:r w:rsidR="00721E79">
        <w:rPr>
          <w:b/>
        </w:rPr>
        <w:t xml:space="preserve"> </w:t>
      </w:r>
      <w:r w:rsidR="00721E79" w:rsidRPr="00721E79">
        <w:rPr>
          <w:b/>
        </w:rPr>
        <w:t>and no adverse impact for State</w:t>
      </w:r>
      <w:r>
        <w:t>)</w:t>
      </w:r>
      <w:r w:rsidR="00B54D72">
        <w:t xml:space="preserve">: </w:t>
      </w:r>
      <w:r w:rsidR="008B28BD">
        <w:t>Project Co is not entitled to make any Claim against the State as a consequence of</w:t>
      </w:r>
      <w:r w:rsidR="00075DE8">
        <w:t>, and the State must not be adversely affected by:</w:t>
      </w:r>
    </w:p>
    <w:p w:rsidR="00075DE8" w:rsidRDefault="008B28BD" w:rsidP="001939B6">
      <w:pPr>
        <w:pStyle w:val="Heading4"/>
      </w:pPr>
      <w:r w:rsidRPr="004547CA">
        <w:t xml:space="preserve">any </w:t>
      </w:r>
      <w:r>
        <w:t xml:space="preserve">ambiguities, </w:t>
      </w:r>
      <w:r w:rsidRPr="004547CA">
        <w:t xml:space="preserve">discrepancies, </w:t>
      </w:r>
      <w:r>
        <w:t xml:space="preserve">inconsistencies, conflicts, </w:t>
      </w:r>
      <w:r w:rsidRPr="004547CA">
        <w:t>errors or omissions in the Financial Model</w:t>
      </w:r>
      <w:r w:rsidR="00075DE8">
        <w:t>;</w:t>
      </w:r>
      <w:r w:rsidRPr="004547CA">
        <w:t xml:space="preserve"> or</w:t>
      </w:r>
    </w:p>
    <w:p w:rsidR="008B28BD" w:rsidRDefault="008B28BD" w:rsidP="001939B6">
      <w:pPr>
        <w:pStyle w:val="Heading4"/>
      </w:pPr>
      <w:r w:rsidRPr="004547CA">
        <w:t xml:space="preserve">the fact that </w:t>
      </w:r>
      <w:r w:rsidR="00075DE8">
        <w:t>the Financial Model is a model and accordingly</w:t>
      </w:r>
      <w:r w:rsidRPr="004547CA">
        <w:t xml:space="preserve"> may not reflect the actual financial performance or the projected performance or budgets of the Project or Project</w:t>
      </w:r>
      <w:r>
        <w:t xml:space="preserve"> Entities.</w:t>
      </w:r>
    </w:p>
    <w:p w:rsidR="007510F4" w:rsidRPr="006B4CAD" w:rsidRDefault="007510F4" w:rsidP="007510F4">
      <w:pPr>
        <w:pStyle w:val="Heading2"/>
      </w:pPr>
      <w:bookmarkStart w:id="7524" w:name="_Toc507528689"/>
      <w:bookmarkStart w:id="7525" w:name="_Toc485587452"/>
      <w:bookmarkStart w:id="7526" w:name="_Ref358046668"/>
      <w:bookmarkStart w:id="7527" w:name="_Toc460936663"/>
      <w:bookmarkStart w:id="7528" w:name="_Toc507720741"/>
      <w:bookmarkEnd w:id="7521"/>
      <w:bookmarkEnd w:id="7524"/>
      <w:bookmarkEnd w:id="7525"/>
      <w:r>
        <w:t>Varying the Financial Model</w:t>
      </w:r>
      <w:bookmarkEnd w:id="7522"/>
      <w:bookmarkEnd w:id="7526"/>
      <w:bookmarkEnd w:id="7527"/>
      <w:bookmarkEnd w:id="7528"/>
    </w:p>
    <w:p w:rsidR="007510F4" w:rsidRDefault="007510F4" w:rsidP="009D57AD">
      <w:pPr>
        <w:pStyle w:val="IndentParaLevel1"/>
      </w:pPr>
      <w:r>
        <w:t xml:space="preserve">The </w:t>
      </w:r>
      <w:r w:rsidRPr="006B4CAD">
        <w:t xml:space="preserve">Financial Model </w:t>
      </w:r>
      <w:r>
        <w:t xml:space="preserve">must </w:t>
      </w:r>
      <w:r w:rsidRPr="006B4CAD">
        <w:t xml:space="preserve">be varied </w:t>
      </w:r>
      <w:r>
        <w:t xml:space="preserve">in accordance with this clause </w:t>
      </w:r>
      <w:r>
        <w:fldChar w:fldCharType="begin"/>
      </w:r>
      <w:r>
        <w:instrText xml:space="preserve"> REF _Ref358042116 \w \h  \* MERGEFORMAT </w:instrText>
      </w:r>
      <w:r>
        <w:fldChar w:fldCharType="separate"/>
      </w:r>
      <w:r w:rsidR="00244644">
        <w:t>53</w:t>
      </w:r>
      <w:r>
        <w:fldChar w:fldCharType="end"/>
      </w:r>
      <w:r>
        <w:t xml:space="preserve"> </w:t>
      </w:r>
      <w:r w:rsidRPr="006B4CAD">
        <w:t xml:space="preserve">upon the occurrence of </w:t>
      </w:r>
      <w:r w:rsidR="004E7938">
        <w:t>each of</w:t>
      </w:r>
      <w:r>
        <w:t xml:space="preserve"> the following events:</w:t>
      </w:r>
    </w:p>
    <w:p w:rsidR="007510F4" w:rsidRDefault="007510F4" w:rsidP="007510F4">
      <w:pPr>
        <w:pStyle w:val="Heading3"/>
      </w:pPr>
      <w:r>
        <w:t>(</w:t>
      </w:r>
      <w:r w:rsidRPr="000A1C2F">
        <w:rPr>
          <w:b/>
        </w:rPr>
        <w:t>Refinancing</w:t>
      </w:r>
      <w:r>
        <w:t>):</w:t>
      </w:r>
      <w:r w:rsidR="00165E75">
        <w:t xml:space="preserve"> </w:t>
      </w:r>
      <w:r w:rsidR="00E845B0">
        <w:t xml:space="preserve">achievement of financial close in respect of </w:t>
      </w:r>
      <w:r>
        <w:t>a Refinancing;</w:t>
      </w:r>
    </w:p>
    <w:p w:rsidR="00EE384E" w:rsidRDefault="007510F4" w:rsidP="007510F4">
      <w:pPr>
        <w:pStyle w:val="Heading3"/>
      </w:pPr>
      <w:r>
        <w:t>(</w:t>
      </w:r>
      <w:r w:rsidR="00181266">
        <w:rPr>
          <w:b/>
        </w:rPr>
        <w:t>adjustment to the Service Payment</w:t>
      </w:r>
      <w:r>
        <w:t>):</w:t>
      </w:r>
      <w:r w:rsidR="00165E75">
        <w:t xml:space="preserve"> </w:t>
      </w:r>
      <w:r w:rsidR="00181266">
        <w:t>any permanent adjustment</w:t>
      </w:r>
      <w:r>
        <w:t xml:space="preserve"> to the Service Payment</w:t>
      </w:r>
      <w:r w:rsidR="000D5515">
        <w:t>s</w:t>
      </w:r>
      <w:r>
        <w:t xml:space="preserve"> </w:t>
      </w:r>
      <w:r w:rsidR="004E7938">
        <w:t>made in accordance with</w:t>
      </w:r>
      <w:r>
        <w:t xml:space="preserve"> </w:t>
      </w:r>
      <w:r w:rsidR="0092476D">
        <w:t>this Deed</w:t>
      </w:r>
      <w:r w:rsidR="00EE384E">
        <w:t>;</w:t>
      </w:r>
    </w:p>
    <w:p w:rsidR="00EB2BBD" w:rsidRDefault="00EB2BBD" w:rsidP="007510F4">
      <w:pPr>
        <w:pStyle w:val="Heading3"/>
      </w:pPr>
      <w:r>
        <w:t>[Not Used];</w:t>
      </w:r>
    </w:p>
    <w:p w:rsidR="007510F4" w:rsidRDefault="00D04EBC" w:rsidP="007510F4">
      <w:pPr>
        <w:pStyle w:val="Heading3"/>
      </w:pPr>
      <w:r>
        <w:t>(</w:t>
      </w:r>
      <w:r w:rsidRPr="00D04EBC">
        <w:rPr>
          <w:b/>
        </w:rPr>
        <w:t>Augmentation</w:t>
      </w:r>
      <w:r>
        <w:t xml:space="preserve">): </w:t>
      </w:r>
      <w:r w:rsidR="00E845B0">
        <w:t xml:space="preserve">achievement of </w:t>
      </w:r>
      <w:r w:rsidR="00FC64BC">
        <w:t>Contract Close (as defined in the Augmentation Process Deed)</w:t>
      </w:r>
      <w:r w:rsidR="00E845B0">
        <w:t xml:space="preserve"> in respect of </w:t>
      </w:r>
      <w:r>
        <w:t xml:space="preserve">an Augmentation; </w:t>
      </w:r>
      <w:r w:rsidR="007510F4" w:rsidRPr="00D04EBC">
        <w:t>and</w:t>
      </w:r>
    </w:p>
    <w:p w:rsidR="007510F4" w:rsidRDefault="007510F4" w:rsidP="007510F4">
      <w:pPr>
        <w:pStyle w:val="Heading3"/>
      </w:pPr>
      <w:r>
        <w:t>(</w:t>
      </w:r>
      <w:r w:rsidR="00B54D72">
        <w:rPr>
          <w:b/>
        </w:rPr>
        <w:t>a</w:t>
      </w:r>
      <w:r w:rsidRPr="00A21E52">
        <w:rPr>
          <w:b/>
        </w:rPr>
        <w:t xml:space="preserve">greed </w:t>
      </w:r>
      <w:r w:rsidR="00B54D72">
        <w:rPr>
          <w:b/>
        </w:rPr>
        <w:t>e</w:t>
      </w:r>
      <w:r w:rsidRPr="00A21E52">
        <w:rPr>
          <w:b/>
        </w:rPr>
        <w:t>vents</w:t>
      </w:r>
      <w:r>
        <w:t>):</w:t>
      </w:r>
      <w:r w:rsidR="00165E75">
        <w:t xml:space="preserve"> </w:t>
      </w:r>
      <w:r>
        <w:t xml:space="preserve">any other event which Project Co and the </w:t>
      </w:r>
      <w:r w:rsidR="004E7938">
        <w:t>State agree should give rise to a v</w:t>
      </w:r>
      <w:r w:rsidR="00181266">
        <w:t>ariation to the Financial Model,</w:t>
      </w:r>
    </w:p>
    <w:p w:rsidR="00181266" w:rsidRPr="006B4CAD" w:rsidRDefault="00181266" w:rsidP="00181266">
      <w:pPr>
        <w:pStyle w:val="Heading3"/>
        <w:numPr>
          <w:ilvl w:val="0"/>
          <w:numId w:val="0"/>
        </w:numPr>
        <w:ind w:left="964"/>
      </w:pPr>
      <w:r>
        <w:t>(each a</w:t>
      </w:r>
      <w:r w:rsidRPr="006B4CAD">
        <w:t xml:space="preserve"> </w:t>
      </w:r>
      <w:r w:rsidRPr="00EC3386">
        <w:rPr>
          <w:b/>
        </w:rPr>
        <w:t>Model Variation Event</w:t>
      </w:r>
      <w:r>
        <w:t>).</w:t>
      </w:r>
    </w:p>
    <w:p w:rsidR="007510F4" w:rsidRDefault="007510F4" w:rsidP="007510F4">
      <w:pPr>
        <w:pStyle w:val="Heading2"/>
      </w:pPr>
      <w:bookmarkStart w:id="7529" w:name="_Toc460936664"/>
      <w:bookmarkStart w:id="7530" w:name="_Toc507720742"/>
      <w:r w:rsidRPr="006B4CAD">
        <w:t xml:space="preserve">Principles for variations to </w:t>
      </w:r>
      <w:r>
        <w:t xml:space="preserve">the </w:t>
      </w:r>
      <w:r w:rsidRPr="006B4CAD">
        <w:t>Financial Model</w:t>
      </w:r>
      <w:bookmarkEnd w:id="7529"/>
      <w:bookmarkEnd w:id="7530"/>
    </w:p>
    <w:p w:rsidR="007510F4" w:rsidRDefault="007510F4" w:rsidP="009D57AD">
      <w:pPr>
        <w:pStyle w:val="IndentParaLevel1"/>
      </w:pPr>
      <w:r>
        <w:t xml:space="preserve">When </w:t>
      </w:r>
      <w:r w:rsidRPr="006B4CAD">
        <w:t xml:space="preserve">a Model Variation Event occurs, the Financial Model will be varied by </w:t>
      </w:r>
      <w:r>
        <w:t>the amounts:</w:t>
      </w:r>
    </w:p>
    <w:p w:rsidR="007510F4" w:rsidRDefault="007435BE" w:rsidP="007510F4">
      <w:pPr>
        <w:pStyle w:val="Heading3"/>
      </w:pPr>
      <w:r>
        <w:t>(</w:t>
      </w:r>
      <w:r w:rsidRPr="007749EC">
        <w:rPr>
          <w:b/>
        </w:rPr>
        <w:t>as</w:t>
      </w:r>
      <w:r w:rsidR="006E0476">
        <w:rPr>
          <w:b/>
        </w:rPr>
        <w:t xml:space="preserve"> </w:t>
      </w:r>
      <w:r w:rsidR="00120D6C">
        <w:rPr>
          <w:b/>
        </w:rPr>
        <w:t>prescribed in this Deed</w:t>
      </w:r>
      <w:r>
        <w:t xml:space="preserve">): </w:t>
      </w:r>
      <w:r w:rsidR="007510F4">
        <w:t xml:space="preserve">determined in accordance with </w:t>
      </w:r>
      <w:r w:rsidR="0092476D">
        <w:t>this Deed</w:t>
      </w:r>
      <w:r w:rsidR="007510F4">
        <w:t xml:space="preserve">; </w:t>
      </w:r>
      <w:r w:rsidR="004E7938">
        <w:t>or</w:t>
      </w:r>
    </w:p>
    <w:p w:rsidR="007510F4" w:rsidRDefault="007435BE" w:rsidP="007510F4">
      <w:pPr>
        <w:pStyle w:val="Heading3"/>
      </w:pPr>
      <w:r>
        <w:t>(</w:t>
      </w:r>
      <w:r w:rsidRPr="007749EC">
        <w:rPr>
          <w:b/>
        </w:rPr>
        <w:t>as otherwise agreed</w:t>
      </w:r>
      <w:r>
        <w:t xml:space="preserve">): </w:t>
      </w:r>
      <w:r w:rsidR="004E7938">
        <w:t xml:space="preserve">otherwise </w:t>
      </w:r>
      <w:r w:rsidR="007510F4">
        <w:t>agreed between the State and Project Co</w:t>
      </w:r>
      <w:r w:rsidR="00EE384E">
        <w:t>.</w:t>
      </w:r>
    </w:p>
    <w:p w:rsidR="007510F4" w:rsidRDefault="007510F4" w:rsidP="007510F4">
      <w:pPr>
        <w:pStyle w:val="Heading2"/>
      </w:pPr>
      <w:bookmarkStart w:id="7531" w:name="_Ref234668342"/>
      <w:bookmarkStart w:id="7532" w:name="_Toc460936665"/>
      <w:bookmarkStart w:id="7533" w:name="_Toc507720743"/>
      <w:r w:rsidRPr="006B4CAD">
        <w:lastRenderedPageBreak/>
        <w:t xml:space="preserve">Procedures for variations to </w:t>
      </w:r>
      <w:r>
        <w:t xml:space="preserve">the </w:t>
      </w:r>
      <w:r w:rsidRPr="006B4CAD">
        <w:t>Financial Model</w:t>
      </w:r>
      <w:bookmarkEnd w:id="7531"/>
      <w:bookmarkEnd w:id="7532"/>
      <w:bookmarkEnd w:id="7533"/>
    </w:p>
    <w:p w:rsidR="007510F4" w:rsidRDefault="007510F4" w:rsidP="009D57AD">
      <w:pPr>
        <w:pStyle w:val="IndentParaLevel1"/>
      </w:pPr>
      <w:r>
        <w:t>Any variation to the Financial Model to take account of a Model Variation Event must be made as follows:</w:t>
      </w:r>
    </w:p>
    <w:p w:rsidR="00EE384E" w:rsidRDefault="007510F4" w:rsidP="007510F4">
      <w:pPr>
        <w:pStyle w:val="Heading3"/>
      </w:pPr>
      <w:r>
        <w:t>(</w:t>
      </w:r>
      <w:r w:rsidRPr="000A1C2F">
        <w:rPr>
          <w:b/>
        </w:rPr>
        <w:t>Project Co proposal</w:t>
      </w:r>
      <w:r>
        <w:t>):</w:t>
      </w:r>
      <w:r w:rsidR="00165E75">
        <w:t xml:space="preserve"> </w:t>
      </w:r>
      <w:r w:rsidRPr="004547CA">
        <w:t xml:space="preserve">Project Co must propose the variation by notice to the </w:t>
      </w:r>
      <w:r>
        <w:t>State Representative</w:t>
      </w:r>
      <w:r w:rsidRPr="004547CA">
        <w:t xml:space="preserve"> </w:t>
      </w:r>
      <w:r w:rsidRPr="004069B0">
        <w:t xml:space="preserve">within </w:t>
      </w:r>
      <w:r w:rsidRPr="006B6F47">
        <w:t>15</w:t>
      </w:r>
      <w:r w:rsidRPr="004069B0">
        <w:t xml:space="preserve"> Business</w:t>
      </w:r>
      <w:r w:rsidRPr="004547CA">
        <w:t xml:space="preserve"> Days </w:t>
      </w:r>
      <w:r>
        <w:t>after</w:t>
      </w:r>
      <w:r w:rsidRPr="004547CA">
        <w:t xml:space="preserve"> the Model Variation Event occur</w:t>
      </w:r>
      <w:r w:rsidR="00B54D72">
        <w:t>s</w:t>
      </w:r>
      <w:r w:rsidRPr="004547CA">
        <w:t>, giving full details of the assumptions and calculations used</w:t>
      </w:r>
      <w:r w:rsidR="00EE384E">
        <w:t>;</w:t>
      </w:r>
    </w:p>
    <w:p w:rsidR="00EE384E" w:rsidRDefault="003A2ABD" w:rsidP="009D57AD">
      <w:pPr>
        <w:pStyle w:val="Heading3"/>
      </w:pPr>
      <w:r>
        <w:t>(</w:t>
      </w:r>
      <w:r>
        <w:rPr>
          <w:b/>
        </w:rPr>
        <w:t>Project Co to provide</w:t>
      </w:r>
      <w:r w:rsidRPr="003A2ABD">
        <w:t>):</w:t>
      </w:r>
      <w:r>
        <w:t xml:space="preserve"> </w:t>
      </w:r>
      <w:r w:rsidR="004E7938" w:rsidRPr="004547CA">
        <w:t xml:space="preserve">Project Co must provide the </w:t>
      </w:r>
      <w:r w:rsidR="004E7938">
        <w:t>State Representative</w:t>
      </w:r>
      <w:r w:rsidR="004E7938" w:rsidRPr="004547CA">
        <w:t xml:space="preserve"> and any other </w:t>
      </w:r>
      <w:r w:rsidR="004E7938">
        <w:t>a</w:t>
      </w:r>
      <w:r w:rsidR="004E7938" w:rsidRPr="004547CA">
        <w:t xml:space="preserve">uthorised </w:t>
      </w:r>
      <w:r w:rsidR="004E7938">
        <w:t>r</w:t>
      </w:r>
      <w:r w:rsidR="004E7938" w:rsidRPr="004547CA">
        <w:t xml:space="preserve">epresentatives of the </w:t>
      </w:r>
      <w:r w:rsidR="004E7938">
        <w:t>State</w:t>
      </w:r>
      <w:r w:rsidR="004E7938" w:rsidRPr="004547CA">
        <w:t xml:space="preserve"> with</w:t>
      </w:r>
      <w:r w:rsidR="00EE384E">
        <w:t>:</w:t>
      </w:r>
    </w:p>
    <w:p w:rsidR="00EE384E" w:rsidRDefault="004E7938" w:rsidP="004E7938">
      <w:pPr>
        <w:pStyle w:val="Heading4"/>
      </w:pPr>
      <w:r w:rsidRPr="004547CA">
        <w:t xml:space="preserve">full access to electronic copies of the </w:t>
      </w:r>
      <w:r>
        <w:t xml:space="preserve">varied </w:t>
      </w:r>
      <w:r w:rsidRPr="004547CA">
        <w:t>Financial Model</w:t>
      </w:r>
      <w:r w:rsidR="00EE384E">
        <w:t>;</w:t>
      </w:r>
    </w:p>
    <w:p w:rsidR="004E7938" w:rsidRDefault="004E7938" w:rsidP="004E7938">
      <w:pPr>
        <w:pStyle w:val="Heading4"/>
      </w:pPr>
      <w:r>
        <w:t>a log of all changes that have been made to the Financial Model;</w:t>
      </w:r>
    </w:p>
    <w:p w:rsidR="004E7938" w:rsidRDefault="004E7938" w:rsidP="004E7938">
      <w:pPr>
        <w:pStyle w:val="Heading4"/>
      </w:pPr>
      <w:r>
        <w:t>all supporting calculations; and</w:t>
      </w:r>
    </w:p>
    <w:p w:rsidR="004E7938" w:rsidRDefault="004E7938" w:rsidP="004E7938">
      <w:pPr>
        <w:pStyle w:val="Heading4"/>
      </w:pPr>
      <w:r>
        <w:t>any other information reasonably requested by the State,</w:t>
      </w:r>
    </w:p>
    <w:p w:rsidR="00EE384E" w:rsidRDefault="004E7938" w:rsidP="004E7938">
      <w:pPr>
        <w:pStyle w:val="IndentParaLevel1"/>
        <w:numPr>
          <w:ilvl w:val="0"/>
          <w:numId w:val="0"/>
        </w:numPr>
        <w:ind w:left="1928"/>
      </w:pPr>
      <w:r w:rsidRPr="004547CA">
        <w:t xml:space="preserve">for </w:t>
      </w:r>
      <w:r>
        <w:t>the</w:t>
      </w:r>
      <w:r w:rsidRPr="004547CA">
        <w:t xml:space="preserve"> Model Variation Event, including reasonable access to </w:t>
      </w:r>
      <w:r>
        <w:t xml:space="preserve">the financial modellers who prepared the </w:t>
      </w:r>
      <w:r w:rsidR="00721E79">
        <w:t xml:space="preserve">varied </w:t>
      </w:r>
      <w:r>
        <w:t>Financial Model</w:t>
      </w:r>
      <w:r w:rsidRPr="004547CA">
        <w:t xml:space="preserve"> </w:t>
      </w:r>
      <w:r>
        <w:t xml:space="preserve">and the </w:t>
      </w:r>
      <w:r w:rsidR="00D53E20">
        <w:t>amendments</w:t>
      </w:r>
      <w:r>
        <w:t xml:space="preserve"> to it </w:t>
      </w:r>
      <w:r w:rsidRPr="004547CA">
        <w:t>and relevant passwo</w:t>
      </w:r>
      <w:r>
        <w:t>rds or other access information</w:t>
      </w:r>
      <w:r w:rsidR="00EE384E">
        <w:t>;</w:t>
      </w:r>
    </w:p>
    <w:p w:rsidR="00721E79" w:rsidRDefault="00734CFD" w:rsidP="001939B6">
      <w:pPr>
        <w:pStyle w:val="Heading3"/>
      </w:pPr>
      <w:bookmarkStart w:id="7534" w:name="_Ref302913274"/>
      <w:r>
        <w:t>(</w:t>
      </w:r>
      <w:r w:rsidRPr="00734CFD">
        <w:rPr>
          <w:b/>
        </w:rPr>
        <w:t>amendment</w:t>
      </w:r>
      <w:r>
        <w:t>): once the variation to the Financial Model is agreed or determined in accordance with this Deed, Project Co must promptly amend the Financial Model accordingly</w:t>
      </w:r>
      <w:r w:rsidR="00721E79">
        <w:t xml:space="preserve"> </w:t>
      </w:r>
      <w:r w:rsidR="00721E79" w:rsidRPr="00721E79">
        <w:t>and the parties agree that each other element of this Deed which is directly derived from the Financial Model or the Model Output Schedule will be updated to reflect the varied Financial Model (where applicable)</w:t>
      </w:r>
      <w:r>
        <w:t>; and</w:t>
      </w:r>
      <w:r w:rsidR="00721E79">
        <w:t xml:space="preserve"> </w:t>
      </w:r>
    </w:p>
    <w:p w:rsidR="00721E79" w:rsidRPr="00721E79" w:rsidRDefault="00721E79" w:rsidP="00721E79">
      <w:pPr>
        <w:pStyle w:val="IndentParaLevel2"/>
        <w:numPr>
          <w:ilvl w:val="1"/>
          <w:numId w:val="1"/>
        </w:numPr>
      </w:pPr>
      <w:r w:rsidRPr="00721E79">
        <w:rPr>
          <w:b/>
          <w:i/>
          <w:highlight w:val="yellow"/>
          <w:lang w:eastAsia="zh-CN"/>
        </w:rPr>
        <w:t>[Note: Project Teams to consider whether there are any circumstances in which a deemed amendment should not occur.]</w:t>
      </w:r>
    </w:p>
    <w:p w:rsidR="007510F4" w:rsidRPr="004547CA" w:rsidRDefault="007510F4" w:rsidP="007510F4">
      <w:pPr>
        <w:pStyle w:val="Heading3"/>
      </w:pPr>
      <w:r>
        <w:t>(</w:t>
      </w:r>
      <w:r w:rsidRPr="000A1C2F">
        <w:rPr>
          <w:b/>
        </w:rPr>
        <w:t>review</w:t>
      </w:r>
      <w:r>
        <w:t>):</w:t>
      </w:r>
      <w:r w:rsidR="00165E75">
        <w:t xml:space="preserve"> </w:t>
      </w:r>
      <w:r w:rsidRPr="004547CA">
        <w:t xml:space="preserve">the </w:t>
      </w:r>
      <w:r w:rsidR="004E7938">
        <w:t xml:space="preserve">amended </w:t>
      </w:r>
      <w:r w:rsidRPr="004547CA">
        <w:t xml:space="preserve">Financial Model must be </w:t>
      </w:r>
      <w:r w:rsidR="004E7938">
        <w:t xml:space="preserve">reviewed </w:t>
      </w:r>
      <w:r>
        <w:t xml:space="preserve">in accordance with </w:t>
      </w:r>
      <w:r w:rsidRPr="004547CA">
        <w:t>the Review Procedures</w:t>
      </w:r>
      <w:bookmarkEnd w:id="7534"/>
      <w:r w:rsidR="004E7938">
        <w:t>.</w:t>
      </w:r>
    </w:p>
    <w:p w:rsidR="007510F4" w:rsidRPr="004547CA" w:rsidRDefault="007510F4" w:rsidP="007510F4">
      <w:pPr>
        <w:pStyle w:val="Heading2"/>
      </w:pPr>
      <w:bookmarkStart w:id="7535" w:name="_Ref143969452"/>
      <w:bookmarkStart w:id="7536" w:name="_Toc176692011"/>
      <w:bookmarkStart w:id="7537" w:name="_Toc190096145"/>
      <w:bookmarkStart w:id="7538" w:name="_Toc198113415"/>
      <w:bookmarkStart w:id="7539" w:name="_Toc213668101"/>
      <w:bookmarkStart w:id="7540" w:name="_Toc300669118"/>
      <w:bookmarkStart w:id="7541" w:name="_Toc357411209"/>
      <w:bookmarkStart w:id="7542" w:name="_Toc460936667"/>
      <w:bookmarkStart w:id="7543" w:name="_Toc507720744"/>
      <w:r w:rsidRPr="004547CA">
        <w:t>Auditing the Financial Model</w:t>
      </w:r>
      <w:bookmarkEnd w:id="7535"/>
      <w:bookmarkEnd w:id="7536"/>
      <w:bookmarkEnd w:id="7537"/>
      <w:bookmarkEnd w:id="7538"/>
      <w:bookmarkEnd w:id="7539"/>
      <w:bookmarkEnd w:id="7540"/>
      <w:bookmarkEnd w:id="7541"/>
      <w:bookmarkEnd w:id="7542"/>
      <w:bookmarkEnd w:id="7543"/>
    </w:p>
    <w:p w:rsidR="007510F4" w:rsidRPr="004547CA" w:rsidRDefault="007510F4" w:rsidP="009D57AD">
      <w:pPr>
        <w:pStyle w:val="Heading3"/>
      </w:pPr>
      <w:r>
        <w:t>(</w:t>
      </w:r>
      <w:r w:rsidRPr="00B526D5">
        <w:rPr>
          <w:b/>
        </w:rPr>
        <w:t>Model auditors</w:t>
      </w:r>
      <w:r>
        <w:t>):</w:t>
      </w:r>
      <w:r w:rsidR="00165E75">
        <w:t xml:space="preserve"> </w:t>
      </w:r>
      <w:r w:rsidRPr="004547CA">
        <w:t xml:space="preserve">The </w:t>
      </w:r>
      <w:r>
        <w:t xml:space="preserve">State </w:t>
      </w:r>
      <w:r w:rsidRPr="004547CA">
        <w:t>may at any time appoint a model auditor to audit the Financial Model and:</w:t>
      </w:r>
    </w:p>
    <w:p w:rsidR="007510F4" w:rsidRDefault="007510F4" w:rsidP="007510F4">
      <w:pPr>
        <w:pStyle w:val="Heading4"/>
      </w:pPr>
      <w:bookmarkStart w:id="7544" w:name="_Ref466986337"/>
      <w:bookmarkStart w:id="7545" w:name="_Ref302913384"/>
      <w:r>
        <w:t>Project Co must provide all reasonable assistance to the model auditor;</w:t>
      </w:r>
      <w:bookmarkEnd w:id="7544"/>
    </w:p>
    <w:p w:rsidR="007510F4" w:rsidRPr="004547CA" w:rsidRDefault="007510F4" w:rsidP="007510F4">
      <w:pPr>
        <w:pStyle w:val="Heading4"/>
      </w:pPr>
      <w:r w:rsidRPr="004547CA">
        <w:t xml:space="preserve">the results of the audit must be disclosed to both the </w:t>
      </w:r>
      <w:r>
        <w:t>State</w:t>
      </w:r>
      <w:r w:rsidRPr="004547CA">
        <w:t xml:space="preserve"> and Project Co;</w:t>
      </w:r>
      <w:bookmarkEnd w:id="7545"/>
      <w:r>
        <w:t xml:space="preserve"> and</w:t>
      </w:r>
    </w:p>
    <w:p w:rsidR="007510F4" w:rsidRPr="004547CA" w:rsidRDefault="007510F4" w:rsidP="007510F4">
      <w:pPr>
        <w:pStyle w:val="Heading4"/>
      </w:pPr>
      <w:r w:rsidRPr="004547CA">
        <w:t>to the extent any</w:t>
      </w:r>
      <w:r>
        <w:t xml:space="preserve"> </w:t>
      </w:r>
      <w:r w:rsidRPr="004547CA">
        <w:t>ambiguity, discrepancy,</w:t>
      </w:r>
      <w:r>
        <w:t xml:space="preserve"> </w:t>
      </w:r>
      <w:r w:rsidR="00D20F5B">
        <w:t>inconsistency,</w:t>
      </w:r>
      <w:r w:rsidR="00D20F5B" w:rsidRPr="004547CA">
        <w:t xml:space="preserve"> </w:t>
      </w:r>
      <w:r w:rsidRPr="004547CA">
        <w:t xml:space="preserve">conflict, error or omission </w:t>
      </w:r>
      <w:r>
        <w:t xml:space="preserve">is </w:t>
      </w:r>
      <w:r w:rsidRPr="004547CA">
        <w:t xml:space="preserve">revealed in the audit by the </w:t>
      </w:r>
      <w:r>
        <w:t>State</w:t>
      </w:r>
      <w:r w:rsidRPr="004547CA">
        <w:t>, Project Co must promptly correct the Financial Model accordingly</w:t>
      </w:r>
      <w:r w:rsidR="00EE384E">
        <w:t>.</w:t>
      </w:r>
    </w:p>
    <w:p w:rsidR="007510F4" w:rsidRDefault="007510F4" w:rsidP="007510F4">
      <w:pPr>
        <w:pStyle w:val="Heading3"/>
      </w:pPr>
      <w:bookmarkStart w:id="7546" w:name="_Ref403464071"/>
      <w:r>
        <w:t>(</w:t>
      </w:r>
      <w:r w:rsidRPr="00B526D5">
        <w:rPr>
          <w:b/>
        </w:rPr>
        <w:t>Costs</w:t>
      </w:r>
      <w:r>
        <w:t>):</w:t>
      </w:r>
      <w:r w:rsidR="00165E75">
        <w:t xml:space="preserve"> </w:t>
      </w:r>
      <w:r w:rsidRPr="004547CA">
        <w:t xml:space="preserve">If an audit by the </w:t>
      </w:r>
      <w:r>
        <w:t>State</w:t>
      </w:r>
      <w:r w:rsidRPr="004547CA">
        <w:t xml:space="preserve"> results in a correction to the Financial Model, Project Co must pay the reasonable costs of the </w:t>
      </w:r>
      <w:r>
        <w:t>State</w:t>
      </w:r>
      <w:r w:rsidRPr="004547CA">
        <w:t xml:space="preserve"> in conducting the audit, but</w:t>
      </w:r>
      <w:r>
        <w:t>,</w:t>
      </w:r>
      <w:r w:rsidRPr="004547CA">
        <w:t xml:space="preserve"> if not</w:t>
      </w:r>
      <w:r>
        <w:t>,</w:t>
      </w:r>
      <w:r w:rsidRPr="004547CA">
        <w:t xml:space="preserve"> the </w:t>
      </w:r>
      <w:r>
        <w:t>State</w:t>
      </w:r>
      <w:r w:rsidRPr="004547CA">
        <w:t xml:space="preserve"> must bear the costs of the audit.</w:t>
      </w:r>
      <w:bookmarkEnd w:id="7546"/>
    </w:p>
    <w:p w:rsidR="007510F4" w:rsidRDefault="007510F4" w:rsidP="007510F4">
      <w:pPr>
        <w:pStyle w:val="Heading1"/>
      </w:pPr>
      <w:bookmarkStart w:id="7547" w:name="_Toc463732256"/>
      <w:bookmarkStart w:id="7548" w:name="_Toc463732704"/>
      <w:bookmarkStart w:id="7549" w:name="_Toc463884843"/>
      <w:bookmarkStart w:id="7550" w:name="_Toc463913707"/>
      <w:bookmarkStart w:id="7551" w:name="_Toc463914233"/>
      <w:bookmarkStart w:id="7552" w:name="_Toc463732257"/>
      <w:bookmarkStart w:id="7553" w:name="_Toc463732705"/>
      <w:bookmarkStart w:id="7554" w:name="_Toc463884844"/>
      <w:bookmarkStart w:id="7555" w:name="_Toc463913708"/>
      <w:bookmarkStart w:id="7556" w:name="_Toc463914234"/>
      <w:bookmarkStart w:id="7557" w:name="_Toc463732258"/>
      <w:bookmarkStart w:id="7558" w:name="_Toc463732706"/>
      <w:bookmarkStart w:id="7559" w:name="_Toc463884845"/>
      <w:bookmarkStart w:id="7560" w:name="_Toc463913709"/>
      <w:bookmarkStart w:id="7561" w:name="_Toc463914235"/>
      <w:bookmarkStart w:id="7562" w:name="_Toc463732259"/>
      <w:bookmarkStart w:id="7563" w:name="_Toc463732707"/>
      <w:bookmarkStart w:id="7564" w:name="_Toc463884846"/>
      <w:bookmarkStart w:id="7565" w:name="_Toc463913710"/>
      <w:bookmarkStart w:id="7566" w:name="_Toc463914236"/>
      <w:bookmarkStart w:id="7567" w:name="_Toc463732260"/>
      <w:bookmarkStart w:id="7568" w:name="_Toc463732708"/>
      <w:bookmarkStart w:id="7569" w:name="_Toc463884847"/>
      <w:bookmarkStart w:id="7570" w:name="_Toc463913711"/>
      <w:bookmarkStart w:id="7571" w:name="_Toc463914237"/>
      <w:bookmarkStart w:id="7572" w:name="_Toc463732261"/>
      <w:bookmarkStart w:id="7573" w:name="_Toc463732709"/>
      <w:bookmarkStart w:id="7574" w:name="_Toc463884848"/>
      <w:bookmarkStart w:id="7575" w:name="_Toc463913712"/>
      <w:bookmarkStart w:id="7576" w:name="_Toc463914238"/>
      <w:bookmarkStart w:id="7577" w:name="_Toc463732262"/>
      <w:bookmarkStart w:id="7578" w:name="_Toc463732710"/>
      <w:bookmarkStart w:id="7579" w:name="_Toc463884849"/>
      <w:bookmarkStart w:id="7580" w:name="_Toc463913713"/>
      <w:bookmarkStart w:id="7581" w:name="_Toc463914239"/>
      <w:bookmarkStart w:id="7582" w:name="_Toc463732263"/>
      <w:bookmarkStart w:id="7583" w:name="_Toc463732711"/>
      <w:bookmarkStart w:id="7584" w:name="_Toc463884850"/>
      <w:bookmarkStart w:id="7585" w:name="_Toc463913714"/>
      <w:bookmarkStart w:id="7586" w:name="_Toc463914240"/>
      <w:bookmarkStart w:id="7587" w:name="_Toc463732264"/>
      <w:bookmarkStart w:id="7588" w:name="_Toc463732712"/>
      <w:bookmarkStart w:id="7589" w:name="_Toc463884851"/>
      <w:bookmarkStart w:id="7590" w:name="_Toc463913715"/>
      <w:bookmarkStart w:id="7591" w:name="_Toc463914241"/>
      <w:bookmarkStart w:id="7592" w:name="_Toc463732265"/>
      <w:bookmarkStart w:id="7593" w:name="_Toc463732713"/>
      <w:bookmarkStart w:id="7594" w:name="_Toc463884852"/>
      <w:bookmarkStart w:id="7595" w:name="_Toc463913716"/>
      <w:bookmarkStart w:id="7596" w:name="_Toc463914242"/>
      <w:bookmarkStart w:id="7597" w:name="_Toc463732266"/>
      <w:bookmarkStart w:id="7598" w:name="_Toc463732714"/>
      <w:bookmarkStart w:id="7599" w:name="_Toc463884853"/>
      <w:bookmarkStart w:id="7600" w:name="_Toc463913717"/>
      <w:bookmarkStart w:id="7601" w:name="_Toc463914243"/>
      <w:bookmarkStart w:id="7602" w:name="_Toc463732267"/>
      <w:bookmarkStart w:id="7603" w:name="_Toc463732715"/>
      <w:bookmarkStart w:id="7604" w:name="_Toc463884854"/>
      <w:bookmarkStart w:id="7605" w:name="_Toc463913718"/>
      <w:bookmarkStart w:id="7606" w:name="_Toc463914244"/>
      <w:bookmarkStart w:id="7607" w:name="_Toc463732268"/>
      <w:bookmarkStart w:id="7608" w:name="_Toc463732716"/>
      <w:bookmarkStart w:id="7609" w:name="_Toc463884855"/>
      <w:bookmarkStart w:id="7610" w:name="_Toc463913719"/>
      <w:bookmarkStart w:id="7611" w:name="_Toc463914245"/>
      <w:bookmarkStart w:id="7612" w:name="_Toc463732269"/>
      <w:bookmarkStart w:id="7613" w:name="_Toc463732717"/>
      <w:bookmarkStart w:id="7614" w:name="_Toc463884856"/>
      <w:bookmarkStart w:id="7615" w:name="_Toc463913720"/>
      <w:bookmarkStart w:id="7616" w:name="_Toc463914246"/>
      <w:bookmarkStart w:id="7617" w:name="_Toc416544899"/>
      <w:bookmarkStart w:id="7618" w:name="_Toc416770653"/>
      <w:bookmarkStart w:id="7619" w:name="_Toc316363467"/>
      <w:bookmarkStart w:id="7620" w:name="_Toc460936670"/>
      <w:bookmarkStart w:id="7621" w:name="_Ref472496157"/>
      <w:bookmarkStart w:id="7622" w:name="_Toc507720745"/>
      <w:bookmarkEnd w:id="7504"/>
      <w:bookmarkEnd w:id="7523"/>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r>
        <w:lastRenderedPageBreak/>
        <w:t>Accounts</w:t>
      </w:r>
      <w:bookmarkEnd w:id="7620"/>
      <w:bookmarkEnd w:id="7621"/>
      <w:bookmarkEnd w:id="7622"/>
    </w:p>
    <w:p w:rsidR="007510F4" w:rsidRPr="006B4CAD" w:rsidRDefault="007510F4" w:rsidP="007510F4">
      <w:pPr>
        <w:pStyle w:val="Heading2"/>
        <w:rPr>
          <w:lang w:eastAsia="zh-CN"/>
        </w:rPr>
      </w:pPr>
      <w:bookmarkStart w:id="7623" w:name="_Ref359221118"/>
      <w:bookmarkStart w:id="7624" w:name="_Toc460936671"/>
      <w:bookmarkStart w:id="7625" w:name="_Toc507720746"/>
      <w:r w:rsidRPr="006B4CAD">
        <w:rPr>
          <w:lang w:eastAsia="zh-CN"/>
        </w:rPr>
        <w:t xml:space="preserve">Accounting </w:t>
      </w:r>
      <w:r>
        <w:rPr>
          <w:lang w:eastAsia="zh-CN"/>
        </w:rPr>
        <w:t>r</w:t>
      </w:r>
      <w:r w:rsidRPr="006B4CAD">
        <w:rPr>
          <w:lang w:eastAsia="zh-CN"/>
        </w:rPr>
        <w:t>ecords</w:t>
      </w:r>
      <w:bookmarkEnd w:id="7623"/>
      <w:bookmarkEnd w:id="7624"/>
      <w:bookmarkEnd w:id="7625"/>
    </w:p>
    <w:p w:rsidR="00BA61E3" w:rsidRDefault="007510F4" w:rsidP="009D57AD">
      <w:pPr>
        <w:pStyle w:val="Heading3"/>
      </w:pPr>
      <w:bookmarkStart w:id="7626" w:name="_Ref359063066"/>
      <w:r w:rsidRPr="006B4CAD">
        <w:t>(</w:t>
      </w:r>
      <w:r w:rsidRPr="009D57AD">
        <w:rPr>
          <w:b/>
        </w:rPr>
        <w:t>Proper books of account</w:t>
      </w:r>
      <w:r w:rsidRPr="006B4CAD">
        <w:t>):</w:t>
      </w:r>
      <w:r w:rsidR="00165E75">
        <w:t xml:space="preserve"> </w:t>
      </w:r>
      <w:r w:rsidRPr="006B4CAD">
        <w:t>Project Co must</w:t>
      </w:r>
      <w:r w:rsidR="00BA61E3">
        <w:t>:</w:t>
      </w:r>
    </w:p>
    <w:p w:rsidR="00BA61E3" w:rsidRDefault="007510F4" w:rsidP="00037C9D">
      <w:pPr>
        <w:pStyle w:val="Heading4"/>
      </w:pPr>
      <w:bookmarkStart w:id="7627" w:name="_Ref472430459"/>
      <w:r w:rsidRPr="006B4CAD">
        <w:t xml:space="preserve">keep proper </w:t>
      </w:r>
      <w:r w:rsidR="00527C90">
        <w:t xml:space="preserve">books and </w:t>
      </w:r>
      <w:r w:rsidR="00BA61E3">
        <w:t>accounts</w:t>
      </w:r>
      <w:r w:rsidRPr="006B4CAD">
        <w:t xml:space="preserve"> </w:t>
      </w:r>
      <w:r w:rsidR="00527C90">
        <w:t xml:space="preserve">and all other records </w:t>
      </w:r>
      <w:r w:rsidR="00BA61E3" w:rsidRPr="00527C90">
        <w:t>at</w:t>
      </w:r>
      <w:r w:rsidR="00BA61E3">
        <w:t xml:space="preserve"> its offices; and</w:t>
      </w:r>
      <w:bookmarkEnd w:id="7627"/>
    </w:p>
    <w:p w:rsidR="00527C90" w:rsidRDefault="007510F4" w:rsidP="00037C9D">
      <w:pPr>
        <w:pStyle w:val="Heading4"/>
      </w:pPr>
      <w:r w:rsidRPr="006B4CAD">
        <w:t xml:space="preserve">ensure that each </w:t>
      </w:r>
      <w:r w:rsidRPr="00B32441">
        <w:t xml:space="preserve">other Group Member, the </w:t>
      </w:r>
      <w:r w:rsidR="00205FA9">
        <w:t xml:space="preserve">D&amp;C </w:t>
      </w:r>
      <w:r>
        <w:t>Contract</w:t>
      </w:r>
      <w:r w:rsidRPr="00B32441">
        <w:t>or</w:t>
      </w:r>
      <w:r>
        <w:t xml:space="preserve"> </w:t>
      </w:r>
      <w:r w:rsidRPr="00B32441">
        <w:t xml:space="preserve">(during the </w:t>
      </w:r>
      <w:r w:rsidR="00205FA9">
        <w:t xml:space="preserve">Development </w:t>
      </w:r>
      <w:r w:rsidRPr="00B32441">
        <w:t xml:space="preserve">Phase) and the </w:t>
      </w:r>
      <w:r w:rsidR="00BA61E3">
        <w:t xml:space="preserve">Services Contractor </w:t>
      </w:r>
      <w:r>
        <w:t>(during the Operati</w:t>
      </w:r>
      <w:r w:rsidR="002321F7">
        <w:t>onal</w:t>
      </w:r>
      <w:r>
        <w:t xml:space="preserve"> Phase)</w:t>
      </w:r>
      <w:r w:rsidRPr="006B4CAD">
        <w:t xml:space="preserve"> </w:t>
      </w:r>
      <w:r w:rsidR="00BA61E3">
        <w:t xml:space="preserve">keep proper </w:t>
      </w:r>
      <w:r w:rsidR="00D04EBC">
        <w:t xml:space="preserve">books and </w:t>
      </w:r>
      <w:r w:rsidR="00527C90">
        <w:t xml:space="preserve">accounts and all other records </w:t>
      </w:r>
      <w:r w:rsidR="00BA61E3">
        <w:t>in connection with the Project at their respective offices</w:t>
      </w:r>
      <w:r w:rsidR="00527C90">
        <w:t>.</w:t>
      </w:r>
    </w:p>
    <w:bookmarkEnd w:id="7626"/>
    <w:p w:rsidR="007510F4" w:rsidRPr="00694166" w:rsidRDefault="007510F4" w:rsidP="007510F4">
      <w:pPr>
        <w:pStyle w:val="Heading3"/>
      </w:pPr>
      <w:r w:rsidRPr="00694166">
        <w:t>(</w:t>
      </w:r>
      <w:r w:rsidRPr="00694166">
        <w:rPr>
          <w:b/>
        </w:rPr>
        <w:t>Annual audit</w:t>
      </w:r>
      <w:r w:rsidRPr="00694166">
        <w:t>):</w:t>
      </w:r>
      <w:r w:rsidR="00165E75" w:rsidRPr="00694166">
        <w:t xml:space="preserve"> </w:t>
      </w:r>
      <w:r w:rsidRPr="00694166">
        <w:t xml:space="preserve">Project Co must have its </w:t>
      </w:r>
      <w:r w:rsidR="004042F1">
        <w:t>a</w:t>
      </w:r>
      <w:r w:rsidR="00BA61E3" w:rsidRPr="00694166">
        <w:t>ccounts</w:t>
      </w:r>
      <w:r w:rsidR="004042F1">
        <w:t xml:space="preserve">, and must ensure that each </w:t>
      </w:r>
      <w:r w:rsidR="00734CFD">
        <w:t xml:space="preserve">other Group Member, </w:t>
      </w:r>
      <w:r w:rsidR="00D20F5B">
        <w:t xml:space="preserve">the </w:t>
      </w:r>
      <w:r w:rsidR="00734CFD">
        <w:t xml:space="preserve">D&amp;C Contractor (during the Development Phase) and </w:t>
      </w:r>
      <w:r w:rsidR="00D20F5B">
        <w:t xml:space="preserve">the </w:t>
      </w:r>
      <w:r w:rsidR="00734CFD">
        <w:t>Services Contractor (during the Operati</w:t>
      </w:r>
      <w:r w:rsidR="002321F7">
        <w:t>onal</w:t>
      </w:r>
      <w:r w:rsidR="00734CFD">
        <w:t xml:space="preserve"> Phase)</w:t>
      </w:r>
      <w:r w:rsidR="004042F1">
        <w:t xml:space="preserve"> have their accounts</w:t>
      </w:r>
      <w:r w:rsidR="00BA61E3" w:rsidRPr="00694166">
        <w:t xml:space="preserve"> </w:t>
      </w:r>
      <w:r w:rsidRPr="00694166">
        <w:t>audited annually on both an unconsolidated basis and on a consolidated basis</w:t>
      </w:r>
      <w:r w:rsidR="00FF2365">
        <w:t xml:space="preserve"> (to the extent that Project Co</w:t>
      </w:r>
      <w:r w:rsidR="004042F1">
        <w:t xml:space="preserve"> or any of the other Group Members are </w:t>
      </w:r>
      <w:r w:rsidRPr="00694166">
        <w:t>part of a consolidated entity, within the meaning of the Corporations Act).</w:t>
      </w:r>
    </w:p>
    <w:p w:rsidR="004E7938" w:rsidRDefault="007510F4" w:rsidP="009D57AD">
      <w:pPr>
        <w:pStyle w:val="Heading3"/>
      </w:pPr>
      <w:r w:rsidRPr="00694166">
        <w:t>(</w:t>
      </w:r>
      <w:r w:rsidRPr="00694166">
        <w:rPr>
          <w:b/>
        </w:rPr>
        <w:t>Accounting principles</w:t>
      </w:r>
      <w:r w:rsidRPr="00694166">
        <w:t>):</w:t>
      </w:r>
      <w:r w:rsidR="00165E75" w:rsidRPr="00694166">
        <w:t xml:space="preserve"> </w:t>
      </w:r>
      <w:r w:rsidRPr="00694166">
        <w:t>P</w:t>
      </w:r>
      <w:r w:rsidR="004042F1">
        <w:t>roject Co must ensure that its a</w:t>
      </w:r>
      <w:r w:rsidR="00734CFD">
        <w:t>ccounts</w:t>
      </w:r>
      <w:r w:rsidR="004042F1">
        <w:t xml:space="preserve"> and the accounts of </w:t>
      </w:r>
      <w:r w:rsidR="00734CFD">
        <w:t>each</w:t>
      </w:r>
      <w:r w:rsidR="004042F1">
        <w:t xml:space="preserve"> other Group Member</w:t>
      </w:r>
      <w:r w:rsidR="00734CFD" w:rsidRPr="00B32441">
        <w:t xml:space="preserve">, the </w:t>
      </w:r>
      <w:r w:rsidR="00734CFD">
        <w:t>D&amp;C Contract</w:t>
      </w:r>
      <w:r w:rsidR="00734CFD" w:rsidRPr="00B32441">
        <w:t>or</w:t>
      </w:r>
      <w:r w:rsidR="00734CFD">
        <w:t xml:space="preserve"> </w:t>
      </w:r>
      <w:r w:rsidR="00734CFD" w:rsidRPr="00B32441">
        <w:t xml:space="preserve">(during the </w:t>
      </w:r>
      <w:r w:rsidR="00734CFD">
        <w:t xml:space="preserve">Development </w:t>
      </w:r>
      <w:r w:rsidR="00734CFD" w:rsidRPr="00B32441">
        <w:t xml:space="preserve">Phase) and the </w:t>
      </w:r>
      <w:r w:rsidR="00734CFD">
        <w:t>Services Contractor (during the Operati</w:t>
      </w:r>
      <w:r w:rsidR="002321F7">
        <w:t>onal</w:t>
      </w:r>
      <w:r w:rsidR="00734CFD">
        <w:t xml:space="preserve"> Phase)</w:t>
      </w:r>
      <w:r w:rsidR="004042F1">
        <w:t xml:space="preserve"> </w:t>
      </w:r>
      <w:r w:rsidRPr="00694166">
        <w:t>are prepared</w:t>
      </w:r>
      <w:r w:rsidR="004E7938">
        <w:t>:</w:t>
      </w:r>
    </w:p>
    <w:p w:rsidR="004E7938" w:rsidRDefault="007510F4" w:rsidP="004E7938">
      <w:pPr>
        <w:pStyle w:val="Heading4"/>
      </w:pPr>
      <w:r w:rsidRPr="00694166">
        <w:t>in accordance with the Corporations Act and generally accepted Australian accounting principles and practices</w:t>
      </w:r>
      <w:r w:rsidR="004E7938">
        <w:t>;</w:t>
      </w:r>
      <w:r w:rsidR="007E0929" w:rsidRPr="00694166">
        <w:t xml:space="preserve"> </w:t>
      </w:r>
      <w:r w:rsidR="004E7938">
        <w:t xml:space="preserve">and </w:t>
      </w:r>
    </w:p>
    <w:p w:rsidR="004E7938" w:rsidRDefault="004E7938" w:rsidP="004E7938">
      <w:pPr>
        <w:pStyle w:val="Heading4"/>
      </w:pPr>
      <w:r>
        <w:t>in a manner which</w:t>
      </w:r>
      <w:r w:rsidR="0071590B" w:rsidRPr="00694166">
        <w:t xml:space="preserve"> </w:t>
      </w:r>
      <w:r w:rsidR="007510F4" w:rsidRPr="00694166">
        <w:t xml:space="preserve">fairly represent its operations and financial </w:t>
      </w:r>
      <w:r w:rsidR="0071590B" w:rsidRPr="00694166">
        <w:t xml:space="preserve">position </w:t>
      </w:r>
      <w:r w:rsidR="007510F4" w:rsidRPr="00694166">
        <w:t>or consolidated financial position (as the case may be)</w:t>
      </w:r>
      <w:r w:rsidR="004042F1">
        <w:t>.</w:t>
      </w:r>
    </w:p>
    <w:p w:rsidR="00293BB1" w:rsidRPr="00694166" w:rsidRDefault="007510F4" w:rsidP="00293BB1">
      <w:pPr>
        <w:pStyle w:val="Heading3"/>
      </w:pPr>
      <w:bookmarkStart w:id="7628" w:name="_Ref408928825"/>
      <w:r w:rsidRPr="00694166">
        <w:t>(</w:t>
      </w:r>
      <w:r w:rsidRPr="00694166">
        <w:rPr>
          <w:b/>
        </w:rPr>
        <w:t xml:space="preserve">Availability of </w:t>
      </w:r>
      <w:r w:rsidR="00527C90">
        <w:rPr>
          <w:b/>
        </w:rPr>
        <w:t>a</w:t>
      </w:r>
      <w:r w:rsidR="00527C90" w:rsidRPr="00694166">
        <w:rPr>
          <w:b/>
        </w:rPr>
        <w:t>ccounts</w:t>
      </w:r>
      <w:r w:rsidRPr="00694166">
        <w:t>):</w:t>
      </w:r>
      <w:r w:rsidR="00165E75" w:rsidRPr="00694166">
        <w:t xml:space="preserve"> </w:t>
      </w:r>
      <w:r w:rsidRPr="00694166">
        <w:t>P</w:t>
      </w:r>
      <w:r w:rsidR="004042F1">
        <w:t xml:space="preserve">roject Co must ensure that its </w:t>
      </w:r>
      <w:r w:rsidR="00D04EBC">
        <w:t xml:space="preserve">books and </w:t>
      </w:r>
      <w:r w:rsidR="004042F1">
        <w:t>a</w:t>
      </w:r>
      <w:r w:rsidRPr="00694166">
        <w:t xml:space="preserve">ccounts </w:t>
      </w:r>
      <w:r w:rsidR="00D04EBC">
        <w:t>and all other records</w:t>
      </w:r>
      <w:r w:rsidR="00DD689B">
        <w:t>,</w:t>
      </w:r>
      <w:r w:rsidR="00D04EBC">
        <w:t xml:space="preserve"> </w:t>
      </w:r>
      <w:r w:rsidR="004042F1">
        <w:t xml:space="preserve">and the </w:t>
      </w:r>
      <w:r w:rsidR="00D04EBC">
        <w:t xml:space="preserve">books and </w:t>
      </w:r>
      <w:r w:rsidR="004042F1">
        <w:t xml:space="preserve">accounts </w:t>
      </w:r>
      <w:r w:rsidR="00D04EBC">
        <w:t xml:space="preserve">and all other records in connection with the Project </w:t>
      </w:r>
      <w:r w:rsidR="004042F1">
        <w:t xml:space="preserve">of </w:t>
      </w:r>
      <w:r w:rsidR="00734CFD">
        <w:t>each</w:t>
      </w:r>
      <w:r w:rsidR="004042F1">
        <w:t xml:space="preserve"> Group Member</w:t>
      </w:r>
      <w:r w:rsidR="00DD689B">
        <w:t>,</w:t>
      </w:r>
      <w:r w:rsidR="004042F1">
        <w:t xml:space="preserve"> </w:t>
      </w:r>
      <w:r w:rsidRPr="00694166">
        <w:t>are available to the State and any person authorised by the State at any time during Business Hours (subject to receiving 2 Business Days' notice from the State) during the Term for examination, audit, inspection, transcription and copying</w:t>
      </w:r>
      <w:r w:rsidR="00293BB1">
        <w:t>.</w:t>
      </w:r>
    </w:p>
    <w:bookmarkEnd w:id="7628"/>
    <w:p w:rsidR="007510F4" w:rsidRPr="00694166" w:rsidRDefault="007510F4" w:rsidP="007510F4">
      <w:pPr>
        <w:pStyle w:val="Heading3"/>
      </w:pPr>
      <w:r w:rsidRPr="00694166">
        <w:t>(</w:t>
      </w:r>
      <w:r w:rsidRPr="00694166">
        <w:rPr>
          <w:b/>
        </w:rPr>
        <w:t xml:space="preserve">Availability of </w:t>
      </w:r>
      <w:r w:rsidR="00527C90">
        <w:rPr>
          <w:b/>
        </w:rPr>
        <w:t>a</w:t>
      </w:r>
      <w:r w:rsidR="00527C90" w:rsidRPr="00694166">
        <w:rPr>
          <w:b/>
        </w:rPr>
        <w:t xml:space="preserve">ccounts </w:t>
      </w:r>
      <w:r w:rsidRPr="00694166">
        <w:rPr>
          <w:b/>
        </w:rPr>
        <w:t xml:space="preserve">if </w:t>
      </w:r>
      <w:r w:rsidR="002A59F2" w:rsidRPr="00694166">
        <w:rPr>
          <w:b/>
        </w:rPr>
        <w:t xml:space="preserve">Deed </w:t>
      </w:r>
      <w:r w:rsidRPr="00694166">
        <w:rPr>
          <w:b/>
        </w:rPr>
        <w:t>is terminated</w:t>
      </w:r>
      <w:r w:rsidRPr="00694166">
        <w:t>):</w:t>
      </w:r>
      <w:r w:rsidR="00165E75" w:rsidRPr="00694166">
        <w:t xml:space="preserve"> </w:t>
      </w:r>
      <w:r w:rsidRPr="00694166">
        <w:t xml:space="preserve">Without limiting its obligations </w:t>
      </w:r>
      <w:r w:rsidR="008874E5" w:rsidRPr="00694166">
        <w:t>under</w:t>
      </w:r>
      <w:r w:rsidRPr="00694166">
        <w:t xml:space="preserve"> clause </w:t>
      </w:r>
      <w:r w:rsidR="00493ED2" w:rsidRPr="00512810">
        <w:fldChar w:fldCharType="begin"/>
      </w:r>
      <w:r w:rsidR="00493ED2" w:rsidRPr="00694166">
        <w:instrText xml:space="preserve"> REF _Ref459210626 \w \h </w:instrText>
      </w:r>
      <w:r w:rsidR="00694166">
        <w:instrText xml:space="preserve"> \* MERGEFORMAT </w:instrText>
      </w:r>
      <w:r w:rsidR="00493ED2" w:rsidRPr="00512810">
        <w:fldChar w:fldCharType="separate"/>
      </w:r>
      <w:r w:rsidR="00244644">
        <w:t>47</w:t>
      </w:r>
      <w:r w:rsidR="00493ED2" w:rsidRPr="00512810">
        <w:fldChar w:fldCharType="end"/>
      </w:r>
      <w:r w:rsidRPr="00694166">
        <w:t xml:space="preserve">, if </w:t>
      </w:r>
      <w:r w:rsidR="0092476D" w:rsidRPr="00694166">
        <w:t>this Deed</w:t>
      </w:r>
      <w:r w:rsidR="004042F1">
        <w:t xml:space="preserve"> is terminated, Project Co must</w:t>
      </w:r>
      <w:r w:rsidR="00D04EBC">
        <w:t xml:space="preserve"> give</w:t>
      </w:r>
      <w:r w:rsidR="00C40A58">
        <w:t xml:space="preserve"> access to all of its books and accounts and all other records</w:t>
      </w:r>
      <w:r w:rsidR="004042F1">
        <w:t xml:space="preserve">, and must ensure that </w:t>
      </w:r>
      <w:r w:rsidR="00734CFD">
        <w:t>each</w:t>
      </w:r>
      <w:r w:rsidR="004042F1">
        <w:t xml:space="preserve"> other Group Member </w:t>
      </w:r>
      <w:r w:rsidRPr="00694166">
        <w:t>give</w:t>
      </w:r>
      <w:r w:rsidR="00D04EBC">
        <w:t>s</w:t>
      </w:r>
      <w:r w:rsidRPr="00694166">
        <w:t xml:space="preserve"> access to all of </w:t>
      </w:r>
      <w:r w:rsidR="004042F1">
        <w:t>their</w:t>
      </w:r>
      <w:r w:rsidRPr="00694166">
        <w:t xml:space="preserve"> </w:t>
      </w:r>
      <w:r w:rsidR="00D04EBC">
        <w:t xml:space="preserve">books and </w:t>
      </w:r>
      <w:r w:rsidR="004042F1">
        <w:t>a</w:t>
      </w:r>
      <w:r w:rsidRPr="00694166">
        <w:t xml:space="preserve">ccounts </w:t>
      </w:r>
      <w:r w:rsidR="00D04EBC">
        <w:t>and all other records in connection with the Project</w:t>
      </w:r>
      <w:r w:rsidR="00C40A58">
        <w:t xml:space="preserve">, </w:t>
      </w:r>
      <w:r w:rsidR="007A5DA3">
        <w:t xml:space="preserve">to </w:t>
      </w:r>
      <w:r w:rsidR="00C40A58" w:rsidRPr="00694166">
        <w:t xml:space="preserve">the State and </w:t>
      </w:r>
      <w:r w:rsidR="00C40A58">
        <w:t>any State</w:t>
      </w:r>
      <w:r w:rsidR="00C40A58" w:rsidRPr="00694166">
        <w:t xml:space="preserve"> Associate</w:t>
      </w:r>
      <w:r w:rsidR="00D04EBC" w:rsidRPr="00694166">
        <w:t xml:space="preserve"> </w:t>
      </w:r>
      <w:r w:rsidR="00721E79">
        <w:t>where it is</w:t>
      </w:r>
      <w:r w:rsidRPr="00694166">
        <w:t xml:space="preserve"> necessary for the carrying out of the Project Activities.</w:t>
      </w:r>
    </w:p>
    <w:p w:rsidR="007510F4" w:rsidRPr="00694166" w:rsidRDefault="007510F4" w:rsidP="007510F4">
      <w:pPr>
        <w:pStyle w:val="Heading2"/>
        <w:rPr>
          <w:lang w:eastAsia="zh-CN"/>
        </w:rPr>
      </w:pPr>
      <w:bookmarkStart w:id="7629" w:name="_Toc460936672"/>
      <w:bookmarkStart w:id="7630" w:name="_Toc507720747"/>
      <w:r w:rsidRPr="00694166">
        <w:rPr>
          <w:lang w:eastAsia="zh-CN"/>
        </w:rPr>
        <w:t>Cost to complete information</w:t>
      </w:r>
      <w:bookmarkEnd w:id="7629"/>
      <w:bookmarkEnd w:id="7630"/>
    </w:p>
    <w:p w:rsidR="007510F4" w:rsidRPr="00315FB1" w:rsidRDefault="007510F4" w:rsidP="00721E79">
      <w:pPr>
        <w:pStyle w:val="IndentParaLevel1"/>
      </w:pPr>
      <w:r w:rsidRPr="00694166">
        <w:rPr>
          <w:lang w:eastAsia="zh-CN"/>
        </w:rPr>
        <w:t>Project Co must</w:t>
      </w:r>
      <w:r w:rsidR="004042F1">
        <w:rPr>
          <w:lang w:eastAsia="zh-CN"/>
        </w:rPr>
        <w:t xml:space="preserve"> </w:t>
      </w:r>
      <w:r w:rsidRPr="00694166">
        <w:rPr>
          <w:lang w:eastAsia="zh-CN"/>
        </w:rPr>
        <w:t xml:space="preserve">give to the State </w:t>
      </w:r>
      <w:r w:rsidR="00721E79" w:rsidRPr="00721E79">
        <w:rPr>
          <w:lang w:eastAsia="zh-CN"/>
        </w:rPr>
        <w:t xml:space="preserve">and, the Independent Reviewer (where requested by the Independent Reviewer), </w:t>
      </w:r>
      <w:r w:rsidR="004042F1">
        <w:rPr>
          <w:lang w:eastAsia="zh-CN"/>
        </w:rPr>
        <w:t xml:space="preserve">all information any of the Group Members give or are required to give </w:t>
      </w:r>
      <w:r w:rsidRPr="00694166">
        <w:rPr>
          <w:lang w:eastAsia="zh-CN"/>
        </w:rPr>
        <w:t xml:space="preserve">to any Financier in accordance with the Finance Documents in relation to the costs to complete construction of the Works, at such times required </w:t>
      </w:r>
      <w:r w:rsidR="008874E5" w:rsidRPr="00694166">
        <w:rPr>
          <w:lang w:eastAsia="zh-CN"/>
        </w:rPr>
        <w:t>under</w:t>
      </w:r>
      <w:r w:rsidRPr="00694166">
        <w:rPr>
          <w:lang w:eastAsia="zh-CN"/>
        </w:rPr>
        <w:t xml:space="preserve"> the Finance Documents.</w:t>
      </w:r>
    </w:p>
    <w:p w:rsidR="007510F4" w:rsidRPr="00694166" w:rsidRDefault="007510F4" w:rsidP="007510F4">
      <w:pPr>
        <w:pStyle w:val="Heading2"/>
        <w:rPr>
          <w:lang w:eastAsia="zh-CN"/>
        </w:rPr>
      </w:pPr>
      <w:bookmarkStart w:id="7631" w:name="_Toc460936673"/>
      <w:bookmarkStart w:id="7632" w:name="_Ref492740511"/>
      <w:bookmarkStart w:id="7633" w:name="_Toc507720748"/>
      <w:r w:rsidRPr="00694166">
        <w:rPr>
          <w:lang w:eastAsia="zh-CN"/>
        </w:rPr>
        <w:t>Financial statements</w:t>
      </w:r>
      <w:bookmarkEnd w:id="7631"/>
      <w:bookmarkEnd w:id="7632"/>
      <w:bookmarkEnd w:id="7633"/>
    </w:p>
    <w:p w:rsidR="007510F4" w:rsidRPr="00694166" w:rsidRDefault="007510F4" w:rsidP="007510F4">
      <w:pPr>
        <w:pStyle w:val="Heading3"/>
      </w:pPr>
      <w:r w:rsidRPr="00694166">
        <w:t>(</w:t>
      </w:r>
      <w:r w:rsidRPr="00694166">
        <w:rPr>
          <w:b/>
        </w:rPr>
        <w:t>Audited financial statements</w:t>
      </w:r>
      <w:r w:rsidRPr="00694166">
        <w:t>):</w:t>
      </w:r>
      <w:r w:rsidR="00165E75" w:rsidRPr="00694166">
        <w:t xml:space="preserve"> </w:t>
      </w:r>
      <w:r w:rsidRPr="00694166">
        <w:t xml:space="preserve">As soon as practicable (and in any event not later than 120 days) after the close of each Financial Year, Project Co must give to the State certified copies of the consolidated (if applicable) and unconsolidated audited financial statements for the previous Financial Year for each Group Member and, if </w:t>
      </w:r>
      <w:r w:rsidRPr="00694166">
        <w:lastRenderedPageBreak/>
        <w:t xml:space="preserve">requested by the State, the </w:t>
      </w:r>
      <w:r w:rsidR="0092476D" w:rsidRPr="00694166">
        <w:t>D&amp;C Contractor</w:t>
      </w:r>
      <w:r w:rsidRPr="00694166">
        <w:t xml:space="preserve"> (during the </w:t>
      </w:r>
      <w:r w:rsidR="0092476D" w:rsidRPr="00694166">
        <w:t>Development Phase</w:t>
      </w:r>
      <w:r w:rsidRPr="00694166">
        <w:t xml:space="preserve">) and the </w:t>
      </w:r>
      <w:r w:rsidR="0092476D" w:rsidRPr="00694166">
        <w:t>Services Contractor</w:t>
      </w:r>
      <w:r w:rsidRPr="00694166">
        <w:t xml:space="preserve"> (during the Operati</w:t>
      </w:r>
      <w:r w:rsidR="002321F7">
        <w:t>onal</w:t>
      </w:r>
      <w:r w:rsidRPr="00694166">
        <w:t xml:space="preserve"> Phase).</w:t>
      </w:r>
    </w:p>
    <w:p w:rsidR="007510F4" w:rsidRDefault="007510F4" w:rsidP="007510F4">
      <w:pPr>
        <w:pStyle w:val="Heading3"/>
      </w:pPr>
      <w:r w:rsidRPr="00694166">
        <w:t>(</w:t>
      </w:r>
      <w:r w:rsidRPr="00694166">
        <w:rPr>
          <w:b/>
        </w:rPr>
        <w:t>Cashflow and profit and loss statements</w:t>
      </w:r>
      <w:r w:rsidRPr="00694166">
        <w:t>):</w:t>
      </w:r>
      <w:r w:rsidR="00165E75" w:rsidRPr="00694166">
        <w:t xml:space="preserve"> </w:t>
      </w:r>
      <w:r w:rsidRPr="00694166">
        <w:t>Not later than 30 days after the end of each Quarter, Project Co must give to the State certified</w:t>
      </w:r>
      <w:r w:rsidRPr="006B4CAD">
        <w:t xml:space="preserve"> copies of cashflow and profit and loss statements</w:t>
      </w:r>
      <w:r w:rsidR="004042F1">
        <w:t xml:space="preserve"> for </w:t>
      </w:r>
      <w:r w:rsidR="004600D5">
        <w:t xml:space="preserve">Project Co and </w:t>
      </w:r>
      <w:r w:rsidR="004042F1">
        <w:t xml:space="preserve">each </w:t>
      </w:r>
      <w:r w:rsidR="00DD689B">
        <w:t xml:space="preserve">other </w:t>
      </w:r>
      <w:r w:rsidR="004042F1">
        <w:t>Group Member</w:t>
      </w:r>
      <w:r w:rsidR="00EE384E">
        <w:t>.</w:t>
      </w:r>
    </w:p>
    <w:p w:rsidR="007510F4" w:rsidRPr="006B4CAD" w:rsidRDefault="007510F4" w:rsidP="007510F4">
      <w:pPr>
        <w:pStyle w:val="Heading2"/>
      </w:pPr>
      <w:bookmarkStart w:id="7634" w:name="_Ref369512676"/>
      <w:bookmarkStart w:id="7635" w:name="_Toc460936674"/>
      <w:bookmarkStart w:id="7636" w:name="_Toc507720749"/>
      <w:r w:rsidRPr="006B4CAD">
        <w:t>Other information</w:t>
      </w:r>
      <w:bookmarkEnd w:id="7634"/>
      <w:bookmarkEnd w:id="7635"/>
      <w:bookmarkEnd w:id="7636"/>
    </w:p>
    <w:p w:rsidR="007510F4" w:rsidRPr="006B4CAD" w:rsidRDefault="007510F4" w:rsidP="009D57AD">
      <w:pPr>
        <w:pStyle w:val="IndentParaLevel1"/>
      </w:pPr>
      <w:r w:rsidRPr="006B4CAD">
        <w:t xml:space="preserve">Project Co must give to the </w:t>
      </w:r>
      <w:r>
        <w:t>State</w:t>
      </w:r>
      <w:r w:rsidRPr="006B4CAD">
        <w:t xml:space="preserve"> the following information:</w:t>
      </w:r>
    </w:p>
    <w:p w:rsidR="007510F4" w:rsidRPr="006B4CAD" w:rsidRDefault="007510F4" w:rsidP="00A058E5">
      <w:pPr>
        <w:pStyle w:val="Heading3"/>
      </w:pPr>
      <w:r>
        <w:t>(</w:t>
      </w:r>
      <w:r w:rsidRPr="000A1C2F">
        <w:rPr>
          <w:b/>
        </w:rPr>
        <w:t>copies</w:t>
      </w:r>
      <w:r>
        <w:t>):</w:t>
      </w:r>
      <w:r w:rsidR="00165E75">
        <w:t xml:space="preserve"> </w:t>
      </w:r>
      <w:r w:rsidRPr="006B4CAD">
        <w:t>copies of all documents or information given or received by any Group Member to or from the Australian Securities &amp; Investments Commission or Australian Stock Exchange Limited, promptly after the information is first given or received;</w:t>
      </w:r>
    </w:p>
    <w:p w:rsidR="00EE384E" w:rsidRDefault="007510F4" w:rsidP="00A058E5">
      <w:pPr>
        <w:pStyle w:val="Heading3"/>
      </w:pPr>
      <w:r>
        <w:t>(</w:t>
      </w:r>
      <w:r w:rsidRPr="006B6F47">
        <w:rPr>
          <w:b/>
        </w:rPr>
        <w:t>material changes</w:t>
      </w:r>
      <w:r>
        <w:t>):</w:t>
      </w:r>
      <w:r w:rsidR="00165E75">
        <w:t xml:space="preserve"> </w:t>
      </w:r>
      <w:r>
        <w:t>details of any</w:t>
      </w:r>
      <w:r w:rsidRPr="006B4CAD">
        <w:t xml:space="preserve"> material change in the financial condition of </w:t>
      </w:r>
      <w:r>
        <w:t>Project Co</w:t>
      </w:r>
      <w:r w:rsidRPr="006B4CAD">
        <w:t xml:space="preserve"> (since its incorporation) or any other Group Member, the Equity Investors</w:t>
      </w:r>
      <w:r>
        <w:t xml:space="preserve">, or a Key </w:t>
      </w:r>
      <w:r w:rsidR="005B6968">
        <w:t>Subc</w:t>
      </w:r>
      <w:r>
        <w:t xml:space="preserve">ontractor </w:t>
      </w:r>
      <w:r w:rsidRPr="006B4CAD">
        <w:t>(</w:t>
      </w:r>
      <w:r w:rsidR="00D20F5B">
        <w:t xml:space="preserve">in each case, </w:t>
      </w:r>
      <w:r w:rsidRPr="006B4CAD">
        <w:t xml:space="preserve">since the date of their last audited accounts) which would prejudice the ability of </w:t>
      </w:r>
      <w:r>
        <w:t>Project Co</w:t>
      </w:r>
      <w:r w:rsidRPr="006B4CAD">
        <w:t xml:space="preserve"> to perform its obligations under the Project </w:t>
      </w:r>
      <w:r w:rsidRPr="00451DF9">
        <w:t>Documents</w:t>
      </w:r>
      <w:r w:rsidR="00EE384E">
        <w:t>;</w:t>
      </w:r>
    </w:p>
    <w:p w:rsidR="007510F4" w:rsidRPr="00924630" w:rsidRDefault="000A6229" w:rsidP="00A058E5">
      <w:pPr>
        <w:pStyle w:val="Heading3"/>
      </w:pPr>
      <w:r w:rsidRPr="00924630">
        <w:t>(</w:t>
      </w:r>
      <w:r w:rsidR="00D20F5B" w:rsidRPr="00924630">
        <w:rPr>
          <w:b/>
        </w:rPr>
        <w:t>e</w:t>
      </w:r>
      <w:r w:rsidRPr="00924630">
        <w:rPr>
          <w:b/>
        </w:rPr>
        <w:t xml:space="preserve">quity </w:t>
      </w:r>
      <w:r w:rsidR="00D20F5B" w:rsidRPr="00924630">
        <w:rPr>
          <w:b/>
        </w:rPr>
        <w:t>return</w:t>
      </w:r>
      <w:r w:rsidRPr="00924630">
        <w:t xml:space="preserve">): </w:t>
      </w:r>
      <w:r w:rsidR="00924630" w:rsidRPr="007749EC">
        <w:t xml:space="preserve">without limiting its obligations under clause </w:t>
      </w:r>
      <w:r w:rsidR="00924630" w:rsidRPr="007749EC">
        <w:fldChar w:fldCharType="begin"/>
      </w:r>
      <w:r w:rsidR="00924630" w:rsidRPr="007749EC">
        <w:instrText xml:space="preserve"> REF _Ref359221118 \w \h </w:instrText>
      </w:r>
      <w:r w:rsidR="00924630">
        <w:instrText xml:space="preserve"> \* MERGEFORMAT </w:instrText>
      </w:r>
      <w:r w:rsidR="00924630" w:rsidRPr="007749EC">
        <w:fldChar w:fldCharType="separate"/>
      </w:r>
      <w:r w:rsidR="00244644">
        <w:t>54.1</w:t>
      </w:r>
      <w:r w:rsidR="00924630" w:rsidRPr="007749EC">
        <w:fldChar w:fldCharType="end"/>
      </w:r>
      <w:r w:rsidR="00924630" w:rsidRPr="007749EC">
        <w:t xml:space="preserve"> and clause </w:t>
      </w:r>
      <w:r w:rsidR="00924630" w:rsidRPr="007749EC">
        <w:fldChar w:fldCharType="begin"/>
      </w:r>
      <w:r w:rsidR="00924630" w:rsidRPr="007749EC">
        <w:instrText xml:space="preserve"> REF _Ref492740511 \w \h </w:instrText>
      </w:r>
      <w:r w:rsidR="00924630">
        <w:instrText xml:space="preserve"> \* MERGEFORMAT </w:instrText>
      </w:r>
      <w:r w:rsidR="00924630" w:rsidRPr="007749EC">
        <w:fldChar w:fldCharType="separate"/>
      </w:r>
      <w:r w:rsidR="00244644">
        <w:t>54.3</w:t>
      </w:r>
      <w:r w:rsidR="00924630" w:rsidRPr="007749EC">
        <w:fldChar w:fldCharType="end"/>
      </w:r>
      <w:r w:rsidR="00924630" w:rsidRPr="007749EC">
        <w:t>, the Actual Equity Disclosure</w:t>
      </w:r>
      <w:r w:rsidR="00924630" w:rsidRPr="00853BB4">
        <w:t xml:space="preserve"> no later than 5 Business Days after the Actual Equity Disclosure Date</w:t>
      </w:r>
      <w:r w:rsidR="00025323">
        <w:t xml:space="preserve"> in each Operating Year</w:t>
      </w:r>
      <w:r w:rsidR="00924630" w:rsidRPr="007749EC">
        <w:t xml:space="preserve">, and if requested by the State, the Project Co Representative and any other person who prepared the relevant Actual Equity Disclosure must meet with the State within 10 Business Days after receipt of the State's request, to discuss the </w:t>
      </w:r>
      <w:r w:rsidR="00025323">
        <w:t xml:space="preserve">relevant </w:t>
      </w:r>
      <w:r w:rsidR="00924630" w:rsidRPr="007749EC">
        <w:t>Actual Equity Disclosure</w:t>
      </w:r>
      <w:r w:rsidRPr="00924630">
        <w:t xml:space="preserve">; </w:t>
      </w:r>
      <w:r w:rsidR="007510F4" w:rsidRPr="00924630">
        <w:t>and</w:t>
      </w:r>
    </w:p>
    <w:p w:rsidR="007510F4" w:rsidRDefault="007510F4" w:rsidP="00721E79">
      <w:pPr>
        <w:pStyle w:val="Heading3"/>
        <w:rPr>
          <w:lang w:eastAsia="zh-CN"/>
        </w:rPr>
      </w:pPr>
      <w:r>
        <w:t>(</w:t>
      </w:r>
      <w:r w:rsidRPr="000A1C2F">
        <w:rPr>
          <w:b/>
        </w:rPr>
        <w:t>other information</w:t>
      </w:r>
      <w:r>
        <w:t>):</w:t>
      </w:r>
      <w:r w:rsidR="00165E75">
        <w:t xml:space="preserve"> </w:t>
      </w:r>
      <w:r w:rsidR="00721E79" w:rsidRPr="00721E79">
        <w:t xml:space="preserve">without limiting clause </w:t>
      </w:r>
      <w:r w:rsidR="00721E79">
        <w:fldChar w:fldCharType="begin"/>
      </w:r>
      <w:r w:rsidR="00721E79">
        <w:instrText xml:space="preserve"> REF _Ref503266348 \w \h </w:instrText>
      </w:r>
      <w:r w:rsidR="00721E79">
        <w:fldChar w:fldCharType="separate"/>
      </w:r>
      <w:r w:rsidR="00244644">
        <w:t>5.3</w:t>
      </w:r>
      <w:r w:rsidR="00721E79">
        <w:fldChar w:fldCharType="end"/>
      </w:r>
      <w:r w:rsidR="00721E79" w:rsidRPr="00721E79">
        <w:t>,</w:t>
      </w:r>
      <w:r w:rsidR="00624673">
        <w:t xml:space="preserve"> </w:t>
      </w:r>
      <w:r w:rsidRPr="006B4CAD">
        <w:t xml:space="preserve">such other information relating to the Project as the </w:t>
      </w:r>
      <w:r>
        <w:t>State</w:t>
      </w:r>
      <w:r w:rsidRPr="006B4CAD">
        <w:t xml:space="preserve"> may reasonably require from time to time.</w:t>
      </w:r>
    </w:p>
    <w:p w:rsidR="00C07DC7" w:rsidRDefault="00AE3DC8" w:rsidP="00C07DC7">
      <w:pPr>
        <w:pStyle w:val="Heading2"/>
        <w:rPr>
          <w:lang w:eastAsia="zh-CN"/>
        </w:rPr>
      </w:pPr>
      <w:bookmarkStart w:id="7637" w:name="_Toc507720750"/>
      <w:r>
        <w:rPr>
          <w:lang w:eastAsia="zh-CN"/>
        </w:rPr>
        <w:t>Information Management System</w:t>
      </w:r>
      <w:bookmarkEnd w:id="7637"/>
    </w:p>
    <w:p w:rsidR="00C81B31" w:rsidRPr="009D57AD" w:rsidRDefault="00C81B31" w:rsidP="009D57AD">
      <w:pPr>
        <w:pStyle w:val="IndentParaLevel1"/>
        <w:rPr>
          <w:b/>
          <w:i/>
          <w:highlight w:val="yellow"/>
        </w:rPr>
      </w:pPr>
      <w:r w:rsidRPr="009D57AD">
        <w:rPr>
          <w:b/>
          <w:i/>
          <w:highlight w:val="yellow"/>
          <w:lang w:eastAsia="zh-CN"/>
        </w:rPr>
        <w:t>[Note: To be included on a project specific basis as required.]</w:t>
      </w:r>
    </w:p>
    <w:p w:rsidR="00C07DC7" w:rsidRDefault="00C07DC7" w:rsidP="009D57AD">
      <w:pPr>
        <w:pStyle w:val="IndentParaLevel1"/>
      </w:pPr>
      <w:r w:rsidRPr="00163331">
        <w:rPr>
          <w:bCs/>
        </w:rPr>
        <w:t>Project</w:t>
      </w:r>
      <w:r>
        <w:t xml:space="preserve"> Co must implement and maintain the I</w:t>
      </w:r>
      <w:r w:rsidR="00AE3DC8">
        <w:t xml:space="preserve">nformation </w:t>
      </w:r>
      <w:r>
        <w:t>M</w:t>
      </w:r>
      <w:r w:rsidR="00AE3DC8">
        <w:t xml:space="preserve">anagement </w:t>
      </w:r>
      <w:r>
        <w:t>S</w:t>
      </w:r>
      <w:r w:rsidR="00AE3DC8">
        <w:t>ystem</w:t>
      </w:r>
      <w:r>
        <w:t xml:space="preserve"> for all Project Co Material and Project Information that:</w:t>
      </w:r>
    </w:p>
    <w:p w:rsidR="00C07DC7" w:rsidRDefault="00AE3DC8" w:rsidP="00C07DC7">
      <w:pPr>
        <w:pStyle w:val="Heading3"/>
      </w:pPr>
      <w:r>
        <w:t>(</w:t>
      </w:r>
      <w:r w:rsidRPr="007749EC">
        <w:rPr>
          <w:b/>
        </w:rPr>
        <w:t>PSDR requirements</w:t>
      </w:r>
      <w:r>
        <w:t xml:space="preserve">): </w:t>
      </w:r>
      <w:r w:rsidR="00C07DC7">
        <w:t>is in accordance with the requirements set out in [</w:t>
      </w:r>
      <w:r w:rsidR="00E02365">
        <w:rPr>
          <w:highlight w:val="yellow"/>
        </w:rPr>
        <w:t>#</w:t>
      </w:r>
      <w:r w:rsidR="00C07DC7">
        <w:t>] of the PSDR;</w:t>
      </w:r>
    </w:p>
    <w:p w:rsidR="00C07DC7" w:rsidRDefault="00AE3DC8" w:rsidP="00C07DC7">
      <w:pPr>
        <w:pStyle w:val="Heading3"/>
      </w:pPr>
      <w:r>
        <w:t>(</w:t>
      </w:r>
      <w:r w:rsidRPr="007749EC">
        <w:rPr>
          <w:b/>
        </w:rPr>
        <w:t>safe, secure and compatible</w:t>
      </w:r>
      <w:r>
        <w:t xml:space="preserve">): </w:t>
      </w:r>
      <w:r w:rsidR="00C07DC7">
        <w:t>is safe and secure and compatible with the State's document management systems as advised by the State;</w:t>
      </w:r>
    </w:p>
    <w:p w:rsidR="00EE384E" w:rsidRDefault="00AE3DC8" w:rsidP="00C07DC7">
      <w:pPr>
        <w:pStyle w:val="Heading3"/>
      </w:pPr>
      <w:r>
        <w:t>(</w:t>
      </w:r>
      <w:r w:rsidRPr="007749EC">
        <w:rPr>
          <w:b/>
        </w:rPr>
        <w:t>user friendly</w:t>
      </w:r>
      <w:r>
        <w:t xml:space="preserve">): </w:t>
      </w:r>
      <w:r w:rsidR="00C07DC7">
        <w:t xml:space="preserve">enables the State and </w:t>
      </w:r>
      <w:r w:rsidR="00D378DE">
        <w:t xml:space="preserve">any State </w:t>
      </w:r>
      <w:r w:rsidR="00C07DC7">
        <w:t>Associate to quickly and easily retrieve, review and utilise the Project Co Material</w:t>
      </w:r>
      <w:r w:rsidR="00EE384E">
        <w:t>;</w:t>
      </w:r>
    </w:p>
    <w:p w:rsidR="00C07DC7" w:rsidRDefault="00AE3DC8" w:rsidP="00C07DC7">
      <w:pPr>
        <w:pStyle w:val="Heading3"/>
      </w:pPr>
      <w:r>
        <w:t>(</w:t>
      </w:r>
      <w:r w:rsidRPr="007749EC">
        <w:rPr>
          <w:b/>
        </w:rPr>
        <w:t>tracks distribution</w:t>
      </w:r>
      <w:r>
        <w:t xml:space="preserve">): </w:t>
      </w:r>
      <w:r w:rsidR="00C07DC7">
        <w:t xml:space="preserve">tracks the distribution of all Project Co Material and Project Information to any </w:t>
      </w:r>
      <w:r w:rsidR="00734CFD">
        <w:t xml:space="preserve">Project </w:t>
      </w:r>
      <w:r w:rsidR="00D378DE">
        <w:t xml:space="preserve">Co </w:t>
      </w:r>
      <w:r w:rsidR="00C07DC7">
        <w:t>Associate; and</w:t>
      </w:r>
    </w:p>
    <w:p w:rsidR="00C07DC7" w:rsidRDefault="00AE3DC8" w:rsidP="00C07DC7">
      <w:pPr>
        <w:pStyle w:val="Heading3"/>
      </w:pPr>
      <w:r>
        <w:t>(</w:t>
      </w:r>
      <w:r w:rsidRPr="007749EC">
        <w:rPr>
          <w:b/>
        </w:rPr>
        <w:t>meets standards</w:t>
      </w:r>
      <w:r>
        <w:t>):</w:t>
      </w:r>
      <w:r w:rsidR="00721E79">
        <w:t xml:space="preserve"> </w:t>
      </w:r>
      <w:r w:rsidR="00C07DC7" w:rsidRPr="009E6087">
        <w:t xml:space="preserve">is in accordance with the standards </w:t>
      </w:r>
      <w:r w:rsidR="00721E79">
        <w:t>in</w:t>
      </w:r>
      <w:r w:rsidR="00C07DC7" w:rsidRPr="009E6087">
        <w:t xml:space="preserve"> the </w:t>
      </w:r>
      <w:r w:rsidR="00326F62" w:rsidRPr="00030F7B">
        <w:rPr>
          <w:i/>
        </w:rPr>
        <w:t>Public</w:t>
      </w:r>
      <w:r w:rsidR="00C07DC7" w:rsidRPr="009E6087">
        <w:rPr>
          <w:i/>
        </w:rPr>
        <w:t xml:space="preserve"> Records Act</w:t>
      </w:r>
      <w:r w:rsidR="00C07DC7" w:rsidRPr="009E6087">
        <w:t xml:space="preserve"> </w:t>
      </w:r>
      <w:r w:rsidR="00326F62" w:rsidRPr="00030F7B">
        <w:rPr>
          <w:i/>
        </w:rPr>
        <w:t>1973</w:t>
      </w:r>
      <w:r w:rsidR="00C07DC7" w:rsidRPr="009E6087">
        <w:t xml:space="preserve"> (</w:t>
      </w:r>
      <w:r w:rsidR="00326F62" w:rsidRPr="00030F7B">
        <w:t>Vic</w:t>
      </w:r>
      <w:r w:rsidR="00C07DC7" w:rsidRPr="009E6087">
        <w:t>).</w:t>
      </w:r>
      <w:r w:rsidR="00EC5014">
        <w:t xml:space="preserve"> </w:t>
      </w:r>
    </w:p>
    <w:p w:rsidR="007510F4" w:rsidRDefault="007510F4" w:rsidP="007510F4">
      <w:pPr>
        <w:pStyle w:val="Heading1"/>
      </w:pPr>
      <w:bookmarkStart w:id="7638" w:name="_Toc462323403"/>
      <w:bookmarkStart w:id="7639" w:name="_Toc462343378"/>
      <w:bookmarkStart w:id="7640" w:name="_Toc462405997"/>
      <w:bookmarkStart w:id="7641" w:name="_Toc462411392"/>
      <w:bookmarkStart w:id="7642" w:name="_Toc462411895"/>
      <w:bookmarkStart w:id="7643" w:name="_Toc462413146"/>
      <w:bookmarkStart w:id="7644" w:name="_Ref52799619"/>
      <w:bookmarkStart w:id="7645" w:name="_Toc52800367"/>
      <w:bookmarkStart w:id="7646" w:name="_Toc118116713"/>
      <w:bookmarkStart w:id="7647" w:name="_Ref359244008"/>
      <w:bookmarkStart w:id="7648" w:name="_Toc460936675"/>
      <w:bookmarkStart w:id="7649" w:name="_Ref462157736"/>
      <w:bookmarkStart w:id="7650" w:name="_Ref462165201"/>
      <w:bookmarkStart w:id="7651" w:name="_Toc507720751"/>
      <w:bookmarkEnd w:id="7638"/>
      <w:bookmarkEnd w:id="7639"/>
      <w:bookmarkEnd w:id="7640"/>
      <w:bookmarkEnd w:id="7641"/>
      <w:bookmarkEnd w:id="7642"/>
      <w:bookmarkEnd w:id="7643"/>
      <w:r>
        <w:lastRenderedPageBreak/>
        <w:t xml:space="preserve">Confidential Information and </w:t>
      </w:r>
      <w:bookmarkEnd w:id="7644"/>
      <w:bookmarkEnd w:id="7645"/>
      <w:bookmarkEnd w:id="7646"/>
      <w:bookmarkEnd w:id="7647"/>
      <w:bookmarkEnd w:id="7648"/>
      <w:r w:rsidR="00203A10">
        <w:t>privacy</w:t>
      </w:r>
      <w:bookmarkEnd w:id="7649"/>
      <w:bookmarkEnd w:id="7650"/>
      <w:bookmarkEnd w:id="7651"/>
    </w:p>
    <w:p w:rsidR="007510F4" w:rsidRPr="006B4CAD" w:rsidRDefault="007510F4" w:rsidP="007510F4">
      <w:pPr>
        <w:pStyle w:val="Heading2"/>
      </w:pPr>
      <w:bookmarkStart w:id="7652" w:name="_Toc51998223"/>
      <w:bookmarkStart w:id="7653" w:name="_Ref52264528"/>
      <w:bookmarkStart w:id="7654" w:name="_Toc52800368"/>
      <w:bookmarkStart w:id="7655" w:name="_Toc118116714"/>
      <w:bookmarkStart w:id="7656" w:name="_Ref360045111"/>
      <w:bookmarkStart w:id="7657" w:name="_Toc460936676"/>
      <w:bookmarkStart w:id="7658" w:name="_Ref463897112"/>
      <w:bookmarkStart w:id="7659" w:name="_Toc507720752"/>
      <w:r>
        <w:t>Confidential Information and d</w:t>
      </w:r>
      <w:r w:rsidRPr="006B4CAD">
        <w:t xml:space="preserve">isclosure by </w:t>
      </w:r>
      <w:bookmarkEnd w:id="7652"/>
      <w:bookmarkEnd w:id="7653"/>
      <w:bookmarkEnd w:id="7654"/>
      <w:bookmarkEnd w:id="7655"/>
      <w:r w:rsidRPr="006B4CAD">
        <w:t xml:space="preserve">the </w:t>
      </w:r>
      <w:bookmarkEnd w:id="7656"/>
      <w:r>
        <w:t>State</w:t>
      </w:r>
      <w:bookmarkEnd w:id="7657"/>
      <w:bookmarkEnd w:id="7658"/>
      <w:bookmarkEnd w:id="7659"/>
    </w:p>
    <w:p w:rsidR="007510F4" w:rsidRPr="006B4CAD" w:rsidRDefault="007510F4" w:rsidP="009D57AD">
      <w:pPr>
        <w:pStyle w:val="Heading3"/>
      </w:pPr>
      <w:bookmarkStart w:id="7660" w:name="_Ref208127901"/>
      <w:bookmarkStart w:id="7661" w:name="_Ref363220309"/>
      <w:r w:rsidRPr="006B4CAD">
        <w:t>(</w:t>
      </w:r>
      <w:r w:rsidRPr="006B4CAD">
        <w:rPr>
          <w:b/>
        </w:rPr>
        <w:t>Public Disclosure Obligations</w:t>
      </w:r>
      <w:r w:rsidRPr="006B4CAD">
        <w:t>):</w:t>
      </w:r>
      <w:r w:rsidR="00165E75">
        <w:t xml:space="preserve"> </w:t>
      </w:r>
      <w:r w:rsidR="004C108F">
        <w:t>Subject t</w:t>
      </w:r>
      <w:r w:rsidR="00853E88">
        <w:t>o clause</w:t>
      </w:r>
      <w:r w:rsidR="00D456D3">
        <w:t xml:space="preserve"> </w:t>
      </w:r>
      <w:r w:rsidR="00D456D3">
        <w:fldChar w:fldCharType="begin"/>
      </w:r>
      <w:r w:rsidR="00D456D3">
        <w:instrText xml:space="preserve"> REF _Ref463894906 \w \h </w:instrText>
      </w:r>
      <w:r w:rsidR="00D456D3">
        <w:fldChar w:fldCharType="separate"/>
      </w:r>
      <w:r w:rsidR="00244644">
        <w:t>55.1(d)</w:t>
      </w:r>
      <w:r w:rsidR="00D456D3">
        <w:fldChar w:fldCharType="end"/>
      </w:r>
      <w:r w:rsidR="00853E88">
        <w:t xml:space="preserve">, </w:t>
      </w:r>
      <w:r>
        <w:t>t</w:t>
      </w:r>
      <w:r w:rsidRPr="006B4CAD">
        <w:t xml:space="preserve">he </w:t>
      </w:r>
      <w:r>
        <w:t>State</w:t>
      </w:r>
      <w:r w:rsidRPr="006B4CAD">
        <w:t xml:space="preserve"> </w:t>
      </w:r>
      <w:r>
        <w:t>and</w:t>
      </w:r>
      <w:r w:rsidRPr="006B4CAD">
        <w:t xml:space="preserve"> any Authority may </w:t>
      </w:r>
      <w:r>
        <w:t>disclose any information in connection with the Project (including any Confidential Information)</w:t>
      </w:r>
      <w:r w:rsidRPr="006B4CAD">
        <w:t>:</w:t>
      </w:r>
      <w:bookmarkEnd w:id="7660"/>
      <w:bookmarkEnd w:id="7661"/>
    </w:p>
    <w:p w:rsidR="007510F4" w:rsidRPr="006B4CAD" w:rsidRDefault="007510F4" w:rsidP="007510F4">
      <w:pPr>
        <w:pStyle w:val="Heading4"/>
      </w:pPr>
      <w:bookmarkStart w:id="7662" w:name="_Ref359242438"/>
      <w:r>
        <w:t>in accordance with Laws</w:t>
      </w:r>
      <w:r w:rsidRPr="006B4CAD">
        <w:t>;</w:t>
      </w:r>
      <w:bookmarkEnd w:id="7662"/>
    </w:p>
    <w:p w:rsidR="007510F4" w:rsidRDefault="007510F4" w:rsidP="007510F4">
      <w:pPr>
        <w:pStyle w:val="Heading4"/>
      </w:pPr>
      <w:bookmarkStart w:id="7663" w:name="_Ref407178155"/>
      <w:bookmarkStart w:id="7664" w:name="_Ref368427518"/>
      <w:r w:rsidRPr="006B4CAD">
        <w:t xml:space="preserve">to satisfy the disclosure requirements of the </w:t>
      </w:r>
      <w:r>
        <w:t>Victorian</w:t>
      </w:r>
      <w:r w:rsidR="007E0929">
        <w:t xml:space="preserve"> </w:t>
      </w:r>
      <w:r w:rsidRPr="00A15395">
        <w:t>Auditor-General;</w:t>
      </w:r>
      <w:bookmarkEnd w:id="7663"/>
    </w:p>
    <w:p w:rsidR="007510F4" w:rsidRDefault="007510F4" w:rsidP="007510F4">
      <w:pPr>
        <w:pStyle w:val="Heading4"/>
      </w:pPr>
      <w:bookmarkStart w:id="7665" w:name="_Ref407178158"/>
      <w:r w:rsidRPr="006B4CAD">
        <w:t>to satisfy the requirements of Parliamentary accountability</w:t>
      </w:r>
      <w:r>
        <w:t>;</w:t>
      </w:r>
      <w:bookmarkEnd w:id="7664"/>
      <w:bookmarkEnd w:id="7665"/>
    </w:p>
    <w:p w:rsidR="007510F4" w:rsidRPr="00402129" w:rsidRDefault="005870CD" w:rsidP="000E5A69">
      <w:pPr>
        <w:pStyle w:val="Heading4"/>
      </w:pPr>
      <w:bookmarkStart w:id="7666" w:name="_Ref399770737"/>
      <w:r>
        <w:t>if</w:t>
      </w:r>
      <w:r w:rsidR="007510F4" w:rsidRPr="00030F7B">
        <w:t xml:space="preserve"> the disclosure is in the course of the official duties of the responsible Minister, </w:t>
      </w:r>
      <w:r w:rsidR="000E5A69" w:rsidRPr="000E5A69">
        <w:t xml:space="preserve">the Treasurer of Victoria </w:t>
      </w:r>
      <w:r w:rsidR="007510F4" w:rsidRPr="00030F7B">
        <w:t>or the Attorney General</w:t>
      </w:r>
      <w:r w:rsidR="007510F4" w:rsidRPr="00402129">
        <w:t>;</w:t>
      </w:r>
      <w:bookmarkEnd w:id="7666"/>
      <w:r w:rsidR="00241F66">
        <w:t xml:space="preserve"> </w:t>
      </w:r>
      <w:r w:rsidR="00241F66" w:rsidRPr="003A417A">
        <w:rPr>
          <w:b/>
          <w:i/>
          <w:highlight w:val="yellow"/>
        </w:rPr>
        <w:t xml:space="preserve">[Note: </w:t>
      </w:r>
      <w:r w:rsidR="007E0472" w:rsidRPr="003A417A">
        <w:rPr>
          <w:b/>
          <w:i/>
          <w:highlight w:val="yellow"/>
        </w:rPr>
        <w:t>T</w:t>
      </w:r>
      <w:r w:rsidR="00241F66" w:rsidRPr="003A417A">
        <w:rPr>
          <w:b/>
          <w:i/>
          <w:highlight w:val="yellow"/>
        </w:rPr>
        <w:t>o be updated as required on a project specific basis to include relevant Victorian Government departments.]</w:t>
      </w:r>
    </w:p>
    <w:p w:rsidR="00EE384E" w:rsidRDefault="007510F4" w:rsidP="007510F4">
      <w:pPr>
        <w:pStyle w:val="Heading4"/>
      </w:pPr>
      <w:r>
        <w:t xml:space="preserve">to any </w:t>
      </w:r>
      <w:r w:rsidR="00A94D0D">
        <w:t xml:space="preserve">State </w:t>
      </w:r>
      <w:r>
        <w:t>Associate</w:t>
      </w:r>
      <w:r w:rsidR="00994C33">
        <w:t>, any Authority</w:t>
      </w:r>
      <w:r>
        <w:t xml:space="preserve"> or any person authorised or nominated by the State to the extent necessary for the purpose of the Project provided they agree to maintain the confidentiality of any Confidential Information</w:t>
      </w:r>
      <w:r w:rsidR="00EE384E">
        <w:t>;</w:t>
      </w:r>
    </w:p>
    <w:p w:rsidR="007510F4" w:rsidRPr="006B4CAD" w:rsidRDefault="007510F4" w:rsidP="007510F4">
      <w:pPr>
        <w:pStyle w:val="Heading4"/>
      </w:pPr>
      <w:bookmarkStart w:id="7667" w:name="_Ref368427524"/>
      <w:r w:rsidRPr="006B4CAD">
        <w:t xml:space="preserve">in annual reports of the </w:t>
      </w:r>
      <w:r>
        <w:t>State</w:t>
      </w:r>
      <w:r w:rsidRPr="006B4CAD">
        <w:t>;</w:t>
      </w:r>
      <w:bookmarkEnd w:id="7667"/>
    </w:p>
    <w:p w:rsidR="007510F4" w:rsidRPr="00694166" w:rsidRDefault="007510F4" w:rsidP="007510F4">
      <w:pPr>
        <w:pStyle w:val="Heading4"/>
      </w:pPr>
      <w:bookmarkStart w:id="7668" w:name="_Ref407178169"/>
      <w:bookmarkStart w:id="7669" w:name="_Ref365292802"/>
      <w:r w:rsidRPr="00694166">
        <w:t>in accordance with policies of the State or any Authority;</w:t>
      </w:r>
      <w:bookmarkEnd w:id="7668"/>
    </w:p>
    <w:p w:rsidR="007510F4" w:rsidRPr="00694166" w:rsidRDefault="007510F4" w:rsidP="007510F4">
      <w:pPr>
        <w:pStyle w:val="Heading4"/>
      </w:pPr>
      <w:bookmarkStart w:id="7670" w:name="_Ref407178161"/>
      <w:r w:rsidRPr="00694166">
        <w:t xml:space="preserve">to any person who </w:t>
      </w:r>
      <w:r w:rsidR="007C7C3C" w:rsidRPr="00694166">
        <w:t xml:space="preserve">is bidding for or </w:t>
      </w:r>
      <w:r w:rsidRPr="00694166">
        <w:t xml:space="preserve">undertakes works similar to the Works or services similar to the </w:t>
      </w:r>
      <w:r w:rsidR="00351BF5" w:rsidRPr="00694166">
        <w:t>Services</w:t>
      </w:r>
      <w:r w:rsidRPr="00694166">
        <w:t xml:space="preserve"> after the Expiry Date and their</w:t>
      </w:r>
      <w:r w:rsidR="007C7C3C" w:rsidRPr="00694166">
        <w:t xml:space="preserve"> actual and/or potential</w:t>
      </w:r>
      <w:r w:rsidRPr="00694166">
        <w:t xml:space="preserve"> Associates, provided </w:t>
      </w:r>
      <w:r w:rsidR="007C7C3C" w:rsidRPr="00694166">
        <w:t xml:space="preserve">the relevant person agrees </w:t>
      </w:r>
      <w:r w:rsidRPr="00694166">
        <w:t>to maintain the confidentiality of the Confidential Information; or</w:t>
      </w:r>
      <w:bookmarkEnd w:id="7669"/>
      <w:bookmarkEnd w:id="7670"/>
    </w:p>
    <w:p w:rsidR="007510F4" w:rsidRDefault="007510F4" w:rsidP="007510F4">
      <w:pPr>
        <w:pStyle w:val="Heading4"/>
      </w:pPr>
      <w:r w:rsidRPr="006B4CAD">
        <w:t>to satisfy any other recognised public requirement</w:t>
      </w:r>
      <w:r>
        <w:t>,</w:t>
      </w:r>
      <w:r w:rsidR="007955E3">
        <w:t xml:space="preserve"> </w:t>
      </w:r>
    </w:p>
    <w:p w:rsidR="00315FB1" w:rsidRDefault="007510F4" w:rsidP="007510F4">
      <w:pPr>
        <w:pStyle w:val="IndentParaLevel2"/>
        <w:rPr>
          <w:i/>
        </w:rPr>
      </w:pPr>
      <w:r w:rsidRPr="006B4CAD">
        <w:t>(</w:t>
      </w:r>
      <w:r w:rsidRPr="006B4CAD">
        <w:rPr>
          <w:b/>
        </w:rPr>
        <w:t>Public Disclosure Obligations</w:t>
      </w:r>
      <w:r w:rsidRPr="006B4CAD">
        <w:t>)</w:t>
      </w:r>
      <w:r>
        <w:t xml:space="preserve"> and Project Co must use </w:t>
      </w:r>
      <w:r w:rsidRPr="006B4CAD">
        <w:t xml:space="preserve">all reasonable endeavours to assist the </w:t>
      </w:r>
      <w:r>
        <w:t>State</w:t>
      </w:r>
      <w:r w:rsidRPr="006B4CAD">
        <w:t xml:space="preserve"> </w:t>
      </w:r>
      <w:r w:rsidR="00163943">
        <w:t>and</w:t>
      </w:r>
      <w:r w:rsidRPr="006B4CAD">
        <w:t xml:space="preserve"> an</w:t>
      </w:r>
      <w:r w:rsidR="00D20F5B">
        <w:t>y</w:t>
      </w:r>
      <w:r w:rsidRPr="006B4CAD">
        <w:t xml:space="preserve"> Authority in meeting its Public Disclosure Obligations.</w:t>
      </w:r>
    </w:p>
    <w:p w:rsidR="00380941" w:rsidRPr="00CD6276" w:rsidRDefault="00380941" w:rsidP="009D57AD">
      <w:pPr>
        <w:pStyle w:val="Heading3"/>
      </w:pPr>
      <w:bookmarkStart w:id="7671" w:name="_Ref492848519"/>
      <w:bookmarkStart w:id="7672" w:name="_Ref406597729"/>
      <w:bookmarkStart w:id="7673" w:name="_Ref359159957"/>
      <w:r w:rsidRPr="00635C5C">
        <w:t>(</w:t>
      </w:r>
      <w:r w:rsidRPr="003E5470">
        <w:rPr>
          <w:b/>
        </w:rPr>
        <w:t>Other purposes</w:t>
      </w:r>
      <w:r w:rsidRPr="003E5470">
        <w:t>):</w:t>
      </w:r>
      <w:r w:rsidR="006B0725">
        <w:t xml:space="preserve"> </w:t>
      </w:r>
      <w:r w:rsidRPr="003E5470">
        <w:t xml:space="preserve">The State or any Authority may disclose any information in connection with the Project (including any Confidential Information but excluding the </w:t>
      </w:r>
      <w:r w:rsidR="00237BFF" w:rsidRPr="003E5470">
        <w:t>Finance</w:t>
      </w:r>
      <w:r w:rsidRPr="003E5470">
        <w:t xml:space="preserve"> Documents and </w:t>
      </w:r>
      <w:r w:rsidR="00D20F5B">
        <w:t xml:space="preserve">the </w:t>
      </w:r>
      <w:r w:rsidRPr="003E5470">
        <w:t xml:space="preserve">Equity Documents) in connection </w:t>
      </w:r>
      <w:r w:rsidR="0053046A">
        <w:t>with:</w:t>
      </w:r>
      <w:bookmarkEnd w:id="7671"/>
    </w:p>
    <w:p w:rsidR="00380941" w:rsidRDefault="00380941" w:rsidP="00CD6276">
      <w:pPr>
        <w:pStyle w:val="Heading4"/>
      </w:pPr>
      <w:r>
        <w:t xml:space="preserve">any Interface Works or any future road, transport or infrastructure project or transaction undertaken in Victoria that may be investigated, assessed, constructed, operated or maintained from time to time including any equipment, computer hardware, computer software and computer or telecommunications systems and any complementary works or services associated with them but excluding this Project; </w:t>
      </w:r>
      <w:r w:rsidR="00994C33">
        <w:t>or</w:t>
      </w:r>
    </w:p>
    <w:p w:rsidR="00380941" w:rsidRDefault="00380941" w:rsidP="00CD6276">
      <w:pPr>
        <w:pStyle w:val="Heading4"/>
      </w:pPr>
      <w:r>
        <w:t xml:space="preserve">the requirements of </w:t>
      </w:r>
      <w:r w:rsidR="00D20F5B">
        <w:t xml:space="preserve">any </w:t>
      </w:r>
      <w:r>
        <w:t xml:space="preserve">State Project Document (including any tender process required to be conducted under the Termination Payments Schedule, the Change Compensation </w:t>
      </w:r>
      <w:r w:rsidR="00237BFF">
        <w:t>Principles</w:t>
      </w:r>
      <w:r>
        <w:t xml:space="preserve"> or </w:t>
      </w:r>
      <w:r w:rsidR="00F9788A">
        <w:t>in respect of an Augmentation or proposed Augmentation</w:t>
      </w:r>
      <w:r>
        <w:t>)</w:t>
      </w:r>
      <w:r w:rsidR="00EE384E">
        <w:t>.</w:t>
      </w:r>
    </w:p>
    <w:p w:rsidR="003E266B" w:rsidRPr="00CD6276" w:rsidRDefault="003E266B" w:rsidP="00CD6276">
      <w:pPr>
        <w:pStyle w:val="IndentParaLevel2"/>
        <w:rPr>
          <w:highlight w:val="yellow"/>
        </w:rPr>
      </w:pPr>
      <w:r w:rsidRPr="00CD6276">
        <w:rPr>
          <w:b/>
          <w:i/>
          <w:highlight w:val="yellow"/>
        </w:rPr>
        <w:t>[Note:</w:t>
      </w:r>
      <w:r w:rsidR="00D513C2">
        <w:rPr>
          <w:b/>
          <w:i/>
          <w:highlight w:val="yellow"/>
        </w:rPr>
        <w:t xml:space="preserve"> </w:t>
      </w:r>
      <w:r w:rsidRPr="00CD6276">
        <w:rPr>
          <w:b/>
          <w:i/>
          <w:highlight w:val="yellow"/>
        </w:rPr>
        <w:t xml:space="preserve">Clause </w:t>
      </w:r>
      <w:r w:rsidR="002C7544">
        <w:rPr>
          <w:b/>
          <w:i/>
          <w:highlight w:val="yellow"/>
        </w:rPr>
        <w:fldChar w:fldCharType="begin"/>
      </w:r>
      <w:r w:rsidR="002C7544">
        <w:rPr>
          <w:b/>
          <w:i/>
          <w:highlight w:val="yellow"/>
        </w:rPr>
        <w:instrText xml:space="preserve"> REF _Ref492848519 \w \h </w:instrText>
      </w:r>
      <w:r w:rsidR="002C7544">
        <w:rPr>
          <w:b/>
          <w:i/>
          <w:highlight w:val="yellow"/>
        </w:rPr>
      </w:r>
      <w:r w:rsidR="002C7544">
        <w:rPr>
          <w:b/>
          <w:i/>
          <w:highlight w:val="yellow"/>
        </w:rPr>
        <w:fldChar w:fldCharType="separate"/>
      </w:r>
      <w:r w:rsidR="00244644">
        <w:rPr>
          <w:b/>
          <w:i/>
          <w:highlight w:val="yellow"/>
        </w:rPr>
        <w:t>55.1(b)</w:t>
      </w:r>
      <w:r w:rsidR="002C7544">
        <w:rPr>
          <w:b/>
          <w:i/>
          <w:highlight w:val="yellow"/>
        </w:rPr>
        <w:fldChar w:fldCharType="end"/>
      </w:r>
      <w:r w:rsidRPr="00CD6276">
        <w:rPr>
          <w:b/>
          <w:i/>
          <w:highlight w:val="yellow"/>
        </w:rPr>
        <w:t xml:space="preserve"> has been prepared, by way of example, for a road project, but will be updated by the State on a project specific basis to align with the Project.]</w:t>
      </w:r>
    </w:p>
    <w:p w:rsidR="00D456D3" w:rsidRPr="00241F66" w:rsidRDefault="00D456D3">
      <w:pPr>
        <w:pStyle w:val="Heading3"/>
      </w:pPr>
      <w:r>
        <w:lastRenderedPageBreak/>
        <w:t>(</w:t>
      </w:r>
      <w:r w:rsidRPr="003E5470">
        <w:rPr>
          <w:b/>
        </w:rPr>
        <w:t>Major Projects Skills Guarantee</w:t>
      </w:r>
      <w:r>
        <w:t xml:space="preserve">): Without limiting clause </w:t>
      </w:r>
      <w:r>
        <w:fldChar w:fldCharType="begin"/>
      </w:r>
      <w:r>
        <w:instrText xml:space="preserve"> REF _Ref208127901 \w \h </w:instrText>
      </w:r>
      <w:r>
        <w:fldChar w:fldCharType="separate"/>
      </w:r>
      <w:r w:rsidR="00244644">
        <w:t>55.1(a)</w:t>
      </w:r>
      <w:r>
        <w:fldChar w:fldCharType="end"/>
      </w:r>
      <w:r>
        <w:t>, the State</w:t>
      </w:r>
      <w:r w:rsidR="00380941">
        <w:t>, any Authority</w:t>
      </w:r>
      <w:r>
        <w:t xml:space="preserve"> and [</w:t>
      </w:r>
      <w:r w:rsidR="00E02365">
        <w:rPr>
          <w:highlight w:val="yellow"/>
        </w:rPr>
        <w:t>#</w:t>
      </w:r>
      <w:r>
        <w:t xml:space="preserve">] may disclose statistical information contained in the </w:t>
      </w:r>
      <w:r w:rsidR="00F9788A">
        <w:t xml:space="preserve">Major Projects Skills Guarantee </w:t>
      </w:r>
      <w:r>
        <w:t xml:space="preserve">Compliance Plan and the measures of Project Co’s compliance with the </w:t>
      </w:r>
      <w:r w:rsidR="00F9788A">
        <w:t xml:space="preserve">Major Projects Skills Guarantee </w:t>
      </w:r>
      <w:r>
        <w:t>Compliance Plan.</w:t>
      </w:r>
      <w:r w:rsidR="00EE384E">
        <w:t xml:space="preserve"> </w:t>
      </w:r>
      <w:r w:rsidRPr="003A417A">
        <w:rPr>
          <w:b/>
          <w:i/>
          <w:highlight w:val="yellow"/>
        </w:rPr>
        <w:t xml:space="preserve">[Note: </w:t>
      </w:r>
      <w:r w:rsidR="007E0472" w:rsidRPr="003A417A">
        <w:rPr>
          <w:b/>
          <w:i/>
          <w:highlight w:val="yellow"/>
        </w:rPr>
        <w:t>T</w:t>
      </w:r>
      <w:r w:rsidRPr="003A417A">
        <w:rPr>
          <w:b/>
          <w:i/>
          <w:highlight w:val="yellow"/>
        </w:rPr>
        <w:t>o be updated as required on a project specific basis to include relevant Victorian Government departments.]</w:t>
      </w:r>
    </w:p>
    <w:p w:rsidR="007510F4" w:rsidRDefault="007510F4" w:rsidP="00163943">
      <w:pPr>
        <w:pStyle w:val="Heading3"/>
      </w:pPr>
      <w:bookmarkStart w:id="7674" w:name="_Ref463894906"/>
      <w:r>
        <w:t>(</w:t>
      </w:r>
      <w:r w:rsidRPr="0086199F">
        <w:rPr>
          <w:b/>
        </w:rPr>
        <w:t>Commercially sensitive information</w:t>
      </w:r>
      <w:r>
        <w:t>):</w:t>
      </w:r>
      <w:r w:rsidR="00165E75">
        <w:t xml:space="preserve"> </w:t>
      </w:r>
      <w:r w:rsidR="00897347">
        <w:t xml:space="preserve">Unless otherwise expressly </w:t>
      </w:r>
      <w:r w:rsidR="00163943" w:rsidRPr="00163943">
        <w:t xml:space="preserve">entitled to do so in accordance with </w:t>
      </w:r>
      <w:r w:rsidR="0092476D">
        <w:t>this Deed</w:t>
      </w:r>
      <w:r>
        <w:t xml:space="preserve">, the State must not publish or disclose </w:t>
      </w:r>
      <w:r w:rsidRPr="00694166">
        <w:t xml:space="preserve">any Commercially Sensitive Information without </w:t>
      </w:r>
      <w:r w:rsidR="00897347" w:rsidRPr="00694166">
        <w:t xml:space="preserve">Project Co's </w:t>
      </w:r>
      <w:r w:rsidRPr="00694166">
        <w:t xml:space="preserve">prior written consent (which consent will not be unreasonably withheld or delayed), </w:t>
      </w:r>
      <w:r w:rsidR="00D14030" w:rsidRPr="00694166">
        <w:t>unless</w:t>
      </w:r>
      <w:r w:rsidRPr="00694166">
        <w:t xml:space="preserve"> </w:t>
      </w:r>
      <w:r w:rsidR="007C7C3C" w:rsidRPr="00694166">
        <w:t xml:space="preserve">that </w:t>
      </w:r>
      <w:r w:rsidRPr="00694166">
        <w:t>Commercially Sensitive Information</w:t>
      </w:r>
      <w:r>
        <w:t>:</w:t>
      </w:r>
      <w:bookmarkEnd w:id="7672"/>
      <w:bookmarkEnd w:id="7674"/>
    </w:p>
    <w:p w:rsidR="007510F4" w:rsidRDefault="007510F4" w:rsidP="007510F4">
      <w:pPr>
        <w:pStyle w:val="Heading4"/>
      </w:pPr>
      <w:r>
        <w:t>is required or authorised to be disclosed under Law;</w:t>
      </w:r>
    </w:p>
    <w:p w:rsidR="007510F4" w:rsidRDefault="007510F4" w:rsidP="007510F4">
      <w:pPr>
        <w:pStyle w:val="Heading4"/>
      </w:pPr>
      <w:r>
        <w:t>is reasonably necessary for the enforcement of the criminal law;</w:t>
      </w:r>
    </w:p>
    <w:p w:rsidR="007510F4" w:rsidRDefault="007510F4" w:rsidP="007510F4">
      <w:pPr>
        <w:pStyle w:val="Heading4"/>
      </w:pPr>
      <w:r>
        <w:t>is disclosed to the State's solicitors, auditors, insurers or advisers;</w:t>
      </w:r>
    </w:p>
    <w:p w:rsidR="007510F4" w:rsidRDefault="007510F4" w:rsidP="007510F4">
      <w:pPr>
        <w:pStyle w:val="Heading4"/>
      </w:pPr>
      <w:r>
        <w:t>is generally available to the public;</w:t>
      </w:r>
    </w:p>
    <w:p w:rsidR="007510F4" w:rsidRDefault="007510F4" w:rsidP="007510F4">
      <w:pPr>
        <w:pStyle w:val="Heading4"/>
      </w:pPr>
      <w:r>
        <w:t>is in the possession of the State without restriction in relation to disclosure before the date of receipt from Project Co;</w:t>
      </w:r>
    </w:p>
    <w:p w:rsidR="00EE384E" w:rsidRDefault="007510F4" w:rsidP="007510F4">
      <w:pPr>
        <w:pStyle w:val="Heading4"/>
      </w:pPr>
      <w:r>
        <w:t>is disclosed by the responsible Minister in reporting to the Legislative Assembly or its committees</w:t>
      </w:r>
      <w:r w:rsidR="00EE384E">
        <w:t>;</w:t>
      </w:r>
    </w:p>
    <w:p w:rsidR="003D2507" w:rsidRDefault="00D20F5B" w:rsidP="007510F4">
      <w:pPr>
        <w:pStyle w:val="Heading4"/>
      </w:pPr>
      <w:r>
        <w:t xml:space="preserve">is </w:t>
      </w:r>
      <w:r w:rsidR="003D2507">
        <w:t>required to be made</w:t>
      </w:r>
      <w:r w:rsidR="005D56A8">
        <w:t xml:space="preserve"> available</w:t>
      </w:r>
      <w:r w:rsidR="003D2507">
        <w:t xml:space="preserve"> to a court in the course of proceedings to which the State or a State Associate is a party;</w:t>
      </w:r>
    </w:p>
    <w:p w:rsidR="007510F4" w:rsidRDefault="007510F4" w:rsidP="007510F4">
      <w:pPr>
        <w:pStyle w:val="Heading4"/>
      </w:pPr>
      <w:r>
        <w:t>is disclosed to the ombudsman or for a purpose in relation to the protection of the public revenue; or</w:t>
      </w:r>
    </w:p>
    <w:p w:rsidR="007510F4" w:rsidRPr="00F22F1F" w:rsidRDefault="007510F4" w:rsidP="007510F4">
      <w:pPr>
        <w:pStyle w:val="Heading4"/>
      </w:pPr>
      <w:r w:rsidRPr="00206330">
        <w:t xml:space="preserve">is required to be published or disclosed to enable the </w:t>
      </w:r>
      <w:r>
        <w:t>State</w:t>
      </w:r>
      <w:r w:rsidRPr="00206330">
        <w:t xml:space="preserve"> to comply with the Public Disclosure Obligations under clauses </w:t>
      </w:r>
      <w:r w:rsidRPr="00FE1FE8">
        <w:fldChar w:fldCharType="begin"/>
      </w:r>
      <w:r w:rsidRPr="00206330">
        <w:instrText xml:space="preserve"> REF _Ref359242438 \w \h </w:instrText>
      </w:r>
      <w:r>
        <w:instrText xml:space="preserve"> \* MERGEFORMAT </w:instrText>
      </w:r>
      <w:r w:rsidRPr="00FE1FE8">
        <w:fldChar w:fldCharType="separate"/>
      </w:r>
      <w:r w:rsidR="00244644">
        <w:t>55.1(a)(i)</w:t>
      </w:r>
      <w:r w:rsidRPr="00FE1FE8">
        <w:fldChar w:fldCharType="end"/>
      </w:r>
      <w:r w:rsidRPr="00206330">
        <w:t xml:space="preserve">, </w:t>
      </w:r>
      <w:r w:rsidRPr="00FE1FE8">
        <w:fldChar w:fldCharType="begin"/>
      </w:r>
      <w:r w:rsidRPr="00206330">
        <w:instrText xml:space="preserve"> REF _Ref407178155 \w \h </w:instrText>
      </w:r>
      <w:r>
        <w:instrText xml:space="preserve"> \* MERGEFORMAT </w:instrText>
      </w:r>
      <w:r w:rsidRPr="00FE1FE8">
        <w:fldChar w:fldCharType="separate"/>
      </w:r>
      <w:r w:rsidR="00244644">
        <w:t>55.1(a)(ii)</w:t>
      </w:r>
      <w:r w:rsidRPr="00FE1FE8">
        <w:fldChar w:fldCharType="end"/>
      </w:r>
      <w:r w:rsidRPr="00206330">
        <w:t xml:space="preserve">, </w:t>
      </w:r>
      <w:r w:rsidRPr="00FE1FE8">
        <w:fldChar w:fldCharType="begin"/>
      </w:r>
      <w:r w:rsidRPr="00206330">
        <w:instrText xml:space="preserve"> REF _Ref407178158 \w \h </w:instrText>
      </w:r>
      <w:r>
        <w:instrText xml:space="preserve"> \* MERGEFORMAT </w:instrText>
      </w:r>
      <w:r w:rsidRPr="00FE1FE8">
        <w:fldChar w:fldCharType="separate"/>
      </w:r>
      <w:r w:rsidR="00244644">
        <w:t>55.1(a)(iii)</w:t>
      </w:r>
      <w:r w:rsidRPr="00FE1FE8">
        <w:fldChar w:fldCharType="end"/>
      </w:r>
      <w:r w:rsidRPr="00206330">
        <w:t xml:space="preserve">, </w:t>
      </w:r>
      <w:r w:rsidRPr="00FE1FE8">
        <w:fldChar w:fldCharType="begin"/>
      </w:r>
      <w:r w:rsidRPr="00206330">
        <w:instrText xml:space="preserve"> REF _Ref399770737 \w \h </w:instrText>
      </w:r>
      <w:r>
        <w:instrText xml:space="preserve"> \* MERGEFORMAT </w:instrText>
      </w:r>
      <w:r w:rsidRPr="00FE1FE8">
        <w:fldChar w:fldCharType="separate"/>
      </w:r>
      <w:r w:rsidR="00244644">
        <w:t>55.1(a)(iv)</w:t>
      </w:r>
      <w:r w:rsidRPr="00FE1FE8">
        <w:fldChar w:fldCharType="end"/>
      </w:r>
      <w:r w:rsidRPr="00206330">
        <w:t xml:space="preserve"> or </w:t>
      </w:r>
      <w:r w:rsidRPr="00FE1FE8">
        <w:fldChar w:fldCharType="begin"/>
      </w:r>
      <w:r w:rsidRPr="00206330">
        <w:instrText xml:space="preserve"> REF _Ref407178169 \w \h </w:instrText>
      </w:r>
      <w:r>
        <w:instrText xml:space="preserve"> \* MERGEFORMAT </w:instrText>
      </w:r>
      <w:r w:rsidRPr="00FE1FE8">
        <w:fldChar w:fldCharType="separate"/>
      </w:r>
      <w:r w:rsidR="00244644">
        <w:t>55.1(a)(vii)</w:t>
      </w:r>
      <w:r w:rsidRPr="00FE1FE8">
        <w:fldChar w:fldCharType="end"/>
      </w:r>
      <w:r w:rsidR="00EE384E">
        <w:t>.</w:t>
      </w:r>
      <w:bookmarkEnd w:id="7673"/>
    </w:p>
    <w:p w:rsidR="007510F4" w:rsidRDefault="007510F4" w:rsidP="007510F4">
      <w:pPr>
        <w:pStyle w:val="Heading3"/>
      </w:pPr>
      <w:r>
        <w:t>(</w:t>
      </w:r>
      <w:r w:rsidRPr="000A1C2F">
        <w:rPr>
          <w:b/>
        </w:rPr>
        <w:t xml:space="preserve">Exercise of </w:t>
      </w:r>
      <w:r>
        <w:rPr>
          <w:b/>
        </w:rPr>
        <w:t>l</w:t>
      </w:r>
      <w:r w:rsidRPr="000A1C2F">
        <w:rPr>
          <w:b/>
        </w:rPr>
        <w:t>icence</w:t>
      </w:r>
      <w:r>
        <w:t>):</w:t>
      </w:r>
      <w:r w:rsidR="00165E75">
        <w:t xml:space="preserve"> </w:t>
      </w:r>
      <w:r>
        <w:t xml:space="preserve">Nothing in </w:t>
      </w:r>
      <w:r w:rsidR="0092476D">
        <w:t>this Deed</w:t>
      </w:r>
      <w:r>
        <w:t xml:space="preserve"> prevents the State and any sublicensees using or disclosing any information</w:t>
      </w:r>
      <w:r w:rsidR="007E0929">
        <w:t xml:space="preserve"> </w:t>
      </w:r>
      <w:r>
        <w:t>to the extent necessary or desirable for, or in connection with, the exercise of any licence granted under</w:t>
      </w:r>
      <w:r w:rsidR="00673A9B">
        <w:t xml:space="preserve"> this Deed</w:t>
      </w:r>
      <w:r>
        <w:t>.</w:t>
      </w:r>
    </w:p>
    <w:p w:rsidR="007510F4" w:rsidRDefault="00163943" w:rsidP="007510F4">
      <w:pPr>
        <w:pStyle w:val="Heading2"/>
      </w:pPr>
      <w:bookmarkStart w:id="7675" w:name="_Toc507720753"/>
      <w:bookmarkStart w:id="7676" w:name="_Ref365294574"/>
      <w:bookmarkStart w:id="7677" w:name="_Toc460936677"/>
      <w:bookmarkStart w:id="7678" w:name="_Ref210230462"/>
      <w:bookmarkStart w:id="7679" w:name="_Ref251151591"/>
      <w:r>
        <w:t>Restricted disclosure of information</w:t>
      </w:r>
      <w:bookmarkEnd w:id="7675"/>
      <w:r>
        <w:t xml:space="preserve"> </w:t>
      </w:r>
      <w:bookmarkEnd w:id="7676"/>
      <w:bookmarkEnd w:id="7677"/>
    </w:p>
    <w:p w:rsidR="004C108F" w:rsidRDefault="007510F4" w:rsidP="009D57AD">
      <w:pPr>
        <w:pStyle w:val="Heading3"/>
      </w:pPr>
      <w:bookmarkStart w:id="7680" w:name="_Ref503190864"/>
      <w:bookmarkStart w:id="7681" w:name="_Ref359109953"/>
      <w:r>
        <w:t>(</w:t>
      </w:r>
      <w:r w:rsidRPr="00071183">
        <w:rPr>
          <w:b/>
        </w:rPr>
        <w:t>Confidentia</w:t>
      </w:r>
      <w:r w:rsidR="005D56A8">
        <w:rPr>
          <w:b/>
        </w:rPr>
        <w:t>l</w:t>
      </w:r>
      <w:r w:rsidRPr="00071183">
        <w:rPr>
          <w:b/>
        </w:rPr>
        <w:t xml:space="preserve"> </w:t>
      </w:r>
      <w:r w:rsidR="000C718B">
        <w:rPr>
          <w:b/>
        </w:rPr>
        <w:t>Information</w:t>
      </w:r>
      <w:r>
        <w:t>):</w:t>
      </w:r>
      <w:r w:rsidR="00165E75">
        <w:t xml:space="preserve"> </w:t>
      </w:r>
      <w:r>
        <w:t xml:space="preserve">Subject to clause </w:t>
      </w:r>
      <w:r>
        <w:fldChar w:fldCharType="begin"/>
      </w:r>
      <w:r>
        <w:instrText xml:space="preserve"> REF _Ref359109993 \w \h </w:instrText>
      </w:r>
      <w:r>
        <w:fldChar w:fldCharType="separate"/>
      </w:r>
      <w:r w:rsidR="00244644">
        <w:t>55.2(b)</w:t>
      </w:r>
      <w:r>
        <w:fldChar w:fldCharType="end"/>
      </w:r>
      <w:r>
        <w:t xml:space="preserve"> and clause </w:t>
      </w:r>
      <w:r w:rsidR="00163943">
        <w:fldChar w:fldCharType="begin"/>
      </w:r>
      <w:r w:rsidR="00163943">
        <w:instrText xml:space="preserve"> REF _Ref503270394 \w \h </w:instrText>
      </w:r>
      <w:r w:rsidR="00163943">
        <w:fldChar w:fldCharType="separate"/>
      </w:r>
      <w:r w:rsidR="00244644">
        <w:t>55.4</w:t>
      </w:r>
      <w:r w:rsidR="00163943">
        <w:fldChar w:fldCharType="end"/>
      </w:r>
      <w:r w:rsidR="008B28BD">
        <w:t xml:space="preserve"> and other than where the information is in the public domain, </w:t>
      </w:r>
      <w:r>
        <w:t>Project Co must</w:t>
      </w:r>
      <w:r w:rsidRPr="001467D9">
        <w:t xml:space="preserve"> </w:t>
      </w:r>
      <w:r>
        <w:t>treat as secret and confidential</w:t>
      </w:r>
      <w:r w:rsidR="004C108F">
        <w:t xml:space="preserve"> and must not, and must procure that </w:t>
      </w:r>
      <w:r w:rsidR="005D56A8">
        <w:t xml:space="preserve">each </w:t>
      </w:r>
      <w:r w:rsidR="00D77C6A">
        <w:t xml:space="preserve">Project Co </w:t>
      </w:r>
      <w:r w:rsidR="004C108F">
        <w:t>Associate do</w:t>
      </w:r>
      <w:r w:rsidR="00D77C6A">
        <w:t>es</w:t>
      </w:r>
      <w:r w:rsidR="004C108F">
        <w:t xml:space="preserve"> not, without the State's written consent, make public or disclose to any person any:</w:t>
      </w:r>
      <w:bookmarkEnd w:id="7680"/>
    </w:p>
    <w:p w:rsidR="004C108F" w:rsidRDefault="004C108F" w:rsidP="00956EBA">
      <w:pPr>
        <w:pStyle w:val="Heading4"/>
      </w:pPr>
      <w:r>
        <w:t>Project Documents;</w:t>
      </w:r>
    </w:p>
    <w:p w:rsidR="004C108F" w:rsidRDefault="004C108F" w:rsidP="00956EBA">
      <w:pPr>
        <w:pStyle w:val="Heading4"/>
      </w:pPr>
      <w:r>
        <w:t>Project Information;</w:t>
      </w:r>
    </w:p>
    <w:p w:rsidR="004C108F" w:rsidRDefault="004C108F" w:rsidP="009D57AD">
      <w:pPr>
        <w:pStyle w:val="Heading4"/>
      </w:pPr>
      <w:r>
        <w:t>information provided by:</w:t>
      </w:r>
    </w:p>
    <w:p w:rsidR="004C108F" w:rsidRDefault="004C108F" w:rsidP="00956EBA">
      <w:pPr>
        <w:pStyle w:val="Heading5"/>
      </w:pPr>
      <w:r>
        <w:t xml:space="preserve">the State or any </w:t>
      </w:r>
      <w:r w:rsidR="00B9145A">
        <w:t>State</w:t>
      </w:r>
      <w:r w:rsidR="00734CFD">
        <w:t xml:space="preserve"> Associate</w:t>
      </w:r>
      <w:r>
        <w:t xml:space="preserve"> to Project Co or any </w:t>
      </w:r>
      <w:r w:rsidR="00362B50">
        <w:t xml:space="preserve">Project Co </w:t>
      </w:r>
      <w:r w:rsidR="00112633">
        <w:t>Associate</w:t>
      </w:r>
      <w:r>
        <w:t>; or</w:t>
      </w:r>
    </w:p>
    <w:p w:rsidR="004C108F" w:rsidRDefault="004C108F" w:rsidP="00956EBA">
      <w:pPr>
        <w:pStyle w:val="Heading5"/>
      </w:pPr>
      <w:r>
        <w:lastRenderedPageBreak/>
        <w:t xml:space="preserve">Project Co or any </w:t>
      </w:r>
      <w:r w:rsidR="00362B50">
        <w:t>Project Co</w:t>
      </w:r>
      <w:r>
        <w:t xml:space="preserve"> Associate to the State or any </w:t>
      </w:r>
      <w:r w:rsidR="00362B50">
        <w:t>State</w:t>
      </w:r>
      <w:r>
        <w:t xml:space="preserve"> Associate,</w:t>
      </w:r>
    </w:p>
    <w:p w:rsidR="00EE384E" w:rsidRDefault="004C108F" w:rsidP="00956EBA">
      <w:pPr>
        <w:pStyle w:val="IndentParaLevel2"/>
        <w:numPr>
          <w:ilvl w:val="0"/>
          <w:numId w:val="0"/>
        </w:numPr>
        <w:ind w:left="2892"/>
      </w:pPr>
      <w:r>
        <w:t>in connection with the Project, whether provided prior to or after the date of this Deed</w:t>
      </w:r>
      <w:r w:rsidR="00EE384E">
        <w:t>;</w:t>
      </w:r>
    </w:p>
    <w:p w:rsidR="00EE384E" w:rsidRDefault="004C108F" w:rsidP="00956EBA">
      <w:pPr>
        <w:pStyle w:val="Heading4"/>
      </w:pPr>
      <w:r>
        <w:t>Project Co Material</w:t>
      </w:r>
      <w:r w:rsidR="00EE384E">
        <w:t>;</w:t>
      </w:r>
    </w:p>
    <w:p w:rsidR="004C108F" w:rsidRDefault="004C108F" w:rsidP="00956EBA">
      <w:pPr>
        <w:pStyle w:val="Heading4"/>
      </w:pPr>
      <w:r>
        <w:t xml:space="preserve">Personal Information; </w:t>
      </w:r>
      <w:r w:rsidR="00055C84">
        <w:t>or</w:t>
      </w:r>
    </w:p>
    <w:p w:rsidR="00185E93" w:rsidRDefault="004C108F" w:rsidP="00956EBA">
      <w:pPr>
        <w:pStyle w:val="Heading4"/>
      </w:pPr>
      <w:r>
        <w:t xml:space="preserve">other </w:t>
      </w:r>
      <w:r w:rsidRPr="00A96B13">
        <w:t xml:space="preserve">information </w:t>
      </w:r>
      <w:r>
        <w:t xml:space="preserve">in connection with the Project </w:t>
      </w:r>
      <w:r w:rsidRPr="00A96B13">
        <w:t xml:space="preserve">which Project Co is required to keep confidential in complying with </w:t>
      </w:r>
      <w:r w:rsidR="00002850" w:rsidRPr="00002850">
        <w:t xml:space="preserve">the information </w:t>
      </w:r>
      <w:r w:rsidR="008B1A01" w:rsidRPr="00002850">
        <w:t>privacy</w:t>
      </w:r>
      <w:r w:rsidR="00002850" w:rsidRPr="00002850">
        <w:t xml:space="preserve"> principles set out in the </w:t>
      </w:r>
      <w:r w:rsidR="00002850" w:rsidRPr="00030F7B">
        <w:rPr>
          <w:i/>
        </w:rPr>
        <w:t>Privacy and Data Protection Act 2014</w:t>
      </w:r>
      <w:r w:rsidR="00002850" w:rsidRPr="00002850">
        <w:t xml:space="preserve"> (Vic) (as in force from time to time)</w:t>
      </w:r>
      <w:r w:rsidR="00002850">
        <w:t xml:space="preserve"> </w:t>
      </w:r>
      <w:r>
        <w:t xml:space="preserve">or any </w:t>
      </w:r>
      <w:r w:rsidR="00002850">
        <w:t xml:space="preserve">other </w:t>
      </w:r>
      <w:r>
        <w:t>applicable Law</w:t>
      </w:r>
      <w:r w:rsidR="00185E93">
        <w:t>,</w:t>
      </w:r>
    </w:p>
    <w:p w:rsidR="004C108F" w:rsidRPr="008736E9" w:rsidRDefault="004C108F" w:rsidP="00956EBA">
      <w:pPr>
        <w:pStyle w:val="IndentParaLevel2"/>
      </w:pPr>
      <w:r>
        <w:t>(</w:t>
      </w:r>
      <w:r w:rsidRPr="00956EBA">
        <w:rPr>
          <w:b/>
        </w:rPr>
        <w:t>Confidential Information</w:t>
      </w:r>
      <w:r>
        <w:t>)</w:t>
      </w:r>
      <w:r w:rsidR="00EE384E">
        <w:t>.</w:t>
      </w:r>
    </w:p>
    <w:p w:rsidR="007510F4" w:rsidRDefault="007510F4" w:rsidP="00163943">
      <w:pPr>
        <w:pStyle w:val="Heading3"/>
      </w:pPr>
      <w:bookmarkStart w:id="7682" w:name="_Ref359109993"/>
      <w:bookmarkEnd w:id="7681"/>
      <w:r>
        <w:t>(</w:t>
      </w:r>
      <w:r>
        <w:rPr>
          <w:b/>
        </w:rPr>
        <w:t>Disclosure of Confidential Information</w:t>
      </w:r>
      <w:r>
        <w:t>):</w:t>
      </w:r>
      <w:r w:rsidR="00165E75">
        <w:t xml:space="preserve"> </w:t>
      </w:r>
      <w:r w:rsidR="00994C33">
        <w:t>S</w:t>
      </w:r>
      <w:r>
        <w:t xml:space="preserve">ubject to clause </w:t>
      </w:r>
      <w:r>
        <w:fldChar w:fldCharType="begin"/>
      </w:r>
      <w:r>
        <w:instrText xml:space="preserve"> REF _Ref359109976 \w \h </w:instrText>
      </w:r>
      <w:r>
        <w:fldChar w:fldCharType="separate"/>
      </w:r>
      <w:r w:rsidR="00244644">
        <w:t>55.2(c)</w:t>
      </w:r>
      <w:r>
        <w:fldChar w:fldCharType="end"/>
      </w:r>
      <w:r w:rsidR="00163943">
        <w:t xml:space="preserve"> </w:t>
      </w:r>
      <w:r w:rsidR="00163943" w:rsidRPr="00163943">
        <w:t xml:space="preserve">and without limiting Project Co obligations under clause </w:t>
      </w:r>
      <w:r w:rsidR="00163943">
        <w:fldChar w:fldCharType="begin"/>
      </w:r>
      <w:r w:rsidR="00163943">
        <w:instrText xml:space="preserve"> REF _Ref503270448 \w \h </w:instrText>
      </w:r>
      <w:r w:rsidR="00163943">
        <w:fldChar w:fldCharType="separate"/>
      </w:r>
      <w:r w:rsidR="00244644">
        <w:t>55.3</w:t>
      </w:r>
      <w:r w:rsidR="00163943">
        <w:fldChar w:fldCharType="end"/>
      </w:r>
      <w:r w:rsidR="00163943" w:rsidRPr="00163943">
        <w:t xml:space="preserve"> in respect of Personal Information</w:t>
      </w:r>
      <w:r>
        <w:t>, Project Co may disclose Confidential Information:</w:t>
      </w:r>
      <w:bookmarkEnd w:id="7682"/>
    </w:p>
    <w:p w:rsidR="00EE384E" w:rsidRDefault="00163943" w:rsidP="00527216">
      <w:pPr>
        <w:pStyle w:val="Heading4"/>
      </w:pPr>
      <w:bookmarkStart w:id="7683" w:name="_Ref466474434"/>
      <w:r>
        <w:t xml:space="preserve">to </w:t>
      </w:r>
      <w:r w:rsidR="00644ACA">
        <w:t xml:space="preserve">a Project Co </w:t>
      </w:r>
      <w:r w:rsidR="007510F4">
        <w:t>Associate to the extent necessary for the purpose of undertaking the Project</w:t>
      </w:r>
      <w:bookmarkEnd w:id="7683"/>
      <w:r w:rsidR="00EE384E">
        <w:t>;</w:t>
      </w:r>
    </w:p>
    <w:p w:rsidR="00D13EB7" w:rsidRDefault="00163943" w:rsidP="007510F4">
      <w:pPr>
        <w:pStyle w:val="Heading4"/>
      </w:pPr>
      <w:bookmarkStart w:id="7684" w:name="_Ref466473881"/>
      <w:r>
        <w:t xml:space="preserve">to </w:t>
      </w:r>
      <w:r w:rsidR="007510F4">
        <w:t>any prospective financier or equity investor of the Project, subject to the State having been provided necessary information in respect of the proposed parties and having carried out any Probity Investigation that the State considers necessary</w:t>
      </w:r>
      <w:r w:rsidR="00D13EB7">
        <w:t xml:space="preserve">; </w:t>
      </w:r>
    </w:p>
    <w:p w:rsidR="00163943" w:rsidRDefault="00163943" w:rsidP="00D13EB7">
      <w:pPr>
        <w:pStyle w:val="Heading4"/>
      </w:pPr>
      <w:bookmarkStart w:id="7685" w:name="_Ref484085887"/>
      <w:r>
        <w:t xml:space="preserve">to </w:t>
      </w:r>
      <w:r w:rsidR="00D13EB7" w:rsidRPr="00D13EB7">
        <w:t>an Interface Party, to the extent required in order to comply with Project Co's obligations with respect to Interface Parties under the Project Documents</w:t>
      </w:r>
      <w:bookmarkEnd w:id="7684"/>
      <w:bookmarkEnd w:id="7685"/>
      <w:r>
        <w:t>; or</w:t>
      </w:r>
    </w:p>
    <w:p w:rsidR="007510F4" w:rsidRDefault="00163943" w:rsidP="00D13EB7">
      <w:pPr>
        <w:pStyle w:val="Heading4"/>
      </w:pPr>
      <w:r>
        <w:t xml:space="preserve">in accordance with clause </w:t>
      </w:r>
      <w:r>
        <w:fldChar w:fldCharType="begin"/>
      </w:r>
      <w:r>
        <w:instrText xml:space="preserve"> REF _Ref503270494 \w \h </w:instrText>
      </w:r>
      <w:r>
        <w:fldChar w:fldCharType="separate"/>
      </w:r>
      <w:r w:rsidR="00244644">
        <w:t>55.4</w:t>
      </w:r>
      <w:r>
        <w:fldChar w:fldCharType="end"/>
      </w:r>
      <w:r w:rsidR="00A708A9">
        <w:t>,</w:t>
      </w:r>
    </w:p>
    <w:p w:rsidR="00A708A9" w:rsidRDefault="00A708A9" w:rsidP="00A708A9">
      <w:pPr>
        <w:pStyle w:val="IndentParaLevel2"/>
      </w:pPr>
      <w:r>
        <w:t>without seeking the State's consent to such disclosure.</w:t>
      </w:r>
    </w:p>
    <w:p w:rsidR="00EE384E" w:rsidRDefault="007510F4" w:rsidP="009D57AD">
      <w:pPr>
        <w:pStyle w:val="Heading3"/>
      </w:pPr>
      <w:bookmarkStart w:id="7686" w:name="_Ref359109976"/>
      <w:r>
        <w:t>(</w:t>
      </w:r>
      <w:r>
        <w:rPr>
          <w:b/>
        </w:rPr>
        <w:t>Confidentiality deed</w:t>
      </w:r>
      <w:r>
        <w:t>):</w:t>
      </w:r>
      <w:r w:rsidR="00165E75">
        <w:t xml:space="preserve"> </w:t>
      </w:r>
      <w:r>
        <w:t>Before disclosing any Confidential Information</w:t>
      </w:r>
      <w:r w:rsidR="00901101">
        <w:t xml:space="preserve"> in accordance with</w:t>
      </w:r>
      <w:r w:rsidR="00EE384E">
        <w:t>:</w:t>
      </w:r>
    </w:p>
    <w:p w:rsidR="00EE384E" w:rsidRDefault="00527216" w:rsidP="0005436D">
      <w:pPr>
        <w:pStyle w:val="Heading4"/>
      </w:pPr>
      <w:r>
        <w:t xml:space="preserve">clause </w:t>
      </w:r>
      <w:r>
        <w:fldChar w:fldCharType="begin"/>
      </w:r>
      <w:r>
        <w:instrText xml:space="preserve"> REF _Ref466474434 \w \h </w:instrText>
      </w:r>
      <w:r>
        <w:fldChar w:fldCharType="separate"/>
      </w:r>
      <w:r w:rsidR="00244644">
        <w:t>55.2(b)(i)</w:t>
      </w:r>
      <w:r>
        <w:fldChar w:fldCharType="end"/>
      </w:r>
      <w:r>
        <w:t xml:space="preserve">, </w:t>
      </w:r>
      <w:r w:rsidR="009A711F">
        <w:t xml:space="preserve">if </w:t>
      </w:r>
      <w:r>
        <w:t xml:space="preserve">the relevant </w:t>
      </w:r>
      <w:r w:rsidR="00644ACA">
        <w:t xml:space="preserve">Project Co </w:t>
      </w:r>
      <w:r>
        <w:t>Associate is not already subject to an agreement with Project Co in which it agrees to maintain the confidentiality of any disclosed Confidential Information</w:t>
      </w:r>
      <w:r w:rsidR="00EE384E">
        <w:t>;</w:t>
      </w:r>
    </w:p>
    <w:p w:rsidR="00D13EB7" w:rsidRDefault="00901101" w:rsidP="0005436D">
      <w:pPr>
        <w:pStyle w:val="Heading4"/>
      </w:pPr>
      <w:r>
        <w:t xml:space="preserve">clause </w:t>
      </w:r>
      <w:r>
        <w:fldChar w:fldCharType="begin"/>
      </w:r>
      <w:r>
        <w:instrText xml:space="preserve"> REF _Ref466473881 \w \h </w:instrText>
      </w:r>
      <w:r>
        <w:fldChar w:fldCharType="separate"/>
      </w:r>
      <w:r w:rsidR="00244644">
        <w:t>55.2(b)(ii)</w:t>
      </w:r>
      <w:r>
        <w:fldChar w:fldCharType="end"/>
      </w:r>
      <w:r w:rsidR="00D13EB7">
        <w:t>; or</w:t>
      </w:r>
    </w:p>
    <w:p w:rsidR="00EE384E" w:rsidRDefault="00D13EB7" w:rsidP="00D13EB7">
      <w:pPr>
        <w:pStyle w:val="Heading4"/>
      </w:pPr>
      <w:r w:rsidRPr="00D13EB7">
        <w:t xml:space="preserve">clause </w:t>
      </w:r>
      <w:r>
        <w:fldChar w:fldCharType="begin"/>
      </w:r>
      <w:r>
        <w:instrText xml:space="preserve"> REF _Ref484085887 \w \h </w:instrText>
      </w:r>
      <w:r>
        <w:fldChar w:fldCharType="separate"/>
      </w:r>
      <w:r w:rsidR="00244644">
        <w:t>55.2(b)(iii)</w:t>
      </w:r>
      <w:r>
        <w:fldChar w:fldCharType="end"/>
      </w:r>
      <w:r w:rsidRPr="00D13EB7">
        <w:t>, if the relevant Interface Party is not already subject to an agreement with Project Co (or the State) in which it agrees to maintain the confidentiality of any disclosed Confidential Information</w:t>
      </w:r>
      <w:r w:rsidR="00EE384E">
        <w:t>,</w:t>
      </w:r>
    </w:p>
    <w:p w:rsidR="007510F4" w:rsidRDefault="007510F4" w:rsidP="0005436D">
      <w:pPr>
        <w:pStyle w:val="Heading4"/>
        <w:numPr>
          <w:ilvl w:val="0"/>
          <w:numId w:val="0"/>
        </w:numPr>
        <w:ind w:left="1928"/>
      </w:pPr>
      <w:r>
        <w:t xml:space="preserve">Project Co must </w:t>
      </w:r>
      <w:r w:rsidRPr="000D414B">
        <w:t>ensure that the person to wh</w:t>
      </w:r>
      <w:r>
        <w:t>om the information is disclosed</w:t>
      </w:r>
      <w:r w:rsidRPr="000D414B">
        <w:t xml:space="preserve"> </w:t>
      </w:r>
      <w:r>
        <w:t>enters into a confidentiality deed with Project Co on terms reasonably acceptable to the State.</w:t>
      </w:r>
      <w:bookmarkEnd w:id="7686"/>
    </w:p>
    <w:p w:rsidR="00163943" w:rsidRPr="006B4CAD" w:rsidRDefault="00163943" w:rsidP="009D57AD">
      <w:pPr>
        <w:pStyle w:val="Heading3"/>
      </w:pPr>
      <w:r>
        <w:t>(</w:t>
      </w:r>
      <w:r>
        <w:rPr>
          <w:b/>
        </w:rPr>
        <w:t>Public statements</w:t>
      </w:r>
      <w:r>
        <w:t xml:space="preserve">): </w:t>
      </w:r>
      <w:r w:rsidRPr="006B4CAD">
        <w:t>Subject to</w:t>
      </w:r>
      <w:r>
        <w:t xml:space="preserve"> clause </w:t>
      </w:r>
      <w:r>
        <w:fldChar w:fldCharType="begin"/>
      </w:r>
      <w:r>
        <w:instrText xml:space="preserve"> REF _Ref503270648 \w \h </w:instrText>
      </w:r>
      <w:r>
        <w:fldChar w:fldCharType="separate"/>
      </w:r>
      <w:r w:rsidR="00244644">
        <w:t>55.4</w:t>
      </w:r>
      <w:r>
        <w:fldChar w:fldCharType="end"/>
      </w:r>
      <w:r w:rsidRPr="006B4CAD">
        <w:t xml:space="preserve">, </w:t>
      </w:r>
      <w:r>
        <w:t>Project Co</w:t>
      </w:r>
      <w:r w:rsidRPr="006B4CAD">
        <w:t xml:space="preserve"> must:</w:t>
      </w:r>
    </w:p>
    <w:p w:rsidR="00163943" w:rsidRPr="006B4CAD" w:rsidRDefault="00163943" w:rsidP="00163943">
      <w:pPr>
        <w:pStyle w:val="Heading4"/>
      </w:pPr>
      <w:bookmarkStart w:id="7687" w:name="_Ref503270922"/>
      <w:r w:rsidRPr="006B4CAD">
        <w:t xml:space="preserve">not make any public disclosures, announcements or statements in relation to the Project </w:t>
      </w:r>
      <w:r>
        <w:t xml:space="preserve">or the State's or any State Associates' involvement in the Project, </w:t>
      </w:r>
      <w:r w:rsidRPr="006B4CAD">
        <w:t xml:space="preserve">without the </w:t>
      </w:r>
      <w:r>
        <w:t>State</w:t>
      </w:r>
      <w:r w:rsidRPr="006B4CAD">
        <w:t xml:space="preserve">'s </w:t>
      </w:r>
      <w:r>
        <w:t xml:space="preserve">written </w:t>
      </w:r>
      <w:r w:rsidRPr="006B4CAD">
        <w:t>consent;</w:t>
      </w:r>
      <w:bookmarkEnd w:id="7687"/>
    </w:p>
    <w:p w:rsidR="00163943" w:rsidRDefault="00163943" w:rsidP="00163943">
      <w:pPr>
        <w:pStyle w:val="Heading4"/>
      </w:pPr>
      <w:r>
        <w:lastRenderedPageBreak/>
        <w:t xml:space="preserve">comply with any terms and conditions that the State imposes </w:t>
      </w:r>
      <w:r w:rsidRPr="00163943">
        <w:t xml:space="preserve">on Project Co in granting its consent under clause </w:t>
      </w:r>
      <w:r w:rsidR="001C1203">
        <w:fldChar w:fldCharType="begin"/>
      </w:r>
      <w:r w:rsidR="001C1203">
        <w:instrText xml:space="preserve"> REF _Ref503270922 \w \h </w:instrText>
      </w:r>
      <w:r w:rsidR="001C1203">
        <w:fldChar w:fldCharType="separate"/>
      </w:r>
      <w:r w:rsidR="00244644">
        <w:t>55.2(d)(i)</w:t>
      </w:r>
      <w:r w:rsidR="001C1203">
        <w:fldChar w:fldCharType="end"/>
      </w:r>
      <w:r w:rsidR="002103C6">
        <w:t>;</w:t>
      </w:r>
    </w:p>
    <w:p w:rsidR="00163943" w:rsidRPr="006B4CAD" w:rsidRDefault="00163943" w:rsidP="00163943">
      <w:pPr>
        <w:pStyle w:val="Heading4"/>
      </w:pPr>
      <w:r>
        <w:t xml:space="preserve">use all reasonable endeavours to </w:t>
      </w:r>
      <w:r w:rsidRPr="006B4CAD">
        <w:t xml:space="preserve">agree with the </w:t>
      </w:r>
      <w:r>
        <w:t>State</w:t>
      </w:r>
      <w:r w:rsidRPr="006B4CAD">
        <w:t xml:space="preserve"> the wording and timing of all public disclosures, announcements </w:t>
      </w:r>
      <w:r>
        <w:t>or</w:t>
      </w:r>
      <w:r w:rsidRPr="006B4CAD">
        <w:t xml:space="preserve"> statements </w:t>
      </w:r>
      <w:r>
        <w:t xml:space="preserve">to be made </w:t>
      </w:r>
      <w:r w:rsidRPr="006B4CAD">
        <w:t xml:space="preserve">by it or </w:t>
      </w:r>
      <w:r>
        <w:t>any Project Co</w:t>
      </w:r>
      <w:r w:rsidRPr="006B4CAD">
        <w:t xml:space="preserve"> Associate relating to </w:t>
      </w:r>
      <w:r>
        <w:t xml:space="preserve">the Project or the State's or any State Associates' involvement in </w:t>
      </w:r>
      <w:r w:rsidRPr="006B4CAD">
        <w:t>the Project before the relevant disclosure, announcement or statement is made;</w:t>
      </w:r>
      <w:r>
        <w:t xml:space="preserve"> and</w:t>
      </w:r>
    </w:p>
    <w:p w:rsidR="00163943" w:rsidRDefault="00163943" w:rsidP="001939B6">
      <w:pPr>
        <w:pStyle w:val="Heading4"/>
      </w:pPr>
      <w:r w:rsidRPr="006B4CAD">
        <w:t xml:space="preserve">as soon as practicable, give to the </w:t>
      </w:r>
      <w:r>
        <w:t>State</w:t>
      </w:r>
      <w:r w:rsidRPr="006B4CAD">
        <w:t xml:space="preserve"> a copy of any </w:t>
      </w:r>
      <w:r>
        <w:t xml:space="preserve">public </w:t>
      </w:r>
      <w:r w:rsidRPr="006B4CAD">
        <w:t xml:space="preserve">disclosure, announcement or statement agreed </w:t>
      </w:r>
      <w:r>
        <w:t xml:space="preserve">to or approved by </w:t>
      </w:r>
      <w:r w:rsidRPr="006B4CAD">
        <w:t xml:space="preserve">the </w:t>
      </w:r>
      <w:r>
        <w:t>State</w:t>
      </w:r>
      <w:r w:rsidRPr="006B4CAD">
        <w:t xml:space="preserve"> </w:t>
      </w:r>
      <w:r>
        <w:rPr>
          <w:lang w:eastAsia="zh-CN"/>
        </w:rPr>
        <w:t>under</w:t>
      </w:r>
      <w:r w:rsidRPr="006B4CAD">
        <w:t xml:space="preserve"> this </w:t>
      </w:r>
      <w:r>
        <w:t xml:space="preserve">clause </w:t>
      </w:r>
      <w:r w:rsidR="001C1203">
        <w:fldChar w:fldCharType="begin"/>
      </w:r>
      <w:r w:rsidR="001C1203">
        <w:instrText xml:space="preserve"> REF _Ref503270922 \w \h </w:instrText>
      </w:r>
      <w:r w:rsidR="001C1203">
        <w:fldChar w:fldCharType="separate"/>
      </w:r>
      <w:r w:rsidR="00244644">
        <w:t>55.2(d)(i)</w:t>
      </w:r>
      <w:r w:rsidR="001C1203">
        <w:fldChar w:fldCharType="end"/>
      </w:r>
      <w:r>
        <w:t xml:space="preserve"> or for which the State's consent or approval was not required </w:t>
      </w:r>
      <w:r>
        <w:rPr>
          <w:lang w:eastAsia="zh-CN"/>
        </w:rPr>
        <w:t>under</w:t>
      </w:r>
      <w:r>
        <w:t xml:space="preserve"> clause </w:t>
      </w:r>
      <w:r w:rsidR="001C1203">
        <w:fldChar w:fldCharType="begin"/>
      </w:r>
      <w:r w:rsidR="001C1203">
        <w:instrText xml:space="preserve"> REF _Ref503271020 \w \h </w:instrText>
      </w:r>
      <w:r w:rsidR="001C1203">
        <w:fldChar w:fldCharType="separate"/>
      </w:r>
      <w:r w:rsidR="00244644">
        <w:t>55.4</w:t>
      </w:r>
      <w:r w:rsidR="001C1203">
        <w:fldChar w:fldCharType="end"/>
      </w:r>
      <w:r>
        <w:t>.</w:t>
      </w:r>
    </w:p>
    <w:p w:rsidR="007510F4" w:rsidRDefault="007510F4" w:rsidP="007510F4">
      <w:pPr>
        <w:pStyle w:val="Heading2"/>
      </w:pPr>
      <w:bookmarkStart w:id="7688" w:name="_Toc460936678"/>
      <w:bookmarkStart w:id="7689" w:name="_Ref503270448"/>
      <w:bookmarkStart w:id="7690" w:name="_Toc507720754"/>
      <w:r>
        <w:t>Personal Information</w:t>
      </w:r>
      <w:bookmarkEnd w:id="7688"/>
      <w:bookmarkEnd w:id="7689"/>
      <w:bookmarkEnd w:id="7690"/>
    </w:p>
    <w:p w:rsidR="007510F4" w:rsidRPr="009B0707" w:rsidRDefault="007510F4" w:rsidP="00162178">
      <w:pPr>
        <w:pStyle w:val="IndentParaLevel1"/>
        <w:keepNext/>
      </w:pPr>
      <w:r>
        <w:t>Project Co must:</w:t>
      </w:r>
    </w:p>
    <w:p w:rsidR="007510F4" w:rsidRDefault="00C172E2" w:rsidP="009D57AD">
      <w:pPr>
        <w:pStyle w:val="Heading3"/>
      </w:pPr>
      <w:r>
        <w:t>(</w:t>
      </w:r>
      <w:r w:rsidRPr="00045C53">
        <w:rPr>
          <w:b/>
        </w:rPr>
        <w:t>collection</w:t>
      </w:r>
      <w:r>
        <w:t xml:space="preserve">): </w:t>
      </w:r>
      <w:r w:rsidR="007510F4">
        <w:t xml:space="preserve">not collect any Personal Information except in accordance with the </w:t>
      </w:r>
      <w:r w:rsidR="00313374">
        <w:t>PSDR</w:t>
      </w:r>
      <w:r w:rsidR="007510F4">
        <w:t>, all Laws and Standards;</w:t>
      </w:r>
    </w:p>
    <w:p w:rsidR="007510F4" w:rsidRDefault="00C172E2" w:rsidP="007510F4">
      <w:pPr>
        <w:pStyle w:val="Heading3"/>
      </w:pPr>
      <w:r>
        <w:t>(</w:t>
      </w:r>
      <w:r w:rsidRPr="00045C53">
        <w:rPr>
          <w:b/>
        </w:rPr>
        <w:t>disclosure</w:t>
      </w:r>
      <w:r>
        <w:t xml:space="preserve">): </w:t>
      </w:r>
      <w:r w:rsidR="007510F4">
        <w:t xml:space="preserve">not disclose any Personal Information to any person other than as is necessary to </w:t>
      </w:r>
      <w:r w:rsidR="004B6E83">
        <w:t xml:space="preserve">undertake the Project Activities </w:t>
      </w:r>
      <w:r w:rsidR="007510F4">
        <w:t xml:space="preserve">or to comply with Laws, and then only in accordance with the </w:t>
      </w:r>
      <w:r w:rsidR="00313374">
        <w:t>PSDR</w:t>
      </w:r>
      <w:r w:rsidR="007510F4">
        <w:t>, all Laws and Standards; and</w:t>
      </w:r>
    </w:p>
    <w:p w:rsidR="007510F4" w:rsidRDefault="00C172E2" w:rsidP="007510F4">
      <w:pPr>
        <w:pStyle w:val="Heading3"/>
      </w:pPr>
      <w:r>
        <w:t>(</w:t>
      </w:r>
      <w:r w:rsidRPr="00045C53">
        <w:rPr>
          <w:b/>
        </w:rPr>
        <w:t>records</w:t>
      </w:r>
      <w:r>
        <w:t xml:space="preserve">): </w:t>
      </w:r>
      <w:r w:rsidR="007510F4">
        <w:t>keep, and make available to the State on request, records detailing the recipient of any Personal Information Project Co has disclosed, the date of disclosure and the Personal Information that has been disclosed</w:t>
      </w:r>
      <w:r w:rsidR="00EE384E">
        <w:t>.</w:t>
      </w:r>
    </w:p>
    <w:p w:rsidR="007510F4" w:rsidRPr="006B4CAD" w:rsidRDefault="001C1203" w:rsidP="007510F4">
      <w:pPr>
        <w:pStyle w:val="Heading2"/>
      </w:pPr>
      <w:bookmarkStart w:id="7691" w:name="_Toc382229570"/>
      <w:bookmarkStart w:id="7692" w:name="_Toc382313743"/>
      <w:bookmarkStart w:id="7693" w:name="_Toc382395003"/>
      <w:bookmarkStart w:id="7694" w:name="_Toc382402048"/>
      <w:bookmarkStart w:id="7695" w:name="_Toc382229572"/>
      <w:bookmarkStart w:id="7696" w:name="_Toc382313745"/>
      <w:bookmarkStart w:id="7697" w:name="_Toc382395005"/>
      <w:bookmarkStart w:id="7698" w:name="_Toc382402050"/>
      <w:bookmarkStart w:id="7699" w:name="_Toc382229575"/>
      <w:bookmarkStart w:id="7700" w:name="_Toc382313748"/>
      <w:bookmarkStart w:id="7701" w:name="_Toc382395008"/>
      <w:bookmarkStart w:id="7702" w:name="_Toc382402053"/>
      <w:bookmarkStart w:id="7703" w:name="_Toc460936679"/>
      <w:bookmarkStart w:id="7704" w:name="_Ref503270394"/>
      <w:bookmarkStart w:id="7705" w:name="_Ref503270494"/>
      <w:bookmarkStart w:id="7706" w:name="_Ref503270648"/>
      <w:bookmarkStart w:id="7707" w:name="_Ref503271020"/>
      <w:bookmarkStart w:id="7708" w:name="_Toc507720755"/>
      <w:bookmarkEnd w:id="7691"/>
      <w:bookmarkEnd w:id="7692"/>
      <w:bookmarkEnd w:id="7693"/>
      <w:bookmarkEnd w:id="7694"/>
      <w:bookmarkEnd w:id="7695"/>
      <w:bookmarkEnd w:id="7696"/>
      <w:bookmarkEnd w:id="7697"/>
      <w:bookmarkEnd w:id="7698"/>
      <w:bookmarkEnd w:id="7699"/>
      <w:bookmarkEnd w:id="7700"/>
      <w:bookmarkEnd w:id="7701"/>
      <w:bookmarkEnd w:id="7702"/>
      <w:r>
        <w:t>Permitted disclosure without State consent</w:t>
      </w:r>
      <w:bookmarkEnd w:id="7678"/>
      <w:bookmarkEnd w:id="7679"/>
      <w:bookmarkEnd w:id="7703"/>
      <w:bookmarkEnd w:id="7704"/>
      <w:bookmarkEnd w:id="7705"/>
      <w:bookmarkEnd w:id="7706"/>
      <w:bookmarkEnd w:id="7707"/>
      <w:bookmarkEnd w:id="7708"/>
    </w:p>
    <w:p w:rsidR="007510F4" w:rsidRDefault="007510F4" w:rsidP="001939B6">
      <w:pPr>
        <w:pStyle w:val="IndentParaLevel1"/>
      </w:pPr>
      <w:bookmarkStart w:id="7709" w:name="_Ref359237981"/>
      <w:bookmarkStart w:id="7710" w:name="_Ref251683578"/>
      <w:r>
        <w:t xml:space="preserve">Project Co will not be required to obtain the State's consent or approval </w:t>
      </w:r>
      <w:r w:rsidR="001C1203" w:rsidRPr="001C1203">
        <w:t>to any disclosure of Confidential Information or the information referred to in clause 55.2(d) the extent that any disclosure, announcement or statement and the information contained in it is</w:t>
      </w:r>
      <w:r>
        <w:t>:</w:t>
      </w:r>
      <w:bookmarkEnd w:id="7709"/>
    </w:p>
    <w:p w:rsidR="007510F4" w:rsidRDefault="001C1203" w:rsidP="001939B6">
      <w:pPr>
        <w:pStyle w:val="Heading3"/>
      </w:pPr>
      <w:r w:rsidRPr="001939B6">
        <w:rPr>
          <w:b/>
        </w:rPr>
        <w:t>(</w:t>
      </w:r>
      <w:r w:rsidR="003517F9">
        <w:rPr>
          <w:b/>
        </w:rPr>
        <w:t>r</w:t>
      </w:r>
      <w:r w:rsidRPr="001939B6">
        <w:rPr>
          <w:b/>
        </w:rPr>
        <w:t>equired by Law)</w:t>
      </w:r>
      <w:r>
        <w:t xml:space="preserve">: </w:t>
      </w:r>
      <w:r w:rsidR="007510F4">
        <w:t>required by Law, provided that it:</w:t>
      </w:r>
    </w:p>
    <w:p w:rsidR="007510F4" w:rsidRDefault="007510F4" w:rsidP="001939B6">
      <w:pPr>
        <w:pStyle w:val="Heading4"/>
      </w:pPr>
      <w:r>
        <w:t>notifies the State of the requirement to make that disclosure</w:t>
      </w:r>
      <w:r w:rsidRPr="00071183">
        <w:t xml:space="preserve"> prior to such disclosure</w:t>
      </w:r>
      <w:r>
        <w:t>; and</w:t>
      </w:r>
    </w:p>
    <w:p w:rsidR="007510F4" w:rsidRDefault="007510F4" w:rsidP="001939B6">
      <w:pPr>
        <w:pStyle w:val="Heading4"/>
      </w:pPr>
      <w:r>
        <w:t>takes all reasonable steps to minimise the extent of the disclosure and to ensure the information is disclosed on a basis that the recipient agrees to maintain the confidentiality of the information;</w:t>
      </w:r>
    </w:p>
    <w:p w:rsidR="007510F4" w:rsidRDefault="001C1203" w:rsidP="001939B6">
      <w:pPr>
        <w:pStyle w:val="Heading3"/>
      </w:pPr>
      <w:r>
        <w:t>(</w:t>
      </w:r>
      <w:r w:rsidR="003517F9">
        <w:rPr>
          <w:b/>
        </w:rPr>
        <w:t>r</w:t>
      </w:r>
      <w:r w:rsidRPr="00980A63">
        <w:rPr>
          <w:b/>
        </w:rPr>
        <w:t>equired for advice</w:t>
      </w:r>
      <w:r>
        <w:t xml:space="preserve">): </w:t>
      </w:r>
      <w:r w:rsidR="007510F4">
        <w:t>required to obtain legal or other advice from its advisers provided any such adviser is under a duty of confidentiality;</w:t>
      </w:r>
    </w:p>
    <w:p w:rsidR="00EE384E" w:rsidRDefault="001C1203" w:rsidP="001939B6">
      <w:pPr>
        <w:pStyle w:val="Heading3"/>
      </w:pPr>
      <w:r>
        <w:t>(</w:t>
      </w:r>
      <w:r w:rsidR="003517F9">
        <w:rPr>
          <w:b/>
        </w:rPr>
        <w:t>r</w:t>
      </w:r>
      <w:r w:rsidRPr="00980A63">
        <w:rPr>
          <w:b/>
        </w:rPr>
        <w:t>equired by court</w:t>
      </w:r>
      <w:r>
        <w:t>):</w:t>
      </w:r>
      <w:r w:rsidR="007510F4">
        <w:t>required to be made to a court in the course of proceedings to which Project Co is a party</w:t>
      </w:r>
      <w:r w:rsidR="00EE384E">
        <w:t>;</w:t>
      </w:r>
    </w:p>
    <w:p w:rsidR="007510F4" w:rsidRDefault="001C1203" w:rsidP="001939B6">
      <w:pPr>
        <w:pStyle w:val="Heading3"/>
      </w:pPr>
      <w:r>
        <w:t>(</w:t>
      </w:r>
      <w:r w:rsidR="003517F9">
        <w:rPr>
          <w:b/>
        </w:rPr>
        <w:t>p</w:t>
      </w:r>
      <w:r w:rsidRPr="00980A63">
        <w:rPr>
          <w:b/>
        </w:rPr>
        <w:t>ublic domain</w:t>
      </w:r>
      <w:r>
        <w:t>):</w:t>
      </w:r>
      <w:r w:rsidR="008B28BD">
        <w:t xml:space="preserve">in respect of information that is already in </w:t>
      </w:r>
      <w:r w:rsidR="00D53E20">
        <w:t>the</w:t>
      </w:r>
      <w:r w:rsidR="008B28BD">
        <w:t xml:space="preserve"> public domain; </w:t>
      </w:r>
      <w:r w:rsidR="007510F4">
        <w:t>or</w:t>
      </w:r>
    </w:p>
    <w:p w:rsidR="007510F4" w:rsidRDefault="001C1203" w:rsidP="001939B6">
      <w:pPr>
        <w:pStyle w:val="Heading3"/>
      </w:pPr>
      <w:r>
        <w:t>(</w:t>
      </w:r>
      <w:r w:rsidR="003517F9">
        <w:rPr>
          <w:b/>
        </w:rPr>
        <w:t>s</w:t>
      </w:r>
      <w:r w:rsidRPr="00980A63">
        <w:rPr>
          <w:b/>
        </w:rPr>
        <w:t>tock exchange</w:t>
      </w:r>
      <w:r>
        <w:t>):</w:t>
      </w:r>
      <w:r w:rsidR="007510F4">
        <w:t>required by a relevant stock exchange, subject to:</w:t>
      </w:r>
    </w:p>
    <w:p w:rsidR="007510F4" w:rsidRDefault="007510F4" w:rsidP="001939B6">
      <w:pPr>
        <w:pStyle w:val="Heading4"/>
      </w:pPr>
      <w:r>
        <w:t xml:space="preserve">such disclosure, announcement or statement </w:t>
      </w:r>
      <w:bookmarkStart w:id="7711" w:name="_Ref251653903"/>
      <w:bookmarkEnd w:id="7710"/>
      <w:r>
        <w:t xml:space="preserve">not referring to the State's or any </w:t>
      </w:r>
      <w:r w:rsidR="00BA700F">
        <w:t>State</w:t>
      </w:r>
      <w:r>
        <w:t xml:space="preserve"> Associates' involvement in the Project; and</w:t>
      </w:r>
      <w:bookmarkEnd w:id="7711"/>
    </w:p>
    <w:p w:rsidR="007510F4" w:rsidRDefault="007510F4" w:rsidP="001939B6">
      <w:pPr>
        <w:pStyle w:val="Heading4"/>
      </w:pPr>
      <w:r>
        <w:lastRenderedPageBreak/>
        <w:t>Project Co having used all reasonable endeavours to obtain the State's consent within a timeframe sufficient to allow it to meet the timeframe imposed by the relevant stock exchange.</w:t>
      </w:r>
    </w:p>
    <w:p w:rsidR="00315FB1" w:rsidRDefault="007510F4" w:rsidP="00037C9D">
      <w:pPr>
        <w:pStyle w:val="Heading2"/>
        <w:rPr>
          <w:i/>
        </w:rPr>
      </w:pPr>
      <w:bookmarkStart w:id="7712" w:name="_Ref359274495"/>
      <w:bookmarkStart w:id="7713" w:name="_Toc460936680"/>
      <w:bookmarkStart w:id="7714" w:name="_Toc507720756"/>
      <w:r w:rsidRPr="006B4CAD">
        <w:t>Privacy</w:t>
      </w:r>
      <w:bookmarkEnd w:id="7712"/>
      <w:bookmarkEnd w:id="7713"/>
      <w:bookmarkEnd w:id="7714"/>
    </w:p>
    <w:p w:rsidR="007510F4" w:rsidRDefault="007510F4" w:rsidP="00002850">
      <w:pPr>
        <w:pStyle w:val="Heading3"/>
      </w:pPr>
      <w:bookmarkStart w:id="7715" w:name="_Ref462309328"/>
      <w:r w:rsidRPr="006B4CAD">
        <w:t>(</w:t>
      </w:r>
      <w:r w:rsidR="00797EC6">
        <w:rPr>
          <w:b/>
        </w:rPr>
        <w:t xml:space="preserve">Information </w:t>
      </w:r>
      <w:r w:rsidRPr="006B4CAD">
        <w:rPr>
          <w:b/>
        </w:rPr>
        <w:t>Privacy Principles</w:t>
      </w:r>
      <w:r w:rsidRPr="006B4CAD">
        <w:t>):</w:t>
      </w:r>
      <w:r w:rsidR="00165E75">
        <w:t xml:space="preserve"> </w:t>
      </w:r>
      <w:r>
        <w:t>Project Co</w:t>
      </w:r>
      <w:r w:rsidRPr="006B4CAD">
        <w:t xml:space="preserve"> agrees to, and will ensure that </w:t>
      </w:r>
      <w:r w:rsidR="001C1203">
        <w:t>all</w:t>
      </w:r>
      <w:r w:rsidRPr="006B4CAD">
        <w:t xml:space="preserve"> </w:t>
      </w:r>
      <w:r>
        <w:t>S</w:t>
      </w:r>
      <w:r w:rsidRPr="006B4CAD">
        <w:t>ubcontract</w:t>
      </w:r>
      <w:r w:rsidR="001C1203">
        <w:t>s</w:t>
      </w:r>
      <w:r w:rsidRPr="006B4CAD">
        <w:t xml:space="preserve"> contain terms which require the </w:t>
      </w:r>
      <w:r>
        <w:t>S</w:t>
      </w:r>
      <w:r w:rsidRPr="006B4CAD">
        <w:t xml:space="preserve">ubcontractor to, be bound by the </w:t>
      </w:r>
      <w:r w:rsidR="00F9788A">
        <w:t xml:space="preserve">Information </w:t>
      </w:r>
      <w:r w:rsidRPr="006B4CAD">
        <w:t xml:space="preserve">Privacy Principles and any applicable </w:t>
      </w:r>
      <w:r w:rsidR="00002850" w:rsidRPr="00002850">
        <w:t xml:space="preserve">code of practice defined in, and approved under, the </w:t>
      </w:r>
      <w:r w:rsidR="00002850" w:rsidRPr="00030F7B">
        <w:rPr>
          <w:i/>
        </w:rPr>
        <w:t>Privacy and Data Protection Act 2014</w:t>
      </w:r>
      <w:r w:rsidR="00002850" w:rsidRPr="00002850">
        <w:t xml:space="preserve"> (Vic)</w:t>
      </w:r>
      <w:r w:rsidR="00002850">
        <w:t xml:space="preserve"> (</w:t>
      </w:r>
      <w:r w:rsidRPr="00030F7B">
        <w:rPr>
          <w:b/>
        </w:rPr>
        <w:t>Privacy Code</w:t>
      </w:r>
      <w:r w:rsidR="00002850">
        <w:t>)</w:t>
      </w:r>
      <w:r w:rsidRPr="006B4CAD">
        <w:t xml:space="preserve"> with respect to any act done, or practice engaged in, by it </w:t>
      </w:r>
      <w:r>
        <w:t>in connection with</w:t>
      </w:r>
      <w:r w:rsidRPr="006B4CAD">
        <w:t xml:space="preserve"> </w:t>
      </w:r>
      <w:r w:rsidR="0092476D">
        <w:t>this Deed</w:t>
      </w:r>
      <w:r w:rsidRPr="006B4CAD">
        <w:t xml:space="preserve"> or the </w:t>
      </w:r>
      <w:r>
        <w:t>S</w:t>
      </w:r>
      <w:r w:rsidRPr="006B4CAD">
        <w:t xml:space="preserve">ubcontract (as the case may be), in the same way as the </w:t>
      </w:r>
      <w:r>
        <w:t>State</w:t>
      </w:r>
      <w:r w:rsidRPr="006B4CAD">
        <w:t xml:space="preserve"> would be bound by the </w:t>
      </w:r>
      <w:r w:rsidR="00F9788A">
        <w:t xml:space="preserve">Information </w:t>
      </w:r>
      <w:r w:rsidRPr="006B4CAD">
        <w:t xml:space="preserve">Privacy Principles and any applicable Privacy Code </w:t>
      </w:r>
      <w:r>
        <w:t>in connection with</w:t>
      </w:r>
      <w:r w:rsidRPr="006B4CAD">
        <w:t xml:space="preserve"> that act or practice had it been directly done or engaged in by the </w:t>
      </w:r>
      <w:r>
        <w:t>State</w:t>
      </w:r>
      <w:r w:rsidRPr="006B4CAD">
        <w:t>.</w:t>
      </w:r>
      <w:bookmarkEnd w:id="7715"/>
    </w:p>
    <w:p w:rsidR="00BE06CF" w:rsidRDefault="00BE06CF" w:rsidP="004E36B2">
      <w:pPr>
        <w:pStyle w:val="Heading3"/>
      </w:pPr>
      <w:bookmarkStart w:id="7716" w:name="_Ref399245131"/>
      <w:r>
        <w:t>(</w:t>
      </w:r>
      <w:r>
        <w:rPr>
          <w:b/>
        </w:rPr>
        <w:t>Notice</w:t>
      </w:r>
      <w:r>
        <w:t xml:space="preserve">): Project Co must immediately notify the State if it becomes aware of any breach of clause </w:t>
      </w:r>
      <w:r>
        <w:fldChar w:fldCharType="begin"/>
      </w:r>
      <w:r>
        <w:instrText xml:space="preserve"> REF _Ref462309328 \w \h </w:instrText>
      </w:r>
      <w:r>
        <w:fldChar w:fldCharType="separate"/>
      </w:r>
      <w:r w:rsidR="00244644">
        <w:t>55.5(a)</w:t>
      </w:r>
      <w:r>
        <w:fldChar w:fldCharType="end"/>
      </w:r>
      <w:r>
        <w:t xml:space="preserve"> by it or any </w:t>
      </w:r>
      <w:r w:rsidR="001C1203">
        <w:t>Subcontractor</w:t>
      </w:r>
      <w:r>
        <w:t>.</w:t>
      </w:r>
    </w:p>
    <w:p w:rsidR="007510F4" w:rsidRDefault="007510F4" w:rsidP="004E36B2">
      <w:pPr>
        <w:pStyle w:val="Heading3"/>
      </w:pPr>
      <w:r w:rsidRPr="00BC6686">
        <w:t>(</w:t>
      </w:r>
      <w:r>
        <w:rPr>
          <w:b/>
        </w:rPr>
        <w:t>Release and i</w:t>
      </w:r>
      <w:r w:rsidRPr="00100E52">
        <w:rPr>
          <w:b/>
        </w:rPr>
        <w:t>ndemnity</w:t>
      </w:r>
      <w:r w:rsidRPr="00BC6686">
        <w:t>):</w:t>
      </w:r>
      <w:r w:rsidR="00165E75">
        <w:t xml:space="preserve"> </w:t>
      </w:r>
      <w:r w:rsidRPr="00BC6686">
        <w:t>Project Co must release</w:t>
      </w:r>
      <w:r>
        <w:t>, indemnify</w:t>
      </w:r>
      <w:r w:rsidRPr="00BC6686">
        <w:t xml:space="preserve"> and keep indemnified on demand the </w:t>
      </w:r>
      <w:r>
        <w:t>State</w:t>
      </w:r>
      <w:r w:rsidRPr="00BC6686">
        <w:t xml:space="preserve"> and </w:t>
      </w:r>
      <w:r w:rsidR="00BA700F">
        <w:t xml:space="preserve">any State </w:t>
      </w:r>
      <w:r w:rsidRPr="00BC6686">
        <w:t xml:space="preserve">Associate from and against any </w:t>
      </w:r>
      <w:r>
        <w:t xml:space="preserve">Claim or </w:t>
      </w:r>
      <w:r w:rsidRPr="00BC6686">
        <w:t>Liability</w:t>
      </w:r>
      <w:r>
        <w:t xml:space="preserve"> </w:t>
      </w:r>
      <w:r w:rsidRPr="00BC6686">
        <w:t xml:space="preserve">which the </w:t>
      </w:r>
      <w:r>
        <w:t>State</w:t>
      </w:r>
      <w:r w:rsidRPr="00BC6686">
        <w:t xml:space="preserve"> or </w:t>
      </w:r>
      <w:r>
        <w:t xml:space="preserve">any </w:t>
      </w:r>
      <w:r w:rsidR="008A4DA7">
        <w:t xml:space="preserve">State </w:t>
      </w:r>
      <w:r w:rsidRPr="00BC6686">
        <w:t>Associate suffer</w:t>
      </w:r>
      <w:r w:rsidR="008A4DA7">
        <w:t>s</w:t>
      </w:r>
      <w:r w:rsidRPr="00BC6686">
        <w:t xml:space="preserve"> or incur</w:t>
      </w:r>
      <w:r w:rsidR="008A4DA7">
        <w:t>s</w:t>
      </w:r>
      <w:r w:rsidRPr="00BC6686">
        <w:t xml:space="preserve"> resulting from any act done or practice engaged in by Project Co or any </w:t>
      </w:r>
      <w:r w:rsidR="001C1203">
        <w:t>Subcontractor</w:t>
      </w:r>
      <w:r w:rsidRPr="00BC6686">
        <w:t xml:space="preserve"> in connection with </w:t>
      </w:r>
      <w:r>
        <w:t>the Project</w:t>
      </w:r>
      <w:r w:rsidRPr="00BC6686">
        <w:t>, which would</w:t>
      </w:r>
      <w:r>
        <w:t>, had that act or practice been done or engaged in by the State,</w:t>
      </w:r>
      <w:r w:rsidRPr="00BC6686">
        <w:t xml:space="preserve"> have contravened one or more of the </w:t>
      </w:r>
      <w:r w:rsidR="00F9788A">
        <w:t xml:space="preserve">Information </w:t>
      </w:r>
      <w:r w:rsidRPr="00BC6686">
        <w:t>Privacy Principles or any applicable Privacy Code.</w:t>
      </w:r>
      <w:bookmarkEnd w:id="7716"/>
    </w:p>
    <w:p w:rsidR="007510F4" w:rsidRDefault="007510F4" w:rsidP="007510F4">
      <w:pPr>
        <w:pStyle w:val="Heading1"/>
      </w:pPr>
      <w:bookmarkStart w:id="7717" w:name="_Ref462164810"/>
      <w:bookmarkStart w:id="7718" w:name="_Ref462165130"/>
      <w:bookmarkStart w:id="7719" w:name="_Ref462165144"/>
      <w:bookmarkStart w:id="7720" w:name="_Ref462165307"/>
      <w:bookmarkStart w:id="7721" w:name="_Ref359109687"/>
      <w:bookmarkStart w:id="7722" w:name="_Toc460936681"/>
      <w:bookmarkStart w:id="7723" w:name="_Toc507720757"/>
      <w:r w:rsidRPr="006B4CAD">
        <w:t>Intellectual Property</w:t>
      </w:r>
      <w:bookmarkEnd w:id="7717"/>
      <w:bookmarkEnd w:id="7718"/>
      <w:bookmarkEnd w:id="7719"/>
      <w:bookmarkEnd w:id="7720"/>
      <w:bookmarkEnd w:id="7721"/>
      <w:bookmarkEnd w:id="7722"/>
      <w:bookmarkEnd w:id="7723"/>
    </w:p>
    <w:p w:rsidR="008A5F0C" w:rsidRPr="00F80358" w:rsidRDefault="008A5F0C" w:rsidP="0005436D">
      <w:pPr>
        <w:pStyle w:val="Heading3"/>
      </w:pPr>
      <w:r>
        <w:t>(</w:t>
      </w:r>
      <w:r w:rsidRPr="0005436D">
        <w:rPr>
          <w:b/>
        </w:rPr>
        <w:t>Intellectual Property Rights</w:t>
      </w:r>
      <w:r>
        <w:t>): The rights and obligations of the parties with respect to Intellectual Property Rights are set out in the Intellectual Property Schedule.</w:t>
      </w:r>
    </w:p>
    <w:p w:rsidR="008A5F0C" w:rsidRDefault="008A5F0C" w:rsidP="001C1203">
      <w:pPr>
        <w:pStyle w:val="Heading3"/>
      </w:pPr>
      <w:r>
        <w:t>(</w:t>
      </w:r>
      <w:r w:rsidRPr="00956EBA">
        <w:rPr>
          <w:b/>
        </w:rPr>
        <w:t>Compliance</w:t>
      </w:r>
      <w:r>
        <w:t xml:space="preserve">): The parties agree to comply with the </w:t>
      </w:r>
      <w:r w:rsidR="001C1203" w:rsidRPr="001C1203">
        <w:t>obligations imposed on them</w:t>
      </w:r>
      <w:r>
        <w:t xml:space="preserve"> in the Intellectual Property Schedule.</w:t>
      </w:r>
    </w:p>
    <w:p w:rsidR="00C14C69" w:rsidRDefault="00C14C69" w:rsidP="00C14C69">
      <w:pPr>
        <w:pStyle w:val="Heading1"/>
      </w:pPr>
      <w:bookmarkStart w:id="7724" w:name="_Toc507720758"/>
      <w:r>
        <w:t>Commonwealth Requirements</w:t>
      </w:r>
      <w:bookmarkEnd w:id="7724"/>
    </w:p>
    <w:p w:rsidR="00C14C69" w:rsidRPr="003A417A" w:rsidRDefault="00C14C69" w:rsidP="00C14C69">
      <w:pPr>
        <w:pStyle w:val="IndentParaLevel1"/>
        <w:rPr>
          <w:b/>
          <w:i/>
        </w:rPr>
      </w:pPr>
      <w:r w:rsidRPr="003A417A">
        <w:rPr>
          <w:b/>
          <w:i/>
          <w:highlight w:val="yellow"/>
        </w:rPr>
        <w:t>[Note: Clause only required if Commonwealth funding is applicable to the project</w:t>
      </w:r>
      <w:r w:rsidR="00884649" w:rsidRPr="003A417A">
        <w:rPr>
          <w:b/>
          <w:i/>
          <w:highlight w:val="yellow"/>
        </w:rPr>
        <w:t xml:space="preserve"> or</w:t>
      </w:r>
      <w:r w:rsidR="001D7C73" w:rsidRPr="003A417A">
        <w:rPr>
          <w:b/>
          <w:i/>
          <w:highlight w:val="yellow"/>
        </w:rPr>
        <w:t xml:space="preserve"> </w:t>
      </w:r>
      <w:r w:rsidR="003930E5" w:rsidRPr="003A417A">
        <w:rPr>
          <w:b/>
          <w:i/>
          <w:highlight w:val="yellow"/>
        </w:rPr>
        <w:t>Project</w:t>
      </w:r>
      <w:r w:rsidR="00172168" w:rsidRPr="003A417A">
        <w:rPr>
          <w:b/>
          <w:i/>
          <w:highlight w:val="yellow"/>
        </w:rPr>
        <w:t xml:space="preserve"> Co, the D&amp;C Contractor or the Services Contractor are bound by the Building Code 2016</w:t>
      </w:r>
      <w:r w:rsidRPr="003A417A">
        <w:rPr>
          <w:b/>
          <w:i/>
          <w:highlight w:val="yellow"/>
        </w:rPr>
        <w:t>.]</w:t>
      </w:r>
    </w:p>
    <w:p w:rsidR="00C14C69" w:rsidRDefault="00C14C69" w:rsidP="00C14C69">
      <w:pPr>
        <w:pStyle w:val="Heading2"/>
      </w:pPr>
      <w:bookmarkStart w:id="7725" w:name="_Toc507720759"/>
      <w:r w:rsidRPr="00932868">
        <w:t>Compliance with Commonwealth Funding Conditions</w:t>
      </w:r>
      <w:bookmarkEnd w:id="7725"/>
    </w:p>
    <w:p w:rsidR="004B1297" w:rsidRPr="003A417A" w:rsidRDefault="004B1297" w:rsidP="00162178">
      <w:pPr>
        <w:pStyle w:val="IndentParaLevel1"/>
        <w:keepNext/>
        <w:rPr>
          <w:b/>
          <w:i/>
        </w:rPr>
      </w:pPr>
      <w:r w:rsidRPr="003A417A">
        <w:rPr>
          <w:b/>
          <w:i/>
          <w:highlight w:val="yellow"/>
        </w:rPr>
        <w:t>[Note: Clause only required if Commonwealth funding is applicable to the project.</w:t>
      </w:r>
      <w:r w:rsidR="00EE384E" w:rsidRPr="003A417A">
        <w:rPr>
          <w:b/>
          <w:i/>
          <w:highlight w:val="yellow"/>
        </w:rPr>
        <w:t xml:space="preserve"> </w:t>
      </w:r>
      <w:r w:rsidRPr="003A417A">
        <w:rPr>
          <w:b/>
          <w:i/>
          <w:highlight w:val="yellow"/>
        </w:rPr>
        <w:t>To maintain clause numbering, to be [Not Used] if no Commonwealth funding is contemplated on a project.]</w:t>
      </w:r>
    </w:p>
    <w:p w:rsidR="00C14C69" w:rsidRPr="00932868" w:rsidRDefault="00C14C69" w:rsidP="00C14C69">
      <w:pPr>
        <w:pStyle w:val="Heading3"/>
      </w:pPr>
      <w:r w:rsidRPr="00932868">
        <w:t>(</w:t>
      </w:r>
      <w:r w:rsidRPr="00932868">
        <w:rPr>
          <w:b/>
        </w:rPr>
        <w:t>Acknowledgement</w:t>
      </w:r>
      <w:r w:rsidRPr="00932868">
        <w:t>):</w:t>
      </w:r>
      <w:r w:rsidR="00165E75">
        <w:t xml:space="preserve"> </w:t>
      </w:r>
      <w:r w:rsidRPr="00932868">
        <w:t>Project Co acknowledges that the Commonwealth of Australia may contribute to the funding for the Project.</w:t>
      </w:r>
    </w:p>
    <w:p w:rsidR="00C14C69" w:rsidRPr="00932868" w:rsidRDefault="00C14C69" w:rsidP="00C14C69">
      <w:pPr>
        <w:pStyle w:val="Heading3"/>
      </w:pPr>
      <w:bookmarkStart w:id="7726" w:name="_Ref479767964"/>
      <w:r w:rsidRPr="00932868">
        <w:t>(</w:t>
      </w:r>
      <w:r w:rsidRPr="00932868">
        <w:rPr>
          <w:b/>
        </w:rPr>
        <w:t>Compliance</w:t>
      </w:r>
      <w:r w:rsidRPr="00932868">
        <w:t>):</w:t>
      </w:r>
      <w:r w:rsidR="00165E75">
        <w:t xml:space="preserve"> </w:t>
      </w:r>
      <w:r w:rsidRPr="00932868">
        <w:t>Project Co must comply with any Commonwealth Funding Conditions.</w:t>
      </w:r>
      <w:bookmarkEnd w:id="7726"/>
    </w:p>
    <w:p w:rsidR="00C14C69" w:rsidRDefault="00A263C0" w:rsidP="00C14C69">
      <w:pPr>
        <w:pStyle w:val="Heading2"/>
      </w:pPr>
      <w:bookmarkStart w:id="7727" w:name="_Ref462157589"/>
      <w:bookmarkStart w:id="7728" w:name="_Toc507720760"/>
      <w:r>
        <w:lastRenderedPageBreak/>
        <w:t>W</w:t>
      </w:r>
      <w:r w:rsidRPr="0024798C">
        <w:t xml:space="preserve">HS </w:t>
      </w:r>
      <w:r w:rsidR="00C14C69" w:rsidRPr="0024798C">
        <w:t>Accreditation Scheme</w:t>
      </w:r>
      <w:bookmarkEnd w:id="7727"/>
      <w:bookmarkEnd w:id="7728"/>
    </w:p>
    <w:p w:rsidR="004B1297" w:rsidRPr="003A417A" w:rsidRDefault="004B1297" w:rsidP="004B1297">
      <w:pPr>
        <w:pStyle w:val="IndentParaLevel1"/>
        <w:rPr>
          <w:b/>
          <w:i/>
        </w:rPr>
      </w:pPr>
      <w:r w:rsidRPr="003A417A">
        <w:rPr>
          <w:b/>
          <w:i/>
          <w:highlight w:val="yellow"/>
        </w:rPr>
        <w:t>[Note: Clause only required if Commonwealth funding is applicable to the project. To maintain clause numbering, to be [Not Used] if no Commonwealth funding is contemplated on a project.]</w:t>
      </w:r>
    </w:p>
    <w:p w:rsidR="00C14C69" w:rsidRPr="0024798C" w:rsidRDefault="00C14C69" w:rsidP="00162178">
      <w:pPr>
        <w:pStyle w:val="IndentParaLevel1"/>
        <w:keepNext/>
        <w:numPr>
          <w:ilvl w:val="0"/>
          <w:numId w:val="1"/>
        </w:numPr>
        <w:spacing w:after="220"/>
      </w:pPr>
      <w:r w:rsidRPr="0024798C">
        <w:t>Project Co:</w:t>
      </w:r>
    </w:p>
    <w:p w:rsidR="00C14C69" w:rsidRPr="0024798C" w:rsidRDefault="00C14C69" w:rsidP="00C14C69">
      <w:pPr>
        <w:pStyle w:val="Heading3"/>
      </w:pPr>
      <w:r w:rsidRPr="0024798C">
        <w:rPr>
          <w:lang w:eastAsia="zh-CN"/>
        </w:rPr>
        <w:t>(</w:t>
      </w:r>
      <w:r w:rsidR="004B1297">
        <w:rPr>
          <w:b/>
          <w:lang w:eastAsia="zh-CN"/>
        </w:rPr>
        <w:t>W</w:t>
      </w:r>
      <w:r w:rsidR="004B1297" w:rsidRPr="0024798C">
        <w:rPr>
          <w:b/>
          <w:lang w:eastAsia="zh-CN"/>
        </w:rPr>
        <w:t xml:space="preserve">HS </w:t>
      </w:r>
      <w:r w:rsidRPr="0024798C">
        <w:rPr>
          <w:b/>
          <w:lang w:eastAsia="zh-CN"/>
        </w:rPr>
        <w:t>accreditation</w:t>
      </w:r>
      <w:r w:rsidRPr="0024798C">
        <w:rPr>
          <w:lang w:eastAsia="zh-CN"/>
        </w:rPr>
        <w:t>):</w:t>
      </w:r>
      <w:r w:rsidR="00165E75">
        <w:rPr>
          <w:lang w:eastAsia="zh-CN"/>
        </w:rPr>
        <w:t xml:space="preserve"> </w:t>
      </w:r>
      <w:r w:rsidRPr="0024798C">
        <w:t xml:space="preserve">warrants that </w:t>
      </w:r>
      <w:r>
        <w:t>the</w:t>
      </w:r>
      <w:r w:rsidRPr="0024798C">
        <w:t xml:space="preserve"> </w:t>
      </w:r>
      <w:r>
        <w:t xml:space="preserve">D&amp;C Contractor </w:t>
      </w:r>
      <w:r w:rsidRPr="0024798C">
        <w:t xml:space="preserve">is accredited under the </w:t>
      </w:r>
      <w:r w:rsidR="00A263C0">
        <w:t>W</w:t>
      </w:r>
      <w:r w:rsidR="00A263C0" w:rsidRPr="0024798C">
        <w:t xml:space="preserve">HS </w:t>
      </w:r>
      <w:r w:rsidRPr="0024798C">
        <w:t>Accreditation Scheme; and</w:t>
      </w:r>
    </w:p>
    <w:p w:rsidR="00C14C69" w:rsidRPr="0024798C" w:rsidRDefault="00C14C69" w:rsidP="009D57AD">
      <w:pPr>
        <w:pStyle w:val="Heading3"/>
      </w:pPr>
      <w:r w:rsidRPr="0024798C">
        <w:rPr>
          <w:lang w:eastAsia="zh-CN"/>
        </w:rPr>
        <w:t>(</w:t>
      </w:r>
      <w:r>
        <w:rPr>
          <w:b/>
          <w:lang w:eastAsia="zh-CN"/>
        </w:rPr>
        <w:t>D&amp;C Contractor</w:t>
      </w:r>
      <w:r w:rsidRPr="0024798C">
        <w:rPr>
          <w:b/>
          <w:lang w:eastAsia="zh-CN"/>
        </w:rPr>
        <w:t xml:space="preserve"> requirements</w:t>
      </w:r>
      <w:r w:rsidRPr="0024798C">
        <w:rPr>
          <w:lang w:eastAsia="zh-CN"/>
        </w:rPr>
        <w:t>):</w:t>
      </w:r>
      <w:r w:rsidR="00165E75">
        <w:rPr>
          <w:lang w:eastAsia="zh-CN"/>
        </w:rPr>
        <w:t xml:space="preserve"> </w:t>
      </w:r>
      <w:r w:rsidRPr="0024798C">
        <w:t xml:space="preserve">must ensure that </w:t>
      </w:r>
      <w:r>
        <w:t>the</w:t>
      </w:r>
      <w:r w:rsidRPr="0024798C">
        <w:t xml:space="preserve"> </w:t>
      </w:r>
      <w:r>
        <w:t>D&amp;C Contractor</w:t>
      </w:r>
      <w:r w:rsidRPr="0024798C">
        <w:t>:</w:t>
      </w:r>
    </w:p>
    <w:p w:rsidR="00C14C69" w:rsidRPr="0024798C" w:rsidRDefault="004B1297" w:rsidP="00C14C69">
      <w:pPr>
        <w:pStyle w:val="Heading4"/>
      </w:pPr>
      <w:r>
        <w:t xml:space="preserve">maintains accreditation under the </w:t>
      </w:r>
      <w:r>
        <w:rPr>
          <w:color w:val="000000"/>
        </w:rPr>
        <w:t>W</w:t>
      </w:r>
      <w:r>
        <w:t xml:space="preserve">HS Accreditation Scheme </w:t>
      </w:r>
      <w:r w:rsidR="00D20F5B">
        <w:rPr>
          <w:color w:val="000000"/>
        </w:rPr>
        <w:t xml:space="preserve">at all times </w:t>
      </w:r>
      <w:r>
        <w:t>whil</w:t>
      </w:r>
      <w:r>
        <w:rPr>
          <w:color w:val="000000"/>
        </w:rPr>
        <w:t>st carrying out</w:t>
      </w:r>
      <w:r>
        <w:t xml:space="preserve"> </w:t>
      </w:r>
      <w:r w:rsidR="00D20F5B">
        <w:t>"</w:t>
      </w:r>
      <w:r>
        <w:t>building work</w:t>
      </w:r>
      <w:r w:rsidR="00D20F5B">
        <w:t>"</w:t>
      </w:r>
      <w:r>
        <w:t xml:space="preserve"> (as defined in</w:t>
      </w:r>
      <w:r>
        <w:rPr>
          <w:color w:val="000000"/>
        </w:rPr>
        <w:t xml:space="preserve"> section 6 of the</w:t>
      </w:r>
      <w:r>
        <w:rPr>
          <w:i/>
          <w:iCs/>
        </w:rPr>
        <w:t xml:space="preserve"> </w:t>
      </w:r>
      <w:r w:rsidR="00CD5082" w:rsidRPr="00AD527F">
        <w:rPr>
          <w:iCs/>
        </w:rPr>
        <w:t>Building Act</w:t>
      </w:r>
      <w:r w:rsidR="00CD5082">
        <w:rPr>
          <w:iCs/>
        </w:rPr>
        <w:t xml:space="preserve"> 2016</w:t>
      </w:r>
      <w:r w:rsidR="00A645EB">
        <w:rPr>
          <w:iCs/>
        </w:rPr>
        <w:t>)</w:t>
      </w:r>
      <w:r w:rsidR="00CD5082">
        <w:rPr>
          <w:i/>
          <w:iCs/>
        </w:rPr>
        <w:t xml:space="preserve"> </w:t>
      </w:r>
      <w:r>
        <w:t>in respect of the Project</w:t>
      </w:r>
      <w:r w:rsidR="00C14C69" w:rsidRPr="0024798C">
        <w:t>; and</w:t>
      </w:r>
    </w:p>
    <w:p w:rsidR="00C14C69" w:rsidRPr="0024798C" w:rsidRDefault="00C14C69" w:rsidP="001C1203">
      <w:pPr>
        <w:pStyle w:val="Heading4"/>
      </w:pPr>
      <w:r w:rsidRPr="0024798C">
        <w:t xml:space="preserve">complies </w:t>
      </w:r>
      <w:r w:rsidR="00172168">
        <w:t xml:space="preserve">at all times whilst carrying out </w:t>
      </w:r>
      <w:r w:rsidR="001C1203">
        <w:t>"</w:t>
      </w:r>
      <w:r w:rsidR="00172168">
        <w:t>building works</w:t>
      </w:r>
      <w:r w:rsidR="001C1203">
        <w:t>"</w:t>
      </w:r>
      <w:r w:rsidR="00172168">
        <w:t xml:space="preserve"> </w:t>
      </w:r>
      <w:r w:rsidR="001C1203" w:rsidRPr="001C1203">
        <w:t>(as defined in section 6 of the Building Act 2016)</w:t>
      </w:r>
      <w:r w:rsidR="001C1203">
        <w:t xml:space="preserve"> </w:t>
      </w:r>
      <w:r w:rsidRPr="0024798C">
        <w:t xml:space="preserve">with all conditions of </w:t>
      </w:r>
      <w:r w:rsidR="001C1203">
        <w:t>its</w:t>
      </w:r>
      <w:r w:rsidRPr="0024798C">
        <w:t xml:space="preserve"> </w:t>
      </w:r>
      <w:r w:rsidR="00A263C0">
        <w:t>W</w:t>
      </w:r>
      <w:r w:rsidR="00A263C0" w:rsidRPr="0024798C">
        <w:t xml:space="preserve">HS </w:t>
      </w:r>
      <w:r w:rsidRPr="0024798C">
        <w:t>Accreditation Scheme accreditation.</w:t>
      </w:r>
    </w:p>
    <w:p w:rsidR="004B1297" w:rsidRDefault="00C14C69" w:rsidP="00C14C69">
      <w:pPr>
        <w:pStyle w:val="Heading2"/>
      </w:pPr>
      <w:bookmarkStart w:id="7729" w:name="_Toc507720761"/>
      <w:bookmarkStart w:id="7730" w:name="_Ref462165509"/>
      <w:bookmarkStart w:id="7731" w:name="_Ref462175373"/>
      <w:r>
        <w:t>Building Code 201</w:t>
      </w:r>
      <w:r w:rsidR="004B1297">
        <w:t>6</w:t>
      </w:r>
      <w:bookmarkEnd w:id="7729"/>
    </w:p>
    <w:p w:rsidR="004B1297" w:rsidRPr="003A417A" w:rsidRDefault="004B1297" w:rsidP="00162178">
      <w:pPr>
        <w:pStyle w:val="IndentParaLevel1"/>
        <w:keepNext/>
        <w:rPr>
          <w:b/>
          <w:i/>
        </w:rPr>
      </w:pPr>
      <w:r w:rsidRPr="003A417A">
        <w:rPr>
          <w:b/>
          <w:i/>
          <w:highlight w:val="yellow"/>
        </w:rPr>
        <w:t>[Note: Clause only required if Commonwealth funding is applicable to the project.]</w:t>
      </w:r>
    </w:p>
    <w:p w:rsidR="00172168" w:rsidRDefault="00172168" w:rsidP="009D57AD">
      <w:pPr>
        <w:pStyle w:val="Heading3"/>
      </w:pPr>
      <w:r>
        <w:t>(</w:t>
      </w:r>
      <w:r w:rsidRPr="00CD6276">
        <w:rPr>
          <w:b/>
        </w:rPr>
        <w:t>Compliance</w:t>
      </w:r>
      <w:r>
        <w:t>): Project Co:</w:t>
      </w:r>
    </w:p>
    <w:p w:rsidR="00172168" w:rsidRDefault="00172168" w:rsidP="00CD6276">
      <w:pPr>
        <w:pStyle w:val="Heading4"/>
      </w:pPr>
      <w:r>
        <w:t>declares as at the date of this Deed; and</w:t>
      </w:r>
    </w:p>
    <w:p w:rsidR="00172168" w:rsidRDefault="00172168" w:rsidP="00CD6276">
      <w:pPr>
        <w:pStyle w:val="Heading4"/>
      </w:pPr>
      <w:r>
        <w:t>must ensure that at all times,</w:t>
      </w:r>
    </w:p>
    <w:p w:rsidR="00EE384E" w:rsidRDefault="00172168" w:rsidP="009D57AD">
      <w:pPr>
        <w:pStyle w:val="IndentParaLevel2"/>
      </w:pPr>
      <w:r>
        <w:t xml:space="preserve">in relation to the Commonwealth Funded Building Work that is the subject of this Deed, that it and its Subcontractors (who are either "Building Contractors" or "Building Industry Participants" </w:t>
      </w:r>
      <w:r w:rsidR="001C1203">
        <w:t>under</w:t>
      </w:r>
      <w:r>
        <w:t xml:space="preserve"> the </w:t>
      </w:r>
      <w:r w:rsidR="00CD5082" w:rsidRPr="00AD527F">
        <w:t>Building Act 2016</w:t>
      </w:r>
      <w:r w:rsidR="00A645EB">
        <w:t>)</w:t>
      </w:r>
      <w:r w:rsidR="00EE384E">
        <w:t>:</w:t>
      </w:r>
    </w:p>
    <w:p w:rsidR="00172168" w:rsidRDefault="00172168" w:rsidP="00CD6276">
      <w:pPr>
        <w:pStyle w:val="Heading4"/>
      </w:pPr>
      <w:bookmarkStart w:id="7732" w:name="_Ref482694664"/>
      <w:r>
        <w:t>comply with the Building Code 2016;</w:t>
      </w:r>
      <w:bookmarkEnd w:id="7732"/>
    </w:p>
    <w:p w:rsidR="00172168" w:rsidRDefault="00172168" w:rsidP="00CD6276">
      <w:pPr>
        <w:pStyle w:val="Heading4"/>
      </w:pPr>
      <w:bookmarkStart w:id="7733" w:name="_Ref482694928"/>
      <w:r>
        <w:t>are not subject to an Exclusion Sanction;</w:t>
      </w:r>
      <w:bookmarkEnd w:id="7733"/>
    </w:p>
    <w:p w:rsidR="00EE384E" w:rsidRDefault="00172168" w:rsidP="001C1203">
      <w:pPr>
        <w:pStyle w:val="Heading4"/>
      </w:pPr>
      <w:bookmarkStart w:id="7734" w:name="_Ref482694684"/>
      <w:r>
        <w:t xml:space="preserve">have not had an adverse decision, direction or order made by a court or tribunal for a breach of the </w:t>
      </w:r>
      <w:r w:rsidR="00CD5082" w:rsidRPr="00AD527F">
        <w:t>Building Act 2016</w:t>
      </w:r>
      <w:r>
        <w:t xml:space="preserve">, a building law, work health and safety law or competition and consumer law </w:t>
      </w:r>
      <w:r w:rsidR="001C1203" w:rsidRPr="001C1203">
        <w:t xml:space="preserve">designated under the Building Act 2016 </w:t>
      </w:r>
      <w:r>
        <w:t>which has not been stayed or revoked and for which the period for compliance has expired without it or its Subcontractors having complied with the decision, direction or order</w:t>
      </w:r>
      <w:bookmarkEnd w:id="7734"/>
      <w:r w:rsidR="00EE384E">
        <w:t>;</w:t>
      </w:r>
    </w:p>
    <w:p w:rsidR="00172168" w:rsidRPr="00601E4E" w:rsidRDefault="00172168" w:rsidP="00CD6276">
      <w:pPr>
        <w:pStyle w:val="Heading4"/>
      </w:pPr>
      <w:r>
        <w:t>will only use products that comply with the relevant Australian standards published by, or on behalf of, Standards Australia</w:t>
      </w:r>
      <w:r w:rsidR="007F732C">
        <w:t>;</w:t>
      </w:r>
    </w:p>
    <w:p w:rsidR="00172168" w:rsidRPr="00601E4E" w:rsidRDefault="00172168" w:rsidP="00CD6276">
      <w:pPr>
        <w:pStyle w:val="Heading4"/>
      </w:pPr>
      <w:r w:rsidRPr="00601E4E">
        <w:t xml:space="preserve">unless approved otherwise by the ABC Commissioner, are not excluded from performing </w:t>
      </w:r>
      <w:r w:rsidRPr="003E3BBF">
        <w:t xml:space="preserve">Building Work funded by </w:t>
      </w:r>
      <w:r w:rsidR="001C1203">
        <w:t>an Australian</w:t>
      </w:r>
      <w:r w:rsidRPr="003E3BBF">
        <w:t xml:space="preserve"> State or territory government</w:t>
      </w:r>
      <w:r w:rsidR="007F732C">
        <w:t>; and</w:t>
      </w:r>
      <w:r w:rsidRPr="003E3BBF">
        <w:t xml:space="preserve"> </w:t>
      </w:r>
    </w:p>
    <w:p w:rsidR="007A2008" w:rsidRDefault="00172168" w:rsidP="00CD6276">
      <w:pPr>
        <w:pStyle w:val="Heading4"/>
      </w:pPr>
      <w:r w:rsidRPr="00034C40">
        <w:t>where</w:t>
      </w:r>
      <w:r w:rsidR="007A2008">
        <w:t>:</w:t>
      </w:r>
    </w:p>
    <w:p w:rsidR="007A2008" w:rsidRDefault="00172168" w:rsidP="001939B6">
      <w:pPr>
        <w:pStyle w:val="Heading5"/>
      </w:pPr>
      <w:r w:rsidRPr="00034C40">
        <w:t>the Commonwealth's contribution to the Project is at least $5,000,000 and represents at least 50% of the total construction project value; or</w:t>
      </w:r>
    </w:p>
    <w:p w:rsidR="00172168" w:rsidRDefault="00172168" w:rsidP="001939B6">
      <w:pPr>
        <w:pStyle w:val="Heading5"/>
      </w:pPr>
      <w:r w:rsidRPr="00034C40">
        <w:lastRenderedPageBreak/>
        <w:t xml:space="preserve">the Commonwealth's contribution to the Project is at least $10,000,000 irrespective of its proportion of the total construction project value, </w:t>
      </w:r>
    </w:p>
    <w:p w:rsidR="007A2008" w:rsidRPr="00034C40" w:rsidRDefault="007A2008" w:rsidP="001939B6">
      <w:pPr>
        <w:pStyle w:val="IndentParaLevel2"/>
      </w:pPr>
      <w:r w:rsidRPr="007A2008">
        <w:t>comply with the Workplace Relations Management Plan.</w:t>
      </w:r>
    </w:p>
    <w:p w:rsidR="00172168" w:rsidRDefault="00172168" w:rsidP="00CD6276">
      <w:pPr>
        <w:pStyle w:val="Heading3"/>
      </w:pPr>
      <w:r>
        <w:t>(</w:t>
      </w:r>
      <w:r w:rsidRPr="00CD6276">
        <w:rPr>
          <w:b/>
        </w:rPr>
        <w:t>No relief</w:t>
      </w:r>
      <w:r>
        <w:t>): Compliance with the Building Code 2016 does not relieve Project Co from responsibility to perform this Deed, or from liability for any defect arising from compliance with the Building Code 2016.</w:t>
      </w:r>
    </w:p>
    <w:p w:rsidR="00172168" w:rsidRDefault="00172168" w:rsidP="009D57AD">
      <w:pPr>
        <w:pStyle w:val="Heading3"/>
      </w:pPr>
      <w:r>
        <w:t>(</w:t>
      </w:r>
      <w:r w:rsidRPr="00CD6276">
        <w:rPr>
          <w:b/>
        </w:rPr>
        <w:t>Breach</w:t>
      </w:r>
      <w:r>
        <w:t>): Project Co must:</w:t>
      </w:r>
    </w:p>
    <w:p w:rsidR="00172168" w:rsidRDefault="00172168" w:rsidP="00CD6276">
      <w:pPr>
        <w:pStyle w:val="Heading4"/>
      </w:pPr>
      <w:bookmarkStart w:id="7735" w:name="_Ref479768012"/>
      <w:r>
        <w:t>notify the ABCC of any breach or suspected breach of the Building Code 2016 as soon as practicable</w:t>
      </w:r>
      <w:r w:rsidR="00D20F5B">
        <w:t>,</w:t>
      </w:r>
      <w:r>
        <w:t xml:space="preserve"> but no later than 2 Business Days after becoming aware of the breach or suspected breach</w:t>
      </w:r>
      <w:r w:rsidR="00D20F5B">
        <w:t>,</w:t>
      </w:r>
      <w:r>
        <w:t xml:space="preserve"> and of the steps proposed to be taken to rectify the breach; and</w:t>
      </w:r>
      <w:bookmarkEnd w:id="7735"/>
    </w:p>
    <w:p w:rsidR="00172168" w:rsidRDefault="00172168" w:rsidP="00CD6276">
      <w:pPr>
        <w:pStyle w:val="Heading4"/>
      </w:pPr>
      <w:r>
        <w:t xml:space="preserve">if it notifies the ABCC of a breach or a suspected breach of the Building Code 2016 under </w:t>
      </w:r>
      <w:r w:rsidR="00E15B42">
        <w:t xml:space="preserve">clause </w:t>
      </w:r>
      <w:r w:rsidR="00E15B42">
        <w:fldChar w:fldCharType="begin"/>
      </w:r>
      <w:r w:rsidR="00E15B42">
        <w:instrText xml:space="preserve"> REF _Ref479768012 \w \h </w:instrText>
      </w:r>
      <w:r w:rsidR="00E15B42">
        <w:fldChar w:fldCharType="separate"/>
      </w:r>
      <w:r w:rsidR="00244644">
        <w:t>57.3(c)(i)</w:t>
      </w:r>
      <w:r w:rsidR="00E15B42">
        <w:fldChar w:fldCharType="end"/>
      </w:r>
      <w:r>
        <w:t>, immediately notify the State in writing.</w:t>
      </w:r>
    </w:p>
    <w:p w:rsidR="007A2008" w:rsidRDefault="00172168" w:rsidP="00CD6276">
      <w:pPr>
        <w:pStyle w:val="Heading3"/>
      </w:pPr>
      <w:r>
        <w:t>(</w:t>
      </w:r>
      <w:r w:rsidRPr="00CD6276">
        <w:rPr>
          <w:b/>
        </w:rPr>
        <w:t>ABC Commissioner and ABCC</w:t>
      </w:r>
      <w:r>
        <w:t xml:space="preserve">): Project Co acknowledges the powers and functions of the ABC Commissioner and the ABCC under the </w:t>
      </w:r>
      <w:r w:rsidRPr="001939B6">
        <w:t>Building Act 2016</w:t>
      </w:r>
      <w:r>
        <w:t xml:space="preserve"> and the Building Code 2016 and will ensure that it and its Subcontractors comply with any requests made by the ABCC and the ABC Commissioner within those powers and functions, including</w:t>
      </w:r>
      <w:r w:rsidR="007A2008">
        <w:t>:</w:t>
      </w:r>
    </w:p>
    <w:p w:rsidR="007A2008" w:rsidRDefault="00172168" w:rsidP="001939B6">
      <w:pPr>
        <w:pStyle w:val="Heading4"/>
      </w:pPr>
      <w:r>
        <w:t xml:space="preserve">requests for entry under section 72 of </w:t>
      </w:r>
      <w:r w:rsidRPr="00CD6276">
        <w:t xml:space="preserve">the </w:t>
      </w:r>
      <w:r w:rsidR="009F6AD9">
        <w:t>Building Act 2016</w:t>
      </w:r>
      <w:r w:rsidR="007A2008">
        <w:t>;</w:t>
      </w:r>
    </w:p>
    <w:p w:rsidR="007A2008" w:rsidRDefault="00172168" w:rsidP="001939B6">
      <w:pPr>
        <w:pStyle w:val="Heading4"/>
      </w:pPr>
      <w:r>
        <w:t xml:space="preserve">requests to interview any person under section 74 of the </w:t>
      </w:r>
      <w:r w:rsidR="009F6AD9">
        <w:t>Building Act 2016</w:t>
      </w:r>
      <w:r w:rsidR="007A2008">
        <w:t>;</w:t>
      </w:r>
    </w:p>
    <w:p w:rsidR="007A2008" w:rsidRDefault="00172168" w:rsidP="001939B6">
      <w:pPr>
        <w:pStyle w:val="Heading4"/>
      </w:pPr>
      <w:r>
        <w:t xml:space="preserve">requests to produce records or documents under sections 74 and 77 of the </w:t>
      </w:r>
      <w:r w:rsidR="009F6AD9">
        <w:t>Building Act 2016</w:t>
      </w:r>
      <w:r w:rsidR="007A2008">
        <w:t>;</w:t>
      </w:r>
      <w:r>
        <w:t xml:space="preserve"> and </w:t>
      </w:r>
    </w:p>
    <w:p w:rsidR="00172168" w:rsidRDefault="00172168" w:rsidP="001939B6">
      <w:pPr>
        <w:pStyle w:val="Heading4"/>
      </w:pPr>
      <w:r>
        <w:t>requests for information concerning matters relating to the Building Code 2016 under subsection 7(c) of the Building Code 2016.</w:t>
      </w:r>
    </w:p>
    <w:p w:rsidR="00172168" w:rsidRDefault="00172168" w:rsidP="009D57AD">
      <w:pPr>
        <w:pStyle w:val="Heading3"/>
      </w:pPr>
      <w:r>
        <w:t>(</w:t>
      </w:r>
      <w:r w:rsidRPr="00CD6276">
        <w:rPr>
          <w:b/>
        </w:rPr>
        <w:t>Subcontracting</w:t>
      </w:r>
      <w:r>
        <w:t xml:space="preserve">): Project Co must </w:t>
      </w:r>
      <w:r w:rsidR="007A2008">
        <w:t>not</w:t>
      </w:r>
      <w:r>
        <w:t xml:space="preserve"> enter into a Subcontract for any of the Commonwealth Funded Building Work that is the subject of this Deed:</w:t>
      </w:r>
    </w:p>
    <w:p w:rsidR="00172168" w:rsidRDefault="007A2008" w:rsidP="00CD6276">
      <w:pPr>
        <w:pStyle w:val="Heading4"/>
      </w:pPr>
      <w:r>
        <w:t xml:space="preserve">where </w:t>
      </w:r>
      <w:r w:rsidR="00172168">
        <w:t>the Subcontractor is covered by</w:t>
      </w:r>
      <w:r>
        <w:t xml:space="preserve"> or has any</w:t>
      </w:r>
      <w:r w:rsidR="00172168">
        <w:t xml:space="preserve"> Related Entities covered by, an Enterprise Agreement that does not meet the requirements of section 11 of the Building Code 2016;</w:t>
      </w:r>
    </w:p>
    <w:p w:rsidR="00172168" w:rsidRDefault="007A2008" w:rsidP="00CD6276">
      <w:pPr>
        <w:pStyle w:val="Heading4"/>
      </w:pPr>
      <w:bookmarkStart w:id="7736" w:name="_Ref479767991"/>
      <w:r>
        <w:t xml:space="preserve">unless </w:t>
      </w:r>
      <w:r w:rsidR="00172168">
        <w:t>the Subcontractor has submitted a declaration of compliance, including the further information outlined in the attachment to the declaration of compliance, in substantively the same form as the model declaration of compliance applicable to contractors and subcontractors in relation to the Building Code 2016; and</w:t>
      </w:r>
      <w:bookmarkEnd w:id="7736"/>
    </w:p>
    <w:p w:rsidR="00172168" w:rsidRDefault="007A2008" w:rsidP="00CD6276">
      <w:pPr>
        <w:pStyle w:val="Heading4"/>
      </w:pPr>
      <w:r>
        <w:t xml:space="preserve">unless </w:t>
      </w:r>
      <w:r w:rsidR="00172168">
        <w:t>the Subcontract contains clauses in substantively the same form as the model contract clauses applicable to contractors and subcontractors in relation to the Building Code 2016.</w:t>
      </w:r>
    </w:p>
    <w:p w:rsidR="00172168" w:rsidRDefault="00172168" w:rsidP="00CD6276">
      <w:pPr>
        <w:pStyle w:val="Heading3"/>
      </w:pPr>
      <w:r>
        <w:t>(</w:t>
      </w:r>
      <w:r w:rsidRPr="00CD6276">
        <w:rPr>
          <w:b/>
        </w:rPr>
        <w:t>Subcontractor's declaration of compliance</w:t>
      </w:r>
      <w:r>
        <w:t>): Project Co must provide the State and the ABCC with any declaration of compliance referred to in</w:t>
      </w:r>
      <w:r w:rsidR="00E15B42">
        <w:t xml:space="preserve"> clause</w:t>
      </w:r>
      <w:r>
        <w:t xml:space="preserve"> </w:t>
      </w:r>
      <w:r w:rsidR="00E15B42">
        <w:fldChar w:fldCharType="begin"/>
      </w:r>
      <w:r w:rsidR="00E15B42">
        <w:instrText xml:space="preserve"> REF _Ref479767991 \w \h </w:instrText>
      </w:r>
      <w:r w:rsidR="00E15B42">
        <w:fldChar w:fldCharType="separate"/>
      </w:r>
      <w:r w:rsidR="00244644">
        <w:t>57.3(e)(ii)</w:t>
      </w:r>
      <w:r w:rsidR="00E15B42">
        <w:fldChar w:fldCharType="end"/>
      </w:r>
      <w:r>
        <w:t xml:space="preserve"> on request.</w:t>
      </w:r>
    </w:p>
    <w:p w:rsidR="00136845" w:rsidRDefault="00136845" w:rsidP="00136845">
      <w:pPr>
        <w:pStyle w:val="Heading1"/>
      </w:pPr>
      <w:bookmarkStart w:id="7737" w:name="_Toc461375711"/>
      <w:bookmarkStart w:id="7738" w:name="_Toc461698830"/>
      <w:bookmarkStart w:id="7739" w:name="_Toc461973938"/>
      <w:bookmarkStart w:id="7740" w:name="_Toc461999767"/>
      <w:bookmarkStart w:id="7741" w:name="_Toc507720762"/>
      <w:bookmarkStart w:id="7742" w:name="_Toc460936682"/>
      <w:bookmarkEnd w:id="7730"/>
      <w:bookmarkEnd w:id="7731"/>
      <w:bookmarkEnd w:id="7737"/>
      <w:bookmarkEnd w:id="7738"/>
      <w:bookmarkEnd w:id="7739"/>
      <w:bookmarkEnd w:id="7740"/>
      <w:r>
        <w:lastRenderedPageBreak/>
        <w:t>Local Jobs First - Victorian Industry Participation Policy</w:t>
      </w:r>
      <w:bookmarkEnd w:id="7741"/>
    </w:p>
    <w:p w:rsidR="00654629" w:rsidRPr="003A417A" w:rsidRDefault="00654629" w:rsidP="00654629">
      <w:pPr>
        <w:pStyle w:val="IndentParaLevel1"/>
        <w:numPr>
          <w:ilvl w:val="0"/>
          <w:numId w:val="1"/>
        </w:numPr>
        <w:rPr>
          <w:b/>
          <w:i/>
        </w:rPr>
      </w:pPr>
      <w:r w:rsidRPr="003A417A">
        <w:rPr>
          <w:b/>
          <w:i/>
          <w:highlight w:val="yellow"/>
        </w:rPr>
        <w:t xml:space="preserve">[Note: Additional clauses </w:t>
      </w:r>
      <w:r w:rsidR="00313374" w:rsidRPr="003A417A">
        <w:rPr>
          <w:b/>
          <w:i/>
          <w:highlight w:val="yellow"/>
        </w:rPr>
        <w:t>may</w:t>
      </w:r>
      <w:r w:rsidRPr="003A417A">
        <w:rPr>
          <w:b/>
          <w:i/>
          <w:highlight w:val="yellow"/>
        </w:rPr>
        <w:t xml:space="preserve"> need to be included on a project specific basis</w:t>
      </w:r>
      <w:r w:rsidR="003A417A" w:rsidRPr="003A417A">
        <w:rPr>
          <w:b/>
          <w:i/>
          <w:highlight w:val="yellow"/>
        </w:rPr>
        <w:t>.</w:t>
      </w:r>
      <w:r w:rsidRPr="003A417A">
        <w:rPr>
          <w:b/>
          <w:i/>
          <w:highlight w:val="yellow"/>
        </w:rPr>
        <w:t>]</w:t>
      </w:r>
    </w:p>
    <w:p w:rsidR="00136845" w:rsidRPr="00256010" w:rsidRDefault="00136845" w:rsidP="00136845">
      <w:pPr>
        <w:pStyle w:val="Heading2"/>
      </w:pPr>
      <w:bookmarkStart w:id="7743" w:name="_Ref472492588"/>
      <w:bookmarkStart w:id="7744" w:name="_Toc507720763"/>
      <w:r w:rsidRPr="00256010">
        <w:t>Local Industry Development Plan (LIDP)</w:t>
      </w:r>
      <w:bookmarkEnd w:id="7743"/>
      <w:bookmarkEnd w:id="7744"/>
    </w:p>
    <w:p w:rsidR="00EE384E" w:rsidRDefault="00136845" w:rsidP="000C19AB">
      <w:pPr>
        <w:pStyle w:val="IndentParaLevel1"/>
      </w:pPr>
      <w:bookmarkStart w:id="7745" w:name="_Ref463889734"/>
      <w:r>
        <w:t xml:space="preserve">Project Co must comply with the </w:t>
      </w:r>
      <w:r w:rsidR="000C19AB" w:rsidRPr="000C19AB">
        <w:t>Local Industry Development Plan set out in the VIPP Schedule (</w:t>
      </w:r>
      <w:r w:rsidR="000C19AB" w:rsidRPr="001939B6">
        <w:rPr>
          <w:b/>
        </w:rPr>
        <w:t>LIDP</w:t>
      </w:r>
      <w:r w:rsidR="000C19AB" w:rsidRPr="000C19AB">
        <w:t>)</w:t>
      </w:r>
      <w:r w:rsidR="000E5A69" w:rsidRPr="000E5A69">
        <w:t xml:space="preserve"> and utilise Local Content (ANZ) </w:t>
      </w:r>
      <w:r w:rsidR="0041418F">
        <w:t>in</w:t>
      </w:r>
      <w:r w:rsidR="000E5A69" w:rsidRPr="000E5A69">
        <w:t xml:space="preserve"> the carrying out of the </w:t>
      </w:r>
      <w:r w:rsidR="00F75DC7">
        <w:t>Project</w:t>
      </w:r>
      <w:r w:rsidR="00F75DC7" w:rsidRPr="000E5A69">
        <w:t xml:space="preserve"> </w:t>
      </w:r>
      <w:r w:rsidR="000E5A69" w:rsidRPr="000E5A69">
        <w:t xml:space="preserve">Activities so that the Local Content (ANZ) </w:t>
      </w:r>
      <w:r w:rsidR="000C19AB" w:rsidRPr="000C19AB">
        <w:t>aggregated for</w:t>
      </w:r>
      <w:r w:rsidR="000E5A69" w:rsidRPr="000E5A69">
        <w:t xml:space="preserve"> all goods and services utilised</w:t>
      </w:r>
      <w:r w:rsidR="00EE384E">
        <w:t>:</w:t>
      </w:r>
    </w:p>
    <w:p w:rsidR="00F75DC7" w:rsidRDefault="00AE3DC8" w:rsidP="00CD6276">
      <w:pPr>
        <w:pStyle w:val="Heading3"/>
      </w:pPr>
      <w:r>
        <w:t>(</w:t>
      </w:r>
      <w:r w:rsidRPr="007749EC">
        <w:rPr>
          <w:b/>
        </w:rPr>
        <w:t>Development Activities</w:t>
      </w:r>
      <w:r>
        <w:t xml:space="preserve">): </w:t>
      </w:r>
      <w:r w:rsidR="000E5A69" w:rsidRPr="000E5A69">
        <w:t xml:space="preserve">in </w:t>
      </w:r>
      <w:r w:rsidR="000C19AB">
        <w:t xml:space="preserve">undertaking </w:t>
      </w:r>
      <w:r w:rsidR="000E5A69" w:rsidRPr="000E5A69">
        <w:t>the Development Activities is [</w:t>
      </w:r>
      <w:r w:rsidR="00E02365">
        <w:rPr>
          <w:highlight w:val="yellow"/>
        </w:rPr>
        <w:t>#</w:t>
      </w:r>
      <w:r w:rsidR="000E5A69" w:rsidRPr="000E5A69">
        <w:t>]%</w:t>
      </w:r>
      <w:r w:rsidR="00F75DC7">
        <w:t>; and</w:t>
      </w:r>
    </w:p>
    <w:p w:rsidR="00EE384E" w:rsidRDefault="00AE3DC8" w:rsidP="00CD6276">
      <w:pPr>
        <w:pStyle w:val="Heading3"/>
      </w:pPr>
      <w:r>
        <w:t>(</w:t>
      </w:r>
      <w:r w:rsidRPr="007749EC">
        <w:rPr>
          <w:b/>
        </w:rPr>
        <w:t>Services</w:t>
      </w:r>
      <w:r>
        <w:t xml:space="preserve">): </w:t>
      </w:r>
      <w:r w:rsidR="00F75DC7">
        <w:t xml:space="preserve">in </w:t>
      </w:r>
      <w:r w:rsidR="000C19AB">
        <w:t xml:space="preserve">undertaking </w:t>
      </w:r>
      <w:r w:rsidR="00F75DC7">
        <w:t>the Services is [</w:t>
      </w:r>
      <w:r w:rsidR="00E02365">
        <w:rPr>
          <w:highlight w:val="yellow"/>
        </w:rPr>
        <w:t>#</w:t>
      </w:r>
      <w:r w:rsidR="00F75DC7">
        <w:t>]%</w:t>
      </w:r>
      <w:r w:rsidR="00EE384E">
        <w:t>,</w:t>
      </w:r>
    </w:p>
    <w:p w:rsidR="00136845" w:rsidRPr="00CD6276" w:rsidRDefault="000E5A69" w:rsidP="00D20F5B">
      <w:pPr>
        <w:pStyle w:val="IndentParaLevel2"/>
        <w:tabs>
          <w:tab w:val="clear" w:pos="1928"/>
          <w:tab w:val="num" w:pos="964"/>
        </w:tabs>
        <w:ind w:left="964"/>
        <w:rPr>
          <w:highlight w:val="yellow"/>
        </w:rPr>
      </w:pPr>
      <w:r w:rsidRPr="000E5A69">
        <w:t>(</w:t>
      </w:r>
      <w:r w:rsidRPr="00CD6276">
        <w:rPr>
          <w:b/>
        </w:rPr>
        <w:t>Local Content Requirements</w:t>
      </w:r>
      <w:r w:rsidRPr="000E5A69">
        <w:t xml:space="preserve">). </w:t>
      </w:r>
      <w:r w:rsidRPr="00CD6276">
        <w:rPr>
          <w:b/>
          <w:i/>
        </w:rPr>
        <w:t>[</w:t>
      </w:r>
      <w:r w:rsidR="007E0472" w:rsidRPr="00CD6276">
        <w:rPr>
          <w:b/>
          <w:i/>
          <w:highlight w:val="yellow"/>
        </w:rPr>
        <w:t xml:space="preserve">Note: </w:t>
      </w:r>
      <w:r w:rsidR="00947B04">
        <w:rPr>
          <w:b/>
          <w:i/>
          <w:highlight w:val="yellow"/>
        </w:rPr>
        <w:t>Clause to be considered</w:t>
      </w:r>
      <w:r w:rsidRPr="00CD6276">
        <w:rPr>
          <w:b/>
          <w:i/>
          <w:highlight w:val="yellow"/>
        </w:rPr>
        <w:t xml:space="preserve"> on a project specific basis</w:t>
      </w:r>
      <w:r w:rsidR="00947B04">
        <w:rPr>
          <w:b/>
          <w:i/>
          <w:highlight w:val="yellow"/>
        </w:rPr>
        <w:t xml:space="preserve"> with ICN</w:t>
      </w:r>
      <w:r w:rsidRPr="00CD6276">
        <w:rPr>
          <w:b/>
          <w:i/>
          <w:highlight w:val="yellow"/>
        </w:rPr>
        <w:t>.</w:t>
      </w:r>
      <w:r w:rsidR="00EE384E">
        <w:rPr>
          <w:b/>
          <w:i/>
          <w:highlight w:val="yellow"/>
        </w:rPr>
        <w:t xml:space="preserve"> </w:t>
      </w:r>
      <w:r w:rsidR="00F75DC7" w:rsidRPr="00CD6276">
        <w:rPr>
          <w:b/>
          <w:i/>
          <w:highlight w:val="yellow"/>
        </w:rPr>
        <w:t xml:space="preserve">The Local Content Requirements may be broken down into multiple components based on the </w:t>
      </w:r>
      <w:r w:rsidR="003930E5" w:rsidRPr="00F75DC7">
        <w:rPr>
          <w:b/>
          <w:i/>
          <w:highlight w:val="yellow"/>
        </w:rPr>
        <w:t>Contestable</w:t>
      </w:r>
      <w:r w:rsidR="00F75DC7" w:rsidRPr="00CD6276">
        <w:rPr>
          <w:b/>
          <w:i/>
          <w:highlight w:val="yellow"/>
        </w:rPr>
        <w:t xml:space="preserve"> Items agreed with ICN.</w:t>
      </w:r>
      <w:r w:rsidRPr="00CD6276">
        <w:rPr>
          <w:b/>
          <w:i/>
          <w:highlight w:val="yellow"/>
        </w:rPr>
        <w:t>]</w:t>
      </w:r>
      <w:bookmarkEnd w:id="7745"/>
    </w:p>
    <w:p w:rsidR="00136845" w:rsidRDefault="00136845" w:rsidP="00136845">
      <w:pPr>
        <w:pStyle w:val="Heading2"/>
      </w:pPr>
      <w:bookmarkStart w:id="7746" w:name="_Ref461026209"/>
      <w:bookmarkStart w:id="7747" w:name="_Toc507720764"/>
      <w:r>
        <w:t>Reporting</w:t>
      </w:r>
      <w:bookmarkEnd w:id="7746"/>
      <w:bookmarkEnd w:id="7747"/>
    </w:p>
    <w:p w:rsidR="00136845" w:rsidRDefault="00136845" w:rsidP="00136845">
      <w:pPr>
        <w:pStyle w:val="Heading3"/>
      </w:pPr>
      <w:r>
        <w:t>(</w:t>
      </w:r>
      <w:r w:rsidRPr="00EF3834">
        <w:rPr>
          <w:b/>
        </w:rPr>
        <w:t>Records</w:t>
      </w:r>
      <w:r>
        <w:t>): Project Co must prepare and maintain records demonstrating its compliance with the LIDP.</w:t>
      </w:r>
    </w:p>
    <w:p w:rsidR="00136845" w:rsidRDefault="00136845" w:rsidP="00FC4E43">
      <w:pPr>
        <w:pStyle w:val="Heading3"/>
      </w:pPr>
      <w:bookmarkStart w:id="7748" w:name="_Ref503251217"/>
      <w:r>
        <w:t>(</w:t>
      </w:r>
      <w:r w:rsidR="00B94605">
        <w:rPr>
          <w:b/>
        </w:rPr>
        <w:t>Reporting</w:t>
      </w:r>
      <w:r>
        <w:t>): Project Co must provide to the State:</w:t>
      </w:r>
      <w:bookmarkEnd w:id="7748"/>
    </w:p>
    <w:p w:rsidR="00EE384E" w:rsidRDefault="0041418F" w:rsidP="00FC4E43">
      <w:pPr>
        <w:pStyle w:val="Heading4"/>
      </w:pPr>
      <w:bookmarkStart w:id="7749" w:name="_Ref472433133"/>
      <w:r>
        <w:t xml:space="preserve">a </w:t>
      </w:r>
      <w:r w:rsidR="0055391E">
        <w:t xml:space="preserve">table </w:t>
      </w:r>
      <w:r w:rsidR="00136845">
        <w:t>in the form set out in the VIPP Schedule</w:t>
      </w:r>
      <w:bookmarkEnd w:id="7749"/>
      <w:r w:rsidR="00EE384E">
        <w:t>:</w:t>
      </w:r>
    </w:p>
    <w:p w:rsidR="00B94605" w:rsidRDefault="00D20F5B" w:rsidP="00956EBA">
      <w:pPr>
        <w:pStyle w:val="Heading5"/>
      </w:pPr>
      <w:r>
        <w:t xml:space="preserve">detailing </w:t>
      </w:r>
      <w:r w:rsidR="00136845">
        <w:t>Project Co's compliance with the LIDP</w:t>
      </w:r>
      <w:r w:rsidR="00B94605">
        <w:t>; and</w:t>
      </w:r>
      <w:r w:rsidR="00165E75">
        <w:t xml:space="preserve"> </w:t>
      </w:r>
    </w:p>
    <w:p w:rsidR="00AA13D4" w:rsidRDefault="00B94605" w:rsidP="00956EBA">
      <w:pPr>
        <w:pStyle w:val="Heading5"/>
      </w:pPr>
      <w:r w:rsidRPr="00B94605">
        <w:t>identifying and explaining any departures from the LIDP</w:t>
      </w:r>
      <w:r w:rsidR="00AA13D4">
        <w:t>,</w:t>
      </w:r>
    </w:p>
    <w:p w:rsidR="00136845" w:rsidRDefault="00AA13D4" w:rsidP="00A058E5">
      <w:pPr>
        <w:pStyle w:val="Heading5"/>
        <w:numPr>
          <w:ilvl w:val="0"/>
          <w:numId w:val="0"/>
        </w:numPr>
        <w:ind w:left="2892"/>
      </w:pPr>
      <w:r>
        <w:t>(</w:t>
      </w:r>
      <w:r w:rsidRPr="009837D2">
        <w:rPr>
          <w:b/>
        </w:rPr>
        <w:t>LIDP Monitoring Table</w:t>
      </w:r>
      <w:r>
        <w:t>)</w:t>
      </w:r>
      <w:r w:rsidR="00136845">
        <w:t>; and</w:t>
      </w:r>
    </w:p>
    <w:p w:rsidR="00B94605" w:rsidRDefault="00136845" w:rsidP="000C19AB">
      <w:pPr>
        <w:pStyle w:val="Heading4"/>
      </w:pPr>
      <w:r>
        <w:t xml:space="preserve">a </w:t>
      </w:r>
      <w:r w:rsidR="00B94605">
        <w:t>s</w:t>
      </w:r>
      <w:r>
        <w:t xml:space="preserve">tatutory </w:t>
      </w:r>
      <w:r w:rsidR="00B94605">
        <w:t>d</w:t>
      </w:r>
      <w:r>
        <w:t>eclaration</w:t>
      </w:r>
      <w:r w:rsidR="000C19AB">
        <w:t>,</w:t>
      </w:r>
      <w:r w:rsidR="000C19AB" w:rsidRPr="000C19AB">
        <w:t xml:space="preserve"> in the form of and executed in accordance with the form set out in the VIPP Schedule,</w:t>
      </w:r>
      <w:r>
        <w:t xml:space="preserve"> </w:t>
      </w:r>
      <w:r w:rsidR="00B94605" w:rsidRPr="00B94605">
        <w:t xml:space="preserve">made by a director of Project Co or Project Co's Chief Executive Officer or Chief Financial Officer </w:t>
      </w:r>
      <w:r w:rsidR="00B94605">
        <w:t xml:space="preserve">declaring </w:t>
      </w:r>
      <w:r>
        <w:t>that the information contained in the LIDP Monitoring Table is true and accurate</w:t>
      </w:r>
      <w:r w:rsidR="00B94605" w:rsidRPr="00B94605">
        <w:t>,</w:t>
      </w:r>
    </w:p>
    <w:p w:rsidR="00B94605" w:rsidRDefault="00F75DC7" w:rsidP="00FC4E43">
      <w:pPr>
        <w:pStyle w:val="IndentParaLevel2"/>
      </w:pPr>
      <w:r>
        <w:t>during</w:t>
      </w:r>
      <w:r w:rsidR="00B94605">
        <w:t>:</w:t>
      </w:r>
    </w:p>
    <w:p w:rsidR="00F75DC7" w:rsidRDefault="00F75DC7" w:rsidP="00FC4E43">
      <w:pPr>
        <w:pStyle w:val="Heading4"/>
      </w:pPr>
      <w:r>
        <w:t>the Development Phase:</w:t>
      </w:r>
    </w:p>
    <w:p w:rsidR="00F75DC7" w:rsidRDefault="00F75DC7" w:rsidP="00CD6276">
      <w:pPr>
        <w:pStyle w:val="Heading5"/>
      </w:pPr>
      <w:r>
        <w:t>within 20 Business Days after the end of each Financial Year;</w:t>
      </w:r>
      <w:r w:rsidR="000B5710">
        <w:t xml:space="preserve"> </w:t>
      </w:r>
      <w:r>
        <w:t>and</w:t>
      </w:r>
    </w:p>
    <w:p w:rsidR="00F75DC7" w:rsidRDefault="00F75DC7" w:rsidP="00FC4E43">
      <w:pPr>
        <w:pStyle w:val="Heading5"/>
      </w:pPr>
      <w:r>
        <w:t>upon:</w:t>
      </w:r>
    </w:p>
    <w:p w:rsidR="00B94605" w:rsidRDefault="00B94605" w:rsidP="00CD6276">
      <w:pPr>
        <w:pStyle w:val="Heading6"/>
      </w:pPr>
      <w:r w:rsidRPr="00B94605">
        <w:t>the earlier of Commercial Acceptance and 1 month after the Date for Commercial Acceptance; and</w:t>
      </w:r>
    </w:p>
    <w:p w:rsidR="00F75DC7" w:rsidRDefault="00B94605" w:rsidP="00CD6276">
      <w:pPr>
        <w:pStyle w:val="Heading6"/>
      </w:pPr>
      <w:r>
        <w:t>Final Acceptance</w:t>
      </w:r>
      <w:r w:rsidR="00F75DC7">
        <w:t>; and</w:t>
      </w:r>
    </w:p>
    <w:p w:rsidR="00136845" w:rsidRDefault="00F75DC7">
      <w:pPr>
        <w:pStyle w:val="Heading4"/>
      </w:pPr>
      <w:r>
        <w:t>the Operati</w:t>
      </w:r>
      <w:r w:rsidR="002321F7">
        <w:t>onal</w:t>
      </w:r>
      <w:r>
        <w:t xml:space="preserve"> Phase</w:t>
      </w:r>
      <w:r w:rsidR="000D0F50">
        <w:t>,</w:t>
      </w:r>
      <w:r>
        <w:t xml:space="preserve"> within 20 Business Days </w:t>
      </w:r>
      <w:r w:rsidR="000437EA">
        <w:t>after the end of each Financial Year</w:t>
      </w:r>
      <w:r w:rsidR="00EE384E">
        <w:t>.</w:t>
      </w:r>
    </w:p>
    <w:p w:rsidR="00136845" w:rsidRDefault="00136845" w:rsidP="00136845">
      <w:pPr>
        <w:pStyle w:val="Heading3"/>
      </w:pPr>
      <w:r>
        <w:lastRenderedPageBreak/>
        <w:t>(</w:t>
      </w:r>
      <w:r w:rsidRPr="00EF3834">
        <w:rPr>
          <w:b/>
        </w:rPr>
        <w:t>Further information</w:t>
      </w:r>
      <w:r>
        <w:t>): At the request of the State Representative, Project Co must provide further information or explanation of any departures from the LIDP as reported in the LIDP Monitoring Table</w:t>
      </w:r>
      <w:r w:rsidR="00EE384E">
        <w:t>.</w:t>
      </w:r>
    </w:p>
    <w:p w:rsidR="000C19AB" w:rsidRDefault="000C19AB" w:rsidP="000C19AB">
      <w:pPr>
        <w:pStyle w:val="Heading2"/>
      </w:pPr>
      <w:bookmarkStart w:id="7750" w:name="_Toc485587478"/>
      <w:bookmarkStart w:id="7751" w:name="_Ref503286775"/>
      <w:bookmarkStart w:id="7752" w:name="_Toc507720765"/>
      <w:bookmarkStart w:id="7753" w:name="_Ref479587758"/>
      <w:bookmarkEnd w:id="7750"/>
      <w:r>
        <w:t>Revised LIDP</w:t>
      </w:r>
      <w:bookmarkEnd w:id="7751"/>
      <w:bookmarkEnd w:id="7752"/>
    </w:p>
    <w:p w:rsidR="000C19AB" w:rsidRDefault="000C19AB" w:rsidP="00FC4E43">
      <w:pPr>
        <w:pStyle w:val="Heading3"/>
      </w:pPr>
      <w:r>
        <w:t>(</w:t>
      </w:r>
      <w:r w:rsidRPr="00EF3834">
        <w:rPr>
          <w:b/>
        </w:rPr>
        <w:t>Revised LIDP</w:t>
      </w:r>
      <w:r>
        <w:t>): If at any time:</w:t>
      </w:r>
    </w:p>
    <w:p w:rsidR="000C19AB" w:rsidRDefault="000C19AB" w:rsidP="000C19AB">
      <w:pPr>
        <w:pStyle w:val="Heading4"/>
      </w:pPr>
      <w:r>
        <w:t xml:space="preserve">an amendment to this Deed, </w:t>
      </w:r>
      <w:r w:rsidRPr="00B94605">
        <w:t>a Modification or</w:t>
      </w:r>
      <w:r>
        <w:t xml:space="preserve"> an</w:t>
      </w:r>
      <w:r w:rsidRPr="00B94605">
        <w:t xml:space="preserve"> Augmentation </w:t>
      </w:r>
      <w:r>
        <w:t xml:space="preserve">is proposed which involves or effects a change in the nature of any </w:t>
      </w:r>
      <w:r w:rsidRPr="00B94605">
        <w:t>Contestable Items</w:t>
      </w:r>
      <w:r>
        <w:t>;</w:t>
      </w:r>
    </w:p>
    <w:p w:rsidR="000C19AB" w:rsidRDefault="000C19AB" w:rsidP="00FC4E43">
      <w:pPr>
        <w:pStyle w:val="Heading4"/>
      </w:pPr>
      <w:r>
        <w:t xml:space="preserve">following receipt of a report from Project Co submitted in accordance with clause </w:t>
      </w:r>
      <w:r>
        <w:fldChar w:fldCharType="begin"/>
      </w:r>
      <w:r>
        <w:instrText xml:space="preserve"> REF _Ref461026209 \r \h </w:instrText>
      </w:r>
      <w:r>
        <w:fldChar w:fldCharType="separate"/>
      </w:r>
      <w:r w:rsidR="00244644">
        <w:t>58.2</w:t>
      </w:r>
      <w:r>
        <w:fldChar w:fldCharType="end"/>
      </w:r>
      <w:r>
        <w:t xml:space="preserve">, the State </w:t>
      </w:r>
      <w:r w:rsidR="00624673">
        <w:t xml:space="preserve">at the time of submission of the report in accordance with clause </w:t>
      </w:r>
      <w:r w:rsidR="00624673">
        <w:fldChar w:fldCharType="begin"/>
      </w:r>
      <w:r w:rsidR="00624673">
        <w:instrText xml:space="preserve"> REF _Ref503286775 \n \h </w:instrText>
      </w:r>
      <w:r w:rsidR="00624673">
        <w:fldChar w:fldCharType="separate"/>
      </w:r>
      <w:r w:rsidR="00244644">
        <w:t>58.3</w:t>
      </w:r>
      <w:r w:rsidR="00624673">
        <w:fldChar w:fldCharType="end"/>
      </w:r>
      <w:r w:rsidR="00624673">
        <w:t xml:space="preserve">, </w:t>
      </w:r>
      <w:r>
        <w:t>notifies Project Co that it is not satisfied that:</w:t>
      </w:r>
    </w:p>
    <w:p w:rsidR="000C19AB" w:rsidRDefault="000C19AB" w:rsidP="000C19AB">
      <w:pPr>
        <w:pStyle w:val="Heading5"/>
      </w:pPr>
      <w:r>
        <w:t>Project Co is meeting the Local Content Requirements; or</w:t>
      </w:r>
    </w:p>
    <w:p w:rsidR="000C19AB" w:rsidRDefault="000C19AB" w:rsidP="000C19AB">
      <w:pPr>
        <w:pStyle w:val="Heading5"/>
      </w:pPr>
      <w:r>
        <w:t>Project Co will be able to meet the Local Content Requirements; or</w:t>
      </w:r>
    </w:p>
    <w:p w:rsidR="000C19AB" w:rsidRDefault="000C19AB" w:rsidP="000C19AB">
      <w:pPr>
        <w:pStyle w:val="Heading4"/>
      </w:pPr>
      <w:r>
        <w:t>Project Co considers that the requirements of the LIDP are not being met,</w:t>
      </w:r>
    </w:p>
    <w:p w:rsidR="000C19AB" w:rsidRDefault="000C19AB" w:rsidP="00FC4E43">
      <w:pPr>
        <w:pStyle w:val="IndentParaLevel2"/>
      </w:pPr>
      <w:r>
        <w:t>Project Co must, unless otherwise agreed with the State:</w:t>
      </w:r>
    </w:p>
    <w:p w:rsidR="000C19AB" w:rsidRDefault="000C19AB" w:rsidP="004B30D1">
      <w:pPr>
        <w:pStyle w:val="Heading4"/>
      </w:pPr>
      <w:bookmarkStart w:id="7754" w:name="_Ref503194343"/>
      <w:r>
        <w:t xml:space="preserve">prepare a revised LIDP </w:t>
      </w:r>
      <w:r w:rsidRPr="00B94605">
        <w:t xml:space="preserve">which demonstrates Project Co's ability to meet the Local Content Requirements </w:t>
      </w:r>
      <w:r>
        <w:t xml:space="preserve">in collaboration with and certified by </w:t>
      </w:r>
      <w:r w:rsidR="004B30D1" w:rsidRPr="004B30D1">
        <w:t>Industry Capability Network Victoria (</w:t>
      </w:r>
      <w:r w:rsidR="004B30D1" w:rsidRPr="001939B6">
        <w:rPr>
          <w:b/>
        </w:rPr>
        <w:t>ICN</w:t>
      </w:r>
      <w:r w:rsidR="004B30D1" w:rsidRPr="004B30D1">
        <w:t>)</w:t>
      </w:r>
      <w:r>
        <w:t xml:space="preserve"> (</w:t>
      </w:r>
      <w:r>
        <w:rPr>
          <w:b/>
        </w:rPr>
        <w:t>Revised LIDP</w:t>
      </w:r>
      <w:r>
        <w:t>); and</w:t>
      </w:r>
      <w:bookmarkEnd w:id="7754"/>
    </w:p>
    <w:p w:rsidR="000C19AB" w:rsidRDefault="000C19AB" w:rsidP="000C19AB">
      <w:pPr>
        <w:pStyle w:val="Heading4"/>
      </w:pPr>
      <w:r w:rsidRPr="00B94605">
        <w:t xml:space="preserve">submit the </w:t>
      </w:r>
      <w:r>
        <w:t>R</w:t>
      </w:r>
      <w:r w:rsidRPr="00B94605">
        <w:t>evised LIDP to the State for review in accordance with the Review Procedures</w:t>
      </w:r>
      <w:r>
        <w:t>.</w:t>
      </w:r>
    </w:p>
    <w:p w:rsidR="000C19AB" w:rsidRPr="00B94605" w:rsidRDefault="000C19AB" w:rsidP="000C19AB">
      <w:pPr>
        <w:pStyle w:val="Heading3"/>
      </w:pPr>
      <w:r>
        <w:t>(</w:t>
      </w:r>
      <w:r w:rsidRPr="00EF3834">
        <w:rPr>
          <w:b/>
        </w:rPr>
        <w:t>Provision of Revised LIDP</w:t>
      </w:r>
      <w:r>
        <w:t xml:space="preserve">): When requested by the State, Project Co must provide the Revised LIDP </w:t>
      </w:r>
      <w:r w:rsidRPr="00956EBA">
        <w:t>within the time stated in the State's request</w:t>
      </w:r>
      <w:r w:rsidRPr="00B94605">
        <w:t>.</w:t>
      </w:r>
    </w:p>
    <w:p w:rsidR="000C19AB" w:rsidRDefault="000C19AB" w:rsidP="000C19AB">
      <w:pPr>
        <w:pStyle w:val="Heading3"/>
      </w:pPr>
      <w:r>
        <w:t>(</w:t>
      </w:r>
      <w:r>
        <w:rPr>
          <w:b/>
        </w:rPr>
        <w:t>Amendment</w:t>
      </w:r>
      <w:r>
        <w:t xml:space="preserve">): The Revised LIDP must be submitted, reviewed and amended in accordance with the Review Procedures before any amendment to this Deed, Modification </w:t>
      </w:r>
      <w:r w:rsidRPr="00B94605">
        <w:t xml:space="preserve">or Augmentation </w:t>
      </w:r>
      <w:r>
        <w:t>can take effect, unless the parties agree that a Revised LIDP is unnecessary.</w:t>
      </w:r>
    </w:p>
    <w:p w:rsidR="00B94605" w:rsidRDefault="004350D0" w:rsidP="00B94605">
      <w:pPr>
        <w:pStyle w:val="Heading2"/>
      </w:pPr>
      <w:bookmarkStart w:id="7755" w:name="_Ref506906545"/>
      <w:bookmarkStart w:id="7756" w:name="_Toc507720766"/>
      <w:r>
        <w:t>Damages for failure to comply</w:t>
      </w:r>
      <w:bookmarkEnd w:id="7753"/>
      <w:bookmarkEnd w:id="7755"/>
      <w:bookmarkEnd w:id="7756"/>
    </w:p>
    <w:p w:rsidR="00F75DC7" w:rsidRPr="001939B6" w:rsidRDefault="00F75DC7" w:rsidP="00292897">
      <w:pPr>
        <w:pStyle w:val="IndentParaLevel1"/>
        <w:rPr>
          <w:b/>
          <w:i/>
          <w:highlight w:val="yellow"/>
        </w:rPr>
      </w:pPr>
      <w:r w:rsidRPr="001939B6">
        <w:rPr>
          <w:b/>
          <w:i/>
          <w:highlight w:val="yellow"/>
        </w:rPr>
        <w:t xml:space="preserve">[Note: Procuring agencies to </w:t>
      </w:r>
      <w:r w:rsidR="00292897" w:rsidRPr="001939B6">
        <w:rPr>
          <w:b/>
          <w:i/>
          <w:highlight w:val="yellow"/>
        </w:rPr>
        <w:t xml:space="preserve">consult with the relevant VIPP policy holder to </w:t>
      </w:r>
      <w:r w:rsidRPr="001939B6">
        <w:rPr>
          <w:b/>
          <w:i/>
          <w:highlight w:val="yellow"/>
        </w:rPr>
        <w:t xml:space="preserve">determine on a project specific basis whether and what consequences should apply if Project Co fails to deliver the local content outcomes committed to in its LIDP. In this Standard Form Project Deed, a failure to comply with the LIDP will result in liquidated damages </w:t>
      </w:r>
      <w:r w:rsidR="00292897" w:rsidRPr="001939B6">
        <w:rPr>
          <w:b/>
          <w:i/>
          <w:highlight w:val="yellow"/>
        </w:rPr>
        <w:t xml:space="preserve">being </w:t>
      </w:r>
      <w:r w:rsidRPr="001939B6">
        <w:rPr>
          <w:b/>
          <w:i/>
          <w:highlight w:val="yellow"/>
        </w:rPr>
        <w:t xml:space="preserve">payable at the Date of Commercial Acceptance and </w:t>
      </w:r>
      <w:r w:rsidR="00FF1FC3" w:rsidRPr="001939B6">
        <w:rPr>
          <w:b/>
          <w:i/>
          <w:highlight w:val="yellow"/>
        </w:rPr>
        <w:t xml:space="preserve">may result in </w:t>
      </w:r>
      <w:r w:rsidRPr="001939B6">
        <w:rPr>
          <w:b/>
          <w:i/>
          <w:highlight w:val="yellow"/>
        </w:rPr>
        <w:t xml:space="preserve">a Major Default under paragraph </w:t>
      </w:r>
      <w:r w:rsidR="008B290E">
        <w:rPr>
          <w:b/>
          <w:i/>
          <w:highlight w:val="yellow"/>
        </w:rPr>
        <w:fldChar w:fldCharType="begin"/>
      </w:r>
      <w:r w:rsidR="008B290E">
        <w:rPr>
          <w:b/>
          <w:i/>
          <w:highlight w:val="yellow"/>
        </w:rPr>
        <w:instrText xml:space="preserve"> REF _Ref367804285 \w \h </w:instrText>
      </w:r>
      <w:r w:rsidR="008B290E">
        <w:rPr>
          <w:b/>
          <w:i/>
          <w:highlight w:val="yellow"/>
        </w:rPr>
      </w:r>
      <w:r w:rsidR="008B290E">
        <w:rPr>
          <w:b/>
          <w:i/>
          <w:highlight w:val="yellow"/>
        </w:rPr>
        <w:fldChar w:fldCharType="separate"/>
      </w:r>
      <w:r w:rsidR="00244644">
        <w:rPr>
          <w:b/>
          <w:i/>
          <w:highlight w:val="yellow"/>
        </w:rPr>
        <w:t>(p)</w:t>
      </w:r>
      <w:r w:rsidR="008B290E">
        <w:rPr>
          <w:b/>
          <w:i/>
          <w:highlight w:val="yellow"/>
        </w:rPr>
        <w:fldChar w:fldCharType="end"/>
      </w:r>
      <w:r w:rsidRPr="001939B6">
        <w:rPr>
          <w:b/>
          <w:i/>
          <w:highlight w:val="yellow"/>
        </w:rPr>
        <w:t xml:space="preserve"> of that definition.</w:t>
      </w:r>
      <w:r w:rsidR="00292897" w:rsidRPr="001939B6">
        <w:rPr>
          <w:b/>
          <w:i/>
          <w:highlight w:val="yellow"/>
        </w:rPr>
        <w:t xml:space="preserve"> Consideration should also be given to whether abatement should apply if Project Co does not meet the required local content outcomes during the Operational Phase.</w:t>
      </w:r>
      <w:r w:rsidRPr="001939B6">
        <w:rPr>
          <w:b/>
          <w:i/>
          <w:highlight w:val="yellow"/>
        </w:rPr>
        <w:t>]</w:t>
      </w:r>
    </w:p>
    <w:p w:rsidR="00B94605" w:rsidRDefault="00B94605" w:rsidP="00956EBA">
      <w:pPr>
        <w:pStyle w:val="Heading3"/>
      </w:pPr>
      <w:bookmarkStart w:id="7757" w:name="_Ref463895903"/>
      <w:bookmarkStart w:id="7758" w:name="_Ref479587445"/>
      <w:r>
        <w:t>(</w:t>
      </w:r>
      <w:r w:rsidRPr="00B94605">
        <w:rPr>
          <w:b/>
        </w:rPr>
        <w:t>Certification by the Independent Reviewer</w:t>
      </w:r>
      <w:r>
        <w:t>): On the Date of Commercial Acceptance, the Independent Reviewer must certify</w:t>
      </w:r>
      <w:r w:rsidR="004350D0" w:rsidRPr="004350D0">
        <w:t xml:space="preserve"> </w:t>
      </w:r>
      <w:r w:rsidR="004350D0">
        <w:t xml:space="preserve">the percentage of Local Content </w:t>
      </w:r>
      <w:r w:rsidR="004E36B2">
        <w:t>Requirements</w:t>
      </w:r>
      <w:r w:rsidR="004350D0">
        <w:t xml:space="preserve"> used by Project Co to the Date of Commercial Acceptance in undertaking the Development Activities</w:t>
      </w:r>
      <w:r w:rsidR="004350D0" w:rsidRPr="004350D0">
        <w:t xml:space="preserve"> </w:t>
      </w:r>
      <w:r w:rsidR="004350D0">
        <w:t>by issuing a certificate in the form set out in the Schedule of Certificates and Notices</w:t>
      </w:r>
      <w:bookmarkEnd w:id="7757"/>
      <w:r w:rsidR="004350D0">
        <w:t>.</w:t>
      </w:r>
      <w:bookmarkEnd w:id="7758"/>
    </w:p>
    <w:p w:rsidR="00B94605" w:rsidRDefault="00B94605" w:rsidP="00292897">
      <w:pPr>
        <w:pStyle w:val="Heading3"/>
      </w:pPr>
      <w:bookmarkStart w:id="7759" w:name="_Ref479587786"/>
      <w:r>
        <w:lastRenderedPageBreak/>
        <w:t>(</w:t>
      </w:r>
      <w:r w:rsidRPr="003C1DE8">
        <w:rPr>
          <w:b/>
        </w:rPr>
        <w:t xml:space="preserve">State’s entitlement to </w:t>
      </w:r>
      <w:r w:rsidR="00D20F5B">
        <w:rPr>
          <w:b/>
        </w:rPr>
        <w:t>liquidated damages</w:t>
      </w:r>
      <w:r>
        <w:t xml:space="preserve">): Without limiting clause </w:t>
      </w:r>
      <w:r w:rsidR="00D20F5B" w:rsidRPr="00AD527F">
        <w:fldChar w:fldCharType="begin"/>
      </w:r>
      <w:r w:rsidR="00D20F5B" w:rsidRPr="00AD527F">
        <w:instrText xml:space="preserve"> REF _Ref479587775 \w \h </w:instrText>
      </w:r>
      <w:r w:rsidR="00D20F5B">
        <w:instrText xml:space="preserve"> \* MERGEFORMAT </w:instrText>
      </w:r>
      <w:r w:rsidR="00D20F5B" w:rsidRPr="00AD527F">
        <w:fldChar w:fldCharType="separate"/>
      </w:r>
      <w:r w:rsidR="00244644">
        <w:t>58.4(d)</w:t>
      </w:r>
      <w:r w:rsidR="00D20F5B" w:rsidRPr="00AD527F">
        <w:fldChar w:fldCharType="end"/>
      </w:r>
      <w:r>
        <w:t xml:space="preserve"> if, </w:t>
      </w:r>
      <w:r w:rsidR="00292897">
        <w:t xml:space="preserve">by </w:t>
      </w:r>
      <w:r>
        <w:t>the Date of Commercial Acceptance, Project Co has not met</w:t>
      </w:r>
      <w:r w:rsidR="004350D0" w:rsidRPr="004350D0">
        <w:t xml:space="preserve"> </w:t>
      </w:r>
      <w:r w:rsidR="004350D0">
        <w:t xml:space="preserve">the Local Content Requirements </w:t>
      </w:r>
      <w:r w:rsidR="00292897" w:rsidRPr="00292897">
        <w:t xml:space="preserve">in undertaking the Development Activities </w:t>
      </w:r>
      <w:r w:rsidR="004350D0">
        <w:t xml:space="preserve">to the Date of Commercial Acceptance as determined in accordance with clause </w:t>
      </w:r>
      <w:r w:rsidR="004350D0">
        <w:fldChar w:fldCharType="begin"/>
      </w:r>
      <w:r w:rsidR="004350D0">
        <w:instrText xml:space="preserve"> REF _Ref479587445 \w \h </w:instrText>
      </w:r>
      <w:r w:rsidR="004350D0">
        <w:fldChar w:fldCharType="separate"/>
      </w:r>
      <w:r w:rsidR="00244644">
        <w:t>58.4(a)</w:t>
      </w:r>
      <w:r w:rsidR="004350D0">
        <w:fldChar w:fldCharType="end"/>
      </w:r>
      <w:r w:rsidR="004350D0">
        <w:t>, Project Co will be liable to the State for liquidated damages as calculated in accordance with section [</w:t>
      </w:r>
      <w:r w:rsidR="00E02365">
        <w:rPr>
          <w:highlight w:val="yellow"/>
        </w:rPr>
        <w:t>#</w:t>
      </w:r>
      <w:r w:rsidR="004350D0">
        <w:t xml:space="preserve">] of the Payment Schedule and such amount will be a debt due and payable </w:t>
      </w:r>
      <w:r w:rsidR="00292897">
        <w:t xml:space="preserve">by </w:t>
      </w:r>
      <w:r w:rsidR="004350D0">
        <w:t>Project Co to the State.</w:t>
      </w:r>
      <w:r w:rsidR="000B5710">
        <w:t xml:space="preserve"> </w:t>
      </w:r>
      <w:r w:rsidR="004350D0" w:rsidRPr="00CD6276">
        <w:rPr>
          <w:b/>
          <w:i/>
          <w:highlight w:val="yellow"/>
        </w:rPr>
        <w:t>[Note: The Payment Schedule must include the formula for calculating the liquidated damages.]</w:t>
      </w:r>
      <w:bookmarkEnd w:id="7759"/>
    </w:p>
    <w:p w:rsidR="00EE384E" w:rsidRDefault="004350D0" w:rsidP="00FC4E43">
      <w:pPr>
        <w:pStyle w:val="Heading3"/>
      </w:pPr>
      <w:r>
        <w:t>(</w:t>
      </w:r>
      <w:r w:rsidRPr="00CD6276">
        <w:rPr>
          <w:b/>
        </w:rPr>
        <w:t>Calculation of liquidated damages</w:t>
      </w:r>
      <w:r>
        <w:t>): The parties acknowledge and agree that</w:t>
      </w:r>
      <w:r w:rsidR="00EE384E">
        <w:t>:</w:t>
      </w:r>
    </w:p>
    <w:p w:rsidR="00EE384E" w:rsidRDefault="004350D0" w:rsidP="00FC4E43">
      <w:pPr>
        <w:pStyle w:val="Heading4"/>
      </w:pPr>
      <w:r>
        <w:t xml:space="preserve">the liquidated damages referred to in clause </w:t>
      </w:r>
      <w:r>
        <w:fldChar w:fldCharType="begin"/>
      </w:r>
      <w:r>
        <w:instrText xml:space="preserve"> REF _Ref479587786 \w \h </w:instrText>
      </w:r>
      <w:r>
        <w:fldChar w:fldCharType="separate"/>
      </w:r>
      <w:r w:rsidR="00244644">
        <w:t>58.4(b)</w:t>
      </w:r>
      <w:r>
        <w:fldChar w:fldCharType="end"/>
      </w:r>
      <w:r w:rsidR="00EE384E">
        <w:t>:</w:t>
      </w:r>
    </w:p>
    <w:p w:rsidR="004350D0" w:rsidRDefault="004350D0" w:rsidP="00CD6276">
      <w:pPr>
        <w:pStyle w:val="Heading5"/>
      </w:pPr>
      <w:r>
        <w:t>will be calculated in accordance with the formula set out in section [</w:t>
      </w:r>
      <w:r w:rsidR="00E02365">
        <w:rPr>
          <w:highlight w:val="yellow"/>
        </w:rPr>
        <w:t>#</w:t>
      </w:r>
      <w:r>
        <w:t xml:space="preserve">] of the Payment Schedule; and </w:t>
      </w:r>
    </w:p>
    <w:p w:rsidR="00EE384E" w:rsidRDefault="004350D0" w:rsidP="00292897">
      <w:pPr>
        <w:pStyle w:val="Heading5"/>
      </w:pPr>
      <w:r>
        <w:t xml:space="preserve">the formula has been agreed by the parties in good faith and the adjustment resulting from its application is a genuine pre-estimate of the anticipated or actual Liability the State will suffer if Project Co fails to meet the </w:t>
      </w:r>
      <w:r w:rsidR="004E36B2">
        <w:t>Local Content Requirements</w:t>
      </w:r>
      <w:r>
        <w:t xml:space="preserve"> </w:t>
      </w:r>
      <w:r w:rsidR="00292897" w:rsidRPr="00292897">
        <w:t xml:space="preserve">in undertaking the Development Activities by </w:t>
      </w:r>
      <w:r>
        <w:t>the Date of Commercial Acceptance</w:t>
      </w:r>
      <w:r w:rsidR="00EE384E">
        <w:t>;</w:t>
      </w:r>
    </w:p>
    <w:p w:rsidR="004350D0" w:rsidRDefault="004350D0" w:rsidP="00292897">
      <w:pPr>
        <w:pStyle w:val="Heading4"/>
      </w:pPr>
      <w:r>
        <w:t xml:space="preserve">each party wishes to avoid the difficulties of proof of damages in connection with a failure by Project Co to meet the aggregate </w:t>
      </w:r>
      <w:r w:rsidR="004E36B2">
        <w:t>Local Content Requirements</w:t>
      </w:r>
      <w:r>
        <w:t xml:space="preserve"> </w:t>
      </w:r>
      <w:r w:rsidR="00292897" w:rsidRPr="00292897">
        <w:t>in undertaking the Development Activities by</w:t>
      </w:r>
      <w:r>
        <w:t xml:space="preserve"> the Date of Commercial Acceptance; and </w:t>
      </w:r>
    </w:p>
    <w:p w:rsidR="004350D0" w:rsidRDefault="004350D0" w:rsidP="00CD6276">
      <w:pPr>
        <w:pStyle w:val="Heading4"/>
      </w:pPr>
      <w:r>
        <w:t xml:space="preserve">the liquidated damages payable in accordance with clause </w:t>
      </w:r>
      <w:r w:rsidR="00A83F41">
        <w:fldChar w:fldCharType="begin"/>
      </w:r>
      <w:r w:rsidR="00A83F41">
        <w:instrText xml:space="preserve"> REF _Ref479587786 \w \h </w:instrText>
      </w:r>
      <w:r w:rsidR="00A83F41">
        <w:fldChar w:fldCharType="separate"/>
      </w:r>
      <w:r w:rsidR="00244644">
        <w:t>58.4(b)</w:t>
      </w:r>
      <w:r w:rsidR="00A83F41">
        <w:fldChar w:fldCharType="end"/>
      </w:r>
      <w:r>
        <w:t xml:space="preserve"> </w:t>
      </w:r>
      <w:r w:rsidR="000B4F49">
        <w:t xml:space="preserve">are </w:t>
      </w:r>
      <w:r>
        <w:t xml:space="preserve">reasonable and </w:t>
      </w:r>
      <w:r w:rsidR="000B4F49">
        <w:t xml:space="preserve">are </w:t>
      </w:r>
      <w:r>
        <w:t>not intended as a penalty.</w:t>
      </w:r>
    </w:p>
    <w:p w:rsidR="004350D0" w:rsidRDefault="004350D0" w:rsidP="00292897">
      <w:pPr>
        <w:pStyle w:val="Heading3"/>
      </w:pPr>
      <w:bookmarkStart w:id="7760" w:name="_Ref479587775"/>
      <w:r>
        <w:t>(</w:t>
      </w:r>
      <w:r w:rsidRPr="00CD6276">
        <w:rPr>
          <w:b/>
        </w:rPr>
        <w:t>State’s entitlement to common law damages</w:t>
      </w:r>
      <w:r>
        <w:t xml:space="preserve">): Notwithstanding clause </w:t>
      </w:r>
      <w:r>
        <w:fldChar w:fldCharType="begin"/>
      </w:r>
      <w:r>
        <w:instrText xml:space="preserve"> REF _Ref479587818 \w \h </w:instrText>
      </w:r>
      <w:r>
        <w:fldChar w:fldCharType="separate"/>
      </w:r>
      <w:r w:rsidR="00244644">
        <w:t>58.4(e)</w:t>
      </w:r>
      <w:r>
        <w:fldChar w:fldCharType="end"/>
      </w:r>
      <w:r>
        <w:t xml:space="preserve">, to the extent that all or any part of this clause </w:t>
      </w:r>
      <w:r w:rsidR="007647F8">
        <w:fldChar w:fldCharType="begin"/>
      </w:r>
      <w:r w:rsidR="007647F8">
        <w:instrText xml:space="preserve"> REF _Ref506906545 \w \h </w:instrText>
      </w:r>
      <w:r w:rsidR="007647F8">
        <w:fldChar w:fldCharType="separate"/>
      </w:r>
      <w:r w:rsidR="00244644">
        <w:t>58.4</w:t>
      </w:r>
      <w:r w:rsidR="007647F8">
        <w:fldChar w:fldCharType="end"/>
      </w:r>
      <w:r>
        <w:t xml:space="preserve"> is found for any reason to be void, invalid, unenforceable or otherwise inoperative so as to disentitle the State from receiving the amount of liquidated damages payable in accordance with clause </w:t>
      </w:r>
      <w:r>
        <w:fldChar w:fldCharType="begin"/>
      </w:r>
      <w:r>
        <w:instrText xml:space="preserve"> REF _Ref479587786 \w \h </w:instrText>
      </w:r>
      <w:r>
        <w:fldChar w:fldCharType="separate"/>
      </w:r>
      <w:r w:rsidR="00244644">
        <w:t>58.4(b)</w:t>
      </w:r>
      <w:r>
        <w:fldChar w:fldCharType="end"/>
      </w:r>
      <w:r>
        <w:t xml:space="preserve">, the State will be entitled to recover common law damages for the failure by Project Co to meet the </w:t>
      </w:r>
      <w:r w:rsidR="004E36B2">
        <w:t>Local Content Requirements</w:t>
      </w:r>
      <w:r>
        <w:t xml:space="preserve"> </w:t>
      </w:r>
      <w:r w:rsidR="00292897" w:rsidRPr="00292897">
        <w:t xml:space="preserve">in undertaking the Development Activities </w:t>
      </w:r>
      <w:r>
        <w:t>but</w:t>
      </w:r>
      <w:r w:rsidR="002661CD">
        <w:t>,</w:t>
      </w:r>
      <w:r>
        <w:t xml:space="preserve"> Project Co’s Liability for such damages will not be any greater than the Liability which it would have had if this clause 58.4 had not been void, invalid, unenforceable or otherwise inoperative.</w:t>
      </w:r>
      <w:bookmarkEnd w:id="7760"/>
    </w:p>
    <w:p w:rsidR="004350D0" w:rsidRPr="006013B3" w:rsidRDefault="004350D0" w:rsidP="008B290E">
      <w:pPr>
        <w:pStyle w:val="Heading3"/>
      </w:pPr>
      <w:bookmarkStart w:id="7761" w:name="_Ref487206651"/>
      <w:bookmarkStart w:id="7762" w:name="_Ref479587818"/>
      <w:r>
        <w:t>(</w:t>
      </w:r>
      <w:r w:rsidRPr="00CD6276">
        <w:rPr>
          <w:b/>
        </w:rPr>
        <w:t>Sole remedy</w:t>
      </w:r>
      <w:r>
        <w:t xml:space="preserve">): Subject to </w:t>
      </w:r>
      <w:r w:rsidR="00D36F12">
        <w:t>clause</w:t>
      </w:r>
      <w:r w:rsidR="00110902">
        <w:t>s</w:t>
      </w:r>
      <w:r w:rsidR="006B0725">
        <w:t xml:space="preserve"> </w:t>
      </w:r>
      <w:r>
        <w:fldChar w:fldCharType="begin"/>
      </w:r>
      <w:r>
        <w:instrText xml:space="preserve"> REF _Ref479587775 \w \h </w:instrText>
      </w:r>
      <w:r>
        <w:fldChar w:fldCharType="separate"/>
      </w:r>
      <w:r w:rsidR="00244644">
        <w:t>58.4(d)</w:t>
      </w:r>
      <w:r>
        <w:fldChar w:fldCharType="end"/>
      </w:r>
      <w:r>
        <w:t xml:space="preserve"> </w:t>
      </w:r>
      <w:r w:rsidR="005E12A6">
        <w:t xml:space="preserve">and </w:t>
      </w:r>
      <w:r w:rsidR="00B0290A">
        <w:fldChar w:fldCharType="begin"/>
      </w:r>
      <w:r w:rsidR="00B0290A">
        <w:instrText xml:space="preserve"> REF _Ref487206644 \w \h </w:instrText>
      </w:r>
      <w:r w:rsidR="00B0290A">
        <w:fldChar w:fldCharType="separate"/>
      </w:r>
      <w:r w:rsidR="00244644">
        <w:t>58.4(f)</w:t>
      </w:r>
      <w:r w:rsidR="00B0290A">
        <w:fldChar w:fldCharType="end"/>
      </w:r>
      <w:r w:rsidR="003C082E">
        <w:t>,</w:t>
      </w:r>
      <w:r w:rsidR="005E12A6">
        <w:t xml:space="preserve"> </w:t>
      </w:r>
      <w:r>
        <w:t xml:space="preserve">payment by Project Co of liquidated damages in accordance with clause </w:t>
      </w:r>
      <w:r>
        <w:fldChar w:fldCharType="begin"/>
      </w:r>
      <w:r>
        <w:instrText xml:space="preserve"> REF _Ref479587786 \w \h </w:instrText>
      </w:r>
      <w:r>
        <w:fldChar w:fldCharType="separate"/>
      </w:r>
      <w:r w:rsidR="00244644">
        <w:t>58.4(b)</w:t>
      </w:r>
      <w:r>
        <w:fldChar w:fldCharType="end"/>
      </w:r>
      <w:r>
        <w:t xml:space="preserve"> will be the State’s sole financial remedy for a failure by Project Co to meet the</w:t>
      </w:r>
      <w:r w:rsidR="004E36B2">
        <w:t xml:space="preserve"> Local Content Requirements</w:t>
      </w:r>
      <w:r>
        <w:t xml:space="preserve"> </w:t>
      </w:r>
      <w:r w:rsidR="008B290E" w:rsidRPr="008B290E">
        <w:t>in undertaki</w:t>
      </w:r>
      <w:r w:rsidR="008B290E">
        <w:t>ng the Development Activities</w:t>
      </w:r>
      <w:r w:rsidR="008B290E" w:rsidRPr="008B290E">
        <w:t xml:space="preserve"> </w:t>
      </w:r>
      <w:r>
        <w:t xml:space="preserve">to the Date of </w:t>
      </w:r>
      <w:r w:rsidR="004E36B2">
        <w:t>Commercial</w:t>
      </w:r>
      <w:r>
        <w:t xml:space="preserve"> Acceptance</w:t>
      </w:r>
      <w:bookmarkEnd w:id="7761"/>
      <w:r w:rsidR="00EE384E">
        <w:t>.</w:t>
      </w:r>
      <w:bookmarkEnd w:id="7762"/>
    </w:p>
    <w:p w:rsidR="00B0290A" w:rsidRDefault="00B0290A" w:rsidP="00CD6276">
      <w:pPr>
        <w:pStyle w:val="Heading3"/>
      </w:pPr>
      <w:bookmarkStart w:id="7763" w:name="_Ref487206644"/>
      <w:r>
        <w:t>(</w:t>
      </w:r>
      <w:r>
        <w:rPr>
          <w:b/>
        </w:rPr>
        <w:t>Default</w:t>
      </w:r>
      <w:r>
        <w:t>): Clause</w:t>
      </w:r>
      <w:bookmarkEnd w:id="7763"/>
      <w:r>
        <w:t xml:space="preserve"> </w:t>
      </w:r>
      <w:r>
        <w:fldChar w:fldCharType="begin"/>
      </w:r>
      <w:r>
        <w:instrText xml:space="preserve"> REF _Ref487206651 \w \h </w:instrText>
      </w:r>
      <w:r>
        <w:fldChar w:fldCharType="separate"/>
      </w:r>
      <w:r w:rsidR="00244644">
        <w:t>58.4(e)</w:t>
      </w:r>
      <w:r>
        <w:fldChar w:fldCharType="end"/>
      </w:r>
      <w:r>
        <w:t xml:space="preserve"> does not limit </w:t>
      </w:r>
      <w:r w:rsidR="00BE06CF">
        <w:t xml:space="preserve">the State's </w:t>
      </w:r>
      <w:r>
        <w:t xml:space="preserve">rights under clauses </w:t>
      </w:r>
      <w:r>
        <w:fldChar w:fldCharType="begin"/>
      </w:r>
      <w:r>
        <w:instrText xml:space="preserve"> REF _Ref359221662 \w \h </w:instrText>
      </w:r>
      <w:r>
        <w:fldChar w:fldCharType="separate"/>
      </w:r>
      <w:r w:rsidR="00244644">
        <w:t>45</w:t>
      </w:r>
      <w:r>
        <w:fldChar w:fldCharType="end"/>
      </w:r>
      <w:r>
        <w:t xml:space="preserve"> and </w:t>
      </w:r>
      <w:r>
        <w:fldChar w:fldCharType="begin"/>
      </w:r>
      <w:r>
        <w:instrText xml:space="preserve"> REF _Ref363047139 \w \h </w:instrText>
      </w:r>
      <w:r>
        <w:fldChar w:fldCharType="separate"/>
      </w:r>
      <w:r w:rsidR="00244644">
        <w:t>46</w:t>
      </w:r>
      <w:r>
        <w:fldChar w:fldCharType="end"/>
      </w:r>
      <w:r>
        <w:t xml:space="preserve">, in circumstances where Project Co breaches clause </w:t>
      </w:r>
      <w:r>
        <w:fldChar w:fldCharType="begin"/>
      </w:r>
      <w:r>
        <w:instrText xml:space="preserve"> REF _Ref472492588 \w \h </w:instrText>
      </w:r>
      <w:r>
        <w:fldChar w:fldCharType="separate"/>
      </w:r>
      <w:r w:rsidR="00244644">
        <w:t>58.1</w:t>
      </w:r>
      <w:r>
        <w:fldChar w:fldCharType="end"/>
      </w:r>
      <w:r>
        <w:t>, and that breach becomes a Major Default</w:t>
      </w:r>
      <w:r w:rsidR="00BE06CF">
        <w:t xml:space="preserve"> under</w:t>
      </w:r>
      <w:r>
        <w:t xml:space="preserve"> paragraph </w:t>
      </w:r>
      <w:r>
        <w:fldChar w:fldCharType="begin"/>
      </w:r>
      <w:r>
        <w:instrText xml:space="preserve"> REF _Ref367804285 \n \h </w:instrText>
      </w:r>
      <w:r>
        <w:fldChar w:fldCharType="separate"/>
      </w:r>
      <w:r w:rsidR="00244644">
        <w:t>(p)</w:t>
      </w:r>
      <w:r>
        <w:fldChar w:fldCharType="end"/>
      </w:r>
      <w:r>
        <w:t xml:space="preserve"> of the definition of Major Default.</w:t>
      </w:r>
    </w:p>
    <w:p w:rsidR="00136845" w:rsidRDefault="00136845" w:rsidP="00136845">
      <w:pPr>
        <w:pStyle w:val="Heading2"/>
      </w:pPr>
      <w:bookmarkStart w:id="7764" w:name="_Ref461026255"/>
      <w:bookmarkStart w:id="7765" w:name="_Toc507720767"/>
      <w:r>
        <w:t>Verification of Project Co's compliance with LIDP</w:t>
      </w:r>
      <w:bookmarkEnd w:id="7764"/>
      <w:bookmarkEnd w:id="7765"/>
    </w:p>
    <w:p w:rsidR="00136845" w:rsidRDefault="00136845" w:rsidP="00FC4E43">
      <w:pPr>
        <w:pStyle w:val="Heading3"/>
      </w:pPr>
      <w:r>
        <w:t>(</w:t>
      </w:r>
      <w:r w:rsidRPr="00FC4E43">
        <w:rPr>
          <w:b/>
        </w:rPr>
        <w:t>Review of performance</w:t>
      </w:r>
      <w:r>
        <w:t>): Project Co must:</w:t>
      </w:r>
    </w:p>
    <w:p w:rsidR="00EE384E" w:rsidRDefault="00136845" w:rsidP="00FC4E43">
      <w:pPr>
        <w:pStyle w:val="Heading4"/>
      </w:pPr>
      <w:r>
        <w:t>permit the State, or any person authorised by the State, from time to time during Business Hours and upon notice, to inspect</w:t>
      </w:r>
      <w:r w:rsidR="003C1DE8">
        <w:t>,</w:t>
      </w:r>
      <w:r>
        <w:t xml:space="preserve"> verify </w:t>
      </w:r>
      <w:r w:rsidR="003C1DE8">
        <w:t>and make copies</w:t>
      </w:r>
      <w:r w:rsidR="0041418F">
        <w:t>,</w:t>
      </w:r>
      <w:r w:rsidR="003C1DE8">
        <w:t xml:space="preserve"> at the State's expense</w:t>
      </w:r>
      <w:r w:rsidR="00247B25">
        <w:t>,</w:t>
      </w:r>
      <w:r w:rsidR="003C1DE8">
        <w:t xml:space="preserve"> </w:t>
      </w:r>
      <w:r w:rsidR="00E863B8">
        <w:t xml:space="preserve">of </w:t>
      </w:r>
      <w:r>
        <w:t xml:space="preserve">all records maintained by Project Co for the purposes of </w:t>
      </w:r>
      <w:r w:rsidR="0041418F">
        <w:t xml:space="preserve">ensuring Project Co's compliance with the LIDP, at </w:t>
      </w:r>
      <w:r w:rsidR="003C1DE8" w:rsidRPr="003C1DE8">
        <w:lastRenderedPageBreak/>
        <w:t>Project Co's premises, or provide copies of those records to the State at its request</w:t>
      </w:r>
      <w:r w:rsidR="00EE384E">
        <w:t>;</w:t>
      </w:r>
    </w:p>
    <w:p w:rsidR="00136845" w:rsidRDefault="00136845" w:rsidP="003C1DE8">
      <w:pPr>
        <w:pStyle w:val="Heading4"/>
      </w:pPr>
      <w:r>
        <w:t>permit the State</w:t>
      </w:r>
      <w:r w:rsidR="003C1DE8" w:rsidRPr="003C1DE8">
        <w:t>, or any person authorised by the State,</w:t>
      </w:r>
      <w:r>
        <w:t xml:space="preserve"> from time to time to undertake a review of Project Co's performance in accordance with the LIDP; and</w:t>
      </w:r>
    </w:p>
    <w:p w:rsidR="00136845" w:rsidRDefault="00136845" w:rsidP="008B290E">
      <w:pPr>
        <w:pStyle w:val="Heading4"/>
      </w:pPr>
      <w:r>
        <w:t xml:space="preserve">ensure that </w:t>
      </w:r>
      <w:r w:rsidR="003B4DC2">
        <w:t>any Project</w:t>
      </w:r>
      <w:r w:rsidR="004350D0">
        <w:t xml:space="preserve"> Co</w:t>
      </w:r>
      <w:r w:rsidR="003B4DC2">
        <w:t xml:space="preserve"> </w:t>
      </w:r>
      <w:r w:rsidR="003C1DE8">
        <w:t>Associate</w:t>
      </w:r>
      <w:r>
        <w:t xml:space="preserve"> give</w:t>
      </w:r>
      <w:r w:rsidR="00F24E2A">
        <w:t>s</w:t>
      </w:r>
      <w:r>
        <w:t xml:space="preserve"> all reasonable assistance to any person authorised by the State to </w:t>
      </w:r>
      <w:r w:rsidR="008B290E" w:rsidRPr="008B290E">
        <w:t xml:space="preserve">take copies of records or </w:t>
      </w:r>
      <w:r>
        <w:t>undertake such inspection</w:t>
      </w:r>
      <w:r w:rsidR="004B6E83">
        <w:t>, verification or review</w:t>
      </w:r>
      <w:r w:rsidR="008B290E">
        <w:t xml:space="preserve"> </w:t>
      </w:r>
      <w:r w:rsidR="008B290E" w:rsidRPr="008B290E">
        <w:t>in accordance with this clause</w:t>
      </w:r>
      <w:r w:rsidR="008B290E">
        <w:t xml:space="preserve"> </w:t>
      </w:r>
      <w:r w:rsidR="008B290E">
        <w:fldChar w:fldCharType="begin"/>
      </w:r>
      <w:r w:rsidR="008B290E">
        <w:instrText xml:space="preserve"> REF _Ref461026255 \w \h </w:instrText>
      </w:r>
      <w:r w:rsidR="008B290E">
        <w:fldChar w:fldCharType="separate"/>
      </w:r>
      <w:r w:rsidR="00244644">
        <w:t>58.5</w:t>
      </w:r>
      <w:r w:rsidR="008B290E">
        <w:fldChar w:fldCharType="end"/>
      </w:r>
      <w:r w:rsidR="00EE384E">
        <w:t>.</w:t>
      </w:r>
    </w:p>
    <w:p w:rsidR="00136845" w:rsidRDefault="00136845" w:rsidP="00FC4E43">
      <w:pPr>
        <w:pStyle w:val="Heading3"/>
      </w:pPr>
      <w:r>
        <w:t>(</w:t>
      </w:r>
      <w:r w:rsidRPr="00EF3834">
        <w:rPr>
          <w:b/>
        </w:rPr>
        <w:t>Authorisations</w:t>
      </w:r>
      <w:r>
        <w:t>): Project Co acknowledges and agrees that the State, the State Representative and ICN are authorised to obtain information from any relevant persons, firms or corporations, including third parties, regarding Project Co's compliance with the LIDP.</w:t>
      </w:r>
    </w:p>
    <w:p w:rsidR="003C1DE8" w:rsidRPr="003C1DE8" w:rsidRDefault="003C1DE8" w:rsidP="005E1E92">
      <w:pPr>
        <w:keepNext/>
        <w:numPr>
          <w:ilvl w:val="1"/>
          <w:numId w:val="15"/>
        </w:numPr>
        <w:tabs>
          <w:tab w:val="num" w:pos="360"/>
        </w:tabs>
        <w:spacing w:after="220"/>
        <w:ind w:left="0" w:firstLine="0"/>
        <w:outlineLvl w:val="1"/>
        <w:rPr>
          <w:b/>
          <w:bCs/>
          <w:iCs/>
          <w:sz w:val="24"/>
          <w:szCs w:val="28"/>
        </w:rPr>
      </w:pPr>
      <w:bookmarkStart w:id="7766" w:name="_Toc463880380"/>
      <w:r w:rsidRPr="003C1DE8">
        <w:rPr>
          <w:b/>
          <w:bCs/>
          <w:iCs/>
          <w:sz w:val="24"/>
          <w:szCs w:val="28"/>
        </w:rPr>
        <w:t>Use of LIDP information</w:t>
      </w:r>
      <w:bookmarkEnd w:id="7766"/>
    </w:p>
    <w:p w:rsidR="003C1DE8" w:rsidRPr="003C1DE8" w:rsidRDefault="003C1DE8" w:rsidP="00FC4E43">
      <w:pPr>
        <w:pStyle w:val="IndentParaLevel1"/>
      </w:pPr>
      <w:r w:rsidRPr="003C1DE8">
        <w:t>Project Co acknowledges and agrees that:</w:t>
      </w:r>
    </w:p>
    <w:p w:rsidR="003C1DE8" w:rsidRPr="003C1DE8" w:rsidRDefault="003C1DE8" w:rsidP="00956EBA">
      <w:pPr>
        <w:pStyle w:val="Heading3"/>
      </w:pPr>
      <w:r w:rsidRPr="003C1DE8">
        <w:t>(</w:t>
      </w:r>
      <w:r w:rsidRPr="003C1DE8">
        <w:rPr>
          <w:b/>
        </w:rPr>
        <w:t>assessment</w:t>
      </w:r>
      <w:r w:rsidRPr="003C1DE8">
        <w:t>): ICN will assess Project Co’s performance against the LIDP; and</w:t>
      </w:r>
    </w:p>
    <w:p w:rsidR="003C1DE8" w:rsidRPr="003C1DE8" w:rsidRDefault="003C1DE8" w:rsidP="00FC4E43">
      <w:pPr>
        <w:pStyle w:val="Heading3"/>
      </w:pPr>
      <w:r w:rsidRPr="003C1DE8">
        <w:t>(</w:t>
      </w:r>
      <w:r w:rsidRPr="003C1DE8">
        <w:rPr>
          <w:b/>
        </w:rPr>
        <w:t>disclosure</w:t>
      </w:r>
      <w:r w:rsidRPr="003C1DE8">
        <w:t>): the statistical information contained in the LIDP and the LIDP Monitoring Table may be:</w:t>
      </w:r>
    </w:p>
    <w:p w:rsidR="003C1DE8" w:rsidRPr="003C1DE8" w:rsidRDefault="003C1DE8" w:rsidP="00956EBA">
      <w:pPr>
        <w:pStyle w:val="Heading4"/>
      </w:pPr>
      <w:r w:rsidRPr="003C1DE8">
        <w:t xml:space="preserve">included in the State’s report of operations under Part 7 of the </w:t>
      </w:r>
      <w:r w:rsidRPr="003C1DE8">
        <w:rPr>
          <w:i/>
        </w:rPr>
        <w:t>Financial Management Act 1994</w:t>
      </w:r>
      <w:r w:rsidRPr="003C1DE8">
        <w:t xml:space="preserve"> (Vic) in respect of the State’s compliance with the LIDP in the financial year to which the report of operations relates;</w:t>
      </w:r>
    </w:p>
    <w:p w:rsidR="003C1DE8" w:rsidRPr="003C1DE8" w:rsidRDefault="003C1DE8" w:rsidP="00956EBA">
      <w:pPr>
        <w:pStyle w:val="Heading4"/>
      </w:pPr>
      <w:r w:rsidRPr="003C1DE8">
        <w:t>provided to the Responsible Minister for VIPP for inclusion in the Responsible Minister for VIPP’s report to the Parliament for each financial year on the implementation of the LIDP during that year; and</w:t>
      </w:r>
    </w:p>
    <w:p w:rsidR="003C1DE8" w:rsidRPr="003C1DE8" w:rsidRDefault="003C1DE8" w:rsidP="00956EBA">
      <w:pPr>
        <w:pStyle w:val="Heading4"/>
      </w:pPr>
      <w:r w:rsidRPr="003C1DE8">
        <w:t xml:space="preserve">disclosed in the circumstances set out in clause </w:t>
      </w:r>
      <w:r w:rsidR="008F584F">
        <w:rPr>
          <w:highlight w:val="magenta"/>
        </w:rPr>
        <w:fldChar w:fldCharType="begin"/>
      </w:r>
      <w:r w:rsidR="008F584F">
        <w:instrText xml:space="preserve"> REF _Ref463897112 \w \h </w:instrText>
      </w:r>
      <w:r w:rsidR="008F584F">
        <w:rPr>
          <w:highlight w:val="magenta"/>
        </w:rPr>
      </w:r>
      <w:r w:rsidR="008F584F">
        <w:rPr>
          <w:highlight w:val="magenta"/>
        </w:rPr>
        <w:fldChar w:fldCharType="separate"/>
      </w:r>
      <w:r w:rsidR="00244644">
        <w:t>55.1</w:t>
      </w:r>
      <w:r w:rsidR="008F584F">
        <w:rPr>
          <w:highlight w:val="magenta"/>
        </w:rPr>
        <w:fldChar w:fldCharType="end"/>
      </w:r>
      <w:r w:rsidR="00D03EE4">
        <w:t xml:space="preserve"> </w:t>
      </w:r>
      <w:r w:rsidR="00247B25">
        <w:t xml:space="preserve">and clause </w:t>
      </w:r>
      <w:r w:rsidR="00247B25">
        <w:fldChar w:fldCharType="begin"/>
      </w:r>
      <w:r w:rsidR="00247B25">
        <w:instrText xml:space="preserve"> REF _Ref461026209 \w \h </w:instrText>
      </w:r>
      <w:r w:rsidR="00247B25">
        <w:fldChar w:fldCharType="separate"/>
      </w:r>
      <w:r w:rsidR="00244644">
        <w:t>58.2</w:t>
      </w:r>
      <w:r w:rsidR="00247B25">
        <w:fldChar w:fldCharType="end"/>
      </w:r>
      <w:r w:rsidR="00247B25">
        <w:t xml:space="preserve"> </w:t>
      </w:r>
      <w:r w:rsidRPr="003C1DE8">
        <w:t>or as otherwise required by Law.</w:t>
      </w:r>
    </w:p>
    <w:p w:rsidR="003C1DE8" w:rsidRDefault="003C1DE8" w:rsidP="00956EBA">
      <w:pPr>
        <w:pStyle w:val="Heading1"/>
      </w:pPr>
      <w:bookmarkStart w:id="7767" w:name="_Toc463880381"/>
      <w:bookmarkStart w:id="7768" w:name="_Toc507720768"/>
      <w:r w:rsidRPr="003C1DE8">
        <w:t>Major Projects Skills Guarantee</w:t>
      </w:r>
      <w:bookmarkEnd w:id="7767"/>
      <w:bookmarkEnd w:id="7768"/>
    </w:p>
    <w:p w:rsidR="004350D0" w:rsidRPr="00315FB1" w:rsidRDefault="004350D0" w:rsidP="004350D0">
      <w:pPr>
        <w:pStyle w:val="IndentParaLevel1"/>
        <w:rPr>
          <w:highlight w:val="yellow"/>
        </w:rPr>
      </w:pPr>
      <w:r w:rsidRPr="00CD6276">
        <w:rPr>
          <w:b/>
          <w:i/>
          <w:highlight w:val="yellow"/>
        </w:rPr>
        <w:t xml:space="preserve">[Note: Clauses have been included based on the </w:t>
      </w:r>
      <w:r w:rsidR="00DF2514">
        <w:rPr>
          <w:b/>
          <w:i/>
          <w:highlight w:val="yellow"/>
        </w:rPr>
        <w:t>Major Projects Skills Guarantee</w:t>
      </w:r>
      <w:r w:rsidRPr="00CD6276">
        <w:rPr>
          <w:b/>
          <w:i/>
          <w:highlight w:val="yellow"/>
        </w:rPr>
        <w:t xml:space="preserve"> model clauses and as such only apply to the Works notwithstanding the value of the Services must be included as part of the overall value of </w:t>
      </w:r>
      <w:r w:rsidR="008D4FD9">
        <w:rPr>
          <w:b/>
          <w:i/>
          <w:highlight w:val="yellow"/>
        </w:rPr>
        <w:t xml:space="preserve">this </w:t>
      </w:r>
      <w:r w:rsidRPr="00CD6276">
        <w:rPr>
          <w:b/>
          <w:i/>
          <w:highlight w:val="yellow"/>
        </w:rPr>
        <w:t>Deed and therefore included in the calculation of the deemed estimated overall project labour hours and the minimum 10% requirement.</w:t>
      </w:r>
      <w:r w:rsidR="00EE384E">
        <w:rPr>
          <w:b/>
          <w:i/>
          <w:highlight w:val="yellow"/>
        </w:rPr>
        <w:t xml:space="preserve"> </w:t>
      </w:r>
      <w:r w:rsidRPr="00CD6276">
        <w:rPr>
          <w:b/>
          <w:i/>
          <w:highlight w:val="yellow"/>
        </w:rPr>
        <w:t xml:space="preserve">Procuring agencies to determine on a project specific basis whether the </w:t>
      </w:r>
      <w:r w:rsidR="00DF2514">
        <w:rPr>
          <w:b/>
          <w:i/>
          <w:highlight w:val="yellow"/>
        </w:rPr>
        <w:t>Major Projects Skills Guarantee</w:t>
      </w:r>
      <w:r w:rsidRPr="00CD6276">
        <w:rPr>
          <w:b/>
          <w:i/>
          <w:highlight w:val="yellow"/>
        </w:rPr>
        <w:t xml:space="preserve"> should apply </w:t>
      </w:r>
      <w:r w:rsidR="00247B25">
        <w:rPr>
          <w:b/>
          <w:i/>
          <w:highlight w:val="yellow"/>
        </w:rPr>
        <w:t xml:space="preserve">to </w:t>
      </w:r>
      <w:r w:rsidRPr="00CD6276">
        <w:rPr>
          <w:b/>
          <w:i/>
          <w:highlight w:val="yellow"/>
        </w:rPr>
        <w:t>the Services and if so, include appropriate amendments, including timing of reports and consequences of a failure to comply.]</w:t>
      </w:r>
    </w:p>
    <w:p w:rsidR="003C1DE8" w:rsidRPr="003C1DE8" w:rsidRDefault="003C1DE8" w:rsidP="00956EBA">
      <w:pPr>
        <w:pStyle w:val="Heading2"/>
      </w:pPr>
      <w:bookmarkStart w:id="7769" w:name="_Toc463880382"/>
      <w:bookmarkStart w:id="7770" w:name="_Ref503259456"/>
      <w:bookmarkStart w:id="7771" w:name="_Toc507720769"/>
      <w:r w:rsidRPr="003C1DE8">
        <w:t>Major Projects Skills Guarantee</w:t>
      </w:r>
      <w:bookmarkEnd w:id="7769"/>
      <w:bookmarkEnd w:id="7770"/>
      <w:bookmarkEnd w:id="7771"/>
    </w:p>
    <w:p w:rsidR="0041418F" w:rsidRDefault="0041418F" w:rsidP="00956EBA">
      <w:pPr>
        <w:pStyle w:val="Heading3"/>
      </w:pPr>
      <w:r>
        <w:t>(</w:t>
      </w:r>
      <w:r w:rsidRPr="000977C4">
        <w:rPr>
          <w:b/>
        </w:rPr>
        <w:t>Major Projects Skills Guarantee</w:t>
      </w:r>
      <w:r>
        <w:t>): Project Co acknowledges that the Major Projects Skills Guarantee requires that a minimum of 10% of the total labour hours for the Works be performed by Apprentices, Trainees and Engineering Cadets.</w:t>
      </w:r>
    </w:p>
    <w:p w:rsidR="003C1DE8" w:rsidRPr="003C1DE8" w:rsidRDefault="003C1DE8" w:rsidP="00956EBA">
      <w:pPr>
        <w:pStyle w:val="Heading3"/>
      </w:pPr>
      <w:bookmarkStart w:id="7772" w:name="_Ref487207010"/>
      <w:r w:rsidRPr="003C1DE8">
        <w:t>(</w:t>
      </w:r>
      <w:r w:rsidRPr="003C1DE8">
        <w:rPr>
          <w:b/>
        </w:rPr>
        <w:t>Compliance</w:t>
      </w:r>
      <w:r w:rsidRPr="003C1DE8">
        <w:t>): Project Co must, in performing its obligations under this Deed</w:t>
      </w:r>
      <w:r w:rsidR="003C082E">
        <w:t xml:space="preserve"> in connection with the Works during the Development Phase</w:t>
      </w:r>
      <w:r w:rsidRPr="003C1DE8">
        <w:t>, comply with the Major Projects Skills Guarantee and the Major Projects Skills Guarantee Compliance Plan.</w:t>
      </w:r>
      <w:bookmarkEnd w:id="7772"/>
    </w:p>
    <w:p w:rsidR="003C1DE8" w:rsidRPr="003C1DE8" w:rsidRDefault="003C1DE8" w:rsidP="00FC4E43">
      <w:pPr>
        <w:pStyle w:val="Heading3"/>
      </w:pPr>
      <w:r w:rsidRPr="003C1DE8">
        <w:lastRenderedPageBreak/>
        <w:t>(</w:t>
      </w:r>
      <w:r w:rsidRPr="003C1DE8">
        <w:rPr>
          <w:b/>
        </w:rPr>
        <w:t>Application to the Works</w:t>
      </w:r>
      <w:r w:rsidRPr="003C1DE8">
        <w:t xml:space="preserve">): Project Co agrees that the minimum labour hours requirements set out in the </w:t>
      </w:r>
      <w:r w:rsidR="004350D0">
        <w:t xml:space="preserve">Major Projects Skills Guarantee </w:t>
      </w:r>
      <w:r w:rsidRPr="003C1DE8">
        <w:t>Compliance Plan will:</w:t>
      </w:r>
    </w:p>
    <w:p w:rsidR="003C1DE8" w:rsidRPr="003C1DE8" w:rsidRDefault="003C1DE8" w:rsidP="00956EBA">
      <w:pPr>
        <w:pStyle w:val="Heading4"/>
      </w:pPr>
      <w:r w:rsidRPr="003C1DE8">
        <w:t>be applied to the Works as a whole; and</w:t>
      </w:r>
    </w:p>
    <w:p w:rsidR="003C1DE8" w:rsidRPr="003C1DE8" w:rsidRDefault="003C1DE8" w:rsidP="00956EBA">
      <w:pPr>
        <w:pStyle w:val="Heading4"/>
      </w:pPr>
      <w:r w:rsidRPr="003C1DE8">
        <w:t>not be applied on the basis of individual Subcontracts or components.</w:t>
      </w:r>
    </w:p>
    <w:p w:rsidR="003C1DE8" w:rsidRPr="003C1DE8" w:rsidRDefault="003C1DE8" w:rsidP="001939B6">
      <w:pPr>
        <w:pStyle w:val="Heading3"/>
      </w:pPr>
      <w:r w:rsidRPr="003C1DE8">
        <w:t>(</w:t>
      </w:r>
      <w:r w:rsidRPr="00CB64B1">
        <w:rPr>
          <w:b/>
        </w:rPr>
        <w:t>Inclusion of</w:t>
      </w:r>
      <w:r w:rsidRPr="003C1DE8">
        <w:t xml:space="preserve"> </w:t>
      </w:r>
      <w:r w:rsidRPr="00CB64B1">
        <w:rPr>
          <w:b/>
        </w:rPr>
        <w:t>Apprentices, Trainees or Engineering Cadets</w:t>
      </w:r>
      <w:r w:rsidRPr="003C1DE8">
        <w:t xml:space="preserve">): Subject to clause </w:t>
      </w:r>
      <w:r w:rsidRPr="00CB64B1">
        <w:rPr>
          <w:bCs w:val="0"/>
        </w:rPr>
        <w:fldChar w:fldCharType="begin"/>
      </w:r>
      <w:r w:rsidRPr="003C1DE8">
        <w:instrText xml:space="preserve"> REF _Ref463875004 \w \h </w:instrText>
      </w:r>
      <w:r w:rsidRPr="00CB64B1">
        <w:rPr>
          <w:bCs w:val="0"/>
        </w:rPr>
      </w:r>
      <w:r w:rsidRPr="00CB64B1">
        <w:rPr>
          <w:bCs w:val="0"/>
        </w:rPr>
        <w:fldChar w:fldCharType="separate"/>
      </w:r>
      <w:r w:rsidR="00244644">
        <w:t>59.1(e)</w:t>
      </w:r>
      <w:r w:rsidRPr="00CB64B1">
        <w:rPr>
          <w:bCs w:val="0"/>
        </w:rPr>
        <w:fldChar w:fldCharType="end"/>
      </w:r>
      <w:r w:rsidRPr="003C1DE8">
        <w:t xml:space="preserve"> and </w:t>
      </w:r>
      <w:r w:rsidR="00247B25">
        <w:t xml:space="preserve">clause </w:t>
      </w:r>
      <w:r w:rsidRPr="00CB64B1">
        <w:rPr>
          <w:bCs w:val="0"/>
        </w:rPr>
        <w:fldChar w:fldCharType="begin"/>
      </w:r>
      <w:r w:rsidRPr="003C1DE8">
        <w:instrText xml:space="preserve"> REF _Ref463875012 \w \h </w:instrText>
      </w:r>
      <w:r w:rsidRPr="00CB64B1">
        <w:rPr>
          <w:bCs w:val="0"/>
        </w:rPr>
      </w:r>
      <w:r w:rsidRPr="00CB64B1">
        <w:rPr>
          <w:bCs w:val="0"/>
        </w:rPr>
        <w:fldChar w:fldCharType="separate"/>
      </w:r>
      <w:r w:rsidR="00244644">
        <w:t>59.1(f)</w:t>
      </w:r>
      <w:r w:rsidRPr="00CB64B1">
        <w:rPr>
          <w:bCs w:val="0"/>
        </w:rPr>
        <w:fldChar w:fldCharType="end"/>
      </w:r>
      <w:r w:rsidR="009D65B3">
        <w:t>,</w:t>
      </w:r>
      <w:r w:rsidRPr="003C1DE8">
        <w:t xml:space="preserve"> the parties agree that labour hours performed by</w:t>
      </w:r>
      <w:r w:rsidR="00F66008">
        <w:t xml:space="preserve"> </w:t>
      </w:r>
      <w:r w:rsidR="00F66008" w:rsidRPr="003C1DE8">
        <w:t>Apprentices, Trainees or Engineering Cadets</w:t>
      </w:r>
      <w:r w:rsidR="00F66008">
        <w:t xml:space="preserve"> </w:t>
      </w:r>
      <w:r w:rsidR="00F66008" w:rsidRPr="003C1DE8">
        <w:t>either separately or in any combination, may be included in determining whether the requirements of the Major Projects Skills Guarantee Compliance Plan have been achieved</w:t>
      </w:r>
      <w:r w:rsidR="00F66008">
        <w:t xml:space="preserve">. </w:t>
      </w:r>
    </w:p>
    <w:p w:rsidR="003C1DE8" w:rsidRPr="003C1DE8" w:rsidRDefault="003C1DE8" w:rsidP="0050719B">
      <w:pPr>
        <w:pStyle w:val="Heading3"/>
      </w:pPr>
      <w:bookmarkStart w:id="7773" w:name="_Ref463875004"/>
      <w:r w:rsidRPr="003C1DE8">
        <w:t>(</w:t>
      </w:r>
      <w:r w:rsidRPr="003C1DE8">
        <w:rPr>
          <w:b/>
        </w:rPr>
        <w:t>Work hours performed by</w:t>
      </w:r>
      <w:r w:rsidRPr="003C1DE8">
        <w:t xml:space="preserve"> </w:t>
      </w:r>
      <w:r w:rsidRPr="003C1DE8">
        <w:rPr>
          <w:b/>
        </w:rPr>
        <w:t>Apprentices</w:t>
      </w:r>
      <w:r w:rsidRPr="003C1DE8">
        <w:t xml:space="preserve">): Work hours performed by Apprentices may include </w:t>
      </w:r>
      <w:r w:rsidR="0050719B" w:rsidRPr="0050719B">
        <w:t xml:space="preserve">work hours performed by </w:t>
      </w:r>
      <w:r w:rsidRPr="003C1DE8">
        <w:t>Apprentices:</w:t>
      </w:r>
      <w:bookmarkEnd w:id="7773"/>
    </w:p>
    <w:p w:rsidR="003C1DE8" w:rsidRPr="003C1DE8" w:rsidRDefault="003C1DE8" w:rsidP="00956EBA">
      <w:pPr>
        <w:pStyle w:val="Heading4"/>
      </w:pPr>
      <w:r w:rsidRPr="003C1DE8">
        <w:t xml:space="preserve">directly employed by Project Co and </w:t>
      </w:r>
      <w:r w:rsidR="0050719B">
        <w:t>any</w:t>
      </w:r>
      <w:r w:rsidR="0050719B" w:rsidRPr="003C1DE8">
        <w:t xml:space="preserve"> </w:t>
      </w:r>
      <w:r w:rsidRPr="003C1DE8">
        <w:t>Subcontractors; and</w:t>
      </w:r>
    </w:p>
    <w:p w:rsidR="003C1DE8" w:rsidRPr="003C1DE8" w:rsidRDefault="003C1DE8" w:rsidP="00956EBA">
      <w:pPr>
        <w:pStyle w:val="Heading4"/>
      </w:pPr>
      <w:r w:rsidRPr="003C1DE8">
        <w:t>employed through Group Training Organisations.</w:t>
      </w:r>
    </w:p>
    <w:p w:rsidR="003C1DE8" w:rsidRPr="003C1DE8" w:rsidRDefault="003C1DE8" w:rsidP="00956EBA">
      <w:pPr>
        <w:pStyle w:val="Heading3"/>
      </w:pPr>
      <w:bookmarkStart w:id="7774" w:name="_Ref463875012"/>
      <w:r w:rsidRPr="003C1DE8">
        <w:t>(</w:t>
      </w:r>
      <w:r w:rsidRPr="003C1DE8">
        <w:rPr>
          <w:b/>
        </w:rPr>
        <w:t>Time spent training</w:t>
      </w:r>
      <w:r w:rsidRPr="003C1DE8">
        <w:t>): Time spent by Apprentices, Trainees or Engineering Cadets attending course related education in accordance with a Training Contract at a Registered Education and Training Organisation, or other educational institution</w:t>
      </w:r>
      <w:r w:rsidR="00247B25">
        <w:t>,</w:t>
      </w:r>
      <w:r w:rsidRPr="003C1DE8">
        <w:t xml:space="preserve"> may be included in determining whether the requirements of the </w:t>
      </w:r>
      <w:r w:rsidR="004350D0">
        <w:t xml:space="preserve">Major Projects Skills Guarantee </w:t>
      </w:r>
      <w:r w:rsidRPr="003C1DE8">
        <w:t>Compliance Plan have been achieved.</w:t>
      </w:r>
      <w:bookmarkEnd w:id="7774"/>
    </w:p>
    <w:p w:rsidR="003C1DE8" w:rsidRPr="003C1DE8" w:rsidRDefault="003C1DE8" w:rsidP="00FC4E43">
      <w:pPr>
        <w:pStyle w:val="Heading3"/>
      </w:pPr>
      <w:bookmarkStart w:id="7775" w:name="_Ref463876866"/>
      <w:r w:rsidRPr="003C1DE8">
        <w:t>(</w:t>
      </w:r>
      <w:r w:rsidRPr="003C1DE8">
        <w:rPr>
          <w:b/>
        </w:rPr>
        <w:t>Subcontracts</w:t>
      </w:r>
      <w:r w:rsidRPr="003C1DE8">
        <w:t xml:space="preserve">): Project Co must ensure that any Subcontracts entered into in relation to the </w:t>
      </w:r>
      <w:r w:rsidR="003C082E">
        <w:t>Works</w:t>
      </w:r>
      <w:r w:rsidRPr="003C1DE8">
        <w:t xml:space="preserve"> contain clauses requiring Subcontractors:</w:t>
      </w:r>
      <w:bookmarkEnd w:id="7775"/>
    </w:p>
    <w:p w:rsidR="003C1DE8" w:rsidRPr="003C1DE8" w:rsidRDefault="003C1DE8" w:rsidP="00956EBA">
      <w:pPr>
        <w:pStyle w:val="Heading4"/>
      </w:pPr>
      <w:r w:rsidRPr="003C1DE8">
        <w:t xml:space="preserve">to comply with the Major Projects Skills Guarantee and the </w:t>
      </w:r>
      <w:r w:rsidR="009D65B3" w:rsidRPr="003C1DE8">
        <w:t xml:space="preserve">Major Projects Skills Guarantee </w:t>
      </w:r>
      <w:r w:rsidRPr="003C1DE8">
        <w:t>Compliance Plan to the extent that it applies to work performed under the Subcontract;</w:t>
      </w:r>
    </w:p>
    <w:p w:rsidR="003C1DE8" w:rsidRPr="003C1DE8" w:rsidRDefault="003C1DE8" w:rsidP="00956EBA">
      <w:pPr>
        <w:pStyle w:val="Heading4"/>
      </w:pPr>
      <w:r w:rsidRPr="003C1DE8">
        <w:t xml:space="preserve">to provide necessary information that allows Project Co to comply with its reporting obligations under clause </w:t>
      </w:r>
      <w:r w:rsidR="009D65B3">
        <w:fldChar w:fldCharType="begin"/>
      </w:r>
      <w:r w:rsidR="009D65B3">
        <w:instrText xml:space="preserve"> REF _Ref472538396 \w \h </w:instrText>
      </w:r>
      <w:r w:rsidR="009D65B3">
        <w:fldChar w:fldCharType="separate"/>
      </w:r>
      <w:r w:rsidR="00244644">
        <w:t>59.3</w:t>
      </w:r>
      <w:r w:rsidR="009D65B3">
        <w:fldChar w:fldCharType="end"/>
      </w:r>
      <w:r w:rsidRPr="003C1DE8">
        <w:t>; and</w:t>
      </w:r>
    </w:p>
    <w:p w:rsidR="003C1DE8" w:rsidRPr="003C1DE8" w:rsidRDefault="003C1DE8" w:rsidP="00956EBA">
      <w:pPr>
        <w:pStyle w:val="Heading4"/>
      </w:pPr>
      <w:r w:rsidRPr="003C1DE8">
        <w:t xml:space="preserve">to permit the State to exercise its inspection and verification rights under clause </w:t>
      </w:r>
      <w:r w:rsidR="003B1050">
        <w:fldChar w:fldCharType="begin"/>
      </w:r>
      <w:r w:rsidR="003B1050">
        <w:instrText xml:space="preserve"> REF _Ref463876084 \w \h </w:instrText>
      </w:r>
      <w:r w:rsidR="003B1050">
        <w:fldChar w:fldCharType="separate"/>
      </w:r>
      <w:r w:rsidR="00244644">
        <w:t>59.5</w:t>
      </w:r>
      <w:r w:rsidR="003B1050">
        <w:fldChar w:fldCharType="end"/>
      </w:r>
      <w:r w:rsidRPr="003C1DE8">
        <w:t>.</w:t>
      </w:r>
    </w:p>
    <w:p w:rsidR="003C1DE8" w:rsidRPr="003C1DE8" w:rsidRDefault="003C1DE8" w:rsidP="005E1E92">
      <w:pPr>
        <w:keepNext/>
        <w:numPr>
          <w:ilvl w:val="1"/>
          <w:numId w:val="15"/>
        </w:numPr>
        <w:tabs>
          <w:tab w:val="num" w:pos="360"/>
        </w:tabs>
        <w:spacing w:after="220"/>
        <w:ind w:left="0" w:firstLine="0"/>
        <w:outlineLvl w:val="1"/>
        <w:rPr>
          <w:b/>
          <w:bCs/>
          <w:iCs/>
          <w:sz w:val="24"/>
          <w:szCs w:val="28"/>
        </w:rPr>
      </w:pPr>
      <w:bookmarkStart w:id="7776" w:name="_Toc463880383"/>
      <w:bookmarkStart w:id="7777" w:name="_Ref463874978"/>
      <w:r w:rsidRPr="003C1DE8">
        <w:rPr>
          <w:b/>
          <w:bCs/>
          <w:iCs/>
          <w:sz w:val="24"/>
          <w:szCs w:val="28"/>
        </w:rPr>
        <w:t>Revised Major Projects Skills Guarantee Compliance Plan</w:t>
      </w:r>
      <w:bookmarkEnd w:id="7776"/>
    </w:p>
    <w:p w:rsidR="003C1DE8" w:rsidRPr="003C1DE8" w:rsidRDefault="003C1DE8" w:rsidP="00FC4E43">
      <w:pPr>
        <w:pStyle w:val="Heading3"/>
      </w:pPr>
      <w:r w:rsidRPr="003C1DE8">
        <w:t>(</w:t>
      </w:r>
      <w:r w:rsidRPr="003C1DE8">
        <w:rPr>
          <w:b/>
        </w:rPr>
        <w:t>Revised Compliance Plan</w:t>
      </w:r>
      <w:r w:rsidRPr="003C1DE8">
        <w:t xml:space="preserve">): If at any time </w:t>
      </w:r>
      <w:r w:rsidR="0041418F">
        <w:t xml:space="preserve">an amendment </w:t>
      </w:r>
      <w:r w:rsidRPr="003C1DE8">
        <w:t>to this Deed</w:t>
      </w:r>
      <w:r w:rsidR="00247B25">
        <w:t>, a</w:t>
      </w:r>
      <w:r w:rsidRPr="003C1DE8">
        <w:t xml:space="preserve"> Modification or </w:t>
      </w:r>
      <w:r w:rsidR="00247B25">
        <w:t xml:space="preserve">an </w:t>
      </w:r>
      <w:r w:rsidRPr="003C1DE8">
        <w:t>Augmentation is proposed which involves or effects a change in the nature of Project Co’s workforce, Project Co must</w:t>
      </w:r>
      <w:r w:rsidR="0041418F">
        <w:t xml:space="preserve"> unless otherwise agreed with the State</w:t>
      </w:r>
      <w:r w:rsidRPr="003C1DE8">
        <w:t>:</w:t>
      </w:r>
    </w:p>
    <w:p w:rsidR="003C1DE8" w:rsidRPr="003C1DE8" w:rsidRDefault="003C1DE8" w:rsidP="00956EBA">
      <w:pPr>
        <w:pStyle w:val="Heading4"/>
      </w:pPr>
      <w:bookmarkStart w:id="7778" w:name="_Ref472493471"/>
      <w:r w:rsidRPr="003C1DE8">
        <w:t xml:space="preserve">prepare a revised </w:t>
      </w:r>
      <w:r w:rsidR="009D65B3" w:rsidRPr="003C1DE8">
        <w:t xml:space="preserve">Major Projects Skills Guarantee </w:t>
      </w:r>
      <w:r w:rsidRPr="003C1DE8">
        <w:t>Compliance Plan which demonstrates Project Co’s ability to meet the Major Projects Skills Guarantee</w:t>
      </w:r>
      <w:r w:rsidR="00CF79D2">
        <w:t xml:space="preserve"> (</w:t>
      </w:r>
      <w:r w:rsidR="00CF79D2">
        <w:rPr>
          <w:b/>
        </w:rPr>
        <w:t>Revised Compliance Plan</w:t>
      </w:r>
      <w:r w:rsidR="00CF79D2">
        <w:t>)</w:t>
      </w:r>
      <w:r w:rsidRPr="003C1DE8">
        <w:t>; and</w:t>
      </w:r>
      <w:bookmarkEnd w:id="7778"/>
      <w:r w:rsidR="009D65B3">
        <w:t xml:space="preserve"> </w:t>
      </w:r>
    </w:p>
    <w:p w:rsidR="003C1DE8" w:rsidRPr="003C1DE8" w:rsidRDefault="003C1DE8" w:rsidP="00956EBA">
      <w:pPr>
        <w:pStyle w:val="Heading4"/>
      </w:pPr>
      <w:bookmarkStart w:id="7779" w:name="_Ref463878137"/>
      <w:r w:rsidRPr="003C1DE8">
        <w:t xml:space="preserve">submit the </w:t>
      </w:r>
      <w:r w:rsidR="00CF79D2">
        <w:t>R</w:t>
      </w:r>
      <w:r w:rsidR="00CF79D2" w:rsidRPr="003C1DE8">
        <w:t xml:space="preserve">evised </w:t>
      </w:r>
      <w:r w:rsidRPr="003C1DE8">
        <w:t>Compliance Plan to the State for review in accordance with the Review Procedures.</w:t>
      </w:r>
      <w:bookmarkEnd w:id="7779"/>
    </w:p>
    <w:p w:rsidR="003C1DE8" w:rsidRPr="003C1DE8" w:rsidRDefault="003C1DE8" w:rsidP="00956EBA">
      <w:pPr>
        <w:pStyle w:val="Heading3"/>
      </w:pPr>
      <w:r w:rsidRPr="003C1DE8">
        <w:t>(</w:t>
      </w:r>
      <w:r w:rsidRPr="003C1DE8">
        <w:rPr>
          <w:b/>
        </w:rPr>
        <w:t>Provision of Revised Compliance Plan</w:t>
      </w:r>
      <w:r w:rsidRPr="003C1DE8">
        <w:t xml:space="preserve">): When requested by the State, Project Co must provide the </w:t>
      </w:r>
      <w:r w:rsidR="00CF79D2">
        <w:t>R</w:t>
      </w:r>
      <w:r w:rsidR="00CF79D2" w:rsidRPr="003C1DE8">
        <w:t xml:space="preserve">evised </w:t>
      </w:r>
      <w:r w:rsidRPr="003C1DE8">
        <w:t>Compliance Plan within the time stated in the State’s request.</w:t>
      </w:r>
    </w:p>
    <w:p w:rsidR="003C1DE8" w:rsidRPr="003C1DE8" w:rsidRDefault="003C1DE8" w:rsidP="00956EBA">
      <w:pPr>
        <w:pStyle w:val="Heading3"/>
      </w:pPr>
      <w:r w:rsidRPr="003C1DE8">
        <w:lastRenderedPageBreak/>
        <w:t>(</w:t>
      </w:r>
      <w:r w:rsidR="00970064">
        <w:rPr>
          <w:b/>
        </w:rPr>
        <w:t>Amendment</w:t>
      </w:r>
      <w:r w:rsidRPr="003C1DE8">
        <w:t xml:space="preserve">): The Revised Compliance Plan must be </w:t>
      </w:r>
      <w:r w:rsidR="004D6D14">
        <w:t xml:space="preserve">submitted, reviewed and amended in accordance with the Review Procedures </w:t>
      </w:r>
      <w:r w:rsidRPr="003C1DE8">
        <w:t xml:space="preserve">before any </w:t>
      </w:r>
      <w:r w:rsidR="00247B25">
        <w:t xml:space="preserve">amendment </w:t>
      </w:r>
      <w:r w:rsidRPr="003C1DE8">
        <w:t xml:space="preserve">to this </w:t>
      </w:r>
      <w:r w:rsidR="00D55969">
        <w:t>Deed</w:t>
      </w:r>
      <w:r w:rsidR="005D56A8">
        <w:t xml:space="preserve">, </w:t>
      </w:r>
      <w:r w:rsidRPr="003C1DE8">
        <w:t>Modification or Augmentation can take effect.</w:t>
      </w:r>
    </w:p>
    <w:p w:rsidR="003C1DE8" w:rsidRPr="003C1DE8" w:rsidRDefault="003C1DE8" w:rsidP="00956EBA">
      <w:pPr>
        <w:pStyle w:val="Heading2"/>
      </w:pPr>
      <w:bookmarkStart w:id="7780" w:name="_Toc463880384"/>
      <w:bookmarkStart w:id="7781" w:name="_Ref472538396"/>
      <w:bookmarkStart w:id="7782" w:name="_Toc507720770"/>
      <w:r w:rsidRPr="003C1DE8">
        <w:t>Reports</w:t>
      </w:r>
      <w:bookmarkEnd w:id="7777"/>
      <w:bookmarkEnd w:id="7780"/>
      <w:bookmarkEnd w:id="7781"/>
      <w:bookmarkEnd w:id="7782"/>
    </w:p>
    <w:p w:rsidR="003C1DE8" w:rsidRPr="003C1DE8" w:rsidRDefault="0043729E" w:rsidP="00956EBA">
      <w:pPr>
        <w:pStyle w:val="Heading3"/>
      </w:pPr>
      <w:bookmarkStart w:id="7783" w:name="_Ref463877342"/>
      <w:r>
        <w:t>(</w:t>
      </w:r>
      <w:r w:rsidRPr="007749EC">
        <w:rPr>
          <w:b/>
        </w:rPr>
        <w:t>Performance</w:t>
      </w:r>
      <w:r>
        <w:rPr>
          <w:b/>
        </w:rPr>
        <w:t xml:space="preserve"> reports</w:t>
      </w:r>
      <w:r>
        <w:t xml:space="preserve">): </w:t>
      </w:r>
      <w:r w:rsidR="003C1DE8" w:rsidRPr="003C1DE8">
        <w:t>Project Co must submit written reports (</w:t>
      </w:r>
      <w:r w:rsidR="003C1DE8" w:rsidRPr="003C1DE8">
        <w:rPr>
          <w:b/>
        </w:rPr>
        <w:t>Major Projects Skills Guarantee Performance Report</w:t>
      </w:r>
      <w:r w:rsidR="003C1DE8" w:rsidRPr="003C1DE8">
        <w:t xml:space="preserve">) to the State outlining its performance against the </w:t>
      </w:r>
      <w:r w:rsidR="004350D0">
        <w:t xml:space="preserve">Major Projects Skills Guarantee </w:t>
      </w:r>
      <w:r w:rsidR="003C1DE8" w:rsidRPr="003C1DE8">
        <w:t>Compliance Plan.</w:t>
      </w:r>
      <w:bookmarkEnd w:id="7783"/>
    </w:p>
    <w:p w:rsidR="003C1DE8" w:rsidRPr="003C1DE8" w:rsidRDefault="0043729E" w:rsidP="00956EBA">
      <w:pPr>
        <w:pStyle w:val="Heading3"/>
      </w:pPr>
      <w:bookmarkStart w:id="7784" w:name="_Ref469425950"/>
      <w:r>
        <w:t>(</w:t>
      </w:r>
      <w:r w:rsidRPr="001939B6">
        <w:rPr>
          <w:b/>
        </w:rPr>
        <w:t>C</w:t>
      </w:r>
      <w:r w:rsidRPr="007749EC">
        <w:rPr>
          <w:b/>
        </w:rPr>
        <w:t>ontent of reports</w:t>
      </w:r>
      <w:r>
        <w:t xml:space="preserve">): </w:t>
      </w:r>
      <w:r w:rsidR="003C1DE8" w:rsidRPr="003C1DE8">
        <w:t>The Major Projects Skills Guarantee Performance Reports must include details specifying Project Co’s performance in compl</w:t>
      </w:r>
      <w:r w:rsidR="00FF2365">
        <w:t>ying with the</w:t>
      </w:r>
      <w:r w:rsidR="004350D0" w:rsidRPr="004350D0">
        <w:t xml:space="preserve"> </w:t>
      </w:r>
      <w:r w:rsidR="004350D0">
        <w:t>Major Projects Skills Guarantee</w:t>
      </w:r>
      <w:r w:rsidR="00FF2365">
        <w:t xml:space="preserve"> Compliance Plan.</w:t>
      </w:r>
      <w:r w:rsidR="00EE384E">
        <w:t xml:space="preserve"> </w:t>
      </w:r>
      <w:r w:rsidR="003C1DE8" w:rsidRPr="003C1DE8">
        <w:t xml:space="preserve">Any deviations from the </w:t>
      </w:r>
      <w:r w:rsidR="004350D0">
        <w:t xml:space="preserve">Major Projects Skills Guarantee </w:t>
      </w:r>
      <w:r w:rsidR="003C1DE8" w:rsidRPr="003C1DE8">
        <w:t>Compliance Plan must be included in the Major Projects Skills Guarantee Performance Reports.</w:t>
      </w:r>
      <w:bookmarkEnd w:id="7784"/>
    </w:p>
    <w:p w:rsidR="003C1DE8" w:rsidRPr="003C1DE8" w:rsidRDefault="0043729E" w:rsidP="00FC4E43">
      <w:pPr>
        <w:pStyle w:val="Heading3"/>
      </w:pPr>
      <w:r>
        <w:t>(</w:t>
      </w:r>
      <w:r w:rsidRPr="001939B6">
        <w:rPr>
          <w:b/>
        </w:rPr>
        <w:t>Fr</w:t>
      </w:r>
      <w:r w:rsidRPr="007749EC">
        <w:rPr>
          <w:b/>
        </w:rPr>
        <w:t>equency of reports</w:t>
      </w:r>
      <w:r>
        <w:t xml:space="preserve">): </w:t>
      </w:r>
      <w:r w:rsidR="003C1DE8" w:rsidRPr="003C1DE8">
        <w:t>Major Projects Skills Guarantee Performance Reports must be submitted by Project Co to the State:</w:t>
      </w:r>
    </w:p>
    <w:p w:rsidR="003C1DE8" w:rsidRPr="003C1DE8" w:rsidRDefault="003C1DE8" w:rsidP="00956EBA">
      <w:pPr>
        <w:pStyle w:val="Heading4"/>
      </w:pPr>
      <w:r w:rsidRPr="003C1DE8">
        <w:t xml:space="preserve">as specified in the </w:t>
      </w:r>
      <w:r w:rsidR="004350D0">
        <w:t xml:space="preserve">Major Projects Skills Guarantee </w:t>
      </w:r>
      <w:r w:rsidRPr="003C1DE8">
        <w:t>Compliance Plan; and</w:t>
      </w:r>
    </w:p>
    <w:p w:rsidR="003C1DE8" w:rsidRPr="003C1DE8" w:rsidRDefault="003C1DE8" w:rsidP="00956EBA">
      <w:pPr>
        <w:pStyle w:val="Heading4"/>
      </w:pPr>
      <w:r w:rsidRPr="003C1DE8">
        <w:t>otherwise, at a frequency of not less than Quarterly</w:t>
      </w:r>
      <w:r w:rsidR="003C082E">
        <w:t xml:space="preserve"> during the Development Phase</w:t>
      </w:r>
      <w:r w:rsidRPr="003C1DE8">
        <w:t>.</w:t>
      </w:r>
    </w:p>
    <w:p w:rsidR="003C1DE8" w:rsidRPr="003C1DE8" w:rsidRDefault="0043729E" w:rsidP="00FC4E43">
      <w:pPr>
        <w:pStyle w:val="Heading3"/>
      </w:pPr>
      <w:bookmarkStart w:id="7785" w:name="_Ref463914299"/>
      <w:r>
        <w:t>(</w:t>
      </w:r>
      <w:r w:rsidRPr="007749EC">
        <w:rPr>
          <w:b/>
        </w:rPr>
        <w:t>Additional requirements</w:t>
      </w:r>
      <w:r>
        <w:t xml:space="preserve">): </w:t>
      </w:r>
      <w:r w:rsidR="003C1DE8" w:rsidRPr="003C1DE8">
        <w:t>In addition to the Major Projects Skills Guarantee Performance Reports, Project Co must also submit:</w:t>
      </w:r>
      <w:bookmarkEnd w:id="7785"/>
    </w:p>
    <w:p w:rsidR="003C1DE8" w:rsidRPr="003C1DE8" w:rsidRDefault="003C1DE8" w:rsidP="00956EBA">
      <w:pPr>
        <w:pStyle w:val="Heading4"/>
      </w:pPr>
      <w:r w:rsidRPr="003C1DE8">
        <w:t xml:space="preserve">an interim Major Projects Skills Guarantee Performance Report </w:t>
      </w:r>
      <w:r w:rsidR="003A6C41">
        <w:t xml:space="preserve">12 months </w:t>
      </w:r>
      <w:r w:rsidRPr="003C1DE8">
        <w:t xml:space="preserve">after Financial Close as set out in the </w:t>
      </w:r>
      <w:r w:rsidR="004350D0">
        <w:t xml:space="preserve">Major Projects Skills Guarantee </w:t>
      </w:r>
      <w:r w:rsidRPr="003C1DE8">
        <w:t>Compliance Plan;</w:t>
      </w:r>
    </w:p>
    <w:p w:rsidR="003C1DE8" w:rsidRPr="003C1DE8" w:rsidRDefault="003C1DE8" w:rsidP="00956EBA">
      <w:pPr>
        <w:pStyle w:val="Heading4"/>
      </w:pPr>
      <w:bookmarkStart w:id="7786" w:name="_Ref463877405"/>
      <w:r w:rsidRPr="003C1DE8">
        <w:t>a final report (</w:t>
      </w:r>
      <w:r w:rsidRPr="003C1DE8">
        <w:rPr>
          <w:b/>
        </w:rPr>
        <w:t>Major Projects Skills Guarantee Final Report</w:t>
      </w:r>
      <w:r w:rsidRPr="003C1DE8">
        <w:t xml:space="preserve">) </w:t>
      </w:r>
      <w:r w:rsidR="000437EA">
        <w:t>on the Date</w:t>
      </w:r>
      <w:r w:rsidRPr="003C1DE8">
        <w:t xml:space="preserve"> of Commercial Acceptance; and</w:t>
      </w:r>
      <w:bookmarkEnd w:id="7786"/>
    </w:p>
    <w:p w:rsidR="003C1DE8" w:rsidRDefault="003C1DE8" w:rsidP="00956EBA">
      <w:pPr>
        <w:pStyle w:val="Heading4"/>
      </w:pPr>
      <w:r w:rsidRPr="003C1DE8">
        <w:t>a statutory declaration made by a director of Project Co or Project Co’s Chief Executive Officer or Chief Financial Officer declaring that the contents of the Major Projects Skills Guarantee Final Report are true and correct, which must be submitted together with the Major Projects Skills Guarantee Final Report.</w:t>
      </w:r>
    </w:p>
    <w:p w:rsidR="003C1DE8" w:rsidRDefault="004350D0" w:rsidP="00956EBA">
      <w:pPr>
        <w:pStyle w:val="Heading2"/>
      </w:pPr>
      <w:bookmarkStart w:id="7787" w:name="_Toc485587484"/>
      <w:bookmarkStart w:id="7788" w:name="_Ref463875141"/>
      <w:bookmarkStart w:id="7789" w:name="_Toc463880385"/>
      <w:bookmarkStart w:id="7790" w:name="_Toc507720771"/>
      <w:bookmarkEnd w:id="7787"/>
      <w:r>
        <w:t>Damages for failure to comply</w:t>
      </w:r>
      <w:bookmarkEnd w:id="7788"/>
      <w:bookmarkEnd w:id="7789"/>
      <w:bookmarkEnd w:id="7790"/>
    </w:p>
    <w:p w:rsidR="00820910" w:rsidRPr="003C1DE8" w:rsidRDefault="00820910" w:rsidP="00820910">
      <w:pPr>
        <w:pStyle w:val="IndentParaLevel1"/>
      </w:pPr>
      <w:r w:rsidRPr="00CD6276">
        <w:rPr>
          <w:b/>
          <w:i/>
          <w:highlight w:val="yellow"/>
        </w:rPr>
        <w:t xml:space="preserve">[Note: Procuring agencies to determine on a project specific basis whether and what consequences should apply if Project Co fails to comply with its </w:t>
      </w:r>
      <w:r>
        <w:rPr>
          <w:b/>
          <w:i/>
          <w:highlight w:val="yellow"/>
        </w:rPr>
        <w:t>Major Projects Skills Guarantee</w:t>
      </w:r>
      <w:r w:rsidRPr="00CD6276">
        <w:rPr>
          <w:b/>
          <w:i/>
          <w:highlight w:val="yellow"/>
        </w:rPr>
        <w:t xml:space="preserve"> Compliance Plan. In this Standard Form Project Deed, a failure to comply with the </w:t>
      </w:r>
      <w:r>
        <w:rPr>
          <w:b/>
          <w:i/>
          <w:highlight w:val="yellow"/>
        </w:rPr>
        <w:t>Major Projects Skills Guarantee</w:t>
      </w:r>
      <w:r w:rsidRPr="00CD6276">
        <w:rPr>
          <w:b/>
          <w:i/>
          <w:highlight w:val="yellow"/>
        </w:rPr>
        <w:t xml:space="preserve"> Compliance Plan will result in liquidated damages payable at the Date of Commercial Acceptance and </w:t>
      </w:r>
      <w:r w:rsidR="00FF1FC3">
        <w:rPr>
          <w:b/>
          <w:i/>
          <w:highlight w:val="yellow"/>
        </w:rPr>
        <w:t xml:space="preserve">may result in </w:t>
      </w:r>
      <w:r w:rsidRPr="00CD6276">
        <w:rPr>
          <w:b/>
          <w:i/>
          <w:highlight w:val="yellow"/>
        </w:rPr>
        <w:t xml:space="preserve">a Major Default under paragraph </w:t>
      </w:r>
      <w:r w:rsidR="0062256E">
        <w:rPr>
          <w:b/>
          <w:i/>
          <w:highlight w:val="yellow"/>
        </w:rPr>
        <w:fldChar w:fldCharType="begin"/>
      </w:r>
      <w:r w:rsidR="0062256E">
        <w:rPr>
          <w:b/>
          <w:i/>
          <w:highlight w:val="yellow"/>
        </w:rPr>
        <w:instrText xml:space="preserve"> REF _Ref367804285 \n \h </w:instrText>
      </w:r>
      <w:r w:rsidR="0062256E">
        <w:rPr>
          <w:b/>
          <w:i/>
          <w:highlight w:val="yellow"/>
        </w:rPr>
      </w:r>
      <w:r w:rsidR="0062256E">
        <w:rPr>
          <w:b/>
          <w:i/>
          <w:highlight w:val="yellow"/>
        </w:rPr>
        <w:fldChar w:fldCharType="separate"/>
      </w:r>
      <w:r w:rsidR="00244644">
        <w:rPr>
          <w:b/>
          <w:i/>
          <w:highlight w:val="yellow"/>
        </w:rPr>
        <w:t>(p)</w:t>
      </w:r>
      <w:r w:rsidR="0062256E">
        <w:rPr>
          <w:b/>
          <w:i/>
          <w:highlight w:val="yellow"/>
        </w:rPr>
        <w:fldChar w:fldCharType="end"/>
      </w:r>
      <w:r w:rsidRPr="00CD6276">
        <w:rPr>
          <w:b/>
          <w:i/>
          <w:highlight w:val="yellow"/>
        </w:rPr>
        <w:t xml:space="preserve"> of that definition.]</w:t>
      </w:r>
    </w:p>
    <w:p w:rsidR="003C1DE8" w:rsidRPr="003C1DE8" w:rsidRDefault="003C1DE8" w:rsidP="00956EBA">
      <w:pPr>
        <w:pStyle w:val="Heading3"/>
      </w:pPr>
      <w:bookmarkStart w:id="7791" w:name="_Ref463875432"/>
      <w:r w:rsidRPr="003C1DE8">
        <w:t>(</w:t>
      </w:r>
      <w:r w:rsidRPr="003C1DE8">
        <w:rPr>
          <w:b/>
        </w:rPr>
        <w:t>Certification by the Independent Reviewer</w:t>
      </w:r>
      <w:r w:rsidRPr="003C1DE8">
        <w:t>): On the Date of Commercial Acceptance, the Independent Reviewer must certify the percentage of the total labour hours for the Works performed by Apprentices, Trainees and Engineering Cadets to the Date of Commercial Acceptance, by issuing a certificate in the form set out in the Schedule of Certificates and Notices.</w:t>
      </w:r>
      <w:bookmarkEnd w:id="7791"/>
    </w:p>
    <w:p w:rsidR="004350D0" w:rsidRDefault="003C1DE8" w:rsidP="004350D0">
      <w:pPr>
        <w:pStyle w:val="Heading3"/>
      </w:pPr>
      <w:bookmarkStart w:id="7792" w:name="_Ref479598991"/>
      <w:r w:rsidRPr="003C1DE8">
        <w:t>(</w:t>
      </w:r>
      <w:r w:rsidRPr="003C1DE8">
        <w:rPr>
          <w:b/>
        </w:rPr>
        <w:t>State’s entitlement to</w:t>
      </w:r>
      <w:r w:rsidR="006E7670">
        <w:rPr>
          <w:b/>
        </w:rPr>
        <w:t xml:space="preserve"> </w:t>
      </w:r>
      <w:r w:rsidR="00247B25">
        <w:rPr>
          <w:b/>
        </w:rPr>
        <w:t>liquidated damages</w:t>
      </w:r>
      <w:r w:rsidRPr="003C1DE8">
        <w:t xml:space="preserve">): Without limiting clause </w:t>
      </w:r>
      <w:r w:rsidR="00BA0ED2">
        <w:fldChar w:fldCharType="begin"/>
      </w:r>
      <w:r w:rsidR="00BA0ED2">
        <w:instrText xml:space="preserve"> REF _Ref479599107 \w \h </w:instrText>
      </w:r>
      <w:r w:rsidR="00BA0ED2">
        <w:fldChar w:fldCharType="separate"/>
      </w:r>
      <w:r w:rsidR="00244644">
        <w:t>59.4(d)</w:t>
      </w:r>
      <w:r w:rsidR="00BA0ED2">
        <w:fldChar w:fldCharType="end"/>
      </w:r>
      <w:r w:rsidR="003C082E">
        <w:t xml:space="preserve">, </w:t>
      </w:r>
      <w:r w:rsidRPr="003C1DE8">
        <w:t xml:space="preserve">if, </w:t>
      </w:r>
      <w:r w:rsidR="0050719B">
        <w:t>by</w:t>
      </w:r>
      <w:r w:rsidRPr="003C1DE8">
        <w:t xml:space="preserve"> the Date of Commercial Acceptance, Project Co has not met the Major Projects Skills Guarantee to the Date of Commercial Acceptance as determined in </w:t>
      </w:r>
      <w:r w:rsidRPr="003C1DE8">
        <w:lastRenderedPageBreak/>
        <w:t xml:space="preserve">accordance with clause </w:t>
      </w:r>
      <w:r w:rsidRPr="003C1DE8">
        <w:fldChar w:fldCharType="begin"/>
      </w:r>
      <w:r w:rsidRPr="003C1DE8">
        <w:instrText xml:space="preserve"> REF _Ref463875432 \w \h </w:instrText>
      </w:r>
      <w:r w:rsidRPr="003C1DE8">
        <w:fldChar w:fldCharType="separate"/>
      </w:r>
      <w:r w:rsidR="00244644">
        <w:t>59.4(a)</w:t>
      </w:r>
      <w:r w:rsidRPr="003C1DE8">
        <w:fldChar w:fldCharType="end"/>
      </w:r>
      <w:r w:rsidRPr="003C1DE8">
        <w:t xml:space="preserve">, </w:t>
      </w:r>
      <w:r w:rsidR="004350D0">
        <w:t xml:space="preserve">Project Co will be liable to the State </w:t>
      </w:r>
      <w:r w:rsidR="004350D0" w:rsidRPr="004350D0">
        <w:t xml:space="preserve">for liquidated damages as calculated in accordance with section </w:t>
      </w:r>
      <w:r w:rsidR="004350D0" w:rsidRPr="00CD6276">
        <w:rPr>
          <w:b/>
          <w:i/>
        </w:rPr>
        <w:t>[#]</w:t>
      </w:r>
      <w:r w:rsidR="004350D0" w:rsidRPr="004350D0">
        <w:t xml:space="preserve"> of the Payment Schedule and such amount will be a debt due and payable from Project Co to the State.</w:t>
      </w:r>
      <w:r w:rsidR="00EE384E">
        <w:t xml:space="preserve"> </w:t>
      </w:r>
      <w:r w:rsidR="004350D0" w:rsidRPr="00CD6276">
        <w:rPr>
          <w:b/>
          <w:i/>
          <w:highlight w:val="yellow"/>
        </w:rPr>
        <w:t xml:space="preserve">[Note: </w:t>
      </w:r>
      <w:r w:rsidR="0050719B">
        <w:rPr>
          <w:b/>
          <w:i/>
          <w:highlight w:val="yellow"/>
        </w:rPr>
        <w:t xml:space="preserve">The </w:t>
      </w:r>
      <w:r w:rsidR="004350D0" w:rsidRPr="00CD6276">
        <w:rPr>
          <w:b/>
          <w:i/>
          <w:highlight w:val="yellow"/>
        </w:rPr>
        <w:t>Payment Schedule must include the formula for calculating the liquidated damages.]</w:t>
      </w:r>
      <w:bookmarkEnd w:id="7792"/>
    </w:p>
    <w:p w:rsidR="00EE384E" w:rsidRDefault="004350D0" w:rsidP="00162178">
      <w:pPr>
        <w:pStyle w:val="Heading3"/>
        <w:keepNext/>
      </w:pPr>
      <w:r w:rsidRPr="000437EA">
        <w:t>(</w:t>
      </w:r>
      <w:r w:rsidRPr="00CD6276">
        <w:rPr>
          <w:b/>
        </w:rPr>
        <w:t>Calculation of</w:t>
      </w:r>
      <w:r w:rsidR="00247B25">
        <w:rPr>
          <w:b/>
        </w:rPr>
        <w:t xml:space="preserve"> liquidated damages</w:t>
      </w:r>
      <w:r w:rsidRPr="000437EA">
        <w:t>): The parties acknowledge and agree that</w:t>
      </w:r>
      <w:r w:rsidR="00EE384E">
        <w:t>:</w:t>
      </w:r>
    </w:p>
    <w:p w:rsidR="00EE384E" w:rsidRDefault="004350D0" w:rsidP="00162178">
      <w:pPr>
        <w:pStyle w:val="Heading4"/>
        <w:keepNext/>
      </w:pPr>
      <w:r w:rsidRPr="00635C5C">
        <w:t>the liquidated damages referred to in clause 59.4(b)</w:t>
      </w:r>
      <w:r w:rsidR="00EE384E">
        <w:t>:</w:t>
      </w:r>
    </w:p>
    <w:p w:rsidR="004350D0" w:rsidRPr="00CD6276" w:rsidRDefault="004350D0" w:rsidP="00CD6276">
      <w:pPr>
        <w:pStyle w:val="Heading5"/>
      </w:pPr>
      <w:r w:rsidRPr="00CD6276">
        <w:t xml:space="preserve">will be calculated in accordance with the formula set out in section [#] of the Payment Schedule; and </w:t>
      </w:r>
    </w:p>
    <w:p w:rsidR="004350D0" w:rsidRPr="00CD6276" w:rsidRDefault="004350D0" w:rsidP="00CD6276">
      <w:pPr>
        <w:pStyle w:val="Heading5"/>
      </w:pPr>
      <w:r w:rsidRPr="00CD6276">
        <w:t xml:space="preserve">the formula has been agreed by the parties in good faith and the adjustment resulting from its application is a genuine pre-estimate of the anticipated or actual Liability the State will suffer if Project Co fails to meet the Major Projects Skills Guarantee </w:t>
      </w:r>
      <w:r w:rsidR="0050719B">
        <w:t>by</w:t>
      </w:r>
      <w:r w:rsidRPr="00CD6276">
        <w:t xml:space="preserve"> the Date of Commercial Acceptance;</w:t>
      </w:r>
    </w:p>
    <w:p w:rsidR="004350D0" w:rsidRPr="00CD6276" w:rsidRDefault="004350D0" w:rsidP="00CD6276">
      <w:pPr>
        <w:pStyle w:val="Heading4"/>
      </w:pPr>
      <w:r w:rsidRPr="00CD6276">
        <w:t xml:space="preserve">each party wishes to avoid the difficulties of proof of damages in connection with a failure by Project Co to meet the Major Projects Skills Guarantee </w:t>
      </w:r>
      <w:r w:rsidR="0050719B">
        <w:t>by</w:t>
      </w:r>
      <w:r w:rsidRPr="00CD6276">
        <w:t xml:space="preserve"> the Date of Commercial Acceptance; and </w:t>
      </w:r>
    </w:p>
    <w:p w:rsidR="004350D0" w:rsidRPr="00CD6276" w:rsidRDefault="004350D0" w:rsidP="00CD6276">
      <w:pPr>
        <w:pStyle w:val="Heading4"/>
      </w:pPr>
      <w:r w:rsidRPr="00CD6276">
        <w:t xml:space="preserve">the liquidated damages payable in accordance with clause </w:t>
      </w:r>
      <w:r w:rsidR="000437EA" w:rsidRPr="00CD6276">
        <w:fldChar w:fldCharType="begin"/>
      </w:r>
      <w:r w:rsidR="000437EA" w:rsidRPr="00CD6276">
        <w:instrText xml:space="preserve"> REF _Ref479598991 \w \h </w:instrText>
      </w:r>
      <w:r w:rsidR="000437EA">
        <w:instrText xml:space="preserve"> \* MERGEFORMAT </w:instrText>
      </w:r>
      <w:r w:rsidR="000437EA" w:rsidRPr="00CD6276">
        <w:fldChar w:fldCharType="separate"/>
      </w:r>
      <w:r w:rsidR="00244644">
        <w:t>59.4(b)</w:t>
      </w:r>
      <w:r w:rsidR="000437EA" w:rsidRPr="00CD6276">
        <w:fldChar w:fldCharType="end"/>
      </w:r>
      <w:r w:rsidRPr="00635C5C">
        <w:t xml:space="preserve"> </w:t>
      </w:r>
      <w:r w:rsidR="00BA0ED2">
        <w:t>are</w:t>
      </w:r>
      <w:r w:rsidR="00BA0ED2" w:rsidRPr="00635C5C">
        <w:t xml:space="preserve"> </w:t>
      </w:r>
      <w:r w:rsidRPr="00635C5C">
        <w:t xml:space="preserve">reasonable and </w:t>
      </w:r>
      <w:r w:rsidR="00BA0ED2">
        <w:t>are</w:t>
      </w:r>
      <w:r w:rsidR="00BA0ED2" w:rsidRPr="00635C5C">
        <w:t xml:space="preserve"> </w:t>
      </w:r>
      <w:r w:rsidRPr="00635C5C">
        <w:t>not intended as a penalty</w:t>
      </w:r>
      <w:r w:rsidR="00EE384E">
        <w:t>.</w:t>
      </w:r>
    </w:p>
    <w:p w:rsidR="004350D0" w:rsidRPr="000437EA" w:rsidRDefault="004350D0" w:rsidP="004350D0">
      <w:pPr>
        <w:pStyle w:val="Heading3"/>
      </w:pPr>
      <w:bookmarkStart w:id="7793" w:name="_Ref479599107"/>
      <w:bookmarkStart w:id="7794" w:name="_Ref506906609"/>
      <w:r w:rsidRPr="000437EA">
        <w:t>(</w:t>
      </w:r>
      <w:r w:rsidRPr="00CD6276">
        <w:rPr>
          <w:b/>
        </w:rPr>
        <w:t>State’s entitlement to common law damages</w:t>
      </w:r>
      <w:r w:rsidRPr="000437EA">
        <w:t xml:space="preserve">): Notwithstanding clause </w:t>
      </w:r>
      <w:r w:rsidR="000437EA">
        <w:fldChar w:fldCharType="begin"/>
      </w:r>
      <w:r w:rsidR="000437EA">
        <w:instrText xml:space="preserve"> REF _Ref479599046 \w \h </w:instrText>
      </w:r>
      <w:r w:rsidR="000437EA">
        <w:fldChar w:fldCharType="separate"/>
      </w:r>
      <w:r w:rsidR="00244644">
        <w:t>59.4(e)</w:t>
      </w:r>
      <w:r w:rsidR="000437EA">
        <w:fldChar w:fldCharType="end"/>
      </w:r>
      <w:r w:rsidRPr="000437EA">
        <w:t xml:space="preserve">, to the extent that all or any part of this clause </w:t>
      </w:r>
      <w:r w:rsidR="004F7AFB">
        <w:fldChar w:fldCharType="begin"/>
      </w:r>
      <w:r w:rsidR="004F7AFB">
        <w:instrText xml:space="preserve"> REF _Ref506906609 \w \h </w:instrText>
      </w:r>
      <w:r w:rsidR="004F7AFB">
        <w:fldChar w:fldCharType="separate"/>
      </w:r>
      <w:r w:rsidR="00244644">
        <w:t>59.4(d)</w:t>
      </w:r>
      <w:r w:rsidR="004F7AFB">
        <w:fldChar w:fldCharType="end"/>
      </w:r>
      <w:r w:rsidRPr="000437EA">
        <w:t xml:space="preserve"> is found for any reason to be void, invalid, unenforceable or otherwise inoperative so as to disentitle the State from receiving the amount of liquidated damages payable in accordance with clause </w:t>
      </w:r>
      <w:r w:rsidR="000437EA">
        <w:fldChar w:fldCharType="begin"/>
      </w:r>
      <w:r w:rsidR="000437EA">
        <w:instrText xml:space="preserve"> REF _Ref479598991 \w \h </w:instrText>
      </w:r>
      <w:r w:rsidR="000437EA">
        <w:fldChar w:fldCharType="separate"/>
      </w:r>
      <w:r w:rsidR="00244644">
        <w:t>59.4(b)</w:t>
      </w:r>
      <w:r w:rsidR="000437EA">
        <w:fldChar w:fldCharType="end"/>
      </w:r>
      <w:r w:rsidRPr="000437EA">
        <w:t xml:space="preserve">, the State will be entitled to recover common law damages for the failure by Project Co to meet the Major Projects Skills Guarantee to the Date of Commercial Acceptance but Project Co’s Liability for such damages will not be any greater than the Liability which it would have had if this clause </w:t>
      </w:r>
      <w:r w:rsidR="000437EA">
        <w:fldChar w:fldCharType="begin"/>
      </w:r>
      <w:r w:rsidR="000437EA">
        <w:instrText xml:space="preserve"> REF _Ref463875141 \w \h </w:instrText>
      </w:r>
      <w:r w:rsidR="000437EA">
        <w:fldChar w:fldCharType="separate"/>
      </w:r>
      <w:r w:rsidR="00244644">
        <w:t>59.4</w:t>
      </w:r>
      <w:r w:rsidR="000437EA">
        <w:fldChar w:fldCharType="end"/>
      </w:r>
      <w:r w:rsidRPr="000437EA">
        <w:t xml:space="preserve"> had not been void, invalid, unenforceable or otherwise inoperative</w:t>
      </w:r>
      <w:bookmarkEnd w:id="7793"/>
      <w:r w:rsidR="00EE384E">
        <w:t>.</w:t>
      </w:r>
      <w:bookmarkEnd w:id="7794"/>
    </w:p>
    <w:p w:rsidR="004350D0" w:rsidRDefault="004350D0" w:rsidP="004350D0">
      <w:pPr>
        <w:pStyle w:val="Heading3"/>
      </w:pPr>
      <w:bookmarkStart w:id="7795" w:name="_Ref479599046"/>
      <w:r w:rsidRPr="000437EA">
        <w:t>(</w:t>
      </w:r>
      <w:r w:rsidRPr="00CD6276">
        <w:rPr>
          <w:b/>
        </w:rPr>
        <w:t>Sole remedy</w:t>
      </w:r>
      <w:r w:rsidRPr="000437EA">
        <w:t xml:space="preserve">): Subject to </w:t>
      </w:r>
      <w:r w:rsidR="00D36F12">
        <w:t>clause</w:t>
      </w:r>
      <w:r w:rsidR="00E54D5C">
        <w:t xml:space="preserve">s </w:t>
      </w:r>
      <w:r w:rsidR="00E54D5C">
        <w:fldChar w:fldCharType="begin"/>
      </w:r>
      <w:r w:rsidR="00E54D5C">
        <w:instrText xml:space="preserve"> REF _Ref479599107 \w \h </w:instrText>
      </w:r>
      <w:r w:rsidR="00E54D5C">
        <w:fldChar w:fldCharType="separate"/>
      </w:r>
      <w:r w:rsidR="00244644">
        <w:t>59.4(d)</w:t>
      </w:r>
      <w:r w:rsidR="00E54D5C">
        <w:fldChar w:fldCharType="end"/>
      </w:r>
      <w:r w:rsidR="00E54D5C">
        <w:t xml:space="preserve"> and </w:t>
      </w:r>
      <w:r w:rsidR="00E54D5C">
        <w:fldChar w:fldCharType="begin"/>
      </w:r>
      <w:r w:rsidR="00E54D5C">
        <w:instrText xml:space="preserve"> REF _Ref487206984 \w \h </w:instrText>
      </w:r>
      <w:r w:rsidR="00E54D5C">
        <w:fldChar w:fldCharType="separate"/>
      </w:r>
      <w:r w:rsidR="00244644">
        <w:t>59.4(f)</w:t>
      </w:r>
      <w:r w:rsidR="00E54D5C">
        <w:fldChar w:fldCharType="end"/>
      </w:r>
      <w:r w:rsidR="003C082E">
        <w:t>,</w:t>
      </w:r>
      <w:r w:rsidRPr="000437EA">
        <w:t xml:space="preserve"> payment by Project Co of liquidated damages in accordance with clause </w:t>
      </w:r>
      <w:r w:rsidR="000437EA">
        <w:fldChar w:fldCharType="begin"/>
      </w:r>
      <w:r w:rsidR="000437EA">
        <w:instrText xml:space="preserve"> REF _Ref479598991 \w \h </w:instrText>
      </w:r>
      <w:r w:rsidR="000437EA">
        <w:fldChar w:fldCharType="separate"/>
      </w:r>
      <w:r w:rsidR="00244644">
        <w:t>59.4(b)</w:t>
      </w:r>
      <w:r w:rsidR="000437EA">
        <w:fldChar w:fldCharType="end"/>
      </w:r>
      <w:r w:rsidRPr="000437EA">
        <w:t xml:space="preserve"> will be the State’s sole financial remedy for a failure by Project Co to meet the Major Projects Skills Guarantee to the Date of Commercial Acceptance</w:t>
      </w:r>
      <w:bookmarkEnd w:id="7795"/>
      <w:r w:rsidR="00EE384E">
        <w:t>.</w:t>
      </w:r>
    </w:p>
    <w:p w:rsidR="00E54D5C" w:rsidRPr="000437EA" w:rsidRDefault="00E54D5C" w:rsidP="004350D0">
      <w:pPr>
        <w:pStyle w:val="Heading3"/>
      </w:pPr>
      <w:bookmarkStart w:id="7796" w:name="_Ref487206984"/>
      <w:r>
        <w:t>(</w:t>
      </w:r>
      <w:r>
        <w:rPr>
          <w:b/>
        </w:rPr>
        <w:t>Default</w:t>
      </w:r>
      <w:r>
        <w:t xml:space="preserve">): Clause </w:t>
      </w:r>
      <w:r>
        <w:fldChar w:fldCharType="begin"/>
      </w:r>
      <w:r>
        <w:instrText xml:space="preserve"> REF _Ref479599046 \w \h </w:instrText>
      </w:r>
      <w:r>
        <w:fldChar w:fldCharType="separate"/>
      </w:r>
      <w:r w:rsidR="00244644">
        <w:t>59.4(e)</w:t>
      </w:r>
      <w:r>
        <w:fldChar w:fldCharType="end"/>
      </w:r>
      <w:r>
        <w:t xml:space="preserve"> does not limit </w:t>
      </w:r>
      <w:r w:rsidR="00BE06CF">
        <w:t xml:space="preserve">the State's </w:t>
      </w:r>
      <w:r>
        <w:t>rights under clauses</w:t>
      </w:r>
      <w:bookmarkEnd w:id="7796"/>
      <w:r>
        <w:t xml:space="preserve"> </w:t>
      </w:r>
      <w:r>
        <w:fldChar w:fldCharType="begin"/>
      </w:r>
      <w:r>
        <w:instrText xml:space="preserve"> REF _Ref359221662 \w \h </w:instrText>
      </w:r>
      <w:r>
        <w:fldChar w:fldCharType="separate"/>
      </w:r>
      <w:r w:rsidR="00244644">
        <w:t>45</w:t>
      </w:r>
      <w:r>
        <w:fldChar w:fldCharType="end"/>
      </w:r>
      <w:r>
        <w:t xml:space="preserve"> and </w:t>
      </w:r>
      <w:r>
        <w:fldChar w:fldCharType="begin"/>
      </w:r>
      <w:r>
        <w:instrText xml:space="preserve"> REF _Ref363047139 \w \h </w:instrText>
      </w:r>
      <w:r>
        <w:fldChar w:fldCharType="separate"/>
      </w:r>
      <w:r w:rsidR="00244644">
        <w:t>46</w:t>
      </w:r>
      <w:r>
        <w:fldChar w:fldCharType="end"/>
      </w:r>
      <w:r>
        <w:t xml:space="preserve">, in circumstances where Project Co breaches clause </w:t>
      </w:r>
      <w:r>
        <w:fldChar w:fldCharType="begin"/>
      </w:r>
      <w:r>
        <w:instrText xml:space="preserve"> REF _Ref487207010 \w \h </w:instrText>
      </w:r>
      <w:r>
        <w:fldChar w:fldCharType="separate"/>
      </w:r>
      <w:r w:rsidR="00244644">
        <w:t>59.1(b)</w:t>
      </w:r>
      <w:r>
        <w:fldChar w:fldCharType="end"/>
      </w:r>
      <w:r>
        <w:t xml:space="preserve"> and that breach becomes a Major Default </w:t>
      </w:r>
      <w:r w:rsidR="00BE06CF">
        <w:t xml:space="preserve">under </w:t>
      </w:r>
      <w:r>
        <w:t xml:space="preserve">paragraph </w:t>
      </w:r>
      <w:r>
        <w:fldChar w:fldCharType="begin"/>
      </w:r>
      <w:r>
        <w:instrText xml:space="preserve"> REF _Ref367804285 \n \h </w:instrText>
      </w:r>
      <w:r>
        <w:fldChar w:fldCharType="separate"/>
      </w:r>
      <w:r w:rsidR="00244644">
        <w:t>(p)</w:t>
      </w:r>
      <w:r>
        <w:fldChar w:fldCharType="end"/>
      </w:r>
      <w:r>
        <w:t xml:space="preserve"> of the definition of Major Default.</w:t>
      </w:r>
    </w:p>
    <w:p w:rsidR="003C1DE8" w:rsidRPr="003C1DE8" w:rsidRDefault="003C1DE8" w:rsidP="00956EBA">
      <w:pPr>
        <w:pStyle w:val="Heading2"/>
      </w:pPr>
      <w:bookmarkStart w:id="7797" w:name="_Ref463876084"/>
      <w:bookmarkStart w:id="7798" w:name="_Toc463880386"/>
      <w:bookmarkStart w:id="7799" w:name="_Toc507720772"/>
      <w:r w:rsidRPr="003C1DE8">
        <w:t xml:space="preserve">Verification of </w:t>
      </w:r>
      <w:r w:rsidR="00247B25">
        <w:t xml:space="preserve">Project Co's </w:t>
      </w:r>
      <w:r w:rsidRPr="003C1DE8">
        <w:t>compliance with Major Projects Skills Guarantee Compliance Plan</w:t>
      </w:r>
      <w:bookmarkEnd w:id="7797"/>
      <w:bookmarkEnd w:id="7798"/>
      <w:bookmarkEnd w:id="7799"/>
    </w:p>
    <w:p w:rsidR="003C1DE8" w:rsidRPr="003C1DE8" w:rsidRDefault="003C1DE8" w:rsidP="00FC4E43">
      <w:pPr>
        <w:pStyle w:val="Heading3"/>
      </w:pPr>
      <w:r w:rsidRPr="003C1DE8">
        <w:t>(</w:t>
      </w:r>
      <w:r w:rsidRPr="00FC4E43">
        <w:rPr>
          <w:b/>
        </w:rPr>
        <w:t>Review of performance</w:t>
      </w:r>
      <w:r w:rsidRPr="003C1DE8">
        <w:t>): Project Co must:</w:t>
      </w:r>
    </w:p>
    <w:p w:rsidR="003C1DE8" w:rsidRPr="003C1DE8" w:rsidRDefault="003C1DE8" w:rsidP="00956EBA">
      <w:pPr>
        <w:pStyle w:val="Heading4"/>
      </w:pPr>
      <w:r w:rsidRPr="003C1DE8">
        <w:t>permit the State, or any person authorised by the State, from time to time during Business Hours and upon notice, to inspect, verify and make copies</w:t>
      </w:r>
      <w:r w:rsidR="00806945">
        <w:t>,</w:t>
      </w:r>
      <w:r w:rsidRPr="003C1DE8">
        <w:t xml:space="preserve"> at the State</w:t>
      </w:r>
      <w:r w:rsidR="00D04EBC">
        <w:t>'</w:t>
      </w:r>
      <w:r w:rsidRPr="003C1DE8">
        <w:t>s expense</w:t>
      </w:r>
      <w:r w:rsidR="00806945">
        <w:t>,</w:t>
      </w:r>
      <w:r w:rsidRPr="003C1DE8">
        <w:t xml:space="preserve"> of all records maintained by Project Co for the purposes of </w:t>
      </w:r>
      <w:r w:rsidR="004D6D14">
        <w:t xml:space="preserve">ensuring Project Co's compliance with the </w:t>
      </w:r>
      <w:r w:rsidR="004350D0">
        <w:t xml:space="preserve">Major Projects Skills Guarantee </w:t>
      </w:r>
      <w:r w:rsidR="004D6D14">
        <w:t xml:space="preserve">Compliance Plan </w:t>
      </w:r>
      <w:r w:rsidRPr="003C1DE8">
        <w:t>at Project Co’s premises, or provide copies of those records to the State at its request;</w:t>
      </w:r>
    </w:p>
    <w:p w:rsidR="003C1DE8" w:rsidRPr="003C1DE8" w:rsidRDefault="003C1DE8" w:rsidP="00956EBA">
      <w:pPr>
        <w:pStyle w:val="Heading4"/>
      </w:pPr>
      <w:r w:rsidRPr="003C1DE8">
        <w:lastRenderedPageBreak/>
        <w:t xml:space="preserve">permit the State, or any person authorised by the State, from time to time to undertake a review of Project Co’s performance in accordance with the </w:t>
      </w:r>
      <w:r w:rsidR="004350D0">
        <w:t xml:space="preserve">Major Projects Skills Guarantee </w:t>
      </w:r>
      <w:r w:rsidRPr="003C1DE8">
        <w:t>Compliance Plan; and</w:t>
      </w:r>
    </w:p>
    <w:p w:rsidR="003C1DE8" w:rsidRPr="003C1DE8" w:rsidRDefault="003C1DE8" w:rsidP="00956EBA">
      <w:pPr>
        <w:pStyle w:val="Heading4"/>
      </w:pPr>
      <w:r w:rsidRPr="003C1DE8">
        <w:t xml:space="preserve">ensure that </w:t>
      </w:r>
      <w:r w:rsidR="007341D8">
        <w:t xml:space="preserve">any Project Co </w:t>
      </w:r>
      <w:r w:rsidRPr="003C1DE8">
        <w:t>Associate give</w:t>
      </w:r>
      <w:r w:rsidR="007341D8">
        <w:t>s</w:t>
      </w:r>
      <w:r w:rsidRPr="003C1DE8">
        <w:t xml:space="preserve"> all reasonable assistance to any person authorised by the State to undertake such inspection</w:t>
      </w:r>
      <w:r w:rsidR="003F281C">
        <w:t>, verification or review</w:t>
      </w:r>
      <w:r w:rsidRPr="003C1DE8">
        <w:t>.</w:t>
      </w:r>
    </w:p>
    <w:p w:rsidR="003C1DE8" w:rsidRPr="003C1DE8" w:rsidRDefault="003C1DE8" w:rsidP="00956EBA">
      <w:pPr>
        <w:pStyle w:val="Heading3"/>
      </w:pPr>
      <w:r w:rsidRPr="003C1DE8">
        <w:t>(</w:t>
      </w:r>
      <w:r w:rsidRPr="003C1DE8">
        <w:rPr>
          <w:b/>
        </w:rPr>
        <w:t>Authorisations</w:t>
      </w:r>
      <w:r w:rsidRPr="003C1DE8">
        <w:t xml:space="preserve">): Project Co acknowledges and agrees that the State, and the State’s authorised representative, are authorised to obtain information from any relevant persons, firms or corporations, including third parties, regarding Project Co’s compliance with the </w:t>
      </w:r>
      <w:r w:rsidR="004350D0">
        <w:t xml:space="preserve">Major Projects Skills Guarantee </w:t>
      </w:r>
      <w:r w:rsidRPr="003C1DE8">
        <w:t>Compliance Plan.</w:t>
      </w:r>
    </w:p>
    <w:p w:rsidR="003C1DE8" w:rsidRPr="003C1DE8" w:rsidRDefault="003C1DE8" w:rsidP="00956EBA">
      <w:pPr>
        <w:pStyle w:val="Heading2"/>
      </w:pPr>
      <w:bookmarkStart w:id="7800" w:name="_Toc463880387"/>
      <w:bookmarkStart w:id="7801" w:name="_Toc507720773"/>
      <w:r w:rsidRPr="003C1DE8">
        <w:t>Use of Major Projects Skills Guarantee information</w:t>
      </w:r>
      <w:bookmarkEnd w:id="7800"/>
      <w:bookmarkEnd w:id="7801"/>
    </w:p>
    <w:p w:rsidR="003C1DE8" w:rsidRDefault="003C1DE8" w:rsidP="00374935">
      <w:pPr>
        <w:pStyle w:val="IndentParaLevel1"/>
      </w:pPr>
      <w:r w:rsidRPr="003C1DE8">
        <w:t xml:space="preserve">Project Co acknowledges and agrees that the State and the Department of Economic Development, Jobs, </w:t>
      </w:r>
      <w:r w:rsidRPr="003D2507">
        <w:t>Transport and Resources may</w:t>
      </w:r>
      <w:r w:rsidRPr="00A94D0D">
        <w:t xml:space="preserve"> consider statistical information contained in the </w:t>
      </w:r>
      <w:r w:rsidR="004350D0">
        <w:t xml:space="preserve">Major Projects Skills Guarantee </w:t>
      </w:r>
      <w:r w:rsidRPr="00A94D0D">
        <w:t xml:space="preserve">Compliance Plan and the measures of Project Co’s compliance with the </w:t>
      </w:r>
      <w:r w:rsidR="004350D0">
        <w:t xml:space="preserve">Major Projects Skills Guarantee </w:t>
      </w:r>
      <w:r w:rsidRPr="00A94D0D">
        <w:t>Compliance Plan in the assessment or review of each Consortium Member’s eligibility</w:t>
      </w:r>
      <w:r w:rsidRPr="00956EBA">
        <w:t xml:space="preserve"> to tender for future Victorian Government contracts.</w:t>
      </w:r>
    </w:p>
    <w:p w:rsidR="000A6229" w:rsidRDefault="000A6229" w:rsidP="007510F4">
      <w:pPr>
        <w:pStyle w:val="Heading1"/>
      </w:pPr>
      <w:bookmarkStart w:id="7802" w:name="_Toc461375718"/>
      <w:bookmarkStart w:id="7803" w:name="_Toc461698837"/>
      <w:bookmarkStart w:id="7804" w:name="_Toc461973945"/>
      <w:bookmarkStart w:id="7805" w:name="_Toc461999774"/>
      <w:bookmarkStart w:id="7806" w:name="_Toc507720774"/>
      <w:bookmarkStart w:id="7807" w:name="_Ref359101211"/>
      <w:bookmarkStart w:id="7808" w:name="_Ref359107782"/>
      <w:bookmarkStart w:id="7809" w:name="_Ref359107783"/>
      <w:bookmarkStart w:id="7810" w:name="_Toc460936683"/>
      <w:bookmarkEnd w:id="7742"/>
      <w:bookmarkEnd w:id="7802"/>
      <w:bookmarkEnd w:id="7803"/>
      <w:bookmarkEnd w:id="7804"/>
      <w:bookmarkEnd w:id="7805"/>
      <w:r>
        <w:t>Other State Policies</w:t>
      </w:r>
      <w:bookmarkEnd w:id="7806"/>
    </w:p>
    <w:p w:rsidR="003F0CD4" w:rsidRDefault="003F0CD4" w:rsidP="006A7B29">
      <w:pPr>
        <w:pStyle w:val="Heading2"/>
      </w:pPr>
      <w:bookmarkStart w:id="7811" w:name="_Toc507720775"/>
      <w:r>
        <w:t>Supplier Code of Conduct</w:t>
      </w:r>
      <w:bookmarkEnd w:id="7811"/>
    </w:p>
    <w:p w:rsidR="003F0CD4" w:rsidRDefault="003F0CD4" w:rsidP="006A7B29">
      <w:pPr>
        <w:pStyle w:val="IndentParaLevel1"/>
      </w:pPr>
      <w:r>
        <w:t>Project Co acknowledges and agrees that:</w:t>
      </w:r>
    </w:p>
    <w:p w:rsidR="003F0CD4" w:rsidRDefault="00D2135A" w:rsidP="006A7B29">
      <w:pPr>
        <w:pStyle w:val="Heading3"/>
      </w:pPr>
      <w:r>
        <w:t>(</w:t>
      </w:r>
      <w:r w:rsidRPr="007749EC">
        <w:rPr>
          <w:b/>
        </w:rPr>
        <w:t>State's minimum expectations</w:t>
      </w:r>
      <w:r>
        <w:t xml:space="preserve">): </w:t>
      </w:r>
      <w:r w:rsidR="003F0CD4">
        <w:t>the Supplier Code of Conduct is an important part of the State's approach to procurement and describes the State's minimum expectations regarding the conduct of its suppliers;</w:t>
      </w:r>
    </w:p>
    <w:p w:rsidR="003F0CD4" w:rsidRDefault="00D2135A" w:rsidP="006A7B29">
      <w:pPr>
        <w:pStyle w:val="Heading3"/>
      </w:pPr>
      <w:r>
        <w:t>(</w:t>
      </w:r>
      <w:r w:rsidRPr="007749EC">
        <w:rPr>
          <w:b/>
        </w:rPr>
        <w:t>compliance</w:t>
      </w:r>
      <w:r>
        <w:t xml:space="preserve">): </w:t>
      </w:r>
      <w:r w:rsidR="003F0CD4">
        <w:t>it has read and aspires to comply with the Supplier Code of Conduct; and</w:t>
      </w:r>
    </w:p>
    <w:p w:rsidR="003F0CD4" w:rsidRPr="006A7B29" w:rsidRDefault="00D2135A" w:rsidP="006A7B29">
      <w:pPr>
        <w:pStyle w:val="Heading3"/>
      </w:pPr>
      <w:r>
        <w:t>(</w:t>
      </w:r>
      <w:r w:rsidRPr="007749EC">
        <w:rPr>
          <w:b/>
        </w:rPr>
        <w:t>impact on obligations</w:t>
      </w:r>
      <w:r>
        <w:t xml:space="preserve">): </w:t>
      </w:r>
      <w:r w:rsidR="003F0CD4">
        <w:t>the expectations set out in the Supplier Code of Conduct are not intended to reduce, alter or supersede any other obligations which may be imposed on the supplier, whether under this Deed or at Law.</w:t>
      </w:r>
    </w:p>
    <w:p w:rsidR="000A6229" w:rsidRPr="00FC0CF8" w:rsidRDefault="000A6229" w:rsidP="00956EBA">
      <w:pPr>
        <w:pStyle w:val="IndentParaLevel1"/>
        <w:rPr>
          <w:b/>
          <w:i/>
        </w:rPr>
      </w:pPr>
      <w:r w:rsidRPr="00FC0CF8">
        <w:rPr>
          <w:b/>
          <w:i/>
          <w:highlight w:val="yellow"/>
        </w:rPr>
        <w:t xml:space="preserve">[Note: </w:t>
      </w:r>
      <w:r w:rsidR="003F0CD4">
        <w:rPr>
          <w:b/>
          <w:i/>
          <w:highlight w:val="yellow"/>
        </w:rPr>
        <w:t>Other policies t</w:t>
      </w:r>
      <w:r w:rsidRPr="00FC0CF8">
        <w:rPr>
          <w:b/>
          <w:i/>
          <w:highlight w:val="yellow"/>
        </w:rPr>
        <w:t>o be included on a project specific basis.]</w:t>
      </w:r>
    </w:p>
    <w:p w:rsidR="007510F4" w:rsidRDefault="007510F4" w:rsidP="007510F4">
      <w:pPr>
        <w:pStyle w:val="Heading1"/>
      </w:pPr>
      <w:bookmarkStart w:id="7812" w:name="_Ref472431077"/>
      <w:bookmarkStart w:id="7813" w:name="_Ref472493628"/>
      <w:bookmarkStart w:id="7814" w:name="_Ref472538553"/>
      <w:bookmarkStart w:id="7815" w:name="_Toc507720776"/>
      <w:r w:rsidRPr="006B4CAD">
        <w:t>Taxes</w:t>
      </w:r>
      <w:bookmarkEnd w:id="7807"/>
      <w:bookmarkEnd w:id="7808"/>
      <w:bookmarkEnd w:id="7809"/>
      <w:bookmarkEnd w:id="7810"/>
      <w:bookmarkEnd w:id="7812"/>
      <w:bookmarkEnd w:id="7813"/>
      <w:bookmarkEnd w:id="7814"/>
      <w:bookmarkEnd w:id="7815"/>
    </w:p>
    <w:p w:rsidR="007510F4" w:rsidRDefault="007510F4" w:rsidP="007510F4">
      <w:pPr>
        <w:pStyle w:val="Heading2"/>
      </w:pPr>
      <w:bookmarkStart w:id="7816" w:name="_Toc462319823"/>
      <w:bookmarkStart w:id="7817" w:name="_Toc462323430"/>
      <w:bookmarkStart w:id="7818" w:name="_Toc462343405"/>
      <w:bookmarkStart w:id="7819" w:name="_Toc462411420"/>
      <w:bookmarkStart w:id="7820" w:name="_Toc462411923"/>
      <w:bookmarkStart w:id="7821" w:name="_Toc462413174"/>
      <w:bookmarkStart w:id="7822" w:name="_Ref359110163"/>
      <w:bookmarkStart w:id="7823" w:name="_Ref359110224"/>
      <w:bookmarkStart w:id="7824" w:name="_Toc460936684"/>
      <w:bookmarkStart w:id="7825" w:name="_Toc507720777"/>
      <w:bookmarkEnd w:id="7816"/>
      <w:bookmarkEnd w:id="7817"/>
      <w:bookmarkEnd w:id="7818"/>
      <w:bookmarkEnd w:id="7819"/>
      <w:bookmarkEnd w:id="7820"/>
      <w:bookmarkEnd w:id="7821"/>
      <w:r w:rsidRPr="006B4CAD">
        <w:t>GST General</w:t>
      </w:r>
      <w:bookmarkEnd w:id="7822"/>
      <w:bookmarkEnd w:id="7823"/>
      <w:bookmarkEnd w:id="7824"/>
      <w:bookmarkEnd w:id="7825"/>
    </w:p>
    <w:p w:rsidR="00002850" w:rsidRDefault="00E008D4" w:rsidP="007510F4">
      <w:pPr>
        <w:pStyle w:val="Heading3"/>
      </w:pPr>
      <w:bookmarkStart w:id="7826" w:name="_Ref359222235"/>
      <w:r>
        <w:t>(</w:t>
      </w:r>
      <w:r w:rsidRPr="00030F7B">
        <w:rPr>
          <w:b/>
        </w:rPr>
        <w:t>Revenue</w:t>
      </w:r>
      <w:r>
        <w:t xml:space="preserve">): </w:t>
      </w:r>
      <w:r w:rsidR="00002850">
        <w:t xml:space="preserve">For the purposes of this clause </w:t>
      </w:r>
      <w:r w:rsidR="009D65B3">
        <w:fldChar w:fldCharType="begin"/>
      </w:r>
      <w:r w:rsidR="009D65B3">
        <w:instrText xml:space="preserve"> REF _Ref472538553 \w \h </w:instrText>
      </w:r>
      <w:r w:rsidR="009D65B3">
        <w:fldChar w:fldCharType="separate"/>
      </w:r>
      <w:r w:rsidR="00244644">
        <w:t>61</w:t>
      </w:r>
      <w:r w:rsidR="009D65B3">
        <w:fldChar w:fldCharType="end"/>
      </w:r>
      <w:r w:rsidR="00002850">
        <w:t>, "Revenue" has the meaning given in clause</w:t>
      </w:r>
      <w:r w:rsidR="00806945">
        <w:t xml:space="preserve"> </w:t>
      </w:r>
      <w:r w:rsidR="00797EC6">
        <w:fldChar w:fldCharType="begin"/>
      </w:r>
      <w:r w:rsidR="00797EC6">
        <w:instrText xml:space="preserve"> REF _Ref359101231 \w \h </w:instrText>
      </w:r>
      <w:r w:rsidR="00797EC6">
        <w:fldChar w:fldCharType="separate"/>
      </w:r>
      <w:r w:rsidR="00244644">
        <w:t>61.1(g)</w:t>
      </w:r>
      <w:r w:rsidR="00797EC6">
        <w:fldChar w:fldCharType="end"/>
      </w:r>
      <w:r w:rsidR="0009183A">
        <w:t>.</w:t>
      </w:r>
    </w:p>
    <w:p w:rsidR="007510F4" w:rsidRPr="006B4CAD" w:rsidRDefault="007510F4" w:rsidP="007510F4">
      <w:pPr>
        <w:pStyle w:val="Heading3"/>
      </w:pPr>
      <w:r w:rsidRPr="006B4CAD">
        <w:t>(</w:t>
      </w:r>
      <w:r w:rsidR="00147869">
        <w:rPr>
          <w:b/>
        </w:rPr>
        <w:t>GST exclusive amounts</w:t>
      </w:r>
      <w:r w:rsidRPr="006B4CAD">
        <w:t>):</w:t>
      </w:r>
      <w:bookmarkEnd w:id="7826"/>
      <w:r w:rsidR="00165E75">
        <w:t xml:space="preserve"> </w:t>
      </w:r>
      <w:r w:rsidR="00147869">
        <w:t>Unless otherwise expressly stated all amounts referred to in this Deed are exclusive of GST.</w:t>
      </w:r>
    </w:p>
    <w:p w:rsidR="007510F4" w:rsidRPr="006B4CAD" w:rsidRDefault="007510F4" w:rsidP="00FC4E43">
      <w:pPr>
        <w:pStyle w:val="Heading3"/>
      </w:pPr>
      <w:bookmarkStart w:id="7827" w:name="_Ref358126893"/>
      <w:r w:rsidRPr="006B4CAD">
        <w:t>(</w:t>
      </w:r>
      <w:r w:rsidRPr="006B4CAD">
        <w:rPr>
          <w:b/>
        </w:rPr>
        <w:t>GST payable by Supplier</w:t>
      </w:r>
      <w:r w:rsidRPr="006B4CAD">
        <w:t>):</w:t>
      </w:r>
      <w:r w:rsidR="00165E75">
        <w:t xml:space="preserve"> </w:t>
      </w:r>
      <w:r w:rsidRPr="006B4CAD">
        <w:t>If GST becomes payable on any Taxable Supply made by a party (</w:t>
      </w:r>
      <w:r w:rsidRPr="006B4CAD">
        <w:rPr>
          <w:b/>
        </w:rPr>
        <w:t>Supplier</w:t>
      </w:r>
      <w:r w:rsidRPr="006B4CAD">
        <w:t xml:space="preserve">) under or in connection with </w:t>
      </w:r>
      <w:r w:rsidR="0092476D">
        <w:t>this Deed</w:t>
      </w:r>
      <w:r w:rsidRPr="006B4CAD">
        <w:t>:</w:t>
      </w:r>
      <w:bookmarkEnd w:id="7827"/>
    </w:p>
    <w:p w:rsidR="007510F4" w:rsidRPr="006B4CAD" w:rsidRDefault="007510F4" w:rsidP="007510F4">
      <w:pPr>
        <w:pStyle w:val="Heading4"/>
      </w:pPr>
      <w:bookmarkStart w:id="7828" w:name="_Ref359098705"/>
      <w:r w:rsidRPr="006B4CAD">
        <w:t xml:space="preserve">any amount payable or consideration to be provided </w:t>
      </w:r>
      <w:r>
        <w:rPr>
          <w:lang w:eastAsia="zh-CN"/>
        </w:rPr>
        <w:t>in accordance with</w:t>
      </w:r>
      <w:r w:rsidRPr="006B4CAD">
        <w:t xml:space="preserve"> any other provision of </w:t>
      </w:r>
      <w:r w:rsidR="0092476D">
        <w:t>this Deed</w:t>
      </w:r>
      <w:r w:rsidRPr="006B4CAD">
        <w:t xml:space="preserve"> for that supply (</w:t>
      </w:r>
      <w:r w:rsidRPr="006B4CAD">
        <w:rPr>
          <w:b/>
        </w:rPr>
        <w:t>Agreed Amount</w:t>
      </w:r>
      <w:r w:rsidRPr="006B4CAD">
        <w:t>) is exclusive of GST;</w:t>
      </w:r>
      <w:bookmarkEnd w:id="7828"/>
    </w:p>
    <w:p w:rsidR="007510F4" w:rsidRPr="006B4CAD" w:rsidRDefault="007510F4" w:rsidP="007510F4">
      <w:pPr>
        <w:pStyle w:val="Heading4"/>
      </w:pPr>
      <w:bookmarkStart w:id="7829" w:name="_Ref359101046"/>
      <w:r w:rsidRPr="006B4CAD">
        <w:lastRenderedPageBreak/>
        <w:t xml:space="preserve">an additional amount will be payable by the </w:t>
      </w:r>
      <w:r>
        <w:t xml:space="preserve">party which is the </w:t>
      </w:r>
      <w:r w:rsidRPr="006B4CAD">
        <w:t>recipient</w:t>
      </w:r>
      <w:r>
        <w:t xml:space="preserve"> of the Taxable Supply (</w:t>
      </w:r>
      <w:r>
        <w:rPr>
          <w:b/>
        </w:rPr>
        <w:t>Recipient</w:t>
      </w:r>
      <w:r>
        <w:t>)</w:t>
      </w:r>
      <w:r w:rsidRPr="006B4CAD">
        <w:t>, equal to the amount of GST payable on that Taxable Supply as calculated by the Supplier in accordance with the GST Law, which will be payable at the same time and in the same manner as for the Agreed Amount; and</w:t>
      </w:r>
      <w:bookmarkEnd w:id="7829"/>
    </w:p>
    <w:p w:rsidR="007510F4" w:rsidRPr="006B4CAD" w:rsidRDefault="007510F4" w:rsidP="007510F4">
      <w:pPr>
        <w:pStyle w:val="Heading4"/>
      </w:pPr>
      <w:r w:rsidRPr="006B4CAD">
        <w:t xml:space="preserve">the Supplier will provide a Tax Invoice to the </w:t>
      </w:r>
      <w:r>
        <w:t>R</w:t>
      </w:r>
      <w:r w:rsidRPr="006B4CAD">
        <w:t xml:space="preserve">ecipient </w:t>
      </w:r>
      <w:r>
        <w:t>in connection with</w:t>
      </w:r>
      <w:r w:rsidRPr="006B4CAD">
        <w:t xml:space="preserve"> that supply, either at the time expressly set out in any other provision of </w:t>
      </w:r>
      <w:r w:rsidR="0092476D">
        <w:t>this Deed</w:t>
      </w:r>
      <w:r w:rsidRPr="006B4CAD">
        <w:t xml:space="preserve"> or no later than the time at which the Agreed Amount for that Taxable Supply is to be provided </w:t>
      </w:r>
      <w:r w:rsidR="008874E5">
        <w:t>under</w:t>
      </w:r>
      <w:r>
        <w:t xml:space="preserve"> </w:t>
      </w:r>
      <w:r w:rsidR="0092476D">
        <w:t>this Deed</w:t>
      </w:r>
      <w:r w:rsidRPr="006B4CAD">
        <w:t>.</w:t>
      </w:r>
      <w:r w:rsidR="00EE384E">
        <w:t xml:space="preserve"> </w:t>
      </w:r>
      <w:r w:rsidRPr="006B4CAD">
        <w:t xml:space="preserve">The </w:t>
      </w:r>
      <w:r>
        <w:t>R</w:t>
      </w:r>
      <w:r w:rsidRPr="006B4CAD">
        <w:t xml:space="preserve">ecipient is not obliged to pay any amount </w:t>
      </w:r>
      <w:r>
        <w:t>in accordance</w:t>
      </w:r>
      <w:r w:rsidRPr="006B4CAD">
        <w:t xml:space="preserve"> </w:t>
      </w:r>
      <w:r>
        <w:t xml:space="preserve">with </w:t>
      </w:r>
      <w:r w:rsidRPr="006B4CAD">
        <w:t xml:space="preserve">this clause </w:t>
      </w:r>
      <w:r>
        <w:fldChar w:fldCharType="begin"/>
      </w:r>
      <w:r>
        <w:instrText xml:space="preserve"> REF _Ref358126893 \w \h  \* MERGEFORMAT </w:instrText>
      </w:r>
      <w:r>
        <w:fldChar w:fldCharType="separate"/>
      </w:r>
      <w:r w:rsidR="00244644">
        <w:t>61.1(c)</w:t>
      </w:r>
      <w:r>
        <w:fldChar w:fldCharType="end"/>
      </w:r>
      <w:r w:rsidRPr="006B4CAD">
        <w:t xml:space="preserve"> unless and until a Tax Invoice is received by the </w:t>
      </w:r>
      <w:r>
        <w:t>R</w:t>
      </w:r>
      <w:r w:rsidRPr="006B4CAD">
        <w:t xml:space="preserve">ecipient </w:t>
      </w:r>
      <w:r>
        <w:t>in connection with</w:t>
      </w:r>
      <w:r w:rsidRPr="006B4CAD">
        <w:t xml:space="preserve"> the Taxable Supply</w:t>
      </w:r>
      <w:r>
        <w:t xml:space="preserve"> </w:t>
      </w:r>
      <w:r w:rsidR="00806945">
        <w:t>(</w:t>
      </w:r>
      <w:r w:rsidR="005870CD">
        <w:t>unless</w:t>
      </w:r>
      <w:r>
        <w:t xml:space="preserve"> the Recipient is required to issue the Tax Invoice</w:t>
      </w:r>
      <w:r w:rsidR="00806945">
        <w:t>)</w:t>
      </w:r>
      <w:r w:rsidRPr="006B4CAD">
        <w:t>.</w:t>
      </w:r>
    </w:p>
    <w:p w:rsidR="007510F4" w:rsidRPr="006B4CAD" w:rsidRDefault="007510F4" w:rsidP="00FC4E43">
      <w:pPr>
        <w:pStyle w:val="Heading3"/>
      </w:pPr>
      <w:bookmarkStart w:id="7830" w:name="_Ref358302809"/>
      <w:r w:rsidRPr="006B4CAD">
        <w:t>(</w:t>
      </w:r>
      <w:r w:rsidRPr="006B4CAD">
        <w:rPr>
          <w:b/>
        </w:rPr>
        <w:t>Variation in GST payable</w:t>
      </w:r>
      <w:r w:rsidRPr="006B4CAD">
        <w:t>):</w:t>
      </w:r>
      <w:r w:rsidR="00165E75">
        <w:t xml:space="preserve"> </w:t>
      </w:r>
      <w:r w:rsidRPr="006B4CAD">
        <w:t xml:space="preserve">If for any reason, the GST payable by the Supplier </w:t>
      </w:r>
      <w:r>
        <w:t>in connection with</w:t>
      </w:r>
      <w:r w:rsidRPr="006B4CAD">
        <w:t xml:space="preserve"> a supply it makes </w:t>
      </w:r>
      <w:r>
        <w:t>under or in connection with</w:t>
      </w:r>
      <w:r w:rsidRPr="006B4CAD">
        <w:t xml:space="preserve"> </w:t>
      </w:r>
      <w:r w:rsidR="0092476D">
        <w:t>this Deed</w:t>
      </w:r>
      <w:r w:rsidRPr="006B4CAD">
        <w:t xml:space="preserve"> (incorporating any increasing adjustments or decreasing adjustments relating to that supply) varies from the additional amount it receive</w:t>
      </w:r>
      <w:r>
        <w:t>d</w:t>
      </w:r>
      <w:r w:rsidRPr="006B4CAD">
        <w:t xml:space="preserve"> from the </w:t>
      </w:r>
      <w:r>
        <w:t>R</w:t>
      </w:r>
      <w:r w:rsidRPr="006B4CAD">
        <w:t xml:space="preserve">ecipient under clause </w:t>
      </w:r>
      <w:r>
        <w:fldChar w:fldCharType="begin"/>
      </w:r>
      <w:r>
        <w:instrText xml:space="preserve"> REF _Ref358126893 \w \h  \* MERGEFORMAT </w:instrText>
      </w:r>
      <w:r>
        <w:fldChar w:fldCharType="separate"/>
      </w:r>
      <w:r w:rsidR="00244644">
        <w:t>61.1(c)</w:t>
      </w:r>
      <w:r>
        <w:fldChar w:fldCharType="end"/>
      </w:r>
      <w:r w:rsidRPr="006B4CAD" w:rsidDel="00E455F5">
        <w:t xml:space="preserve"> </w:t>
      </w:r>
      <w:r>
        <w:t>in connection with</w:t>
      </w:r>
      <w:r w:rsidRPr="006B4CAD">
        <w:t xml:space="preserve"> that supply, the Supplier will provide a refund or credit to, or will be entitled to receive from</w:t>
      </w:r>
      <w:r>
        <w:t>,</w:t>
      </w:r>
      <w:r w:rsidRPr="006B4CAD">
        <w:t xml:space="preserve"> the </w:t>
      </w:r>
      <w:r>
        <w:t>R</w:t>
      </w:r>
      <w:r w:rsidRPr="006B4CAD">
        <w:t xml:space="preserve">ecipient (as </w:t>
      </w:r>
      <w:r w:rsidR="004D6D14">
        <w:t>applicable</w:t>
      </w:r>
      <w:r w:rsidRPr="006B4CAD">
        <w:t>)</w:t>
      </w:r>
      <w:r w:rsidRPr="00602B00">
        <w:t xml:space="preserve"> </w:t>
      </w:r>
      <w:r w:rsidRPr="006B4CAD">
        <w:t>the amount of this variation.</w:t>
      </w:r>
      <w:r w:rsidR="00EE384E">
        <w:t xml:space="preserve"> </w:t>
      </w:r>
      <w:r w:rsidR="005870CD">
        <w:t>If</w:t>
      </w:r>
      <w:r w:rsidR="005870CD" w:rsidRPr="006B4CAD">
        <w:t xml:space="preserve"> </w:t>
      </w:r>
      <w:r w:rsidRPr="006B4CAD">
        <w:t>an adjustment event occurs in relation to a supply</w:t>
      </w:r>
      <w:r>
        <w:t xml:space="preserve">, and </w:t>
      </w:r>
      <w:r w:rsidR="005870CD">
        <w:t>unless</w:t>
      </w:r>
      <w:r>
        <w:t xml:space="preserve"> the Recipient is required to issue the Adjustment Note</w:t>
      </w:r>
      <w:r w:rsidRPr="006B4CAD">
        <w:t>:</w:t>
      </w:r>
      <w:bookmarkEnd w:id="7830"/>
    </w:p>
    <w:p w:rsidR="007510F4" w:rsidRPr="006B4CAD" w:rsidRDefault="007510F4" w:rsidP="007510F4">
      <w:pPr>
        <w:pStyle w:val="Heading4"/>
      </w:pPr>
      <w:r w:rsidRPr="006B4CAD">
        <w:t xml:space="preserve">the Supplier will issue an </w:t>
      </w:r>
      <w:r>
        <w:t>A</w:t>
      </w:r>
      <w:r w:rsidRPr="006B4CAD">
        <w:t xml:space="preserve">djustment </w:t>
      </w:r>
      <w:r>
        <w:t>N</w:t>
      </w:r>
      <w:r w:rsidRPr="006B4CAD">
        <w:t xml:space="preserve">ote to the </w:t>
      </w:r>
      <w:r>
        <w:t>R</w:t>
      </w:r>
      <w:r w:rsidRPr="006B4CAD">
        <w:t xml:space="preserve">ecipient </w:t>
      </w:r>
      <w:r>
        <w:t>in connection with</w:t>
      </w:r>
      <w:r w:rsidRPr="006B4CAD">
        <w:t xml:space="preserve"> that supply within 14 days after becoming aware of that adjustment event occurring; and</w:t>
      </w:r>
    </w:p>
    <w:p w:rsidR="007510F4" w:rsidRPr="006B4CAD" w:rsidRDefault="007510F4" w:rsidP="007510F4">
      <w:pPr>
        <w:pStyle w:val="Heading4"/>
      </w:pPr>
      <w:r w:rsidRPr="006B4CAD">
        <w:t xml:space="preserve">no additional amount will be payable by the </w:t>
      </w:r>
      <w:r>
        <w:t>R</w:t>
      </w:r>
      <w:r w:rsidRPr="006B4CAD">
        <w:t xml:space="preserve">ecipient unless and until an </w:t>
      </w:r>
      <w:r>
        <w:t>A</w:t>
      </w:r>
      <w:r w:rsidRPr="006B4CAD">
        <w:t xml:space="preserve">djustment </w:t>
      </w:r>
      <w:r>
        <w:t>N</w:t>
      </w:r>
      <w:r w:rsidRPr="006B4CAD">
        <w:t xml:space="preserve">ote is received by the </w:t>
      </w:r>
      <w:r>
        <w:t>R</w:t>
      </w:r>
      <w:r w:rsidRPr="006B4CAD">
        <w:t>ecipient.</w:t>
      </w:r>
    </w:p>
    <w:p w:rsidR="007510F4" w:rsidRPr="009F1825" w:rsidRDefault="007510F4" w:rsidP="007510F4">
      <w:pPr>
        <w:pStyle w:val="Heading3"/>
      </w:pPr>
      <w:r>
        <w:t>(</w:t>
      </w:r>
      <w:r>
        <w:rPr>
          <w:b/>
        </w:rPr>
        <w:t>GST ceasing to be</w:t>
      </w:r>
      <w:r w:rsidRPr="00175453">
        <w:rPr>
          <w:b/>
        </w:rPr>
        <w:t xml:space="preserve"> payable</w:t>
      </w:r>
      <w:r>
        <w:t>):</w:t>
      </w:r>
      <w:r w:rsidR="00165E75">
        <w:t xml:space="preserve"> </w:t>
      </w:r>
      <w:r w:rsidRPr="00175453">
        <w:t>No</w:t>
      </w:r>
      <w:r>
        <w:t xml:space="preserve"> amount is payable by a party in accordance with clause </w:t>
      </w:r>
      <w:r>
        <w:fldChar w:fldCharType="begin"/>
      </w:r>
      <w:r>
        <w:instrText xml:space="preserve"> REF _Ref358126893 \w \h  \* MERGEFORMAT </w:instrText>
      </w:r>
      <w:r>
        <w:fldChar w:fldCharType="separate"/>
      </w:r>
      <w:r w:rsidR="00244644">
        <w:t>61.1(c)</w:t>
      </w:r>
      <w:r>
        <w:fldChar w:fldCharType="end"/>
      </w:r>
      <w:r>
        <w:t xml:space="preserve"> or </w:t>
      </w:r>
      <w:r w:rsidR="009D65B3">
        <w:t xml:space="preserve">clause </w:t>
      </w:r>
      <w:r>
        <w:fldChar w:fldCharType="begin"/>
      </w:r>
      <w:r>
        <w:instrText xml:space="preserve"> REF _Ref358302809 \w \h  \* MERGEFORMAT </w:instrText>
      </w:r>
      <w:r>
        <w:fldChar w:fldCharType="separate"/>
      </w:r>
      <w:r w:rsidR="00244644">
        <w:t>61.1(d)</w:t>
      </w:r>
      <w:r>
        <w:fldChar w:fldCharType="end"/>
      </w:r>
      <w:r>
        <w:t xml:space="preserve"> to the extent that the GST to which the amount relates has ceased to be payable by or refundable to the Supplier by the Commissioner of Taxation under the GST Law.</w:t>
      </w:r>
    </w:p>
    <w:p w:rsidR="007510F4" w:rsidRPr="006B4CAD" w:rsidRDefault="007510F4" w:rsidP="007510F4">
      <w:pPr>
        <w:pStyle w:val="Heading3"/>
      </w:pPr>
      <w:bookmarkStart w:id="7831" w:name="_Ref462303718"/>
      <w:r w:rsidRPr="006B4CAD">
        <w:t>(</w:t>
      </w:r>
      <w:r w:rsidRPr="006B4CAD">
        <w:rPr>
          <w:b/>
        </w:rPr>
        <w:t xml:space="preserve">Expert </w:t>
      </w:r>
      <w:r w:rsidR="00F00BA1">
        <w:rPr>
          <w:b/>
        </w:rPr>
        <w:t>D</w:t>
      </w:r>
      <w:r w:rsidRPr="006B4CAD">
        <w:rPr>
          <w:b/>
        </w:rPr>
        <w:t>etermination</w:t>
      </w:r>
      <w:r w:rsidRPr="006B4CAD">
        <w:t>):</w:t>
      </w:r>
      <w:r w:rsidR="00165E75">
        <w:t xml:space="preserve"> </w:t>
      </w:r>
      <w:r w:rsidRPr="006B4CAD">
        <w:t xml:space="preserve">If the </w:t>
      </w:r>
      <w:r>
        <w:t>R</w:t>
      </w:r>
      <w:r w:rsidRPr="006B4CAD">
        <w:t xml:space="preserve">ecipient is dissatisfied with any calculation to be made by the Supplier </w:t>
      </w:r>
      <w:r>
        <w:t>in accordance with</w:t>
      </w:r>
      <w:r w:rsidRPr="006B4CAD">
        <w:t xml:space="preserve"> this </w:t>
      </w:r>
      <w:r w:rsidR="002F261E" w:rsidRPr="006B4CAD">
        <w:t>clause</w:t>
      </w:r>
      <w:r w:rsidR="002F261E">
        <w:t xml:space="preserve"> </w:t>
      </w:r>
      <w:r>
        <w:fldChar w:fldCharType="begin"/>
      </w:r>
      <w:r>
        <w:instrText xml:space="preserve"> REF _Ref359110163 \w \h  \* MERGEFORMAT </w:instrText>
      </w:r>
      <w:r>
        <w:fldChar w:fldCharType="separate"/>
      </w:r>
      <w:r w:rsidR="00244644">
        <w:t>61.1</w:t>
      </w:r>
      <w:r>
        <w:fldChar w:fldCharType="end"/>
      </w:r>
      <w:r w:rsidRPr="006B4CAD">
        <w:t xml:space="preserve"> the </w:t>
      </w:r>
      <w:r>
        <w:t>R</w:t>
      </w:r>
      <w:r w:rsidRPr="006B4CAD">
        <w:t>ecipient may, at its own expense and after notifying the Supplier accordingly, refer the matter to an independent expert nominated by the President of the Institute of Chartered Accountants for expert determination, which</w:t>
      </w:r>
      <w:r w:rsidR="004D6D14">
        <w:t xml:space="preserve"> </w:t>
      </w:r>
      <w:r w:rsidRPr="006B4CAD">
        <w:t>will be final and binding.</w:t>
      </w:r>
      <w:r w:rsidR="00EE384E">
        <w:t xml:space="preserve"> </w:t>
      </w:r>
      <w:r w:rsidRPr="006B4CAD">
        <w:t xml:space="preserve">The expert will act as an expert and not as an arbitrator and must take into account the terms of </w:t>
      </w:r>
      <w:r w:rsidR="0092476D">
        <w:t>this Deed</w:t>
      </w:r>
      <w:r w:rsidRPr="006B4CAD">
        <w:t xml:space="preserve">, the matters required to be taken into account by the Supplier </w:t>
      </w:r>
      <w:r>
        <w:t>in accordance with</w:t>
      </w:r>
      <w:r w:rsidRPr="006B4CAD">
        <w:t xml:space="preserve"> this clause</w:t>
      </w:r>
      <w:r w:rsidR="00436A80">
        <w:t xml:space="preserve"> </w:t>
      </w:r>
      <w:r w:rsidR="009D65B3">
        <w:fldChar w:fldCharType="begin"/>
      </w:r>
      <w:r w:rsidR="009D65B3">
        <w:instrText xml:space="preserve"> REF _Ref472538553 \w \h </w:instrText>
      </w:r>
      <w:r w:rsidR="009D65B3">
        <w:fldChar w:fldCharType="separate"/>
      </w:r>
      <w:r w:rsidR="00244644">
        <w:t>61</w:t>
      </w:r>
      <w:r w:rsidR="009D65B3">
        <w:fldChar w:fldCharType="end"/>
      </w:r>
      <w:r w:rsidRPr="006B4CAD">
        <w:t xml:space="preserve"> and any other matter considered by the expert to be relevant to the determination.</w:t>
      </w:r>
      <w:r w:rsidR="00EE384E">
        <w:t xml:space="preserve"> </w:t>
      </w:r>
      <w:r w:rsidRPr="006B4CAD">
        <w:t>The parties release the expert from any liability in acting as an expert, except in the case of fraud on the part of the expert.</w:t>
      </w:r>
      <w:bookmarkEnd w:id="7831"/>
    </w:p>
    <w:p w:rsidR="007510F4" w:rsidRDefault="007510F4" w:rsidP="007510F4">
      <w:pPr>
        <w:pStyle w:val="Heading3"/>
      </w:pPr>
      <w:bookmarkStart w:id="7832" w:name="_Ref359101231"/>
      <w:r>
        <w:t>(</w:t>
      </w:r>
      <w:r w:rsidRPr="00CC0663">
        <w:rPr>
          <w:b/>
        </w:rPr>
        <w:t>Revenue net of GST</w:t>
      </w:r>
      <w:r>
        <w:t>):</w:t>
      </w:r>
      <w:r w:rsidR="00165E75">
        <w:t xml:space="preserve"> </w:t>
      </w:r>
      <w:r>
        <w:t xml:space="preserve">Any reference in </w:t>
      </w:r>
      <w:r w:rsidR="0092476D">
        <w:t>this Deed</w:t>
      </w:r>
      <w:r>
        <w:t xml:space="preserve"> or any Project Document to price, value, sales, revenue, profit or a similar amount (</w:t>
      </w:r>
      <w:r w:rsidRPr="00CC0663">
        <w:rPr>
          <w:b/>
        </w:rPr>
        <w:t>Revenue</w:t>
      </w:r>
      <w:r>
        <w:t>), is a reference to the GST exclusive component of that Revenue, unless the contrary intention is expressed.</w:t>
      </w:r>
      <w:bookmarkEnd w:id="7832"/>
    </w:p>
    <w:p w:rsidR="007510F4" w:rsidRDefault="007510F4" w:rsidP="007510F4">
      <w:pPr>
        <w:pStyle w:val="Heading3"/>
      </w:pPr>
      <w:bookmarkStart w:id="7833" w:name="_Ref411586781"/>
      <w:r>
        <w:t>(</w:t>
      </w:r>
      <w:r w:rsidRPr="00CC0663">
        <w:rPr>
          <w:b/>
        </w:rPr>
        <w:t>Cost net of GST</w:t>
      </w:r>
      <w:r>
        <w:t>):</w:t>
      </w:r>
      <w:r w:rsidR="00165E75">
        <w:t xml:space="preserve"> </w:t>
      </w:r>
      <w:r>
        <w:t xml:space="preserve">Any reference in </w:t>
      </w:r>
      <w:r w:rsidR="0092476D">
        <w:t>this Deed</w:t>
      </w:r>
      <w:r>
        <w:t xml:space="preserve"> or any Project Document to cost, expense, liability or other similar amount (</w:t>
      </w:r>
      <w:r w:rsidRPr="00CC0663">
        <w:rPr>
          <w:b/>
        </w:rPr>
        <w:t>Cost</w:t>
      </w:r>
      <w:r>
        <w:t>) of a party, is a reference to that Cost reduced by the Input Tax Credits to which the party is entitled in respect of such Cost, unless the contrary intention is expressed.</w:t>
      </w:r>
      <w:bookmarkEnd w:id="7833"/>
    </w:p>
    <w:p w:rsidR="007510F4" w:rsidRDefault="007510F4" w:rsidP="00FC4E43">
      <w:pPr>
        <w:pStyle w:val="Heading3"/>
      </w:pPr>
      <w:bookmarkStart w:id="7834" w:name="_Ref449729202"/>
      <w:r w:rsidRPr="00356F3A">
        <w:t>(</w:t>
      </w:r>
      <w:r>
        <w:rPr>
          <w:b/>
        </w:rPr>
        <w:t>State Contribution</w:t>
      </w:r>
      <w:r w:rsidRPr="00356F3A">
        <w:t>):</w:t>
      </w:r>
      <w:r w:rsidR="00165E75">
        <w:t xml:space="preserve"> </w:t>
      </w:r>
      <w:r w:rsidRPr="00356F3A">
        <w:t xml:space="preserve">Notwithstanding any other provision of this clause </w:t>
      </w:r>
      <w:r w:rsidRPr="00D670B4">
        <w:fldChar w:fldCharType="begin"/>
      </w:r>
      <w:r w:rsidRPr="00D670B4">
        <w:instrText xml:space="preserve"> REF _Ref359110163 \r \h  \* MERGEFORMAT </w:instrText>
      </w:r>
      <w:r w:rsidRPr="00D670B4">
        <w:fldChar w:fldCharType="separate"/>
      </w:r>
      <w:r w:rsidR="00244644">
        <w:t>61.1</w:t>
      </w:r>
      <w:r w:rsidRPr="00D670B4">
        <w:fldChar w:fldCharType="end"/>
      </w:r>
      <w:r w:rsidRPr="00D670B4">
        <w:t>:</w:t>
      </w:r>
      <w:bookmarkEnd w:id="7834"/>
    </w:p>
    <w:p w:rsidR="007510F4" w:rsidRPr="00356F3A" w:rsidRDefault="007510F4" w:rsidP="007510F4">
      <w:pPr>
        <w:pStyle w:val="Heading4"/>
      </w:pPr>
      <w:r w:rsidRPr="00D670B4">
        <w:lastRenderedPageBreak/>
        <w:t xml:space="preserve">the parties intend that the </w:t>
      </w:r>
      <w:r>
        <w:t>State</w:t>
      </w:r>
      <w:r w:rsidRPr="00D670B4">
        <w:t xml:space="preserve"> will not bear any net costs (including funding costs arising from timing differences) in respect of GST payable on any Taxable Supply to which the </w:t>
      </w:r>
      <w:r>
        <w:t>State Contribution</w:t>
      </w:r>
      <w:r w:rsidRPr="00356F3A">
        <w:t xml:space="preserve"> relate</w:t>
      </w:r>
      <w:r>
        <w:t>s</w:t>
      </w:r>
      <w:r w:rsidRPr="00356F3A">
        <w:t>;</w:t>
      </w:r>
    </w:p>
    <w:p w:rsidR="007510F4" w:rsidRPr="003D6821" w:rsidRDefault="007510F4" w:rsidP="007510F4">
      <w:pPr>
        <w:pStyle w:val="Heading4"/>
      </w:pPr>
      <w:bookmarkStart w:id="7835" w:name="_Ref392765520"/>
      <w:r w:rsidRPr="00D670B4">
        <w:t xml:space="preserve">the parties will use their reasonable endeavours to obtain and implement an agreement by the Commissioner </w:t>
      </w:r>
      <w:r>
        <w:t xml:space="preserve">of Taxation </w:t>
      </w:r>
      <w:r w:rsidRPr="00D670B4">
        <w:t xml:space="preserve">to offset, in the parties' running balance accounts, Project </w:t>
      </w:r>
      <w:r w:rsidRPr="003D6821">
        <w:t xml:space="preserve">Co's liability to pay GST on a Taxable Supply to which the </w:t>
      </w:r>
      <w:r>
        <w:t>State</w:t>
      </w:r>
      <w:r w:rsidRPr="003D6821">
        <w:t xml:space="preserve"> Contribution relates and the </w:t>
      </w:r>
      <w:r>
        <w:t>State</w:t>
      </w:r>
      <w:r w:rsidRPr="003D6821">
        <w:t xml:space="preserve">'s entitlement to Input Tax Credits for a Creditable Acquisition to which the </w:t>
      </w:r>
      <w:r>
        <w:t>State</w:t>
      </w:r>
      <w:r w:rsidRPr="003D6821">
        <w:t xml:space="preserve"> Contribution relates.</w:t>
      </w:r>
      <w:r w:rsidR="00EE384E">
        <w:t xml:space="preserve"> </w:t>
      </w:r>
      <w:r w:rsidRPr="003D6821">
        <w:t xml:space="preserve">The setting off by the Commissioner of Taxation of these amounts in the parties' running balance accounts will be taken to satisfy any obligation of the </w:t>
      </w:r>
      <w:r>
        <w:t>State</w:t>
      </w:r>
      <w:r w:rsidRPr="003D6821">
        <w:t xml:space="preserve"> to pay to Project Co an amount in respect of GST on the relevant Taxable Supply (whether or not the amount set-off is equal to the whole of that GST);</w:t>
      </w:r>
      <w:bookmarkEnd w:id="7835"/>
    </w:p>
    <w:p w:rsidR="007510F4" w:rsidRPr="003D6821" w:rsidRDefault="007510F4" w:rsidP="007510F4">
      <w:pPr>
        <w:pStyle w:val="Heading4"/>
      </w:pPr>
      <w:bookmarkStart w:id="7836" w:name="_Ref392765576"/>
      <w:r w:rsidRPr="003D6821">
        <w:t xml:space="preserve">Project Co must issue the </w:t>
      </w:r>
      <w:r>
        <w:t>State</w:t>
      </w:r>
      <w:r w:rsidRPr="003D6821">
        <w:t xml:space="preserve"> a Tax Invoice for any Taxable Supply to which the relevant </w:t>
      </w:r>
      <w:r>
        <w:t>State</w:t>
      </w:r>
      <w:r w:rsidRPr="003D6821">
        <w:t xml:space="preserve"> Contribution relates in accordance with clause </w:t>
      </w:r>
      <w:r w:rsidRPr="00B053BF">
        <w:fldChar w:fldCharType="begin"/>
      </w:r>
      <w:r w:rsidRPr="003D6821">
        <w:instrText xml:space="preserve"> REF _Ref407011995 \r \h </w:instrText>
      </w:r>
      <w:r>
        <w:instrText xml:space="preserve"> \* MERGEFORMAT </w:instrText>
      </w:r>
      <w:r w:rsidRPr="00B053BF">
        <w:fldChar w:fldCharType="separate"/>
      </w:r>
      <w:r w:rsidR="00244644">
        <w:t>33.2(a)</w:t>
      </w:r>
      <w:r w:rsidRPr="00B053BF">
        <w:fldChar w:fldCharType="end"/>
      </w:r>
      <w:r w:rsidRPr="003D6821">
        <w:t>;</w:t>
      </w:r>
      <w:bookmarkEnd w:id="7836"/>
    </w:p>
    <w:p w:rsidR="007510F4" w:rsidRPr="003D6821" w:rsidRDefault="007510F4" w:rsidP="007510F4">
      <w:pPr>
        <w:pStyle w:val="Heading4"/>
      </w:pPr>
      <w:bookmarkStart w:id="7837" w:name="_Ref392765696"/>
      <w:r w:rsidRPr="003D6821">
        <w:t xml:space="preserve">the </w:t>
      </w:r>
      <w:r>
        <w:t>State</w:t>
      </w:r>
      <w:r w:rsidRPr="003D6821">
        <w:t xml:space="preserve"> is not obliged to make a payment to Project Co in respect of GST in respect of a Supply to which the </w:t>
      </w:r>
      <w:r>
        <w:t>State</w:t>
      </w:r>
      <w:r w:rsidRPr="003D6821">
        <w:t xml:space="preserve"> Contribution relates on a payment date in accordance with clause </w:t>
      </w:r>
      <w:r>
        <w:fldChar w:fldCharType="begin"/>
      </w:r>
      <w:r>
        <w:instrText xml:space="preserve"> REF  _Ref406581763 \h \r  \* MERGEFORMAT </w:instrText>
      </w:r>
      <w:r>
        <w:fldChar w:fldCharType="separate"/>
      </w:r>
      <w:r w:rsidR="00244644">
        <w:t>33.2(b)</w:t>
      </w:r>
      <w:r>
        <w:fldChar w:fldCharType="end"/>
      </w:r>
      <w:r w:rsidRPr="003D6821">
        <w:t xml:space="preserve"> (as applicable) until it has (acting reasonably and in accordance with clause </w:t>
      </w:r>
      <w:r>
        <w:fldChar w:fldCharType="begin"/>
      </w:r>
      <w:r>
        <w:instrText xml:space="preserve"> REF  _Ref392765520 \h \w  \* MERGEFORMAT </w:instrText>
      </w:r>
      <w:r>
        <w:fldChar w:fldCharType="separate"/>
      </w:r>
      <w:r w:rsidR="00244644">
        <w:t>61.1(i)(ii)</w:t>
      </w:r>
      <w:r>
        <w:fldChar w:fldCharType="end"/>
      </w:r>
      <w:r w:rsidRPr="003D6821">
        <w:t xml:space="preserve">) received the benefit of an Input Tax Credit for such GST (by the Input Tax Credit being offset against a GST or other tax liability, credited to the </w:t>
      </w:r>
      <w:r>
        <w:t>State</w:t>
      </w:r>
      <w:r w:rsidRPr="003D6821">
        <w:t xml:space="preserve">'s running balance account, being refunded to the </w:t>
      </w:r>
      <w:r>
        <w:t>State</w:t>
      </w:r>
      <w:r w:rsidRPr="003D6821">
        <w:t xml:space="preserve"> or a combination of the above);</w:t>
      </w:r>
      <w:bookmarkEnd w:id="7837"/>
    </w:p>
    <w:p w:rsidR="007510F4" w:rsidRPr="00055FB9" w:rsidRDefault="007510F4" w:rsidP="007510F4">
      <w:pPr>
        <w:pStyle w:val="Heading4"/>
      </w:pPr>
      <w:bookmarkStart w:id="7838" w:name="_Ref392765622"/>
      <w:r w:rsidRPr="003D6821">
        <w:t xml:space="preserve">if the </w:t>
      </w:r>
      <w:r>
        <w:t>State</w:t>
      </w:r>
      <w:r w:rsidRPr="003D6821">
        <w:t xml:space="preserve"> is denied an Input Tax Credit by the Australian Tax Office, a </w:t>
      </w:r>
      <w:r w:rsidR="00F00BA1">
        <w:t>C</w:t>
      </w:r>
      <w:r w:rsidRPr="003D6821">
        <w:t xml:space="preserve">ourt or other appropriate Authority for all or part of the GST in respect of the </w:t>
      </w:r>
      <w:r>
        <w:t>State</w:t>
      </w:r>
      <w:r w:rsidRPr="003D6821">
        <w:t xml:space="preserve"> Contribution, Project Co must reimburse the </w:t>
      </w:r>
      <w:r>
        <w:t>State</w:t>
      </w:r>
      <w:r w:rsidRPr="003D6821">
        <w:t xml:space="preserve"> for any relevant GST it has paid in excess of its Input Tax Credit entitlement and indemnify the </w:t>
      </w:r>
      <w:r>
        <w:t>State</w:t>
      </w:r>
      <w:r w:rsidRPr="003D6821">
        <w:t xml:space="preserve"> for an amount equal to any penalty</w:t>
      </w:r>
      <w:r w:rsidRPr="00055FB9">
        <w:t xml:space="preserve"> or interest as a result of claiming an Input Tax Credit for the whole of the GST on that </w:t>
      </w:r>
      <w:r>
        <w:t>State</w:t>
      </w:r>
      <w:r w:rsidRPr="00055FB9">
        <w:t xml:space="preserve"> Contribution;</w:t>
      </w:r>
      <w:bookmarkEnd w:id="7838"/>
    </w:p>
    <w:p w:rsidR="007510F4" w:rsidRPr="00055FB9" w:rsidRDefault="007510F4" w:rsidP="007510F4">
      <w:pPr>
        <w:pStyle w:val="Heading4"/>
      </w:pPr>
      <w:bookmarkStart w:id="7839" w:name="_Ref392765664"/>
      <w:r w:rsidRPr="00055FB9">
        <w:t xml:space="preserve">if clause </w:t>
      </w:r>
      <w:r w:rsidRPr="00B053BF">
        <w:fldChar w:fldCharType="begin"/>
      </w:r>
      <w:r w:rsidRPr="00055FB9">
        <w:instrText xml:space="preserve"> REF _Ref392765622 \w \h  \* MERGEFORMAT </w:instrText>
      </w:r>
      <w:r w:rsidRPr="00B053BF">
        <w:fldChar w:fldCharType="separate"/>
      </w:r>
      <w:r w:rsidR="00244644">
        <w:t>61.1(i)(v)</w:t>
      </w:r>
      <w:r w:rsidRPr="00B053BF">
        <w:fldChar w:fldCharType="end"/>
      </w:r>
      <w:r w:rsidRPr="00055FB9">
        <w:t xml:space="preserve"> applies, the </w:t>
      </w:r>
      <w:r>
        <w:t>State</w:t>
      </w:r>
      <w:r w:rsidRPr="00055FB9">
        <w:t xml:space="preserve"> </w:t>
      </w:r>
      <w:r w:rsidR="00DD503E">
        <w:t>must</w:t>
      </w:r>
      <w:r w:rsidR="00DD503E" w:rsidRPr="00055FB9">
        <w:t xml:space="preserve"> </w:t>
      </w:r>
      <w:r w:rsidRPr="00055FB9">
        <w:t>co</w:t>
      </w:r>
      <w:r w:rsidR="00BB35E0">
        <w:t>-</w:t>
      </w:r>
      <w:r w:rsidRPr="00055FB9">
        <w:t xml:space="preserve">operate with Project Co as reasonably required by Project Co to enable the </w:t>
      </w:r>
      <w:r>
        <w:t>State</w:t>
      </w:r>
      <w:r w:rsidRPr="00055FB9">
        <w:t xml:space="preserve"> and Project Co to discuss with the Australian Tax Office the reasons for the denial of an Input Tax Credit and will take reasonable steps, as reasonably directed by Project Co, to dispute the denial (provided that the obligation to dispute is not a condition precedent to the operation of clause </w:t>
      </w:r>
      <w:r w:rsidRPr="00B053BF">
        <w:fldChar w:fldCharType="begin"/>
      </w:r>
      <w:r w:rsidRPr="00055FB9">
        <w:instrText xml:space="preserve"> REF _Ref392765622 \w \h  \* MERGEFORMAT </w:instrText>
      </w:r>
      <w:r w:rsidRPr="00B053BF">
        <w:fldChar w:fldCharType="separate"/>
      </w:r>
      <w:r w:rsidR="00244644">
        <w:t>61.1(i)(v)</w:t>
      </w:r>
      <w:r w:rsidRPr="00B053BF">
        <w:fldChar w:fldCharType="end"/>
      </w:r>
      <w:r>
        <w:t>).</w:t>
      </w:r>
      <w:r w:rsidR="00EE384E">
        <w:t xml:space="preserve"> </w:t>
      </w:r>
      <w:r w:rsidRPr="00055FB9">
        <w:t xml:space="preserve">Project Co indemnifies the </w:t>
      </w:r>
      <w:r>
        <w:t>State</w:t>
      </w:r>
      <w:r w:rsidRPr="00055FB9">
        <w:t xml:space="preserve"> for its costs incurred in disputing any denial of an Input Tax Credit;</w:t>
      </w:r>
      <w:bookmarkEnd w:id="7839"/>
    </w:p>
    <w:p w:rsidR="00EE384E" w:rsidRDefault="007510F4" w:rsidP="007510F4">
      <w:pPr>
        <w:pStyle w:val="Heading4"/>
      </w:pPr>
      <w:r w:rsidRPr="00055FB9">
        <w:t>if</w:t>
      </w:r>
      <w:r>
        <w:t>,</w:t>
      </w:r>
      <w:r w:rsidRPr="00055FB9">
        <w:t xml:space="preserve"> as a result of clause </w:t>
      </w:r>
      <w:r w:rsidRPr="00B053BF">
        <w:fldChar w:fldCharType="begin"/>
      </w:r>
      <w:r w:rsidRPr="00055FB9">
        <w:instrText xml:space="preserve"> REF _Ref392765664 \w \h  \* MERGEFORMAT </w:instrText>
      </w:r>
      <w:r w:rsidRPr="00B053BF">
        <w:fldChar w:fldCharType="separate"/>
      </w:r>
      <w:r w:rsidR="00244644">
        <w:t>61.1(i)(vi)</w:t>
      </w:r>
      <w:r w:rsidRPr="00B053BF">
        <w:fldChar w:fldCharType="end"/>
      </w:r>
      <w:r w:rsidRPr="00055FB9">
        <w:t xml:space="preserve">, the </w:t>
      </w:r>
      <w:r>
        <w:t>State's</w:t>
      </w:r>
      <w:r w:rsidRPr="00055FB9">
        <w:t xml:space="preserve"> entitlement to an Input Tax Credit is increased, the </w:t>
      </w:r>
      <w:r>
        <w:t>State</w:t>
      </w:r>
      <w:r w:rsidRPr="00055FB9">
        <w:t xml:space="preserve"> </w:t>
      </w:r>
      <w:r w:rsidR="00DD503E">
        <w:t>must</w:t>
      </w:r>
      <w:r w:rsidR="00DD503E" w:rsidRPr="00055FB9">
        <w:t xml:space="preserve"> </w:t>
      </w:r>
      <w:r w:rsidRPr="00055FB9">
        <w:t xml:space="preserve">promptly pay to Project Co an amount equal to that increase together with any interest to which the </w:t>
      </w:r>
      <w:r>
        <w:t>State</w:t>
      </w:r>
      <w:r w:rsidRPr="00055FB9">
        <w:t xml:space="preserve"> is entitled in relation to that amount</w:t>
      </w:r>
      <w:r w:rsidR="00EE384E">
        <w:t>;</w:t>
      </w:r>
    </w:p>
    <w:p w:rsidR="00EE384E" w:rsidRDefault="007510F4" w:rsidP="00FC4E43">
      <w:pPr>
        <w:pStyle w:val="Heading4"/>
      </w:pPr>
      <w:bookmarkStart w:id="7840" w:name="_Ref393917600"/>
      <w:r w:rsidRPr="00055FB9">
        <w:t xml:space="preserve">the </w:t>
      </w:r>
      <w:r>
        <w:t>State</w:t>
      </w:r>
      <w:r w:rsidRPr="00055FB9">
        <w:t xml:space="preserve"> must take all reasonable steps to ensure it (or the </w:t>
      </w:r>
      <w:r>
        <w:t>State</w:t>
      </w:r>
      <w:r w:rsidRPr="00055FB9">
        <w:t xml:space="preserve"> entity that is treated as making the supplies and acquisitions under the </w:t>
      </w:r>
      <w:r>
        <w:t>State</w:t>
      </w:r>
      <w:r w:rsidRPr="00055FB9">
        <w:t xml:space="preserve"> Project Documents for GST purposes) receives the benefit of the Input Tax Credit from the Australian Taxation Office as quickly as possible, including</w:t>
      </w:r>
      <w:bookmarkEnd w:id="7840"/>
      <w:r w:rsidR="00EE384E">
        <w:t>:</w:t>
      </w:r>
    </w:p>
    <w:p w:rsidR="00EE384E" w:rsidRDefault="007510F4" w:rsidP="007510F4">
      <w:pPr>
        <w:pStyle w:val="Heading5"/>
      </w:pPr>
      <w:r w:rsidRPr="00055FB9">
        <w:t>claiming the Input Tax Credit in the Business Activity Statement for the Tax Period to which the Input Tax Credit is attributable</w:t>
      </w:r>
      <w:r w:rsidR="00EE384E">
        <w:t>;</w:t>
      </w:r>
    </w:p>
    <w:p w:rsidR="007510F4" w:rsidRPr="00055FB9" w:rsidRDefault="007510F4" w:rsidP="007510F4">
      <w:pPr>
        <w:pStyle w:val="Heading5"/>
      </w:pPr>
      <w:r w:rsidRPr="00055FB9">
        <w:lastRenderedPageBreak/>
        <w:t>lodging the Business Activity Statement in which the Input Tax Credit is reported no later than the due date for that Business Activity Statement;</w:t>
      </w:r>
    </w:p>
    <w:p w:rsidR="007510F4" w:rsidRPr="00055FB9" w:rsidRDefault="007510F4" w:rsidP="007510F4">
      <w:pPr>
        <w:pStyle w:val="Heading5"/>
      </w:pPr>
      <w:r w:rsidRPr="00055FB9">
        <w:t>forwarding any queries or correspondence from the Commissioner of Taxation in respect of that Business Activity Statement (but only to the extent that the queries or correspondence relates to the relevant Input Tax Credit) to Project Co; and</w:t>
      </w:r>
    </w:p>
    <w:p w:rsidR="007510F4" w:rsidRPr="00055FB9" w:rsidRDefault="007510F4" w:rsidP="007510F4">
      <w:pPr>
        <w:pStyle w:val="Heading5"/>
      </w:pPr>
      <w:r w:rsidRPr="00055FB9">
        <w:t>promptly informing Project Co of any delays or other related issues in respect of the Input Tax Credit;</w:t>
      </w:r>
    </w:p>
    <w:p w:rsidR="007510F4" w:rsidRPr="00D670B4" w:rsidRDefault="007510F4" w:rsidP="007510F4">
      <w:pPr>
        <w:pStyle w:val="Heading4"/>
      </w:pPr>
      <w:r w:rsidRPr="00D670B4">
        <w:t xml:space="preserve">if at any time </w:t>
      </w:r>
      <w:r w:rsidR="0092476D">
        <w:t>this Deed</w:t>
      </w:r>
      <w:r w:rsidRPr="00D670B4">
        <w:t xml:space="preserve"> is terminated, the obligation of </w:t>
      </w:r>
      <w:r>
        <w:t>the State</w:t>
      </w:r>
      <w:r w:rsidRPr="00D670B4">
        <w:t xml:space="preserve"> to pay Project Co any amount in accordance with clause </w:t>
      </w:r>
      <w:r w:rsidRPr="00D670B4">
        <w:fldChar w:fldCharType="begin"/>
      </w:r>
      <w:r w:rsidRPr="00D670B4">
        <w:instrText xml:space="preserve"> REF _Ref392765696 \w \h  \* MERGEFORMAT </w:instrText>
      </w:r>
      <w:r w:rsidRPr="00D670B4">
        <w:fldChar w:fldCharType="separate"/>
      </w:r>
      <w:r w:rsidR="00244644">
        <w:t>61.1(i)(iv)</w:t>
      </w:r>
      <w:r w:rsidRPr="00D670B4">
        <w:fldChar w:fldCharType="end"/>
      </w:r>
      <w:r w:rsidRPr="00D670B4">
        <w:t xml:space="preserve"> continues in full force and effect and is an obligation separate, independent and additional to </w:t>
      </w:r>
      <w:r>
        <w:t>the State</w:t>
      </w:r>
      <w:r w:rsidRPr="00D670B4">
        <w:t xml:space="preserve">'s obligation to make a </w:t>
      </w:r>
      <w:r>
        <w:t>T</w:t>
      </w:r>
      <w:r w:rsidRPr="00D670B4">
        <w:t xml:space="preserve">ermination </w:t>
      </w:r>
      <w:r>
        <w:t>P</w:t>
      </w:r>
      <w:r w:rsidRPr="00D670B4">
        <w:t xml:space="preserve">ayment in accordance with clause </w:t>
      </w:r>
      <w:r w:rsidRPr="00D670B4">
        <w:fldChar w:fldCharType="begin"/>
      </w:r>
      <w:r w:rsidRPr="00D670B4">
        <w:instrText xml:space="preserve"> REF _Ref366078350 \w \h  \* MERGEFORMAT </w:instrText>
      </w:r>
      <w:r w:rsidRPr="00D670B4">
        <w:fldChar w:fldCharType="separate"/>
      </w:r>
      <w:r w:rsidR="00244644">
        <w:t>46.6</w:t>
      </w:r>
      <w:r w:rsidRPr="00D670B4">
        <w:fldChar w:fldCharType="end"/>
      </w:r>
      <w:r w:rsidRPr="00D670B4">
        <w:t>.</w:t>
      </w:r>
      <w:r w:rsidR="00EE384E">
        <w:t xml:space="preserve"> </w:t>
      </w:r>
      <w:r w:rsidRPr="00D670B4">
        <w:t xml:space="preserve">Notwithstanding the termination of </w:t>
      </w:r>
      <w:r w:rsidR="0092476D">
        <w:t>this Deed</w:t>
      </w:r>
      <w:r w:rsidRPr="00D670B4">
        <w:t xml:space="preserve">, </w:t>
      </w:r>
      <w:r>
        <w:t>the State</w:t>
      </w:r>
      <w:r w:rsidRPr="00D670B4">
        <w:t xml:space="preserve"> is obliged to use reasonable endeavours to obtain the Input Tax Credit and to pay to Project Co each amount in accordance with clause </w:t>
      </w:r>
      <w:r w:rsidRPr="00D670B4">
        <w:fldChar w:fldCharType="begin"/>
      </w:r>
      <w:r w:rsidRPr="00D670B4">
        <w:instrText xml:space="preserve"> REF _Ref392765696 \w \h  \* MERGEFORMAT </w:instrText>
      </w:r>
      <w:r w:rsidRPr="00D670B4">
        <w:fldChar w:fldCharType="separate"/>
      </w:r>
      <w:r w:rsidR="00244644">
        <w:t>61.1(i)(iv)</w:t>
      </w:r>
      <w:r w:rsidRPr="00D670B4">
        <w:fldChar w:fldCharType="end"/>
      </w:r>
      <w:r w:rsidRPr="00D670B4">
        <w:t xml:space="preserve">; </w:t>
      </w:r>
      <w:r>
        <w:t xml:space="preserve">and </w:t>
      </w:r>
    </w:p>
    <w:p w:rsidR="007510F4" w:rsidRPr="00603968" w:rsidRDefault="007510F4" w:rsidP="007510F4">
      <w:pPr>
        <w:pStyle w:val="Heading4"/>
      </w:pPr>
      <w:r w:rsidRPr="00D670B4">
        <w:t xml:space="preserve">if at any time </w:t>
      </w:r>
      <w:r w:rsidR="0092476D">
        <w:t>this Deed</w:t>
      </w:r>
      <w:r w:rsidRPr="00D670B4">
        <w:t xml:space="preserve"> is terminated, the obligation of Project Co to pay </w:t>
      </w:r>
      <w:r>
        <w:t>the State</w:t>
      </w:r>
      <w:r w:rsidRPr="00D670B4">
        <w:t xml:space="preserve"> any amount in accordance with clause </w:t>
      </w:r>
      <w:r w:rsidRPr="00D670B4">
        <w:fldChar w:fldCharType="begin"/>
      </w:r>
      <w:r w:rsidRPr="00D670B4">
        <w:instrText xml:space="preserve"> REF _Ref392765622 \w \h  \* MERGEFORMAT </w:instrText>
      </w:r>
      <w:r w:rsidRPr="00D670B4">
        <w:fldChar w:fldCharType="separate"/>
      </w:r>
      <w:r w:rsidR="00244644">
        <w:t>61.1(i)(v)</w:t>
      </w:r>
      <w:r w:rsidRPr="00D670B4">
        <w:fldChar w:fldCharType="end"/>
      </w:r>
      <w:r w:rsidRPr="00D670B4">
        <w:t xml:space="preserve"> </w:t>
      </w:r>
      <w:r w:rsidRPr="00603968">
        <w:t>continues in full force and effect.</w:t>
      </w:r>
    </w:p>
    <w:p w:rsidR="007510F4" w:rsidRPr="006B4CAD" w:rsidRDefault="007510F4" w:rsidP="007510F4">
      <w:pPr>
        <w:pStyle w:val="Heading3"/>
      </w:pPr>
      <w:r w:rsidRPr="006B4CAD">
        <w:t>(</w:t>
      </w:r>
      <w:r w:rsidRPr="006B4CAD">
        <w:rPr>
          <w:b/>
        </w:rPr>
        <w:t>General obligation</w:t>
      </w:r>
      <w:r w:rsidRPr="006B4CAD">
        <w:t>):</w:t>
      </w:r>
      <w:r w:rsidR="00165E75">
        <w:t xml:space="preserve"> </w:t>
      </w:r>
      <w:r w:rsidRPr="006B4CAD">
        <w:t xml:space="preserve">Each party agrees to do all things, including providing Tax Invoices and other documentation, that may be necessary or desirable to enable or assist the other party in determining its GST payable on any supply made by that other party in connection with </w:t>
      </w:r>
      <w:r w:rsidR="0092476D">
        <w:t>this Deed</w:t>
      </w:r>
      <w:r w:rsidRPr="006B4CAD">
        <w:t xml:space="preserve">, or any </w:t>
      </w:r>
      <w:r>
        <w:t>I</w:t>
      </w:r>
      <w:r w:rsidRPr="006B4CAD">
        <w:t xml:space="preserve">nput </w:t>
      </w:r>
      <w:r>
        <w:t>T</w:t>
      </w:r>
      <w:r w:rsidRPr="006B4CAD">
        <w:t xml:space="preserve">ax </w:t>
      </w:r>
      <w:r>
        <w:t>C</w:t>
      </w:r>
      <w:r w:rsidRPr="006B4CAD">
        <w:t xml:space="preserve">redits, adjustments or refunds in relation to any amount of GST paid or payable </w:t>
      </w:r>
      <w:r>
        <w:t>in connection with</w:t>
      </w:r>
      <w:r w:rsidRPr="006B4CAD">
        <w:t xml:space="preserve"> any supply made in connection with </w:t>
      </w:r>
      <w:r w:rsidR="0092476D">
        <w:t>this Deed</w:t>
      </w:r>
      <w:r w:rsidRPr="006B4CAD">
        <w:t>.</w:t>
      </w:r>
    </w:p>
    <w:p w:rsidR="007510F4" w:rsidRPr="006B4CAD" w:rsidRDefault="007510F4" w:rsidP="007510F4">
      <w:pPr>
        <w:pStyle w:val="Heading3"/>
      </w:pPr>
      <w:r w:rsidRPr="006B4CAD">
        <w:t>(</w:t>
      </w:r>
      <w:r w:rsidRPr="006B4CAD">
        <w:rPr>
          <w:b/>
        </w:rPr>
        <w:t>GST Groups</w:t>
      </w:r>
      <w:r w:rsidRPr="006B4CAD">
        <w:t>):</w:t>
      </w:r>
      <w:r w:rsidR="00165E75">
        <w:t xml:space="preserve"> </w:t>
      </w:r>
      <w:r w:rsidRPr="006B4CAD">
        <w:t xml:space="preserve">For the purposes of </w:t>
      </w:r>
      <w:r w:rsidR="0092476D">
        <w:t>this Deed</w:t>
      </w:r>
      <w:r w:rsidRPr="006B4CAD">
        <w:t xml:space="preserve">, a reference to GST payable </w:t>
      </w:r>
      <w:r>
        <w:t xml:space="preserve">on a Taxable Supply made </w:t>
      </w:r>
      <w:r w:rsidRPr="006B4CAD">
        <w:t xml:space="preserve">by a party includes any corresponding GST payable by the representative member of any GST group of which that party is a member and a reference to an </w:t>
      </w:r>
      <w:r>
        <w:t>I</w:t>
      </w:r>
      <w:r w:rsidRPr="006B4CAD">
        <w:t xml:space="preserve">nput </w:t>
      </w:r>
      <w:r>
        <w:t>T</w:t>
      </w:r>
      <w:r w:rsidRPr="006B4CAD">
        <w:t xml:space="preserve">ax </w:t>
      </w:r>
      <w:r>
        <w:t>C</w:t>
      </w:r>
      <w:r w:rsidRPr="006B4CAD">
        <w:t xml:space="preserve">redit entitlement of a party includes any corresponding </w:t>
      </w:r>
      <w:r>
        <w:t>I</w:t>
      </w:r>
      <w:r w:rsidRPr="006B4CAD">
        <w:t xml:space="preserve">nput </w:t>
      </w:r>
      <w:r>
        <w:t>T</w:t>
      </w:r>
      <w:r w:rsidRPr="006B4CAD">
        <w:t xml:space="preserve">ax </w:t>
      </w:r>
      <w:r>
        <w:t>C</w:t>
      </w:r>
      <w:r w:rsidRPr="006B4CAD">
        <w:t>redit entitlement of the representative member of any GST group of which that party is a member</w:t>
      </w:r>
      <w:r w:rsidR="00F00BA1">
        <w:t xml:space="preserve">, and if a party to this Deed makes a Taxable Supply by virtue of entering into or performing this Deed and the 'recipient' of that Taxable Supply (within the meaning of the GST Act) is an Associate of another party to this Deed that other party to this Deed will be obliged either to pay the amount referred to in clause </w:t>
      </w:r>
      <w:r w:rsidR="00F00BA1">
        <w:fldChar w:fldCharType="begin"/>
      </w:r>
      <w:r w:rsidR="00F00BA1">
        <w:instrText xml:space="preserve"> REF _Ref359101046 \w \h </w:instrText>
      </w:r>
      <w:r w:rsidR="00F00BA1">
        <w:fldChar w:fldCharType="separate"/>
      </w:r>
      <w:r w:rsidR="00244644">
        <w:t>61.1(c)(ii)</w:t>
      </w:r>
      <w:r w:rsidR="00F00BA1">
        <w:fldChar w:fldCharType="end"/>
      </w:r>
      <w:r w:rsidR="00F00BA1">
        <w:t xml:space="preserve"> or procure that the actual rec</w:t>
      </w:r>
      <w:r w:rsidR="00BE4997">
        <w:t xml:space="preserve">ipient pays the relevant amount, and the payer of that amount </w:t>
      </w:r>
      <w:r w:rsidR="003A5F35">
        <w:t>will</w:t>
      </w:r>
      <w:r w:rsidR="00BE4997">
        <w:t xml:space="preserve"> be the 'Recipient' for the purposes of this clause </w:t>
      </w:r>
      <w:r w:rsidR="00BE4997">
        <w:fldChar w:fldCharType="begin"/>
      </w:r>
      <w:r w:rsidR="00BE4997">
        <w:instrText xml:space="preserve"> REF _Ref359110163 \w \h </w:instrText>
      </w:r>
      <w:r w:rsidR="00BE4997">
        <w:fldChar w:fldCharType="separate"/>
      </w:r>
      <w:r w:rsidR="00244644">
        <w:t>61.1</w:t>
      </w:r>
      <w:r w:rsidR="00BE4997">
        <w:fldChar w:fldCharType="end"/>
      </w:r>
      <w:r w:rsidR="00BE4997">
        <w:t xml:space="preserve"> in relation to the relevant Taxable Supply</w:t>
      </w:r>
      <w:r w:rsidRPr="006B4CAD">
        <w:t>.</w:t>
      </w:r>
    </w:p>
    <w:p w:rsidR="007510F4" w:rsidRPr="006B4CAD" w:rsidRDefault="007510F4" w:rsidP="007510F4">
      <w:pPr>
        <w:pStyle w:val="Heading3"/>
      </w:pPr>
      <w:bookmarkStart w:id="7841" w:name="_Ref359110202"/>
      <w:r w:rsidRPr="006B4CAD">
        <w:t>(</w:t>
      </w:r>
      <w:r>
        <w:rPr>
          <w:b/>
        </w:rPr>
        <w:t xml:space="preserve">Project </w:t>
      </w:r>
      <w:r w:rsidR="0092476D">
        <w:rPr>
          <w:b/>
        </w:rPr>
        <w:t>Deed</w:t>
      </w:r>
      <w:r w:rsidR="0092476D" w:rsidRPr="006B4CAD">
        <w:rPr>
          <w:b/>
        </w:rPr>
        <w:t xml:space="preserve"> </w:t>
      </w:r>
      <w:r w:rsidRPr="006B4CAD">
        <w:rPr>
          <w:b/>
        </w:rPr>
        <w:t>to prevail</w:t>
      </w:r>
      <w:r w:rsidRPr="006B4CAD">
        <w:t>):</w:t>
      </w:r>
      <w:r w:rsidR="00165E75">
        <w:t xml:space="preserve"> </w:t>
      </w:r>
      <w:r w:rsidRPr="006B4CAD">
        <w:t>If, but for this clause </w:t>
      </w:r>
      <w:r>
        <w:fldChar w:fldCharType="begin"/>
      </w:r>
      <w:r>
        <w:instrText xml:space="preserve"> REF _Ref359110202 \w \h  \* MERGEFORMAT </w:instrText>
      </w:r>
      <w:r>
        <w:fldChar w:fldCharType="separate"/>
      </w:r>
      <w:r w:rsidR="00244644">
        <w:t>61.1(l)</w:t>
      </w:r>
      <w:r>
        <w:fldChar w:fldCharType="end"/>
      </w:r>
      <w:r w:rsidRPr="006B4CAD">
        <w:t xml:space="preserve">, a GST clause in another Project Document would apply </w:t>
      </w:r>
      <w:r>
        <w:t>in connection with</w:t>
      </w:r>
      <w:r w:rsidRPr="006B4CAD">
        <w:t xml:space="preserve"> a Taxable Supply to which this clause </w:t>
      </w:r>
      <w:r>
        <w:fldChar w:fldCharType="begin"/>
      </w:r>
      <w:r>
        <w:instrText xml:space="preserve"> REF _Ref359110224 \w \h  \* MERGEFORMAT </w:instrText>
      </w:r>
      <w:r>
        <w:fldChar w:fldCharType="separate"/>
      </w:r>
      <w:r w:rsidR="00244644">
        <w:t>61.1</w:t>
      </w:r>
      <w:r>
        <w:fldChar w:fldCharType="end"/>
      </w:r>
      <w:r w:rsidRPr="006B4CAD">
        <w:t xml:space="preserve"> also applies, then this clause </w:t>
      </w:r>
      <w:r>
        <w:fldChar w:fldCharType="begin"/>
      </w:r>
      <w:r>
        <w:instrText xml:space="preserve"> REF _Ref359110224 \w \h  \* MERGEFORMAT </w:instrText>
      </w:r>
      <w:r>
        <w:fldChar w:fldCharType="separate"/>
      </w:r>
      <w:r w:rsidR="00244644">
        <w:t>61.1</w:t>
      </w:r>
      <w:r>
        <w:fldChar w:fldCharType="end"/>
      </w:r>
      <w:r w:rsidRPr="006B4CAD">
        <w:t xml:space="preserve"> will apply </w:t>
      </w:r>
      <w:r>
        <w:t>in connection with</w:t>
      </w:r>
      <w:r w:rsidRPr="006B4CAD">
        <w:t xml:space="preserve"> that supply and the GST clause in the other Project Document will not apply.</w:t>
      </w:r>
      <w:bookmarkEnd w:id="7841"/>
    </w:p>
    <w:p w:rsidR="007510F4" w:rsidRPr="006B4CAD" w:rsidRDefault="007510F4" w:rsidP="007510F4">
      <w:pPr>
        <w:pStyle w:val="Heading3"/>
      </w:pPr>
      <w:r w:rsidRPr="006B4CAD">
        <w:t>(</w:t>
      </w:r>
      <w:r w:rsidRPr="006B4CAD">
        <w:rPr>
          <w:b/>
        </w:rPr>
        <w:t>Definitions</w:t>
      </w:r>
      <w:r w:rsidRPr="006B4CAD">
        <w:t>):</w:t>
      </w:r>
      <w:r w:rsidR="00165E75">
        <w:t xml:space="preserve"> </w:t>
      </w:r>
      <w:r w:rsidRPr="006B4CAD">
        <w:t>In this clause </w:t>
      </w:r>
      <w:r>
        <w:fldChar w:fldCharType="begin"/>
      </w:r>
      <w:r>
        <w:instrText xml:space="preserve"> REF _Ref359110224 \w \h  \* MERGEFORMAT </w:instrText>
      </w:r>
      <w:r>
        <w:fldChar w:fldCharType="separate"/>
      </w:r>
      <w:r w:rsidR="00244644">
        <w:t>61.1</w:t>
      </w:r>
      <w:r>
        <w:fldChar w:fldCharType="end"/>
      </w:r>
      <w:r w:rsidRPr="006B4CAD">
        <w:t xml:space="preserve"> unless otherwise defined in </w:t>
      </w:r>
      <w:r w:rsidR="0092476D">
        <w:t>this Deed</w:t>
      </w:r>
      <w:r w:rsidRPr="006B4CAD">
        <w:t>, terms used have the meanings given to them in the GST Law.</w:t>
      </w:r>
    </w:p>
    <w:p w:rsidR="007510F4" w:rsidRPr="006B4CAD" w:rsidRDefault="007510F4" w:rsidP="007510F4">
      <w:pPr>
        <w:pStyle w:val="Heading2"/>
      </w:pPr>
      <w:bookmarkStart w:id="7842" w:name="_Ref408928512"/>
      <w:bookmarkStart w:id="7843" w:name="_Toc460936685"/>
      <w:bookmarkStart w:id="7844" w:name="_Toc357521536"/>
      <w:bookmarkStart w:id="7845" w:name="_Toc507720778"/>
      <w:r w:rsidRPr="006B4CAD">
        <w:t>General liability for Taxes</w:t>
      </w:r>
      <w:bookmarkEnd w:id="7842"/>
      <w:bookmarkEnd w:id="7843"/>
      <w:bookmarkEnd w:id="7844"/>
      <w:bookmarkEnd w:id="7845"/>
    </w:p>
    <w:p w:rsidR="007510F4" w:rsidRPr="003D6821" w:rsidRDefault="007510F4" w:rsidP="00FC4E43">
      <w:pPr>
        <w:pStyle w:val="Heading3"/>
      </w:pPr>
      <w:bookmarkStart w:id="7846" w:name="_Ref359110274"/>
      <w:bookmarkStart w:id="7847" w:name="_Ref362882424"/>
      <w:bookmarkStart w:id="7848" w:name="_Ref365238100"/>
      <w:r>
        <w:t>(</w:t>
      </w:r>
      <w:r w:rsidRPr="006B6F47">
        <w:rPr>
          <w:b/>
        </w:rPr>
        <w:t>Payment</w:t>
      </w:r>
      <w:r>
        <w:t>):</w:t>
      </w:r>
      <w:r w:rsidR="00165E75">
        <w:t xml:space="preserve"> </w:t>
      </w:r>
      <w:r w:rsidR="00853E88">
        <w:t>A</w:t>
      </w:r>
      <w:r w:rsidR="00BE4997">
        <w:t xml:space="preserve">s between the State and </w:t>
      </w:r>
      <w:r w:rsidRPr="003D6821">
        <w:t>Project Co</w:t>
      </w:r>
      <w:r w:rsidR="00853E88">
        <w:t>, Project Co</w:t>
      </w:r>
      <w:r w:rsidRPr="003D6821">
        <w:t xml:space="preserve"> </w:t>
      </w:r>
      <w:r w:rsidR="00BE4997">
        <w:t xml:space="preserve">bears the risk of and </w:t>
      </w:r>
      <w:r w:rsidRPr="003D6821">
        <w:t xml:space="preserve">must pay all Rates and Taxes </w:t>
      </w:r>
      <w:r w:rsidR="00BE4997">
        <w:t>incurred or imposed in connection with</w:t>
      </w:r>
      <w:r w:rsidRPr="003D6821">
        <w:t>:</w:t>
      </w:r>
      <w:bookmarkEnd w:id="7846"/>
      <w:bookmarkEnd w:id="7847"/>
      <w:bookmarkEnd w:id="7848"/>
    </w:p>
    <w:p w:rsidR="007510F4" w:rsidRPr="006B4CAD" w:rsidRDefault="007510F4" w:rsidP="007510F4">
      <w:pPr>
        <w:pStyle w:val="Heading4"/>
      </w:pPr>
      <w:r w:rsidRPr="006B4CAD">
        <w:lastRenderedPageBreak/>
        <w:t>the Project;</w:t>
      </w:r>
    </w:p>
    <w:p w:rsidR="00EE384E" w:rsidRDefault="007510F4" w:rsidP="007510F4">
      <w:pPr>
        <w:pStyle w:val="Heading4"/>
      </w:pPr>
      <w:r>
        <w:t xml:space="preserve">payments, income or </w:t>
      </w:r>
      <w:r w:rsidRPr="00B9576E">
        <w:t xml:space="preserve">net income received or receivable by </w:t>
      </w:r>
      <w:r>
        <w:t>any Group Member</w:t>
      </w:r>
      <w:r w:rsidR="00EE384E">
        <w:t>;</w:t>
      </w:r>
    </w:p>
    <w:p w:rsidR="007510F4" w:rsidRPr="006B4CAD" w:rsidRDefault="007510F4" w:rsidP="007510F4">
      <w:pPr>
        <w:pStyle w:val="Heading4"/>
      </w:pPr>
      <w:r w:rsidRPr="006B4CAD">
        <w:t>the execution, stamping and registration of any Project Document;</w:t>
      </w:r>
    </w:p>
    <w:p w:rsidR="007510F4" w:rsidRPr="006B4CAD" w:rsidRDefault="007510F4" w:rsidP="007510F4">
      <w:pPr>
        <w:pStyle w:val="Heading4"/>
      </w:pPr>
      <w:r w:rsidRPr="006B4CAD">
        <w:t>the performance of any Project Document and each transaction effected by or made under or in connection with any Project Document, including the Project Activities;</w:t>
      </w:r>
    </w:p>
    <w:p w:rsidR="007510F4" w:rsidRPr="006B4CAD" w:rsidRDefault="007510F4" w:rsidP="007510F4">
      <w:pPr>
        <w:pStyle w:val="Heading4"/>
      </w:pPr>
      <w:r w:rsidRPr="006B4CAD">
        <w:t>any amendment to, or any consent, approval, waiver, release, surrender or discharge of or under any Project Document;</w:t>
      </w:r>
    </w:p>
    <w:p w:rsidR="007510F4" w:rsidRPr="006B4CAD" w:rsidRDefault="007510F4" w:rsidP="007510F4">
      <w:pPr>
        <w:pStyle w:val="Heading4"/>
      </w:pPr>
      <w:r w:rsidRPr="006B4CAD">
        <w:t>any transaction, assignment, transfer or other dealing by or in relation to a Group Member</w:t>
      </w:r>
      <w:r>
        <w:t xml:space="preserve"> (including dealings in the shares or other interests in a Group Member)</w:t>
      </w:r>
      <w:r w:rsidRPr="006B4CAD">
        <w:t xml:space="preserve">, whether or not related to the Project or the Project Documents, including in connection with a </w:t>
      </w:r>
      <w:r>
        <w:t>C</w:t>
      </w:r>
      <w:r w:rsidRPr="006B4CAD">
        <w:t>hange in Control</w:t>
      </w:r>
      <w:r w:rsidR="005A604D">
        <w:t xml:space="preserve"> or Share Capital Dealing </w:t>
      </w:r>
      <w:r>
        <w:t>and any Refinancing</w:t>
      </w:r>
      <w:r w:rsidR="005A604D">
        <w:t>; and</w:t>
      </w:r>
    </w:p>
    <w:p w:rsidR="005A604D" w:rsidRDefault="005A604D" w:rsidP="00037C9D">
      <w:pPr>
        <w:pStyle w:val="Heading4"/>
      </w:pPr>
      <w:r>
        <w:t>any Site,</w:t>
      </w:r>
    </w:p>
    <w:p w:rsidR="005A604D" w:rsidRDefault="005A604D" w:rsidP="005A604D">
      <w:pPr>
        <w:pStyle w:val="IndentParaLevel2"/>
      </w:pPr>
      <w:r>
        <w:t xml:space="preserve">except as provided in clause </w:t>
      </w:r>
      <w:r w:rsidR="001D4B85">
        <w:fldChar w:fldCharType="begin"/>
      </w:r>
      <w:r w:rsidR="001D4B85">
        <w:instrText xml:space="preserve"> REF _Ref359110163 \w \h </w:instrText>
      </w:r>
      <w:r w:rsidR="001D4B85">
        <w:fldChar w:fldCharType="separate"/>
      </w:r>
      <w:r w:rsidR="00244644">
        <w:t>61.1</w:t>
      </w:r>
      <w:r w:rsidR="001D4B85">
        <w:fldChar w:fldCharType="end"/>
      </w:r>
      <w:r w:rsidR="001D4B85">
        <w:t>.</w:t>
      </w:r>
    </w:p>
    <w:p w:rsidR="007510F4" w:rsidRDefault="007510F4" w:rsidP="007510F4">
      <w:pPr>
        <w:pStyle w:val="Heading3"/>
      </w:pPr>
      <w:r>
        <w:t>(</w:t>
      </w:r>
      <w:r>
        <w:rPr>
          <w:b/>
        </w:rPr>
        <w:t>Indemnity</w:t>
      </w:r>
      <w:r>
        <w:t>):</w:t>
      </w:r>
      <w:r w:rsidR="00165E75">
        <w:t xml:space="preserve"> </w:t>
      </w:r>
      <w:r>
        <w:t>Project Co</w:t>
      </w:r>
      <w:r w:rsidRPr="006B4CAD">
        <w:t xml:space="preserve"> </w:t>
      </w:r>
      <w:r w:rsidR="00864CFE">
        <w:t xml:space="preserve">must </w:t>
      </w:r>
      <w:r>
        <w:t>indemnif</w:t>
      </w:r>
      <w:r w:rsidR="00864CFE">
        <w:t>y</w:t>
      </w:r>
      <w:r w:rsidRPr="006B4CAD">
        <w:t xml:space="preserve"> the </w:t>
      </w:r>
      <w:r>
        <w:t>State</w:t>
      </w:r>
      <w:r w:rsidRPr="006B4CAD">
        <w:t xml:space="preserve"> against any Claim or L</w:t>
      </w:r>
      <w:r>
        <w:t>iability</w:t>
      </w:r>
      <w:r w:rsidRPr="006B4CAD">
        <w:t xml:space="preserve"> in connection with </w:t>
      </w:r>
      <w:r>
        <w:t xml:space="preserve">the Rates and </w:t>
      </w:r>
      <w:r w:rsidRPr="006B4CAD">
        <w:t xml:space="preserve">Taxes which </w:t>
      </w:r>
      <w:r>
        <w:t>Project Co</w:t>
      </w:r>
      <w:r w:rsidRPr="006B4CAD">
        <w:t xml:space="preserve"> is required to pay </w:t>
      </w:r>
      <w:r w:rsidR="005708BB">
        <w:t>under</w:t>
      </w:r>
      <w:r w:rsidRPr="006B4CAD">
        <w:t xml:space="preserve"> </w:t>
      </w:r>
      <w:r>
        <w:t>clause</w:t>
      </w:r>
      <w:r w:rsidR="007E0929">
        <w:t xml:space="preserve"> </w:t>
      </w:r>
      <w:r w:rsidR="001D4B85">
        <w:fldChar w:fldCharType="begin"/>
      </w:r>
      <w:r w:rsidR="001D4B85">
        <w:instrText xml:space="preserve"> REF _Ref359110274 \w \h </w:instrText>
      </w:r>
      <w:r w:rsidR="001D4B85">
        <w:fldChar w:fldCharType="separate"/>
      </w:r>
      <w:r w:rsidR="00244644">
        <w:t>61.2(a)</w:t>
      </w:r>
      <w:r w:rsidR="001D4B85">
        <w:fldChar w:fldCharType="end"/>
      </w:r>
      <w:r w:rsidRPr="006B4CAD">
        <w:t>.</w:t>
      </w:r>
    </w:p>
    <w:p w:rsidR="007510F4" w:rsidRPr="006B4CAD" w:rsidRDefault="007510F4" w:rsidP="007510F4">
      <w:pPr>
        <w:pStyle w:val="Heading1"/>
      </w:pPr>
      <w:bookmarkStart w:id="7849" w:name="_Toc462343409"/>
      <w:bookmarkStart w:id="7850" w:name="_Toc462411424"/>
      <w:bookmarkStart w:id="7851" w:name="_Toc462411927"/>
      <w:bookmarkStart w:id="7852" w:name="_Toc462413178"/>
      <w:bookmarkStart w:id="7853" w:name="_Toc484339561"/>
      <w:bookmarkStart w:id="7854" w:name="_Ref529358899"/>
      <w:bookmarkStart w:id="7855" w:name="_Toc1816115"/>
      <w:bookmarkStart w:id="7856" w:name="_Ref50526710"/>
      <w:bookmarkStart w:id="7857" w:name="_Ref52259128"/>
      <w:bookmarkStart w:id="7858" w:name="_Toc52800405"/>
      <w:bookmarkStart w:id="7859" w:name="_Ref89142200"/>
      <w:bookmarkStart w:id="7860" w:name="_Toc118116759"/>
      <w:bookmarkStart w:id="7861" w:name="_Ref358367842"/>
      <w:bookmarkStart w:id="7862" w:name="_Ref358368463"/>
      <w:bookmarkStart w:id="7863" w:name="_Ref359244135"/>
      <w:bookmarkStart w:id="7864" w:name="_Ref371163287"/>
      <w:bookmarkStart w:id="7865" w:name="_Toc460936688"/>
      <w:bookmarkStart w:id="7866" w:name="_Toc507720779"/>
      <w:bookmarkStart w:id="7867" w:name="_Toc47802796"/>
      <w:bookmarkStart w:id="7868" w:name="_Toc48630147"/>
      <w:bookmarkEnd w:id="7849"/>
      <w:bookmarkEnd w:id="7850"/>
      <w:bookmarkEnd w:id="7851"/>
      <w:bookmarkEnd w:id="7852"/>
      <w:r w:rsidRPr="006B4CAD">
        <w:t>Notices</w:t>
      </w:r>
      <w:bookmarkEnd w:id="7853"/>
      <w:bookmarkEnd w:id="7854"/>
      <w:bookmarkEnd w:id="7855"/>
      <w:bookmarkEnd w:id="7856"/>
      <w:bookmarkEnd w:id="7857"/>
      <w:bookmarkEnd w:id="7858"/>
      <w:r w:rsidRPr="006B4CAD">
        <w:t xml:space="preserve"> and bar</w:t>
      </w:r>
      <w:bookmarkEnd w:id="7859"/>
      <w:bookmarkEnd w:id="7860"/>
      <w:bookmarkEnd w:id="7861"/>
      <w:bookmarkEnd w:id="7862"/>
      <w:bookmarkEnd w:id="7863"/>
      <w:r>
        <w:t xml:space="preserve"> to Claims</w:t>
      </w:r>
      <w:bookmarkEnd w:id="7864"/>
      <w:bookmarkEnd w:id="7865"/>
      <w:bookmarkEnd w:id="7866"/>
    </w:p>
    <w:p w:rsidR="007510F4" w:rsidRDefault="007510F4" w:rsidP="007510F4">
      <w:pPr>
        <w:pStyle w:val="Heading2"/>
      </w:pPr>
      <w:bookmarkStart w:id="7869" w:name="_Toc118116760"/>
      <w:bookmarkStart w:id="7870" w:name="_Ref211244539"/>
      <w:bookmarkStart w:id="7871" w:name="_Toc460936689"/>
      <w:bookmarkStart w:id="7872" w:name="_Toc507720780"/>
      <w:bookmarkStart w:id="7873" w:name="_Toc1974820"/>
      <w:bookmarkStart w:id="7874" w:name="_Ref50528325"/>
      <w:bookmarkStart w:id="7875" w:name="_Toc52800406"/>
      <w:bookmarkStart w:id="7876" w:name="_Ref89142207"/>
      <w:bookmarkStart w:id="7877" w:name="_Toc118116764"/>
      <w:bookmarkStart w:id="7878" w:name="_Toc357085610"/>
      <w:bookmarkStart w:id="7879" w:name="_Toc357157018"/>
      <w:bookmarkStart w:id="7880" w:name="_Toc357157432"/>
      <w:bookmarkStart w:id="7881" w:name="_Toc357162107"/>
      <w:bookmarkStart w:id="7882" w:name="_Toc357521545"/>
      <w:r w:rsidRPr="006B4CAD">
        <w:t>Notices</w:t>
      </w:r>
      <w:bookmarkEnd w:id="7869"/>
      <w:bookmarkEnd w:id="7870"/>
      <w:bookmarkEnd w:id="7871"/>
      <w:bookmarkEnd w:id="7872"/>
    </w:p>
    <w:p w:rsidR="00EE384E" w:rsidRDefault="007510F4" w:rsidP="00FC4E43">
      <w:pPr>
        <w:pStyle w:val="IndentParaLevel1"/>
      </w:pPr>
      <w:r w:rsidRPr="006B4CAD">
        <w:t xml:space="preserve">All </w:t>
      </w:r>
      <w:r w:rsidR="004D6D14">
        <w:t xml:space="preserve">approvals, consents, directions, requirements, </w:t>
      </w:r>
      <w:r w:rsidR="00806945">
        <w:t xml:space="preserve">determinations, </w:t>
      </w:r>
      <w:r w:rsidR="004D6D14">
        <w:t>reques</w:t>
      </w:r>
      <w:r w:rsidR="00112633">
        <w:t xml:space="preserve">ts, claims, notices, agreements, </w:t>
      </w:r>
      <w:r w:rsidR="004D6D14">
        <w:t xml:space="preserve">demands </w:t>
      </w:r>
      <w:r w:rsidR="00112633">
        <w:t xml:space="preserve">or other communications </w:t>
      </w:r>
      <w:r w:rsidRPr="006B4CAD">
        <w:t xml:space="preserve">in connection with </w:t>
      </w:r>
      <w:r w:rsidR="0092476D">
        <w:t>this Deed</w:t>
      </w:r>
      <w:r w:rsidR="00EE384E">
        <w:t>:</w:t>
      </w:r>
    </w:p>
    <w:p w:rsidR="007510F4" w:rsidRDefault="007510F4" w:rsidP="007510F4">
      <w:pPr>
        <w:pStyle w:val="Heading3"/>
      </w:pPr>
      <w:bookmarkStart w:id="7883" w:name="_Ref529358867"/>
      <w:bookmarkStart w:id="7884" w:name="_Ref1401290"/>
      <w:bookmarkStart w:id="7885" w:name="_Ref494849350"/>
      <w:r>
        <w:t>(</w:t>
      </w:r>
      <w:r w:rsidRPr="00F06B8C">
        <w:rPr>
          <w:b/>
        </w:rPr>
        <w:t>in writing</w:t>
      </w:r>
      <w:r>
        <w:t>):</w:t>
      </w:r>
      <w:r w:rsidR="00165E75">
        <w:t xml:space="preserve"> </w:t>
      </w:r>
      <w:r>
        <w:t>must be in writing;</w:t>
      </w:r>
    </w:p>
    <w:p w:rsidR="007510F4" w:rsidRPr="006B4CAD" w:rsidRDefault="007510F4" w:rsidP="007510F4">
      <w:pPr>
        <w:pStyle w:val="Heading3"/>
      </w:pPr>
      <w:bookmarkStart w:id="7886" w:name="_Ref468797450"/>
      <w:r>
        <w:t>(</w:t>
      </w:r>
      <w:r w:rsidRPr="00F06B8C">
        <w:rPr>
          <w:b/>
        </w:rPr>
        <w:t>addressed</w:t>
      </w:r>
      <w:r>
        <w:t>):</w:t>
      </w:r>
      <w:r w:rsidR="00165E75">
        <w:t xml:space="preserve"> </w:t>
      </w:r>
      <w:r w:rsidRPr="006B4CAD">
        <w:t>must be addressed as</w:t>
      </w:r>
      <w:r>
        <w:t xml:space="preserve"> specified in the Contract Particulars or </w:t>
      </w:r>
      <w:r w:rsidR="004D6D14">
        <w:t>to such other addressee as notified by the receiving party to the other party</w:t>
      </w:r>
      <w:r w:rsidR="00F96859">
        <w:t xml:space="preserve"> </w:t>
      </w:r>
      <w:r>
        <w:t>from time to time;</w:t>
      </w:r>
      <w:bookmarkEnd w:id="7883"/>
      <w:bookmarkEnd w:id="7884"/>
      <w:bookmarkEnd w:id="7886"/>
    </w:p>
    <w:p w:rsidR="007510F4" w:rsidRPr="006B4CAD" w:rsidRDefault="007510F4" w:rsidP="007510F4">
      <w:pPr>
        <w:pStyle w:val="Heading3"/>
      </w:pPr>
      <w:r>
        <w:t>(</w:t>
      </w:r>
      <w:r w:rsidRPr="00F06B8C">
        <w:rPr>
          <w:b/>
        </w:rPr>
        <w:t>signed</w:t>
      </w:r>
      <w:r>
        <w:t>):</w:t>
      </w:r>
      <w:r w:rsidR="00165E75">
        <w:t xml:space="preserve"> </w:t>
      </w:r>
      <w:r w:rsidRPr="006B4CAD">
        <w:t>must be signed by the party making the communication or by the solicitor for, or any attorney, director, secretary or authorised agent of, that party</w:t>
      </w:r>
      <w:r w:rsidRPr="00B74649">
        <w:t xml:space="preserve"> </w:t>
      </w:r>
      <w:r w:rsidRPr="006B4CAD">
        <w:t>on its behalf;</w:t>
      </w:r>
      <w:bookmarkEnd w:id="7885"/>
    </w:p>
    <w:p w:rsidR="007510F4" w:rsidRPr="0024798C" w:rsidRDefault="007510F4" w:rsidP="007510F4">
      <w:pPr>
        <w:pStyle w:val="Heading3"/>
      </w:pPr>
      <w:bookmarkStart w:id="7887" w:name="_Ref414982228"/>
      <w:r w:rsidRPr="0024798C">
        <w:t>(</w:t>
      </w:r>
      <w:r w:rsidRPr="0024798C">
        <w:rPr>
          <w:b/>
        </w:rPr>
        <w:t>form of delivery</w:t>
      </w:r>
      <w:r w:rsidRPr="0024798C">
        <w:t>):</w:t>
      </w:r>
      <w:r w:rsidR="00165E75">
        <w:rPr>
          <w:b/>
        </w:rPr>
        <w:t xml:space="preserve"> </w:t>
      </w:r>
      <w:r w:rsidRPr="0024798C">
        <w:t xml:space="preserve">must be delivered by hand or posted by prepaid </w:t>
      </w:r>
      <w:r w:rsidR="00AD185F">
        <w:t xml:space="preserve">express </w:t>
      </w:r>
      <w:r w:rsidRPr="0024798C">
        <w:t>post</w:t>
      </w:r>
      <w:r w:rsidR="007E0929">
        <w:t xml:space="preserve"> </w:t>
      </w:r>
      <w:r w:rsidR="00AD185F">
        <w:t xml:space="preserve">or emailed </w:t>
      </w:r>
      <w:r w:rsidRPr="0024798C">
        <w:t>to the email address of the addressee</w:t>
      </w:r>
      <w:r w:rsidR="004D6D14" w:rsidRPr="004D6D14">
        <w:t xml:space="preserve"> </w:t>
      </w:r>
      <w:r w:rsidR="004D6D14">
        <w:t xml:space="preserve">as referred to in clause </w:t>
      </w:r>
      <w:r w:rsidR="004D6D14">
        <w:fldChar w:fldCharType="begin"/>
      </w:r>
      <w:r w:rsidR="004D6D14">
        <w:instrText xml:space="preserve"> REF _Ref468797450 \w \h </w:instrText>
      </w:r>
      <w:r w:rsidR="004D6D14">
        <w:fldChar w:fldCharType="separate"/>
      </w:r>
      <w:r w:rsidR="00244644">
        <w:t>62.1(b)</w:t>
      </w:r>
      <w:r w:rsidR="004D6D14">
        <w:fldChar w:fldCharType="end"/>
      </w:r>
      <w:r w:rsidRPr="0024798C">
        <w:t>; and</w:t>
      </w:r>
    </w:p>
    <w:p w:rsidR="007510F4" w:rsidRPr="006B4CAD" w:rsidRDefault="007510F4" w:rsidP="00FC4E43">
      <w:pPr>
        <w:pStyle w:val="Heading3"/>
      </w:pPr>
      <w:bookmarkStart w:id="7888" w:name="_Ref529358993"/>
      <w:bookmarkEnd w:id="7887"/>
      <w:r>
        <w:t>(</w:t>
      </w:r>
      <w:r w:rsidRPr="00F06B8C">
        <w:rPr>
          <w:b/>
        </w:rPr>
        <w:t>taken to be received</w:t>
      </w:r>
      <w:r>
        <w:t>):</w:t>
      </w:r>
      <w:r w:rsidR="00165E75">
        <w:t xml:space="preserve"> </w:t>
      </w:r>
      <w:r w:rsidRPr="006B4CAD">
        <w:t>are taken to be received by the addressee:</w:t>
      </w:r>
      <w:bookmarkEnd w:id="7888"/>
    </w:p>
    <w:p w:rsidR="00EE384E" w:rsidRDefault="007510F4" w:rsidP="007510F4">
      <w:pPr>
        <w:pStyle w:val="Heading4"/>
      </w:pPr>
      <w:r>
        <w:t xml:space="preserve">in the case of delivery by hand, </w:t>
      </w:r>
      <w:r w:rsidRPr="006B4CAD">
        <w:t xml:space="preserve">on delivery at the address of the </w:t>
      </w:r>
      <w:r w:rsidRPr="00B07755">
        <w:t>addressee</w:t>
      </w:r>
      <w:r w:rsidR="004D6D14">
        <w:t xml:space="preserve"> as referred to in clause </w:t>
      </w:r>
      <w:r w:rsidR="004D6D14">
        <w:fldChar w:fldCharType="begin"/>
      </w:r>
      <w:r w:rsidR="004D6D14">
        <w:instrText xml:space="preserve"> REF _Ref468797450 \w \h </w:instrText>
      </w:r>
      <w:r w:rsidR="004D6D14">
        <w:fldChar w:fldCharType="separate"/>
      </w:r>
      <w:r w:rsidR="00244644">
        <w:t>62.1(b)</w:t>
      </w:r>
      <w:r w:rsidR="004D6D14">
        <w:fldChar w:fldCharType="end"/>
      </w:r>
      <w:r w:rsidRPr="00B07755">
        <w:t>, unless that delivery is outside Business Hours, in which case that communication is taken to be received at 9.00 am on the next Business Day</w:t>
      </w:r>
      <w:r w:rsidR="00EE384E">
        <w:t>;</w:t>
      </w:r>
    </w:p>
    <w:p w:rsidR="007510F4" w:rsidRPr="00B07755" w:rsidRDefault="007510F4" w:rsidP="007510F4">
      <w:pPr>
        <w:pStyle w:val="Heading4"/>
      </w:pPr>
      <w:r w:rsidRPr="00B07755">
        <w:t xml:space="preserve">in the case of prepaid </w:t>
      </w:r>
      <w:r>
        <w:t xml:space="preserve">express </w:t>
      </w:r>
      <w:r w:rsidRPr="00B07755">
        <w:t xml:space="preserve">post, on the third Business Day after the date of posting to an address within Australia and on the fifth Business </w:t>
      </w:r>
      <w:r w:rsidRPr="00B07755">
        <w:lastRenderedPageBreak/>
        <w:t>Day after the date of posting by airmail to an address outside Australia;</w:t>
      </w:r>
      <w:r>
        <w:t xml:space="preserve"> and</w:t>
      </w:r>
    </w:p>
    <w:p w:rsidR="007510F4" w:rsidRDefault="007510F4" w:rsidP="00FC4E43">
      <w:pPr>
        <w:pStyle w:val="Heading4"/>
      </w:pPr>
      <w:r>
        <w:t>in the case of email, on the first to occur of:</w:t>
      </w:r>
    </w:p>
    <w:p w:rsidR="007510F4" w:rsidRDefault="007510F4" w:rsidP="007510F4">
      <w:pPr>
        <w:pStyle w:val="Heading5"/>
      </w:pPr>
      <w:r>
        <w:t>receipt by the sender of any email acknowledgement from the addressee's information system showing that the communication has been delivered to the email address of that addressee;</w:t>
      </w:r>
    </w:p>
    <w:p w:rsidR="007510F4" w:rsidRDefault="007510F4" w:rsidP="007510F4">
      <w:pPr>
        <w:pStyle w:val="Heading5"/>
      </w:pPr>
      <w:r>
        <w:t>the time that the communication enters an information system which is under the control of the addressee; or</w:t>
      </w:r>
    </w:p>
    <w:p w:rsidR="007510F4" w:rsidRDefault="007510F4" w:rsidP="007510F4">
      <w:pPr>
        <w:pStyle w:val="Heading5"/>
      </w:pPr>
      <w:r>
        <w:t>the time that the communication is first opened or read by the addressee,</w:t>
      </w:r>
    </w:p>
    <w:p w:rsidR="0030226B" w:rsidRDefault="007510F4" w:rsidP="007510F4">
      <w:pPr>
        <w:pStyle w:val="IndentParaLevel3"/>
      </w:pPr>
      <w:r>
        <w:t xml:space="preserve">unless the result is that the communication would be taken to be given or </w:t>
      </w:r>
      <w:r w:rsidRPr="00B07755">
        <w:t>made at a time which is outside Business Hours at the local time in the place of receipt of the email, in which case that communication is taken to be received at 9.00 am on the</w:t>
      </w:r>
      <w:r w:rsidRPr="006B4CAD">
        <w:t xml:space="preserve"> next Business Day</w:t>
      </w:r>
      <w:r w:rsidR="00FC5A6E">
        <w:t>.</w:t>
      </w:r>
    </w:p>
    <w:p w:rsidR="0062256E" w:rsidRPr="001939B6" w:rsidRDefault="0062256E" w:rsidP="001939B6">
      <w:pPr>
        <w:pStyle w:val="IndentParaLevel2"/>
        <w:rPr>
          <w:b/>
          <w:i/>
          <w:highlight w:val="yellow"/>
        </w:rPr>
      </w:pPr>
      <w:r w:rsidRPr="001939B6">
        <w:rPr>
          <w:b/>
          <w:i/>
          <w:highlight w:val="yellow"/>
        </w:rPr>
        <w:t>[Note: To be amended on a project specific basis if a specific communication/project management tool is intended to be used.]</w:t>
      </w:r>
    </w:p>
    <w:p w:rsidR="007510F4" w:rsidRPr="006B4CAD" w:rsidRDefault="007510F4" w:rsidP="007510F4">
      <w:pPr>
        <w:pStyle w:val="Heading2"/>
      </w:pPr>
      <w:bookmarkStart w:id="7889" w:name="_Toc416544922"/>
      <w:bookmarkStart w:id="7890" w:name="_Toc416770677"/>
      <w:bookmarkStart w:id="7891" w:name="_Toc461999786"/>
      <w:bookmarkStart w:id="7892" w:name="_Toc461999789"/>
      <w:bookmarkStart w:id="7893" w:name="_Toc461999793"/>
      <w:bookmarkStart w:id="7894" w:name="_Toc83118242"/>
      <w:bookmarkStart w:id="7895" w:name="_Ref85896502"/>
      <w:bookmarkStart w:id="7896" w:name="_Toc88472677"/>
      <w:bookmarkStart w:id="7897" w:name="_Toc118116762"/>
      <w:bookmarkStart w:id="7898" w:name="_Ref231921868"/>
      <w:bookmarkStart w:id="7899" w:name="_Ref359110387"/>
      <w:bookmarkStart w:id="7900" w:name="_Ref359110524"/>
      <w:bookmarkStart w:id="7901" w:name="_Ref359110525"/>
      <w:bookmarkStart w:id="7902" w:name="_Ref363131038"/>
      <w:bookmarkStart w:id="7903" w:name="_Ref369522597"/>
      <w:bookmarkStart w:id="7904" w:name="_Toc460936691"/>
      <w:bookmarkStart w:id="7905" w:name="_Ref462324111"/>
      <w:bookmarkStart w:id="7906" w:name="_Ref462324128"/>
      <w:bookmarkStart w:id="7907" w:name="_Ref473809140"/>
      <w:bookmarkStart w:id="7908" w:name="_Toc507720781"/>
      <w:bookmarkEnd w:id="7889"/>
      <w:bookmarkEnd w:id="7890"/>
      <w:bookmarkEnd w:id="7891"/>
      <w:bookmarkEnd w:id="7892"/>
      <w:bookmarkEnd w:id="7893"/>
      <w:r w:rsidRPr="006B4CAD">
        <w:t>Prescribed notices</w:t>
      </w:r>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p>
    <w:p w:rsidR="000D074C" w:rsidRDefault="000D074C" w:rsidP="004F023A">
      <w:pPr>
        <w:pStyle w:val="Heading3"/>
      </w:pPr>
      <w:bookmarkStart w:id="7909" w:name="_Ref494290987"/>
      <w:r>
        <w:t>(</w:t>
      </w:r>
      <w:r w:rsidRPr="0077356C">
        <w:rPr>
          <w:b/>
        </w:rPr>
        <w:t>Notice of Claims</w:t>
      </w:r>
      <w:r>
        <w:t xml:space="preserve">): Subject to clause </w:t>
      </w:r>
      <w:r>
        <w:fldChar w:fldCharType="begin"/>
      </w:r>
      <w:r>
        <w:instrText xml:space="preserve"> REF _Ref494290869 \w \h </w:instrText>
      </w:r>
      <w:r>
        <w:fldChar w:fldCharType="separate"/>
      </w:r>
      <w:r w:rsidR="00244644">
        <w:t>62.2(b)</w:t>
      </w:r>
      <w:r>
        <w:fldChar w:fldCharType="end"/>
      </w:r>
      <w:r>
        <w:t xml:space="preserve">, </w:t>
      </w:r>
      <w:r w:rsidR="004F023A" w:rsidRPr="004F023A">
        <w:t>as a condition precedent to its entitlement</w:t>
      </w:r>
      <w:r>
        <w:t xml:space="preserve"> to make </w:t>
      </w:r>
      <w:r w:rsidR="004F023A">
        <w:t>any</w:t>
      </w:r>
      <w:r>
        <w:t xml:space="preserve"> Claim against the State in respect of any </w:t>
      </w:r>
      <w:r w:rsidR="000421E5">
        <w:t>d</w:t>
      </w:r>
      <w:r>
        <w:t>irection or any other fact, matter or thing (including a breach of this Deed by the State) in connection with the Project Activities or this Deed, including anything in respect of which it is given an express entitlement under this Deed</w:t>
      </w:r>
      <w:r w:rsidR="004F023A">
        <w:t xml:space="preserve">, </w:t>
      </w:r>
      <w:r w:rsidR="004F023A" w:rsidRPr="004F023A">
        <w:t xml:space="preserve">Project Co must give </w:t>
      </w:r>
      <w:r w:rsidR="007D4305">
        <w:t>the State</w:t>
      </w:r>
      <w:r w:rsidR="004F023A" w:rsidRPr="004F023A">
        <w:t xml:space="preserve"> the notice required by clause</w:t>
      </w:r>
      <w:r w:rsidR="004F023A">
        <w:t xml:space="preserve"> </w:t>
      </w:r>
      <w:r w:rsidR="004F023A">
        <w:fldChar w:fldCharType="begin"/>
      </w:r>
      <w:r w:rsidR="004F023A">
        <w:instrText xml:space="preserve"> REF _Ref494290880 \w \h </w:instrText>
      </w:r>
      <w:r w:rsidR="004F023A">
        <w:fldChar w:fldCharType="separate"/>
      </w:r>
      <w:r w:rsidR="00244644">
        <w:t>62.2(c)</w:t>
      </w:r>
      <w:r w:rsidR="004F023A">
        <w:fldChar w:fldCharType="end"/>
      </w:r>
      <w:r>
        <w:t>.</w:t>
      </w:r>
      <w:bookmarkEnd w:id="7909"/>
    </w:p>
    <w:p w:rsidR="000D074C" w:rsidRDefault="000D074C" w:rsidP="009F6AD9">
      <w:pPr>
        <w:pStyle w:val="Heading3"/>
      </w:pPr>
      <w:bookmarkStart w:id="7910" w:name="_Ref494290869"/>
      <w:r>
        <w:t>(</w:t>
      </w:r>
      <w:r w:rsidRPr="0077356C">
        <w:rPr>
          <w:b/>
        </w:rPr>
        <w:t>Exceptions</w:t>
      </w:r>
      <w:r>
        <w:t>): Clause</w:t>
      </w:r>
      <w:bookmarkEnd w:id="7910"/>
      <w:r>
        <w:t xml:space="preserve"> </w:t>
      </w:r>
      <w:r>
        <w:fldChar w:fldCharType="begin"/>
      </w:r>
      <w:r>
        <w:instrText xml:space="preserve"> REF _Ref494290987 \w \h </w:instrText>
      </w:r>
      <w:r>
        <w:fldChar w:fldCharType="separate"/>
      </w:r>
      <w:r w:rsidR="00244644">
        <w:t>62.2(a)</w:t>
      </w:r>
      <w:r>
        <w:fldChar w:fldCharType="end"/>
      </w:r>
      <w:r>
        <w:t xml:space="preserve"> </w:t>
      </w:r>
      <w:r w:rsidR="009F6AD9" w:rsidRPr="009F6AD9">
        <w:t xml:space="preserve">does not apply where this Deed specifies a process which must be followed by Project Co in making a Claim against the State, including </w:t>
      </w:r>
      <w:r w:rsidR="004238E7" w:rsidRPr="009F6AD9">
        <w:t>specifying</w:t>
      </w:r>
      <w:r w:rsidR="009F6AD9" w:rsidRPr="009F6AD9">
        <w:t xml:space="preserve"> a time within which that Claim must be made, including a Claim</w:t>
      </w:r>
      <w:r>
        <w:t>:</w:t>
      </w:r>
    </w:p>
    <w:p w:rsidR="000D074C" w:rsidRDefault="000D074C" w:rsidP="0077356C">
      <w:pPr>
        <w:pStyle w:val="Heading4"/>
      </w:pPr>
      <w:r>
        <w:t xml:space="preserve">under clause </w:t>
      </w:r>
      <w:r w:rsidR="009F6AD9">
        <w:fldChar w:fldCharType="begin"/>
      </w:r>
      <w:r w:rsidR="009F6AD9">
        <w:instrText xml:space="preserve"> REF _Ref462123886 \w \h </w:instrText>
      </w:r>
      <w:r w:rsidR="009F6AD9">
        <w:fldChar w:fldCharType="separate"/>
      </w:r>
      <w:r w:rsidR="00244644">
        <w:t>26.7</w:t>
      </w:r>
      <w:r w:rsidR="009F6AD9">
        <w:fldChar w:fldCharType="end"/>
      </w:r>
      <w:r w:rsidR="0087758A">
        <w:t xml:space="preserve"> </w:t>
      </w:r>
      <w:r>
        <w:t>for an extension of time to a Date for Acceptance;</w:t>
      </w:r>
    </w:p>
    <w:p w:rsidR="009F6AD9" w:rsidRDefault="009F6AD9" w:rsidP="0077356C">
      <w:pPr>
        <w:pStyle w:val="Heading4"/>
      </w:pPr>
      <w:r>
        <w:t xml:space="preserve">clause </w:t>
      </w:r>
      <w:r>
        <w:fldChar w:fldCharType="begin"/>
      </w:r>
      <w:r>
        <w:instrText xml:space="preserve"> REF _Ref462124595 \w \h </w:instrText>
      </w:r>
      <w:r>
        <w:fldChar w:fldCharType="separate"/>
      </w:r>
      <w:r w:rsidR="00244644">
        <w:t>26.16</w:t>
      </w:r>
      <w:r>
        <w:fldChar w:fldCharType="end"/>
      </w:r>
      <w:r>
        <w:t xml:space="preserve"> for acceleration;</w:t>
      </w:r>
    </w:p>
    <w:p w:rsidR="0087758A" w:rsidRDefault="000D074C" w:rsidP="0077356C">
      <w:pPr>
        <w:pStyle w:val="Heading4"/>
      </w:pPr>
      <w:r>
        <w:t xml:space="preserve">under clause </w:t>
      </w:r>
      <w:r w:rsidR="0087758A">
        <w:fldChar w:fldCharType="begin"/>
      </w:r>
      <w:r w:rsidR="0087758A">
        <w:instrText xml:space="preserve"> REF _Ref474144906 \w \h </w:instrText>
      </w:r>
      <w:r w:rsidR="0087758A">
        <w:fldChar w:fldCharType="separate"/>
      </w:r>
      <w:r w:rsidR="00244644">
        <w:t>32</w:t>
      </w:r>
      <w:r w:rsidR="0087758A">
        <w:fldChar w:fldCharType="end"/>
      </w:r>
      <w:r w:rsidR="0087758A">
        <w:t xml:space="preserve"> in relation to relief in respect of an Intervening Event</w:t>
      </w:r>
      <w:r>
        <w:t>;</w:t>
      </w:r>
      <w:r w:rsidR="0087758A">
        <w:t xml:space="preserve"> </w:t>
      </w:r>
    </w:p>
    <w:p w:rsidR="000D074C" w:rsidRDefault="000D074C" w:rsidP="0077356C">
      <w:pPr>
        <w:pStyle w:val="Heading4"/>
      </w:pPr>
      <w:r>
        <w:t xml:space="preserve">under clause </w:t>
      </w:r>
      <w:r w:rsidR="0087758A">
        <w:fldChar w:fldCharType="begin"/>
      </w:r>
      <w:r w:rsidR="0087758A">
        <w:instrText xml:space="preserve"> REF _Ref407011995 \w \h </w:instrText>
      </w:r>
      <w:r w:rsidR="0087758A">
        <w:fldChar w:fldCharType="separate"/>
      </w:r>
      <w:r w:rsidR="00244644">
        <w:t>33.2(a)</w:t>
      </w:r>
      <w:r w:rsidR="0087758A">
        <w:fldChar w:fldCharType="end"/>
      </w:r>
      <w:r>
        <w:t xml:space="preserve"> for payment of the State Contribution;</w:t>
      </w:r>
    </w:p>
    <w:p w:rsidR="0087758A" w:rsidRDefault="000D074C" w:rsidP="0077356C">
      <w:pPr>
        <w:pStyle w:val="Heading4"/>
      </w:pPr>
      <w:r>
        <w:t xml:space="preserve">under clause </w:t>
      </w:r>
      <w:r w:rsidR="0087758A">
        <w:fldChar w:fldCharType="begin"/>
      </w:r>
      <w:r w:rsidR="0087758A">
        <w:instrText xml:space="preserve"> REF _Ref494292063 \w \h </w:instrText>
      </w:r>
      <w:r w:rsidR="0087758A">
        <w:fldChar w:fldCharType="separate"/>
      </w:r>
      <w:r w:rsidR="00244644">
        <w:t>34.4</w:t>
      </w:r>
      <w:r w:rsidR="0087758A">
        <w:fldChar w:fldCharType="end"/>
      </w:r>
      <w:r>
        <w:t xml:space="preserve"> for payment of a Service Payment</w:t>
      </w:r>
      <w:r w:rsidR="0087758A">
        <w:t xml:space="preserve"> or under clause </w:t>
      </w:r>
      <w:r w:rsidR="0087758A">
        <w:fldChar w:fldCharType="begin"/>
      </w:r>
      <w:r w:rsidR="0087758A">
        <w:instrText xml:space="preserve"> REF _Ref494292177 \w \h </w:instrText>
      </w:r>
      <w:r w:rsidR="0087758A">
        <w:fldChar w:fldCharType="separate"/>
      </w:r>
      <w:r w:rsidR="00244644">
        <w:t>34.8(a)</w:t>
      </w:r>
      <w:r w:rsidR="0087758A">
        <w:fldChar w:fldCharType="end"/>
      </w:r>
      <w:r w:rsidR="0087758A">
        <w:t xml:space="preserve"> in relation to a Floating Rate Component;</w:t>
      </w:r>
    </w:p>
    <w:p w:rsidR="00545B27" w:rsidRDefault="0087758A" w:rsidP="0077356C">
      <w:pPr>
        <w:pStyle w:val="Heading4"/>
      </w:pPr>
      <w:r>
        <w:t xml:space="preserve">under clause </w:t>
      </w:r>
      <w:r>
        <w:fldChar w:fldCharType="begin"/>
      </w:r>
      <w:r>
        <w:instrText xml:space="preserve"> REF _Ref471985652 \w \h </w:instrText>
      </w:r>
      <w:r>
        <w:fldChar w:fldCharType="separate"/>
      </w:r>
      <w:r w:rsidR="00244644">
        <w:t>35.7</w:t>
      </w:r>
      <w:r>
        <w:fldChar w:fldCharType="end"/>
      </w:r>
      <w:r>
        <w:t xml:space="preserve"> in relation to a State Initiated Modification</w:t>
      </w:r>
      <w:r w:rsidR="00545B27">
        <w:t>; or</w:t>
      </w:r>
    </w:p>
    <w:p w:rsidR="009F6AD9" w:rsidRDefault="00545B27" w:rsidP="0077356C">
      <w:pPr>
        <w:pStyle w:val="Heading4"/>
      </w:pPr>
      <w:r>
        <w:t>in</w:t>
      </w:r>
      <w:r w:rsidR="001A3F81">
        <w:t xml:space="preserve"> </w:t>
      </w:r>
      <w:r>
        <w:t>respect of wh</w:t>
      </w:r>
      <w:r w:rsidR="001A3F81">
        <w:t>ich</w:t>
      </w:r>
      <w:r>
        <w:t xml:space="preserve"> Project Co must submit a Change Notice in accordance with section 10.1 of the Change Compensation Principles</w:t>
      </w:r>
      <w:r w:rsidR="009F6AD9">
        <w:t>,</w:t>
      </w:r>
    </w:p>
    <w:p w:rsidR="009F6AD9" w:rsidRPr="009F6AD9" w:rsidRDefault="009F6AD9" w:rsidP="009F6AD9">
      <w:pPr>
        <w:pStyle w:val="IndentParaLevel2"/>
        <w:numPr>
          <w:ilvl w:val="1"/>
          <w:numId w:val="1"/>
        </w:numPr>
      </w:pPr>
      <w:r w:rsidRPr="009F6AD9">
        <w:t>in which case, Project Co must comply with the relevant process and provisions as a condition precedent to Project Co’s entitlement to make such Claim</w:t>
      </w:r>
      <w:r w:rsidRPr="009F6AD9">
        <w:rPr>
          <w:bCs/>
        </w:rPr>
        <w:t>.</w:t>
      </w:r>
    </w:p>
    <w:p w:rsidR="00ED0774" w:rsidRPr="006B4CAD" w:rsidRDefault="000D074C" w:rsidP="0077356C">
      <w:pPr>
        <w:pStyle w:val="Heading3"/>
      </w:pPr>
      <w:bookmarkStart w:id="7911" w:name="_Ref494290880"/>
      <w:r>
        <w:t>(</w:t>
      </w:r>
      <w:r w:rsidRPr="0077356C">
        <w:rPr>
          <w:b/>
        </w:rPr>
        <w:t xml:space="preserve">Notices Project Co must </w:t>
      </w:r>
      <w:r>
        <w:rPr>
          <w:b/>
        </w:rPr>
        <w:t>give</w:t>
      </w:r>
      <w:r>
        <w:t xml:space="preserve">): The notices </w:t>
      </w:r>
      <w:r w:rsidR="00ED0774">
        <w:t xml:space="preserve">Project Co must </w:t>
      </w:r>
      <w:r>
        <w:t xml:space="preserve">give </w:t>
      </w:r>
      <w:r w:rsidR="00ED0774">
        <w:t>to the State</w:t>
      </w:r>
      <w:r>
        <w:t xml:space="preserve"> as referred to in clause </w:t>
      </w:r>
      <w:r>
        <w:fldChar w:fldCharType="begin"/>
      </w:r>
      <w:r>
        <w:instrText xml:space="preserve"> REF _Ref494290987 \w \h </w:instrText>
      </w:r>
      <w:r>
        <w:fldChar w:fldCharType="separate"/>
      </w:r>
      <w:r w:rsidR="00244644">
        <w:t>62.2(a)</w:t>
      </w:r>
      <w:r>
        <w:fldChar w:fldCharType="end"/>
      </w:r>
      <w:r>
        <w:t xml:space="preserve"> are</w:t>
      </w:r>
      <w:r w:rsidR="00ED0774">
        <w:t>:</w:t>
      </w:r>
      <w:bookmarkEnd w:id="7911"/>
    </w:p>
    <w:p w:rsidR="00ED0774" w:rsidRPr="006B4CAD" w:rsidRDefault="00ED0774" w:rsidP="0077356C">
      <w:pPr>
        <w:pStyle w:val="Heading4"/>
      </w:pPr>
      <w:bookmarkStart w:id="7912" w:name="_Ref359110452"/>
      <w:bookmarkStart w:id="7913" w:name="_Ref365295311"/>
      <w:bookmarkStart w:id="7914" w:name="_Ref81369190"/>
      <w:r>
        <w:lastRenderedPageBreak/>
        <w:t xml:space="preserve">a notice </w:t>
      </w:r>
      <w:r w:rsidR="000D074C">
        <w:t xml:space="preserve">stating that </w:t>
      </w:r>
      <w:r>
        <w:t>Project Co</w:t>
      </w:r>
      <w:r w:rsidRPr="006B4CAD">
        <w:t xml:space="preserve"> </w:t>
      </w:r>
      <w:r w:rsidR="000D074C">
        <w:t xml:space="preserve">is considering </w:t>
      </w:r>
      <w:r w:rsidRPr="006B4CAD">
        <w:t>submit</w:t>
      </w:r>
      <w:r w:rsidR="000D074C">
        <w:t>ting</w:t>
      </w:r>
      <w:r w:rsidRPr="006B4CAD">
        <w:t xml:space="preserve"> a Claim and </w:t>
      </w:r>
      <w:r>
        <w:t>identif</w:t>
      </w:r>
      <w:r w:rsidR="000D074C">
        <w:t>ying</w:t>
      </w:r>
      <w:r>
        <w:t xml:space="preserve"> </w:t>
      </w:r>
      <w:r w:rsidRPr="006B4CAD">
        <w:t xml:space="preserve">the event </w:t>
      </w:r>
      <w:r w:rsidR="000D074C">
        <w:t xml:space="preserve">that has triggered the potential </w:t>
      </w:r>
      <w:r w:rsidRPr="006B4CAD">
        <w:t>Claim</w:t>
      </w:r>
      <w:r w:rsidR="000D074C">
        <w:t>,</w:t>
      </w:r>
      <w:r w:rsidRPr="006B4CAD">
        <w:t xml:space="preserve"> within </w:t>
      </w:r>
      <w:bookmarkEnd w:id="7912"/>
      <w:r w:rsidR="000D074C">
        <w:t>1</w:t>
      </w:r>
      <w:r>
        <w:t>0</w:t>
      </w:r>
      <w:r w:rsidRPr="006B4CAD">
        <w:t xml:space="preserve"> Business Days </w:t>
      </w:r>
      <w:r>
        <w:t>after the date</w:t>
      </w:r>
      <w:r w:rsidRPr="006B4CAD">
        <w:t xml:space="preserve"> </w:t>
      </w:r>
      <w:r>
        <w:t>Project Co</w:t>
      </w:r>
      <w:r w:rsidRPr="006B4CAD">
        <w:t xml:space="preserve"> first </w:t>
      </w:r>
      <w:r w:rsidR="000D074C">
        <w:t xml:space="preserve">becomes </w:t>
      </w:r>
      <w:r w:rsidRPr="006B4CAD">
        <w:t>aware</w:t>
      </w:r>
      <w:r>
        <w:t xml:space="preserve"> of the event </w:t>
      </w:r>
      <w:r w:rsidR="000D074C">
        <w:t xml:space="preserve">that has triggered the potential </w:t>
      </w:r>
      <w:r>
        <w:t>Claim; and</w:t>
      </w:r>
      <w:bookmarkEnd w:id="7913"/>
    </w:p>
    <w:p w:rsidR="00ED0774" w:rsidRPr="006B4CAD" w:rsidRDefault="00ED0774" w:rsidP="0077356C">
      <w:pPr>
        <w:pStyle w:val="Heading4"/>
      </w:pPr>
      <w:bookmarkStart w:id="7915" w:name="_Ref81369296"/>
      <w:bookmarkEnd w:id="7914"/>
      <w:r w:rsidRPr="006B4CAD">
        <w:t xml:space="preserve">a written Claim within </w:t>
      </w:r>
      <w:r w:rsidR="000D074C">
        <w:t>2</w:t>
      </w:r>
      <w:r>
        <w:t>0</w:t>
      </w:r>
      <w:r w:rsidRPr="006B4CAD">
        <w:t xml:space="preserve"> Business Days </w:t>
      </w:r>
      <w:r w:rsidRPr="00B82D31">
        <w:t>after the date on which Project Co is required to give notice</w:t>
      </w:r>
      <w:r w:rsidRPr="006B4CAD">
        <w:t xml:space="preserve"> under </w:t>
      </w:r>
      <w:r>
        <w:t>clause</w:t>
      </w:r>
      <w:r w:rsidR="000D074C">
        <w:t xml:space="preserve"> </w:t>
      </w:r>
      <w:r w:rsidR="000D074C">
        <w:fldChar w:fldCharType="begin"/>
      </w:r>
      <w:r w:rsidR="000D074C">
        <w:instrText xml:space="preserve"> REF _Ref365295311 \w \h </w:instrText>
      </w:r>
      <w:r w:rsidR="000D074C">
        <w:fldChar w:fldCharType="separate"/>
      </w:r>
      <w:r w:rsidR="00244644">
        <w:t>62.2(c)(i)</w:t>
      </w:r>
      <w:r w:rsidR="000D074C">
        <w:fldChar w:fldCharType="end"/>
      </w:r>
      <w:r>
        <w:t>,</w:t>
      </w:r>
      <w:r w:rsidRPr="006B4CAD">
        <w:t xml:space="preserve"> which must include</w:t>
      </w:r>
      <w:r w:rsidR="000D074C">
        <w:t xml:space="preserve"> (to the extent practicable)</w:t>
      </w:r>
      <w:r w:rsidRPr="006B4CAD">
        <w:t>:</w:t>
      </w:r>
      <w:bookmarkEnd w:id="7915"/>
    </w:p>
    <w:p w:rsidR="00ED0774" w:rsidRPr="006B4CAD" w:rsidRDefault="000D074C" w:rsidP="0077356C">
      <w:pPr>
        <w:pStyle w:val="Heading5"/>
      </w:pPr>
      <w:r>
        <w:t xml:space="preserve">full </w:t>
      </w:r>
      <w:r w:rsidR="00ED0774" w:rsidRPr="006B4CAD">
        <w:t xml:space="preserve">particulars concerning the event </w:t>
      </w:r>
      <w:r>
        <w:t xml:space="preserve">that has triggered </w:t>
      </w:r>
      <w:r w:rsidR="00ED0774" w:rsidRPr="006B4CAD">
        <w:t>the Claim;</w:t>
      </w:r>
    </w:p>
    <w:p w:rsidR="00ED0774" w:rsidRPr="006B4CAD" w:rsidRDefault="00ED0774" w:rsidP="0077356C">
      <w:pPr>
        <w:pStyle w:val="Heading5"/>
      </w:pPr>
      <w:r w:rsidRPr="006B4CAD">
        <w:t>the legal basis for the Claim</w:t>
      </w:r>
      <w:r>
        <w:t>,</w:t>
      </w:r>
      <w:r w:rsidRPr="006B4CAD">
        <w:t xml:space="preserve"> whether based on a term of </w:t>
      </w:r>
      <w:r>
        <w:t xml:space="preserve">a State Project Document </w:t>
      </w:r>
      <w:r w:rsidRPr="006B4CAD">
        <w:t xml:space="preserve">or otherwise, and if based on a term of </w:t>
      </w:r>
      <w:r>
        <w:t>a State Project Document</w:t>
      </w:r>
      <w:r w:rsidRPr="006B4CAD">
        <w:t>, clearly identifying the specific term;</w:t>
      </w:r>
    </w:p>
    <w:p w:rsidR="00ED0774" w:rsidRPr="006B4CAD" w:rsidRDefault="00ED0774" w:rsidP="0077356C">
      <w:pPr>
        <w:pStyle w:val="Heading5"/>
      </w:pPr>
      <w:r w:rsidRPr="006B4CAD">
        <w:t>the facts relied upon in support of the Claim in sufficient detail to permit verification; and</w:t>
      </w:r>
    </w:p>
    <w:p w:rsidR="00ED0774" w:rsidRPr="006B4CAD" w:rsidRDefault="00ED0774" w:rsidP="0077356C">
      <w:pPr>
        <w:pStyle w:val="Heading5"/>
      </w:pPr>
      <w:r w:rsidRPr="006B4CAD">
        <w:t xml:space="preserve">details of the amount </w:t>
      </w:r>
      <w:r>
        <w:t xml:space="preserve">of relief </w:t>
      </w:r>
      <w:r w:rsidRPr="006B4CAD">
        <w:t>claimed and how it has been calculated.</w:t>
      </w:r>
    </w:p>
    <w:p w:rsidR="00ED0774" w:rsidRPr="006B4CAD" w:rsidRDefault="00ED0774" w:rsidP="00ED0774">
      <w:pPr>
        <w:pStyle w:val="Heading2"/>
      </w:pPr>
      <w:bookmarkStart w:id="7916" w:name="_Toc467520644"/>
      <w:bookmarkStart w:id="7917" w:name="_Toc507720782"/>
      <w:r>
        <w:t>Meeting</w:t>
      </w:r>
      <w:bookmarkEnd w:id="7916"/>
      <w:bookmarkEnd w:id="7917"/>
    </w:p>
    <w:p w:rsidR="00ED0774" w:rsidRDefault="00ED0774" w:rsidP="00ED0774">
      <w:pPr>
        <w:pStyle w:val="Heading3"/>
      </w:pPr>
      <w:r>
        <w:t>(</w:t>
      </w:r>
      <w:r>
        <w:rPr>
          <w:b/>
        </w:rPr>
        <w:t xml:space="preserve">Parties must </w:t>
      </w:r>
      <w:r w:rsidRPr="00ED0774">
        <w:rPr>
          <w:b/>
        </w:rPr>
        <w:t>meet</w:t>
      </w:r>
      <w:r>
        <w:t xml:space="preserve">): </w:t>
      </w:r>
      <w:r w:rsidRPr="00ED0774">
        <w:t>Within</w:t>
      </w:r>
      <w:r>
        <w:t xml:space="preserve"> 10 Business Days after receipt of Project Co's Claim under clause </w:t>
      </w:r>
      <w:r w:rsidR="00806945">
        <w:rPr>
          <w:highlight w:val="yellow"/>
        </w:rPr>
        <w:fldChar w:fldCharType="begin"/>
      </w:r>
      <w:r w:rsidR="00806945">
        <w:instrText xml:space="preserve"> REF _Ref81369296 \w \h </w:instrText>
      </w:r>
      <w:r w:rsidR="00806945">
        <w:rPr>
          <w:highlight w:val="yellow"/>
        </w:rPr>
      </w:r>
      <w:r w:rsidR="00806945">
        <w:rPr>
          <w:highlight w:val="yellow"/>
        </w:rPr>
        <w:fldChar w:fldCharType="separate"/>
      </w:r>
      <w:r w:rsidR="00244644">
        <w:t>62.2(c)(ii)</w:t>
      </w:r>
      <w:r w:rsidR="00806945">
        <w:rPr>
          <w:highlight w:val="yellow"/>
        </w:rPr>
        <w:fldChar w:fldCharType="end"/>
      </w:r>
      <w:r>
        <w:t>, the State and Project Co must meet to discuss the Claim and the process for providing the State with any further information in respect of the Claim, including any further updates of the Claim.</w:t>
      </w:r>
    </w:p>
    <w:p w:rsidR="00ED0774" w:rsidRDefault="00ED0774" w:rsidP="00ED0774">
      <w:pPr>
        <w:pStyle w:val="Heading3"/>
      </w:pPr>
      <w:bookmarkStart w:id="7918" w:name="_Ref473809143"/>
      <w:r>
        <w:t>(</w:t>
      </w:r>
      <w:r w:rsidRPr="00ED0774">
        <w:rPr>
          <w:b/>
        </w:rPr>
        <w:t>Further information</w:t>
      </w:r>
      <w:r>
        <w:t xml:space="preserve">): If the parties are unable to agree a process for providing further information to the State in respect of the Claim within 20 Business Days after the State's receipt of Project Co's Claim under clause </w:t>
      </w:r>
      <w:r w:rsidR="00806945">
        <w:fldChar w:fldCharType="begin"/>
      </w:r>
      <w:r w:rsidR="00806945">
        <w:instrText xml:space="preserve"> REF _Ref81369296 \w \h  \* MERGEFORMAT </w:instrText>
      </w:r>
      <w:r w:rsidR="00806945">
        <w:fldChar w:fldCharType="separate"/>
      </w:r>
      <w:r w:rsidR="00244644">
        <w:t>62.2(c)(ii)</w:t>
      </w:r>
      <w:r w:rsidR="00806945">
        <w:fldChar w:fldCharType="end"/>
      </w:r>
      <w:r>
        <w:t>, Project Co must,</w:t>
      </w:r>
      <w:r w:rsidRPr="0020233E">
        <w:t xml:space="preserve"> </w:t>
      </w:r>
      <w:r>
        <w:t>i</w:t>
      </w:r>
      <w:r w:rsidRPr="006B4CAD">
        <w:t xml:space="preserve">f the event upon which </w:t>
      </w:r>
      <w:r w:rsidR="00806945">
        <w:t xml:space="preserve">that </w:t>
      </w:r>
      <w:r w:rsidRPr="006B4CAD">
        <w:t>Claim is based or the consequences of the events are continuing, continue to give information required by clause </w:t>
      </w:r>
      <w:r>
        <w:fldChar w:fldCharType="begin"/>
      </w:r>
      <w:r>
        <w:instrText xml:space="preserve"> REF _Ref81369296 \w \h  \* MERGEFORMAT </w:instrText>
      </w:r>
      <w:r>
        <w:fldChar w:fldCharType="separate"/>
      </w:r>
      <w:r w:rsidR="00244644">
        <w:t>62.2(c)(ii)</w:t>
      </w:r>
      <w:r>
        <w:fldChar w:fldCharType="end"/>
      </w:r>
      <w:r w:rsidRPr="006B4CAD">
        <w:t xml:space="preserve"> every </w:t>
      </w:r>
      <w:r>
        <w:t>20</w:t>
      </w:r>
      <w:r w:rsidRPr="006B4CAD">
        <w:t xml:space="preserve"> Business Days after the Claim under clause </w:t>
      </w:r>
      <w:r>
        <w:fldChar w:fldCharType="begin"/>
      </w:r>
      <w:r>
        <w:instrText xml:space="preserve"> REF _Ref81369296 \w \h  \* MERGEFORMAT </w:instrText>
      </w:r>
      <w:r>
        <w:fldChar w:fldCharType="separate"/>
      </w:r>
      <w:r w:rsidR="00244644">
        <w:t>62.2(c)(ii)</w:t>
      </w:r>
      <w:r>
        <w:fldChar w:fldCharType="end"/>
      </w:r>
      <w:r w:rsidRPr="006B4CAD">
        <w:t xml:space="preserve"> was submitted, until after the event or consequences </w:t>
      </w:r>
      <w:r>
        <w:t xml:space="preserve">of the event </w:t>
      </w:r>
      <w:r w:rsidRPr="006B4CAD">
        <w:t>have ceased</w:t>
      </w:r>
      <w:r>
        <w:t>.</w:t>
      </w:r>
      <w:bookmarkEnd w:id="7918"/>
    </w:p>
    <w:p w:rsidR="0020233E" w:rsidRDefault="0020233E" w:rsidP="0020233E">
      <w:pPr>
        <w:pStyle w:val="Heading2"/>
      </w:pPr>
      <w:bookmarkStart w:id="7919" w:name="_Toc507720783"/>
      <w:r w:rsidRPr="006B4CAD">
        <w:t>Notices of Claims</w:t>
      </w:r>
      <w:bookmarkEnd w:id="7919"/>
    </w:p>
    <w:p w:rsidR="00DD338A" w:rsidRPr="00DD338A" w:rsidRDefault="00DD338A" w:rsidP="00FC4E43">
      <w:pPr>
        <w:pStyle w:val="IndentParaLevel1"/>
      </w:pPr>
      <w:r>
        <w:t>Project Co acknowledges and agrees that:</w:t>
      </w:r>
    </w:p>
    <w:p w:rsidR="0020233E" w:rsidRDefault="00D2135A" w:rsidP="00030F7B">
      <w:pPr>
        <w:pStyle w:val="Heading3"/>
      </w:pPr>
      <w:r>
        <w:t>(</w:t>
      </w:r>
      <w:r w:rsidRPr="007749EC">
        <w:rPr>
          <w:b/>
        </w:rPr>
        <w:t>no liability on any Claim</w:t>
      </w:r>
      <w:r>
        <w:t xml:space="preserve">): </w:t>
      </w:r>
      <w:r w:rsidR="0020233E" w:rsidRPr="006B4CAD">
        <w:t xml:space="preserve">the </w:t>
      </w:r>
      <w:r w:rsidR="0020233E">
        <w:t>State</w:t>
      </w:r>
      <w:r w:rsidR="0020233E" w:rsidRPr="006B4CAD">
        <w:t xml:space="preserve"> </w:t>
      </w:r>
      <w:r w:rsidR="00112633">
        <w:t xml:space="preserve">and each State Associate </w:t>
      </w:r>
      <w:r w:rsidR="0020233E" w:rsidRPr="006B4CAD">
        <w:t xml:space="preserve">will not be liable upon any Claim </w:t>
      </w:r>
      <w:r w:rsidR="0020233E">
        <w:t>that Project Co is entitled to make against the State</w:t>
      </w:r>
      <w:r w:rsidR="00112633">
        <w:t xml:space="preserve"> or a State </w:t>
      </w:r>
      <w:r w:rsidR="001864CB">
        <w:t>Associate</w:t>
      </w:r>
      <w:r w:rsidR="0020233E">
        <w:t>; and</w:t>
      </w:r>
    </w:p>
    <w:p w:rsidR="00EE384E" w:rsidRDefault="00D2135A" w:rsidP="00030F7B">
      <w:pPr>
        <w:pStyle w:val="Heading3"/>
      </w:pPr>
      <w:r>
        <w:t>(</w:t>
      </w:r>
      <w:r w:rsidRPr="007749EC">
        <w:rPr>
          <w:b/>
        </w:rPr>
        <w:t>absolute bar on making any Claim</w:t>
      </w:r>
      <w:r>
        <w:t xml:space="preserve">): </w:t>
      </w:r>
      <w:r w:rsidR="0020233E">
        <w:t>Project Co will be absolutely barred from making any Claim against the State</w:t>
      </w:r>
      <w:r w:rsidR="00112633">
        <w:t xml:space="preserve"> or any State Associate</w:t>
      </w:r>
      <w:r w:rsidR="00EE384E">
        <w:t>,</w:t>
      </w:r>
    </w:p>
    <w:p w:rsidR="0020233E" w:rsidRDefault="0020233E" w:rsidP="00030F7B">
      <w:pPr>
        <w:pStyle w:val="IndentParaLevel1"/>
      </w:pPr>
      <w:r>
        <w:t>under any State Project Document or otherwise</w:t>
      </w:r>
      <w:r w:rsidR="00D04EBC">
        <w:t xml:space="preserve"> arising</w:t>
      </w:r>
      <w:r w:rsidRPr="006B4CAD">
        <w:t xml:space="preserve"> </w:t>
      </w:r>
      <w:r>
        <w:t xml:space="preserve">in </w:t>
      </w:r>
      <w:r w:rsidRPr="006B4CAD">
        <w:t xml:space="preserve">connection with </w:t>
      </w:r>
      <w:r>
        <w:t xml:space="preserve">the Project </w:t>
      </w:r>
      <w:r w:rsidRPr="006B4CAD">
        <w:t xml:space="preserve">unless </w:t>
      </w:r>
      <w:r>
        <w:t>Project Co</w:t>
      </w:r>
      <w:r w:rsidRPr="006B4CAD">
        <w:t xml:space="preserve"> gives the </w:t>
      </w:r>
      <w:r>
        <w:t>State</w:t>
      </w:r>
      <w:r w:rsidRPr="006B4CAD">
        <w:t xml:space="preserve"> </w:t>
      </w:r>
      <w:r w:rsidR="00246211">
        <w:t xml:space="preserve">or State Associate, as the case may be, </w:t>
      </w:r>
      <w:r w:rsidRPr="006B4CAD">
        <w:t xml:space="preserve">the notices required by </w:t>
      </w:r>
      <w:r w:rsidR="009A711F">
        <w:t xml:space="preserve">the State Project Documents in </w:t>
      </w:r>
      <w:r>
        <w:t>respect of such a Claim</w:t>
      </w:r>
      <w:r w:rsidRPr="006B4CAD">
        <w:t>.</w:t>
      </w:r>
    </w:p>
    <w:p w:rsidR="007510F4" w:rsidRPr="006B4CAD" w:rsidRDefault="007510F4" w:rsidP="007510F4">
      <w:pPr>
        <w:pStyle w:val="Heading2"/>
        <w:rPr>
          <w:lang w:eastAsia="zh-CN"/>
        </w:rPr>
      </w:pPr>
      <w:bookmarkStart w:id="7920" w:name="_Toc369543930"/>
      <w:bookmarkStart w:id="7921" w:name="_Toc369543931"/>
      <w:bookmarkStart w:id="7922" w:name="_Toc460936693"/>
      <w:bookmarkStart w:id="7923" w:name="_Toc507720784"/>
      <w:bookmarkEnd w:id="7920"/>
      <w:bookmarkEnd w:id="7921"/>
      <w:r w:rsidRPr="006B4CAD">
        <w:rPr>
          <w:lang w:eastAsia="zh-CN"/>
        </w:rPr>
        <w:t>Notice to Financiers</w:t>
      </w:r>
      <w:bookmarkEnd w:id="7922"/>
      <w:bookmarkEnd w:id="7923"/>
    </w:p>
    <w:p w:rsidR="007510F4" w:rsidRPr="006B4CAD" w:rsidRDefault="007510F4" w:rsidP="00FC4E43">
      <w:pPr>
        <w:pStyle w:val="IndentParaLevel1"/>
        <w:rPr>
          <w:lang w:eastAsia="zh-CN"/>
        </w:rPr>
      </w:pPr>
      <w:r w:rsidRPr="00B82D31">
        <w:rPr>
          <w:lang w:eastAsia="zh-CN"/>
        </w:rPr>
        <w:t xml:space="preserve">Project Co acknowledges that </w:t>
      </w:r>
      <w:r>
        <w:rPr>
          <w:lang w:eastAsia="zh-CN"/>
        </w:rPr>
        <w:t>t</w:t>
      </w:r>
      <w:r w:rsidRPr="006B4CAD">
        <w:rPr>
          <w:lang w:eastAsia="zh-CN"/>
        </w:rPr>
        <w:t xml:space="preserve">he </w:t>
      </w:r>
      <w:r>
        <w:rPr>
          <w:lang w:eastAsia="zh-CN"/>
        </w:rPr>
        <w:t>State</w:t>
      </w:r>
      <w:r w:rsidRPr="006B4CAD">
        <w:rPr>
          <w:lang w:eastAsia="zh-CN"/>
        </w:rPr>
        <w:t xml:space="preserve"> may provide to the Financiers a copy of any notice from:</w:t>
      </w:r>
    </w:p>
    <w:p w:rsidR="007510F4" w:rsidRPr="006B4CAD" w:rsidRDefault="001A2B8B" w:rsidP="007510F4">
      <w:pPr>
        <w:pStyle w:val="Heading3"/>
      </w:pPr>
      <w:r>
        <w:t>(</w:t>
      </w:r>
      <w:r w:rsidRPr="007749EC">
        <w:rPr>
          <w:b/>
        </w:rPr>
        <w:t>from Project Co</w:t>
      </w:r>
      <w:r>
        <w:t xml:space="preserve">): </w:t>
      </w:r>
      <w:r w:rsidR="007510F4">
        <w:t>Project Co</w:t>
      </w:r>
      <w:r w:rsidR="007510F4" w:rsidRPr="006B4CAD">
        <w:t xml:space="preserve"> to the </w:t>
      </w:r>
      <w:r w:rsidR="007510F4">
        <w:t>State</w:t>
      </w:r>
      <w:r w:rsidR="007510F4" w:rsidRPr="006B4CAD">
        <w:t>; or</w:t>
      </w:r>
    </w:p>
    <w:p w:rsidR="007510F4" w:rsidRPr="006B4CAD" w:rsidRDefault="001A2B8B" w:rsidP="007510F4">
      <w:pPr>
        <w:pStyle w:val="Heading3"/>
      </w:pPr>
      <w:r>
        <w:lastRenderedPageBreak/>
        <w:t>(</w:t>
      </w:r>
      <w:r w:rsidR="00120D6C" w:rsidRPr="007749EC">
        <w:rPr>
          <w:b/>
        </w:rPr>
        <w:t xml:space="preserve">from </w:t>
      </w:r>
      <w:r w:rsidRPr="007749EC">
        <w:rPr>
          <w:b/>
        </w:rPr>
        <w:t>State</w:t>
      </w:r>
      <w:r>
        <w:t xml:space="preserve">): </w:t>
      </w:r>
      <w:r w:rsidR="007510F4" w:rsidRPr="006B4CAD">
        <w:t xml:space="preserve">the </w:t>
      </w:r>
      <w:r w:rsidR="007510F4">
        <w:t>State</w:t>
      </w:r>
      <w:r w:rsidR="007510F4" w:rsidRPr="006B4CAD">
        <w:t xml:space="preserve"> to </w:t>
      </w:r>
      <w:r w:rsidR="007510F4">
        <w:t>Project Co</w:t>
      </w:r>
      <w:r w:rsidR="007510F4" w:rsidRPr="006B4CAD">
        <w:t>,</w:t>
      </w:r>
    </w:p>
    <w:p w:rsidR="007510F4" w:rsidRDefault="007510F4" w:rsidP="007510F4">
      <w:pPr>
        <w:pStyle w:val="IndentParaLevel1"/>
      </w:pPr>
      <w:r w:rsidRPr="006B4CAD">
        <w:rPr>
          <w:lang w:eastAsia="zh-CN"/>
        </w:rPr>
        <w:t xml:space="preserve">in connection with the </w:t>
      </w:r>
      <w:r>
        <w:rPr>
          <w:lang w:eastAsia="zh-CN"/>
        </w:rPr>
        <w:t>Project</w:t>
      </w:r>
      <w:r w:rsidRPr="006B4CAD">
        <w:rPr>
          <w:lang w:eastAsia="zh-CN"/>
        </w:rPr>
        <w:t>.</w:t>
      </w:r>
    </w:p>
    <w:p w:rsidR="007510F4" w:rsidRDefault="00FD1973" w:rsidP="0005436D">
      <w:pPr>
        <w:pStyle w:val="Heading1"/>
        <w:rPr>
          <w:lang w:eastAsia="en-AU"/>
        </w:rPr>
      </w:pPr>
      <w:bookmarkStart w:id="7924" w:name="_Ref471391834"/>
      <w:bookmarkStart w:id="7925" w:name="_Toc507720785"/>
      <w:bookmarkEnd w:id="7867"/>
      <w:bookmarkEnd w:id="7868"/>
      <w:bookmarkEnd w:id="7873"/>
      <w:bookmarkEnd w:id="7874"/>
      <w:bookmarkEnd w:id="7875"/>
      <w:bookmarkEnd w:id="7876"/>
      <w:bookmarkEnd w:id="7877"/>
      <w:bookmarkEnd w:id="7878"/>
      <w:bookmarkEnd w:id="7879"/>
      <w:bookmarkEnd w:id="7880"/>
      <w:bookmarkEnd w:id="7881"/>
      <w:bookmarkEnd w:id="7882"/>
      <w:r>
        <w:rPr>
          <w:lang w:eastAsia="en-AU"/>
        </w:rPr>
        <w:t>Miscellaneous</w:t>
      </w:r>
      <w:bookmarkEnd w:id="7924"/>
      <w:bookmarkEnd w:id="7925"/>
    </w:p>
    <w:p w:rsidR="00FD1973" w:rsidRPr="006B4CAD" w:rsidRDefault="00FD1973" w:rsidP="00FD1973">
      <w:pPr>
        <w:pStyle w:val="Heading2"/>
      </w:pPr>
      <w:bookmarkStart w:id="7926" w:name="_Toc507720786"/>
      <w:r w:rsidRPr="006B4CAD">
        <w:t xml:space="preserve">Governing </w:t>
      </w:r>
      <w:r>
        <w:t>L</w:t>
      </w:r>
      <w:r w:rsidRPr="006B4CAD">
        <w:t>aw</w:t>
      </w:r>
      <w:r>
        <w:t xml:space="preserve"> and jurisdiction</w:t>
      </w:r>
      <w:bookmarkEnd w:id="7926"/>
    </w:p>
    <w:p w:rsidR="00FD1973" w:rsidRDefault="00FD1973" w:rsidP="00FD1973">
      <w:pPr>
        <w:pStyle w:val="Heading3"/>
      </w:pPr>
      <w:r>
        <w:t>(</w:t>
      </w:r>
      <w:r>
        <w:rPr>
          <w:b/>
        </w:rPr>
        <w:t>Governing L</w:t>
      </w:r>
      <w:r w:rsidRPr="00896FA2">
        <w:rPr>
          <w:b/>
        </w:rPr>
        <w:t>aw</w:t>
      </w:r>
      <w:r>
        <w:t>): This Deed</w:t>
      </w:r>
      <w:r w:rsidRPr="006B4CAD">
        <w:t xml:space="preserve"> is governed by</w:t>
      </w:r>
      <w:r>
        <w:t>,</w:t>
      </w:r>
      <w:r w:rsidRPr="006B4CAD">
        <w:t xml:space="preserve"> and must be construed according to</w:t>
      </w:r>
      <w:r>
        <w:t>,</w:t>
      </w:r>
      <w:r w:rsidRPr="006B4CAD">
        <w:t xml:space="preserve"> </w:t>
      </w:r>
      <w:r w:rsidRPr="006628DA">
        <w:t xml:space="preserve">the Laws of </w:t>
      </w:r>
      <w:r>
        <w:t>Victoria, Australia</w:t>
      </w:r>
      <w:r w:rsidRPr="006B4CAD">
        <w:t>.</w:t>
      </w:r>
    </w:p>
    <w:p w:rsidR="00FD1973" w:rsidRDefault="00FD1973" w:rsidP="00FD1973">
      <w:pPr>
        <w:pStyle w:val="Heading3"/>
      </w:pPr>
      <w:r>
        <w:t>(</w:t>
      </w:r>
      <w:r>
        <w:rPr>
          <w:b/>
        </w:rPr>
        <w:t>Jurisdiction</w:t>
      </w:r>
      <w:r>
        <w:t xml:space="preserve">): </w:t>
      </w:r>
      <w:r w:rsidRPr="006B4CAD">
        <w:t>Without limiting clause</w:t>
      </w:r>
      <w:r>
        <w:t>s</w:t>
      </w:r>
      <w:r w:rsidRPr="006B4CAD">
        <w:t> </w:t>
      </w:r>
      <w:r>
        <w:fldChar w:fldCharType="begin"/>
      </w:r>
      <w:r>
        <w:instrText xml:space="preserve"> REF _Ref358051608 \w \h  \* MERGEFORMAT </w:instrText>
      </w:r>
      <w:r>
        <w:fldChar w:fldCharType="separate"/>
      </w:r>
      <w:r w:rsidR="00244644">
        <w:t>48</w:t>
      </w:r>
      <w:r>
        <w:fldChar w:fldCharType="end"/>
      </w:r>
      <w:r>
        <w:t xml:space="preserve"> to </w:t>
      </w:r>
      <w:r>
        <w:fldChar w:fldCharType="begin"/>
      </w:r>
      <w:r>
        <w:instrText xml:space="preserve"> REF _Ref368423005 \w \h  \* MERGEFORMAT </w:instrText>
      </w:r>
      <w:r>
        <w:fldChar w:fldCharType="separate"/>
      </w:r>
      <w:r w:rsidR="00244644">
        <w:t>50</w:t>
      </w:r>
      <w:r>
        <w:fldChar w:fldCharType="end"/>
      </w:r>
      <w:r w:rsidRPr="006B4CAD">
        <w:t>, each party irrevocably</w:t>
      </w:r>
      <w:r w:rsidRPr="00896FA2">
        <w:t xml:space="preserve"> </w:t>
      </w:r>
      <w:r w:rsidRPr="006B4CAD">
        <w:t>submits to the non</w:t>
      </w:r>
      <w:r w:rsidRPr="006B4CAD">
        <w:noBreakHyphen/>
        <w:t xml:space="preserve">exclusive jurisdiction of the </w:t>
      </w:r>
      <w:r w:rsidRPr="00A15395">
        <w:t xml:space="preserve">courts of </w:t>
      </w:r>
      <w:r>
        <w:t>Victoria</w:t>
      </w:r>
      <w:r w:rsidRPr="006B4CAD">
        <w:t xml:space="preserve">, and the courts competent to determine appeals from </w:t>
      </w:r>
      <w:r w:rsidR="008A6E33">
        <w:t>the courts of Victoria</w:t>
      </w:r>
      <w:r w:rsidRPr="006B4CAD">
        <w:t xml:space="preserve">, with respect to any proceedings which may be brought </w:t>
      </w:r>
      <w:r>
        <w:t>in connection with this Deed.</w:t>
      </w:r>
    </w:p>
    <w:p w:rsidR="00FD1973" w:rsidRPr="003D2507" w:rsidRDefault="00FD1973" w:rsidP="00FD1973">
      <w:pPr>
        <w:pStyle w:val="Heading2"/>
      </w:pPr>
      <w:bookmarkStart w:id="7927" w:name="_Toc507720787"/>
      <w:r w:rsidRPr="003D2507">
        <w:t>Entire agreement</w:t>
      </w:r>
      <w:bookmarkEnd w:id="7927"/>
    </w:p>
    <w:p w:rsidR="00FD1973" w:rsidRPr="003D2507" w:rsidRDefault="00883CC8" w:rsidP="00FC4E43">
      <w:pPr>
        <w:pStyle w:val="IndentParaLevel1"/>
      </w:pPr>
      <w:r w:rsidRPr="003D2507">
        <w:t xml:space="preserve">The </w:t>
      </w:r>
      <w:r w:rsidR="00FD1973" w:rsidRPr="003D2507">
        <w:t>State Project Documents</w:t>
      </w:r>
      <w:r w:rsidR="008A6E33" w:rsidRPr="003D2507">
        <w:t xml:space="preserve"> to which the State and Project Co are parties</w:t>
      </w:r>
      <w:r w:rsidR="00FD1973" w:rsidRPr="003D2507">
        <w:t>:</w:t>
      </w:r>
    </w:p>
    <w:p w:rsidR="00FD1973" w:rsidRPr="003D2507" w:rsidRDefault="00FD1973" w:rsidP="00FD1973">
      <w:pPr>
        <w:pStyle w:val="Heading3"/>
      </w:pPr>
      <w:r w:rsidRPr="003D2507">
        <w:t>(</w:t>
      </w:r>
      <w:r w:rsidRPr="003D2507">
        <w:rPr>
          <w:b/>
        </w:rPr>
        <w:t>entire understanding</w:t>
      </w:r>
      <w:r w:rsidRPr="003D2507">
        <w:t xml:space="preserve">): embody the entire terms agreed </w:t>
      </w:r>
      <w:r w:rsidR="008A6E33" w:rsidRPr="003D2507">
        <w:t xml:space="preserve">between </w:t>
      </w:r>
      <w:r w:rsidRPr="003D2507">
        <w:t>the parties</w:t>
      </w:r>
      <w:r w:rsidR="008A6E33" w:rsidRPr="003D2507">
        <w:t xml:space="preserve"> in connection with the Project</w:t>
      </w:r>
      <w:r w:rsidRPr="003D2507">
        <w:t>;</w:t>
      </w:r>
      <w:r w:rsidR="00055C84">
        <w:t xml:space="preserve"> and</w:t>
      </w:r>
    </w:p>
    <w:p w:rsidR="00FD1973" w:rsidRPr="003D2507" w:rsidRDefault="00FD1973" w:rsidP="00FD1973">
      <w:pPr>
        <w:pStyle w:val="Heading3"/>
      </w:pPr>
      <w:r w:rsidRPr="003D2507">
        <w:t>(</w:t>
      </w:r>
      <w:r w:rsidRPr="003D2507">
        <w:rPr>
          <w:b/>
        </w:rPr>
        <w:t>prior agreements</w:t>
      </w:r>
      <w:r w:rsidRPr="003D2507">
        <w:t>): supersede any prior agreement of the parties</w:t>
      </w:r>
      <w:r w:rsidR="008A6E33" w:rsidRPr="003D2507">
        <w:t xml:space="preserve"> in connection with the Project</w:t>
      </w:r>
      <w:r w:rsidRPr="003D2507">
        <w:t>.</w:t>
      </w:r>
    </w:p>
    <w:p w:rsidR="00FD1973" w:rsidRPr="003D2507" w:rsidRDefault="00FD1973" w:rsidP="00FD1973">
      <w:pPr>
        <w:pStyle w:val="Heading2"/>
      </w:pPr>
      <w:bookmarkStart w:id="7928" w:name="_Toc507720788"/>
      <w:r w:rsidRPr="003D2507">
        <w:t>Further acts and documents</w:t>
      </w:r>
      <w:bookmarkEnd w:id="7928"/>
    </w:p>
    <w:p w:rsidR="00FD1973" w:rsidRDefault="00FD1973" w:rsidP="00FD1973">
      <w:pPr>
        <w:pStyle w:val="IndentParaLevel1"/>
      </w:pPr>
      <w:r w:rsidRPr="003D2507">
        <w:t xml:space="preserve">Each party must promptly do all further acts and execute and deliver all further documents (in such form and content reasonably satisfactory to both parties) required by Law or reasonably requested by </w:t>
      </w:r>
      <w:r w:rsidR="008A6E33" w:rsidRPr="003D2507">
        <w:t xml:space="preserve">the other </w:t>
      </w:r>
      <w:r w:rsidRPr="003D2507">
        <w:t>party to give effect to this Deed.</w:t>
      </w:r>
    </w:p>
    <w:p w:rsidR="00FD1973" w:rsidRPr="003D2507" w:rsidRDefault="00FD1973" w:rsidP="00FD1973">
      <w:pPr>
        <w:pStyle w:val="Heading2"/>
      </w:pPr>
      <w:bookmarkStart w:id="7929" w:name="_Toc507528750"/>
      <w:bookmarkStart w:id="7930" w:name="_Toc507720789"/>
      <w:bookmarkEnd w:id="7929"/>
      <w:r w:rsidRPr="003D2507">
        <w:t>Survival of certain provisions</w:t>
      </w:r>
      <w:bookmarkEnd w:id="7930"/>
    </w:p>
    <w:p w:rsidR="00FD1973" w:rsidRPr="003D2507" w:rsidRDefault="00FD1973" w:rsidP="00FC4E43">
      <w:pPr>
        <w:pStyle w:val="Heading3"/>
      </w:pPr>
      <w:r w:rsidRPr="003D2507">
        <w:t>(</w:t>
      </w:r>
      <w:r w:rsidRPr="003D2507">
        <w:rPr>
          <w:b/>
        </w:rPr>
        <w:t>Surviving clauses</w:t>
      </w:r>
      <w:r w:rsidRPr="003D2507">
        <w:t>): All provisions of this Deed which, expressly or by implication from their nature, are intended to survive rescission, termination or expiration of this Deed will survive the rescission, termination or expiration of this Deed, including any provision in connection with:</w:t>
      </w:r>
    </w:p>
    <w:p w:rsidR="00FD1973" w:rsidRPr="003D2507" w:rsidRDefault="00FD1973" w:rsidP="00FD1973">
      <w:pPr>
        <w:pStyle w:val="Heading4"/>
      </w:pPr>
      <w:r w:rsidRPr="003D2507">
        <w:t xml:space="preserve">the State's rights to set-off and recover </w:t>
      </w:r>
      <w:r w:rsidR="00883CC8" w:rsidRPr="003D2507">
        <w:t>amounts</w:t>
      </w:r>
      <w:r w:rsidRPr="003D2507">
        <w:t>;</w:t>
      </w:r>
    </w:p>
    <w:p w:rsidR="00FD1973" w:rsidRPr="003D2507" w:rsidRDefault="00FD1973" w:rsidP="00FD1973">
      <w:pPr>
        <w:pStyle w:val="Heading4"/>
      </w:pPr>
      <w:r w:rsidRPr="003D2507">
        <w:t>confidentiality or privacy;</w:t>
      </w:r>
    </w:p>
    <w:p w:rsidR="00FD1973" w:rsidRDefault="00FD1973" w:rsidP="00FD1973">
      <w:pPr>
        <w:pStyle w:val="Heading4"/>
      </w:pPr>
      <w:r>
        <w:t>Intellectual Property Rights;</w:t>
      </w:r>
    </w:p>
    <w:p w:rsidR="00FD1973" w:rsidRDefault="00FD1973" w:rsidP="00FD1973">
      <w:pPr>
        <w:pStyle w:val="Heading4"/>
      </w:pPr>
      <w:r>
        <w:t xml:space="preserve">any obligation to make any </w:t>
      </w:r>
      <w:r w:rsidR="00D04EBC">
        <w:t xml:space="preserve">books and </w:t>
      </w:r>
      <w:r w:rsidR="00527C90">
        <w:t xml:space="preserve">accounts </w:t>
      </w:r>
      <w:r>
        <w:t xml:space="preserve">and </w:t>
      </w:r>
      <w:r w:rsidR="00D04EBC">
        <w:t xml:space="preserve">all other </w:t>
      </w:r>
      <w:r w:rsidR="00527C90">
        <w:t>records</w:t>
      </w:r>
      <w:r w:rsidR="00EB7F26">
        <w:t xml:space="preserve"> or information</w:t>
      </w:r>
      <w:r w:rsidR="00527C90">
        <w:t xml:space="preserve"> </w:t>
      </w:r>
      <w:r>
        <w:t>available to the State;</w:t>
      </w:r>
    </w:p>
    <w:p w:rsidR="00FD1973" w:rsidRDefault="00FD1973" w:rsidP="00FD1973">
      <w:pPr>
        <w:pStyle w:val="Heading4"/>
      </w:pPr>
      <w:r>
        <w:t>any indemnity, release or financial security given under this Deed;</w:t>
      </w:r>
    </w:p>
    <w:p w:rsidR="00FD1973" w:rsidRDefault="00FD1973" w:rsidP="00FD1973">
      <w:pPr>
        <w:pStyle w:val="Heading4"/>
      </w:pPr>
      <w:r>
        <w:t>any limitation on Liability;</w:t>
      </w:r>
    </w:p>
    <w:p w:rsidR="004F023A" w:rsidRDefault="004F023A" w:rsidP="004F023A">
      <w:pPr>
        <w:pStyle w:val="Heading4"/>
      </w:pPr>
      <w:r>
        <w:t>any obligation which this Deed requires a party to undertake after the rescission, expiration or termination of this Deed; and</w:t>
      </w:r>
    </w:p>
    <w:p w:rsidR="00FD1973" w:rsidRPr="006B4CAD" w:rsidRDefault="00FD1973" w:rsidP="00FD1973">
      <w:pPr>
        <w:pStyle w:val="Heading4"/>
      </w:pPr>
      <w:r>
        <w:t>any right or obligation arising on termination</w:t>
      </w:r>
      <w:r w:rsidR="004F023A">
        <w:t>, rescission</w:t>
      </w:r>
      <w:r>
        <w:t xml:space="preserve"> or expiry of this Deed</w:t>
      </w:r>
      <w:r w:rsidRPr="006B4CAD">
        <w:t>.</w:t>
      </w:r>
    </w:p>
    <w:p w:rsidR="00FD1973" w:rsidRPr="006B4CAD" w:rsidRDefault="00FD1973" w:rsidP="00FD1973">
      <w:pPr>
        <w:pStyle w:val="Heading3"/>
      </w:pPr>
      <w:r w:rsidRPr="006B4CAD">
        <w:lastRenderedPageBreak/>
        <w:t>(</w:t>
      </w:r>
      <w:r w:rsidRPr="006B4CAD">
        <w:rPr>
          <w:b/>
        </w:rPr>
        <w:t>Interpretation</w:t>
      </w:r>
      <w:r w:rsidRPr="006B4CAD">
        <w:t xml:space="preserve">): No provision of </w:t>
      </w:r>
      <w:r>
        <w:t>this Deed</w:t>
      </w:r>
      <w:r w:rsidRPr="006B4CAD">
        <w:t xml:space="preserve"> which is expressed to survive the </w:t>
      </w:r>
      <w:r w:rsidR="00806945">
        <w:t xml:space="preserve">rescission, </w:t>
      </w:r>
      <w:r w:rsidRPr="006B4CAD">
        <w:t>termination</w:t>
      </w:r>
      <w:r w:rsidR="00806945">
        <w:t xml:space="preserve"> </w:t>
      </w:r>
      <w:r w:rsidRPr="00B82D31">
        <w:t>or expiration</w:t>
      </w:r>
      <w:r w:rsidRPr="006B4CAD">
        <w:t xml:space="preserve"> of </w:t>
      </w:r>
      <w:r>
        <w:t>this Deed</w:t>
      </w:r>
      <w:r w:rsidRPr="006B4CAD">
        <w:t xml:space="preserve"> will prevent any other provision of </w:t>
      </w:r>
      <w:r>
        <w:t>this Deed</w:t>
      </w:r>
      <w:r w:rsidRPr="006B4CAD">
        <w:t xml:space="preserve">, as a matter of interpretation, also surviving the </w:t>
      </w:r>
      <w:r w:rsidR="00806945">
        <w:t>rescission</w:t>
      </w:r>
      <w:r w:rsidR="00967DF0">
        <w:t>,</w:t>
      </w:r>
      <w:r w:rsidR="00806945">
        <w:t xml:space="preserve"> </w:t>
      </w:r>
      <w:r w:rsidRPr="006B4CAD">
        <w:t>termination</w:t>
      </w:r>
      <w:r w:rsidR="00806945">
        <w:t xml:space="preserve"> </w:t>
      </w:r>
      <w:r w:rsidRPr="00B82D31">
        <w:t>or expiration</w:t>
      </w:r>
      <w:r w:rsidRPr="006B4CAD">
        <w:t xml:space="preserve"> of </w:t>
      </w:r>
      <w:r>
        <w:t>this Deed</w:t>
      </w:r>
      <w:r w:rsidRPr="006B4CAD">
        <w:t>.</w:t>
      </w:r>
    </w:p>
    <w:p w:rsidR="00FD1973" w:rsidRPr="006B4CAD" w:rsidRDefault="00FD1973" w:rsidP="00FD1973">
      <w:pPr>
        <w:pStyle w:val="Heading3"/>
      </w:pPr>
      <w:r w:rsidRPr="006B4CAD">
        <w:t>(</w:t>
      </w:r>
      <w:r w:rsidRPr="006B4CAD">
        <w:rPr>
          <w:b/>
        </w:rPr>
        <w:t xml:space="preserve">Survival of </w:t>
      </w:r>
      <w:r>
        <w:rPr>
          <w:b/>
        </w:rPr>
        <w:t>r</w:t>
      </w:r>
      <w:r w:rsidRPr="006B4CAD">
        <w:rPr>
          <w:b/>
        </w:rPr>
        <w:t xml:space="preserve">ights and </w:t>
      </w:r>
      <w:r>
        <w:rPr>
          <w:b/>
        </w:rPr>
        <w:t>o</w:t>
      </w:r>
      <w:r w:rsidRPr="006B4CAD">
        <w:rPr>
          <w:b/>
        </w:rPr>
        <w:t>bligations</w:t>
      </w:r>
      <w:r w:rsidRPr="006B4CAD">
        <w:t xml:space="preserve">): No right or obligation of any party will merge on completion of any transaction </w:t>
      </w:r>
      <w:r>
        <w:t>under this Deed</w:t>
      </w:r>
      <w:r w:rsidRPr="006B4CAD">
        <w:t>.</w:t>
      </w:r>
      <w:r w:rsidR="00EE384E">
        <w:t xml:space="preserve"> </w:t>
      </w:r>
      <w:r w:rsidRPr="006B4CAD">
        <w:t xml:space="preserve">All rights and obligations </w:t>
      </w:r>
      <w:r>
        <w:t>under this Deed</w:t>
      </w:r>
      <w:r w:rsidRPr="006B4CAD">
        <w:t xml:space="preserve"> survive the execution and delivery of any transfer or other document which implements any transaction </w:t>
      </w:r>
      <w:r>
        <w:t>under this Deed</w:t>
      </w:r>
      <w:r w:rsidRPr="006B4CAD">
        <w:t>.</w:t>
      </w:r>
    </w:p>
    <w:p w:rsidR="00FD1973" w:rsidRPr="006B4CAD" w:rsidRDefault="00FD1973" w:rsidP="00FD1973">
      <w:pPr>
        <w:pStyle w:val="Heading2"/>
      </w:pPr>
      <w:bookmarkStart w:id="7931" w:name="_Toc507720790"/>
      <w:r w:rsidRPr="006B4CAD">
        <w:t>Waiver</w:t>
      </w:r>
      <w:bookmarkEnd w:id="7931"/>
    </w:p>
    <w:p w:rsidR="00FD1973" w:rsidRDefault="00FD1973" w:rsidP="00FD1973">
      <w:pPr>
        <w:pStyle w:val="Heading3"/>
      </w:pPr>
      <w:r w:rsidRPr="006B4CAD">
        <w:t>(</w:t>
      </w:r>
      <w:r w:rsidRPr="006B4CAD">
        <w:rPr>
          <w:b/>
        </w:rPr>
        <w:t>Writing</w:t>
      </w:r>
      <w:r w:rsidRPr="006B4CAD">
        <w:t xml:space="preserve">): </w:t>
      </w:r>
      <w:r w:rsidR="008A6E33">
        <w:t>Other than where the waiver is already given expressly in the terms of this Deed, a</w:t>
      </w:r>
      <w:r w:rsidRPr="006B4CAD">
        <w:t xml:space="preserve"> waiver </w:t>
      </w:r>
      <w:r w:rsidR="008A6E33">
        <w:t xml:space="preserve">that may be </w:t>
      </w:r>
      <w:r w:rsidRPr="006B4CAD">
        <w:t xml:space="preserve">given by a party </w:t>
      </w:r>
      <w:r>
        <w:t>under this Deed</w:t>
      </w:r>
      <w:r w:rsidRPr="006B4CAD">
        <w:t xml:space="preserve"> is only effective and binding on that party if it is given or confirmed in writing by that party.</w:t>
      </w:r>
    </w:p>
    <w:p w:rsidR="00FD1973" w:rsidRPr="006B4CAD" w:rsidRDefault="00FD1973" w:rsidP="00FD1973">
      <w:pPr>
        <w:pStyle w:val="Heading3"/>
      </w:pPr>
      <w:r w:rsidRPr="006B4CAD">
        <w:t>(</w:t>
      </w:r>
      <w:r w:rsidRPr="006B4CAD">
        <w:rPr>
          <w:b/>
        </w:rPr>
        <w:t>No waiver</w:t>
      </w:r>
      <w:r w:rsidRPr="006B4CAD">
        <w:t xml:space="preserve">): </w:t>
      </w:r>
      <w:r>
        <w:t>A f</w:t>
      </w:r>
      <w:r w:rsidRPr="006B4CAD">
        <w:t>ailure to</w:t>
      </w:r>
      <w:r>
        <w:t xml:space="preserve"> exercise or enforce,</w:t>
      </w:r>
      <w:r w:rsidRPr="006B4CAD">
        <w:t xml:space="preserve"> a delay in </w:t>
      </w:r>
      <w:r>
        <w:t xml:space="preserve">the exercise or enforcement of </w:t>
      </w:r>
      <w:r w:rsidRPr="006B4CAD">
        <w:t xml:space="preserve">or the partial exercise or enforcement of a right provided by Law by a party does not preclude, or operate as a waiver of, the exercise or enforcement, or further exercise or enforcement, of that or any other right provided by Law or </w:t>
      </w:r>
      <w:r>
        <w:t>under this Deed</w:t>
      </w:r>
      <w:r w:rsidRPr="006B4CAD">
        <w:t>.</w:t>
      </w:r>
    </w:p>
    <w:p w:rsidR="00FD1973" w:rsidRDefault="00FD1973" w:rsidP="00FD1973">
      <w:pPr>
        <w:pStyle w:val="Heading3"/>
      </w:pPr>
      <w:r w:rsidRPr="006B4CAD">
        <w:t>(</w:t>
      </w:r>
      <w:r w:rsidRPr="006B4CAD">
        <w:rPr>
          <w:b/>
        </w:rPr>
        <w:t>No waiver of another breach</w:t>
      </w:r>
      <w:r w:rsidRPr="006B4CAD">
        <w:t xml:space="preserve">): No waiver of a breach of a term of </w:t>
      </w:r>
      <w:r>
        <w:t>this Deed</w:t>
      </w:r>
      <w:r w:rsidRPr="006B4CAD">
        <w:t xml:space="preserve"> operates as a waiver of another breach of that term or of a breach of any other term of </w:t>
      </w:r>
      <w:r>
        <w:t>this Deed</w:t>
      </w:r>
      <w:r w:rsidRPr="006B4CAD">
        <w:t>.</w:t>
      </w:r>
    </w:p>
    <w:p w:rsidR="00FD1973" w:rsidRPr="006B4CAD" w:rsidRDefault="00FD1973" w:rsidP="00FD1973">
      <w:pPr>
        <w:pStyle w:val="Heading2"/>
      </w:pPr>
      <w:bookmarkStart w:id="7932" w:name="_Toc507720791"/>
      <w:r w:rsidRPr="006B4CAD">
        <w:t>Consents</w:t>
      </w:r>
      <w:r w:rsidR="003930E5">
        <w:t xml:space="preserve"> and </w:t>
      </w:r>
      <w:r>
        <w:t>approvals</w:t>
      </w:r>
      <w:bookmarkEnd w:id="7932"/>
    </w:p>
    <w:p w:rsidR="00FD1973" w:rsidRDefault="00FD1973" w:rsidP="0005436D">
      <w:pPr>
        <w:pStyle w:val="IndentParaLevel1"/>
      </w:pPr>
      <w:r w:rsidRPr="006B4CAD">
        <w:t xml:space="preserve">A consent </w:t>
      </w:r>
      <w:r>
        <w:t xml:space="preserve">or approval </w:t>
      </w:r>
      <w:r w:rsidRPr="006B4CAD">
        <w:t xml:space="preserve">required </w:t>
      </w:r>
      <w:r>
        <w:t>under this Deed</w:t>
      </w:r>
      <w:r w:rsidRPr="006B4CAD">
        <w:t xml:space="preserve"> from the </w:t>
      </w:r>
      <w:r>
        <w:t>State</w:t>
      </w:r>
      <w:r w:rsidRPr="006B4CAD">
        <w:t xml:space="preserve"> may be given or withheld, or may be given subject to any conditions, as the </w:t>
      </w:r>
      <w:r>
        <w:t>State</w:t>
      </w:r>
      <w:r w:rsidRPr="006B4CAD">
        <w:t xml:space="preserve"> thinks fit, unless </w:t>
      </w:r>
      <w:r>
        <w:t xml:space="preserve">otherwise expressly </w:t>
      </w:r>
      <w:r w:rsidR="00983544">
        <w:t xml:space="preserve">provided </w:t>
      </w:r>
      <w:r>
        <w:t>in this Deed</w:t>
      </w:r>
      <w:r w:rsidRPr="006B4CAD">
        <w:t>.</w:t>
      </w:r>
    </w:p>
    <w:p w:rsidR="00FD1973" w:rsidRPr="006B4CAD" w:rsidRDefault="00FD1973" w:rsidP="00FD1973">
      <w:pPr>
        <w:pStyle w:val="Heading2"/>
      </w:pPr>
      <w:bookmarkStart w:id="7933" w:name="_Toc507720792"/>
      <w:r w:rsidRPr="006B4CAD">
        <w:t>Amendments</w:t>
      </w:r>
      <w:bookmarkEnd w:id="7933"/>
    </w:p>
    <w:p w:rsidR="00FD1973" w:rsidRDefault="00837A91" w:rsidP="00837A91">
      <w:pPr>
        <w:pStyle w:val="Heading3"/>
      </w:pPr>
      <w:r>
        <w:t>(</w:t>
      </w:r>
      <w:r w:rsidRPr="00837A91">
        <w:rPr>
          <w:b/>
        </w:rPr>
        <w:t>Deed</w:t>
      </w:r>
      <w:r>
        <w:t xml:space="preserve">): </w:t>
      </w:r>
      <w:r w:rsidR="00FD1973" w:rsidRPr="00837A91">
        <w:t>Unless</w:t>
      </w:r>
      <w:r w:rsidR="00FD1973">
        <w:t xml:space="preserve"> </w:t>
      </w:r>
      <w:r w:rsidR="00FD1973" w:rsidRPr="006B4CAD">
        <w:t xml:space="preserve">otherwise expressly </w:t>
      </w:r>
      <w:r w:rsidR="00983544">
        <w:t xml:space="preserve">provided </w:t>
      </w:r>
      <w:r w:rsidR="00FD1973" w:rsidRPr="006B4CAD">
        <w:t xml:space="preserve">in </w:t>
      </w:r>
      <w:r w:rsidR="00FD1973">
        <w:t>this Deed</w:t>
      </w:r>
      <w:r w:rsidR="00FD1973" w:rsidRPr="006B4CAD">
        <w:t xml:space="preserve">, </w:t>
      </w:r>
      <w:r w:rsidR="00FD1973">
        <w:t>this Deed</w:t>
      </w:r>
      <w:r w:rsidR="00FD1973" w:rsidRPr="006B4CAD">
        <w:t xml:space="preserve"> may only be </w:t>
      </w:r>
      <w:r w:rsidR="00806945">
        <w:t xml:space="preserve">amended </w:t>
      </w:r>
      <w:r w:rsidR="00FD1973" w:rsidRPr="006B4CAD">
        <w:t>by a deed executed by or on behalf of each party.</w:t>
      </w:r>
    </w:p>
    <w:p w:rsidR="00837A91" w:rsidRPr="00516E31" w:rsidRDefault="00837A91" w:rsidP="00837A91">
      <w:pPr>
        <w:pStyle w:val="Heading3"/>
      </w:pPr>
      <w:bookmarkStart w:id="7934" w:name="_Ref442782962"/>
      <w:r w:rsidRPr="00516E31">
        <w:t>(</w:t>
      </w:r>
      <w:r w:rsidRPr="00516E31">
        <w:rPr>
          <w:b/>
        </w:rPr>
        <w:t>Other State Project Documents</w:t>
      </w:r>
      <w:r w:rsidRPr="00516E31">
        <w:t xml:space="preserve">): Except as otherwise expressly provided in the </w:t>
      </w:r>
      <w:r w:rsidR="00806945">
        <w:t xml:space="preserve">relevant </w:t>
      </w:r>
      <w:r w:rsidRPr="00516E31">
        <w:t>State Project Document, no amendment to any other State Project Document is valid or binding on a party unless made in writing and executed by the State and all other parties to the relevant State Project Document.</w:t>
      </w:r>
      <w:bookmarkEnd w:id="7934"/>
    </w:p>
    <w:p w:rsidR="00FD1973" w:rsidRPr="006B4CAD" w:rsidRDefault="00FD1973" w:rsidP="00FD1973">
      <w:pPr>
        <w:pStyle w:val="Heading2"/>
      </w:pPr>
      <w:bookmarkStart w:id="7935" w:name="_Ref466384236"/>
      <w:bookmarkStart w:id="7936" w:name="_Toc507720793"/>
      <w:r w:rsidRPr="006B4CAD">
        <w:t>Expenses</w:t>
      </w:r>
      <w:bookmarkEnd w:id="7935"/>
      <w:bookmarkEnd w:id="7936"/>
    </w:p>
    <w:p w:rsidR="00FD1973" w:rsidRPr="006B4CAD" w:rsidRDefault="00FD1973" w:rsidP="00FD1973">
      <w:pPr>
        <w:pStyle w:val="IndentParaLevel1"/>
      </w:pPr>
      <w:r>
        <w:t xml:space="preserve">Unless </w:t>
      </w:r>
      <w:r w:rsidRPr="006B4CAD">
        <w:t xml:space="preserve">otherwise </w:t>
      </w:r>
      <w:r>
        <w:t xml:space="preserve">expressly </w:t>
      </w:r>
      <w:r w:rsidR="00983544">
        <w:t xml:space="preserve">provided </w:t>
      </w:r>
      <w:r w:rsidRPr="006B4CAD">
        <w:t xml:space="preserve">in </w:t>
      </w:r>
      <w:r>
        <w:t>this Deed</w:t>
      </w:r>
      <w:r w:rsidRPr="006B4CAD">
        <w:t>, each party must</w:t>
      </w:r>
      <w:r w:rsidRPr="00E12BA8">
        <w:t xml:space="preserve"> </w:t>
      </w:r>
      <w:r w:rsidRPr="006B4CAD">
        <w:t xml:space="preserve">pay its own costs and expenses in connection with negotiating, preparing, executing and performing </w:t>
      </w:r>
      <w:r>
        <w:t>this Deed</w:t>
      </w:r>
      <w:r w:rsidRPr="006B4CAD">
        <w:t>.</w:t>
      </w:r>
    </w:p>
    <w:p w:rsidR="00FD1973" w:rsidRPr="006B4CAD" w:rsidRDefault="00FD1973" w:rsidP="00FD1973">
      <w:pPr>
        <w:pStyle w:val="Heading2"/>
      </w:pPr>
      <w:bookmarkStart w:id="7937" w:name="_Toc507720794"/>
      <w:r w:rsidRPr="006B4CAD">
        <w:t>Severance</w:t>
      </w:r>
      <w:bookmarkEnd w:id="7937"/>
    </w:p>
    <w:p w:rsidR="00FD1973" w:rsidRDefault="00FD1973" w:rsidP="00FC4E43">
      <w:pPr>
        <w:pStyle w:val="IndentParaLevel1"/>
      </w:pPr>
      <w:r w:rsidRPr="006B4CAD">
        <w:t>If</w:t>
      </w:r>
      <w:r>
        <w:t>,</w:t>
      </w:r>
      <w:r w:rsidRPr="006B4CAD">
        <w:t xml:space="preserve"> at any time</w:t>
      </w:r>
      <w:r>
        <w:t>,</w:t>
      </w:r>
      <w:r w:rsidRPr="006B4CAD">
        <w:t xml:space="preserve"> a provision of </w:t>
      </w:r>
      <w:r>
        <w:t>this Deed</w:t>
      </w:r>
      <w:r w:rsidRPr="006B4CAD">
        <w:t xml:space="preserve"> is or becomes illegal, invalid or unenforceable in any respect under the Law of any jurisdiction, that will not affect or impair</w:t>
      </w:r>
      <w:r w:rsidRPr="00B82E52">
        <w:t xml:space="preserve"> </w:t>
      </w:r>
      <w:r w:rsidRPr="006B4CAD">
        <w:t>the legality, validity or enforceability</w:t>
      </w:r>
      <w:r>
        <w:t xml:space="preserve"> of:</w:t>
      </w:r>
    </w:p>
    <w:p w:rsidR="00FD1973" w:rsidRDefault="00F5031B" w:rsidP="00FD1973">
      <w:pPr>
        <w:pStyle w:val="Heading3"/>
      </w:pPr>
      <w:r>
        <w:t>(</w:t>
      </w:r>
      <w:r w:rsidRPr="007749EC">
        <w:rPr>
          <w:b/>
        </w:rPr>
        <w:t>provisions</w:t>
      </w:r>
      <w:r>
        <w:t xml:space="preserve">): </w:t>
      </w:r>
      <w:r w:rsidR="00FD1973">
        <w:t>any other provision of this Deed; or</w:t>
      </w:r>
    </w:p>
    <w:p w:rsidR="00FD1973" w:rsidRPr="006B4CAD" w:rsidRDefault="00F5031B" w:rsidP="00FD1973">
      <w:pPr>
        <w:pStyle w:val="Heading3"/>
      </w:pPr>
      <w:r>
        <w:t>(</w:t>
      </w:r>
      <w:r w:rsidRPr="007749EC">
        <w:rPr>
          <w:b/>
        </w:rPr>
        <w:t>other jurisdictions</w:t>
      </w:r>
      <w:r>
        <w:t xml:space="preserve">): </w:t>
      </w:r>
      <w:r w:rsidR="00FD1973">
        <w:t>that provision under the Law of any other jurisdiction.</w:t>
      </w:r>
    </w:p>
    <w:p w:rsidR="00FD1973" w:rsidRPr="006B4CAD" w:rsidRDefault="00FD1973" w:rsidP="00FD1973">
      <w:pPr>
        <w:pStyle w:val="Heading2"/>
      </w:pPr>
      <w:bookmarkStart w:id="7938" w:name="_Toc507720795"/>
      <w:r w:rsidRPr="006B4CAD">
        <w:lastRenderedPageBreak/>
        <w:t>Counterparts</w:t>
      </w:r>
      <w:bookmarkEnd w:id="7938"/>
    </w:p>
    <w:p w:rsidR="00FD1973" w:rsidRPr="006B4CAD" w:rsidRDefault="00FD1973" w:rsidP="00FD1973">
      <w:pPr>
        <w:pStyle w:val="IndentParaLevel1"/>
      </w:pPr>
      <w:r>
        <w:t>This Deed</w:t>
      </w:r>
      <w:r w:rsidRPr="006B4CAD">
        <w:t xml:space="preserve"> may be executed in any number of counterparts and by the parties </w:t>
      </w:r>
      <w:r>
        <w:t>i</w:t>
      </w:r>
      <w:r w:rsidRPr="006B4CAD">
        <w:t>n separate counterparts.</w:t>
      </w:r>
      <w:r w:rsidR="00EE384E">
        <w:t xml:space="preserve"> </w:t>
      </w:r>
      <w:r w:rsidRPr="006B4CAD">
        <w:t>Each counterpart constitutes the</w:t>
      </w:r>
      <w:r>
        <w:t xml:space="preserve"> deed</w:t>
      </w:r>
      <w:r w:rsidRPr="006B4CAD">
        <w:t xml:space="preserve"> of each party who has executed and delivered that counterpart.</w:t>
      </w:r>
      <w:r>
        <w:t xml:space="preserve"> All such counterparts taken together will be deemed to constitute one and the same Deed.</w:t>
      </w:r>
    </w:p>
    <w:p w:rsidR="00FD1973" w:rsidRDefault="00FD1973" w:rsidP="00FD1973">
      <w:pPr>
        <w:pStyle w:val="Heading2"/>
      </w:pPr>
      <w:bookmarkStart w:id="7939" w:name="_Toc507720796"/>
      <w:r w:rsidRPr="006B4CAD">
        <w:t xml:space="preserve">Moratorium </w:t>
      </w:r>
      <w:r w:rsidR="004F7AFB">
        <w:t>L</w:t>
      </w:r>
      <w:r w:rsidRPr="006B4CAD">
        <w:t>egislation</w:t>
      </w:r>
      <w:bookmarkEnd w:id="7939"/>
    </w:p>
    <w:p w:rsidR="00FD1973" w:rsidRDefault="008A6E33" w:rsidP="00162178">
      <w:pPr>
        <w:pStyle w:val="IndentParaLevel1"/>
        <w:keepNext/>
      </w:pPr>
      <w:r>
        <w:t xml:space="preserve">Project Co waives, and will procure that each Key </w:t>
      </w:r>
      <w:r w:rsidR="005B6968">
        <w:t>Subc</w:t>
      </w:r>
      <w:r>
        <w:t xml:space="preserve">ontractor waives, any right or remedy it may have under any Law which comes into effect after the date of this Deed </w:t>
      </w:r>
      <w:r w:rsidR="005870CD">
        <w:t>if</w:t>
      </w:r>
      <w:r>
        <w:t xml:space="preserve"> the exercise of such right or remedy would:</w:t>
      </w:r>
    </w:p>
    <w:p w:rsidR="00FD1973" w:rsidRDefault="00F5031B" w:rsidP="00FD1973">
      <w:pPr>
        <w:pStyle w:val="Heading3"/>
      </w:pPr>
      <w:r>
        <w:t>(</w:t>
      </w:r>
      <w:r w:rsidRPr="007749EC">
        <w:rPr>
          <w:b/>
        </w:rPr>
        <w:t>no reduction</w:t>
      </w:r>
      <w:r>
        <w:t xml:space="preserve">): </w:t>
      </w:r>
      <w:r w:rsidR="008A6E33">
        <w:t>lessen any obligation or Liability of Project Co</w:t>
      </w:r>
      <w:r w:rsidR="00FD1973">
        <w:t>; or</w:t>
      </w:r>
    </w:p>
    <w:p w:rsidR="00EE384E" w:rsidRDefault="00F5031B" w:rsidP="00FD1973">
      <w:pPr>
        <w:pStyle w:val="Heading3"/>
      </w:pPr>
      <w:r>
        <w:t>(</w:t>
      </w:r>
      <w:r w:rsidRPr="007749EC">
        <w:rPr>
          <w:b/>
        </w:rPr>
        <w:t>no prejudice</w:t>
      </w:r>
      <w:r>
        <w:t xml:space="preserve">): </w:t>
      </w:r>
      <w:r w:rsidR="00FD1973" w:rsidRPr="006B4CAD">
        <w:t xml:space="preserve">prejudicially affect the </w:t>
      </w:r>
      <w:r w:rsidR="008A6E33">
        <w:t xml:space="preserve">rights, powers or remedies of </w:t>
      </w:r>
      <w:r w:rsidR="00FD1973" w:rsidRPr="006B4CAD">
        <w:t xml:space="preserve">the </w:t>
      </w:r>
      <w:r w:rsidR="00FD1973">
        <w:t>State</w:t>
      </w:r>
      <w:r w:rsidR="00EE384E">
        <w:t>,</w:t>
      </w:r>
    </w:p>
    <w:p w:rsidR="00FD1973" w:rsidRDefault="008A6E33" w:rsidP="004F023A">
      <w:pPr>
        <w:pStyle w:val="IndentParaLevel1"/>
      </w:pPr>
      <w:r>
        <w:t xml:space="preserve">under a State Project Document to which </w:t>
      </w:r>
      <w:r w:rsidR="004F023A" w:rsidRPr="004F023A">
        <w:t>Project Co or the relevant Key Subcontractor</w:t>
      </w:r>
      <w:r>
        <w:t xml:space="preserve"> is a party</w:t>
      </w:r>
      <w:r w:rsidR="00FD1973" w:rsidRPr="006B4CAD">
        <w:t>.</w:t>
      </w:r>
    </w:p>
    <w:p w:rsidR="00B76EF4" w:rsidRPr="00516E31" w:rsidRDefault="00B76EF4" w:rsidP="00A058E5">
      <w:pPr>
        <w:pStyle w:val="Heading2"/>
      </w:pPr>
      <w:bookmarkStart w:id="7940" w:name="_Toc436339310"/>
      <w:bookmarkStart w:id="7941" w:name="_Toc429650683"/>
      <w:bookmarkStart w:id="7942" w:name="_Ref426009080"/>
      <w:bookmarkStart w:id="7943" w:name="_Ref425765067"/>
      <w:bookmarkStart w:id="7944" w:name="_Toc410307391"/>
      <w:bookmarkStart w:id="7945" w:name="_Toc448479401"/>
      <w:bookmarkStart w:id="7946" w:name="_Toc462216223"/>
      <w:bookmarkStart w:id="7947" w:name="_Toc507720797"/>
      <w:r w:rsidRPr="00516E31">
        <w:t>PPSA</w:t>
      </w:r>
      <w:bookmarkEnd w:id="7940"/>
      <w:bookmarkEnd w:id="7941"/>
      <w:bookmarkEnd w:id="7942"/>
      <w:bookmarkEnd w:id="7943"/>
      <w:bookmarkEnd w:id="7944"/>
      <w:bookmarkEnd w:id="7945"/>
      <w:bookmarkEnd w:id="7946"/>
      <w:bookmarkEnd w:id="7947"/>
    </w:p>
    <w:p w:rsidR="00B76EF4" w:rsidRPr="00516E31" w:rsidRDefault="00B76EF4" w:rsidP="00FC4E43">
      <w:pPr>
        <w:pStyle w:val="IndentParaLevel1"/>
      </w:pPr>
      <w:r w:rsidRPr="00516E31">
        <w:t>Project Co acknowledges and agrees that:</w:t>
      </w:r>
    </w:p>
    <w:p w:rsidR="00B76EF4" w:rsidRPr="00516E31" w:rsidRDefault="00B76EF4">
      <w:pPr>
        <w:pStyle w:val="Heading3"/>
      </w:pPr>
      <w:bookmarkStart w:id="7948" w:name="_Ref425764829"/>
      <w:r w:rsidRPr="00516E31">
        <w:rPr>
          <w:lang w:eastAsia="zh-CN"/>
        </w:rPr>
        <w:t>(</w:t>
      </w:r>
      <w:r w:rsidRPr="00516E31">
        <w:rPr>
          <w:b/>
          <w:lang w:eastAsia="zh-CN"/>
        </w:rPr>
        <w:t>State’s rights</w:t>
      </w:r>
      <w:r w:rsidRPr="00516E31">
        <w:rPr>
          <w:lang w:eastAsia="zh-CN"/>
        </w:rPr>
        <w:t xml:space="preserve">): </w:t>
      </w:r>
      <w:r w:rsidRPr="00516E31">
        <w:t xml:space="preserve">if and to the extent that the State at any time forms a belief on reasonable grounds that the State is, or will become, a secured party in connection with this </w:t>
      </w:r>
      <w:r>
        <w:t>Deed</w:t>
      </w:r>
      <w:r w:rsidRPr="00516E31">
        <w:t xml:space="preserve"> or any other State Project Document or any transaction contemplated by this </w:t>
      </w:r>
      <w:r>
        <w:t>Deed</w:t>
      </w:r>
      <w:r w:rsidRPr="00516E31">
        <w:t xml:space="preserve"> or any other State Project Document, the State may</w:t>
      </w:r>
      <w:r w:rsidR="004F023A">
        <w:t>,</w:t>
      </w:r>
      <w:r w:rsidRPr="00516E31">
        <w:t xml:space="preserve"> at Project Co’s expense</w:t>
      </w:r>
      <w:r w:rsidR="004F023A">
        <w:t>,</w:t>
      </w:r>
      <w:r w:rsidRPr="00516E31">
        <w:t xml:space="preserve"> take all steps that the State considers </w:t>
      </w:r>
      <w:r w:rsidR="004F023A">
        <w:t>necessary</w:t>
      </w:r>
      <w:r w:rsidR="004F023A" w:rsidRPr="00516E31">
        <w:t xml:space="preserve"> </w:t>
      </w:r>
      <w:r w:rsidRPr="00516E31">
        <w:t>to:</w:t>
      </w:r>
      <w:bookmarkEnd w:id="7948"/>
    </w:p>
    <w:p w:rsidR="00B76EF4" w:rsidRPr="00516E31" w:rsidRDefault="00B76EF4" w:rsidP="00A058E5">
      <w:pPr>
        <w:pStyle w:val="Heading4"/>
      </w:pPr>
      <w:bookmarkStart w:id="7949" w:name="_Ref434248721"/>
      <w:r w:rsidRPr="00516E31">
        <w:t xml:space="preserve">perfect, protect, record, register, amend or remove the registration of, the State’s Security Interest in any relevant personal property that is the subject of </w:t>
      </w:r>
      <w:r w:rsidR="004F023A">
        <w:t>that</w:t>
      </w:r>
      <w:r w:rsidRPr="00516E31">
        <w:t xml:space="preserve"> Security Interest (</w:t>
      </w:r>
      <w:r w:rsidRPr="00516E31">
        <w:rPr>
          <w:b/>
        </w:rPr>
        <w:t>Relevant Personal Property</w:t>
      </w:r>
      <w:r w:rsidRPr="00516E31">
        <w:t>); and</w:t>
      </w:r>
      <w:bookmarkEnd w:id="7949"/>
    </w:p>
    <w:p w:rsidR="00B76EF4" w:rsidRPr="00516E31" w:rsidRDefault="00B76EF4" w:rsidP="00A058E5">
      <w:pPr>
        <w:pStyle w:val="Heading4"/>
      </w:pPr>
      <w:r w:rsidRPr="00516E31">
        <w:t xml:space="preserve">better secure the State’s position in respect of the </w:t>
      </w:r>
      <w:r>
        <w:t>R</w:t>
      </w:r>
      <w:r w:rsidRPr="00516E31">
        <w:t xml:space="preserve">elevant </w:t>
      </w:r>
      <w:r>
        <w:t>P</w:t>
      </w:r>
      <w:r w:rsidRPr="00516E31">
        <w:t xml:space="preserve">ersonal </w:t>
      </w:r>
      <w:r>
        <w:t>P</w:t>
      </w:r>
      <w:r w:rsidRPr="00516E31">
        <w:t xml:space="preserve">roperty under the </w:t>
      </w:r>
      <w:r>
        <w:t>PPSA</w:t>
      </w:r>
      <w:r w:rsidRPr="00516E31">
        <w:t>;</w:t>
      </w:r>
    </w:p>
    <w:p w:rsidR="00B76EF4" w:rsidRPr="00516E31" w:rsidRDefault="00B76EF4" w:rsidP="003A06C4">
      <w:pPr>
        <w:pStyle w:val="Heading3"/>
      </w:pPr>
      <w:r w:rsidRPr="00516E31">
        <w:rPr>
          <w:lang w:eastAsia="zh-CN"/>
        </w:rPr>
        <w:t>(</w:t>
      </w:r>
      <w:r w:rsidRPr="00516E31">
        <w:rPr>
          <w:b/>
          <w:lang w:eastAsia="zh-CN"/>
        </w:rPr>
        <w:t xml:space="preserve">Key </w:t>
      </w:r>
      <w:r w:rsidR="005B6968" w:rsidRPr="00CD6276">
        <w:rPr>
          <w:b/>
        </w:rPr>
        <w:t>Sub</w:t>
      </w:r>
      <w:r w:rsidR="005B6968">
        <w:rPr>
          <w:b/>
          <w:lang w:eastAsia="zh-CN"/>
        </w:rPr>
        <w:t>c</w:t>
      </w:r>
      <w:r w:rsidRPr="00516E31">
        <w:rPr>
          <w:b/>
          <w:lang w:eastAsia="zh-CN"/>
        </w:rPr>
        <w:t>ontractor to assist the State</w:t>
      </w:r>
      <w:r w:rsidRPr="00516E31">
        <w:rPr>
          <w:lang w:eastAsia="zh-CN"/>
        </w:rPr>
        <w:t xml:space="preserve">): </w:t>
      </w:r>
      <w:r w:rsidRPr="00516E31">
        <w:t xml:space="preserve">it will do, and ensure that each Key </w:t>
      </w:r>
      <w:r w:rsidR="005B6968">
        <w:t>Subc</w:t>
      </w:r>
      <w:r w:rsidRPr="00516E31">
        <w:t xml:space="preserve">ontractor </w:t>
      </w:r>
      <w:r w:rsidR="00BD1B1D">
        <w:t xml:space="preserve">and the </w:t>
      </w:r>
      <w:r w:rsidR="00684035">
        <w:t>Management</w:t>
      </w:r>
      <w:r w:rsidR="00BD1B1D">
        <w:t xml:space="preserve"> Services Contractor </w:t>
      </w:r>
      <w:r w:rsidRPr="00516E31">
        <w:t>does, all things reasonably necessary to assist the State to take the steps described in clause </w:t>
      </w:r>
      <w:r w:rsidRPr="00516E31">
        <w:fldChar w:fldCharType="begin"/>
      </w:r>
      <w:r w:rsidRPr="00516E31">
        <w:instrText xml:space="preserve"> REF _Ref425764829 \w \h </w:instrText>
      </w:r>
      <w:r w:rsidRPr="00516E31">
        <w:fldChar w:fldCharType="separate"/>
      </w:r>
      <w:r w:rsidR="00244644">
        <w:t>63.12(a)</w:t>
      </w:r>
      <w:r w:rsidRPr="00516E31">
        <w:fldChar w:fldCharType="end"/>
      </w:r>
      <w:r w:rsidRPr="00516E31">
        <w:t>;</w:t>
      </w:r>
    </w:p>
    <w:p w:rsidR="00B76EF4" w:rsidRPr="00516E31" w:rsidRDefault="00B76EF4" w:rsidP="003A06C4">
      <w:pPr>
        <w:pStyle w:val="Heading3"/>
      </w:pPr>
      <w:r w:rsidRPr="00516E31">
        <w:rPr>
          <w:lang w:eastAsia="zh-CN"/>
        </w:rPr>
        <w:t>(</w:t>
      </w:r>
      <w:r w:rsidR="00BB35E0" w:rsidRPr="00A058E5">
        <w:rPr>
          <w:b/>
          <w:lang w:eastAsia="zh-CN"/>
        </w:rPr>
        <w:t>w</w:t>
      </w:r>
      <w:r w:rsidRPr="00516E31">
        <w:rPr>
          <w:b/>
          <w:lang w:eastAsia="zh-CN"/>
        </w:rPr>
        <w:t>aiver of right to receive any verification statement</w:t>
      </w:r>
      <w:r w:rsidRPr="00516E31">
        <w:rPr>
          <w:lang w:eastAsia="zh-CN"/>
        </w:rPr>
        <w:t xml:space="preserve">): </w:t>
      </w:r>
      <w:r w:rsidRPr="00516E31">
        <w:t xml:space="preserve">it irrevocably and unconditionally waives, and will ensure that each Key </w:t>
      </w:r>
      <w:r w:rsidR="005B6968">
        <w:t>Subc</w:t>
      </w:r>
      <w:r w:rsidRPr="00516E31">
        <w:t xml:space="preserve">ontractor </w:t>
      </w:r>
      <w:r w:rsidR="00BD1B1D">
        <w:t xml:space="preserve">and the </w:t>
      </w:r>
      <w:r w:rsidR="00684035">
        <w:t>Management</w:t>
      </w:r>
      <w:r w:rsidR="00BD1B1D">
        <w:t xml:space="preserve"> Services Contractor </w:t>
      </w:r>
      <w:r w:rsidRPr="00516E31">
        <w:t xml:space="preserve">irrevocably and unconditionally waives, its right to receive any verification statement in respect of any financing statement or financing change statement relating to any Security Interests of the State in the </w:t>
      </w:r>
      <w:r>
        <w:t>R</w:t>
      </w:r>
      <w:r w:rsidRPr="00516E31">
        <w:t xml:space="preserve">elevant </w:t>
      </w:r>
      <w:r>
        <w:t>P</w:t>
      </w:r>
      <w:r w:rsidRPr="00516E31">
        <w:t xml:space="preserve">ersonal </w:t>
      </w:r>
      <w:r>
        <w:t>P</w:t>
      </w:r>
      <w:r w:rsidRPr="00516E31">
        <w:t>roperty;</w:t>
      </w:r>
    </w:p>
    <w:p w:rsidR="00EE384E" w:rsidRDefault="00B76EF4" w:rsidP="003A06C4">
      <w:pPr>
        <w:pStyle w:val="Heading3"/>
      </w:pPr>
      <w:r w:rsidRPr="00516E31">
        <w:rPr>
          <w:lang w:eastAsia="zh-CN"/>
        </w:rPr>
        <w:t>(</w:t>
      </w:r>
      <w:r w:rsidR="00BB35E0" w:rsidRPr="00A058E5">
        <w:rPr>
          <w:b/>
          <w:lang w:eastAsia="zh-CN"/>
        </w:rPr>
        <w:t>e</w:t>
      </w:r>
      <w:r w:rsidRPr="00516E31">
        <w:rPr>
          <w:b/>
          <w:lang w:eastAsia="zh-CN"/>
        </w:rPr>
        <w:t xml:space="preserve">xcluded </w:t>
      </w:r>
      <w:r>
        <w:rPr>
          <w:b/>
          <w:lang w:eastAsia="zh-CN"/>
        </w:rPr>
        <w:t>PPSA</w:t>
      </w:r>
      <w:r w:rsidRPr="00516E31">
        <w:rPr>
          <w:b/>
          <w:lang w:eastAsia="zh-CN"/>
        </w:rPr>
        <w:t xml:space="preserve"> sections</w:t>
      </w:r>
      <w:r w:rsidRPr="00516E31">
        <w:rPr>
          <w:lang w:eastAsia="zh-CN"/>
        </w:rPr>
        <w:t xml:space="preserve">): </w:t>
      </w:r>
      <w:r w:rsidRPr="00516E31">
        <w:t xml:space="preserve">if, and only if, the State is or becomes a secured party in relation to </w:t>
      </w:r>
      <w:r>
        <w:t>R</w:t>
      </w:r>
      <w:r w:rsidRPr="00516E31">
        <w:t xml:space="preserve">elevant </w:t>
      </w:r>
      <w:r>
        <w:t>P</w:t>
      </w:r>
      <w:r w:rsidRPr="00516E31">
        <w:t xml:space="preserve">ersonal </w:t>
      </w:r>
      <w:r>
        <w:t>P</w:t>
      </w:r>
      <w:r w:rsidRPr="00516E31">
        <w:t xml:space="preserve">roperty, and to the extent only that Chapter 4 of the </w:t>
      </w:r>
      <w:r>
        <w:t>PPSA</w:t>
      </w:r>
      <w:r w:rsidRPr="00516E31">
        <w:t xml:space="preserve"> would otherwise apply to an enforcement of a Security Interest in </w:t>
      </w:r>
      <w:r>
        <w:t>R</w:t>
      </w:r>
      <w:r w:rsidRPr="00516E31">
        <w:t xml:space="preserve">elevant </w:t>
      </w:r>
      <w:r>
        <w:t>P</w:t>
      </w:r>
      <w:r w:rsidRPr="00516E31">
        <w:t xml:space="preserve">ersonal </w:t>
      </w:r>
      <w:r>
        <w:t>P</w:t>
      </w:r>
      <w:r w:rsidRPr="00516E31">
        <w:t xml:space="preserve">roperty, Project Co and the State agree, and Project Co will ensure that each Key </w:t>
      </w:r>
      <w:r w:rsidR="005B6968">
        <w:t>Subc</w:t>
      </w:r>
      <w:r w:rsidRPr="00516E31">
        <w:t xml:space="preserve">ontractor </w:t>
      </w:r>
      <w:r w:rsidR="00BD1B1D">
        <w:t xml:space="preserve">and the </w:t>
      </w:r>
      <w:r w:rsidR="00684035">
        <w:t>Management</w:t>
      </w:r>
      <w:r w:rsidR="00BD1B1D">
        <w:t xml:space="preserve"> Services Contractor </w:t>
      </w:r>
      <w:r w:rsidRPr="00516E31">
        <w:t xml:space="preserve">agrees, that, pursuant to section 115 of the </w:t>
      </w:r>
      <w:r>
        <w:t>PPSA</w:t>
      </w:r>
      <w:r w:rsidRPr="00516E31">
        <w:t xml:space="preserve">, the following provisions of the </w:t>
      </w:r>
      <w:r>
        <w:t>PPSA</w:t>
      </w:r>
      <w:r w:rsidRPr="00516E31">
        <w:t xml:space="preserve"> do not apply in relation to those Security Interests to the extent, if any, mentioned in section 115, section 117, section 118, section 120, subsection 121(4), section 125, section 129, section 130, subsection 132(3)(d), subsection 132(4), section 142, and section 143</w:t>
      </w:r>
      <w:r w:rsidR="00EE384E">
        <w:t>;</w:t>
      </w:r>
    </w:p>
    <w:p w:rsidR="00B76EF4" w:rsidRPr="00516E31" w:rsidRDefault="00B76EF4" w:rsidP="003A06C4">
      <w:pPr>
        <w:pStyle w:val="Heading3"/>
      </w:pPr>
      <w:r w:rsidRPr="00516E31">
        <w:rPr>
          <w:lang w:eastAsia="zh-CN"/>
        </w:rPr>
        <w:lastRenderedPageBreak/>
        <w:t>(</w:t>
      </w:r>
      <w:r w:rsidR="00BB35E0">
        <w:rPr>
          <w:b/>
          <w:lang w:eastAsia="zh-CN"/>
        </w:rPr>
        <w:t>n</w:t>
      </w:r>
      <w:r w:rsidRPr="00516E31">
        <w:rPr>
          <w:b/>
          <w:lang w:eastAsia="zh-CN"/>
        </w:rPr>
        <w:t>o disclosure</w:t>
      </w:r>
      <w:r w:rsidRPr="00516E31">
        <w:rPr>
          <w:lang w:eastAsia="zh-CN"/>
        </w:rPr>
        <w:t xml:space="preserve">): </w:t>
      </w:r>
      <w:r w:rsidRPr="00516E31">
        <w:t xml:space="preserve">subject to section 275(7) of the </w:t>
      </w:r>
      <w:r>
        <w:t>PPSA</w:t>
      </w:r>
      <w:r w:rsidRPr="00516E31">
        <w:t xml:space="preserve">, it will not, and it will ensure that each Key </w:t>
      </w:r>
      <w:r w:rsidR="005B6968">
        <w:t>Subc</w:t>
      </w:r>
      <w:r w:rsidRPr="00516E31">
        <w:t xml:space="preserve">ontractor </w:t>
      </w:r>
      <w:r w:rsidR="00BD1B1D">
        <w:t xml:space="preserve">and the </w:t>
      </w:r>
      <w:r w:rsidR="00684035">
        <w:t>Management</w:t>
      </w:r>
      <w:r w:rsidR="00BD1B1D">
        <w:t xml:space="preserve"> Services Contractor </w:t>
      </w:r>
      <w:r w:rsidRPr="00516E31">
        <w:t xml:space="preserve">does not, disclose the contents of this </w:t>
      </w:r>
      <w:r>
        <w:t>Deed</w:t>
      </w:r>
      <w:r w:rsidRPr="00516E31">
        <w:t xml:space="preserve">, the amount or performance obligation secured by the State’s Security Interest in </w:t>
      </w:r>
      <w:r>
        <w:t>R</w:t>
      </w:r>
      <w:r w:rsidRPr="00516E31">
        <w:t xml:space="preserve">elevant </w:t>
      </w:r>
      <w:r>
        <w:t>P</w:t>
      </w:r>
      <w:r w:rsidRPr="00516E31">
        <w:t xml:space="preserve">ersonal </w:t>
      </w:r>
      <w:r>
        <w:t>P</w:t>
      </w:r>
      <w:r w:rsidRPr="00516E31">
        <w:t xml:space="preserve">roperty and the other information mentioned in section 275(1) of the </w:t>
      </w:r>
      <w:r>
        <w:t>PPSA</w:t>
      </w:r>
      <w:r w:rsidRPr="00516E31">
        <w:t xml:space="preserve"> pursuant to section 275(4) of the </w:t>
      </w:r>
      <w:r>
        <w:t>PPSA</w:t>
      </w:r>
      <w:r w:rsidRPr="00516E31">
        <w:t>;</w:t>
      </w:r>
    </w:p>
    <w:p w:rsidR="00B76EF4" w:rsidRPr="00516E31" w:rsidRDefault="00B76EF4" w:rsidP="003A06C4">
      <w:pPr>
        <w:pStyle w:val="Heading3"/>
      </w:pPr>
      <w:r w:rsidRPr="00516E31">
        <w:rPr>
          <w:lang w:eastAsia="zh-CN"/>
        </w:rPr>
        <w:t>(</w:t>
      </w:r>
      <w:r w:rsidRPr="00516E31">
        <w:rPr>
          <w:b/>
          <w:lang w:eastAsia="zh-CN"/>
        </w:rPr>
        <w:t>Project Co to notify the State</w:t>
      </w:r>
      <w:r w:rsidRPr="00516E31">
        <w:rPr>
          <w:lang w:eastAsia="zh-CN"/>
        </w:rPr>
        <w:t xml:space="preserve">): </w:t>
      </w:r>
      <w:r>
        <w:rPr>
          <w:lang w:eastAsia="zh-CN"/>
        </w:rPr>
        <w:t xml:space="preserve">other than in relation to Security Interests arising in the ordinary course of the Project Activities and Security Interests described in section 12(d) of the PPSA of which Project Co is the grantor (but only where the interest does not secure payment or performance of an obligation) </w:t>
      </w:r>
      <w:r w:rsidRPr="00516E31">
        <w:t>it must immediately</w:t>
      </w:r>
      <w:r w:rsidR="00BD1B1D">
        <w:t xml:space="preserve"> notify the State if Project Co,</w:t>
      </w:r>
      <w:r w:rsidRPr="00516E31">
        <w:t xml:space="preserve"> a Key </w:t>
      </w:r>
      <w:r w:rsidR="005B6968">
        <w:t>Subc</w:t>
      </w:r>
      <w:r w:rsidRPr="00516E31">
        <w:t xml:space="preserve">ontractor </w:t>
      </w:r>
      <w:r w:rsidR="00BD1B1D">
        <w:t xml:space="preserve">or the </w:t>
      </w:r>
      <w:r w:rsidR="00684035">
        <w:t>Management</w:t>
      </w:r>
      <w:r w:rsidR="00BD1B1D">
        <w:t xml:space="preserve"> Services Contractor </w:t>
      </w:r>
      <w:r w:rsidRPr="00516E31">
        <w:t xml:space="preserve">becomes aware of any person other than the State taking steps to register, or registering, a financing statement in relation to </w:t>
      </w:r>
      <w:r>
        <w:t>R</w:t>
      </w:r>
      <w:r w:rsidRPr="00516E31">
        <w:t xml:space="preserve">elevant </w:t>
      </w:r>
      <w:r>
        <w:t>P</w:t>
      </w:r>
      <w:r w:rsidRPr="00516E31">
        <w:t xml:space="preserve">ersonal </w:t>
      </w:r>
      <w:r>
        <w:t>P</w:t>
      </w:r>
      <w:r w:rsidRPr="00516E31">
        <w:t>roperty; and</w:t>
      </w:r>
    </w:p>
    <w:p w:rsidR="00B76EF4" w:rsidRPr="00516E31" w:rsidRDefault="00B76EF4" w:rsidP="003A06C4">
      <w:pPr>
        <w:pStyle w:val="Heading3"/>
      </w:pPr>
      <w:r w:rsidRPr="00516E31">
        <w:rPr>
          <w:lang w:eastAsia="zh-CN"/>
        </w:rPr>
        <w:t>(</w:t>
      </w:r>
      <w:r w:rsidR="00BB35E0">
        <w:rPr>
          <w:b/>
          <w:lang w:eastAsia="zh-CN"/>
        </w:rPr>
        <w:t>r</w:t>
      </w:r>
      <w:r w:rsidRPr="00516E31">
        <w:rPr>
          <w:b/>
          <w:lang w:eastAsia="zh-CN"/>
        </w:rPr>
        <w:t>emoval of registered security interest</w:t>
      </w:r>
      <w:r w:rsidRPr="00516E31">
        <w:rPr>
          <w:lang w:eastAsia="zh-CN"/>
        </w:rPr>
        <w:t xml:space="preserve">): </w:t>
      </w:r>
      <w:r w:rsidRPr="00516E31">
        <w:t xml:space="preserve">it must arrange, and ensure that each Key </w:t>
      </w:r>
      <w:r w:rsidR="005B6968">
        <w:t>Subc</w:t>
      </w:r>
      <w:r w:rsidRPr="00516E31">
        <w:t xml:space="preserve">ontractor </w:t>
      </w:r>
      <w:r w:rsidR="00BD1B1D">
        <w:t xml:space="preserve">and the </w:t>
      </w:r>
      <w:r w:rsidR="00684035">
        <w:t>Management</w:t>
      </w:r>
      <w:r w:rsidR="00BD1B1D">
        <w:t xml:space="preserve"> Services Contractor </w:t>
      </w:r>
      <w:r w:rsidRPr="00516E31">
        <w:t xml:space="preserve">arranges, for the removal or cessation of any registration of any Security Interest that affects the priority of the State’s interest in </w:t>
      </w:r>
      <w:r>
        <w:t>R</w:t>
      </w:r>
      <w:r w:rsidRPr="00516E31">
        <w:t xml:space="preserve">elevant </w:t>
      </w:r>
      <w:r>
        <w:t>P</w:t>
      </w:r>
      <w:r w:rsidRPr="00516E31">
        <w:t xml:space="preserve">ersonal </w:t>
      </w:r>
      <w:r>
        <w:t>P</w:t>
      </w:r>
      <w:r w:rsidRPr="00516E31">
        <w:t>roperty.</w:t>
      </w:r>
    </w:p>
    <w:p w:rsidR="00B76EF4" w:rsidRPr="00516E31" w:rsidRDefault="00B76EF4" w:rsidP="00A058E5">
      <w:pPr>
        <w:pStyle w:val="IndentParaLevel1"/>
      </w:pPr>
      <w:r w:rsidRPr="00516E31">
        <w:t>For the purposes of this clause </w:t>
      </w:r>
      <w:r w:rsidRPr="00516E31">
        <w:fldChar w:fldCharType="begin"/>
      </w:r>
      <w:r w:rsidRPr="00516E31">
        <w:instrText xml:space="preserve"> REF _Ref425765067 \w \h </w:instrText>
      </w:r>
      <w:r w:rsidRPr="00516E31">
        <w:fldChar w:fldCharType="separate"/>
      </w:r>
      <w:r w:rsidR="00244644">
        <w:t>63.12</w:t>
      </w:r>
      <w:r w:rsidRPr="00516E31">
        <w:fldChar w:fldCharType="end"/>
      </w:r>
      <w:r w:rsidRPr="00516E31">
        <w:t xml:space="preserve">, </w:t>
      </w:r>
      <w:r w:rsidR="00806945">
        <w:t>"</w:t>
      </w:r>
      <w:r w:rsidRPr="00516E31">
        <w:t>registration</w:t>
      </w:r>
      <w:r w:rsidR="00806945">
        <w:t>"</w:t>
      </w:r>
      <w:r w:rsidRPr="00516E31">
        <w:t xml:space="preserve">, </w:t>
      </w:r>
      <w:r w:rsidR="00806945">
        <w:t>"</w:t>
      </w:r>
      <w:r w:rsidRPr="00516E31">
        <w:t>secured party</w:t>
      </w:r>
      <w:r w:rsidR="00806945">
        <w:t>"</w:t>
      </w:r>
      <w:r w:rsidRPr="00516E31">
        <w:t xml:space="preserve">, </w:t>
      </w:r>
      <w:r w:rsidR="00806945">
        <w:t>"</w:t>
      </w:r>
      <w:r w:rsidRPr="00516E31">
        <w:t>verification statement</w:t>
      </w:r>
      <w:r w:rsidR="00806945">
        <w:t>"</w:t>
      </w:r>
      <w:r w:rsidRPr="00516E31">
        <w:t xml:space="preserve">, </w:t>
      </w:r>
      <w:r w:rsidR="00806945">
        <w:t>"</w:t>
      </w:r>
      <w:r w:rsidRPr="00516E31">
        <w:t>financing statement</w:t>
      </w:r>
      <w:r w:rsidR="00806945">
        <w:t>"</w:t>
      </w:r>
      <w:r w:rsidRPr="00516E31">
        <w:t xml:space="preserve">, </w:t>
      </w:r>
      <w:r w:rsidR="00806945">
        <w:t>"</w:t>
      </w:r>
      <w:r w:rsidRPr="00516E31">
        <w:t>personal property</w:t>
      </w:r>
      <w:r w:rsidR="00806945">
        <w:t>"</w:t>
      </w:r>
      <w:r w:rsidRPr="00516E31">
        <w:t xml:space="preserve"> and </w:t>
      </w:r>
      <w:r w:rsidR="00806945">
        <w:t>"</w:t>
      </w:r>
      <w:r w:rsidRPr="00516E31">
        <w:t>financing change statement</w:t>
      </w:r>
      <w:r w:rsidR="00806945">
        <w:t>"</w:t>
      </w:r>
      <w:r w:rsidRPr="00516E31">
        <w:t xml:space="preserve"> each have the meaning given to those terms in the </w:t>
      </w:r>
      <w:r>
        <w:t>PPSA</w:t>
      </w:r>
      <w:r w:rsidRPr="00516E31">
        <w:t>.</w:t>
      </w:r>
    </w:p>
    <w:p w:rsidR="007C4865" w:rsidRDefault="007C4865" w:rsidP="00205FA9">
      <w:bookmarkStart w:id="7950" w:name="_Toc416544761"/>
      <w:bookmarkStart w:id="7951" w:name="_Toc416770514"/>
      <w:bookmarkStart w:id="7952" w:name="_Toc416544762"/>
      <w:bookmarkStart w:id="7953" w:name="_Toc416770515"/>
      <w:bookmarkStart w:id="7954" w:name="_Toc416770660"/>
      <w:bookmarkStart w:id="7955" w:name="_Toc382394983"/>
      <w:bookmarkStart w:id="7956" w:name="_Toc382402028"/>
      <w:bookmarkStart w:id="7957" w:name="_Toc369543870"/>
      <w:bookmarkStart w:id="7958" w:name="_Toc369543880"/>
      <w:bookmarkStart w:id="7959" w:name="_Toc369543888"/>
      <w:bookmarkStart w:id="7960" w:name="_Toc414436623"/>
      <w:bookmarkStart w:id="7961" w:name="_Toc415144247"/>
      <w:bookmarkStart w:id="7962" w:name="_Toc415498421"/>
      <w:bookmarkStart w:id="7963" w:name="_Toc415650706"/>
      <w:bookmarkStart w:id="7964" w:name="_Toc415663019"/>
      <w:bookmarkStart w:id="7965" w:name="_Toc415666875"/>
      <w:bookmarkStart w:id="7966" w:name="_Toc357772375"/>
      <w:bookmarkStart w:id="7967" w:name="_Toc357772376"/>
      <w:bookmarkStart w:id="7968" w:name="_Toc363140806"/>
      <w:bookmarkStart w:id="7969" w:name="_Toc414022755"/>
      <w:bookmarkStart w:id="7970" w:name="_Toc414436633"/>
      <w:bookmarkStart w:id="7971" w:name="_Toc415144257"/>
      <w:bookmarkStart w:id="7972" w:name="_Toc415498431"/>
      <w:bookmarkStart w:id="7973" w:name="_Toc415650716"/>
      <w:bookmarkStart w:id="7974" w:name="_Toc415663029"/>
      <w:bookmarkStart w:id="7975" w:name="_Toc415666885"/>
      <w:bookmarkStart w:id="7976" w:name="_Toc363140812"/>
      <w:bookmarkStart w:id="7977" w:name="_Toc403585861"/>
      <w:bookmarkStart w:id="7978" w:name="_Toc403589557"/>
      <w:bookmarkStart w:id="7979" w:name="_Toc403598031"/>
      <w:bookmarkStart w:id="7980" w:name="_Toc403598554"/>
      <w:bookmarkStart w:id="7981" w:name="_Toc403599077"/>
      <w:bookmarkStart w:id="7982" w:name="_Toc403599601"/>
      <w:bookmarkStart w:id="7983" w:name="_Toc403600124"/>
      <w:bookmarkStart w:id="7984" w:name="_Toc403600647"/>
      <w:bookmarkStart w:id="7985" w:name="_Toc403734093"/>
      <w:bookmarkStart w:id="7986" w:name="_Toc403735571"/>
      <w:bookmarkStart w:id="7987" w:name="_Toc403736127"/>
      <w:bookmarkStart w:id="7988" w:name="_Toc403751291"/>
      <w:bookmarkStart w:id="7989" w:name="_Toc403762861"/>
      <w:bookmarkStart w:id="7990" w:name="_Toc403764986"/>
      <w:bookmarkStart w:id="7991" w:name="_Toc403585862"/>
      <w:bookmarkStart w:id="7992" w:name="_Toc403589558"/>
      <w:bookmarkStart w:id="7993" w:name="_Toc403598032"/>
      <w:bookmarkStart w:id="7994" w:name="_Toc403598555"/>
      <w:bookmarkStart w:id="7995" w:name="_Toc403599078"/>
      <w:bookmarkStart w:id="7996" w:name="_Toc403599602"/>
      <w:bookmarkStart w:id="7997" w:name="_Toc403600125"/>
      <w:bookmarkStart w:id="7998" w:name="_Toc403600648"/>
      <w:bookmarkStart w:id="7999" w:name="_Toc403734094"/>
      <w:bookmarkStart w:id="8000" w:name="_Toc403735572"/>
      <w:bookmarkStart w:id="8001" w:name="_Toc403736128"/>
      <w:bookmarkStart w:id="8002" w:name="_Toc403751292"/>
      <w:bookmarkStart w:id="8003" w:name="_Toc403762862"/>
      <w:bookmarkStart w:id="8004" w:name="_Toc403764987"/>
      <w:bookmarkStart w:id="8005" w:name="_Toc363140820"/>
      <w:bookmarkStart w:id="8006" w:name="_Toc403585867"/>
      <w:bookmarkStart w:id="8007" w:name="_Toc403589563"/>
      <w:bookmarkStart w:id="8008" w:name="_Toc403598037"/>
      <w:bookmarkStart w:id="8009" w:name="_Toc403598560"/>
      <w:bookmarkStart w:id="8010" w:name="_Toc403599083"/>
      <w:bookmarkStart w:id="8011" w:name="_Toc403599607"/>
      <w:bookmarkStart w:id="8012" w:name="_Toc403600130"/>
      <w:bookmarkStart w:id="8013" w:name="_Toc403600653"/>
      <w:bookmarkStart w:id="8014" w:name="_Toc403734099"/>
      <w:bookmarkStart w:id="8015" w:name="_Toc403735577"/>
      <w:bookmarkStart w:id="8016" w:name="_Toc403736133"/>
      <w:bookmarkStart w:id="8017" w:name="_Toc403751297"/>
      <w:bookmarkStart w:id="8018" w:name="_Toc403762867"/>
      <w:bookmarkStart w:id="8019" w:name="_Toc403764992"/>
      <w:bookmarkStart w:id="8020" w:name="_Toc403585868"/>
      <w:bookmarkStart w:id="8021" w:name="_Toc403589564"/>
      <w:bookmarkStart w:id="8022" w:name="_Toc403598038"/>
      <w:bookmarkStart w:id="8023" w:name="_Toc403598561"/>
      <w:bookmarkStart w:id="8024" w:name="_Toc403599084"/>
      <w:bookmarkStart w:id="8025" w:name="_Toc403599608"/>
      <w:bookmarkStart w:id="8026" w:name="_Toc403600131"/>
      <w:bookmarkStart w:id="8027" w:name="_Toc403600654"/>
      <w:bookmarkStart w:id="8028" w:name="_Toc403734100"/>
      <w:bookmarkStart w:id="8029" w:name="_Toc403735578"/>
      <w:bookmarkStart w:id="8030" w:name="_Toc403736134"/>
      <w:bookmarkStart w:id="8031" w:name="_Toc403751298"/>
      <w:bookmarkStart w:id="8032" w:name="_Toc403762868"/>
      <w:bookmarkStart w:id="8033" w:name="_Toc403764993"/>
      <w:bookmarkStart w:id="8034" w:name="_Toc403585869"/>
      <w:bookmarkStart w:id="8035" w:name="_Toc403589565"/>
      <w:bookmarkStart w:id="8036" w:name="_Toc403598039"/>
      <w:bookmarkStart w:id="8037" w:name="_Toc403598562"/>
      <w:bookmarkStart w:id="8038" w:name="_Toc403599085"/>
      <w:bookmarkStart w:id="8039" w:name="_Toc403599609"/>
      <w:bookmarkStart w:id="8040" w:name="_Toc403600132"/>
      <w:bookmarkStart w:id="8041" w:name="_Toc403600655"/>
      <w:bookmarkStart w:id="8042" w:name="_Toc403734101"/>
      <w:bookmarkStart w:id="8043" w:name="_Toc403735579"/>
      <w:bookmarkStart w:id="8044" w:name="_Toc403736135"/>
      <w:bookmarkStart w:id="8045" w:name="_Toc403751299"/>
      <w:bookmarkStart w:id="8046" w:name="_Toc403762869"/>
      <w:bookmarkStart w:id="8047" w:name="_Toc403764994"/>
      <w:bookmarkStart w:id="8048" w:name="_Toc403585870"/>
      <w:bookmarkStart w:id="8049" w:name="_Toc403589566"/>
      <w:bookmarkStart w:id="8050" w:name="_Toc403598040"/>
      <w:bookmarkStart w:id="8051" w:name="_Toc403598563"/>
      <w:bookmarkStart w:id="8052" w:name="_Toc403599086"/>
      <w:bookmarkStart w:id="8053" w:name="_Toc403599610"/>
      <w:bookmarkStart w:id="8054" w:name="_Toc403600133"/>
      <w:bookmarkStart w:id="8055" w:name="_Toc403600656"/>
      <w:bookmarkStart w:id="8056" w:name="_Toc403734102"/>
      <w:bookmarkStart w:id="8057" w:name="_Toc403735580"/>
      <w:bookmarkStart w:id="8058" w:name="_Toc403736136"/>
      <w:bookmarkStart w:id="8059" w:name="_Toc403751300"/>
      <w:bookmarkStart w:id="8060" w:name="_Toc403762870"/>
      <w:bookmarkStart w:id="8061" w:name="_Toc403764995"/>
      <w:bookmarkStart w:id="8062" w:name="_Toc403585871"/>
      <w:bookmarkStart w:id="8063" w:name="_Toc403589567"/>
      <w:bookmarkStart w:id="8064" w:name="_Toc403598041"/>
      <w:bookmarkStart w:id="8065" w:name="_Toc403598564"/>
      <w:bookmarkStart w:id="8066" w:name="_Toc403599087"/>
      <w:bookmarkStart w:id="8067" w:name="_Toc403599611"/>
      <w:bookmarkStart w:id="8068" w:name="_Toc403600134"/>
      <w:bookmarkStart w:id="8069" w:name="_Toc403600657"/>
      <w:bookmarkStart w:id="8070" w:name="_Toc403734103"/>
      <w:bookmarkStart w:id="8071" w:name="_Toc403735581"/>
      <w:bookmarkStart w:id="8072" w:name="_Toc403736137"/>
      <w:bookmarkStart w:id="8073" w:name="_Toc403751301"/>
      <w:bookmarkStart w:id="8074" w:name="_Toc403762871"/>
      <w:bookmarkStart w:id="8075" w:name="_Toc403764996"/>
      <w:bookmarkStart w:id="8076" w:name="_Toc403585872"/>
      <w:bookmarkStart w:id="8077" w:name="_Toc403589568"/>
      <w:bookmarkStart w:id="8078" w:name="_Toc403598042"/>
      <w:bookmarkStart w:id="8079" w:name="_Toc403598565"/>
      <w:bookmarkStart w:id="8080" w:name="_Toc403599088"/>
      <w:bookmarkStart w:id="8081" w:name="_Toc403599612"/>
      <w:bookmarkStart w:id="8082" w:name="_Toc403600135"/>
      <w:bookmarkStart w:id="8083" w:name="_Toc403600658"/>
      <w:bookmarkStart w:id="8084" w:name="_Toc403734104"/>
      <w:bookmarkStart w:id="8085" w:name="_Toc403735582"/>
      <w:bookmarkStart w:id="8086" w:name="_Toc403736138"/>
      <w:bookmarkStart w:id="8087" w:name="_Toc403751302"/>
      <w:bookmarkStart w:id="8088" w:name="_Toc403762872"/>
      <w:bookmarkStart w:id="8089" w:name="_Toc403764997"/>
      <w:bookmarkStart w:id="8090" w:name="_Toc369543918"/>
      <w:bookmarkStart w:id="8091" w:name="_Toc382395043"/>
      <w:bookmarkStart w:id="8092" w:name="_Toc382402088"/>
      <w:bookmarkStart w:id="8093" w:name="_Toc403585873"/>
      <w:bookmarkStart w:id="8094" w:name="_Toc403589569"/>
      <w:bookmarkStart w:id="8095" w:name="_Toc403598043"/>
      <w:bookmarkStart w:id="8096" w:name="_Toc403598566"/>
      <w:bookmarkStart w:id="8097" w:name="_Toc403599089"/>
      <w:bookmarkStart w:id="8098" w:name="_Toc403599613"/>
      <w:bookmarkStart w:id="8099" w:name="_Toc403600136"/>
      <w:bookmarkStart w:id="8100" w:name="_Toc403600659"/>
      <w:bookmarkStart w:id="8101" w:name="_Toc403734105"/>
      <w:bookmarkStart w:id="8102" w:name="_Toc403735583"/>
      <w:bookmarkStart w:id="8103" w:name="_Toc403736139"/>
      <w:bookmarkStart w:id="8104" w:name="_Toc403751303"/>
      <w:bookmarkStart w:id="8105" w:name="_Toc403762873"/>
      <w:bookmarkStart w:id="8106" w:name="_Toc403764998"/>
      <w:bookmarkStart w:id="8107" w:name="_Toc403585874"/>
      <w:bookmarkStart w:id="8108" w:name="_Toc403589570"/>
      <w:bookmarkStart w:id="8109" w:name="_Toc403598044"/>
      <w:bookmarkStart w:id="8110" w:name="_Toc403598567"/>
      <w:bookmarkStart w:id="8111" w:name="_Toc403599090"/>
      <w:bookmarkStart w:id="8112" w:name="_Toc403599614"/>
      <w:bookmarkStart w:id="8113" w:name="_Toc403600137"/>
      <w:bookmarkStart w:id="8114" w:name="_Toc403600660"/>
      <w:bookmarkStart w:id="8115" w:name="_Toc403734106"/>
      <w:bookmarkStart w:id="8116" w:name="_Toc403735584"/>
      <w:bookmarkStart w:id="8117" w:name="_Toc403736140"/>
      <w:bookmarkStart w:id="8118" w:name="_Toc403751304"/>
      <w:bookmarkStart w:id="8119" w:name="_Toc403762874"/>
      <w:bookmarkStart w:id="8120" w:name="_Toc403764999"/>
      <w:bookmarkStart w:id="8121" w:name="_Toc403585875"/>
      <w:bookmarkStart w:id="8122" w:name="_Toc403589571"/>
      <w:bookmarkStart w:id="8123" w:name="_Toc403598045"/>
      <w:bookmarkStart w:id="8124" w:name="_Toc403598568"/>
      <w:bookmarkStart w:id="8125" w:name="_Toc403599091"/>
      <w:bookmarkStart w:id="8126" w:name="_Toc403599615"/>
      <w:bookmarkStart w:id="8127" w:name="_Toc403600138"/>
      <w:bookmarkStart w:id="8128" w:name="_Toc403600661"/>
      <w:bookmarkStart w:id="8129" w:name="_Toc403734107"/>
      <w:bookmarkStart w:id="8130" w:name="_Toc403735585"/>
      <w:bookmarkStart w:id="8131" w:name="_Toc403736141"/>
      <w:bookmarkStart w:id="8132" w:name="_Toc403751305"/>
      <w:bookmarkStart w:id="8133" w:name="_Toc403762875"/>
      <w:bookmarkStart w:id="8134" w:name="_Toc403765000"/>
      <w:bookmarkStart w:id="8135" w:name="_Toc403585876"/>
      <w:bookmarkStart w:id="8136" w:name="_Toc403589572"/>
      <w:bookmarkStart w:id="8137" w:name="_Toc403598046"/>
      <w:bookmarkStart w:id="8138" w:name="_Toc403598569"/>
      <w:bookmarkStart w:id="8139" w:name="_Toc403599092"/>
      <w:bookmarkStart w:id="8140" w:name="_Toc403599616"/>
      <w:bookmarkStart w:id="8141" w:name="_Toc403600139"/>
      <w:bookmarkStart w:id="8142" w:name="_Toc403600662"/>
      <w:bookmarkStart w:id="8143" w:name="_Toc403734108"/>
      <w:bookmarkStart w:id="8144" w:name="_Toc403735586"/>
      <w:bookmarkStart w:id="8145" w:name="_Toc403736142"/>
      <w:bookmarkStart w:id="8146" w:name="_Toc403751306"/>
      <w:bookmarkStart w:id="8147" w:name="_Toc403762876"/>
      <w:bookmarkStart w:id="8148" w:name="_Toc403765001"/>
      <w:bookmarkStart w:id="8149" w:name="_Toc403585877"/>
      <w:bookmarkStart w:id="8150" w:name="_Toc403589573"/>
      <w:bookmarkStart w:id="8151" w:name="_Toc403598047"/>
      <w:bookmarkStart w:id="8152" w:name="_Toc403598570"/>
      <w:bookmarkStart w:id="8153" w:name="_Toc403599093"/>
      <w:bookmarkStart w:id="8154" w:name="_Toc403599617"/>
      <w:bookmarkStart w:id="8155" w:name="_Toc403600140"/>
      <w:bookmarkStart w:id="8156" w:name="_Toc403600663"/>
      <w:bookmarkStart w:id="8157" w:name="_Toc403734109"/>
      <w:bookmarkStart w:id="8158" w:name="_Toc403735587"/>
      <w:bookmarkStart w:id="8159" w:name="_Toc403736143"/>
      <w:bookmarkStart w:id="8160" w:name="_Toc403751307"/>
      <w:bookmarkStart w:id="8161" w:name="_Toc403762877"/>
      <w:bookmarkStart w:id="8162" w:name="_Toc40376500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r w:rsidRPr="00030F7B">
        <w:rPr>
          <w:b/>
        </w:rPr>
        <w:t>Executed</w:t>
      </w:r>
      <w:r>
        <w:t xml:space="preserve"> as a </w:t>
      </w:r>
      <w:r w:rsidR="00D0715E">
        <w:t>deed</w:t>
      </w:r>
      <w:r w:rsidR="00684B0E">
        <w:t>.</w:t>
      </w:r>
    </w:p>
    <w:p w:rsidR="007C4865" w:rsidRPr="00FC0CF8" w:rsidRDefault="006410F1" w:rsidP="00205FA9">
      <w:pPr>
        <w:rPr>
          <w:b/>
          <w:i/>
        </w:rPr>
      </w:pPr>
      <w:r w:rsidRPr="00FC0CF8">
        <w:rPr>
          <w:b/>
          <w:i/>
          <w:highlight w:val="yellow"/>
        </w:rPr>
        <w:t>[Note: Execution blocks to be inserted.]</w:t>
      </w:r>
    </w:p>
    <w:sectPr w:rsidR="007C4865" w:rsidRPr="00FC0CF8" w:rsidSect="005C7E8E">
      <w:pgSz w:w="11906" w:h="16838" w:code="9"/>
      <w:pgMar w:top="1134" w:right="1134"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BE3" w:rsidRDefault="008D5BE3">
      <w:r>
        <w:separator/>
      </w:r>
    </w:p>
    <w:p w:rsidR="008D5BE3" w:rsidRDefault="008D5BE3"/>
  </w:endnote>
  <w:endnote w:type="continuationSeparator" w:id="0">
    <w:p w:rsidR="008D5BE3" w:rsidRDefault="008D5BE3">
      <w:r>
        <w:continuationSeparator/>
      </w:r>
    </w:p>
    <w:p w:rsidR="008D5BE3" w:rsidRDefault="008D5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16" w:rsidRDefault="008D5BE3">
    <w:pPr>
      <w:pStyle w:val="Footer"/>
    </w:pPr>
    <w:r>
      <w:fldChar w:fldCharType="begin" w:fldLock="1"/>
    </w:r>
    <w:r>
      <w:instrText xml:space="preserve"> DOCVARIABLE  CUFooterText \* MERGEFORMAT </w:instrText>
    </w:r>
    <w:r>
      <w:fldChar w:fldCharType="separate"/>
    </w:r>
    <w:r w:rsidR="00E12516">
      <w:t>L\319886900.57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8F2" w:rsidRDefault="007858F2">
    <w:pPr>
      <w:pStyle w:val="Footer"/>
    </w:pPr>
    <w:r>
      <w:t>March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16" w:rsidRDefault="008D5BE3">
    <w:pPr>
      <w:pStyle w:val="Footer"/>
    </w:pPr>
    <w:r>
      <w:fldChar w:fldCharType="begin" w:fldLock="1"/>
    </w:r>
    <w:r>
      <w:instrText xml:space="preserve"> DOCVARIABLE  CUFooterText \* MERGEFORMAT </w:instrText>
    </w:r>
    <w:r>
      <w:fldChar w:fldCharType="separate"/>
    </w:r>
    <w:r w:rsidR="00E12516">
      <w:t>L\319886900.57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16" w:rsidRDefault="00E12516" w:rsidP="00CD5B3E">
    <w:pPr>
      <w:pStyle w:val="Footer"/>
      <w:framePr w:wrap="around" w:vAnchor="text" w:hAnchor="margin" w:xAlign="right" w:y="1"/>
    </w:pPr>
    <w:r>
      <w:fldChar w:fldCharType="begin"/>
    </w:r>
    <w:r>
      <w:instrText xml:space="preserve">PAGE  </w:instrText>
    </w:r>
    <w:r>
      <w:fldChar w:fldCharType="separate"/>
    </w:r>
    <w:r w:rsidR="00244644">
      <w:rPr>
        <w:noProof/>
      </w:rPr>
      <w:t>34</w:t>
    </w:r>
    <w:r>
      <w:fldChar w:fldCharType="end"/>
    </w:r>
  </w:p>
  <w:p w:rsidR="00E12516" w:rsidRDefault="00E12516" w:rsidP="00B33934">
    <w:pPr>
      <w:pStyle w:val="Footer"/>
      <w:tabs>
        <w:tab w:val="center" w:pos="4678"/>
      </w:tabs>
    </w:pPr>
    <w:r>
      <w:rPr>
        <w:noProof/>
        <w:lang w:eastAsia="en-AU"/>
      </w:rPr>
      <mc:AlternateContent>
        <mc:Choice Requires="wps">
          <w:drawing>
            <wp:anchor distT="0" distB="0" distL="114300" distR="114300" simplePos="0" relativeHeight="251675648" behindDoc="0" locked="0" layoutInCell="1" allowOverlap="1" wp14:anchorId="25C4B64E" wp14:editId="06928663">
              <wp:simplePos x="0" y="0"/>
              <wp:positionH relativeFrom="column">
                <wp:posOffset>-24130</wp:posOffset>
              </wp:positionH>
              <wp:positionV relativeFrom="paragraph">
                <wp:posOffset>-19685</wp:posOffset>
              </wp:positionV>
              <wp:extent cx="59740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pt,-1.55pt" to="46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" strokecolor="black [3040]"/>
          </w:pict>
        </mc:Fallback>
      </mc:AlternateContent>
    </w:r>
    <w:r>
      <w:tab/>
      <w:t>Project Deed</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16" w:rsidRDefault="00E12516" w:rsidP="00D56BAD">
    <w:pPr>
      <w:pStyle w:val="Footer"/>
      <w:framePr w:wrap="around" w:vAnchor="text" w:hAnchor="margin" w:xAlign="right" w:y="1"/>
    </w:pPr>
    <w:r>
      <w:fldChar w:fldCharType="begin"/>
    </w:r>
    <w:r>
      <w:instrText xml:space="preserve">PAGE  </w:instrText>
    </w:r>
    <w:r>
      <w:fldChar w:fldCharType="separate"/>
    </w:r>
    <w:r w:rsidR="00244644">
      <w:rPr>
        <w:noProof/>
      </w:rPr>
      <w:t>3</w:t>
    </w:r>
    <w:r>
      <w:fldChar w:fldCharType="end"/>
    </w:r>
  </w:p>
  <w:p w:rsidR="00E12516" w:rsidRPr="00B33934" w:rsidRDefault="00E12516" w:rsidP="00B33934">
    <w:pPr>
      <w:pStyle w:val="Footer"/>
      <w:tabs>
        <w:tab w:val="center" w:pos="4678"/>
      </w:tabs>
    </w:pPr>
    <w:r>
      <w:rPr>
        <w:noProof/>
        <w:lang w:eastAsia="en-AU"/>
      </w:rPr>
      <mc:AlternateContent>
        <mc:Choice Requires="wps">
          <w:drawing>
            <wp:anchor distT="0" distB="0" distL="114300" distR="114300" simplePos="0" relativeHeight="251679744" behindDoc="0" locked="0" layoutInCell="1" allowOverlap="1" wp14:anchorId="5610D3DC" wp14:editId="5E9C7EFA">
              <wp:simplePos x="0" y="0"/>
              <wp:positionH relativeFrom="column">
                <wp:posOffset>-24130</wp:posOffset>
              </wp:positionH>
              <wp:positionV relativeFrom="paragraph">
                <wp:posOffset>-19685</wp:posOffset>
              </wp:positionV>
              <wp:extent cx="5974080"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5974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9pt,-1.55pt" to="46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" strokecolor="black [3040]"/>
          </w:pict>
        </mc:Fallback>
      </mc:AlternateContent>
    </w:r>
    <w:r>
      <w:tab/>
      <w:t>Project Deed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BE3" w:rsidRDefault="008D5BE3">
      <w:r>
        <w:separator/>
      </w:r>
    </w:p>
    <w:p w:rsidR="008D5BE3" w:rsidRDefault="008D5BE3"/>
  </w:footnote>
  <w:footnote w:type="continuationSeparator" w:id="0">
    <w:p w:rsidR="008D5BE3" w:rsidRDefault="008D5BE3">
      <w:r>
        <w:continuationSeparator/>
      </w:r>
    </w:p>
    <w:p w:rsidR="008D5BE3" w:rsidRDefault="008D5B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32F" w:rsidRDefault="008933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16" w:rsidRPr="0082225C" w:rsidRDefault="00E12516" w:rsidP="00EE0CC8">
    <w:pPr>
      <w:pStyle w:val="Header"/>
      <w:ind w:right="20"/>
      <w:jc w:val="right"/>
      <w:rPr>
        <w:b/>
      </w:rPr>
    </w:pPr>
    <w:r>
      <w:rPr>
        <w:noProof/>
        <w:lang w:eastAsia="en-AU"/>
      </w:rPr>
      <w:drawing>
        <wp:inline distT="0" distB="0" distL="0" distR="0" wp14:anchorId="35804308" wp14:editId="14985E47">
          <wp:extent cx="2186305" cy="651510"/>
          <wp:effectExtent l="0" t="0" r="4445" b="0"/>
          <wp:docPr id="2" name="Picture 2"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6305" cy="6515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16" w:rsidRDefault="00E12516" w:rsidP="005C7E8E">
    <w:pPr>
      <w:pStyle w:val="Header"/>
      <w:jc w:val="right"/>
    </w:pPr>
    <w:r>
      <w:rPr>
        <w:noProof/>
        <w:lang w:eastAsia="en-AU"/>
      </w:rPr>
      <w:drawing>
        <wp:inline distT="0" distB="0" distL="0" distR="0" wp14:anchorId="34659180" wp14:editId="378BAED2">
          <wp:extent cx="2186305" cy="651510"/>
          <wp:effectExtent l="0" t="0" r="4445" b="0"/>
          <wp:docPr id="6" name="Picture 6"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86305" cy="651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B169E78"/>
    <w:lvl w:ilvl="0">
      <w:start w:val="1"/>
      <w:numFmt w:val="decimal"/>
      <w:lvlText w:val="%1."/>
      <w:lvlJc w:val="left"/>
      <w:pPr>
        <w:tabs>
          <w:tab w:val="num" w:pos="360"/>
        </w:tabs>
        <w:ind w:left="360" w:hanging="360"/>
      </w:pPr>
    </w:lvl>
  </w:abstractNum>
  <w:abstractNum w:abstractNumId="1">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D4506AA"/>
    <w:multiLevelType w:val="multilevel"/>
    <w:tmpl w:val="80888448"/>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4">
    <w:nsid w:val="23C56A8F"/>
    <w:multiLevelType w:val="hybridMultilevel"/>
    <w:tmpl w:val="765E7E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7">
    <w:nsid w:val="3B9F0EE5"/>
    <w:multiLevelType w:val="multilevel"/>
    <w:tmpl w:val="959E5978"/>
    <w:numStyleLink w:val="CUDefinitions"/>
  </w:abstractNum>
  <w:abstractNum w:abstractNumId="8">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9">
    <w:nsid w:val="42D93563"/>
    <w:multiLevelType w:val="multilevel"/>
    <w:tmpl w:val="BDA60620"/>
    <w:lvl w:ilvl="0">
      <w:start w:val="1"/>
      <w:numFmt w:val="decimal"/>
      <w:pStyle w:val="AOELevel1"/>
      <w:lvlText w:val="%1."/>
      <w:lvlJc w:val="left"/>
      <w:pPr>
        <w:tabs>
          <w:tab w:val="num" w:pos="851"/>
        </w:tabs>
        <w:ind w:left="851" w:hanging="851"/>
      </w:pPr>
      <w:rPr>
        <w:rFonts w:ascii="Arial Bold" w:hAnsi="Arial Bold" w:cs="Times New Roman" w:hint="default"/>
        <w:b/>
        <w:i w:val="0"/>
        <w:sz w:val="22"/>
        <w:szCs w:val="22"/>
      </w:rPr>
    </w:lvl>
    <w:lvl w:ilvl="1">
      <w:start w:val="1"/>
      <w:numFmt w:val="lowerLetter"/>
      <w:pStyle w:val="AOELevel2"/>
      <w:lvlText w:val="(%2)"/>
      <w:lvlJc w:val="left"/>
      <w:pPr>
        <w:tabs>
          <w:tab w:val="num" w:pos="851"/>
        </w:tabs>
        <w:ind w:left="851" w:hanging="851"/>
      </w:pPr>
      <w:rPr>
        <w:rFonts w:ascii="Times New Roman" w:eastAsia="Times New Roman" w:hAnsi="Times New Roman" w:cs="Arial"/>
      </w:rPr>
    </w:lvl>
    <w:lvl w:ilvl="2">
      <w:start w:val="1"/>
      <w:numFmt w:val="lowerLetter"/>
      <w:pStyle w:val="AOELevel3"/>
      <w:lvlText w:val="(%3)"/>
      <w:lvlJc w:val="left"/>
      <w:pPr>
        <w:tabs>
          <w:tab w:val="num" w:pos="1701"/>
        </w:tabs>
        <w:ind w:left="1701" w:hanging="850"/>
      </w:pPr>
      <w:rPr>
        <w:rFonts w:cs="Times New Roman" w:hint="default"/>
        <w:b w:val="0"/>
      </w:rPr>
    </w:lvl>
    <w:lvl w:ilvl="3">
      <w:start w:val="1"/>
      <w:numFmt w:val="lowerRoman"/>
      <w:pStyle w:val="AOELevel4"/>
      <w:lvlText w:val="(%4)"/>
      <w:lvlJc w:val="left"/>
      <w:pPr>
        <w:tabs>
          <w:tab w:val="num" w:pos="2552"/>
        </w:tabs>
        <w:ind w:left="2552" w:hanging="851"/>
      </w:pPr>
      <w:rPr>
        <w:rFonts w:cs="Times New Roman" w:hint="default"/>
      </w:rPr>
    </w:lvl>
    <w:lvl w:ilvl="4">
      <w:start w:val="1"/>
      <w:numFmt w:val="upperLetter"/>
      <w:pStyle w:val="AOELevel5"/>
      <w:lvlText w:val="(%5)"/>
      <w:lvlJc w:val="left"/>
      <w:pPr>
        <w:tabs>
          <w:tab w:val="num" w:pos="3402"/>
        </w:tabs>
        <w:ind w:left="3402" w:hanging="85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4A6E11E5"/>
    <w:multiLevelType w:val="multilevel"/>
    <w:tmpl w:val="2962EECA"/>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57"/>
        </w:tabs>
        <w:ind w:left="1957"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12">
    <w:nsid w:val="4ADA4B7D"/>
    <w:multiLevelType w:val="singleLevel"/>
    <w:tmpl w:val="FBCEB0BE"/>
    <w:lvl w:ilvl="0">
      <w:start w:val="1"/>
      <w:numFmt w:val="lowerLetter"/>
      <w:pStyle w:val="ListNumberTable2"/>
      <w:lvlText w:val="%1"/>
      <w:lvlJc w:val="left"/>
      <w:pPr>
        <w:ind w:left="644" w:hanging="360"/>
      </w:pPr>
      <w:rPr>
        <w:rFonts w:hint="default"/>
        <w:b w:val="0"/>
        <w:i w:val="0"/>
        <w:sz w:val="18"/>
        <w:szCs w:val="18"/>
      </w:rPr>
    </w:lvl>
  </w:abstractNum>
  <w:abstractNum w:abstractNumId="13">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3233"/>
        </w:tabs>
        <w:ind w:left="3233"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4">
    <w:nsid w:val="51BE2D26"/>
    <w:multiLevelType w:val="multilevel"/>
    <w:tmpl w:val="F2D6B9EA"/>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5">
    <w:nsid w:val="53551C6A"/>
    <w:multiLevelType w:val="multilevel"/>
    <w:tmpl w:val="8EF02A0E"/>
    <w:name w:val="CU_Numbering"/>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8">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9">
    <w:nsid w:val="5E024435"/>
    <w:multiLevelType w:val="multilevel"/>
    <w:tmpl w:val="D354F8D6"/>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0">
    <w:nsid w:val="63993352"/>
    <w:multiLevelType w:val="multilevel"/>
    <w:tmpl w:val="D43C87D8"/>
    <w:lvl w:ilvl="0">
      <w:start w:val="1"/>
      <w:numFmt w:val="upperLetter"/>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1">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22">
    <w:nsid w:val="688D26AD"/>
    <w:multiLevelType w:val="multilevel"/>
    <w:tmpl w:val="35B24AE4"/>
    <w:numStyleLink w:val="CUNumber"/>
  </w:abstractNum>
  <w:abstractNum w:abstractNumId="23">
    <w:nsid w:val="73DC062F"/>
    <w:multiLevelType w:val="multilevel"/>
    <w:tmpl w:val="0C682C6E"/>
    <w:lvl w:ilvl="0">
      <w:start w:val="1"/>
      <w:numFmt w:val="none"/>
      <w:pStyle w:val="DefenceDefinition"/>
      <w:suff w:val="nothing"/>
      <w:lvlText w:val=""/>
      <w:lvlJc w:val="left"/>
      <w:pPr>
        <w:ind w:left="0" w:firstLine="0"/>
      </w:pPr>
      <w:rPr>
        <w:rFonts w:ascii="Times New Roman" w:hAnsi="Times New Roman" w:cs="Times New Roman" w:hint="default"/>
        <w:b w:val="0"/>
        <w:i w:val="0"/>
        <w:caps w:val="0"/>
        <w:strike w:val="0"/>
        <w:dstrike w:val="0"/>
        <w:sz w:val="22"/>
        <w:szCs w:val="22"/>
        <w:u w:val="none"/>
        <w:effect w:val="none"/>
      </w:rPr>
    </w:lvl>
    <w:lvl w:ilvl="1">
      <w:start w:val="1"/>
      <w:numFmt w:val="lowerLetter"/>
      <w:pStyle w:val="DefenceDefinitionNum"/>
      <w:lvlText w:val="(%2)"/>
      <w:lvlJc w:val="left"/>
      <w:pPr>
        <w:tabs>
          <w:tab w:val="num" w:pos="964"/>
        </w:tabs>
        <w:ind w:left="964" w:hanging="964"/>
      </w:pPr>
      <w:rPr>
        <w:rFonts w:ascii="Times New Roman" w:hAnsi="Times New Roman" w:cs="Times New Roman" w:hint="default"/>
        <w:b w:val="0"/>
        <w:i w:val="0"/>
        <w:strike w:val="0"/>
        <w:dstrike w:val="0"/>
        <w:sz w:val="20"/>
        <w:szCs w:val="20"/>
        <w:u w:val="none"/>
        <w:effect w:val="none"/>
      </w:rPr>
    </w:lvl>
    <w:lvl w:ilvl="2">
      <w:start w:val="1"/>
      <w:numFmt w:val="lowerRoman"/>
      <w:pStyle w:val="DefenceDefinitionNum2"/>
      <w:lvlText w:val="(%3)"/>
      <w:lvlJc w:val="left"/>
      <w:pPr>
        <w:tabs>
          <w:tab w:val="num" w:pos="1928"/>
        </w:tabs>
        <w:ind w:left="1928" w:hanging="964"/>
      </w:pPr>
      <w:rPr>
        <w:rFonts w:ascii="Times New Roman" w:hAnsi="Times New Roman" w:cs="Times New Roman" w:hint="default"/>
        <w:b w:val="0"/>
        <w:i w:val="0"/>
        <w:strike w:val="0"/>
        <w:dstrike w:val="0"/>
        <w:sz w:val="20"/>
        <w:szCs w:val="20"/>
        <w:u w:val="none"/>
        <w:effect w:val="none"/>
      </w:rPr>
    </w:lvl>
    <w:lvl w:ilvl="3">
      <w:start w:val="1"/>
      <w:numFmt w:val="upperLetter"/>
      <w:pStyle w:val="DefenceDefinitionNum3"/>
      <w:lvlText w:val="%4."/>
      <w:lvlJc w:val="left"/>
      <w:pPr>
        <w:tabs>
          <w:tab w:val="num" w:pos="2892"/>
        </w:tabs>
        <w:ind w:left="2892" w:hanging="964"/>
      </w:pPr>
      <w:rPr>
        <w:strike w:val="0"/>
        <w:dstrike w:val="0"/>
        <w:u w:val="none"/>
        <w:effect w:val="none"/>
      </w:rPr>
    </w:lvl>
    <w:lvl w:ilvl="4">
      <w:start w:val="1"/>
      <w:numFmt w:val="none"/>
      <w:lvlText w:val="%5"/>
      <w:lvlJc w:val="left"/>
      <w:pPr>
        <w:tabs>
          <w:tab w:val="num" w:pos="4584"/>
        </w:tabs>
        <w:ind w:left="4584" w:hanging="964"/>
      </w:pPr>
      <w:rPr>
        <w:b w:val="0"/>
        <w:i w:val="0"/>
        <w:strike w:val="0"/>
        <w:dstrike w:val="0"/>
        <w:u w:val="none"/>
        <w:effect w:val="none"/>
      </w:rPr>
    </w:lvl>
    <w:lvl w:ilvl="5">
      <w:start w:val="1"/>
      <w:numFmt w:val="none"/>
      <w:lvlText w:val="%6"/>
      <w:lvlJc w:val="left"/>
      <w:pPr>
        <w:tabs>
          <w:tab w:val="num" w:pos="5548"/>
        </w:tabs>
        <w:ind w:left="5548" w:hanging="964"/>
      </w:pPr>
      <w:rPr>
        <w:b w:val="0"/>
        <w:i w:val="0"/>
        <w:strike w:val="0"/>
        <w:dstrike w:val="0"/>
        <w:u w:val="none"/>
        <w:effect w:val="none"/>
      </w:rPr>
    </w:lvl>
    <w:lvl w:ilvl="6">
      <w:start w:val="1"/>
      <w:numFmt w:val="none"/>
      <w:lvlText w:val="%7"/>
      <w:lvlJc w:val="left"/>
      <w:pPr>
        <w:tabs>
          <w:tab w:val="num" w:pos="6511"/>
        </w:tabs>
        <w:ind w:left="6511" w:hanging="963"/>
      </w:pPr>
      <w:rPr>
        <w:b w:val="0"/>
        <w:i w:val="0"/>
        <w:strike w:val="0"/>
        <w:dstrike w:val="0"/>
        <w:u w:val="none"/>
        <w:effect w:val="none"/>
      </w:rPr>
    </w:lvl>
    <w:lvl w:ilvl="7">
      <w:start w:val="1"/>
      <w:numFmt w:val="none"/>
      <w:lvlText w:val="%8"/>
      <w:lvlJc w:val="left"/>
      <w:pPr>
        <w:tabs>
          <w:tab w:val="num" w:pos="7475"/>
        </w:tabs>
        <w:ind w:left="7475" w:hanging="964"/>
      </w:pPr>
      <w:rPr>
        <w:b w:val="0"/>
        <w:i w:val="0"/>
        <w:strike w:val="0"/>
        <w:dstrike w:val="0"/>
        <w:u w:val="none"/>
        <w:effect w:val="none"/>
      </w:rPr>
    </w:lvl>
    <w:lvl w:ilvl="8">
      <w:start w:val="1"/>
      <w:numFmt w:val="none"/>
      <w:lvlRestart w:val="0"/>
      <w:suff w:val="nothing"/>
      <w:lvlText w:val=""/>
      <w:lvlJc w:val="left"/>
      <w:pPr>
        <w:ind w:left="728" w:firstLine="0"/>
      </w:pPr>
    </w:lvl>
  </w:abstractNum>
  <w:abstractNum w:abstractNumId="24">
    <w:nsid w:val="752B4A17"/>
    <w:multiLevelType w:val="multilevel"/>
    <w:tmpl w:val="D354F8D6"/>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5">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8"/>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hint="default"/>
          <w:b w:val="0"/>
          <w:i w:val="0"/>
          <w:u w:val="none"/>
        </w:rPr>
      </w:lvl>
    </w:lvlOverride>
    <w:lvlOverride w:ilvl="3">
      <w:lvl w:ilvl="3">
        <w:start w:val="1"/>
        <w:numFmt w:val="lowerRoman"/>
        <w:pStyle w:val="Heading4"/>
        <w:lvlText w:val="(%4)"/>
        <w:lvlJc w:val="left"/>
        <w:pPr>
          <w:tabs>
            <w:tab w:val="num" w:pos="2892"/>
          </w:tabs>
          <w:ind w:left="2892" w:hanging="964"/>
        </w:pPr>
        <w:rPr>
          <w:rFonts w:hint="default"/>
          <w:b w:val="0"/>
          <w:i w:val="0"/>
          <w:u w:val="none"/>
        </w:rPr>
      </w:lvl>
    </w:lvlOverride>
    <w:lvlOverride w:ilvl="4">
      <w:lvl w:ilvl="4">
        <w:start w:val="1"/>
        <w:numFmt w:val="upperLetter"/>
        <w:pStyle w:val="Heading5"/>
        <w:lvlText w:val="%5."/>
        <w:lvlJc w:val="left"/>
        <w:pPr>
          <w:tabs>
            <w:tab w:val="num" w:pos="3856"/>
          </w:tabs>
          <w:ind w:left="3856" w:hanging="964"/>
        </w:pPr>
        <w:rPr>
          <w:rFonts w:hint="default"/>
          <w:b w:val="0"/>
          <w:i w:val="0"/>
          <w:u w:val="none"/>
        </w:rPr>
      </w:lvl>
    </w:lvlOverride>
    <w:lvlOverride w:ilvl="5">
      <w:lvl w:ilvl="5">
        <w:start w:val="1"/>
        <w:numFmt w:val="decimal"/>
        <w:pStyle w:val="Heading6"/>
        <w:lvlText w:val="%6)"/>
        <w:lvlJc w:val="left"/>
        <w:pPr>
          <w:tabs>
            <w:tab w:val="num" w:pos="4820"/>
          </w:tabs>
          <w:ind w:left="4820" w:hanging="964"/>
        </w:pPr>
        <w:rPr>
          <w:rFonts w:hint="default"/>
          <w:b w:val="0"/>
          <w:i w:val="0"/>
          <w:u w:val="none"/>
        </w:rPr>
      </w:lvl>
    </w:lvlOverride>
    <w:lvlOverride w:ilvl="6">
      <w:lvl w:ilvl="6">
        <w:start w:val="1"/>
        <w:numFmt w:val="lowerLetter"/>
        <w:pStyle w:val="Heading7"/>
        <w:lvlText w:val="%7)"/>
        <w:lvlJc w:val="left"/>
        <w:pPr>
          <w:tabs>
            <w:tab w:val="num" w:pos="5783"/>
          </w:tabs>
          <w:ind w:left="5783" w:hanging="963"/>
        </w:pPr>
        <w:rPr>
          <w:rFonts w:hint="default"/>
          <w:b w:val="0"/>
          <w:i w:val="0"/>
          <w:u w:val="none"/>
        </w:rPr>
      </w:lvl>
    </w:lvlOverride>
    <w:lvlOverride w:ilvl="7">
      <w:lvl w:ilvl="7">
        <w:start w:val="1"/>
        <w:numFmt w:val="lowerRoman"/>
        <w:pStyle w:val="Heading8"/>
        <w:lvlText w:val="%8)"/>
        <w:lvlJc w:val="left"/>
        <w:pPr>
          <w:tabs>
            <w:tab w:val="num" w:pos="6747"/>
          </w:tabs>
          <w:ind w:left="6747" w:hanging="964"/>
        </w:pPr>
        <w:rPr>
          <w:rFonts w:hint="default"/>
          <w:b w:val="0"/>
          <w:i w:val="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9"/>
  </w:num>
  <w:num w:numId="13">
    <w:abstractNumId w:val="7"/>
  </w:num>
  <w:num w:numId="14">
    <w:abstractNumId w:val="7"/>
  </w:num>
  <w:num w:numId="15">
    <w:abstractNumId w:val="11"/>
  </w:num>
  <w:num w:numId="16">
    <w:abstractNumId w:val="14"/>
  </w:num>
  <w:num w:numId="17">
    <w:abstractNumId w:val="3"/>
  </w:num>
  <w:num w:numId="18">
    <w:abstractNumId w:val="2"/>
  </w:num>
  <w:num w:numId="19">
    <w:abstractNumId w:val="12"/>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16"/>
  </w:num>
  <w:num w:numId="32">
    <w:abstractNumId w:val="13"/>
  </w:num>
  <w:num w:numId="33">
    <w:abstractNumId w:val="11"/>
  </w:num>
  <w:num w:numId="34">
    <w:abstractNumId w:val="8"/>
  </w:num>
  <w:num w:numId="35">
    <w:abstractNumId w:val="1"/>
  </w:num>
  <w:num w:numId="36">
    <w:abstractNumId w:val="22"/>
  </w:num>
  <w:num w:numId="37">
    <w:abstractNumId w:val="6"/>
  </w:num>
  <w:num w:numId="38">
    <w:abstractNumId w:val="10"/>
  </w:num>
  <w:num w:numId="39">
    <w:abstractNumId w:val="10"/>
  </w:num>
  <w:num w:numId="40">
    <w:abstractNumId w:val="5"/>
  </w:num>
  <w:num w:numId="41">
    <w:abstractNumId w:val="25"/>
  </w:num>
  <w:num w:numId="42">
    <w:abstractNumId w:val="7"/>
  </w:num>
  <w:num w:numId="43">
    <w:abstractNumId w:val="17"/>
  </w:num>
  <w:num w:numId="44">
    <w:abstractNumId w:val="11"/>
  </w:num>
  <w:num w:numId="45">
    <w:abstractNumId w:val="8"/>
  </w:num>
  <w:num w:numId="46">
    <w:abstractNumId w:val="16"/>
  </w:num>
  <w:num w:numId="47">
    <w:abstractNumId w:val="6"/>
  </w:num>
  <w:num w:numId="48">
    <w:abstractNumId w:val="0"/>
  </w:num>
  <w:num w:numId="49">
    <w:abstractNumId w:val="11"/>
  </w:num>
  <w:num w:numId="50">
    <w:abstractNumId w:val="11"/>
  </w:num>
  <w:num w:numId="51">
    <w:abstractNumId w:val="11"/>
  </w:num>
  <w:num w:numId="52">
    <w:abstractNumId w:val="11"/>
    <w:lvlOverride w:ilvl="0">
      <w:lvl w:ilvl="0">
        <w:start w:val="1"/>
        <w:numFmt w:val="decimal"/>
        <w:pStyle w:val="Heading1"/>
        <w:lvlText w:val="%1."/>
        <w:lvlJc w:val="left"/>
        <w:pPr>
          <w:tabs>
            <w:tab w:val="num" w:pos="964"/>
          </w:tabs>
          <w:ind w:left="964"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pStyle w:val="Heading3"/>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pStyle w:val="Heading4"/>
        <w:lvlText w:val="(%4)"/>
        <w:lvlJc w:val="left"/>
        <w:pPr>
          <w:tabs>
            <w:tab w:val="num" w:pos="2892"/>
          </w:tabs>
          <w:ind w:left="2892" w:hanging="964"/>
        </w:pPr>
        <w:rPr>
          <w:rFonts w:ascii="Arial" w:hAnsi="Arial" w:hint="default"/>
          <w:b w:val="0"/>
          <w:i w:val="0"/>
          <w:sz w:val="20"/>
          <w:u w:val="none"/>
        </w:rPr>
      </w:lvl>
    </w:lvlOverride>
    <w:lvlOverride w:ilvl="4">
      <w:lvl w:ilvl="4">
        <w:start w:val="1"/>
        <w:numFmt w:val="upperLetter"/>
        <w:pStyle w:val="Heading5"/>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pStyle w:val="Heading6"/>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pStyle w:val="Heading7"/>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pStyle w:val="Heading8"/>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pStyle w:val="Heading9"/>
        <w:suff w:val="nothing"/>
        <w:lvlText w:val=""/>
        <w:lvlJc w:val="left"/>
        <w:pPr>
          <w:ind w:left="0" w:firstLine="0"/>
        </w:pPr>
        <w:rPr>
          <w:rFonts w:hint="default"/>
        </w:rPr>
      </w:lvl>
    </w:lvlOverride>
  </w:num>
  <w:num w:numId="53">
    <w:abstractNumId w:val="11"/>
  </w:num>
  <w:num w:numId="54">
    <w:abstractNumId w:val="11"/>
  </w:num>
  <w:num w:numId="55">
    <w:abstractNumId w:val="11"/>
  </w:num>
  <w:num w:numId="56">
    <w:abstractNumId w:val="11"/>
  </w:num>
  <w:num w:numId="57">
    <w:abstractNumId w:val="11"/>
  </w:num>
  <w:num w:numId="58">
    <w:abstractNumId w:val="11"/>
  </w:num>
  <w:num w:numId="59">
    <w:abstractNumId w:val="11"/>
  </w:num>
  <w:num w:numId="60">
    <w:abstractNumId w:val="11"/>
  </w:num>
  <w:num w:numId="61">
    <w:abstractNumId w:val="11"/>
  </w:num>
  <w:num w:numId="62">
    <w:abstractNumId w:val="11"/>
  </w:num>
  <w:num w:numId="63">
    <w:abstractNumId w:val="11"/>
  </w:num>
  <w:num w:numId="64">
    <w:abstractNumId w:val="11"/>
  </w:num>
  <w:num w:numId="65">
    <w:abstractNumId w:val="11"/>
  </w:num>
  <w:num w:numId="66">
    <w:abstractNumId w:val="11"/>
  </w:num>
  <w:num w:numId="67">
    <w:abstractNumId w:val="11"/>
  </w:num>
  <w:num w:numId="68">
    <w:abstractNumId w:val="11"/>
  </w:num>
  <w:num w:numId="69">
    <w:abstractNumId w:val="8"/>
  </w:num>
  <w:num w:numId="70">
    <w:abstractNumId w:val="7"/>
  </w:num>
  <w:num w:numId="71">
    <w:abstractNumId w:val="11"/>
  </w:num>
  <w:num w:numId="72">
    <w:abstractNumId w:val="11"/>
  </w:num>
  <w:num w:numId="73">
    <w:abstractNumId w:val="11"/>
  </w:num>
  <w:num w:numId="74">
    <w:abstractNumId w:val="11"/>
  </w:num>
  <w:num w:numId="75">
    <w:abstractNumId w:val="11"/>
  </w:num>
  <w:num w:numId="7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num>
  <w:num w:numId="78">
    <w:abstractNumId w:val="7"/>
  </w:num>
  <w:num w:numId="7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num>
  <w:num w:numId="81">
    <w:abstractNumId w:val="9"/>
  </w:num>
  <w:num w:numId="82">
    <w:abstractNumId w:val="11"/>
  </w:num>
  <w:num w:numId="83">
    <w:abstractNumId w:val="7"/>
  </w:num>
  <w:num w:numId="84">
    <w:abstractNumId w:val="11"/>
  </w:num>
  <w:num w:numId="85">
    <w:abstractNumId w:val="11"/>
  </w:num>
  <w:num w:numId="86">
    <w:abstractNumId w:val="11"/>
  </w:num>
  <w:num w:numId="87">
    <w:abstractNumId w:val="11"/>
  </w:num>
  <w:num w:numId="88">
    <w:abstractNumId w:val="7"/>
  </w:num>
  <w:num w:numId="89">
    <w:abstractNumId w:val="11"/>
  </w:num>
  <w:num w:numId="90">
    <w:abstractNumId w:val="11"/>
  </w:num>
  <w:num w:numId="91">
    <w:abstractNumId w:val="8"/>
  </w:num>
  <w:num w:numId="92">
    <w:abstractNumId w:val="7"/>
    <w:lvlOverride w:ilvl="0">
      <w:lvl w:ilvl="0">
        <w:numFmt w:val="none"/>
        <w:pStyle w:val="Definition"/>
        <w:suff w:val="nothing"/>
        <w:lvlText w:val=""/>
        <w:lvlJc w:val="left"/>
        <w:pPr>
          <w:ind w:left="964" w:firstLine="0"/>
        </w:pPr>
        <w:rPr>
          <w:rFonts w:ascii="Times New Roman" w:hAnsi="Times New Roman" w:hint="default"/>
          <w:b/>
          <w:i w:val="0"/>
          <w:caps w:val="0"/>
          <w:sz w:val="22"/>
          <w:szCs w:val="22"/>
          <w:u w:val="none"/>
        </w:rPr>
      </w:lvl>
    </w:lvlOverride>
  </w:num>
  <w:num w:numId="93">
    <w:abstractNumId w:val="11"/>
  </w:num>
  <w:num w:numId="94">
    <w:abstractNumId w:val="11"/>
  </w:num>
  <w:num w:numId="95">
    <w:abstractNumId w:val="11"/>
  </w:num>
  <w:num w:numId="96">
    <w:abstractNumId w:val="11"/>
  </w:num>
  <w:num w:numId="97">
    <w:abstractNumId w:val="8"/>
  </w:num>
  <w:num w:numId="98">
    <w:abstractNumId w:val="11"/>
  </w:num>
  <w:num w:numId="99">
    <w:abstractNumId w:val="11"/>
  </w:num>
  <w:num w:numId="100">
    <w:abstractNumId w:val="11"/>
  </w:num>
  <w:num w:numId="101">
    <w:abstractNumId w:val="11"/>
  </w:num>
  <w:num w:numId="102">
    <w:abstractNumId w:val="11"/>
  </w:num>
  <w:num w:numId="103">
    <w:abstractNumId w:val="11"/>
  </w:num>
  <w:num w:numId="104">
    <w:abstractNumId w:val="11"/>
  </w:num>
  <w:num w:numId="105">
    <w:abstractNumId w:val="11"/>
  </w:num>
  <w:num w:numId="106">
    <w:abstractNumId w:val="24"/>
  </w:num>
  <w:num w:numId="107">
    <w:abstractNumId w:val="11"/>
  </w:num>
  <w:num w:numId="108">
    <w:abstractNumId w:val="11"/>
  </w:num>
  <w:num w:numId="109">
    <w:abstractNumId w:val="11"/>
  </w:num>
  <w:num w:numId="110">
    <w:abstractNumId w:val="11"/>
  </w:num>
  <w:num w:numId="111">
    <w:abstractNumId w:val="11"/>
  </w:num>
  <w:num w:numId="112">
    <w:abstractNumId w:val="11"/>
  </w:num>
  <w:num w:numId="113">
    <w:abstractNumId w:val="11"/>
  </w:num>
  <w:num w:numId="114">
    <w:abstractNumId w:val="11"/>
  </w:num>
  <w:num w:numId="115">
    <w:abstractNumId w:val="7"/>
  </w:num>
  <w:num w:numId="116">
    <w:abstractNumId w:val="7"/>
  </w:num>
  <w:num w:numId="117">
    <w:abstractNumId w:val="7"/>
  </w:num>
  <w:num w:numId="118">
    <w:abstractNumId w:val="7"/>
  </w:num>
  <w:num w:numId="119">
    <w:abstractNumId w:val="7"/>
  </w:num>
  <w:num w:numId="120">
    <w:abstractNumId w:val="7"/>
  </w:num>
  <w:num w:numId="121">
    <w:abstractNumId w:val="7"/>
  </w:num>
  <w:num w:numId="122">
    <w:abstractNumId w:val="7"/>
  </w:num>
  <w:num w:numId="123">
    <w:abstractNumId w:val="7"/>
  </w:num>
  <w:num w:numId="124">
    <w:abstractNumId w:val="7"/>
  </w:num>
  <w:num w:numId="125">
    <w:abstractNumId w:val="7"/>
  </w:num>
  <w:num w:numId="126">
    <w:abstractNumId w:val="7"/>
  </w:num>
  <w:num w:numId="127">
    <w:abstractNumId w:val="7"/>
  </w:num>
  <w:num w:numId="128">
    <w:abstractNumId w:val="7"/>
  </w:num>
  <w:num w:numId="129">
    <w:abstractNumId w:val="7"/>
  </w:num>
  <w:num w:numId="130">
    <w:abstractNumId w:val="7"/>
  </w:num>
  <w:num w:numId="131">
    <w:abstractNumId w:val="7"/>
  </w:num>
  <w:num w:numId="132">
    <w:abstractNumId w:val="7"/>
  </w:num>
  <w:num w:numId="133">
    <w:abstractNumId w:val="11"/>
  </w:num>
  <w:num w:numId="134">
    <w:abstractNumId w:val="11"/>
  </w:num>
  <w:num w:numId="135">
    <w:abstractNumId w:val="8"/>
  </w:num>
  <w:num w:numId="136">
    <w:abstractNumId w:val="8"/>
  </w:num>
  <w:num w:numId="137">
    <w:abstractNumId w:val="8"/>
  </w:num>
  <w:num w:numId="138">
    <w:abstractNumId w:val="11"/>
  </w:num>
  <w:num w:numId="139">
    <w:abstractNumId w:val="11"/>
  </w:num>
  <w:num w:numId="140">
    <w:abstractNumId w:val="7"/>
  </w:num>
  <w:num w:numId="141">
    <w:abstractNumId w:val="7"/>
  </w:num>
  <w:num w:numId="142">
    <w:abstractNumId w:val="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143">
    <w:abstractNumId w:val="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lvl w:ilvl="4">
        <w:start w:val="1"/>
        <w:numFmt w:val="none"/>
        <w:lvlText w:val="%5"/>
        <w:lvlJc w:val="left"/>
        <w:pPr>
          <w:tabs>
            <w:tab w:val="num" w:pos="3856"/>
          </w:tabs>
          <w:ind w:left="3856" w:hanging="964"/>
        </w:pPr>
        <w:rPr>
          <w:rFonts w:hint="default"/>
          <w:b w:val="0"/>
          <w:i w:val="0"/>
          <w:u w:val="none"/>
        </w:rPr>
      </w:lvl>
    </w:lvlOverride>
    <w:lvlOverride w:ilvl="5">
      <w:lvl w:ilvl="5">
        <w:start w:val="1"/>
        <w:numFmt w:val="none"/>
        <w:lvlText w:val="%6"/>
        <w:lvlJc w:val="left"/>
        <w:pPr>
          <w:tabs>
            <w:tab w:val="num" w:pos="4820"/>
          </w:tabs>
          <w:ind w:left="4820" w:hanging="964"/>
        </w:pPr>
        <w:rPr>
          <w:rFonts w:hint="default"/>
          <w:b w:val="0"/>
          <w:i w:val="0"/>
          <w:u w:val="none"/>
        </w:rPr>
      </w:lvl>
    </w:lvlOverride>
    <w:lvlOverride w:ilvl="6">
      <w:lvl w:ilvl="6">
        <w:start w:val="1"/>
        <w:numFmt w:val="none"/>
        <w:lvlText w:val="%7"/>
        <w:lvlJc w:val="left"/>
        <w:pPr>
          <w:tabs>
            <w:tab w:val="num" w:pos="5783"/>
          </w:tabs>
          <w:ind w:left="5783" w:hanging="963"/>
        </w:pPr>
        <w:rPr>
          <w:rFonts w:hint="default"/>
          <w:b w:val="0"/>
          <w:i w:val="0"/>
          <w:u w:val="none"/>
        </w:rPr>
      </w:lvl>
    </w:lvlOverride>
    <w:lvlOverride w:ilvl="7">
      <w:lvl w:ilvl="7">
        <w:start w:val="1"/>
        <w:numFmt w:val="none"/>
        <w:lvlText w:val="%8"/>
        <w:lvlJc w:val="left"/>
        <w:pPr>
          <w:tabs>
            <w:tab w:val="num" w:pos="6747"/>
          </w:tabs>
          <w:ind w:left="6747" w:hanging="964"/>
        </w:pPr>
        <w:rPr>
          <w:rFonts w:hint="default"/>
          <w:b w:val="0"/>
          <w:i w:val="0"/>
          <w:u w:val="none"/>
        </w:rPr>
      </w:lvl>
    </w:lvlOverride>
    <w:lvlOverride w:ilvl="8">
      <w:lvl w:ilvl="8">
        <w:start w:val="1"/>
        <w:numFmt w:val="none"/>
        <w:lvlRestart w:val="0"/>
        <w:suff w:val="nothing"/>
        <w:lvlText w:val=""/>
        <w:lvlJc w:val="left"/>
        <w:pPr>
          <w:ind w:left="0" w:firstLine="0"/>
        </w:pPr>
        <w:rPr>
          <w:rFonts w:hint="default"/>
        </w:rPr>
      </w:lvl>
    </w:lvlOverride>
  </w:num>
  <w:num w:numId="144">
    <w:abstractNumId w:val="7"/>
    <w:lvlOverride w:ilvl="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Override>
    <w:lvlOverride w:ilvl="1">
      <w:startOverride w:val="1"/>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Override>
    <w:lvlOverride w:ilvl="2">
      <w:startOverride w:val="1"/>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Override>
    <w:lvlOverride w:ilvl="3">
      <w:startOverride w:val="1"/>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Override>
    <w:lvlOverride w:ilvl="4">
      <w:startOverride w:val="1"/>
      <w:lvl w:ilvl="4">
        <w:start w:val="1"/>
        <w:numFmt w:val="none"/>
        <w:lvlText w:val="%5"/>
        <w:lvlJc w:val="left"/>
        <w:pPr>
          <w:tabs>
            <w:tab w:val="num" w:pos="3856"/>
          </w:tabs>
          <w:ind w:left="3856" w:hanging="964"/>
        </w:pPr>
        <w:rPr>
          <w:rFonts w:hint="default"/>
          <w:b w:val="0"/>
          <w:i w:val="0"/>
          <w:u w:val="none"/>
        </w:rPr>
      </w:lvl>
    </w:lvlOverride>
    <w:lvlOverride w:ilvl="5">
      <w:startOverride w:val="1"/>
      <w:lvl w:ilvl="5">
        <w:start w:val="1"/>
        <w:numFmt w:val="none"/>
        <w:lvlText w:val="%6"/>
        <w:lvlJc w:val="left"/>
        <w:pPr>
          <w:tabs>
            <w:tab w:val="num" w:pos="4820"/>
          </w:tabs>
          <w:ind w:left="4820" w:hanging="964"/>
        </w:pPr>
        <w:rPr>
          <w:rFonts w:hint="default"/>
          <w:b w:val="0"/>
          <w:i w:val="0"/>
          <w:u w:val="none"/>
        </w:rPr>
      </w:lvl>
    </w:lvlOverride>
    <w:lvlOverride w:ilvl="6">
      <w:startOverride w:val="1"/>
      <w:lvl w:ilvl="6">
        <w:start w:val="1"/>
        <w:numFmt w:val="none"/>
        <w:lvlText w:val="%7"/>
        <w:lvlJc w:val="left"/>
        <w:pPr>
          <w:tabs>
            <w:tab w:val="num" w:pos="5783"/>
          </w:tabs>
          <w:ind w:left="5783" w:hanging="963"/>
        </w:pPr>
        <w:rPr>
          <w:rFonts w:hint="default"/>
          <w:b w:val="0"/>
          <w:i w:val="0"/>
          <w:u w:val="none"/>
        </w:rPr>
      </w:lvl>
    </w:lvlOverride>
    <w:lvlOverride w:ilvl="7">
      <w:startOverride w:val="1"/>
      <w:lvl w:ilvl="7">
        <w:start w:val="1"/>
        <w:numFmt w:val="none"/>
        <w:lvlText w:val="%8"/>
        <w:lvlJc w:val="left"/>
        <w:pPr>
          <w:tabs>
            <w:tab w:val="num" w:pos="6747"/>
          </w:tabs>
          <w:ind w:left="6747" w:hanging="964"/>
        </w:pPr>
        <w:rPr>
          <w:rFonts w:hint="default"/>
          <w:b w:val="0"/>
          <w:i w:val="0"/>
          <w:u w:val="none"/>
        </w:rPr>
      </w:lvl>
    </w:lvlOverride>
    <w:lvlOverride w:ilvl="8">
      <w:startOverride w:val="1"/>
      <w:lvl w:ilvl="8">
        <w:start w:val="1"/>
        <w:numFmt w:val="none"/>
        <w:lvlRestart w:val="0"/>
        <w:suff w:val="nothing"/>
        <w:lvlText w:val=""/>
        <w:lvlJc w:val="left"/>
        <w:pPr>
          <w:ind w:left="0" w:firstLine="0"/>
        </w:pPr>
        <w:rPr>
          <w:rFonts w:hint="default"/>
        </w:rPr>
      </w:lvl>
    </w:lvlOverride>
  </w:num>
  <w:num w:numId="145">
    <w:abstractNumId w:val="7"/>
  </w:num>
  <w:num w:numId="146">
    <w:abstractNumId w:val="7"/>
  </w:num>
  <w:num w:numId="147">
    <w:abstractNumId w:val="7"/>
  </w:num>
  <w:num w:numId="148">
    <w:abstractNumId w:val="7"/>
  </w:num>
  <w:num w:numId="149">
    <w:abstractNumId w:val="7"/>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7"/>
  </w:num>
  <w:num w:numId="160">
    <w:abstractNumId w:val="7"/>
  </w:num>
  <w:num w:numId="161">
    <w:abstractNumId w:val="7"/>
  </w:num>
  <w:num w:numId="162">
    <w:abstractNumId w:val="7"/>
  </w:num>
  <w:num w:numId="163">
    <w:abstractNumId w:val="7"/>
  </w:num>
  <w:num w:numId="164">
    <w:abstractNumId w:val="7"/>
  </w:num>
  <w:num w:numId="165">
    <w:abstractNumId w:val="8"/>
  </w:num>
  <w:num w:numId="166">
    <w:abstractNumId w:val="7"/>
  </w:num>
  <w:num w:numId="167">
    <w:abstractNumId w:val="7"/>
  </w:num>
  <w:num w:numId="168">
    <w:abstractNumId w:val="7"/>
  </w:num>
  <w:num w:numId="169">
    <w:abstractNumId w:val="7"/>
  </w:num>
  <w:num w:numId="170">
    <w:abstractNumId w:val="7"/>
  </w:num>
  <w:num w:numId="171">
    <w:abstractNumId w:val="7"/>
  </w:num>
  <w:num w:numId="172">
    <w:abstractNumId w:val="7"/>
  </w:num>
  <w:num w:numId="173">
    <w:abstractNumId w:val="7"/>
  </w:num>
  <w:num w:numId="174">
    <w:abstractNumId w:val="8"/>
  </w:num>
  <w:num w:numId="175">
    <w:abstractNumId w:val="11"/>
  </w:num>
  <w:num w:numId="176">
    <w:abstractNumId w:val="11"/>
  </w:num>
  <w:num w:numId="177">
    <w:abstractNumId w:val="11"/>
  </w:num>
  <w:num w:numId="178">
    <w:abstractNumId w:val="11"/>
  </w:num>
  <w:num w:numId="179">
    <w:abstractNumId w:val="11"/>
  </w:num>
  <w:num w:numId="180">
    <w:abstractNumId w:val="11"/>
  </w:num>
  <w:num w:numId="181">
    <w:abstractNumId w:val="11"/>
  </w:num>
  <w:num w:numId="182">
    <w:abstractNumId w:val="11"/>
  </w:num>
  <w:num w:numId="183">
    <w:abstractNumId w:val="11"/>
  </w:num>
  <w:num w:numId="184">
    <w:abstractNumId w:val="11"/>
  </w:num>
  <w:num w:numId="185">
    <w:abstractNumId w:val="8"/>
  </w:num>
  <w:num w:numId="186">
    <w:abstractNumId w:val="11"/>
  </w:num>
  <w:num w:numId="187">
    <w:abstractNumId w:val="11"/>
  </w:num>
  <w:num w:numId="188">
    <w:abstractNumId w:val="11"/>
  </w:num>
  <w:num w:numId="189">
    <w:abstractNumId w:val="11"/>
  </w:num>
  <w:num w:numId="190">
    <w:abstractNumId w:val="11"/>
  </w:num>
  <w:num w:numId="191">
    <w:abstractNumId w:val="11"/>
  </w:num>
  <w:num w:numId="192">
    <w:abstractNumId w:val="11"/>
  </w:num>
  <w:num w:numId="193">
    <w:abstractNumId w:val="8"/>
  </w:num>
  <w:num w:numId="194">
    <w:abstractNumId w:val="11"/>
  </w:num>
  <w:num w:numId="195">
    <w:abstractNumId w:val="11"/>
  </w:num>
  <w:num w:numId="196">
    <w:abstractNumId w:val="11"/>
  </w:num>
  <w:num w:numId="197">
    <w:abstractNumId w:val="11"/>
  </w:num>
  <w:num w:numId="198">
    <w:abstractNumId w:val="11"/>
  </w:num>
  <w:num w:numId="199">
    <w:abstractNumId w:val="11"/>
  </w:num>
  <w:num w:numId="200">
    <w:abstractNumId w:val="11"/>
  </w:num>
  <w:num w:numId="201">
    <w:abstractNumId w:val="11"/>
  </w:num>
  <w:num w:numId="202">
    <w:abstractNumId w:val="11"/>
  </w:num>
  <w:num w:numId="203">
    <w:abstractNumId w:val="11"/>
  </w:num>
  <w:num w:numId="204">
    <w:abstractNumId w:val="11"/>
  </w:num>
  <w:num w:numId="205">
    <w:abstractNumId w:val="11"/>
  </w:num>
  <w:num w:numId="206">
    <w:abstractNumId w:val="8"/>
  </w:num>
  <w:num w:numId="207">
    <w:abstractNumId w:val="11"/>
  </w:num>
  <w:num w:numId="208">
    <w:abstractNumId w:val="11"/>
  </w:num>
  <w:num w:numId="209">
    <w:abstractNumId w:val="11"/>
  </w:num>
  <w:num w:numId="210">
    <w:abstractNumId w:val="11"/>
  </w:num>
  <w:num w:numId="211">
    <w:abstractNumId w:val="11"/>
  </w:num>
  <w:num w:numId="212">
    <w:abstractNumId w:val="7"/>
  </w:num>
  <w:num w:numId="213">
    <w:abstractNumId w:val="7"/>
  </w:num>
  <w:num w:numId="214">
    <w:abstractNumId w:val="7"/>
  </w:num>
  <w:num w:numId="215">
    <w:abstractNumId w:val="7"/>
  </w:num>
  <w:num w:numId="216">
    <w:abstractNumId w:val="7"/>
  </w:num>
  <w:num w:numId="217">
    <w:abstractNumId w:val="7"/>
  </w:num>
  <w:num w:numId="218">
    <w:abstractNumId w:val="7"/>
  </w:num>
  <w:num w:numId="219">
    <w:abstractNumId w:val="7"/>
  </w:num>
  <w:num w:numId="220">
    <w:abstractNumId w:val="8"/>
  </w:num>
  <w:num w:numId="221">
    <w:abstractNumId w:val="8"/>
  </w:num>
  <w:num w:numId="222">
    <w:abstractNumId w:val="11"/>
  </w:num>
  <w:num w:numId="223">
    <w:abstractNumId w:val="8"/>
  </w:num>
  <w:num w:numId="224">
    <w:abstractNumId w:val="11"/>
  </w:num>
  <w:num w:numId="225">
    <w:abstractNumId w:val="11"/>
  </w:num>
  <w:num w:numId="226">
    <w:abstractNumId w:val="11"/>
  </w:num>
  <w:num w:numId="227">
    <w:abstractNumId w:val="11"/>
  </w:num>
  <w:num w:numId="228">
    <w:abstractNumId w:val="11"/>
  </w:num>
  <w:num w:numId="229">
    <w:abstractNumId w:val="11"/>
  </w:num>
  <w:num w:numId="230">
    <w:abstractNumId w:val="11"/>
  </w:num>
  <w:num w:numId="231">
    <w:abstractNumId w:val="7"/>
  </w:num>
  <w:num w:numId="232">
    <w:abstractNumId w:val="11"/>
  </w:num>
  <w:num w:numId="233">
    <w:abstractNumId w:val="11"/>
  </w:num>
  <w:num w:numId="234">
    <w:abstractNumId w:val="11"/>
  </w:num>
  <w:num w:numId="235">
    <w:abstractNumId w:val="11"/>
  </w:num>
  <w:num w:numId="236">
    <w:abstractNumId w:val="11"/>
  </w:num>
  <w:num w:numId="237">
    <w:abstractNumId w:val="11"/>
  </w:num>
  <w:num w:numId="238">
    <w:abstractNumId w:val="11"/>
  </w:num>
  <w:num w:numId="239">
    <w:abstractNumId w:val="11"/>
  </w:num>
  <w:num w:numId="240">
    <w:abstractNumId w:val="11"/>
  </w:num>
  <w:num w:numId="241">
    <w:abstractNumId w:val="11"/>
  </w:num>
  <w:num w:numId="242">
    <w:abstractNumId w:val="11"/>
  </w:num>
  <w:num w:numId="243">
    <w:abstractNumId w:val="11"/>
  </w:num>
  <w:num w:numId="244">
    <w:abstractNumId w:val="7"/>
  </w:num>
  <w:num w:numId="245">
    <w:abstractNumId w:val="11"/>
  </w:num>
  <w:num w:numId="246">
    <w:abstractNumId w:val="11"/>
  </w:num>
  <w:num w:numId="247">
    <w:abstractNumId w:val="11"/>
  </w:num>
  <w:num w:numId="248">
    <w:abstractNumId w:val="11"/>
  </w:num>
  <w:num w:numId="249">
    <w:abstractNumId w:val="11"/>
  </w:num>
  <w:num w:numId="250">
    <w:abstractNumId w:val="8"/>
  </w:num>
  <w:num w:numId="251">
    <w:abstractNumId w:val="8"/>
  </w:num>
  <w:num w:numId="252">
    <w:abstractNumId w:val="11"/>
  </w:num>
  <w:num w:numId="253">
    <w:abstractNumId w:val="11"/>
  </w:num>
  <w:num w:numId="254">
    <w:abstractNumId w:val="11"/>
  </w:num>
  <w:num w:numId="255">
    <w:abstractNumId w:val="11"/>
  </w:num>
  <w:num w:numId="256">
    <w:abstractNumId w:val="11"/>
  </w:num>
  <w:num w:numId="257">
    <w:abstractNumId w:val="11"/>
  </w:num>
  <w:num w:numId="258">
    <w:abstractNumId w:val="11"/>
  </w:num>
  <w:num w:numId="259">
    <w:abstractNumId w:val="11"/>
  </w:num>
  <w:num w:numId="260">
    <w:abstractNumId w:val="8"/>
  </w:num>
  <w:num w:numId="261">
    <w:abstractNumId w:val="8"/>
  </w:num>
  <w:num w:numId="262">
    <w:abstractNumId w:val="11"/>
  </w:num>
  <w:num w:numId="263">
    <w:abstractNumId w:val="11"/>
  </w:num>
  <w:num w:numId="2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1"/>
  </w:num>
  <w:num w:numId="266">
    <w:abstractNumId w:val="11"/>
  </w:num>
  <w:num w:numId="267">
    <w:abstractNumId w:val="11"/>
  </w:num>
  <w:num w:numId="268">
    <w:abstractNumId w:val="11"/>
  </w:num>
  <w:num w:numId="269">
    <w:abstractNumId w:val="11"/>
  </w:num>
  <w:num w:numId="270">
    <w:abstractNumId w:val="8"/>
  </w:num>
  <w:num w:numId="271">
    <w:abstractNumId w:val="11"/>
  </w:num>
  <w:num w:numId="272">
    <w:abstractNumId w:val="11"/>
  </w:num>
  <w:num w:numId="273">
    <w:abstractNumId w:val="11"/>
  </w:num>
  <w:num w:numId="274">
    <w:abstractNumId w:val="8"/>
  </w:num>
  <w:num w:numId="275">
    <w:abstractNumId w:val="11"/>
  </w:num>
  <w:num w:numId="276">
    <w:abstractNumId w:val="11"/>
  </w:num>
  <w:num w:numId="277">
    <w:abstractNumId w:val="8"/>
  </w:num>
  <w:num w:numId="278">
    <w:abstractNumId w:val="11"/>
  </w:num>
  <w:num w:numId="279">
    <w:abstractNumId w:val="11"/>
  </w:num>
  <w:num w:numId="280">
    <w:abstractNumId w:val="11"/>
  </w:num>
  <w:num w:numId="281">
    <w:abstractNumId w:val="11"/>
  </w:num>
  <w:num w:numId="282">
    <w:abstractNumId w:val="11"/>
  </w:num>
  <w:num w:numId="283">
    <w:abstractNumId w:val="11"/>
  </w:num>
  <w:num w:numId="284">
    <w:abstractNumId w:val="11"/>
  </w:num>
  <w:num w:numId="285">
    <w:abstractNumId w:val="11"/>
  </w:num>
  <w:num w:numId="286">
    <w:abstractNumId w:val="8"/>
  </w:num>
  <w:num w:numId="287">
    <w:abstractNumId w:val="8"/>
  </w:num>
  <w:num w:numId="2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1"/>
  </w:num>
  <w:num w:numId="290">
    <w:abstractNumId w:val="11"/>
  </w:num>
  <w:num w:numId="2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11"/>
  </w:num>
  <w:num w:numId="293">
    <w:abstractNumId w:val="11"/>
  </w:num>
  <w:num w:numId="294">
    <w:abstractNumId w:val="11"/>
  </w:num>
  <w:num w:numId="295">
    <w:abstractNumId w:val="11"/>
  </w:num>
  <w:num w:numId="296">
    <w:abstractNumId w:val="11"/>
    <w:lvlOverride w:ilvl="0">
      <w:lvl w:ilvl="0">
        <w:start w:val="1"/>
        <w:numFmt w:val="decimal"/>
        <w:pStyle w:val="Heading1"/>
        <w:lvlText w:val="%1."/>
        <w:lvlJc w:val="left"/>
        <w:pPr>
          <w:tabs>
            <w:tab w:val="num" w:pos="1248"/>
          </w:tabs>
          <w:ind w:left="1248" w:hanging="964"/>
        </w:pPr>
        <w:rPr>
          <w:rFonts w:ascii="Arial" w:hAnsi="Arial" w:hint="default"/>
          <w:b/>
          <w:i w:val="0"/>
          <w:caps/>
          <w:sz w:val="28"/>
          <w:u w:val="none"/>
        </w:rPr>
      </w:lvl>
    </w:lvlOverride>
    <w:lvlOverride w:ilvl="1">
      <w:lvl w:ilvl="1">
        <w:start w:val="1"/>
        <w:numFmt w:val="decimal"/>
        <w:pStyle w:val="Heading2"/>
        <w:lvlText w:val="%1.%2"/>
        <w:lvlJc w:val="left"/>
        <w:pPr>
          <w:tabs>
            <w:tab w:val="num" w:pos="964"/>
          </w:tabs>
          <w:ind w:left="964" w:hanging="964"/>
        </w:pPr>
        <w:rPr>
          <w:rFonts w:ascii="Arial" w:hAnsi="Arial" w:hint="default"/>
          <w:b/>
          <w:i w:val="0"/>
          <w:sz w:val="24"/>
          <w:u w:val="none"/>
        </w:rPr>
      </w:lvl>
    </w:lvlOverride>
  </w:num>
  <w:num w:numId="297">
    <w:abstractNumId w:val="4"/>
  </w:num>
  <w:numIdMacAtCleanup w:val="2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hideGrammaticalErrors/>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6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AutoFooter" w:val="0"/>
    <w:docVar w:name="CUFooterText" w:val="L\319886900.57"/>
    <w:docVar w:name="CUIddEO" w:val="True"/>
  </w:docVars>
  <w:rsids>
    <w:rsidRoot w:val="00595872"/>
    <w:rsid w:val="0000032D"/>
    <w:rsid w:val="0000036A"/>
    <w:rsid w:val="00000448"/>
    <w:rsid w:val="00000531"/>
    <w:rsid w:val="0000087F"/>
    <w:rsid w:val="00000891"/>
    <w:rsid w:val="00000988"/>
    <w:rsid w:val="00000A3C"/>
    <w:rsid w:val="00000AA5"/>
    <w:rsid w:val="00000B08"/>
    <w:rsid w:val="00000B54"/>
    <w:rsid w:val="00000CE6"/>
    <w:rsid w:val="00000E06"/>
    <w:rsid w:val="00000E5D"/>
    <w:rsid w:val="00000EFC"/>
    <w:rsid w:val="00001047"/>
    <w:rsid w:val="0000114F"/>
    <w:rsid w:val="000011AB"/>
    <w:rsid w:val="0000123C"/>
    <w:rsid w:val="00001333"/>
    <w:rsid w:val="0000155F"/>
    <w:rsid w:val="00001644"/>
    <w:rsid w:val="0000175C"/>
    <w:rsid w:val="000018DF"/>
    <w:rsid w:val="00001912"/>
    <w:rsid w:val="000019DE"/>
    <w:rsid w:val="00001BEA"/>
    <w:rsid w:val="00001C9F"/>
    <w:rsid w:val="00001DD7"/>
    <w:rsid w:val="00001EB8"/>
    <w:rsid w:val="00001EF1"/>
    <w:rsid w:val="00001F55"/>
    <w:rsid w:val="00001F5C"/>
    <w:rsid w:val="00001F99"/>
    <w:rsid w:val="000021D8"/>
    <w:rsid w:val="000022D6"/>
    <w:rsid w:val="00002320"/>
    <w:rsid w:val="000023A9"/>
    <w:rsid w:val="0000251B"/>
    <w:rsid w:val="000025C9"/>
    <w:rsid w:val="00002677"/>
    <w:rsid w:val="00002734"/>
    <w:rsid w:val="00002850"/>
    <w:rsid w:val="000028FD"/>
    <w:rsid w:val="00002925"/>
    <w:rsid w:val="00002A26"/>
    <w:rsid w:val="00002AD5"/>
    <w:rsid w:val="00002EB5"/>
    <w:rsid w:val="00002F2B"/>
    <w:rsid w:val="00002FDC"/>
    <w:rsid w:val="00003030"/>
    <w:rsid w:val="0000303B"/>
    <w:rsid w:val="000031ED"/>
    <w:rsid w:val="000033C6"/>
    <w:rsid w:val="000034CE"/>
    <w:rsid w:val="00003601"/>
    <w:rsid w:val="0000365A"/>
    <w:rsid w:val="0000367B"/>
    <w:rsid w:val="000037AE"/>
    <w:rsid w:val="00003814"/>
    <w:rsid w:val="00003ACE"/>
    <w:rsid w:val="00003B00"/>
    <w:rsid w:val="00003D4D"/>
    <w:rsid w:val="000045F6"/>
    <w:rsid w:val="00004ACF"/>
    <w:rsid w:val="00004B13"/>
    <w:rsid w:val="00004C07"/>
    <w:rsid w:val="00004E1F"/>
    <w:rsid w:val="00004EC0"/>
    <w:rsid w:val="00004EC5"/>
    <w:rsid w:val="00004F10"/>
    <w:rsid w:val="0000505A"/>
    <w:rsid w:val="000052BF"/>
    <w:rsid w:val="000052DA"/>
    <w:rsid w:val="00005348"/>
    <w:rsid w:val="00005524"/>
    <w:rsid w:val="00005576"/>
    <w:rsid w:val="00005734"/>
    <w:rsid w:val="000057FD"/>
    <w:rsid w:val="000059DB"/>
    <w:rsid w:val="00005A66"/>
    <w:rsid w:val="000060CA"/>
    <w:rsid w:val="0000635A"/>
    <w:rsid w:val="0000649A"/>
    <w:rsid w:val="000064C5"/>
    <w:rsid w:val="000064CC"/>
    <w:rsid w:val="000065D5"/>
    <w:rsid w:val="00006978"/>
    <w:rsid w:val="00006985"/>
    <w:rsid w:val="00006B9F"/>
    <w:rsid w:val="00006C99"/>
    <w:rsid w:val="00006D69"/>
    <w:rsid w:val="000071E7"/>
    <w:rsid w:val="00007258"/>
    <w:rsid w:val="00007260"/>
    <w:rsid w:val="00007656"/>
    <w:rsid w:val="00007681"/>
    <w:rsid w:val="000076B7"/>
    <w:rsid w:val="00007A5C"/>
    <w:rsid w:val="00007E67"/>
    <w:rsid w:val="00007F72"/>
    <w:rsid w:val="00010044"/>
    <w:rsid w:val="000100AA"/>
    <w:rsid w:val="00010447"/>
    <w:rsid w:val="00010471"/>
    <w:rsid w:val="00010653"/>
    <w:rsid w:val="000106F8"/>
    <w:rsid w:val="00010710"/>
    <w:rsid w:val="00010802"/>
    <w:rsid w:val="00010B6C"/>
    <w:rsid w:val="00010B77"/>
    <w:rsid w:val="00010D7B"/>
    <w:rsid w:val="00011072"/>
    <w:rsid w:val="00011429"/>
    <w:rsid w:val="00011572"/>
    <w:rsid w:val="000117F7"/>
    <w:rsid w:val="000118DB"/>
    <w:rsid w:val="00011A17"/>
    <w:rsid w:val="00011A1F"/>
    <w:rsid w:val="00011A46"/>
    <w:rsid w:val="00011B17"/>
    <w:rsid w:val="00011B67"/>
    <w:rsid w:val="00011FCD"/>
    <w:rsid w:val="0001206D"/>
    <w:rsid w:val="00012071"/>
    <w:rsid w:val="000120B8"/>
    <w:rsid w:val="000121B8"/>
    <w:rsid w:val="0001244F"/>
    <w:rsid w:val="00012622"/>
    <w:rsid w:val="00012739"/>
    <w:rsid w:val="00012A9C"/>
    <w:rsid w:val="00012B1E"/>
    <w:rsid w:val="00012B71"/>
    <w:rsid w:val="00012BA0"/>
    <w:rsid w:val="00012C27"/>
    <w:rsid w:val="000130B2"/>
    <w:rsid w:val="000131F5"/>
    <w:rsid w:val="00013234"/>
    <w:rsid w:val="00013288"/>
    <w:rsid w:val="00013301"/>
    <w:rsid w:val="0001377A"/>
    <w:rsid w:val="00013A5F"/>
    <w:rsid w:val="00013CD1"/>
    <w:rsid w:val="00013D0A"/>
    <w:rsid w:val="00013E6E"/>
    <w:rsid w:val="00013FD6"/>
    <w:rsid w:val="000140F2"/>
    <w:rsid w:val="00014100"/>
    <w:rsid w:val="00014199"/>
    <w:rsid w:val="00014595"/>
    <w:rsid w:val="000147E0"/>
    <w:rsid w:val="00014916"/>
    <w:rsid w:val="00014939"/>
    <w:rsid w:val="00014A2C"/>
    <w:rsid w:val="00014AB6"/>
    <w:rsid w:val="00014B7E"/>
    <w:rsid w:val="00014D99"/>
    <w:rsid w:val="00014EBD"/>
    <w:rsid w:val="00014EE0"/>
    <w:rsid w:val="00014F9B"/>
    <w:rsid w:val="00014FBE"/>
    <w:rsid w:val="000150B8"/>
    <w:rsid w:val="0001517C"/>
    <w:rsid w:val="00015320"/>
    <w:rsid w:val="00015585"/>
    <w:rsid w:val="000157A5"/>
    <w:rsid w:val="00015933"/>
    <w:rsid w:val="00015AB2"/>
    <w:rsid w:val="00015B0F"/>
    <w:rsid w:val="00015BBA"/>
    <w:rsid w:val="00015DBF"/>
    <w:rsid w:val="00015E32"/>
    <w:rsid w:val="00016082"/>
    <w:rsid w:val="00016154"/>
    <w:rsid w:val="00016217"/>
    <w:rsid w:val="00016332"/>
    <w:rsid w:val="0001633E"/>
    <w:rsid w:val="000163DE"/>
    <w:rsid w:val="00016401"/>
    <w:rsid w:val="00016630"/>
    <w:rsid w:val="000166D4"/>
    <w:rsid w:val="00016831"/>
    <w:rsid w:val="00016F2F"/>
    <w:rsid w:val="000170ED"/>
    <w:rsid w:val="0001742E"/>
    <w:rsid w:val="0001743B"/>
    <w:rsid w:val="000174A0"/>
    <w:rsid w:val="00017625"/>
    <w:rsid w:val="00017826"/>
    <w:rsid w:val="00017D9B"/>
    <w:rsid w:val="00017EEC"/>
    <w:rsid w:val="000201A6"/>
    <w:rsid w:val="000202A3"/>
    <w:rsid w:val="000203EC"/>
    <w:rsid w:val="00020772"/>
    <w:rsid w:val="0002089E"/>
    <w:rsid w:val="00020A5A"/>
    <w:rsid w:val="00020C17"/>
    <w:rsid w:val="00020CCD"/>
    <w:rsid w:val="00020F6A"/>
    <w:rsid w:val="00021040"/>
    <w:rsid w:val="00021160"/>
    <w:rsid w:val="000211B1"/>
    <w:rsid w:val="000211BF"/>
    <w:rsid w:val="000212BC"/>
    <w:rsid w:val="0002135A"/>
    <w:rsid w:val="000213B7"/>
    <w:rsid w:val="000215A7"/>
    <w:rsid w:val="000215CC"/>
    <w:rsid w:val="00021651"/>
    <w:rsid w:val="00021804"/>
    <w:rsid w:val="0002193F"/>
    <w:rsid w:val="000219AC"/>
    <w:rsid w:val="00021A0B"/>
    <w:rsid w:val="00021A9A"/>
    <w:rsid w:val="00021B2B"/>
    <w:rsid w:val="00021B32"/>
    <w:rsid w:val="00021BE1"/>
    <w:rsid w:val="00021E24"/>
    <w:rsid w:val="00021F99"/>
    <w:rsid w:val="00022352"/>
    <w:rsid w:val="0002240E"/>
    <w:rsid w:val="0002281A"/>
    <w:rsid w:val="000229B2"/>
    <w:rsid w:val="00022AE9"/>
    <w:rsid w:val="00022C05"/>
    <w:rsid w:val="00022CBF"/>
    <w:rsid w:val="00022CE7"/>
    <w:rsid w:val="00022DA0"/>
    <w:rsid w:val="00022E60"/>
    <w:rsid w:val="00022F17"/>
    <w:rsid w:val="000234C8"/>
    <w:rsid w:val="000235E0"/>
    <w:rsid w:val="000236A4"/>
    <w:rsid w:val="00023A58"/>
    <w:rsid w:val="00023B9C"/>
    <w:rsid w:val="00023C14"/>
    <w:rsid w:val="00023D47"/>
    <w:rsid w:val="00023E70"/>
    <w:rsid w:val="00024476"/>
    <w:rsid w:val="000248DF"/>
    <w:rsid w:val="00024A30"/>
    <w:rsid w:val="00024A90"/>
    <w:rsid w:val="00024AC7"/>
    <w:rsid w:val="00024AF2"/>
    <w:rsid w:val="00024F0C"/>
    <w:rsid w:val="00024F7B"/>
    <w:rsid w:val="00024F98"/>
    <w:rsid w:val="000252B0"/>
    <w:rsid w:val="00025323"/>
    <w:rsid w:val="00025393"/>
    <w:rsid w:val="000253A6"/>
    <w:rsid w:val="00025402"/>
    <w:rsid w:val="0002545F"/>
    <w:rsid w:val="0002567C"/>
    <w:rsid w:val="00025993"/>
    <w:rsid w:val="0002599E"/>
    <w:rsid w:val="00025A46"/>
    <w:rsid w:val="00025A6F"/>
    <w:rsid w:val="00025B08"/>
    <w:rsid w:val="00025BB8"/>
    <w:rsid w:val="00025C12"/>
    <w:rsid w:val="00025F5D"/>
    <w:rsid w:val="00026108"/>
    <w:rsid w:val="0002624F"/>
    <w:rsid w:val="000262DE"/>
    <w:rsid w:val="000262FF"/>
    <w:rsid w:val="0002631E"/>
    <w:rsid w:val="000263CB"/>
    <w:rsid w:val="0002650D"/>
    <w:rsid w:val="000265C7"/>
    <w:rsid w:val="00026A6A"/>
    <w:rsid w:val="00026A79"/>
    <w:rsid w:val="00026C6E"/>
    <w:rsid w:val="00026D6B"/>
    <w:rsid w:val="000270CD"/>
    <w:rsid w:val="00027284"/>
    <w:rsid w:val="00027399"/>
    <w:rsid w:val="000274B2"/>
    <w:rsid w:val="00027563"/>
    <w:rsid w:val="000275D9"/>
    <w:rsid w:val="0002771C"/>
    <w:rsid w:val="00027852"/>
    <w:rsid w:val="000278DB"/>
    <w:rsid w:val="00027A8C"/>
    <w:rsid w:val="00027C53"/>
    <w:rsid w:val="00027D2C"/>
    <w:rsid w:val="00027DF5"/>
    <w:rsid w:val="00027F4B"/>
    <w:rsid w:val="00030246"/>
    <w:rsid w:val="000302DF"/>
    <w:rsid w:val="000306DA"/>
    <w:rsid w:val="000306DF"/>
    <w:rsid w:val="00030795"/>
    <w:rsid w:val="00030AEA"/>
    <w:rsid w:val="00030F7B"/>
    <w:rsid w:val="0003114C"/>
    <w:rsid w:val="0003123C"/>
    <w:rsid w:val="0003134C"/>
    <w:rsid w:val="000318AC"/>
    <w:rsid w:val="000319DC"/>
    <w:rsid w:val="00031A9F"/>
    <w:rsid w:val="00031D18"/>
    <w:rsid w:val="00031F3E"/>
    <w:rsid w:val="00032435"/>
    <w:rsid w:val="000324B9"/>
    <w:rsid w:val="0003258E"/>
    <w:rsid w:val="0003267C"/>
    <w:rsid w:val="000326E6"/>
    <w:rsid w:val="00032757"/>
    <w:rsid w:val="000327FE"/>
    <w:rsid w:val="000328FB"/>
    <w:rsid w:val="00032AA9"/>
    <w:rsid w:val="00032ABC"/>
    <w:rsid w:val="00032BB1"/>
    <w:rsid w:val="00032C66"/>
    <w:rsid w:val="00032E1C"/>
    <w:rsid w:val="00032FA1"/>
    <w:rsid w:val="0003346E"/>
    <w:rsid w:val="000334B6"/>
    <w:rsid w:val="00033504"/>
    <w:rsid w:val="00033836"/>
    <w:rsid w:val="000339AC"/>
    <w:rsid w:val="00033B93"/>
    <w:rsid w:val="00033DA4"/>
    <w:rsid w:val="00033DF7"/>
    <w:rsid w:val="0003406A"/>
    <w:rsid w:val="0003407D"/>
    <w:rsid w:val="00034719"/>
    <w:rsid w:val="0003499D"/>
    <w:rsid w:val="000349D4"/>
    <w:rsid w:val="00034A09"/>
    <w:rsid w:val="00034A43"/>
    <w:rsid w:val="00034C13"/>
    <w:rsid w:val="00034C40"/>
    <w:rsid w:val="00034D21"/>
    <w:rsid w:val="00034D48"/>
    <w:rsid w:val="00035050"/>
    <w:rsid w:val="0003518E"/>
    <w:rsid w:val="000353D8"/>
    <w:rsid w:val="0003562C"/>
    <w:rsid w:val="000359CC"/>
    <w:rsid w:val="00035A4F"/>
    <w:rsid w:val="00035B02"/>
    <w:rsid w:val="00035BEB"/>
    <w:rsid w:val="00035FF4"/>
    <w:rsid w:val="00036016"/>
    <w:rsid w:val="00036164"/>
    <w:rsid w:val="000361F1"/>
    <w:rsid w:val="00036215"/>
    <w:rsid w:val="00036287"/>
    <w:rsid w:val="000362A7"/>
    <w:rsid w:val="00036581"/>
    <w:rsid w:val="000365B3"/>
    <w:rsid w:val="000366C7"/>
    <w:rsid w:val="000367C5"/>
    <w:rsid w:val="0003688A"/>
    <w:rsid w:val="00036A86"/>
    <w:rsid w:val="00036B1E"/>
    <w:rsid w:val="0003708C"/>
    <w:rsid w:val="000371A2"/>
    <w:rsid w:val="000371A5"/>
    <w:rsid w:val="000371EA"/>
    <w:rsid w:val="000373E2"/>
    <w:rsid w:val="000375D0"/>
    <w:rsid w:val="00037970"/>
    <w:rsid w:val="00037AE2"/>
    <w:rsid w:val="00037C86"/>
    <w:rsid w:val="00037C9D"/>
    <w:rsid w:val="0004004A"/>
    <w:rsid w:val="0004035E"/>
    <w:rsid w:val="0004069C"/>
    <w:rsid w:val="0004077C"/>
    <w:rsid w:val="00040949"/>
    <w:rsid w:val="00040B8B"/>
    <w:rsid w:val="00040E99"/>
    <w:rsid w:val="00040EEE"/>
    <w:rsid w:val="0004103D"/>
    <w:rsid w:val="00041088"/>
    <w:rsid w:val="00041155"/>
    <w:rsid w:val="000411DD"/>
    <w:rsid w:val="00041213"/>
    <w:rsid w:val="000413CC"/>
    <w:rsid w:val="00041522"/>
    <w:rsid w:val="00041601"/>
    <w:rsid w:val="0004178C"/>
    <w:rsid w:val="000417B1"/>
    <w:rsid w:val="00041818"/>
    <w:rsid w:val="00041843"/>
    <w:rsid w:val="0004199F"/>
    <w:rsid w:val="00041A6B"/>
    <w:rsid w:val="00041ABF"/>
    <w:rsid w:val="00041AEE"/>
    <w:rsid w:val="00041CF5"/>
    <w:rsid w:val="00041D5B"/>
    <w:rsid w:val="00041D63"/>
    <w:rsid w:val="00041E19"/>
    <w:rsid w:val="00041F29"/>
    <w:rsid w:val="0004201F"/>
    <w:rsid w:val="0004219B"/>
    <w:rsid w:val="000421E5"/>
    <w:rsid w:val="00042215"/>
    <w:rsid w:val="00042248"/>
    <w:rsid w:val="0004237A"/>
    <w:rsid w:val="000423EC"/>
    <w:rsid w:val="00042401"/>
    <w:rsid w:val="00042413"/>
    <w:rsid w:val="000424F4"/>
    <w:rsid w:val="000425DA"/>
    <w:rsid w:val="000425E9"/>
    <w:rsid w:val="000428E2"/>
    <w:rsid w:val="000429C1"/>
    <w:rsid w:val="00042CE3"/>
    <w:rsid w:val="00042F05"/>
    <w:rsid w:val="00042FEC"/>
    <w:rsid w:val="0004304D"/>
    <w:rsid w:val="00043130"/>
    <w:rsid w:val="00043190"/>
    <w:rsid w:val="00043203"/>
    <w:rsid w:val="00043279"/>
    <w:rsid w:val="000432D6"/>
    <w:rsid w:val="0004350A"/>
    <w:rsid w:val="00043627"/>
    <w:rsid w:val="000436C8"/>
    <w:rsid w:val="0004371A"/>
    <w:rsid w:val="000437EA"/>
    <w:rsid w:val="000438F1"/>
    <w:rsid w:val="00043ABF"/>
    <w:rsid w:val="00043C0D"/>
    <w:rsid w:val="00043C93"/>
    <w:rsid w:val="00043CC6"/>
    <w:rsid w:val="00043D45"/>
    <w:rsid w:val="00043E19"/>
    <w:rsid w:val="00043EC5"/>
    <w:rsid w:val="000443F5"/>
    <w:rsid w:val="00044533"/>
    <w:rsid w:val="00044673"/>
    <w:rsid w:val="0004477B"/>
    <w:rsid w:val="00044868"/>
    <w:rsid w:val="000448A5"/>
    <w:rsid w:val="00044B55"/>
    <w:rsid w:val="00044BEF"/>
    <w:rsid w:val="00044C6F"/>
    <w:rsid w:val="000451B9"/>
    <w:rsid w:val="00045200"/>
    <w:rsid w:val="00045258"/>
    <w:rsid w:val="0004526A"/>
    <w:rsid w:val="0004534C"/>
    <w:rsid w:val="00045850"/>
    <w:rsid w:val="00045A38"/>
    <w:rsid w:val="00045A8D"/>
    <w:rsid w:val="00045C37"/>
    <w:rsid w:val="00045CC8"/>
    <w:rsid w:val="00045F3C"/>
    <w:rsid w:val="00046027"/>
    <w:rsid w:val="00046487"/>
    <w:rsid w:val="000466C9"/>
    <w:rsid w:val="000467B8"/>
    <w:rsid w:val="00046994"/>
    <w:rsid w:val="00046B9E"/>
    <w:rsid w:val="00046DC3"/>
    <w:rsid w:val="00046EDF"/>
    <w:rsid w:val="0004712F"/>
    <w:rsid w:val="0004717D"/>
    <w:rsid w:val="00047185"/>
    <w:rsid w:val="00047303"/>
    <w:rsid w:val="0004751D"/>
    <w:rsid w:val="00047837"/>
    <w:rsid w:val="0004795C"/>
    <w:rsid w:val="000479E9"/>
    <w:rsid w:val="00047EFB"/>
    <w:rsid w:val="0005015A"/>
    <w:rsid w:val="000501FC"/>
    <w:rsid w:val="000502F2"/>
    <w:rsid w:val="00050405"/>
    <w:rsid w:val="000508FE"/>
    <w:rsid w:val="00050C39"/>
    <w:rsid w:val="00050D2F"/>
    <w:rsid w:val="00050DB2"/>
    <w:rsid w:val="00050FFD"/>
    <w:rsid w:val="00051119"/>
    <w:rsid w:val="0005118B"/>
    <w:rsid w:val="00051280"/>
    <w:rsid w:val="00051355"/>
    <w:rsid w:val="000515D3"/>
    <w:rsid w:val="0005168A"/>
    <w:rsid w:val="0005174C"/>
    <w:rsid w:val="0005185D"/>
    <w:rsid w:val="00051A53"/>
    <w:rsid w:val="00051A8C"/>
    <w:rsid w:val="00051A96"/>
    <w:rsid w:val="00051B07"/>
    <w:rsid w:val="00051C30"/>
    <w:rsid w:val="00051D63"/>
    <w:rsid w:val="00051E1F"/>
    <w:rsid w:val="000522BC"/>
    <w:rsid w:val="0005254D"/>
    <w:rsid w:val="000525A6"/>
    <w:rsid w:val="000525C1"/>
    <w:rsid w:val="00052677"/>
    <w:rsid w:val="000526B5"/>
    <w:rsid w:val="000527A0"/>
    <w:rsid w:val="000527EE"/>
    <w:rsid w:val="00052A1E"/>
    <w:rsid w:val="00052A97"/>
    <w:rsid w:val="00052D85"/>
    <w:rsid w:val="00052DD3"/>
    <w:rsid w:val="00052E7C"/>
    <w:rsid w:val="000531B7"/>
    <w:rsid w:val="0005321A"/>
    <w:rsid w:val="00053308"/>
    <w:rsid w:val="00053438"/>
    <w:rsid w:val="000536B9"/>
    <w:rsid w:val="0005379D"/>
    <w:rsid w:val="000537BD"/>
    <w:rsid w:val="00053CDA"/>
    <w:rsid w:val="00053ED0"/>
    <w:rsid w:val="0005436D"/>
    <w:rsid w:val="0005441F"/>
    <w:rsid w:val="00054428"/>
    <w:rsid w:val="000544F8"/>
    <w:rsid w:val="00054988"/>
    <w:rsid w:val="000549DC"/>
    <w:rsid w:val="00054A19"/>
    <w:rsid w:val="00054A79"/>
    <w:rsid w:val="00054B4A"/>
    <w:rsid w:val="00054BFC"/>
    <w:rsid w:val="00054D17"/>
    <w:rsid w:val="00054D79"/>
    <w:rsid w:val="0005506A"/>
    <w:rsid w:val="000550F7"/>
    <w:rsid w:val="00055225"/>
    <w:rsid w:val="00055296"/>
    <w:rsid w:val="000552E1"/>
    <w:rsid w:val="0005548F"/>
    <w:rsid w:val="000555F8"/>
    <w:rsid w:val="000556AF"/>
    <w:rsid w:val="000556EE"/>
    <w:rsid w:val="00055A2F"/>
    <w:rsid w:val="00055B20"/>
    <w:rsid w:val="00055C84"/>
    <w:rsid w:val="00055DDE"/>
    <w:rsid w:val="00055FB9"/>
    <w:rsid w:val="00056061"/>
    <w:rsid w:val="000561C7"/>
    <w:rsid w:val="000561F6"/>
    <w:rsid w:val="0005623E"/>
    <w:rsid w:val="000562A9"/>
    <w:rsid w:val="000564B3"/>
    <w:rsid w:val="00056659"/>
    <w:rsid w:val="000566A6"/>
    <w:rsid w:val="00056719"/>
    <w:rsid w:val="0005693D"/>
    <w:rsid w:val="000569FB"/>
    <w:rsid w:val="00056AAE"/>
    <w:rsid w:val="00056AF9"/>
    <w:rsid w:val="00056C42"/>
    <w:rsid w:val="00056CFA"/>
    <w:rsid w:val="00056EF8"/>
    <w:rsid w:val="00056F10"/>
    <w:rsid w:val="00056F97"/>
    <w:rsid w:val="00057140"/>
    <w:rsid w:val="0005726B"/>
    <w:rsid w:val="0005727A"/>
    <w:rsid w:val="00057703"/>
    <w:rsid w:val="00057993"/>
    <w:rsid w:val="00057AF0"/>
    <w:rsid w:val="00057B3A"/>
    <w:rsid w:val="00057C7C"/>
    <w:rsid w:val="00057D2D"/>
    <w:rsid w:val="000602C0"/>
    <w:rsid w:val="00060464"/>
    <w:rsid w:val="00060479"/>
    <w:rsid w:val="0006048B"/>
    <w:rsid w:val="000604D8"/>
    <w:rsid w:val="000605DC"/>
    <w:rsid w:val="00060655"/>
    <w:rsid w:val="00060936"/>
    <w:rsid w:val="0006095D"/>
    <w:rsid w:val="00060A58"/>
    <w:rsid w:val="00060B18"/>
    <w:rsid w:val="00060BB7"/>
    <w:rsid w:val="00060BCD"/>
    <w:rsid w:val="00060C25"/>
    <w:rsid w:val="00060D1B"/>
    <w:rsid w:val="00060DCC"/>
    <w:rsid w:val="00060E1E"/>
    <w:rsid w:val="00060FC7"/>
    <w:rsid w:val="000610E5"/>
    <w:rsid w:val="000610F5"/>
    <w:rsid w:val="00061152"/>
    <w:rsid w:val="000611D9"/>
    <w:rsid w:val="00061273"/>
    <w:rsid w:val="000613F0"/>
    <w:rsid w:val="00061591"/>
    <w:rsid w:val="00061C92"/>
    <w:rsid w:val="00061DFF"/>
    <w:rsid w:val="00061FEB"/>
    <w:rsid w:val="0006211C"/>
    <w:rsid w:val="00062278"/>
    <w:rsid w:val="0006246B"/>
    <w:rsid w:val="0006251C"/>
    <w:rsid w:val="000625C9"/>
    <w:rsid w:val="0006281C"/>
    <w:rsid w:val="00062AB1"/>
    <w:rsid w:val="00062C3C"/>
    <w:rsid w:val="00062F04"/>
    <w:rsid w:val="00063007"/>
    <w:rsid w:val="0006303C"/>
    <w:rsid w:val="000630A1"/>
    <w:rsid w:val="0006312C"/>
    <w:rsid w:val="00063198"/>
    <w:rsid w:val="0006328C"/>
    <w:rsid w:val="000634CA"/>
    <w:rsid w:val="00063587"/>
    <w:rsid w:val="000635F6"/>
    <w:rsid w:val="00063717"/>
    <w:rsid w:val="00063729"/>
    <w:rsid w:val="000638BD"/>
    <w:rsid w:val="000638D7"/>
    <w:rsid w:val="000638FF"/>
    <w:rsid w:val="00063945"/>
    <w:rsid w:val="000639BB"/>
    <w:rsid w:val="00063B54"/>
    <w:rsid w:val="00063C94"/>
    <w:rsid w:val="00063D09"/>
    <w:rsid w:val="00063D26"/>
    <w:rsid w:val="00063D6A"/>
    <w:rsid w:val="00063D84"/>
    <w:rsid w:val="00063DAD"/>
    <w:rsid w:val="00063F1B"/>
    <w:rsid w:val="00063F97"/>
    <w:rsid w:val="00063FA7"/>
    <w:rsid w:val="000642F3"/>
    <w:rsid w:val="0006475B"/>
    <w:rsid w:val="000647CB"/>
    <w:rsid w:val="00064864"/>
    <w:rsid w:val="00064871"/>
    <w:rsid w:val="0006488E"/>
    <w:rsid w:val="0006496B"/>
    <w:rsid w:val="0006497F"/>
    <w:rsid w:val="000649BE"/>
    <w:rsid w:val="00064A3D"/>
    <w:rsid w:val="00064A49"/>
    <w:rsid w:val="00064A65"/>
    <w:rsid w:val="00064B3E"/>
    <w:rsid w:val="00064DD5"/>
    <w:rsid w:val="00064DE4"/>
    <w:rsid w:val="000651CC"/>
    <w:rsid w:val="000653B6"/>
    <w:rsid w:val="000655B0"/>
    <w:rsid w:val="0006561A"/>
    <w:rsid w:val="0006566A"/>
    <w:rsid w:val="00065742"/>
    <w:rsid w:val="000657BF"/>
    <w:rsid w:val="00065B21"/>
    <w:rsid w:val="00065B25"/>
    <w:rsid w:val="00065BBD"/>
    <w:rsid w:val="00065BDB"/>
    <w:rsid w:val="00065D6A"/>
    <w:rsid w:val="000661A9"/>
    <w:rsid w:val="000662C7"/>
    <w:rsid w:val="000666E2"/>
    <w:rsid w:val="00066780"/>
    <w:rsid w:val="0006689F"/>
    <w:rsid w:val="00066944"/>
    <w:rsid w:val="00066A4C"/>
    <w:rsid w:val="00066F52"/>
    <w:rsid w:val="0006726A"/>
    <w:rsid w:val="00067319"/>
    <w:rsid w:val="00067393"/>
    <w:rsid w:val="000673E2"/>
    <w:rsid w:val="00067483"/>
    <w:rsid w:val="00067517"/>
    <w:rsid w:val="00067935"/>
    <w:rsid w:val="000679AF"/>
    <w:rsid w:val="00067B65"/>
    <w:rsid w:val="00067D23"/>
    <w:rsid w:val="00067D41"/>
    <w:rsid w:val="00067EE7"/>
    <w:rsid w:val="00067F31"/>
    <w:rsid w:val="00067FE4"/>
    <w:rsid w:val="00070029"/>
    <w:rsid w:val="00070299"/>
    <w:rsid w:val="0007046A"/>
    <w:rsid w:val="00070507"/>
    <w:rsid w:val="0007063A"/>
    <w:rsid w:val="000706BE"/>
    <w:rsid w:val="000706CB"/>
    <w:rsid w:val="000708C8"/>
    <w:rsid w:val="00070EB7"/>
    <w:rsid w:val="00071183"/>
    <w:rsid w:val="000711B9"/>
    <w:rsid w:val="000717E4"/>
    <w:rsid w:val="000718B2"/>
    <w:rsid w:val="00071F90"/>
    <w:rsid w:val="000720D8"/>
    <w:rsid w:val="000720E7"/>
    <w:rsid w:val="000721D6"/>
    <w:rsid w:val="000721EE"/>
    <w:rsid w:val="00072304"/>
    <w:rsid w:val="000723CF"/>
    <w:rsid w:val="000724D5"/>
    <w:rsid w:val="000725FD"/>
    <w:rsid w:val="00072800"/>
    <w:rsid w:val="000728CB"/>
    <w:rsid w:val="00072BCD"/>
    <w:rsid w:val="00072CCD"/>
    <w:rsid w:val="00072CE6"/>
    <w:rsid w:val="00072D34"/>
    <w:rsid w:val="00072DBA"/>
    <w:rsid w:val="00072E3E"/>
    <w:rsid w:val="000730C6"/>
    <w:rsid w:val="000730EE"/>
    <w:rsid w:val="00073175"/>
    <w:rsid w:val="000731F3"/>
    <w:rsid w:val="000732D0"/>
    <w:rsid w:val="000732E2"/>
    <w:rsid w:val="0007340D"/>
    <w:rsid w:val="00073495"/>
    <w:rsid w:val="00073552"/>
    <w:rsid w:val="000735B8"/>
    <w:rsid w:val="00073630"/>
    <w:rsid w:val="00073664"/>
    <w:rsid w:val="0007367B"/>
    <w:rsid w:val="000736FC"/>
    <w:rsid w:val="00073700"/>
    <w:rsid w:val="0007381C"/>
    <w:rsid w:val="00073836"/>
    <w:rsid w:val="000739D0"/>
    <w:rsid w:val="000739D7"/>
    <w:rsid w:val="00073AA0"/>
    <w:rsid w:val="00073AAA"/>
    <w:rsid w:val="00073B4E"/>
    <w:rsid w:val="00073D00"/>
    <w:rsid w:val="00073D06"/>
    <w:rsid w:val="00073DFC"/>
    <w:rsid w:val="00073E20"/>
    <w:rsid w:val="00073FE0"/>
    <w:rsid w:val="00074035"/>
    <w:rsid w:val="000740A5"/>
    <w:rsid w:val="00074122"/>
    <w:rsid w:val="00074212"/>
    <w:rsid w:val="00074451"/>
    <w:rsid w:val="000747FB"/>
    <w:rsid w:val="00074A4E"/>
    <w:rsid w:val="00074B26"/>
    <w:rsid w:val="00074B6D"/>
    <w:rsid w:val="00074D23"/>
    <w:rsid w:val="00074D4A"/>
    <w:rsid w:val="00074F00"/>
    <w:rsid w:val="0007536C"/>
    <w:rsid w:val="00075476"/>
    <w:rsid w:val="000756C2"/>
    <w:rsid w:val="00075911"/>
    <w:rsid w:val="00075995"/>
    <w:rsid w:val="000759A4"/>
    <w:rsid w:val="000759AA"/>
    <w:rsid w:val="00075AAB"/>
    <w:rsid w:val="00075ACE"/>
    <w:rsid w:val="00075B92"/>
    <w:rsid w:val="00075D2D"/>
    <w:rsid w:val="00075DA4"/>
    <w:rsid w:val="00075DE8"/>
    <w:rsid w:val="00075F0B"/>
    <w:rsid w:val="00075F83"/>
    <w:rsid w:val="000760CF"/>
    <w:rsid w:val="0007623C"/>
    <w:rsid w:val="000762DA"/>
    <w:rsid w:val="00076393"/>
    <w:rsid w:val="0007651B"/>
    <w:rsid w:val="0007676E"/>
    <w:rsid w:val="000768AA"/>
    <w:rsid w:val="000768AF"/>
    <w:rsid w:val="000769D1"/>
    <w:rsid w:val="00076A49"/>
    <w:rsid w:val="00076C49"/>
    <w:rsid w:val="00076CE2"/>
    <w:rsid w:val="00076DD6"/>
    <w:rsid w:val="00077049"/>
    <w:rsid w:val="0007710E"/>
    <w:rsid w:val="00077142"/>
    <w:rsid w:val="00077208"/>
    <w:rsid w:val="00077224"/>
    <w:rsid w:val="0007736D"/>
    <w:rsid w:val="000774DC"/>
    <w:rsid w:val="00077539"/>
    <w:rsid w:val="000775F5"/>
    <w:rsid w:val="000777FF"/>
    <w:rsid w:val="00077B31"/>
    <w:rsid w:val="00077B91"/>
    <w:rsid w:val="00077C28"/>
    <w:rsid w:val="00077C39"/>
    <w:rsid w:val="00077E30"/>
    <w:rsid w:val="000801A0"/>
    <w:rsid w:val="00080489"/>
    <w:rsid w:val="000806AC"/>
    <w:rsid w:val="0008085D"/>
    <w:rsid w:val="000809DB"/>
    <w:rsid w:val="00080A43"/>
    <w:rsid w:val="00080BC8"/>
    <w:rsid w:val="00080E0B"/>
    <w:rsid w:val="00080F12"/>
    <w:rsid w:val="00080F7F"/>
    <w:rsid w:val="00081073"/>
    <w:rsid w:val="00081236"/>
    <w:rsid w:val="000812AE"/>
    <w:rsid w:val="00081307"/>
    <w:rsid w:val="000813B4"/>
    <w:rsid w:val="000814FD"/>
    <w:rsid w:val="000815D2"/>
    <w:rsid w:val="00081954"/>
    <w:rsid w:val="00081AE0"/>
    <w:rsid w:val="00081B5D"/>
    <w:rsid w:val="00081BA2"/>
    <w:rsid w:val="00081E18"/>
    <w:rsid w:val="00081EEA"/>
    <w:rsid w:val="000823E0"/>
    <w:rsid w:val="0008253A"/>
    <w:rsid w:val="00082781"/>
    <w:rsid w:val="000827A4"/>
    <w:rsid w:val="000827EE"/>
    <w:rsid w:val="000827F6"/>
    <w:rsid w:val="000829E2"/>
    <w:rsid w:val="00082B3F"/>
    <w:rsid w:val="00082BCB"/>
    <w:rsid w:val="00082DD8"/>
    <w:rsid w:val="00082F78"/>
    <w:rsid w:val="00083095"/>
    <w:rsid w:val="000830EF"/>
    <w:rsid w:val="000831D3"/>
    <w:rsid w:val="000832A5"/>
    <w:rsid w:val="0008330B"/>
    <w:rsid w:val="0008335B"/>
    <w:rsid w:val="0008339E"/>
    <w:rsid w:val="00083491"/>
    <w:rsid w:val="000835C6"/>
    <w:rsid w:val="000836DB"/>
    <w:rsid w:val="000837B5"/>
    <w:rsid w:val="00083B1D"/>
    <w:rsid w:val="00083C65"/>
    <w:rsid w:val="00083DD9"/>
    <w:rsid w:val="00083DF6"/>
    <w:rsid w:val="00083DFC"/>
    <w:rsid w:val="000840A8"/>
    <w:rsid w:val="00084127"/>
    <w:rsid w:val="00084240"/>
    <w:rsid w:val="00084344"/>
    <w:rsid w:val="00084480"/>
    <w:rsid w:val="00084606"/>
    <w:rsid w:val="00084618"/>
    <w:rsid w:val="00084740"/>
    <w:rsid w:val="00084941"/>
    <w:rsid w:val="000849E5"/>
    <w:rsid w:val="00084A5C"/>
    <w:rsid w:val="00084A6E"/>
    <w:rsid w:val="00084C60"/>
    <w:rsid w:val="00084F9C"/>
    <w:rsid w:val="00085034"/>
    <w:rsid w:val="000850E4"/>
    <w:rsid w:val="000850F5"/>
    <w:rsid w:val="00085145"/>
    <w:rsid w:val="00085155"/>
    <w:rsid w:val="00085371"/>
    <w:rsid w:val="000853B8"/>
    <w:rsid w:val="000854C9"/>
    <w:rsid w:val="0008564B"/>
    <w:rsid w:val="0008577F"/>
    <w:rsid w:val="000857BB"/>
    <w:rsid w:val="00085943"/>
    <w:rsid w:val="000859B0"/>
    <w:rsid w:val="000859B2"/>
    <w:rsid w:val="00085B5E"/>
    <w:rsid w:val="00085BE7"/>
    <w:rsid w:val="00085C57"/>
    <w:rsid w:val="00085D09"/>
    <w:rsid w:val="00085DCC"/>
    <w:rsid w:val="000864DC"/>
    <w:rsid w:val="000865FE"/>
    <w:rsid w:val="00086600"/>
    <w:rsid w:val="00086682"/>
    <w:rsid w:val="00086702"/>
    <w:rsid w:val="0008688C"/>
    <w:rsid w:val="000868F9"/>
    <w:rsid w:val="000869DB"/>
    <w:rsid w:val="00086ABC"/>
    <w:rsid w:val="00086CBF"/>
    <w:rsid w:val="00086E27"/>
    <w:rsid w:val="00086E5C"/>
    <w:rsid w:val="00086F32"/>
    <w:rsid w:val="00086F47"/>
    <w:rsid w:val="000870F1"/>
    <w:rsid w:val="00087598"/>
    <w:rsid w:val="0008785D"/>
    <w:rsid w:val="0008790D"/>
    <w:rsid w:val="00087955"/>
    <w:rsid w:val="00087982"/>
    <w:rsid w:val="000879A8"/>
    <w:rsid w:val="000879AF"/>
    <w:rsid w:val="00087B4B"/>
    <w:rsid w:val="00087C57"/>
    <w:rsid w:val="00087CDA"/>
    <w:rsid w:val="00087F13"/>
    <w:rsid w:val="00087F2D"/>
    <w:rsid w:val="0009008F"/>
    <w:rsid w:val="00090134"/>
    <w:rsid w:val="00090A2B"/>
    <w:rsid w:val="00090C58"/>
    <w:rsid w:val="00090D7A"/>
    <w:rsid w:val="00090E9E"/>
    <w:rsid w:val="00091075"/>
    <w:rsid w:val="000910B1"/>
    <w:rsid w:val="000911C0"/>
    <w:rsid w:val="0009145E"/>
    <w:rsid w:val="0009159B"/>
    <w:rsid w:val="0009183A"/>
    <w:rsid w:val="00091A24"/>
    <w:rsid w:val="00091FA2"/>
    <w:rsid w:val="000920AB"/>
    <w:rsid w:val="000920D7"/>
    <w:rsid w:val="000920E3"/>
    <w:rsid w:val="000922C8"/>
    <w:rsid w:val="000922F5"/>
    <w:rsid w:val="000924AD"/>
    <w:rsid w:val="000926EC"/>
    <w:rsid w:val="00092726"/>
    <w:rsid w:val="0009284C"/>
    <w:rsid w:val="0009292B"/>
    <w:rsid w:val="000929B5"/>
    <w:rsid w:val="00092CE7"/>
    <w:rsid w:val="00092E9A"/>
    <w:rsid w:val="00092EFB"/>
    <w:rsid w:val="00093099"/>
    <w:rsid w:val="0009316F"/>
    <w:rsid w:val="000933B8"/>
    <w:rsid w:val="0009342F"/>
    <w:rsid w:val="0009384B"/>
    <w:rsid w:val="000939BD"/>
    <w:rsid w:val="000939C1"/>
    <w:rsid w:val="00093A17"/>
    <w:rsid w:val="00093A1C"/>
    <w:rsid w:val="00093A89"/>
    <w:rsid w:val="00093CB8"/>
    <w:rsid w:val="00093CF8"/>
    <w:rsid w:val="00093D5A"/>
    <w:rsid w:val="00093EB5"/>
    <w:rsid w:val="00094015"/>
    <w:rsid w:val="00094033"/>
    <w:rsid w:val="000940F4"/>
    <w:rsid w:val="00094114"/>
    <w:rsid w:val="0009442F"/>
    <w:rsid w:val="000944F3"/>
    <w:rsid w:val="0009464E"/>
    <w:rsid w:val="000946BB"/>
    <w:rsid w:val="000946CD"/>
    <w:rsid w:val="00094753"/>
    <w:rsid w:val="000949DB"/>
    <w:rsid w:val="00094A2F"/>
    <w:rsid w:val="00094C71"/>
    <w:rsid w:val="00094D9D"/>
    <w:rsid w:val="00095088"/>
    <w:rsid w:val="000951E1"/>
    <w:rsid w:val="000952F7"/>
    <w:rsid w:val="00095838"/>
    <w:rsid w:val="00095935"/>
    <w:rsid w:val="000959AB"/>
    <w:rsid w:val="000959D4"/>
    <w:rsid w:val="00095B09"/>
    <w:rsid w:val="00095B6F"/>
    <w:rsid w:val="00095CD2"/>
    <w:rsid w:val="00095D64"/>
    <w:rsid w:val="00095D8D"/>
    <w:rsid w:val="00095F83"/>
    <w:rsid w:val="00095FAA"/>
    <w:rsid w:val="00096027"/>
    <w:rsid w:val="000963F3"/>
    <w:rsid w:val="00096504"/>
    <w:rsid w:val="00096548"/>
    <w:rsid w:val="000965AC"/>
    <w:rsid w:val="0009668F"/>
    <w:rsid w:val="000968DB"/>
    <w:rsid w:val="0009697E"/>
    <w:rsid w:val="0009698E"/>
    <w:rsid w:val="00096A52"/>
    <w:rsid w:val="00096B3A"/>
    <w:rsid w:val="00096E9A"/>
    <w:rsid w:val="00096F47"/>
    <w:rsid w:val="00096FE7"/>
    <w:rsid w:val="000970A8"/>
    <w:rsid w:val="000970B9"/>
    <w:rsid w:val="00097141"/>
    <w:rsid w:val="000972A5"/>
    <w:rsid w:val="00097347"/>
    <w:rsid w:val="0009748F"/>
    <w:rsid w:val="0009756B"/>
    <w:rsid w:val="000975A1"/>
    <w:rsid w:val="000975A2"/>
    <w:rsid w:val="00097669"/>
    <w:rsid w:val="000977B9"/>
    <w:rsid w:val="000977C4"/>
    <w:rsid w:val="000977F2"/>
    <w:rsid w:val="00097AB7"/>
    <w:rsid w:val="00097B52"/>
    <w:rsid w:val="00097D7F"/>
    <w:rsid w:val="00097DB0"/>
    <w:rsid w:val="00097E39"/>
    <w:rsid w:val="00097E62"/>
    <w:rsid w:val="00097F06"/>
    <w:rsid w:val="000A00E4"/>
    <w:rsid w:val="000A04BB"/>
    <w:rsid w:val="000A0533"/>
    <w:rsid w:val="000A0808"/>
    <w:rsid w:val="000A0BAD"/>
    <w:rsid w:val="000A0F39"/>
    <w:rsid w:val="000A10AB"/>
    <w:rsid w:val="000A11A3"/>
    <w:rsid w:val="000A11A9"/>
    <w:rsid w:val="000A125B"/>
    <w:rsid w:val="000A137A"/>
    <w:rsid w:val="000A145A"/>
    <w:rsid w:val="000A15D3"/>
    <w:rsid w:val="000A16D6"/>
    <w:rsid w:val="000A1851"/>
    <w:rsid w:val="000A189D"/>
    <w:rsid w:val="000A1C2F"/>
    <w:rsid w:val="000A1C69"/>
    <w:rsid w:val="000A1D99"/>
    <w:rsid w:val="000A1DD7"/>
    <w:rsid w:val="000A1FF4"/>
    <w:rsid w:val="000A20D6"/>
    <w:rsid w:val="000A20F9"/>
    <w:rsid w:val="000A21D9"/>
    <w:rsid w:val="000A220F"/>
    <w:rsid w:val="000A22DB"/>
    <w:rsid w:val="000A235F"/>
    <w:rsid w:val="000A24AC"/>
    <w:rsid w:val="000A2674"/>
    <w:rsid w:val="000A2941"/>
    <w:rsid w:val="000A29FA"/>
    <w:rsid w:val="000A2A6C"/>
    <w:rsid w:val="000A2B1D"/>
    <w:rsid w:val="000A2DA8"/>
    <w:rsid w:val="000A2DED"/>
    <w:rsid w:val="000A2E19"/>
    <w:rsid w:val="000A2ED2"/>
    <w:rsid w:val="000A2EDC"/>
    <w:rsid w:val="000A325B"/>
    <w:rsid w:val="000A326D"/>
    <w:rsid w:val="000A3348"/>
    <w:rsid w:val="000A378B"/>
    <w:rsid w:val="000A37E7"/>
    <w:rsid w:val="000A385A"/>
    <w:rsid w:val="000A392F"/>
    <w:rsid w:val="000A3A14"/>
    <w:rsid w:val="000A3AB4"/>
    <w:rsid w:val="000A3BC9"/>
    <w:rsid w:val="000A3BCB"/>
    <w:rsid w:val="000A3D2A"/>
    <w:rsid w:val="000A3D71"/>
    <w:rsid w:val="000A40F4"/>
    <w:rsid w:val="000A4188"/>
    <w:rsid w:val="000A43CF"/>
    <w:rsid w:val="000A47F5"/>
    <w:rsid w:val="000A4966"/>
    <w:rsid w:val="000A4A97"/>
    <w:rsid w:val="000A4ADA"/>
    <w:rsid w:val="000A4B2E"/>
    <w:rsid w:val="000A4B49"/>
    <w:rsid w:val="000A4E2C"/>
    <w:rsid w:val="000A4E2F"/>
    <w:rsid w:val="000A4F24"/>
    <w:rsid w:val="000A51CF"/>
    <w:rsid w:val="000A56EB"/>
    <w:rsid w:val="000A5943"/>
    <w:rsid w:val="000A5A68"/>
    <w:rsid w:val="000A5BEB"/>
    <w:rsid w:val="000A5C33"/>
    <w:rsid w:val="000A5DB9"/>
    <w:rsid w:val="000A5DCA"/>
    <w:rsid w:val="000A6229"/>
    <w:rsid w:val="000A64AD"/>
    <w:rsid w:val="000A6586"/>
    <w:rsid w:val="000A6713"/>
    <w:rsid w:val="000A6809"/>
    <w:rsid w:val="000A6C59"/>
    <w:rsid w:val="000A6D14"/>
    <w:rsid w:val="000A6D27"/>
    <w:rsid w:val="000A6E56"/>
    <w:rsid w:val="000A701C"/>
    <w:rsid w:val="000A73B4"/>
    <w:rsid w:val="000A742E"/>
    <w:rsid w:val="000A7783"/>
    <w:rsid w:val="000A77A2"/>
    <w:rsid w:val="000A781F"/>
    <w:rsid w:val="000A783A"/>
    <w:rsid w:val="000A7873"/>
    <w:rsid w:val="000A79C7"/>
    <w:rsid w:val="000A7CAC"/>
    <w:rsid w:val="000A7CE3"/>
    <w:rsid w:val="000A7D37"/>
    <w:rsid w:val="000B0067"/>
    <w:rsid w:val="000B018F"/>
    <w:rsid w:val="000B0391"/>
    <w:rsid w:val="000B03E6"/>
    <w:rsid w:val="000B04FF"/>
    <w:rsid w:val="000B066A"/>
    <w:rsid w:val="000B0911"/>
    <w:rsid w:val="000B0A33"/>
    <w:rsid w:val="000B0A42"/>
    <w:rsid w:val="000B0A51"/>
    <w:rsid w:val="000B0AF0"/>
    <w:rsid w:val="000B0D0A"/>
    <w:rsid w:val="000B0EF5"/>
    <w:rsid w:val="000B1072"/>
    <w:rsid w:val="000B1380"/>
    <w:rsid w:val="000B168B"/>
    <w:rsid w:val="000B184C"/>
    <w:rsid w:val="000B195E"/>
    <w:rsid w:val="000B19DA"/>
    <w:rsid w:val="000B1A41"/>
    <w:rsid w:val="000B1C54"/>
    <w:rsid w:val="000B1EF3"/>
    <w:rsid w:val="000B1EFA"/>
    <w:rsid w:val="000B240D"/>
    <w:rsid w:val="000B2520"/>
    <w:rsid w:val="000B264B"/>
    <w:rsid w:val="000B26C4"/>
    <w:rsid w:val="000B26E6"/>
    <w:rsid w:val="000B27E6"/>
    <w:rsid w:val="000B2972"/>
    <w:rsid w:val="000B2B10"/>
    <w:rsid w:val="000B3138"/>
    <w:rsid w:val="000B3406"/>
    <w:rsid w:val="000B341F"/>
    <w:rsid w:val="000B38BD"/>
    <w:rsid w:val="000B3A77"/>
    <w:rsid w:val="000B3BD9"/>
    <w:rsid w:val="000B3C79"/>
    <w:rsid w:val="000B42DD"/>
    <w:rsid w:val="000B42ED"/>
    <w:rsid w:val="000B4377"/>
    <w:rsid w:val="000B43C6"/>
    <w:rsid w:val="000B43D4"/>
    <w:rsid w:val="000B446B"/>
    <w:rsid w:val="000B44FA"/>
    <w:rsid w:val="000B4550"/>
    <w:rsid w:val="000B482B"/>
    <w:rsid w:val="000B493D"/>
    <w:rsid w:val="000B4A5B"/>
    <w:rsid w:val="000B4B74"/>
    <w:rsid w:val="000B4BB9"/>
    <w:rsid w:val="000B4CD2"/>
    <w:rsid w:val="000B4D12"/>
    <w:rsid w:val="000B4F49"/>
    <w:rsid w:val="000B50B5"/>
    <w:rsid w:val="000B51F5"/>
    <w:rsid w:val="000B5231"/>
    <w:rsid w:val="000B5245"/>
    <w:rsid w:val="000B52EC"/>
    <w:rsid w:val="000B533E"/>
    <w:rsid w:val="000B56FB"/>
    <w:rsid w:val="000B56FD"/>
    <w:rsid w:val="000B5710"/>
    <w:rsid w:val="000B57E4"/>
    <w:rsid w:val="000B58EC"/>
    <w:rsid w:val="000B5A34"/>
    <w:rsid w:val="000B5C96"/>
    <w:rsid w:val="000B5CC5"/>
    <w:rsid w:val="000B5E3F"/>
    <w:rsid w:val="000B5FDE"/>
    <w:rsid w:val="000B6186"/>
    <w:rsid w:val="000B6235"/>
    <w:rsid w:val="000B62AA"/>
    <w:rsid w:val="000B6616"/>
    <w:rsid w:val="000B68FC"/>
    <w:rsid w:val="000B69C9"/>
    <w:rsid w:val="000B6A9A"/>
    <w:rsid w:val="000B6D78"/>
    <w:rsid w:val="000B6E70"/>
    <w:rsid w:val="000B6ED2"/>
    <w:rsid w:val="000B7000"/>
    <w:rsid w:val="000B701C"/>
    <w:rsid w:val="000B7035"/>
    <w:rsid w:val="000B707C"/>
    <w:rsid w:val="000B7179"/>
    <w:rsid w:val="000B717C"/>
    <w:rsid w:val="000B719F"/>
    <w:rsid w:val="000B71A2"/>
    <w:rsid w:val="000B726B"/>
    <w:rsid w:val="000B72EA"/>
    <w:rsid w:val="000B75F7"/>
    <w:rsid w:val="000B76AF"/>
    <w:rsid w:val="000B77A9"/>
    <w:rsid w:val="000B783D"/>
    <w:rsid w:val="000B78C1"/>
    <w:rsid w:val="000B7FE3"/>
    <w:rsid w:val="000C003C"/>
    <w:rsid w:val="000C004A"/>
    <w:rsid w:val="000C00A6"/>
    <w:rsid w:val="000C01F0"/>
    <w:rsid w:val="000C03C3"/>
    <w:rsid w:val="000C0436"/>
    <w:rsid w:val="000C08EF"/>
    <w:rsid w:val="000C0B58"/>
    <w:rsid w:val="000C0BF0"/>
    <w:rsid w:val="000C0E01"/>
    <w:rsid w:val="000C0E80"/>
    <w:rsid w:val="000C0F74"/>
    <w:rsid w:val="000C11D6"/>
    <w:rsid w:val="000C13B7"/>
    <w:rsid w:val="000C147D"/>
    <w:rsid w:val="000C1529"/>
    <w:rsid w:val="000C1563"/>
    <w:rsid w:val="000C15AE"/>
    <w:rsid w:val="000C1655"/>
    <w:rsid w:val="000C19AB"/>
    <w:rsid w:val="000C1B75"/>
    <w:rsid w:val="000C1D19"/>
    <w:rsid w:val="000C1D41"/>
    <w:rsid w:val="000C1D4B"/>
    <w:rsid w:val="000C1DD1"/>
    <w:rsid w:val="000C20CD"/>
    <w:rsid w:val="000C22CB"/>
    <w:rsid w:val="000C2355"/>
    <w:rsid w:val="000C2505"/>
    <w:rsid w:val="000C257E"/>
    <w:rsid w:val="000C270B"/>
    <w:rsid w:val="000C2B48"/>
    <w:rsid w:val="000C2DC2"/>
    <w:rsid w:val="000C2DEA"/>
    <w:rsid w:val="000C2E38"/>
    <w:rsid w:val="000C2EA2"/>
    <w:rsid w:val="000C3278"/>
    <w:rsid w:val="000C3417"/>
    <w:rsid w:val="000C342E"/>
    <w:rsid w:val="000C3638"/>
    <w:rsid w:val="000C36BA"/>
    <w:rsid w:val="000C376D"/>
    <w:rsid w:val="000C38ED"/>
    <w:rsid w:val="000C39A4"/>
    <w:rsid w:val="000C3C90"/>
    <w:rsid w:val="000C3D3E"/>
    <w:rsid w:val="000C3EAA"/>
    <w:rsid w:val="000C3F0E"/>
    <w:rsid w:val="000C3FCB"/>
    <w:rsid w:val="000C400F"/>
    <w:rsid w:val="000C41DE"/>
    <w:rsid w:val="000C41FB"/>
    <w:rsid w:val="000C4224"/>
    <w:rsid w:val="000C429C"/>
    <w:rsid w:val="000C4350"/>
    <w:rsid w:val="000C441E"/>
    <w:rsid w:val="000C459E"/>
    <w:rsid w:val="000C46A4"/>
    <w:rsid w:val="000C4A61"/>
    <w:rsid w:val="000C4AAA"/>
    <w:rsid w:val="000C4B25"/>
    <w:rsid w:val="000C4B44"/>
    <w:rsid w:val="000C4D04"/>
    <w:rsid w:val="000C5006"/>
    <w:rsid w:val="000C5331"/>
    <w:rsid w:val="000C5356"/>
    <w:rsid w:val="000C55E4"/>
    <w:rsid w:val="000C5756"/>
    <w:rsid w:val="000C5827"/>
    <w:rsid w:val="000C58C7"/>
    <w:rsid w:val="000C58C8"/>
    <w:rsid w:val="000C58CB"/>
    <w:rsid w:val="000C5C29"/>
    <w:rsid w:val="000C5EC0"/>
    <w:rsid w:val="000C6005"/>
    <w:rsid w:val="000C6085"/>
    <w:rsid w:val="000C60B0"/>
    <w:rsid w:val="000C64A1"/>
    <w:rsid w:val="000C675D"/>
    <w:rsid w:val="000C68C4"/>
    <w:rsid w:val="000C693D"/>
    <w:rsid w:val="000C698C"/>
    <w:rsid w:val="000C6A58"/>
    <w:rsid w:val="000C6BD8"/>
    <w:rsid w:val="000C6C26"/>
    <w:rsid w:val="000C6D3C"/>
    <w:rsid w:val="000C6EC9"/>
    <w:rsid w:val="000C6F33"/>
    <w:rsid w:val="000C6FEE"/>
    <w:rsid w:val="000C7079"/>
    <w:rsid w:val="000C718B"/>
    <w:rsid w:val="000C71CE"/>
    <w:rsid w:val="000C7548"/>
    <w:rsid w:val="000C7673"/>
    <w:rsid w:val="000C76D3"/>
    <w:rsid w:val="000C78B5"/>
    <w:rsid w:val="000C7A94"/>
    <w:rsid w:val="000C7AD3"/>
    <w:rsid w:val="000C7CB1"/>
    <w:rsid w:val="000D00C4"/>
    <w:rsid w:val="000D011E"/>
    <w:rsid w:val="000D01DE"/>
    <w:rsid w:val="000D027D"/>
    <w:rsid w:val="000D0378"/>
    <w:rsid w:val="000D0532"/>
    <w:rsid w:val="000D0664"/>
    <w:rsid w:val="000D074C"/>
    <w:rsid w:val="000D07BD"/>
    <w:rsid w:val="000D0AE3"/>
    <w:rsid w:val="000D0C81"/>
    <w:rsid w:val="000D0E6E"/>
    <w:rsid w:val="000D0F2B"/>
    <w:rsid w:val="000D0F50"/>
    <w:rsid w:val="000D0FCE"/>
    <w:rsid w:val="000D1012"/>
    <w:rsid w:val="000D10D7"/>
    <w:rsid w:val="000D10DC"/>
    <w:rsid w:val="000D1156"/>
    <w:rsid w:val="000D12BB"/>
    <w:rsid w:val="000D19A2"/>
    <w:rsid w:val="000D19DE"/>
    <w:rsid w:val="000D1A33"/>
    <w:rsid w:val="000D1A5A"/>
    <w:rsid w:val="000D1B51"/>
    <w:rsid w:val="000D1BD4"/>
    <w:rsid w:val="000D1C6E"/>
    <w:rsid w:val="000D1CA5"/>
    <w:rsid w:val="000D1CAB"/>
    <w:rsid w:val="000D1D11"/>
    <w:rsid w:val="000D1ED1"/>
    <w:rsid w:val="000D20A8"/>
    <w:rsid w:val="000D2552"/>
    <w:rsid w:val="000D274E"/>
    <w:rsid w:val="000D27BE"/>
    <w:rsid w:val="000D2800"/>
    <w:rsid w:val="000D285E"/>
    <w:rsid w:val="000D28A0"/>
    <w:rsid w:val="000D2A6F"/>
    <w:rsid w:val="000D2B0A"/>
    <w:rsid w:val="000D2DE9"/>
    <w:rsid w:val="000D2FDE"/>
    <w:rsid w:val="000D3167"/>
    <w:rsid w:val="000D33ED"/>
    <w:rsid w:val="000D33FF"/>
    <w:rsid w:val="000D3463"/>
    <w:rsid w:val="000D370F"/>
    <w:rsid w:val="000D3714"/>
    <w:rsid w:val="000D3729"/>
    <w:rsid w:val="000D37E6"/>
    <w:rsid w:val="000D380B"/>
    <w:rsid w:val="000D3940"/>
    <w:rsid w:val="000D3ABE"/>
    <w:rsid w:val="000D3B16"/>
    <w:rsid w:val="000D3EAE"/>
    <w:rsid w:val="000D3F70"/>
    <w:rsid w:val="000D402C"/>
    <w:rsid w:val="000D414B"/>
    <w:rsid w:val="000D4178"/>
    <w:rsid w:val="000D453F"/>
    <w:rsid w:val="000D490E"/>
    <w:rsid w:val="000D4975"/>
    <w:rsid w:val="000D4A7E"/>
    <w:rsid w:val="000D4A88"/>
    <w:rsid w:val="000D4BE2"/>
    <w:rsid w:val="000D4C25"/>
    <w:rsid w:val="000D4C29"/>
    <w:rsid w:val="000D4C7F"/>
    <w:rsid w:val="000D4DAA"/>
    <w:rsid w:val="000D4F4A"/>
    <w:rsid w:val="000D501F"/>
    <w:rsid w:val="000D508D"/>
    <w:rsid w:val="000D50FD"/>
    <w:rsid w:val="000D520F"/>
    <w:rsid w:val="000D524E"/>
    <w:rsid w:val="000D53FC"/>
    <w:rsid w:val="000D53FE"/>
    <w:rsid w:val="000D5477"/>
    <w:rsid w:val="000D5515"/>
    <w:rsid w:val="000D55AE"/>
    <w:rsid w:val="000D5671"/>
    <w:rsid w:val="000D57CF"/>
    <w:rsid w:val="000D5A48"/>
    <w:rsid w:val="000D5B60"/>
    <w:rsid w:val="000D5C8C"/>
    <w:rsid w:val="000D629C"/>
    <w:rsid w:val="000D6358"/>
    <w:rsid w:val="000D65B1"/>
    <w:rsid w:val="000D661E"/>
    <w:rsid w:val="000D6659"/>
    <w:rsid w:val="000D66D4"/>
    <w:rsid w:val="000D6730"/>
    <w:rsid w:val="000D6758"/>
    <w:rsid w:val="000D6A25"/>
    <w:rsid w:val="000D6BDD"/>
    <w:rsid w:val="000D6C63"/>
    <w:rsid w:val="000D6C7A"/>
    <w:rsid w:val="000D6EA6"/>
    <w:rsid w:val="000D6F8C"/>
    <w:rsid w:val="000D6FC3"/>
    <w:rsid w:val="000D7025"/>
    <w:rsid w:val="000D7083"/>
    <w:rsid w:val="000D77F0"/>
    <w:rsid w:val="000D78A9"/>
    <w:rsid w:val="000D78BC"/>
    <w:rsid w:val="000D7936"/>
    <w:rsid w:val="000D7AD3"/>
    <w:rsid w:val="000D7AD6"/>
    <w:rsid w:val="000D7CB8"/>
    <w:rsid w:val="000D7DCA"/>
    <w:rsid w:val="000D7EBA"/>
    <w:rsid w:val="000D7EED"/>
    <w:rsid w:val="000D7F86"/>
    <w:rsid w:val="000E007C"/>
    <w:rsid w:val="000E0214"/>
    <w:rsid w:val="000E02F7"/>
    <w:rsid w:val="000E0464"/>
    <w:rsid w:val="000E04BC"/>
    <w:rsid w:val="000E056B"/>
    <w:rsid w:val="000E05E6"/>
    <w:rsid w:val="000E06A4"/>
    <w:rsid w:val="000E0755"/>
    <w:rsid w:val="000E0813"/>
    <w:rsid w:val="000E08F4"/>
    <w:rsid w:val="000E0A44"/>
    <w:rsid w:val="000E0C43"/>
    <w:rsid w:val="000E0F2B"/>
    <w:rsid w:val="000E15D6"/>
    <w:rsid w:val="000E1AC7"/>
    <w:rsid w:val="000E1DA8"/>
    <w:rsid w:val="000E2144"/>
    <w:rsid w:val="000E219E"/>
    <w:rsid w:val="000E2455"/>
    <w:rsid w:val="000E27B1"/>
    <w:rsid w:val="000E27C7"/>
    <w:rsid w:val="000E28FD"/>
    <w:rsid w:val="000E2E1B"/>
    <w:rsid w:val="000E2FA8"/>
    <w:rsid w:val="000E2FD6"/>
    <w:rsid w:val="000E3114"/>
    <w:rsid w:val="000E311D"/>
    <w:rsid w:val="000E345F"/>
    <w:rsid w:val="000E364B"/>
    <w:rsid w:val="000E380C"/>
    <w:rsid w:val="000E38BA"/>
    <w:rsid w:val="000E3BA7"/>
    <w:rsid w:val="000E3CBF"/>
    <w:rsid w:val="000E3E50"/>
    <w:rsid w:val="000E418A"/>
    <w:rsid w:val="000E41B8"/>
    <w:rsid w:val="000E4388"/>
    <w:rsid w:val="000E45B8"/>
    <w:rsid w:val="000E465F"/>
    <w:rsid w:val="000E4AB1"/>
    <w:rsid w:val="000E4CBA"/>
    <w:rsid w:val="000E4D4C"/>
    <w:rsid w:val="000E4E97"/>
    <w:rsid w:val="000E4F48"/>
    <w:rsid w:val="000E4FB8"/>
    <w:rsid w:val="000E5027"/>
    <w:rsid w:val="000E502E"/>
    <w:rsid w:val="000E5089"/>
    <w:rsid w:val="000E5219"/>
    <w:rsid w:val="000E548D"/>
    <w:rsid w:val="000E5735"/>
    <w:rsid w:val="000E58E8"/>
    <w:rsid w:val="000E59B0"/>
    <w:rsid w:val="000E5A3C"/>
    <w:rsid w:val="000E5A69"/>
    <w:rsid w:val="000E5A8A"/>
    <w:rsid w:val="000E5B59"/>
    <w:rsid w:val="000E5CE1"/>
    <w:rsid w:val="000E5DB4"/>
    <w:rsid w:val="000E5DF8"/>
    <w:rsid w:val="000E5ED7"/>
    <w:rsid w:val="000E609A"/>
    <w:rsid w:val="000E61C1"/>
    <w:rsid w:val="000E6500"/>
    <w:rsid w:val="000E672B"/>
    <w:rsid w:val="000E678F"/>
    <w:rsid w:val="000E683C"/>
    <w:rsid w:val="000E690D"/>
    <w:rsid w:val="000E6A10"/>
    <w:rsid w:val="000E6A2A"/>
    <w:rsid w:val="000E6AA7"/>
    <w:rsid w:val="000E6BA3"/>
    <w:rsid w:val="000E6CA6"/>
    <w:rsid w:val="000E6EC4"/>
    <w:rsid w:val="000E6F29"/>
    <w:rsid w:val="000E70BE"/>
    <w:rsid w:val="000E7146"/>
    <w:rsid w:val="000E71F4"/>
    <w:rsid w:val="000E7610"/>
    <w:rsid w:val="000E78A0"/>
    <w:rsid w:val="000E7AEA"/>
    <w:rsid w:val="000E7C18"/>
    <w:rsid w:val="000E7DD4"/>
    <w:rsid w:val="000E7F36"/>
    <w:rsid w:val="000F008E"/>
    <w:rsid w:val="000F00B4"/>
    <w:rsid w:val="000F024B"/>
    <w:rsid w:val="000F026C"/>
    <w:rsid w:val="000F0534"/>
    <w:rsid w:val="000F05A6"/>
    <w:rsid w:val="000F0680"/>
    <w:rsid w:val="000F0978"/>
    <w:rsid w:val="000F0A6B"/>
    <w:rsid w:val="000F0B67"/>
    <w:rsid w:val="000F0B6B"/>
    <w:rsid w:val="000F0BBC"/>
    <w:rsid w:val="000F0D23"/>
    <w:rsid w:val="000F0D45"/>
    <w:rsid w:val="000F0D48"/>
    <w:rsid w:val="000F101E"/>
    <w:rsid w:val="000F1057"/>
    <w:rsid w:val="000F110C"/>
    <w:rsid w:val="000F1133"/>
    <w:rsid w:val="000F11F1"/>
    <w:rsid w:val="000F131C"/>
    <w:rsid w:val="000F173C"/>
    <w:rsid w:val="000F185D"/>
    <w:rsid w:val="000F19A5"/>
    <w:rsid w:val="000F1AF3"/>
    <w:rsid w:val="000F1C0B"/>
    <w:rsid w:val="000F1FF1"/>
    <w:rsid w:val="000F2077"/>
    <w:rsid w:val="000F20C0"/>
    <w:rsid w:val="000F2247"/>
    <w:rsid w:val="000F22CA"/>
    <w:rsid w:val="000F22DE"/>
    <w:rsid w:val="000F23B1"/>
    <w:rsid w:val="000F23F2"/>
    <w:rsid w:val="000F25D9"/>
    <w:rsid w:val="000F260E"/>
    <w:rsid w:val="000F2909"/>
    <w:rsid w:val="000F2BB2"/>
    <w:rsid w:val="000F2C1F"/>
    <w:rsid w:val="000F2CA8"/>
    <w:rsid w:val="000F2DE1"/>
    <w:rsid w:val="000F2F54"/>
    <w:rsid w:val="000F3096"/>
    <w:rsid w:val="000F3266"/>
    <w:rsid w:val="000F3568"/>
    <w:rsid w:val="000F35C7"/>
    <w:rsid w:val="000F378F"/>
    <w:rsid w:val="000F3871"/>
    <w:rsid w:val="000F39C6"/>
    <w:rsid w:val="000F3B60"/>
    <w:rsid w:val="000F3CC2"/>
    <w:rsid w:val="000F3E97"/>
    <w:rsid w:val="000F3F05"/>
    <w:rsid w:val="000F419B"/>
    <w:rsid w:val="000F42B1"/>
    <w:rsid w:val="000F4551"/>
    <w:rsid w:val="000F4621"/>
    <w:rsid w:val="000F46BD"/>
    <w:rsid w:val="000F495B"/>
    <w:rsid w:val="000F49AD"/>
    <w:rsid w:val="000F4A84"/>
    <w:rsid w:val="000F4AB5"/>
    <w:rsid w:val="000F4B0E"/>
    <w:rsid w:val="000F4B6C"/>
    <w:rsid w:val="000F4B88"/>
    <w:rsid w:val="000F4D51"/>
    <w:rsid w:val="000F4F55"/>
    <w:rsid w:val="000F5316"/>
    <w:rsid w:val="000F53D6"/>
    <w:rsid w:val="000F53D8"/>
    <w:rsid w:val="000F5503"/>
    <w:rsid w:val="000F580A"/>
    <w:rsid w:val="000F5867"/>
    <w:rsid w:val="000F596F"/>
    <w:rsid w:val="000F5A99"/>
    <w:rsid w:val="000F5D31"/>
    <w:rsid w:val="000F5F37"/>
    <w:rsid w:val="000F6111"/>
    <w:rsid w:val="000F6175"/>
    <w:rsid w:val="000F63F7"/>
    <w:rsid w:val="000F64A7"/>
    <w:rsid w:val="000F64E1"/>
    <w:rsid w:val="000F64F3"/>
    <w:rsid w:val="000F654F"/>
    <w:rsid w:val="000F65E0"/>
    <w:rsid w:val="000F6A69"/>
    <w:rsid w:val="000F6AF3"/>
    <w:rsid w:val="000F6B87"/>
    <w:rsid w:val="000F6BAC"/>
    <w:rsid w:val="000F6D1D"/>
    <w:rsid w:val="000F6DFF"/>
    <w:rsid w:val="000F706C"/>
    <w:rsid w:val="000F7102"/>
    <w:rsid w:val="000F7317"/>
    <w:rsid w:val="000F7450"/>
    <w:rsid w:val="000F7497"/>
    <w:rsid w:val="000F774F"/>
    <w:rsid w:val="000F77C6"/>
    <w:rsid w:val="000F79DD"/>
    <w:rsid w:val="000F7C7F"/>
    <w:rsid w:val="000F7FF0"/>
    <w:rsid w:val="00100195"/>
    <w:rsid w:val="00100238"/>
    <w:rsid w:val="00100631"/>
    <w:rsid w:val="001009A8"/>
    <w:rsid w:val="00100A9E"/>
    <w:rsid w:val="00100B2B"/>
    <w:rsid w:val="00100D07"/>
    <w:rsid w:val="00100E52"/>
    <w:rsid w:val="0010107B"/>
    <w:rsid w:val="001010E0"/>
    <w:rsid w:val="001011F4"/>
    <w:rsid w:val="0010129E"/>
    <w:rsid w:val="00101331"/>
    <w:rsid w:val="0010153D"/>
    <w:rsid w:val="001015BB"/>
    <w:rsid w:val="00101686"/>
    <w:rsid w:val="001017EF"/>
    <w:rsid w:val="00101A6C"/>
    <w:rsid w:val="00101AEE"/>
    <w:rsid w:val="00101DB8"/>
    <w:rsid w:val="00101DE4"/>
    <w:rsid w:val="00101FAE"/>
    <w:rsid w:val="00102107"/>
    <w:rsid w:val="0010222F"/>
    <w:rsid w:val="00102491"/>
    <w:rsid w:val="00102523"/>
    <w:rsid w:val="00102550"/>
    <w:rsid w:val="0010255C"/>
    <w:rsid w:val="001025CE"/>
    <w:rsid w:val="0010272E"/>
    <w:rsid w:val="00102831"/>
    <w:rsid w:val="00102913"/>
    <w:rsid w:val="00102A77"/>
    <w:rsid w:val="00102BF9"/>
    <w:rsid w:val="00102D93"/>
    <w:rsid w:val="00102DC7"/>
    <w:rsid w:val="0010380B"/>
    <w:rsid w:val="00103847"/>
    <w:rsid w:val="001038DA"/>
    <w:rsid w:val="00103AE1"/>
    <w:rsid w:val="00103AF9"/>
    <w:rsid w:val="00103FA8"/>
    <w:rsid w:val="00103FD3"/>
    <w:rsid w:val="00103FE5"/>
    <w:rsid w:val="00104450"/>
    <w:rsid w:val="00104616"/>
    <w:rsid w:val="0010464F"/>
    <w:rsid w:val="00104704"/>
    <w:rsid w:val="0010477E"/>
    <w:rsid w:val="001047F2"/>
    <w:rsid w:val="001048D5"/>
    <w:rsid w:val="00104973"/>
    <w:rsid w:val="001049F9"/>
    <w:rsid w:val="00104DBD"/>
    <w:rsid w:val="00104F45"/>
    <w:rsid w:val="00105152"/>
    <w:rsid w:val="001051F7"/>
    <w:rsid w:val="00105383"/>
    <w:rsid w:val="0010548A"/>
    <w:rsid w:val="00105589"/>
    <w:rsid w:val="00105636"/>
    <w:rsid w:val="0010598B"/>
    <w:rsid w:val="00105A0F"/>
    <w:rsid w:val="00105BDD"/>
    <w:rsid w:val="00105C7A"/>
    <w:rsid w:val="00105D96"/>
    <w:rsid w:val="00105FB9"/>
    <w:rsid w:val="00106087"/>
    <w:rsid w:val="0010615D"/>
    <w:rsid w:val="00106288"/>
    <w:rsid w:val="001062E8"/>
    <w:rsid w:val="00106333"/>
    <w:rsid w:val="001065ED"/>
    <w:rsid w:val="001067ED"/>
    <w:rsid w:val="00106809"/>
    <w:rsid w:val="00106905"/>
    <w:rsid w:val="0010692B"/>
    <w:rsid w:val="001069BB"/>
    <w:rsid w:val="00106AC6"/>
    <w:rsid w:val="00106AFB"/>
    <w:rsid w:val="00106C71"/>
    <w:rsid w:val="00106D35"/>
    <w:rsid w:val="00106E10"/>
    <w:rsid w:val="00106ECA"/>
    <w:rsid w:val="00106FB3"/>
    <w:rsid w:val="0010703F"/>
    <w:rsid w:val="001070BD"/>
    <w:rsid w:val="00107276"/>
    <w:rsid w:val="00107311"/>
    <w:rsid w:val="0010751E"/>
    <w:rsid w:val="001075CB"/>
    <w:rsid w:val="00107664"/>
    <w:rsid w:val="001076D0"/>
    <w:rsid w:val="00107CB7"/>
    <w:rsid w:val="00107CC8"/>
    <w:rsid w:val="00107DE8"/>
    <w:rsid w:val="0011003A"/>
    <w:rsid w:val="001100AA"/>
    <w:rsid w:val="001100B4"/>
    <w:rsid w:val="001100BC"/>
    <w:rsid w:val="00110111"/>
    <w:rsid w:val="00110188"/>
    <w:rsid w:val="00110535"/>
    <w:rsid w:val="0011055A"/>
    <w:rsid w:val="00110581"/>
    <w:rsid w:val="00110701"/>
    <w:rsid w:val="0011085C"/>
    <w:rsid w:val="00110902"/>
    <w:rsid w:val="001109B9"/>
    <w:rsid w:val="00110BE1"/>
    <w:rsid w:val="00110DF6"/>
    <w:rsid w:val="00110FE4"/>
    <w:rsid w:val="0011104E"/>
    <w:rsid w:val="001110B9"/>
    <w:rsid w:val="00111379"/>
    <w:rsid w:val="0011165D"/>
    <w:rsid w:val="00111DC3"/>
    <w:rsid w:val="00111E75"/>
    <w:rsid w:val="0011207B"/>
    <w:rsid w:val="00112231"/>
    <w:rsid w:val="00112416"/>
    <w:rsid w:val="001124A2"/>
    <w:rsid w:val="001125CA"/>
    <w:rsid w:val="00112633"/>
    <w:rsid w:val="00112A3A"/>
    <w:rsid w:val="00112DFA"/>
    <w:rsid w:val="00112FCC"/>
    <w:rsid w:val="0011306C"/>
    <w:rsid w:val="001130CB"/>
    <w:rsid w:val="0011325F"/>
    <w:rsid w:val="0011369D"/>
    <w:rsid w:val="00113CD2"/>
    <w:rsid w:val="00113E88"/>
    <w:rsid w:val="00113F52"/>
    <w:rsid w:val="00114043"/>
    <w:rsid w:val="00114087"/>
    <w:rsid w:val="00114311"/>
    <w:rsid w:val="001143A9"/>
    <w:rsid w:val="0011472D"/>
    <w:rsid w:val="00114749"/>
    <w:rsid w:val="00114834"/>
    <w:rsid w:val="0011485E"/>
    <w:rsid w:val="00114ACF"/>
    <w:rsid w:val="00114B99"/>
    <w:rsid w:val="00114C61"/>
    <w:rsid w:val="00114D30"/>
    <w:rsid w:val="00114DE1"/>
    <w:rsid w:val="00114E4C"/>
    <w:rsid w:val="00114E50"/>
    <w:rsid w:val="00115063"/>
    <w:rsid w:val="00115136"/>
    <w:rsid w:val="001151E0"/>
    <w:rsid w:val="00115273"/>
    <w:rsid w:val="00115312"/>
    <w:rsid w:val="00115413"/>
    <w:rsid w:val="001154B0"/>
    <w:rsid w:val="001156E6"/>
    <w:rsid w:val="001159A5"/>
    <w:rsid w:val="00115BCE"/>
    <w:rsid w:val="00115E40"/>
    <w:rsid w:val="00115E66"/>
    <w:rsid w:val="001162FC"/>
    <w:rsid w:val="00116321"/>
    <w:rsid w:val="001163DC"/>
    <w:rsid w:val="0011657D"/>
    <w:rsid w:val="00116631"/>
    <w:rsid w:val="001167E8"/>
    <w:rsid w:val="0011689A"/>
    <w:rsid w:val="00116977"/>
    <w:rsid w:val="00116A9E"/>
    <w:rsid w:val="00116AF1"/>
    <w:rsid w:val="00116D20"/>
    <w:rsid w:val="00116D96"/>
    <w:rsid w:val="00116E75"/>
    <w:rsid w:val="00116F64"/>
    <w:rsid w:val="0011764A"/>
    <w:rsid w:val="00117694"/>
    <w:rsid w:val="001176E8"/>
    <w:rsid w:val="00117870"/>
    <w:rsid w:val="001178E9"/>
    <w:rsid w:val="00117994"/>
    <w:rsid w:val="00117AE3"/>
    <w:rsid w:val="00117E2E"/>
    <w:rsid w:val="00117E3A"/>
    <w:rsid w:val="00117F85"/>
    <w:rsid w:val="00117FCF"/>
    <w:rsid w:val="00120567"/>
    <w:rsid w:val="001205A7"/>
    <w:rsid w:val="00120694"/>
    <w:rsid w:val="00120757"/>
    <w:rsid w:val="001208A6"/>
    <w:rsid w:val="00120BD6"/>
    <w:rsid w:val="00120C73"/>
    <w:rsid w:val="00120CD1"/>
    <w:rsid w:val="00120D6C"/>
    <w:rsid w:val="00120FAE"/>
    <w:rsid w:val="0012102C"/>
    <w:rsid w:val="001214BB"/>
    <w:rsid w:val="00121573"/>
    <w:rsid w:val="0012161E"/>
    <w:rsid w:val="00121880"/>
    <w:rsid w:val="00121A22"/>
    <w:rsid w:val="00121A8F"/>
    <w:rsid w:val="00121D33"/>
    <w:rsid w:val="00121DD3"/>
    <w:rsid w:val="00121E60"/>
    <w:rsid w:val="00121EA4"/>
    <w:rsid w:val="0012206A"/>
    <w:rsid w:val="00122111"/>
    <w:rsid w:val="0012229F"/>
    <w:rsid w:val="001222A9"/>
    <w:rsid w:val="001222D6"/>
    <w:rsid w:val="0012246A"/>
    <w:rsid w:val="001224A3"/>
    <w:rsid w:val="001224FD"/>
    <w:rsid w:val="0012270C"/>
    <w:rsid w:val="001227FA"/>
    <w:rsid w:val="00122CAA"/>
    <w:rsid w:val="00122D4E"/>
    <w:rsid w:val="00122D78"/>
    <w:rsid w:val="00122E39"/>
    <w:rsid w:val="00122EBF"/>
    <w:rsid w:val="0012303E"/>
    <w:rsid w:val="00123072"/>
    <w:rsid w:val="001231CA"/>
    <w:rsid w:val="001234FF"/>
    <w:rsid w:val="00123540"/>
    <w:rsid w:val="00123744"/>
    <w:rsid w:val="00123758"/>
    <w:rsid w:val="00123C09"/>
    <w:rsid w:val="00123C89"/>
    <w:rsid w:val="00123CEA"/>
    <w:rsid w:val="00123EAA"/>
    <w:rsid w:val="00123F9E"/>
    <w:rsid w:val="001244BD"/>
    <w:rsid w:val="00124576"/>
    <w:rsid w:val="001245D8"/>
    <w:rsid w:val="00124623"/>
    <w:rsid w:val="00124903"/>
    <w:rsid w:val="00124FB5"/>
    <w:rsid w:val="00124FDD"/>
    <w:rsid w:val="00125057"/>
    <w:rsid w:val="00125069"/>
    <w:rsid w:val="001250A2"/>
    <w:rsid w:val="00125150"/>
    <w:rsid w:val="001252EC"/>
    <w:rsid w:val="00125565"/>
    <w:rsid w:val="00125601"/>
    <w:rsid w:val="0012564A"/>
    <w:rsid w:val="00125710"/>
    <w:rsid w:val="00125898"/>
    <w:rsid w:val="001259CF"/>
    <w:rsid w:val="00125BF6"/>
    <w:rsid w:val="00125D07"/>
    <w:rsid w:val="00125D31"/>
    <w:rsid w:val="00125D86"/>
    <w:rsid w:val="00125DC8"/>
    <w:rsid w:val="00125E9B"/>
    <w:rsid w:val="001260E0"/>
    <w:rsid w:val="00126252"/>
    <w:rsid w:val="0012625C"/>
    <w:rsid w:val="0012634C"/>
    <w:rsid w:val="001264E5"/>
    <w:rsid w:val="00126602"/>
    <w:rsid w:val="001266D0"/>
    <w:rsid w:val="0012686A"/>
    <w:rsid w:val="00126BF0"/>
    <w:rsid w:val="00126DC4"/>
    <w:rsid w:val="00126DCC"/>
    <w:rsid w:val="00126DDD"/>
    <w:rsid w:val="00126EF8"/>
    <w:rsid w:val="001274D9"/>
    <w:rsid w:val="00127713"/>
    <w:rsid w:val="00127B4D"/>
    <w:rsid w:val="00127BEE"/>
    <w:rsid w:val="00127C3F"/>
    <w:rsid w:val="00127CE9"/>
    <w:rsid w:val="00127CF3"/>
    <w:rsid w:val="00127D4C"/>
    <w:rsid w:val="00127E49"/>
    <w:rsid w:val="00127E4F"/>
    <w:rsid w:val="00127EB6"/>
    <w:rsid w:val="00130037"/>
    <w:rsid w:val="001300EE"/>
    <w:rsid w:val="001302E2"/>
    <w:rsid w:val="00130547"/>
    <w:rsid w:val="0013085C"/>
    <w:rsid w:val="00130876"/>
    <w:rsid w:val="001308D7"/>
    <w:rsid w:val="00130927"/>
    <w:rsid w:val="00130B4D"/>
    <w:rsid w:val="00130C88"/>
    <w:rsid w:val="00130FDC"/>
    <w:rsid w:val="0013109C"/>
    <w:rsid w:val="0013114F"/>
    <w:rsid w:val="001312D8"/>
    <w:rsid w:val="0013146D"/>
    <w:rsid w:val="0013152A"/>
    <w:rsid w:val="001315E9"/>
    <w:rsid w:val="00131634"/>
    <w:rsid w:val="0013172F"/>
    <w:rsid w:val="00131906"/>
    <w:rsid w:val="0013192C"/>
    <w:rsid w:val="00131A35"/>
    <w:rsid w:val="00131AD0"/>
    <w:rsid w:val="00131BC0"/>
    <w:rsid w:val="00131D15"/>
    <w:rsid w:val="00131E03"/>
    <w:rsid w:val="0013200E"/>
    <w:rsid w:val="0013241D"/>
    <w:rsid w:val="00132450"/>
    <w:rsid w:val="00132C1E"/>
    <w:rsid w:val="00132C48"/>
    <w:rsid w:val="00132CE1"/>
    <w:rsid w:val="00132DEF"/>
    <w:rsid w:val="00132F1C"/>
    <w:rsid w:val="00132F9C"/>
    <w:rsid w:val="001332BD"/>
    <w:rsid w:val="0013338D"/>
    <w:rsid w:val="001333C6"/>
    <w:rsid w:val="00133449"/>
    <w:rsid w:val="0013350D"/>
    <w:rsid w:val="00133B1B"/>
    <w:rsid w:val="00133B1D"/>
    <w:rsid w:val="00133C56"/>
    <w:rsid w:val="00133C70"/>
    <w:rsid w:val="00133E06"/>
    <w:rsid w:val="00133F5A"/>
    <w:rsid w:val="00133FD5"/>
    <w:rsid w:val="001342E4"/>
    <w:rsid w:val="00134366"/>
    <w:rsid w:val="0013443C"/>
    <w:rsid w:val="001345E7"/>
    <w:rsid w:val="0013466A"/>
    <w:rsid w:val="001346F7"/>
    <w:rsid w:val="001347AB"/>
    <w:rsid w:val="00134804"/>
    <w:rsid w:val="001348DD"/>
    <w:rsid w:val="00134A47"/>
    <w:rsid w:val="00134D3D"/>
    <w:rsid w:val="00134F7F"/>
    <w:rsid w:val="001350BD"/>
    <w:rsid w:val="0013531D"/>
    <w:rsid w:val="00135420"/>
    <w:rsid w:val="001354AA"/>
    <w:rsid w:val="001355F4"/>
    <w:rsid w:val="00135777"/>
    <w:rsid w:val="0013579A"/>
    <w:rsid w:val="00135994"/>
    <w:rsid w:val="001359BF"/>
    <w:rsid w:val="00135AF3"/>
    <w:rsid w:val="00135B9D"/>
    <w:rsid w:val="00135C70"/>
    <w:rsid w:val="00135CAF"/>
    <w:rsid w:val="00135CDA"/>
    <w:rsid w:val="00135D4A"/>
    <w:rsid w:val="00135FB1"/>
    <w:rsid w:val="00136001"/>
    <w:rsid w:val="001360EA"/>
    <w:rsid w:val="00136111"/>
    <w:rsid w:val="00136144"/>
    <w:rsid w:val="001361B3"/>
    <w:rsid w:val="0013620B"/>
    <w:rsid w:val="0013633B"/>
    <w:rsid w:val="001363B8"/>
    <w:rsid w:val="0013642E"/>
    <w:rsid w:val="00136520"/>
    <w:rsid w:val="0013654A"/>
    <w:rsid w:val="001365AA"/>
    <w:rsid w:val="001367F7"/>
    <w:rsid w:val="00136806"/>
    <w:rsid w:val="00136845"/>
    <w:rsid w:val="00136BEE"/>
    <w:rsid w:val="00136C43"/>
    <w:rsid w:val="00136D14"/>
    <w:rsid w:val="00136D42"/>
    <w:rsid w:val="001370D7"/>
    <w:rsid w:val="00137331"/>
    <w:rsid w:val="0013758D"/>
    <w:rsid w:val="00137605"/>
    <w:rsid w:val="001376B2"/>
    <w:rsid w:val="001377F3"/>
    <w:rsid w:val="001379EF"/>
    <w:rsid w:val="00137A9B"/>
    <w:rsid w:val="00137B12"/>
    <w:rsid w:val="00137BA1"/>
    <w:rsid w:val="00140072"/>
    <w:rsid w:val="001401B9"/>
    <w:rsid w:val="001401F6"/>
    <w:rsid w:val="00140206"/>
    <w:rsid w:val="001402D7"/>
    <w:rsid w:val="00140342"/>
    <w:rsid w:val="00140400"/>
    <w:rsid w:val="00140573"/>
    <w:rsid w:val="001406FC"/>
    <w:rsid w:val="00140825"/>
    <w:rsid w:val="00140A02"/>
    <w:rsid w:val="00140C26"/>
    <w:rsid w:val="00140CD5"/>
    <w:rsid w:val="00140FA1"/>
    <w:rsid w:val="0014101A"/>
    <w:rsid w:val="0014110F"/>
    <w:rsid w:val="00141111"/>
    <w:rsid w:val="001411E2"/>
    <w:rsid w:val="001417A5"/>
    <w:rsid w:val="0014180D"/>
    <w:rsid w:val="0014185D"/>
    <w:rsid w:val="00141917"/>
    <w:rsid w:val="00141951"/>
    <w:rsid w:val="00141A8E"/>
    <w:rsid w:val="00141BF5"/>
    <w:rsid w:val="00141CAD"/>
    <w:rsid w:val="00142045"/>
    <w:rsid w:val="001421DD"/>
    <w:rsid w:val="00142245"/>
    <w:rsid w:val="00142247"/>
    <w:rsid w:val="00142301"/>
    <w:rsid w:val="00142365"/>
    <w:rsid w:val="001424D7"/>
    <w:rsid w:val="001425C6"/>
    <w:rsid w:val="00142610"/>
    <w:rsid w:val="00142638"/>
    <w:rsid w:val="00142718"/>
    <w:rsid w:val="0014275B"/>
    <w:rsid w:val="001427C2"/>
    <w:rsid w:val="0014292F"/>
    <w:rsid w:val="00142A09"/>
    <w:rsid w:val="00142B35"/>
    <w:rsid w:val="00142D9E"/>
    <w:rsid w:val="00142E00"/>
    <w:rsid w:val="00142EF8"/>
    <w:rsid w:val="00143002"/>
    <w:rsid w:val="00143334"/>
    <w:rsid w:val="001434E3"/>
    <w:rsid w:val="001435D0"/>
    <w:rsid w:val="001435F5"/>
    <w:rsid w:val="001436E5"/>
    <w:rsid w:val="001436F6"/>
    <w:rsid w:val="0014372C"/>
    <w:rsid w:val="0014396E"/>
    <w:rsid w:val="00143994"/>
    <w:rsid w:val="00143BC9"/>
    <w:rsid w:val="00143EAD"/>
    <w:rsid w:val="00143FB8"/>
    <w:rsid w:val="0014418A"/>
    <w:rsid w:val="00144205"/>
    <w:rsid w:val="001444AE"/>
    <w:rsid w:val="001448DC"/>
    <w:rsid w:val="00144A5B"/>
    <w:rsid w:val="00144A69"/>
    <w:rsid w:val="00144AD5"/>
    <w:rsid w:val="00145165"/>
    <w:rsid w:val="00145338"/>
    <w:rsid w:val="0014582A"/>
    <w:rsid w:val="00145830"/>
    <w:rsid w:val="0014588C"/>
    <w:rsid w:val="001458A2"/>
    <w:rsid w:val="0014594E"/>
    <w:rsid w:val="001459C8"/>
    <w:rsid w:val="00145A23"/>
    <w:rsid w:val="00145A3D"/>
    <w:rsid w:val="00145AA7"/>
    <w:rsid w:val="00145B20"/>
    <w:rsid w:val="00145C7D"/>
    <w:rsid w:val="00145CE0"/>
    <w:rsid w:val="00145DD7"/>
    <w:rsid w:val="00145E26"/>
    <w:rsid w:val="00145E48"/>
    <w:rsid w:val="00145E99"/>
    <w:rsid w:val="001465C1"/>
    <w:rsid w:val="0014692C"/>
    <w:rsid w:val="00146A5E"/>
    <w:rsid w:val="00146A6A"/>
    <w:rsid w:val="00146B2E"/>
    <w:rsid w:val="00146B8B"/>
    <w:rsid w:val="00146B98"/>
    <w:rsid w:val="00146DC1"/>
    <w:rsid w:val="00146E06"/>
    <w:rsid w:val="00146FA5"/>
    <w:rsid w:val="00147082"/>
    <w:rsid w:val="001473EC"/>
    <w:rsid w:val="001474F5"/>
    <w:rsid w:val="0014771C"/>
    <w:rsid w:val="00147742"/>
    <w:rsid w:val="00147869"/>
    <w:rsid w:val="001479A2"/>
    <w:rsid w:val="00147AD3"/>
    <w:rsid w:val="00147BBF"/>
    <w:rsid w:val="00147BC3"/>
    <w:rsid w:val="00147CFC"/>
    <w:rsid w:val="00147E06"/>
    <w:rsid w:val="00147EE4"/>
    <w:rsid w:val="00150008"/>
    <w:rsid w:val="0015029A"/>
    <w:rsid w:val="00150378"/>
    <w:rsid w:val="0015046E"/>
    <w:rsid w:val="0015047B"/>
    <w:rsid w:val="00150581"/>
    <w:rsid w:val="001505F8"/>
    <w:rsid w:val="00150675"/>
    <w:rsid w:val="0015079E"/>
    <w:rsid w:val="00150CE5"/>
    <w:rsid w:val="00150E39"/>
    <w:rsid w:val="00150ED4"/>
    <w:rsid w:val="00151171"/>
    <w:rsid w:val="00151373"/>
    <w:rsid w:val="00151628"/>
    <w:rsid w:val="00151CA2"/>
    <w:rsid w:val="00151DC5"/>
    <w:rsid w:val="00151E07"/>
    <w:rsid w:val="00151E8A"/>
    <w:rsid w:val="00151EC3"/>
    <w:rsid w:val="00151F06"/>
    <w:rsid w:val="001520B9"/>
    <w:rsid w:val="0015218E"/>
    <w:rsid w:val="0015243C"/>
    <w:rsid w:val="00152575"/>
    <w:rsid w:val="0015270B"/>
    <w:rsid w:val="00152853"/>
    <w:rsid w:val="001528D5"/>
    <w:rsid w:val="001529CA"/>
    <w:rsid w:val="001529D5"/>
    <w:rsid w:val="00152A2E"/>
    <w:rsid w:val="00152C38"/>
    <w:rsid w:val="00152EAA"/>
    <w:rsid w:val="00152F3B"/>
    <w:rsid w:val="001530F4"/>
    <w:rsid w:val="001532C1"/>
    <w:rsid w:val="0015347E"/>
    <w:rsid w:val="00153508"/>
    <w:rsid w:val="00153577"/>
    <w:rsid w:val="001535B0"/>
    <w:rsid w:val="00153617"/>
    <w:rsid w:val="001536BA"/>
    <w:rsid w:val="00153B63"/>
    <w:rsid w:val="00153C00"/>
    <w:rsid w:val="00153C59"/>
    <w:rsid w:val="00153F06"/>
    <w:rsid w:val="00153FB2"/>
    <w:rsid w:val="00153FC6"/>
    <w:rsid w:val="00154217"/>
    <w:rsid w:val="0015429B"/>
    <w:rsid w:val="00154533"/>
    <w:rsid w:val="001547A2"/>
    <w:rsid w:val="001548BA"/>
    <w:rsid w:val="001548C6"/>
    <w:rsid w:val="00154DCC"/>
    <w:rsid w:val="0015508E"/>
    <w:rsid w:val="00155499"/>
    <w:rsid w:val="001554D2"/>
    <w:rsid w:val="001554FA"/>
    <w:rsid w:val="001556FA"/>
    <w:rsid w:val="00155768"/>
    <w:rsid w:val="001557DA"/>
    <w:rsid w:val="00155878"/>
    <w:rsid w:val="00155898"/>
    <w:rsid w:val="00155A17"/>
    <w:rsid w:val="00155A8D"/>
    <w:rsid w:val="00155E59"/>
    <w:rsid w:val="00155E91"/>
    <w:rsid w:val="00155F70"/>
    <w:rsid w:val="00156197"/>
    <w:rsid w:val="00156216"/>
    <w:rsid w:val="001562D9"/>
    <w:rsid w:val="001564D9"/>
    <w:rsid w:val="00156669"/>
    <w:rsid w:val="0015685D"/>
    <w:rsid w:val="00156D04"/>
    <w:rsid w:val="00156E76"/>
    <w:rsid w:val="001572DB"/>
    <w:rsid w:val="0015738A"/>
    <w:rsid w:val="00157427"/>
    <w:rsid w:val="00157487"/>
    <w:rsid w:val="00157612"/>
    <w:rsid w:val="0015765B"/>
    <w:rsid w:val="00157B03"/>
    <w:rsid w:val="00157BC4"/>
    <w:rsid w:val="00157C30"/>
    <w:rsid w:val="00157C6F"/>
    <w:rsid w:val="00157D50"/>
    <w:rsid w:val="00157EBB"/>
    <w:rsid w:val="0016004D"/>
    <w:rsid w:val="001601AB"/>
    <w:rsid w:val="001601B0"/>
    <w:rsid w:val="001604EE"/>
    <w:rsid w:val="00160878"/>
    <w:rsid w:val="00160908"/>
    <w:rsid w:val="0016091C"/>
    <w:rsid w:val="00160927"/>
    <w:rsid w:val="00160A4E"/>
    <w:rsid w:val="00160B11"/>
    <w:rsid w:val="00160D54"/>
    <w:rsid w:val="00160D5B"/>
    <w:rsid w:val="00161043"/>
    <w:rsid w:val="00161189"/>
    <w:rsid w:val="0016122F"/>
    <w:rsid w:val="00161241"/>
    <w:rsid w:val="001613DD"/>
    <w:rsid w:val="00161650"/>
    <w:rsid w:val="00161983"/>
    <w:rsid w:val="001619E6"/>
    <w:rsid w:val="00161A3D"/>
    <w:rsid w:val="00161B8C"/>
    <w:rsid w:val="00161BED"/>
    <w:rsid w:val="00162178"/>
    <w:rsid w:val="001624B8"/>
    <w:rsid w:val="0016269B"/>
    <w:rsid w:val="00162815"/>
    <w:rsid w:val="00162CC1"/>
    <w:rsid w:val="00162CDC"/>
    <w:rsid w:val="00162D8D"/>
    <w:rsid w:val="00162DB4"/>
    <w:rsid w:val="00162EC8"/>
    <w:rsid w:val="00163070"/>
    <w:rsid w:val="00163331"/>
    <w:rsid w:val="0016346F"/>
    <w:rsid w:val="00163645"/>
    <w:rsid w:val="0016387E"/>
    <w:rsid w:val="00163909"/>
    <w:rsid w:val="00163943"/>
    <w:rsid w:val="00163AC8"/>
    <w:rsid w:val="00163B20"/>
    <w:rsid w:val="00163B70"/>
    <w:rsid w:val="00163DF7"/>
    <w:rsid w:val="00163E15"/>
    <w:rsid w:val="00163E2D"/>
    <w:rsid w:val="00164100"/>
    <w:rsid w:val="00164109"/>
    <w:rsid w:val="00164148"/>
    <w:rsid w:val="0016414E"/>
    <w:rsid w:val="00164207"/>
    <w:rsid w:val="001647A2"/>
    <w:rsid w:val="0016485F"/>
    <w:rsid w:val="00164978"/>
    <w:rsid w:val="00164B82"/>
    <w:rsid w:val="00165059"/>
    <w:rsid w:val="001655E5"/>
    <w:rsid w:val="001658CC"/>
    <w:rsid w:val="001658EA"/>
    <w:rsid w:val="001659C9"/>
    <w:rsid w:val="00165AA7"/>
    <w:rsid w:val="00165AC1"/>
    <w:rsid w:val="00165B76"/>
    <w:rsid w:val="00165D43"/>
    <w:rsid w:val="00165E75"/>
    <w:rsid w:val="00165E84"/>
    <w:rsid w:val="0016607A"/>
    <w:rsid w:val="0016612E"/>
    <w:rsid w:val="0016616C"/>
    <w:rsid w:val="0016616E"/>
    <w:rsid w:val="00166258"/>
    <w:rsid w:val="001662DC"/>
    <w:rsid w:val="001665D9"/>
    <w:rsid w:val="001665EE"/>
    <w:rsid w:val="001666BB"/>
    <w:rsid w:val="001666F7"/>
    <w:rsid w:val="00166A8E"/>
    <w:rsid w:val="00166C52"/>
    <w:rsid w:val="00166C5C"/>
    <w:rsid w:val="00166CC6"/>
    <w:rsid w:val="00166DDD"/>
    <w:rsid w:val="00166E1B"/>
    <w:rsid w:val="00166EE0"/>
    <w:rsid w:val="001670B8"/>
    <w:rsid w:val="001670D9"/>
    <w:rsid w:val="00167134"/>
    <w:rsid w:val="00167200"/>
    <w:rsid w:val="0016726E"/>
    <w:rsid w:val="0016730A"/>
    <w:rsid w:val="00167340"/>
    <w:rsid w:val="00167385"/>
    <w:rsid w:val="001674F7"/>
    <w:rsid w:val="00167686"/>
    <w:rsid w:val="00167815"/>
    <w:rsid w:val="00167840"/>
    <w:rsid w:val="001678FF"/>
    <w:rsid w:val="00167995"/>
    <w:rsid w:val="00167A41"/>
    <w:rsid w:val="00167A5F"/>
    <w:rsid w:val="00167A60"/>
    <w:rsid w:val="00167A7B"/>
    <w:rsid w:val="00167A87"/>
    <w:rsid w:val="00167C88"/>
    <w:rsid w:val="00167C8F"/>
    <w:rsid w:val="00167F77"/>
    <w:rsid w:val="00167FEC"/>
    <w:rsid w:val="0017001F"/>
    <w:rsid w:val="00170387"/>
    <w:rsid w:val="001704B9"/>
    <w:rsid w:val="0017053A"/>
    <w:rsid w:val="00170551"/>
    <w:rsid w:val="001707CC"/>
    <w:rsid w:val="00170964"/>
    <w:rsid w:val="00170F73"/>
    <w:rsid w:val="00170FED"/>
    <w:rsid w:val="001711B2"/>
    <w:rsid w:val="001712FE"/>
    <w:rsid w:val="00171334"/>
    <w:rsid w:val="00171438"/>
    <w:rsid w:val="00171A27"/>
    <w:rsid w:val="00171AC4"/>
    <w:rsid w:val="00171AED"/>
    <w:rsid w:val="00171D90"/>
    <w:rsid w:val="00171E84"/>
    <w:rsid w:val="00171EAF"/>
    <w:rsid w:val="00171FC4"/>
    <w:rsid w:val="0017203C"/>
    <w:rsid w:val="0017204D"/>
    <w:rsid w:val="0017209E"/>
    <w:rsid w:val="00172168"/>
    <w:rsid w:val="0017224D"/>
    <w:rsid w:val="001722C1"/>
    <w:rsid w:val="001722CF"/>
    <w:rsid w:val="00172845"/>
    <w:rsid w:val="00172902"/>
    <w:rsid w:val="00172AE3"/>
    <w:rsid w:val="00172C41"/>
    <w:rsid w:val="00173179"/>
    <w:rsid w:val="001732ED"/>
    <w:rsid w:val="00173475"/>
    <w:rsid w:val="001734E7"/>
    <w:rsid w:val="00173735"/>
    <w:rsid w:val="00173743"/>
    <w:rsid w:val="001739CA"/>
    <w:rsid w:val="00173B31"/>
    <w:rsid w:val="00173B7D"/>
    <w:rsid w:val="00173BF4"/>
    <w:rsid w:val="00173EE0"/>
    <w:rsid w:val="00174370"/>
    <w:rsid w:val="001743ED"/>
    <w:rsid w:val="001745BF"/>
    <w:rsid w:val="00174674"/>
    <w:rsid w:val="00174767"/>
    <w:rsid w:val="001747E6"/>
    <w:rsid w:val="001748DC"/>
    <w:rsid w:val="00174BD7"/>
    <w:rsid w:val="00174E6A"/>
    <w:rsid w:val="001750AA"/>
    <w:rsid w:val="0017536D"/>
    <w:rsid w:val="0017541B"/>
    <w:rsid w:val="00175453"/>
    <w:rsid w:val="00175611"/>
    <w:rsid w:val="00175B7B"/>
    <w:rsid w:val="00175C58"/>
    <w:rsid w:val="00175C7E"/>
    <w:rsid w:val="00175CFF"/>
    <w:rsid w:val="00175F71"/>
    <w:rsid w:val="00175FEB"/>
    <w:rsid w:val="001762C9"/>
    <w:rsid w:val="0017687E"/>
    <w:rsid w:val="00176A95"/>
    <w:rsid w:val="00176AB5"/>
    <w:rsid w:val="00176B4F"/>
    <w:rsid w:val="00176DF3"/>
    <w:rsid w:val="001770C4"/>
    <w:rsid w:val="00177110"/>
    <w:rsid w:val="00177335"/>
    <w:rsid w:val="001774F4"/>
    <w:rsid w:val="001774FD"/>
    <w:rsid w:val="001775AE"/>
    <w:rsid w:val="0017761A"/>
    <w:rsid w:val="001778C4"/>
    <w:rsid w:val="00177977"/>
    <w:rsid w:val="00177B83"/>
    <w:rsid w:val="00177BCD"/>
    <w:rsid w:val="00177C0B"/>
    <w:rsid w:val="00177C46"/>
    <w:rsid w:val="00177CBF"/>
    <w:rsid w:val="00177EC4"/>
    <w:rsid w:val="00177FBC"/>
    <w:rsid w:val="00180090"/>
    <w:rsid w:val="00180280"/>
    <w:rsid w:val="001802D1"/>
    <w:rsid w:val="0018039F"/>
    <w:rsid w:val="00180505"/>
    <w:rsid w:val="0018067D"/>
    <w:rsid w:val="0018074A"/>
    <w:rsid w:val="00180865"/>
    <w:rsid w:val="00180A36"/>
    <w:rsid w:val="00180B14"/>
    <w:rsid w:val="00180C49"/>
    <w:rsid w:val="00180E2E"/>
    <w:rsid w:val="00180F57"/>
    <w:rsid w:val="00181037"/>
    <w:rsid w:val="001810EA"/>
    <w:rsid w:val="00181244"/>
    <w:rsid w:val="00181266"/>
    <w:rsid w:val="00181561"/>
    <w:rsid w:val="001817A4"/>
    <w:rsid w:val="001819FC"/>
    <w:rsid w:val="00181A0E"/>
    <w:rsid w:val="00181A43"/>
    <w:rsid w:val="00181AF5"/>
    <w:rsid w:val="00181D24"/>
    <w:rsid w:val="00181FB7"/>
    <w:rsid w:val="00181FC2"/>
    <w:rsid w:val="00182412"/>
    <w:rsid w:val="001824A1"/>
    <w:rsid w:val="00182581"/>
    <w:rsid w:val="001827C4"/>
    <w:rsid w:val="00182994"/>
    <w:rsid w:val="00182E78"/>
    <w:rsid w:val="00182EF8"/>
    <w:rsid w:val="00182F49"/>
    <w:rsid w:val="0018317E"/>
    <w:rsid w:val="001835EE"/>
    <w:rsid w:val="0018390B"/>
    <w:rsid w:val="00183A29"/>
    <w:rsid w:val="00183AA5"/>
    <w:rsid w:val="00183D4F"/>
    <w:rsid w:val="00183E85"/>
    <w:rsid w:val="00183F59"/>
    <w:rsid w:val="00184089"/>
    <w:rsid w:val="00184190"/>
    <w:rsid w:val="00184472"/>
    <w:rsid w:val="00184594"/>
    <w:rsid w:val="00184598"/>
    <w:rsid w:val="001845C8"/>
    <w:rsid w:val="001847B0"/>
    <w:rsid w:val="0018485B"/>
    <w:rsid w:val="001849FC"/>
    <w:rsid w:val="00184B61"/>
    <w:rsid w:val="00184B7C"/>
    <w:rsid w:val="00184BF8"/>
    <w:rsid w:val="00184D40"/>
    <w:rsid w:val="00185074"/>
    <w:rsid w:val="001852B7"/>
    <w:rsid w:val="0018546C"/>
    <w:rsid w:val="001858C9"/>
    <w:rsid w:val="0018594E"/>
    <w:rsid w:val="001859DD"/>
    <w:rsid w:val="00185C67"/>
    <w:rsid w:val="00185D83"/>
    <w:rsid w:val="00185E93"/>
    <w:rsid w:val="00185E9A"/>
    <w:rsid w:val="00185F4C"/>
    <w:rsid w:val="00185F62"/>
    <w:rsid w:val="001864C8"/>
    <w:rsid w:val="001864CB"/>
    <w:rsid w:val="00186746"/>
    <w:rsid w:val="001867DC"/>
    <w:rsid w:val="00186953"/>
    <w:rsid w:val="00186993"/>
    <w:rsid w:val="00186996"/>
    <w:rsid w:val="00186A2E"/>
    <w:rsid w:val="00186B09"/>
    <w:rsid w:val="00186C61"/>
    <w:rsid w:val="00186C88"/>
    <w:rsid w:val="00186CAE"/>
    <w:rsid w:val="00186CCD"/>
    <w:rsid w:val="00186D50"/>
    <w:rsid w:val="00186F0E"/>
    <w:rsid w:val="00186F9E"/>
    <w:rsid w:val="00186FE3"/>
    <w:rsid w:val="0018704C"/>
    <w:rsid w:val="001870B5"/>
    <w:rsid w:val="00187241"/>
    <w:rsid w:val="0018736E"/>
    <w:rsid w:val="00187375"/>
    <w:rsid w:val="0018740A"/>
    <w:rsid w:val="0018743F"/>
    <w:rsid w:val="00187526"/>
    <w:rsid w:val="00187DEE"/>
    <w:rsid w:val="00187E0A"/>
    <w:rsid w:val="00187F6E"/>
    <w:rsid w:val="0019026A"/>
    <w:rsid w:val="001902FF"/>
    <w:rsid w:val="00190515"/>
    <w:rsid w:val="00190986"/>
    <w:rsid w:val="00190A82"/>
    <w:rsid w:val="00190C07"/>
    <w:rsid w:val="00190DB5"/>
    <w:rsid w:val="00190DF2"/>
    <w:rsid w:val="00190E4B"/>
    <w:rsid w:val="00191192"/>
    <w:rsid w:val="001912AD"/>
    <w:rsid w:val="001912E9"/>
    <w:rsid w:val="001915B3"/>
    <w:rsid w:val="001918B3"/>
    <w:rsid w:val="00191DB9"/>
    <w:rsid w:val="00191DEE"/>
    <w:rsid w:val="00191E21"/>
    <w:rsid w:val="00191E68"/>
    <w:rsid w:val="00192504"/>
    <w:rsid w:val="00192521"/>
    <w:rsid w:val="001925EE"/>
    <w:rsid w:val="001929FA"/>
    <w:rsid w:val="00192B66"/>
    <w:rsid w:val="00192BE4"/>
    <w:rsid w:val="00192C6D"/>
    <w:rsid w:val="00192D98"/>
    <w:rsid w:val="00192DCC"/>
    <w:rsid w:val="00192E83"/>
    <w:rsid w:val="00192F8F"/>
    <w:rsid w:val="00192FC8"/>
    <w:rsid w:val="001930EE"/>
    <w:rsid w:val="00193189"/>
    <w:rsid w:val="001931C8"/>
    <w:rsid w:val="00193275"/>
    <w:rsid w:val="001932FD"/>
    <w:rsid w:val="0019337A"/>
    <w:rsid w:val="00193389"/>
    <w:rsid w:val="001934B7"/>
    <w:rsid w:val="00193702"/>
    <w:rsid w:val="00193716"/>
    <w:rsid w:val="0019373E"/>
    <w:rsid w:val="0019379A"/>
    <w:rsid w:val="00193868"/>
    <w:rsid w:val="001939B6"/>
    <w:rsid w:val="001939F8"/>
    <w:rsid w:val="00193A07"/>
    <w:rsid w:val="00193C6B"/>
    <w:rsid w:val="00193F30"/>
    <w:rsid w:val="001940A6"/>
    <w:rsid w:val="0019472E"/>
    <w:rsid w:val="00194879"/>
    <w:rsid w:val="00194935"/>
    <w:rsid w:val="00194A59"/>
    <w:rsid w:val="00194AA8"/>
    <w:rsid w:val="00194AE4"/>
    <w:rsid w:val="00194B02"/>
    <w:rsid w:val="00194E15"/>
    <w:rsid w:val="00195082"/>
    <w:rsid w:val="00195117"/>
    <w:rsid w:val="00195220"/>
    <w:rsid w:val="0019522F"/>
    <w:rsid w:val="0019529B"/>
    <w:rsid w:val="00195438"/>
    <w:rsid w:val="00195485"/>
    <w:rsid w:val="00195781"/>
    <w:rsid w:val="00195A7E"/>
    <w:rsid w:val="00195D4D"/>
    <w:rsid w:val="00195D54"/>
    <w:rsid w:val="00195D85"/>
    <w:rsid w:val="00195EB1"/>
    <w:rsid w:val="00195F2B"/>
    <w:rsid w:val="00195F61"/>
    <w:rsid w:val="00195FAA"/>
    <w:rsid w:val="00195FF0"/>
    <w:rsid w:val="00195FF5"/>
    <w:rsid w:val="001960CB"/>
    <w:rsid w:val="001961F9"/>
    <w:rsid w:val="00196257"/>
    <w:rsid w:val="0019638C"/>
    <w:rsid w:val="0019665C"/>
    <w:rsid w:val="0019672B"/>
    <w:rsid w:val="00196791"/>
    <w:rsid w:val="001968D5"/>
    <w:rsid w:val="00196936"/>
    <w:rsid w:val="001969C7"/>
    <w:rsid w:val="0019700D"/>
    <w:rsid w:val="001970F5"/>
    <w:rsid w:val="00197349"/>
    <w:rsid w:val="00197569"/>
    <w:rsid w:val="00197667"/>
    <w:rsid w:val="001976C5"/>
    <w:rsid w:val="0019775A"/>
    <w:rsid w:val="00197794"/>
    <w:rsid w:val="00197B20"/>
    <w:rsid w:val="00197B5F"/>
    <w:rsid w:val="00197C62"/>
    <w:rsid w:val="00197DEB"/>
    <w:rsid w:val="00197F14"/>
    <w:rsid w:val="001A0119"/>
    <w:rsid w:val="001A01A1"/>
    <w:rsid w:val="001A01FA"/>
    <w:rsid w:val="001A0469"/>
    <w:rsid w:val="001A079D"/>
    <w:rsid w:val="001A0BE3"/>
    <w:rsid w:val="001A0BF7"/>
    <w:rsid w:val="001A0CA1"/>
    <w:rsid w:val="001A0CC6"/>
    <w:rsid w:val="001A0D8A"/>
    <w:rsid w:val="001A0D96"/>
    <w:rsid w:val="001A10EC"/>
    <w:rsid w:val="001A1238"/>
    <w:rsid w:val="001A138C"/>
    <w:rsid w:val="001A1406"/>
    <w:rsid w:val="001A153F"/>
    <w:rsid w:val="001A16E7"/>
    <w:rsid w:val="001A1852"/>
    <w:rsid w:val="001A1CAA"/>
    <w:rsid w:val="001A1D44"/>
    <w:rsid w:val="001A1E3F"/>
    <w:rsid w:val="001A1FAD"/>
    <w:rsid w:val="001A1FD2"/>
    <w:rsid w:val="001A2128"/>
    <w:rsid w:val="001A2224"/>
    <w:rsid w:val="001A22D3"/>
    <w:rsid w:val="001A22F6"/>
    <w:rsid w:val="001A23EF"/>
    <w:rsid w:val="001A2641"/>
    <w:rsid w:val="001A26AD"/>
    <w:rsid w:val="001A2720"/>
    <w:rsid w:val="001A2955"/>
    <w:rsid w:val="001A29AB"/>
    <w:rsid w:val="001A29F8"/>
    <w:rsid w:val="001A2B8B"/>
    <w:rsid w:val="001A2C5D"/>
    <w:rsid w:val="001A2C65"/>
    <w:rsid w:val="001A2D70"/>
    <w:rsid w:val="001A2F41"/>
    <w:rsid w:val="001A2F54"/>
    <w:rsid w:val="001A3422"/>
    <w:rsid w:val="001A34AC"/>
    <w:rsid w:val="001A3667"/>
    <w:rsid w:val="001A36BD"/>
    <w:rsid w:val="001A3882"/>
    <w:rsid w:val="001A38D1"/>
    <w:rsid w:val="001A3CD5"/>
    <w:rsid w:val="001A3E14"/>
    <w:rsid w:val="001A3F81"/>
    <w:rsid w:val="001A4106"/>
    <w:rsid w:val="001A41DB"/>
    <w:rsid w:val="001A4693"/>
    <w:rsid w:val="001A4876"/>
    <w:rsid w:val="001A4A28"/>
    <w:rsid w:val="001A4AE7"/>
    <w:rsid w:val="001A4B53"/>
    <w:rsid w:val="001A4BB0"/>
    <w:rsid w:val="001A4C5B"/>
    <w:rsid w:val="001A4EAE"/>
    <w:rsid w:val="001A4ED4"/>
    <w:rsid w:val="001A50BA"/>
    <w:rsid w:val="001A52AD"/>
    <w:rsid w:val="001A52C3"/>
    <w:rsid w:val="001A5417"/>
    <w:rsid w:val="001A5491"/>
    <w:rsid w:val="001A5554"/>
    <w:rsid w:val="001A5555"/>
    <w:rsid w:val="001A55F2"/>
    <w:rsid w:val="001A5603"/>
    <w:rsid w:val="001A5855"/>
    <w:rsid w:val="001A5888"/>
    <w:rsid w:val="001A588B"/>
    <w:rsid w:val="001A5A1B"/>
    <w:rsid w:val="001A5AA2"/>
    <w:rsid w:val="001A5AF0"/>
    <w:rsid w:val="001A5D2B"/>
    <w:rsid w:val="001A5D41"/>
    <w:rsid w:val="001A5D48"/>
    <w:rsid w:val="001A5E79"/>
    <w:rsid w:val="001A5EFB"/>
    <w:rsid w:val="001A5FCB"/>
    <w:rsid w:val="001A600E"/>
    <w:rsid w:val="001A618E"/>
    <w:rsid w:val="001A622C"/>
    <w:rsid w:val="001A62CF"/>
    <w:rsid w:val="001A6346"/>
    <w:rsid w:val="001A678E"/>
    <w:rsid w:val="001A67DD"/>
    <w:rsid w:val="001A6879"/>
    <w:rsid w:val="001A68A8"/>
    <w:rsid w:val="001A6B19"/>
    <w:rsid w:val="001A6B9B"/>
    <w:rsid w:val="001A6C3E"/>
    <w:rsid w:val="001A6C68"/>
    <w:rsid w:val="001A6E63"/>
    <w:rsid w:val="001A6F33"/>
    <w:rsid w:val="001A6F58"/>
    <w:rsid w:val="001A7285"/>
    <w:rsid w:val="001A72CD"/>
    <w:rsid w:val="001A7320"/>
    <w:rsid w:val="001A75FA"/>
    <w:rsid w:val="001A7601"/>
    <w:rsid w:val="001A783B"/>
    <w:rsid w:val="001A787E"/>
    <w:rsid w:val="001A7AA8"/>
    <w:rsid w:val="001A7AC4"/>
    <w:rsid w:val="001A7B37"/>
    <w:rsid w:val="001A7B61"/>
    <w:rsid w:val="001A7B8B"/>
    <w:rsid w:val="001A7BA5"/>
    <w:rsid w:val="001A7D99"/>
    <w:rsid w:val="001A7F87"/>
    <w:rsid w:val="001B006A"/>
    <w:rsid w:val="001B0076"/>
    <w:rsid w:val="001B013B"/>
    <w:rsid w:val="001B01CF"/>
    <w:rsid w:val="001B035B"/>
    <w:rsid w:val="001B0368"/>
    <w:rsid w:val="001B036D"/>
    <w:rsid w:val="001B0535"/>
    <w:rsid w:val="001B05E4"/>
    <w:rsid w:val="001B06F9"/>
    <w:rsid w:val="001B0A7F"/>
    <w:rsid w:val="001B0B95"/>
    <w:rsid w:val="001B0EC6"/>
    <w:rsid w:val="001B0F8C"/>
    <w:rsid w:val="001B1071"/>
    <w:rsid w:val="001B1137"/>
    <w:rsid w:val="001B1180"/>
    <w:rsid w:val="001B14EF"/>
    <w:rsid w:val="001B1534"/>
    <w:rsid w:val="001B19EC"/>
    <w:rsid w:val="001B214F"/>
    <w:rsid w:val="001B23E5"/>
    <w:rsid w:val="001B2757"/>
    <w:rsid w:val="001B275A"/>
    <w:rsid w:val="001B28A5"/>
    <w:rsid w:val="001B28AD"/>
    <w:rsid w:val="001B2C4F"/>
    <w:rsid w:val="001B3159"/>
    <w:rsid w:val="001B318E"/>
    <w:rsid w:val="001B327F"/>
    <w:rsid w:val="001B33F8"/>
    <w:rsid w:val="001B35EB"/>
    <w:rsid w:val="001B369B"/>
    <w:rsid w:val="001B383A"/>
    <w:rsid w:val="001B38A3"/>
    <w:rsid w:val="001B3AAB"/>
    <w:rsid w:val="001B3C41"/>
    <w:rsid w:val="001B3DAA"/>
    <w:rsid w:val="001B3E94"/>
    <w:rsid w:val="001B40B9"/>
    <w:rsid w:val="001B424F"/>
    <w:rsid w:val="001B4337"/>
    <w:rsid w:val="001B4417"/>
    <w:rsid w:val="001B4466"/>
    <w:rsid w:val="001B4594"/>
    <w:rsid w:val="001B45AC"/>
    <w:rsid w:val="001B45B5"/>
    <w:rsid w:val="001B4615"/>
    <w:rsid w:val="001B4855"/>
    <w:rsid w:val="001B494B"/>
    <w:rsid w:val="001B4A93"/>
    <w:rsid w:val="001B4B20"/>
    <w:rsid w:val="001B4B4A"/>
    <w:rsid w:val="001B4D31"/>
    <w:rsid w:val="001B4DAB"/>
    <w:rsid w:val="001B4DFB"/>
    <w:rsid w:val="001B4EBF"/>
    <w:rsid w:val="001B4F0A"/>
    <w:rsid w:val="001B5019"/>
    <w:rsid w:val="001B50E8"/>
    <w:rsid w:val="001B5109"/>
    <w:rsid w:val="001B51DD"/>
    <w:rsid w:val="001B5288"/>
    <w:rsid w:val="001B53FD"/>
    <w:rsid w:val="001B55F2"/>
    <w:rsid w:val="001B5772"/>
    <w:rsid w:val="001B583B"/>
    <w:rsid w:val="001B5888"/>
    <w:rsid w:val="001B5A24"/>
    <w:rsid w:val="001B5A73"/>
    <w:rsid w:val="001B5BA4"/>
    <w:rsid w:val="001B5BBA"/>
    <w:rsid w:val="001B5C5B"/>
    <w:rsid w:val="001B5DA3"/>
    <w:rsid w:val="001B5FCE"/>
    <w:rsid w:val="001B60F1"/>
    <w:rsid w:val="001B615C"/>
    <w:rsid w:val="001B64E1"/>
    <w:rsid w:val="001B65EB"/>
    <w:rsid w:val="001B6636"/>
    <w:rsid w:val="001B6717"/>
    <w:rsid w:val="001B676A"/>
    <w:rsid w:val="001B67CD"/>
    <w:rsid w:val="001B67D5"/>
    <w:rsid w:val="001B682C"/>
    <w:rsid w:val="001B684A"/>
    <w:rsid w:val="001B696C"/>
    <w:rsid w:val="001B69BE"/>
    <w:rsid w:val="001B6CB5"/>
    <w:rsid w:val="001B6E5F"/>
    <w:rsid w:val="001B6FCB"/>
    <w:rsid w:val="001B7079"/>
    <w:rsid w:val="001B721B"/>
    <w:rsid w:val="001B74D8"/>
    <w:rsid w:val="001B7748"/>
    <w:rsid w:val="001B78EB"/>
    <w:rsid w:val="001B78EF"/>
    <w:rsid w:val="001B7941"/>
    <w:rsid w:val="001B7A02"/>
    <w:rsid w:val="001B7AB5"/>
    <w:rsid w:val="001B7AFD"/>
    <w:rsid w:val="001B7C96"/>
    <w:rsid w:val="001B7DF4"/>
    <w:rsid w:val="001C0247"/>
    <w:rsid w:val="001C038A"/>
    <w:rsid w:val="001C056F"/>
    <w:rsid w:val="001C0634"/>
    <w:rsid w:val="001C0713"/>
    <w:rsid w:val="001C0817"/>
    <w:rsid w:val="001C0B8F"/>
    <w:rsid w:val="001C0CEC"/>
    <w:rsid w:val="001C0D2F"/>
    <w:rsid w:val="001C1116"/>
    <w:rsid w:val="001C1124"/>
    <w:rsid w:val="001C1203"/>
    <w:rsid w:val="001C1344"/>
    <w:rsid w:val="001C15B6"/>
    <w:rsid w:val="001C1871"/>
    <w:rsid w:val="001C18F5"/>
    <w:rsid w:val="001C19C9"/>
    <w:rsid w:val="001C1A01"/>
    <w:rsid w:val="001C1AA4"/>
    <w:rsid w:val="001C1EB6"/>
    <w:rsid w:val="001C1ED0"/>
    <w:rsid w:val="001C2144"/>
    <w:rsid w:val="001C21A6"/>
    <w:rsid w:val="001C21DC"/>
    <w:rsid w:val="001C242B"/>
    <w:rsid w:val="001C26B9"/>
    <w:rsid w:val="001C291F"/>
    <w:rsid w:val="001C2AC3"/>
    <w:rsid w:val="001C2CBB"/>
    <w:rsid w:val="001C2D4E"/>
    <w:rsid w:val="001C2F45"/>
    <w:rsid w:val="001C2FB0"/>
    <w:rsid w:val="001C3146"/>
    <w:rsid w:val="001C31E9"/>
    <w:rsid w:val="001C32CD"/>
    <w:rsid w:val="001C34A6"/>
    <w:rsid w:val="001C34D4"/>
    <w:rsid w:val="001C34F8"/>
    <w:rsid w:val="001C357F"/>
    <w:rsid w:val="001C359D"/>
    <w:rsid w:val="001C36AF"/>
    <w:rsid w:val="001C3768"/>
    <w:rsid w:val="001C3A9B"/>
    <w:rsid w:val="001C3B49"/>
    <w:rsid w:val="001C3BA6"/>
    <w:rsid w:val="001C3C21"/>
    <w:rsid w:val="001C3C30"/>
    <w:rsid w:val="001C3C51"/>
    <w:rsid w:val="001C3EA1"/>
    <w:rsid w:val="001C4164"/>
    <w:rsid w:val="001C44E7"/>
    <w:rsid w:val="001C4571"/>
    <w:rsid w:val="001C4776"/>
    <w:rsid w:val="001C4A28"/>
    <w:rsid w:val="001C4AE7"/>
    <w:rsid w:val="001C4CE5"/>
    <w:rsid w:val="001C4DB5"/>
    <w:rsid w:val="001C4E2D"/>
    <w:rsid w:val="001C5088"/>
    <w:rsid w:val="001C5117"/>
    <w:rsid w:val="001C514F"/>
    <w:rsid w:val="001C5292"/>
    <w:rsid w:val="001C5313"/>
    <w:rsid w:val="001C547A"/>
    <w:rsid w:val="001C54E7"/>
    <w:rsid w:val="001C5716"/>
    <w:rsid w:val="001C57D4"/>
    <w:rsid w:val="001C594E"/>
    <w:rsid w:val="001C5AF7"/>
    <w:rsid w:val="001C5BE6"/>
    <w:rsid w:val="001C5C87"/>
    <w:rsid w:val="001C5C95"/>
    <w:rsid w:val="001C5D31"/>
    <w:rsid w:val="001C5DE1"/>
    <w:rsid w:val="001C5DEB"/>
    <w:rsid w:val="001C5E12"/>
    <w:rsid w:val="001C60EB"/>
    <w:rsid w:val="001C64A4"/>
    <w:rsid w:val="001C6679"/>
    <w:rsid w:val="001C6815"/>
    <w:rsid w:val="001C6AB0"/>
    <w:rsid w:val="001C707B"/>
    <w:rsid w:val="001C70EB"/>
    <w:rsid w:val="001C72C1"/>
    <w:rsid w:val="001C73DB"/>
    <w:rsid w:val="001C741C"/>
    <w:rsid w:val="001C77B2"/>
    <w:rsid w:val="001C77BE"/>
    <w:rsid w:val="001C7811"/>
    <w:rsid w:val="001C7B83"/>
    <w:rsid w:val="001C7F8C"/>
    <w:rsid w:val="001D031E"/>
    <w:rsid w:val="001D0486"/>
    <w:rsid w:val="001D0544"/>
    <w:rsid w:val="001D0712"/>
    <w:rsid w:val="001D07A8"/>
    <w:rsid w:val="001D09CD"/>
    <w:rsid w:val="001D09FB"/>
    <w:rsid w:val="001D0C5F"/>
    <w:rsid w:val="001D0CE1"/>
    <w:rsid w:val="001D0E36"/>
    <w:rsid w:val="001D10CC"/>
    <w:rsid w:val="001D129F"/>
    <w:rsid w:val="001D1313"/>
    <w:rsid w:val="001D135C"/>
    <w:rsid w:val="001D15D4"/>
    <w:rsid w:val="001D1655"/>
    <w:rsid w:val="001D1671"/>
    <w:rsid w:val="001D169E"/>
    <w:rsid w:val="001D194C"/>
    <w:rsid w:val="001D1A16"/>
    <w:rsid w:val="001D1A8C"/>
    <w:rsid w:val="001D1FA0"/>
    <w:rsid w:val="001D1FF5"/>
    <w:rsid w:val="001D2044"/>
    <w:rsid w:val="001D20EE"/>
    <w:rsid w:val="001D2166"/>
    <w:rsid w:val="001D23BB"/>
    <w:rsid w:val="001D2965"/>
    <w:rsid w:val="001D2BB5"/>
    <w:rsid w:val="001D2D54"/>
    <w:rsid w:val="001D2DC6"/>
    <w:rsid w:val="001D2E30"/>
    <w:rsid w:val="001D2F49"/>
    <w:rsid w:val="001D31B0"/>
    <w:rsid w:val="001D31E5"/>
    <w:rsid w:val="001D3284"/>
    <w:rsid w:val="001D3285"/>
    <w:rsid w:val="001D33D9"/>
    <w:rsid w:val="001D3496"/>
    <w:rsid w:val="001D3779"/>
    <w:rsid w:val="001D3961"/>
    <w:rsid w:val="001D3986"/>
    <w:rsid w:val="001D4141"/>
    <w:rsid w:val="001D416E"/>
    <w:rsid w:val="001D4176"/>
    <w:rsid w:val="001D41BE"/>
    <w:rsid w:val="001D425D"/>
    <w:rsid w:val="001D42F7"/>
    <w:rsid w:val="001D4361"/>
    <w:rsid w:val="001D47D8"/>
    <w:rsid w:val="001D49B9"/>
    <w:rsid w:val="001D4A53"/>
    <w:rsid w:val="001D4B52"/>
    <w:rsid w:val="001D4B85"/>
    <w:rsid w:val="001D4BCD"/>
    <w:rsid w:val="001D4D45"/>
    <w:rsid w:val="001D4D88"/>
    <w:rsid w:val="001D4ED9"/>
    <w:rsid w:val="001D4FA9"/>
    <w:rsid w:val="001D5166"/>
    <w:rsid w:val="001D52C9"/>
    <w:rsid w:val="001D52FA"/>
    <w:rsid w:val="001D5338"/>
    <w:rsid w:val="001D53CF"/>
    <w:rsid w:val="001D5472"/>
    <w:rsid w:val="001D5489"/>
    <w:rsid w:val="001D5819"/>
    <w:rsid w:val="001D59CA"/>
    <w:rsid w:val="001D5A9D"/>
    <w:rsid w:val="001D5DDB"/>
    <w:rsid w:val="001D5F91"/>
    <w:rsid w:val="001D61C5"/>
    <w:rsid w:val="001D61E6"/>
    <w:rsid w:val="001D62CA"/>
    <w:rsid w:val="001D643D"/>
    <w:rsid w:val="001D64C9"/>
    <w:rsid w:val="001D64E8"/>
    <w:rsid w:val="001D658A"/>
    <w:rsid w:val="001D68E5"/>
    <w:rsid w:val="001D6AE5"/>
    <w:rsid w:val="001D6C7E"/>
    <w:rsid w:val="001D6DF9"/>
    <w:rsid w:val="001D6E1A"/>
    <w:rsid w:val="001D7237"/>
    <w:rsid w:val="001D72DE"/>
    <w:rsid w:val="001D72F6"/>
    <w:rsid w:val="001D7450"/>
    <w:rsid w:val="001D7451"/>
    <w:rsid w:val="001D7508"/>
    <w:rsid w:val="001D753E"/>
    <w:rsid w:val="001D7702"/>
    <w:rsid w:val="001D78FE"/>
    <w:rsid w:val="001D7905"/>
    <w:rsid w:val="001D7908"/>
    <w:rsid w:val="001D799B"/>
    <w:rsid w:val="001D7AA9"/>
    <w:rsid w:val="001D7B17"/>
    <w:rsid w:val="001D7C2E"/>
    <w:rsid w:val="001D7C73"/>
    <w:rsid w:val="001D7E98"/>
    <w:rsid w:val="001E0197"/>
    <w:rsid w:val="001E0564"/>
    <w:rsid w:val="001E057C"/>
    <w:rsid w:val="001E0825"/>
    <w:rsid w:val="001E0B55"/>
    <w:rsid w:val="001E0D47"/>
    <w:rsid w:val="001E0DEE"/>
    <w:rsid w:val="001E11B2"/>
    <w:rsid w:val="001E1399"/>
    <w:rsid w:val="001E13AD"/>
    <w:rsid w:val="001E14D6"/>
    <w:rsid w:val="001E14D9"/>
    <w:rsid w:val="001E14E8"/>
    <w:rsid w:val="001E1568"/>
    <w:rsid w:val="001E1581"/>
    <w:rsid w:val="001E16BE"/>
    <w:rsid w:val="001E173D"/>
    <w:rsid w:val="001E18C7"/>
    <w:rsid w:val="001E197D"/>
    <w:rsid w:val="001E1A79"/>
    <w:rsid w:val="001E1ACE"/>
    <w:rsid w:val="001E1B83"/>
    <w:rsid w:val="001E1E1E"/>
    <w:rsid w:val="001E2014"/>
    <w:rsid w:val="001E2023"/>
    <w:rsid w:val="001E2054"/>
    <w:rsid w:val="001E2115"/>
    <w:rsid w:val="001E2124"/>
    <w:rsid w:val="001E2207"/>
    <w:rsid w:val="001E2322"/>
    <w:rsid w:val="001E2479"/>
    <w:rsid w:val="001E2726"/>
    <w:rsid w:val="001E27A0"/>
    <w:rsid w:val="001E27F3"/>
    <w:rsid w:val="001E2901"/>
    <w:rsid w:val="001E2AD0"/>
    <w:rsid w:val="001E2BB5"/>
    <w:rsid w:val="001E2C75"/>
    <w:rsid w:val="001E2D04"/>
    <w:rsid w:val="001E2D2B"/>
    <w:rsid w:val="001E2EA8"/>
    <w:rsid w:val="001E34AF"/>
    <w:rsid w:val="001E37D3"/>
    <w:rsid w:val="001E3A9E"/>
    <w:rsid w:val="001E3DF5"/>
    <w:rsid w:val="001E3DF9"/>
    <w:rsid w:val="001E3FB0"/>
    <w:rsid w:val="001E4030"/>
    <w:rsid w:val="001E444D"/>
    <w:rsid w:val="001E4481"/>
    <w:rsid w:val="001E450B"/>
    <w:rsid w:val="001E46ED"/>
    <w:rsid w:val="001E4744"/>
    <w:rsid w:val="001E4785"/>
    <w:rsid w:val="001E4CBF"/>
    <w:rsid w:val="001E4D2B"/>
    <w:rsid w:val="001E4DC0"/>
    <w:rsid w:val="001E4E05"/>
    <w:rsid w:val="001E4EF3"/>
    <w:rsid w:val="001E4F4E"/>
    <w:rsid w:val="001E4F5A"/>
    <w:rsid w:val="001E4F76"/>
    <w:rsid w:val="001E5132"/>
    <w:rsid w:val="001E52B4"/>
    <w:rsid w:val="001E53F4"/>
    <w:rsid w:val="001E53F7"/>
    <w:rsid w:val="001E5550"/>
    <w:rsid w:val="001E5737"/>
    <w:rsid w:val="001E58D3"/>
    <w:rsid w:val="001E596A"/>
    <w:rsid w:val="001E59FD"/>
    <w:rsid w:val="001E5A7C"/>
    <w:rsid w:val="001E5AA3"/>
    <w:rsid w:val="001E5AB0"/>
    <w:rsid w:val="001E5C59"/>
    <w:rsid w:val="001E5D97"/>
    <w:rsid w:val="001E5FF5"/>
    <w:rsid w:val="001E601B"/>
    <w:rsid w:val="001E60E1"/>
    <w:rsid w:val="001E656A"/>
    <w:rsid w:val="001E6621"/>
    <w:rsid w:val="001E685D"/>
    <w:rsid w:val="001E6B02"/>
    <w:rsid w:val="001E6C0F"/>
    <w:rsid w:val="001E6C22"/>
    <w:rsid w:val="001E6D3D"/>
    <w:rsid w:val="001E6DE5"/>
    <w:rsid w:val="001E6E49"/>
    <w:rsid w:val="001E6E74"/>
    <w:rsid w:val="001E726A"/>
    <w:rsid w:val="001E7374"/>
    <w:rsid w:val="001E7476"/>
    <w:rsid w:val="001E7593"/>
    <w:rsid w:val="001E78D4"/>
    <w:rsid w:val="001E7968"/>
    <w:rsid w:val="001E79B0"/>
    <w:rsid w:val="001E7A32"/>
    <w:rsid w:val="001E7A42"/>
    <w:rsid w:val="001E7A87"/>
    <w:rsid w:val="001E7C83"/>
    <w:rsid w:val="001E7D06"/>
    <w:rsid w:val="001F0087"/>
    <w:rsid w:val="001F0191"/>
    <w:rsid w:val="001F0322"/>
    <w:rsid w:val="001F03E3"/>
    <w:rsid w:val="001F048B"/>
    <w:rsid w:val="001F07E9"/>
    <w:rsid w:val="001F0AAB"/>
    <w:rsid w:val="001F0AE3"/>
    <w:rsid w:val="001F0C9B"/>
    <w:rsid w:val="001F0E9D"/>
    <w:rsid w:val="001F10BD"/>
    <w:rsid w:val="001F124C"/>
    <w:rsid w:val="001F12EF"/>
    <w:rsid w:val="001F14B9"/>
    <w:rsid w:val="001F16F6"/>
    <w:rsid w:val="001F1892"/>
    <w:rsid w:val="001F1A59"/>
    <w:rsid w:val="001F1AAE"/>
    <w:rsid w:val="001F1AD8"/>
    <w:rsid w:val="001F1B93"/>
    <w:rsid w:val="001F1C6A"/>
    <w:rsid w:val="001F1F3B"/>
    <w:rsid w:val="001F1F82"/>
    <w:rsid w:val="001F1FB1"/>
    <w:rsid w:val="001F203F"/>
    <w:rsid w:val="001F22A6"/>
    <w:rsid w:val="001F2312"/>
    <w:rsid w:val="001F23CD"/>
    <w:rsid w:val="001F2445"/>
    <w:rsid w:val="001F25E3"/>
    <w:rsid w:val="001F2710"/>
    <w:rsid w:val="001F2861"/>
    <w:rsid w:val="001F29B4"/>
    <w:rsid w:val="001F2BA2"/>
    <w:rsid w:val="001F2BFB"/>
    <w:rsid w:val="001F2F25"/>
    <w:rsid w:val="001F3157"/>
    <w:rsid w:val="001F316F"/>
    <w:rsid w:val="001F32B3"/>
    <w:rsid w:val="001F32C2"/>
    <w:rsid w:val="001F32CB"/>
    <w:rsid w:val="001F33DF"/>
    <w:rsid w:val="001F33ED"/>
    <w:rsid w:val="001F34D2"/>
    <w:rsid w:val="001F3716"/>
    <w:rsid w:val="001F37BC"/>
    <w:rsid w:val="001F37F6"/>
    <w:rsid w:val="001F3843"/>
    <w:rsid w:val="001F386B"/>
    <w:rsid w:val="001F3966"/>
    <w:rsid w:val="001F3A38"/>
    <w:rsid w:val="001F3B4C"/>
    <w:rsid w:val="001F3BE2"/>
    <w:rsid w:val="001F3C9D"/>
    <w:rsid w:val="001F3CD3"/>
    <w:rsid w:val="001F3F72"/>
    <w:rsid w:val="001F3F87"/>
    <w:rsid w:val="001F4017"/>
    <w:rsid w:val="001F4094"/>
    <w:rsid w:val="001F4153"/>
    <w:rsid w:val="001F44B4"/>
    <w:rsid w:val="001F45B6"/>
    <w:rsid w:val="001F4880"/>
    <w:rsid w:val="001F498A"/>
    <w:rsid w:val="001F4C71"/>
    <w:rsid w:val="001F4F54"/>
    <w:rsid w:val="001F4FEA"/>
    <w:rsid w:val="001F521C"/>
    <w:rsid w:val="001F5248"/>
    <w:rsid w:val="001F5318"/>
    <w:rsid w:val="001F5384"/>
    <w:rsid w:val="001F55CB"/>
    <w:rsid w:val="001F562D"/>
    <w:rsid w:val="001F5825"/>
    <w:rsid w:val="001F5878"/>
    <w:rsid w:val="001F5891"/>
    <w:rsid w:val="001F5999"/>
    <w:rsid w:val="001F59EE"/>
    <w:rsid w:val="001F5A56"/>
    <w:rsid w:val="001F5B42"/>
    <w:rsid w:val="001F5C56"/>
    <w:rsid w:val="001F5D65"/>
    <w:rsid w:val="001F5D87"/>
    <w:rsid w:val="001F631C"/>
    <w:rsid w:val="001F6503"/>
    <w:rsid w:val="001F6706"/>
    <w:rsid w:val="001F67BF"/>
    <w:rsid w:val="001F6A56"/>
    <w:rsid w:val="001F6CBD"/>
    <w:rsid w:val="001F6CD2"/>
    <w:rsid w:val="001F6DDD"/>
    <w:rsid w:val="001F6E17"/>
    <w:rsid w:val="001F6F83"/>
    <w:rsid w:val="001F7426"/>
    <w:rsid w:val="001F7834"/>
    <w:rsid w:val="001F7AA7"/>
    <w:rsid w:val="001F7AE3"/>
    <w:rsid w:val="001F7C8D"/>
    <w:rsid w:val="001F7DFA"/>
    <w:rsid w:val="00200100"/>
    <w:rsid w:val="00200137"/>
    <w:rsid w:val="002001F9"/>
    <w:rsid w:val="0020025A"/>
    <w:rsid w:val="00200866"/>
    <w:rsid w:val="0020093D"/>
    <w:rsid w:val="00200A42"/>
    <w:rsid w:val="00200A9D"/>
    <w:rsid w:val="00200D6C"/>
    <w:rsid w:val="00200FB5"/>
    <w:rsid w:val="00200FDE"/>
    <w:rsid w:val="0020122A"/>
    <w:rsid w:val="002012C4"/>
    <w:rsid w:val="00201307"/>
    <w:rsid w:val="00201411"/>
    <w:rsid w:val="00201433"/>
    <w:rsid w:val="002015AB"/>
    <w:rsid w:val="002018E3"/>
    <w:rsid w:val="00201908"/>
    <w:rsid w:val="002019DC"/>
    <w:rsid w:val="00201BD0"/>
    <w:rsid w:val="00201C44"/>
    <w:rsid w:val="00201D00"/>
    <w:rsid w:val="002022D2"/>
    <w:rsid w:val="0020233E"/>
    <w:rsid w:val="00202386"/>
    <w:rsid w:val="0020244C"/>
    <w:rsid w:val="002024E1"/>
    <w:rsid w:val="00202679"/>
    <w:rsid w:val="002027A7"/>
    <w:rsid w:val="00202880"/>
    <w:rsid w:val="002028FA"/>
    <w:rsid w:val="002029C5"/>
    <w:rsid w:val="00202EA4"/>
    <w:rsid w:val="0020311E"/>
    <w:rsid w:val="00203378"/>
    <w:rsid w:val="002033A0"/>
    <w:rsid w:val="0020340D"/>
    <w:rsid w:val="0020355B"/>
    <w:rsid w:val="00203563"/>
    <w:rsid w:val="002035A2"/>
    <w:rsid w:val="00203660"/>
    <w:rsid w:val="002036DE"/>
    <w:rsid w:val="00203A10"/>
    <w:rsid w:val="00203A32"/>
    <w:rsid w:val="00203C5E"/>
    <w:rsid w:val="00203E23"/>
    <w:rsid w:val="00203E4B"/>
    <w:rsid w:val="00203FD0"/>
    <w:rsid w:val="00204181"/>
    <w:rsid w:val="002042ED"/>
    <w:rsid w:val="0020464F"/>
    <w:rsid w:val="002047DF"/>
    <w:rsid w:val="002049F3"/>
    <w:rsid w:val="00204AC9"/>
    <w:rsid w:val="00204B5D"/>
    <w:rsid w:val="00204D4D"/>
    <w:rsid w:val="00204F64"/>
    <w:rsid w:val="00204FD9"/>
    <w:rsid w:val="00205008"/>
    <w:rsid w:val="0020506E"/>
    <w:rsid w:val="00205108"/>
    <w:rsid w:val="0020511C"/>
    <w:rsid w:val="00205290"/>
    <w:rsid w:val="0020535E"/>
    <w:rsid w:val="00205481"/>
    <w:rsid w:val="002054BD"/>
    <w:rsid w:val="002055FA"/>
    <w:rsid w:val="002055FD"/>
    <w:rsid w:val="00205605"/>
    <w:rsid w:val="002056A9"/>
    <w:rsid w:val="002056F1"/>
    <w:rsid w:val="0020585D"/>
    <w:rsid w:val="002059C0"/>
    <w:rsid w:val="00205B46"/>
    <w:rsid w:val="00205B81"/>
    <w:rsid w:val="00205BDE"/>
    <w:rsid w:val="00205DDE"/>
    <w:rsid w:val="00205DE6"/>
    <w:rsid w:val="00205E4A"/>
    <w:rsid w:val="00205E96"/>
    <w:rsid w:val="00205FA9"/>
    <w:rsid w:val="0020622A"/>
    <w:rsid w:val="00206254"/>
    <w:rsid w:val="0020625E"/>
    <w:rsid w:val="002062CA"/>
    <w:rsid w:val="00206330"/>
    <w:rsid w:val="0020642F"/>
    <w:rsid w:val="00206464"/>
    <w:rsid w:val="0020654A"/>
    <w:rsid w:val="002066D8"/>
    <w:rsid w:val="00206872"/>
    <w:rsid w:val="00206910"/>
    <w:rsid w:val="002069A4"/>
    <w:rsid w:val="00206BE8"/>
    <w:rsid w:val="00206C00"/>
    <w:rsid w:val="00206D16"/>
    <w:rsid w:val="00206E40"/>
    <w:rsid w:val="00206EAD"/>
    <w:rsid w:val="00206EDC"/>
    <w:rsid w:val="00206F79"/>
    <w:rsid w:val="0020718F"/>
    <w:rsid w:val="0020735A"/>
    <w:rsid w:val="002073F6"/>
    <w:rsid w:val="002075F1"/>
    <w:rsid w:val="002076F5"/>
    <w:rsid w:val="00207755"/>
    <w:rsid w:val="002077C5"/>
    <w:rsid w:val="00207853"/>
    <w:rsid w:val="002079F6"/>
    <w:rsid w:val="00207A6C"/>
    <w:rsid w:val="00207AA2"/>
    <w:rsid w:val="00207B26"/>
    <w:rsid w:val="00207C82"/>
    <w:rsid w:val="00207CC0"/>
    <w:rsid w:val="00207E3E"/>
    <w:rsid w:val="00207F32"/>
    <w:rsid w:val="00207F40"/>
    <w:rsid w:val="00207F96"/>
    <w:rsid w:val="00207FD8"/>
    <w:rsid w:val="00207FF9"/>
    <w:rsid w:val="00210029"/>
    <w:rsid w:val="0021016E"/>
    <w:rsid w:val="002102DF"/>
    <w:rsid w:val="002103C6"/>
    <w:rsid w:val="002106A4"/>
    <w:rsid w:val="00210751"/>
    <w:rsid w:val="00210766"/>
    <w:rsid w:val="002108D2"/>
    <w:rsid w:val="002109CF"/>
    <w:rsid w:val="00210B61"/>
    <w:rsid w:val="002110A1"/>
    <w:rsid w:val="002110CD"/>
    <w:rsid w:val="0021130C"/>
    <w:rsid w:val="002116D8"/>
    <w:rsid w:val="00211778"/>
    <w:rsid w:val="00211823"/>
    <w:rsid w:val="002118C8"/>
    <w:rsid w:val="00211B67"/>
    <w:rsid w:val="00211BA8"/>
    <w:rsid w:val="00211DC4"/>
    <w:rsid w:val="00212542"/>
    <w:rsid w:val="00212579"/>
    <w:rsid w:val="002126DB"/>
    <w:rsid w:val="00212752"/>
    <w:rsid w:val="00212765"/>
    <w:rsid w:val="00212787"/>
    <w:rsid w:val="0021288B"/>
    <w:rsid w:val="00212A6F"/>
    <w:rsid w:val="00212A70"/>
    <w:rsid w:val="00212B23"/>
    <w:rsid w:val="00212B61"/>
    <w:rsid w:val="00212D0E"/>
    <w:rsid w:val="00212D6C"/>
    <w:rsid w:val="00212DD4"/>
    <w:rsid w:val="00212FDC"/>
    <w:rsid w:val="0021304C"/>
    <w:rsid w:val="002130F8"/>
    <w:rsid w:val="002132F4"/>
    <w:rsid w:val="0021334F"/>
    <w:rsid w:val="0021358E"/>
    <w:rsid w:val="00213650"/>
    <w:rsid w:val="002137BE"/>
    <w:rsid w:val="00213961"/>
    <w:rsid w:val="00213A09"/>
    <w:rsid w:val="00213AC0"/>
    <w:rsid w:val="00213E33"/>
    <w:rsid w:val="00213F82"/>
    <w:rsid w:val="00214094"/>
    <w:rsid w:val="002141EC"/>
    <w:rsid w:val="00214211"/>
    <w:rsid w:val="002142CA"/>
    <w:rsid w:val="002142D3"/>
    <w:rsid w:val="002142DB"/>
    <w:rsid w:val="00214320"/>
    <w:rsid w:val="00214577"/>
    <w:rsid w:val="00214605"/>
    <w:rsid w:val="00214695"/>
    <w:rsid w:val="00214918"/>
    <w:rsid w:val="00214CCE"/>
    <w:rsid w:val="00214D9A"/>
    <w:rsid w:val="00214FC7"/>
    <w:rsid w:val="002151B4"/>
    <w:rsid w:val="00215252"/>
    <w:rsid w:val="00215403"/>
    <w:rsid w:val="00215460"/>
    <w:rsid w:val="002154B0"/>
    <w:rsid w:val="002159B8"/>
    <w:rsid w:val="002159CC"/>
    <w:rsid w:val="00215AB5"/>
    <w:rsid w:val="00215D6B"/>
    <w:rsid w:val="00215DE7"/>
    <w:rsid w:val="002160BA"/>
    <w:rsid w:val="00216637"/>
    <w:rsid w:val="0021685C"/>
    <w:rsid w:val="00216B2C"/>
    <w:rsid w:val="00216C6C"/>
    <w:rsid w:val="00216C83"/>
    <w:rsid w:val="00216D94"/>
    <w:rsid w:val="00216FB2"/>
    <w:rsid w:val="0021735B"/>
    <w:rsid w:val="002173D4"/>
    <w:rsid w:val="00217539"/>
    <w:rsid w:val="002176BD"/>
    <w:rsid w:val="00217944"/>
    <w:rsid w:val="002179C0"/>
    <w:rsid w:val="00217A90"/>
    <w:rsid w:val="00217AFF"/>
    <w:rsid w:val="00217BC0"/>
    <w:rsid w:val="00217C0F"/>
    <w:rsid w:val="00217D1C"/>
    <w:rsid w:val="00217E39"/>
    <w:rsid w:val="002204EE"/>
    <w:rsid w:val="002205D2"/>
    <w:rsid w:val="002205DA"/>
    <w:rsid w:val="00220644"/>
    <w:rsid w:val="002208E8"/>
    <w:rsid w:val="00220BC5"/>
    <w:rsid w:val="00220FAE"/>
    <w:rsid w:val="002210A9"/>
    <w:rsid w:val="002210AF"/>
    <w:rsid w:val="002211CC"/>
    <w:rsid w:val="0022158D"/>
    <w:rsid w:val="0022199B"/>
    <w:rsid w:val="00221A2F"/>
    <w:rsid w:val="00221A74"/>
    <w:rsid w:val="00221B1F"/>
    <w:rsid w:val="00221B21"/>
    <w:rsid w:val="00221BE9"/>
    <w:rsid w:val="00221D76"/>
    <w:rsid w:val="00221D86"/>
    <w:rsid w:val="00221DC3"/>
    <w:rsid w:val="00221EE5"/>
    <w:rsid w:val="00221FAD"/>
    <w:rsid w:val="002220EB"/>
    <w:rsid w:val="0022249C"/>
    <w:rsid w:val="002224F7"/>
    <w:rsid w:val="002226A3"/>
    <w:rsid w:val="00222C1A"/>
    <w:rsid w:val="00222CB8"/>
    <w:rsid w:val="002230C3"/>
    <w:rsid w:val="00223120"/>
    <w:rsid w:val="002232C6"/>
    <w:rsid w:val="00223368"/>
    <w:rsid w:val="0022398F"/>
    <w:rsid w:val="0022399C"/>
    <w:rsid w:val="002239B0"/>
    <w:rsid w:val="00223A5B"/>
    <w:rsid w:val="00223F02"/>
    <w:rsid w:val="00223F0E"/>
    <w:rsid w:val="00223FAA"/>
    <w:rsid w:val="00223FDF"/>
    <w:rsid w:val="0022411D"/>
    <w:rsid w:val="00224137"/>
    <w:rsid w:val="00224156"/>
    <w:rsid w:val="002241DF"/>
    <w:rsid w:val="002241F7"/>
    <w:rsid w:val="0022436B"/>
    <w:rsid w:val="0022446C"/>
    <w:rsid w:val="00224593"/>
    <w:rsid w:val="002247EB"/>
    <w:rsid w:val="00224919"/>
    <w:rsid w:val="00224A2A"/>
    <w:rsid w:val="00224CCF"/>
    <w:rsid w:val="00224D00"/>
    <w:rsid w:val="00224F94"/>
    <w:rsid w:val="0022505B"/>
    <w:rsid w:val="0022507A"/>
    <w:rsid w:val="002252A7"/>
    <w:rsid w:val="002254A4"/>
    <w:rsid w:val="002254CB"/>
    <w:rsid w:val="002256F5"/>
    <w:rsid w:val="0022571C"/>
    <w:rsid w:val="00225BBB"/>
    <w:rsid w:val="00225C39"/>
    <w:rsid w:val="00225C82"/>
    <w:rsid w:val="00225DC1"/>
    <w:rsid w:val="00226055"/>
    <w:rsid w:val="00226092"/>
    <w:rsid w:val="00226782"/>
    <w:rsid w:val="00226A8A"/>
    <w:rsid w:val="00226BAD"/>
    <w:rsid w:val="00226C0C"/>
    <w:rsid w:val="00226DB6"/>
    <w:rsid w:val="00226DF9"/>
    <w:rsid w:val="00226DFF"/>
    <w:rsid w:val="00226E4A"/>
    <w:rsid w:val="00226EA7"/>
    <w:rsid w:val="00226EE2"/>
    <w:rsid w:val="00226FCA"/>
    <w:rsid w:val="00226FF6"/>
    <w:rsid w:val="00227249"/>
    <w:rsid w:val="00227393"/>
    <w:rsid w:val="0022742F"/>
    <w:rsid w:val="0022750C"/>
    <w:rsid w:val="00227634"/>
    <w:rsid w:val="002277D4"/>
    <w:rsid w:val="002279FC"/>
    <w:rsid w:val="00227A6D"/>
    <w:rsid w:val="00227E4D"/>
    <w:rsid w:val="00230221"/>
    <w:rsid w:val="00230286"/>
    <w:rsid w:val="0023053F"/>
    <w:rsid w:val="002307AF"/>
    <w:rsid w:val="00230847"/>
    <w:rsid w:val="00230DDB"/>
    <w:rsid w:val="00230EB4"/>
    <w:rsid w:val="00230F87"/>
    <w:rsid w:val="00231068"/>
    <w:rsid w:val="00231158"/>
    <w:rsid w:val="00231166"/>
    <w:rsid w:val="002311BB"/>
    <w:rsid w:val="0023123E"/>
    <w:rsid w:val="0023158B"/>
    <w:rsid w:val="002315E5"/>
    <w:rsid w:val="002316CA"/>
    <w:rsid w:val="00231779"/>
    <w:rsid w:val="00231794"/>
    <w:rsid w:val="00231B82"/>
    <w:rsid w:val="00231CF9"/>
    <w:rsid w:val="00231FE6"/>
    <w:rsid w:val="002321F7"/>
    <w:rsid w:val="0023271B"/>
    <w:rsid w:val="0023290B"/>
    <w:rsid w:val="00232A62"/>
    <w:rsid w:val="00232DAD"/>
    <w:rsid w:val="00232DC0"/>
    <w:rsid w:val="00232DCA"/>
    <w:rsid w:val="00232F34"/>
    <w:rsid w:val="00233057"/>
    <w:rsid w:val="002330B8"/>
    <w:rsid w:val="0023349A"/>
    <w:rsid w:val="002334F6"/>
    <w:rsid w:val="00233596"/>
    <w:rsid w:val="00233852"/>
    <w:rsid w:val="00233BC6"/>
    <w:rsid w:val="00233C68"/>
    <w:rsid w:val="00233C92"/>
    <w:rsid w:val="00233CA5"/>
    <w:rsid w:val="00233E74"/>
    <w:rsid w:val="00233EE2"/>
    <w:rsid w:val="00233FD6"/>
    <w:rsid w:val="0023405B"/>
    <w:rsid w:val="002340C6"/>
    <w:rsid w:val="00234159"/>
    <w:rsid w:val="002342DC"/>
    <w:rsid w:val="0023432E"/>
    <w:rsid w:val="0023436A"/>
    <w:rsid w:val="00234528"/>
    <w:rsid w:val="00234601"/>
    <w:rsid w:val="00234A24"/>
    <w:rsid w:val="00234AF1"/>
    <w:rsid w:val="00234B5D"/>
    <w:rsid w:val="00234BCB"/>
    <w:rsid w:val="00234F1F"/>
    <w:rsid w:val="0023509D"/>
    <w:rsid w:val="00235161"/>
    <w:rsid w:val="00235219"/>
    <w:rsid w:val="00235301"/>
    <w:rsid w:val="00235563"/>
    <w:rsid w:val="002355E7"/>
    <w:rsid w:val="0023577C"/>
    <w:rsid w:val="002357F4"/>
    <w:rsid w:val="0023581B"/>
    <w:rsid w:val="002359E2"/>
    <w:rsid w:val="00235A8B"/>
    <w:rsid w:val="00235C27"/>
    <w:rsid w:val="00235DCD"/>
    <w:rsid w:val="00235E34"/>
    <w:rsid w:val="00235E3E"/>
    <w:rsid w:val="00235FFC"/>
    <w:rsid w:val="00236182"/>
    <w:rsid w:val="002361D3"/>
    <w:rsid w:val="00236228"/>
    <w:rsid w:val="0023653F"/>
    <w:rsid w:val="002367EF"/>
    <w:rsid w:val="002368A0"/>
    <w:rsid w:val="0023690E"/>
    <w:rsid w:val="00236A15"/>
    <w:rsid w:val="00236AD9"/>
    <w:rsid w:val="00236AE3"/>
    <w:rsid w:val="00236B6D"/>
    <w:rsid w:val="00236C97"/>
    <w:rsid w:val="00236E57"/>
    <w:rsid w:val="00236EED"/>
    <w:rsid w:val="00237089"/>
    <w:rsid w:val="0023724F"/>
    <w:rsid w:val="0023727B"/>
    <w:rsid w:val="00237411"/>
    <w:rsid w:val="0023747F"/>
    <w:rsid w:val="002376F0"/>
    <w:rsid w:val="002377AA"/>
    <w:rsid w:val="0023780B"/>
    <w:rsid w:val="00237846"/>
    <w:rsid w:val="00237B6F"/>
    <w:rsid w:val="00237BFF"/>
    <w:rsid w:val="00237C72"/>
    <w:rsid w:val="00237DFA"/>
    <w:rsid w:val="00237E19"/>
    <w:rsid w:val="002402A3"/>
    <w:rsid w:val="002404E7"/>
    <w:rsid w:val="002405F8"/>
    <w:rsid w:val="00240688"/>
    <w:rsid w:val="002406F6"/>
    <w:rsid w:val="0024099B"/>
    <w:rsid w:val="00240C34"/>
    <w:rsid w:val="00240C3B"/>
    <w:rsid w:val="00240CA8"/>
    <w:rsid w:val="00240CAE"/>
    <w:rsid w:val="00240CBA"/>
    <w:rsid w:val="00240FB6"/>
    <w:rsid w:val="00241208"/>
    <w:rsid w:val="0024135E"/>
    <w:rsid w:val="0024138F"/>
    <w:rsid w:val="002414F2"/>
    <w:rsid w:val="00241624"/>
    <w:rsid w:val="002417AD"/>
    <w:rsid w:val="002419DE"/>
    <w:rsid w:val="00241A7F"/>
    <w:rsid w:val="00241BEC"/>
    <w:rsid w:val="00241C7D"/>
    <w:rsid w:val="00241EEF"/>
    <w:rsid w:val="00241F3A"/>
    <w:rsid w:val="00241F66"/>
    <w:rsid w:val="00241FE7"/>
    <w:rsid w:val="0024240A"/>
    <w:rsid w:val="002425B0"/>
    <w:rsid w:val="002427F3"/>
    <w:rsid w:val="00242823"/>
    <w:rsid w:val="00242DA5"/>
    <w:rsid w:val="00242F11"/>
    <w:rsid w:val="0024322E"/>
    <w:rsid w:val="002433ED"/>
    <w:rsid w:val="00243407"/>
    <w:rsid w:val="0024346B"/>
    <w:rsid w:val="0024377A"/>
    <w:rsid w:val="0024398E"/>
    <w:rsid w:val="00243A67"/>
    <w:rsid w:val="00243AB5"/>
    <w:rsid w:val="00243B20"/>
    <w:rsid w:val="00243BBE"/>
    <w:rsid w:val="00243BEF"/>
    <w:rsid w:val="00243C2C"/>
    <w:rsid w:val="00243D22"/>
    <w:rsid w:val="00243EA2"/>
    <w:rsid w:val="002440F2"/>
    <w:rsid w:val="00244181"/>
    <w:rsid w:val="00244210"/>
    <w:rsid w:val="002443FE"/>
    <w:rsid w:val="0024444C"/>
    <w:rsid w:val="002445C3"/>
    <w:rsid w:val="00244644"/>
    <w:rsid w:val="0024468B"/>
    <w:rsid w:val="0024480F"/>
    <w:rsid w:val="002448F5"/>
    <w:rsid w:val="00244924"/>
    <w:rsid w:val="002449A6"/>
    <w:rsid w:val="00244BB3"/>
    <w:rsid w:val="00244C16"/>
    <w:rsid w:val="00244C5A"/>
    <w:rsid w:val="00244E07"/>
    <w:rsid w:val="00244E93"/>
    <w:rsid w:val="00244F09"/>
    <w:rsid w:val="002452A7"/>
    <w:rsid w:val="002453CA"/>
    <w:rsid w:val="00245483"/>
    <w:rsid w:val="00245700"/>
    <w:rsid w:val="002458CD"/>
    <w:rsid w:val="0024598E"/>
    <w:rsid w:val="00245A5D"/>
    <w:rsid w:val="00245BB7"/>
    <w:rsid w:val="00245C2D"/>
    <w:rsid w:val="00245E7C"/>
    <w:rsid w:val="00245EF9"/>
    <w:rsid w:val="00245F7E"/>
    <w:rsid w:val="00246054"/>
    <w:rsid w:val="0024612B"/>
    <w:rsid w:val="00246211"/>
    <w:rsid w:val="00246295"/>
    <w:rsid w:val="002462D1"/>
    <w:rsid w:val="00246350"/>
    <w:rsid w:val="00246705"/>
    <w:rsid w:val="00246B4D"/>
    <w:rsid w:val="00246B56"/>
    <w:rsid w:val="00246C7D"/>
    <w:rsid w:val="00246DA3"/>
    <w:rsid w:val="00246E0E"/>
    <w:rsid w:val="002471E6"/>
    <w:rsid w:val="00247297"/>
    <w:rsid w:val="0024737A"/>
    <w:rsid w:val="002475C3"/>
    <w:rsid w:val="00247649"/>
    <w:rsid w:val="00247781"/>
    <w:rsid w:val="002477E2"/>
    <w:rsid w:val="00247B25"/>
    <w:rsid w:val="00247C02"/>
    <w:rsid w:val="00247D04"/>
    <w:rsid w:val="00247FD7"/>
    <w:rsid w:val="00250132"/>
    <w:rsid w:val="002502F3"/>
    <w:rsid w:val="002502FB"/>
    <w:rsid w:val="002502FE"/>
    <w:rsid w:val="00250537"/>
    <w:rsid w:val="00250626"/>
    <w:rsid w:val="00250676"/>
    <w:rsid w:val="00250703"/>
    <w:rsid w:val="0025070D"/>
    <w:rsid w:val="0025072A"/>
    <w:rsid w:val="002508B0"/>
    <w:rsid w:val="00250B75"/>
    <w:rsid w:val="00250C47"/>
    <w:rsid w:val="00250FD6"/>
    <w:rsid w:val="0025103A"/>
    <w:rsid w:val="00251242"/>
    <w:rsid w:val="00251271"/>
    <w:rsid w:val="00251435"/>
    <w:rsid w:val="0025147C"/>
    <w:rsid w:val="002514E3"/>
    <w:rsid w:val="0025170C"/>
    <w:rsid w:val="00251737"/>
    <w:rsid w:val="0025174A"/>
    <w:rsid w:val="002518B8"/>
    <w:rsid w:val="00251B48"/>
    <w:rsid w:val="00251F0A"/>
    <w:rsid w:val="00251F35"/>
    <w:rsid w:val="00251FB1"/>
    <w:rsid w:val="00251FDF"/>
    <w:rsid w:val="00251FEC"/>
    <w:rsid w:val="00252041"/>
    <w:rsid w:val="00252083"/>
    <w:rsid w:val="002520EE"/>
    <w:rsid w:val="0025216C"/>
    <w:rsid w:val="0025238D"/>
    <w:rsid w:val="00252416"/>
    <w:rsid w:val="002525CB"/>
    <w:rsid w:val="0025267C"/>
    <w:rsid w:val="0025276D"/>
    <w:rsid w:val="0025299B"/>
    <w:rsid w:val="00252BB0"/>
    <w:rsid w:val="00252D84"/>
    <w:rsid w:val="00252E2B"/>
    <w:rsid w:val="00252EEE"/>
    <w:rsid w:val="00252FC1"/>
    <w:rsid w:val="0025314B"/>
    <w:rsid w:val="00253177"/>
    <w:rsid w:val="002531AD"/>
    <w:rsid w:val="00253772"/>
    <w:rsid w:val="002537C7"/>
    <w:rsid w:val="00253851"/>
    <w:rsid w:val="002538CE"/>
    <w:rsid w:val="002539A4"/>
    <w:rsid w:val="002539A6"/>
    <w:rsid w:val="00253C1D"/>
    <w:rsid w:val="00253C43"/>
    <w:rsid w:val="00253D2B"/>
    <w:rsid w:val="00253D99"/>
    <w:rsid w:val="00254073"/>
    <w:rsid w:val="00254109"/>
    <w:rsid w:val="0025431D"/>
    <w:rsid w:val="002543A6"/>
    <w:rsid w:val="00254432"/>
    <w:rsid w:val="0025450E"/>
    <w:rsid w:val="0025473D"/>
    <w:rsid w:val="002549CE"/>
    <w:rsid w:val="00254B4E"/>
    <w:rsid w:val="00254BC8"/>
    <w:rsid w:val="00254BD6"/>
    <w:rsid w:val="00254C80"/>
    <w:rsid w:val="00254CD4"/>
    <w:rsid w:val="002552B6"/>
    <w:rsid w:val="0025565A"/>
    <w:rsid w:val="002556DF"/>
    <w:rsid w:val="00255AFC"/>
    <w:rsid w:val="00255B5B"/>
    <w:rsid w:val="00255BDE"/>
    <w:rsid w:val="00255C5C"/>
    <w:rsid w:val="00255CA8"/>
    <w:rsid w:val="00255DD5"/>
    <w:rsid w:val="00255DE9"/>
    <w:rsid w:val="00256010"/>
    <w:rsid w:val="0025612D"/>
    <w:rsid w:val="00256527"/>
    <w:rsid w:val="00256717"/>
    <w:rsid w:val="002567BB"/>
    <w:rsid w:val="00256A2A"/>
    <w:rsid w:val="00256B4A"/>
    <w:rsid w:val="00256B5A"/>
    <w:rsid w:val="00256C0B"/>
    <w:rsid w:val="00256DB4"/>
    <w:rsid w:val="00256FEA"/>
    <w:rsid w:val="00257096"/>
    <w:rsid w:val="00257489"/>
    <w:rsid w:val="002574D2"/>
    <w:rsid w:val="00257584"/>
    <w:rsid w:val="002575F3"/>
    <w:rsid w:val="0025775A"/>
    <w:rsid w:val="00257C4F"/>
    <w:rsid w:val="00257CDB"/>
    <w:rsid w:val="00257D3B"/>
    <w:rsid w:val="00257E24"/>
    <w:rsid w:val="00257EEF"/>
    <w:rsid w:val="00260009"/>
    <w:rsid w:val="0026011B"/>
    <w:rsid w:val="002602CC"/>
    <w:rsid w:val="002605DB"/>
    <w:rsid w:val="00260601"/>
    <w:rsid w:val="00260880"/>
    <w:rsid w:val="0026098D"/>
    <w:rsid w:val="00260D4A"/>
    <w:rsid w:val="00260ED0"/>
    <w:rsid w:val="00260FCC"/>
    <w:rsid w:val="00260FF6"/>
    <w:rsid w:val="00261071"/>
    <w:rsid w:val="002610D8"/>
    <w:rsid w:val="0026114B"/>
    <w:rsid w:val="002612A9"/>
    <w:rsid w:val="002614BF"/>
    <w:rsid w:val="00261617"/>
    <w:rsid w:val="00261748"/>
    <w:rsid w:val="002618DC"/>
    <w:rsid w:val="00261970"/>
    <w:rsid w:val="00261B63"/>
    <w:rsid w:val="00261CED"/>
    <w:rsid w:val="00261E46"/>
    <w:rsid w:val="00261E6E"/>
    <w:rsid w:val="00261F1D"/>
    <w:rsid w:val="00262000"/>
    <w:rsid w:val="00262050"/>
    <w:rsid w:val="002622AC"/>
    <w:rsid w:val="002624A2"/>
    <w:rsid w:val="002625CF"/>
    <w:rsid w:val="0026265E"/>
    <w:rsid w:val="00262667"/>
    <w:rsid w:val="002626F6"/>
    <w:rsid w:val="002627D5"/>
    <w:rsid w:val="002628E7"/>
    <w:rsid w:val="00262992"/>
    <w:rsid w:val="002629A5"/>
    <w:rsid w:val="00262C73"/>
    <w:rsid w:val="00262CE4"/>
    <w:rsid w:val="00262D05"/>
    <w:rsid w:val="00262DE8"/>
    <w:rsid w:val="00262E14"/>
    <w:rsid w:val="00262F14"/>
    <w:rsid w:val="002630D8"/>
    <w:rsid w:val="0026318B"/>
    <w:rsid w:val="002633B7"/>
    <w:rsid w:val="0026352D"/>
    <w:rsid w:val="002636CB"/>
    <w:rsid w:val="00263832"/>
    <w:rsid w:val="00263887"/>
    <w:rsid w:val="00263AF9"/>
    <w:rsid w:val="0026400A"/>
    <w:rsid w:val="0026442F"/>
    <w:rsid w:val="00264478"/>
    <w:rsid w:val="00264521"/>
    <w:rsid w:val="0026456A"/>
    <w:rsid w:val="00264667"/>
    <w:rsid w:val="00264865"/>
    <w:rsid w:val="00264882"/>
    <w:rsid w:val="00264BBA"/>
    <w:rsid w:val="00264DCE"/>
    <w:rsid w:val="00264F69"/>
    <w:rsid w:val="0026515C"/>
    <w:rsid w:val="002652DB"/>
    <w:rsid w:val="002653FE"/>
    <w:rsid w:val="00265467"/>
    <w:rsid w:val="00265487"/>
    <w:rsid w:val="002656A2"/>
    <w:rsid w:val="0026575B"/>
    <w:rsid w:val="002659DE"/>
    <w:rsid w:val="00265B14"/>
    <w:rsid w:val="00265CAD"/>
    <w:rsid w:val="00265E35"/>
    <w:rsid w:val="00265ED1"/>
    <w:rsid w:val="00265F0E"/>
    <w:rsid w:val="00265FA9"/>
    <w:rsid w:val="0026601C"/>
    <w:rsid w:val="002661CD"/>
    <w:rsid w:val="002662C6"/>
    <w:rsid w:val="00266533"/>
    <w:rsid w:val="002666C9"/>
    <w:rsid w:val="00266713"/>
    <w:rsid w:val="0026679B"/>
    <w:rsid w:val="00266A5A"/>
    <w:rsid w:val="00266CEA"/>
    <w:rsid w:val="00266D95"/>
    <w:rsid w:val="00266E0E"/>
    <w:rsid w:val="00266F24"/>
    <w:rsid w:val="0026707B"/>
    <w:rsid w:val="002670CD"/>
    <w:rsid w:val="0026723F"/>
    <w:rsid w:val="002672A2"/>
    <w:rsid w:val="0026742A"/>
    <w:rsid w:val="0026764F"/>
    <w:rsid w:val="0026788D"/>
    <w:rsid w:val="002679BB"/>
    <w:rsid w:val="00267A53"/>
    <w:rsid w:val="00267BB2"/>
    <w:rsid w:val="00267C20"/>
    <w:rsid w:val="00267C34"/>
    <w:rsid w:val="00267C67"/>
    <w:rsid w:val="00267E78"/>
    <w:rsid w:val="00267F55"/>
    <w:rsid w:val="0027003E"/>
    <w:rsid w:val="00270154"/>
    <w:rsid w:val="00270275"/>
    <w:rsid w:val="00270297"/>
    <w:rsid w:val="00270484"/>
    <w:rsid w:val="00270485"/>
    <w:rsid w:val="00270912"/>
    <w:rsid w:val="00270942"/>
    <w:rsid w:val="002709A3"/>
    <w:rsid w:val="00270A01"/>
    <w:rsid w:val="00270AD3"/>
    <w:rsid w:val="00271062"/>
    <w:rsid w:val="00271157"/>
    <w:rsid w:val="002712BA"/>
    <w:rsid w:val="002715A5"/>
    <w:rsid w:val="0027165A"/>
    <w:rsid w:val="00271667"/>
    <w:rsid w:val="00271711"/>
    <w:rsid w:val="00271A4F"/>
    <w:rsid w:val="00271AB5"/>
    <w:rsid w:val="00272119"/>
    <w:rsid w:val="00272432"/>
    <w:rsid w:val="00272510"/>
    <w:rsid w:val="00272537"/>
    <w:rsid w:val="002725C2"/>
    <w:rsid w:val="00272727"/>
    <w:rsid w:val="00272780"/>
    <w:rsid w:val="00272A30"/>
    <w:rsid w:val="00272CCE"/>
    <w:rsid w:val="00272F53"/>
    <w:rsid w:val="00273001"/>
    <w:rsid w:val="00273011"/>
    <w:rsid w:val="0027340D"/>
    <w:rsid w:val="002735E3"/>
    <w:rsid w:val="002736C9"/>
    <w:rsid w:val="0027375B"/>
    <w:rsid w:val="00273763"/>
    <w:rsid w:val="00273807"/>
    <w:rsid w:val="00273C0B"/>
    <w:rsid w:val="00273C5D"/>
    <w:rsid w:val="00273CAD"/>
    <w:rsid w:val="00273CB4"/>
    <w:rsid w:val="00273E65"/>
    <w:rsid w:val="002742DA"/>
    <w:rsid w:val="0027460C"/>
    <w:rsid w:val="002746F8"/>
    <w:rsid w:val="0027475B"/>
    <w:rsid w:val="00274779"/>
    <w:rsid w:val="00274C3D"/>
    <w:rsid w:val="00274C81"/>
    <w:rsid w:val="00274CDA"/>
    <w:rsid w:val="00274D9E"/>
    <w:rsid w:val="00274F2F"/>
    <w:rsid w:val="00274FBB"/>
    <w:rsid w:val="0027515B"/>
    <w:rsid w:val="0027521E"/>
    <w:rsid w:val="00275368"/>
    <w:rsid w:val="0027554C"/>
    <w:rsid w:val="00275728"/>
    <w:rsid w:val="002757B5"/>
    <w:rsid w:val="002758A6"/>
    <w:rsid w:val="002758DE"/>
    <w:rsid w:val="00275AFC"/>
    <w:rsid w:val="00275C9F"/>
    <w:rsid w:val="00275DCB"/>
    <w:rsid w:val="00275E94"/>
    <w:rsid w:val="00275EA4"/>
    <w:rsid w:val="00275F26"/>
    <w:rsid w:val="0027623A"/>
    <w:rsid w:val="00276508"/>
    <w:rsid w:val="00276526"/>
    <w:rsid w:val="00276641"/>
    <w:rsid w:val="0027669B"/>
    <w:rsid w:val="0027678A"/>
    <w:rsid w:val="002768F8"/>
    <w:rsid w:val="00276ACC"/>
    <w:rsid w:val="00276B44"/>
    <w:rsid w:val="00276B78"/>
    <w:rsid w:val="00276D56"/>
    <w:rsid w:val="00276F00"/>
    <w:rsid w:val="00276F14"/>
    <w:rsid w:val="00277415"/>
    <w:rsid w:val="00277492"/>
    <w:rsid w:val="0027754B"/>
    <w:rsid w:val="002775ED"/>
    <w:rsid w:val="002776DC"/>
    <w:rsid w:val="00277748"/>
    <w:rsid w:val="0027776E"/>
    <w:rsid w:val="002778C9"/>
    <w:rsid w:val="00277BB4"/>
    <w:rsid w:val="00277CD8"/>
    <w:rsid w:val="00277DD7"/>
    <w:rsid w:val="00277F33"/>
    <w:rsid w:val="00277F8A"/>
    <w:rsid w:val="00277FA9"/>
    <w:rsid w:val="002802D5"/>
    <w:rsid w:val="0028039E"/>
    <w:rsid w:val="002804E4"/>
    <w:rsid w:val="002804FC"/>
    <w:rsid w:val="00280659"/>
    <w:rsid w:val="0028069D"/>
    <w:rsid w:val="002806A1"/>
    <w:rsid w:val="00280719"/>
    <w:rsid w:val="002807F7"/>
    <w:rsid w:val="00280932"/>
    <w:rsid w:val="00280B29"/>
    <w:rsid w:val="00280BEF"/>
    <w:rsid w:val="00280DE5"/>
    <w:rsid w:val="00280E0F"/>
    <w:rsid w:val="0028105A"/>
    <w:rsid w:val="002811ED"/>
    <w:rsid w:val="00281322"/>
    <w:rsid w:val="002813B7"/>
    <w:rsid w:val="002813DC"/>
    <w:rsid w:val="00281561"/>
    <w:rsid w:val="002815A5"/>
    <w:rsid w:val="00281771"/>
    <w:rsid w:val="00281973"/>
    <w:rsid w:val="002819ED"/>
    <w:rsid w:val="00281E99"/>
    <w:rsid w:val="00281F0E"/>
    <w:rsid w:val="00281F7A"/>
    <w:rsid w:val="00281FA0"/>
    <w:rsid w:val="00282028"/>
    <w:rsid w:val="002820F5"/>
    <w:rsid w:val="00282186"/>
    <w:rsid w:val="002828C9"/>
    <w:rsid w:val="002828FC"/>
    <w:rsid w:val="00282EF2"/>
    <w:rsid w:val="00283456"/>
    <w:rsid w:val="00283625"/>
    <w:rsid w:val="0028371A"/>
    <w:rsid w:val="0028373E"/>
    <w:rsid w:val="0028387D"/>
    <w:rsid w:val="002839C2"/>
    <w:rsid w:val="00283C07"/>
    <w:rsid w:val="00283F39"/>
    <w:rsid w:val="0028420D"/>
    <w:rsid w:val="00284263"/>
    <w:rsid w:val="00284487"/>
    <w:rsid w:val="00284636"/>
    <w:rsid w:val="00284637"/>
    <w:rsid w:val="0028468D"/>
    <w:rsid w:val="0028481F"/>
    <w:rsid w:val="00284933"/>
    <w:rsid w:val="00284ABD"/>
    <w:rsid w:val="00284B5D"/>
    <w:rsid w:val="00284C3D"/>
    <w:rsid w:val="00284D10"/>
    <w:rsid w:val="00284DAA"/>
    <w:rsid w:val="00284E68"/>
    <w:rsid w:val="00284FA2"/>
    <w:rsid w:val="00284FEC"/>
    <w:rsid w:val="00285049"/>
    <w:rsid w:val="00285596"/>
    <w:rsid w:val="002856B5"/>
    <w:rsid w:val="0028585A"/>
    <w:rsid w:val="0028585B"/>
    <w:rsid w:val="00285908"/>
    <w:rsid w:val="002859EA"/>
    <w:rsid w:val="00285A83"/>
    <w:rsid w:val="00285ACB"/>
    <w:rsid w:val="00285C30"/>
    <w:rsid w:val="00285CD3"/>
    <w:rsid w:val="00285D0A"/>
    <w:rsid w:val="0028609C"/>
    <w:rsid w:val="00286223"/>
    <w:rsid w:val="002863B2"/>
    <w:rsid w:val="002863E6"/>
    <w:rsid w:val="00286414"/>
    <w:rsid w:val="00286415"/>
    <w:rsid w:val="0028646F"/>
    <w:rsid w:val="00286529"/>
    <w:rsid w:val="00286610"/>
    <w:rsid w:val="00286AB5"/>
    <w:rsid w:val="00286D76"/>
    <w:rsid w:val="00286E02"/>
    <w:rsid w:val="00286E7B"/>
    <w:rsid w:val="00286FEB"/>
    <w:rsid w:val="002870B1"/>
    <w:rsid w:val="002870D8"/>
    <w:rsid w:val="002870EE"/>
    <w:rsid w:val="00287103"/>
    <w:rsid w:val="0028721D"/>
    <w:rsid w:val="002873C6"/>
    <w:rsid w:val="002874CD"/>
    <w:rsid w:val="00287629"/>
    <w:rsid w:val="0028765B"/>
    <w:rsid w:val="002876EB"/>
    <w:rsid w:val="0028771C"/>
    <w:rsid w:val="0028773E"/>
    <w:rsid w:val="00287A4A"/>
    <w:rsid w:val="00287A91"/>
    <w:rsid w:val="00287AFB"/>
    <w:rsid w:val="00287C2E"/>
    <w:rsid w:val="00287D60"/>
    <w:rsid w:val="00287F3F"/>
    <w:rsid w:val="002904F8"/>
    <w:rsid w:val="0029051E"/>
    <w:rsid w:val="0029063C"/>
    <w:rsid w:val="00290650"/>
    <w:rsid w:val="0029065A"/>
    <w:rsid w:val="00290983"/>
    <w:rsid w:val="00290B4D"/>
    <w:rsid w:val="00290C5C"/>
    <w:rsid w:val="00290E30"/>
    <w:rsid w:val="0029111C"/>
    <w:rsid w:val="00291228"/>
    <w:rsid w:val="0029136E"/>
    <w:rsid w:val="0029146B"/>
    <w:rsid w:val="00291640"/>
    <w:rsid w:val="0029199A"/>
    <w:rsid w:val="00291BFF"/>
    <w:rsid w:val="00291D18"/>
    <w:rsid w:val="00291D3A"/>
    <w:rsid w:val="00291F6C"/>
    <w:rsid w:val="00291FC7"/>
    <w:rsid w:val="00292037"/>
    <w:rsid w:val="00292287"/>
    <w:rsid w:val="002923E2"/>
    <w:rsid w:val="002924AE"/>
    <w:rsid w:val="002924B1"/>
    <w:rsid w:val="002926D5"/>
    <w:rsid w:val="002927F3"/>
    <w:rsid w:val="00292897"/>
    <w:rsid w:val="00292A41"/>
    <w:rsid w:val="00292B24"/>
    <w:rsid w:val="00292E06"/>
    <w:rsid w:val="00292F84"/>
    <w:rsid w:val="00292FAD"/>
    <w:rsid w:val="002931E7"/>
    <w:rsid w:val="00293347"/>
    <w:rsid w:val="0029364F"/>
    <w:rsid w:val="00293766"/>
    <w:rsid w:val="0029381A"/>
    <w:rsid w:val="0029393D"/>
    <w:rsid w:val="002939F7"/>
    <w:rsid w:val="00293B84"/>
    <w:rsid w:val="00293BB1"/>
    <w:rsid w:val="00293D2D"/>
    <w:rsid w:val="00293D62"/>
    <w:rsid w:val="002940F6"/>
    <w:rsid w:val="00294290"/>
    <w:rsid w:val="002942B5"/>
    <w:rsid w:val="00294317"/>
    <w:rsid w:val="002943F0"/>
    <w:rsid w:val="00294546"/>
    <w:rsid w:val="0029472F"/>
    <w:rsid w:val="0029487A"/>
    <w:rsid w:val="00294D09"/>
    <w:rsid w:val="00294EFC"/>
    <w:rsid w:val="00294F61"/>
    <w:rsid w:val="00294FEA"/>
    <w:rsid w:val="00295230"/>
    <w:rsid w:val="00295595"/>
    <w:rsid w:val="002956B4"/>
    <w:rsid w:val="0029588C"/>
    <w:rsid w:val="00295925"/>
    <w:rsid w:val="0029593D"/>
    <w:rsid w:val="00295974"/>
    <w:rsid w:val="00295AAC"/>
    <w:rsid w:val="00295B67"/>
    <w:rsid w:val="00295D62"/>
    <w:rsid w:val="00295E6E"/>
    <w:rsid w:val="00295EBF"/>
    <w:rsid w:val="00296119"/>
    <w:rsid w:val="00296150"/>
    <w:rsid w:val="00296151"/>
    <w:rsid w:val="002963FC"/>
    <w:rsid w:val="00296614"/>
    <w:rsid w:val="002966B6"/>
    <w:rsid w:val="00296868"/>
    <w:rsid w:val="00296873"/>
    <w:rsid w:val="002969FA"/>
    <w:rsid w:val="00296A83"/>
    <w:rsid w:val="00296B28"/>
    <w:rsid w:val="00296CC2"/>
    <w:rsid w:val="00296E16"/>
    <w:rsid w:val="00296F83"/>
    <w:rsid w:val="0029711E"/>
    <w:rsid w:val="002972BB"/>
    <w:rsid w:val="002972E3"/>
    <w:rsid w:val="002977D2"/>
    <w:rsid w:val="0029788B"/>
    <w:rsid w:val="002978EC"/>
    <w:rsid w:val="00297A0B"/>
    <w:rsid w:val="00297A37"/>
    <w:rsid w:val="00297A57"/>
    <w:rsid w:val="00297B2C"/>
    <w:rsid w:val="00297B97"/>
    <w:rsid w:val="00297CD6"/>
    <w:rsid w:val="002A012E"/>
    <w:rsid w:val="002A016B"/>
    <w:rsid w:val="002A0201"/>
    <w:rsid w:val="002A02F2"/>
    <w:rsid w:val="002A0389"/>
    <w:rsid w:val="002A077D"/>
    <w:rsid w:val="002A0AA7"/>
    <w:rsid w:val="002A0B24"/>
    <w:rsid w:val="002A0BC3"/>
    <w:rsid w:val="002A0C5B"/>
    <w:rsid w:val="002A0F36"/>
    <w:rsid w:val="002A10D2"/>
    <w:rsid w:val="002A1531"/>
    <w:rsid w:val="002A180F"/>
    <w:rsid w:val="002A19A5"/>
    <w:rsid w:val="002A1BAE"/>
    <w:rsid w:val="002A1D31"/>
    <w:rsid w:val="002A1D4D"/>
    <w:rsid w:val="002A1E03"/>
    <w:rsid w:val="002A2087"/>
    <w:rsid w:val="002A20BE"/>
    <w:rsid w:val="002A25FE"/>
    <w:rsid w:val="002A289C"/>
    <w:rsid w:val="002A295D"/>
    <w:rsid w:val="002A2B6A"/>
    <w:rsid w:val="002A2B93"/>
    <w:rsid w:val="002A2EEC"/>
    <w:rsid w:val="002A2F0E"/>
    <w:rsid w:val="002A2F59"/>
    <w:rsid w:val="002A2FD7"/>
    <w:rsid w:val="002A2FEF"/>
    <w:rsid w:val="002A302B"/>
    <w:rsid w:val="002A3374"/>
    <w:rsid w:val="002A33C4"/>
    <w:rsid w:val="002A3594"/>
    <w:rsid w:val="002A3675"/>
    <w:rsid w:val="002A385D"/>
    <w:rsid w:val="002A3888"/>
    <w:rsid w:val="002A39C8"/>
    <w:rsid w:val="002A39DA"/>
    <w:rsid w:val="002A3A48"/>
    <w:rsid w:val="002A3B7D"/>
    <w:rsid w:val="002A3CAC"/>
    <w:rsid w:val="002A3CD4"/>
    <w:rsid w:val="002A3EEE"/>
    <w:rsid w:val="002A40D7"/>
    <w:rsid w:val="002A43B9"/>
    <w:rsid w:val="002A4447"/>
    <w:rsid w:val="002A467D"/>
    <w:rsid w:val="002A4680"/>
    <w:rsid w:val="002A47E3"/>
    <w:rsid w:val="002A4B87"/>
    <w:rsid w:val="002A4EC8"/>
    <w:rsid w:val="002A4F25"/>
    <w:rsid w:val="002A4FBB"/>
    <w:rsid w:val="002A4FF5"/>
    <w:rsid w:val="002A520D"/>
    <w:rsid w:val="002A528F"/>
    <w:rsid w:val="002A5430"/>
    <w:rsid w:val="002A5499"/>
    <w:rsid w:val="002A553F"/>
    <w:rsid w:val="002A55FE"/>
    <w:rsid w:val="002A5606"/>
    <w:rsid w:val="002A5709"/>
    <w:rsid w:val="002A576A"/>
    <w:rsid w:val="002A59F2"/>
    <w:rsid w:val="002A5A72"/>
    <w:rsid w:val="002A5B5F"/>
    <w:rsid w:val="002A5C75"/>
    <w:rsid w:val="002A5FD6"/>
    <w:rsid w:val="002A6055"/>
    <w:rsid w:val="002A658C"/>
    <w:rsid w:val="002A65A9"/>
    <w:rsid w:val="002A6689"/>
    <w:rsid w:val="002A678B"/>
    <w:rsid w:val="002A6B6C"/>
    <w:rsid w:val="002A6BE2"/>
    <w:rsid w:val="002A6BFE"/>
    <w:rsid w:val="002A6C70"/>
    <w:rsid w:val="002A6F56"/>
    <w:rsid w:val="002A6FCD"/>
    <w:rsid w:val="002A6FF2"/>
    <w:rsid w:val="002A703C"/>
    <w:rsid w:val="002A71E3"/>
    <w:rsid w:val="002A7637"/>
    <w:rsid w:val="002A76CA"/>
    <w:rsid w:val="002A76EA"/>
    <w:rsid w:val="002A784B"/>
    <w:rsid w:val="002A7ADB"/>
    <w:rsid w:val="002A7C42"/>
    <w:rsid w:val="002A7E8A"/>
    <w:rsid w:val="002A7EC2"/>
    <w:rsid w:val="002A7F20"/>
    <w:rsid w:val="002B0006"/>
    <w:rsid w:val="002B00ED"/>
    <w:rsid w:val="002B0114"/>
    <w:rsid w:val="002B0223"/>
    <w:rsid w:val="002B02EC"/>
    <w:rsid w:val="002B0376"/>
    <w:rsid w:val="002B03B8"/>
    <w:rsid w:val="002B0431"/>
    <w:rsid w:val="002B0586"/>
    <w:rsid w:val="002B05B8"/>
    <w:rsid w:val="002B0678"/>
    <w:rsid w:val="002B0928"/>
    <w:rsid w:val="002B0936"/>
    <w:rsid w:val="002B0AA8"/>
    <w:rsid w:val="002B0ADA"/>
    <w:rsid w:val="002B0E08"/>
    <w:rsid w:val="002B0E20"/>
    <w:rsid w:val="002B0F7B"/>
    <w:rsid w:val="002B10F9"/>
    <w:rsid w:val="002B1124"/>
    <w:rsid w:val="002B126E"/>
    <w:rsid w:val="002B13C3"/>
    <w:rsid w:val="002B13FF"/>
    <w:rsid w:val="002B14A7"/>
    <w:rsid w:val="002B1507"/>
    <w:rsid w:val="002B15D5"/>
    <w:rsid w:val="002B1700"/>
    <w:rsid w:val="002B18DC"/>
    <w:rsid w:val="002B19BE"/>
    <w:rsid w:val="002B1B55"/>
    <w:rsid w:val="002B1C36"/>
    <w:rsid w:val="002B1D89"/>
    <w:rsid w:val="002B1F34"/>
    <w:rsid w:val="002B2039"/>
    <w:rsid w:val="002B22C5"/>
    <w:rsid w:val="002B2408"/>
    <w:rsid w:val="002B2579"/>
    <w:rsid w:val="002B2598"/>
    <w:rsid w:val="002B26A5"/>
    <w:rsid w:val="002B2A39"/>
    <w:rsid w:val="002B2A77"/>
    <w:rsid w:val="002B2A7D"/>
    <w:rsid w:val="002B2CAD"/>
    <w:rsid w:val="002B2E89"/>
    <w:rsid w:val="002B2EBB"/>
    <w:rsid w:val="002B30A3"/>
    <w:rsid w:val="002B30BE"/>
    <w:rsid w:val="002B30E5"/>
    <w:rsid w:val="002B3183"/>
    <w:rsid w:val="002B3532"/>
    <w:rsid w:val="002B3564"/>
    <w:rsid w:val="002B3589"/>
    <w:rsid w:val="002B399C"/>
    <w:rsid w:val="002B3ABD"/>
    <w:rsid w:val="002B3AC0"/>
    <w:rsid w:val="002B3ACC"/>
    <w:rsid w:val="002B3C54"/>
    <w:rsid w:val="002B3DEF"/>
    <w:rsid w:val="002B3F14"/>
    <w:rsid w:val="002B41A5"/>
    <w:rsid w:val="002B4231"/>
    <w:rsid w:val="002B4299"/>
    <w:rsid w:val="002B432F"/>
    <w:rsid w:val="002B44A2"/>
    <w:rsid w:val="002B4539"/>
    <w:rsid w:val="002B458A"/>
    <w:rsid w:val="002B45FC"/>
    <w:rsid w:val="002B462D"/>
    <w:rsid w:val="002B46D1"/>
    <w:rsid w:val="002B4807"/>
    <w:rsid w:val="002B48A6"/>
    <w:rsid w:val="002B49C2"/>
    <w:rsid w:val="002B49EE"/>
    <w:rsid w:val="002B4B05"/>
    <w:rsid w:val="002B4C65"/>
    <w:rsid w:val="002B4DC9"/>
    <w:rsid w:val="002B4EAC"/>
    <w:rsid w:val="002B4F13"/>
    <w:rsid w:val="002B4F34"/>
    <w:rsid w:val="002B4F7A"/>
    <w:rsid w:val="002B4FC6"/>
    <w:rsid w:val="002B5004"/>
    <w:rsid w:val="002B501A"/>
    <w:rsid w:val="002B508E"/>
    <w:rsid w:val="002B53A2"/>
    <w:rsid w:val="002B53D7"/>
    <w:rsid w:val="002B5437"/>
    <w:rsid w:val="002B5673"/>
    <w:rsid w:val="002B59DC"/>
    <w:rsid w:val="002B5D9A"/>
    <w:rsid w:val="002B5E22"/>
    <w:rsid w:val="002B61AF"/>
    <w:rsid w:val="002B6285"/>
    <w:rsid w:val="002B628D"/>
    <w:rsid w:val="002B62AA"/>
    <w:rsid w:val="002B62E1"/>
    <w:rsid w:val="002B62FE"/>
    <w:rsid w:val="002B6372"/>
    <w:rsid w:val="002B63AF"/>
    <w:rsid w:val="002B641A"/>
    <w:rsid w:val="002B6665"/>
    <w:rsid w:val="002B68CF"/>
    <w:rsid w:val="002B6A1C"/>
    <w:rsid w:val="002B6A6F"/>
    <w:rsid w:val="002B6B61"/>
    <w:rsid w:val="002B6C07"/>
    <w:rsid w:val="002B6C89"/>
    <w:rsid w:val="002B6D9C"/>
    <w:rsid w:val="002B6E25"/>
    <w:rsid w:val="002B7197"/>
    <w:rsid w:val="002B7415"/>
    <w:rsid w:val="002B74A1"/>
    <w:rsid w:val="002B760B"/>
    <w:rsid w:val="002B7EA5"/>
    <w:rsid w:val="002C0022"/>
    <w:rsid w:val="002C0185"/>
    <w:rsid w:val="002C06A7"/>
    <w:rsid w:val="002C06CE"/>
    <w:rsid w:val="002C06F6"/>
    <w:rsid w:val="002C07F7"/>
    <w:rsid w:val="002C0DC5"/>
    <w:rsid w:val="002C0FA8"/>
    <w:rsid w:val="002C1099"/>
    <w:rsid w:val="002C11CC"/>
    <w:rsid w:val="002C170A"/>
    <w:rsid w:val="002C185F"/>
    <w:rsid w:val="002C196C"/>
    <w:rsid w:val="002C19C5"/>
    <w:rsid w:val="002C1CC6"/>
    <w:rsid w:val="002C1D89"/>
    <w:rsid w:val="002C1EEE"/>
    <w:rsid w:val="002C2129"/>
    <w:rsid w:val="002C227A"/>
    <w:rsid w:val="002C25EE"/>
    <w:rsid w:val="002C2980"/>
    <w:rsid w:val="002C2B15"/>
    <w:rsid w:val="002C2CC8"/>
    <w:rsid w:val="002C2DA1"/>
    <w:rsid w:val="002C2DED"/>
    <w:rsid w:val="002C30D2"/>
    <w:rsid w:val="002C32FD"/>
    <w:rsid w:val="002C3315"/>
    <w:rsid w:val="002C350C"/>
    <w:rsid w:val="002C36FA"/>
    <w:rsid w:val="002C37C6"/>
    <w:rsid w:val="002C39B1"/>
    <w:rsid w:val="002C3E1E"/>
    <w:rsid w:val="002C3EBF"/>
    <w:rsid w:val="002C3F4B"/>
    <w:rsid w:val="002C3F9D"/>
    <w:rsid w:val="002C40D9"/>
    <w:rsid w:val="002C45F3"/>
    <w:rsid w:val="002C4842"/>
    <w:rsid w:val="002C494B"/>
    <w:rsid w:val="002C49E9"/>
    <w:rsid w:val="002C4C67"/>
    <w:rsid w:val="002C4CA6"/>
    <w:rsid w:val="002C4DAE"/>
    <w:rsid w:val="002C4E66"/>
    <w:rsid w:val="002C4E7E"/>
    <w:rsid w:val="002C51E8"/>
    <w:rsid w:val="002C52B7"/>
    <w:rsid w:val="002C56F2"/>
    <w:rsid w:val="002C5A7A"/>
    <w:rsid w:val="002C5BB6"/>
    <w:rsid w:val="002C5BDD"/>
    <w:rsid w:val="002C5F1E"/>
    <w:rsid w:val="002C6123"/>
    <w:rsid w:val="002C63A9"/>
    <w:rsid w:val="002C63FD"/>
    <w:rsid w:val="002C65B8"/>
    <w:rsid w:val="002C65F1"/>
    <w:rsid w:val="002C665F"/>
    <w:rsid w:val="002C6775"/>
    <w:rsid w:val="002C6871"/>
    <w:rsid w:val="002C6A4C"/>
    <w:rsid w:val="002C6CAE"/>
    <w:rsid w:val="002C6CF2"/>
    <w:rsid w:val="002C6E7E"/>
    <w:rsid w:val="002C6EF6"/>
    <w:rsid w:val="002C6F05"/>
    <w:rsid w:val="002C6F1E"/>
    <w:rsid w:val="002C6FDE"/>
    <w:rsid w:val="002C7030"/>
    <w:rsid w:val="002C70C6"/>
    <w:rsid w:val="002C7224"/>
    <w:rsid w:val="002C73E2"/>
    <w:rsid w:val="002C742C"/>
    <w:rsid w:val="002C74A1"/>
    <w:rsid w:val="002C74F2"/>
    <w:rsid w:val="002C7544"/>
    <w:rsid w:val="002C779F"/>
    <w:rsid w:val="002C7823"/>
    <w:rsid w:val="002C790F"/>
    <w:rsid w:val="002C7C58"/>
    <w:rsid w:val="002C7C74"/>
    <w:rsid w:val="002C7CCB"/>
    <w:rsid w:val="002D000B"/>
    <w:rsid w:val="002D084F"/>
    <w:rsid w:val="002D0BAE"/>
    <w:rsid w:val="002D0DA2"/>
    <w:rsid w:val="002D0E31"/>
    <w:rsid w:val="002D0F12"/>
    <w:rsid w:val="002D147C"/>
    <w:rsid w:val="002D1552"/>
    <w:rsid w:val="002D15C0"/>
    <w:rsid w:val="002D167D"/>
    <w:rsid w:val="002D16F6"/>
    <w:rsid w:val="002D1735"/>
    <w:rsid w:val="002D17E9"/>
    <w:rsid w:val="002D1805"/>
    <w:rsid w:val="002D18B7"/>
    <w:rsid w:val="002D1905"/>
    <w:rsid w:val="002D19F9"/>
    <w:rsid w:val="002D1AC6"/>
    <w:rsid w:val="002D1B10"/>
    <w:rsid w:val="002D1BED"/>
    <w:rsid w:val="002D1CC7"/>
    <w:rsid w:val="002D1EEC"/>
    <w:rsid w:val="002D215C"/>
    <w:rsid w:val="002D2318"/>
    <w:rsid w:val="002D267D"/>
    <w:rsid w:val="002D2717"/>
    <w:rsid w:val="002D2743"/>
    <w:rsid w:val="002D2890"/>
    <w:rsid w:val="002D2A06"/>
    <w:rsid w:val="002D2BB2"/>
    <w:rsid w:val="002D2C33"/>
    <w:rsid w:val="002D2C90"/>
    <w:rsid w:val="002D2D0A"/>
    <w:rsid w:val="002D385E"/>
    <w:rsid w:val="002D396C"/>
    <w:rsid w:val="002D3A47"/>
    <w:rsid w:val="002D3BA0"/>
    <w:rsid w:val="002D3EFE"/>
    <w:rsid w:val="002D3FD2"/>
    <w:rsid w:val="002D4129"/>
    <w:rsid w:val="002D41F1"/>
    <w:rsid w:val="002D425E"/>
    <w:rsid w:val="002D4974"/>
    <w:rsid w:val="002D49E9"/>
    <w:rsid w:val="002D4C1A"/>
    <w:rsid w:val="002D4CD1"/>
    <w:rsid w:val="002D4D0F"/>
    <w:rsid w:val="002D4DF8"/>
    <w:rsid w:val="002D4E28"/>
    <w:rsid w:val="002D4F6E"/>
    <w:rsid w:val="002D4FC8"/>
    <w:rsid w:val="002D51C8"/>
    <w:rsid w:val="002D529B"/>
    <w:rsid w:val="002D534C"/>
    <w:rsid w:val="002D559C"/>
    <w:rsid w:val="002D563D"/>
    <w:rsid w:val="002D5897"/>
    <w:rsid w:val="002D5A87"/>
    <w:rsid w:val="002D5DD5"/>
    <w:rsid w:val="002D5E40"/>
    <w:rsid w:val="002D5EA8"/>
    <w:rsid w:val="002D5EB9"/>
    <w:rsid w:val="002D614D"/>
    <w:rsid w:val="002D62AF"/>
    <w:rsid w:val="002D635D"/>
    <w:rsid w:val="002D64D7"/>
    <w:rsid w:val="002D6741"/>
    <w:rsid w:val="002D6857"/>
    <w:rsid w:val="002D68B1"/>
    <w:rsid w:val="002D6A87"/>
    <w:rsid w:val="002D6B28"/>
    <w:rsid w:val="002D6B84"/>
    <w:rsid w:val="002D6BBB"/>
    <w:rsid w:val="002D6BF5"/>
    <w:rsid w:val="002D6D63"/>
    <w:rsid w:val="002D6DDA"/>
    <w:rsid w:val="002D6E5C"/>
    <w:rsid w:val="002D7002"/>
    <w:rsid w:val="002D7311"/>
    <w:rsid w:val="002D7577"/>
    <w:rsid w:val="002D7632"/>
    <w:rsid w:val="002D7657"/>
    <w:rsid w:val="002D77F3"/>
    <w:rsid w:val="002D78D9"/>
    <w:rsid w:val="002D7956"/>
    <w:rsid w:val="002D7A97"/>
    <w:rsid w:val="002D7E1F"/>
    <w:rsid w:val="002D7ECE"/>
    <w:rsid w:val="002D7F13"/>
    <w:rsid w:val="002E0302"/>
    <w:rsid w:val="002E0469"/>
    <w:rsid w:val="002E085C"/>
    <w:rsid w:val="002E090F"/>
    <w:rsid w:val="002E0D87"/>
    <w:rsid w:val="002E0F39"/>
    <w:rsid w:val="002E0F58"/>
    <w:rsid w:val="002E0F88"/>
    <w:rsid w:val="002E0F9C"/>
    <w:rsid w:val="002E113F"/>
    <w:rsid w:val="002E12F5"/>
    <w:rsid w:val="002E13D2"/>
    <w:rsid w:val="002E1441"/>
    <w:rsid w:val="002E14B4"/>
    <w:rsid w:val="002E19B8"/>
    <w:rsid w:val="002E19F3"/>
    <w:rsid w:val="002E1A79"/>
    <w:rsid w:val="002E1ABD"/>
    <w:rsid w:val="002E1AD5"/>
    <w:rsid w:val="002E1D54"/>
    <w:rsid w:val="002E1F2D"/>
    <w:rsid w:val="002E1F3C"/>
    <w:rsid w:val="002E20D9"/>
    <w:rsid w:val="002E235A"/>
    <w:rsid w:val="002E2388"/>
    <w:rsid w:val="002E2394"/>
    <w:rsid w:val="002E23E6"/>
    <w:rsid w:val="002E2674"/>
    <w:rsid w:val="002E26A7"/>
    <w:rsid w:val="002E2747"/>
    <w:rsid w:val="002E2A8D"/>
    <w:rsid w:val="002E2B9F"/>
    <w:rsid w:val="002E2D21"/>
    <w:rsid w:val="002E2E34"/>
    <w:rsid w:val="002E2E88"/>
    <w:rsid w:val="002E30D5"/>
    <w:rsid w:val="002E3183"/>
    <w:rsid w:val="002E33FA"/>
    <w:rsid w:val="002E346D"/>
    <w:rsid w:val="002E34FC"/>
    <w:rsid w:val="002E3582"/>
    <w:rsid w:val="002E36E7"/>
    <w:rsid w:val="002E39AC"/>
    <w:rsid w:val="002E3AC4"/>
    <w:rsid w:val="002E3B2D"/>
    <w:rsid w:val="002E3C1D"/>
    <w:rsid w:val="002E3F92"/>
    <w:rsid w:val="002E3FA7"/>
    <w:rsid w:val="002E414D"/>
    <w:rsid w:val="002E41D1"/>
    <w:rsid w:val="002E44B8"/>
    <w:rsid w:val="002E4533"/>
    <w:rsid w:val="002E4990"/>
    <w:rsid w:val="002E4ACD"/>
    <w:rsid w:val="002E4E30"/>
    <w:rsid w:val="002E4E6D"/>
    <w:rsid w:val="002E4E78"/>
    <w:rsid w:val="002E5097"/>
    <w:rsid w:val="002E5722"/>
    <w:rsid w:val="002E5883"/>
    <w:rsid w:val="002E5A7E"/>
    <w:rsid w:val="002E5B1E"/>
    <w:rsid w:val="002E5BBC"/>
    <w:rsid w:val="002E5CCA"/>
    <w:rsid w:val="002E5EA6"/>
    <w:rsid w:val="002E5FF8"/>
    <w:rsid w:val="002E60E1"/>
    <w:rsid w:val="002E60EE"/>
    <w:rsid w:val="002E615B"/>
    <w:rsid w:val="002E61DF"/>
    <w:rsid w:val="002E6263"/>
    <w:rsid w:val="002E6337"/>
    <w:rsid w:val="002E64D6"/>
    <w:rsid w:val="002E64F1"/>
    <w:rsid w:val="002E6685"/>
    <w:rsid w:val="002E673B"/>
    <w:rsid w:val="002E695F"/>
    <w:rsid w:val="002E69E6"/>
    <w:rsid w:val="002E6AD5"/>
    <w:rsid w:val="002E6C05"/>
    <w:rsid w:val="002E6EB1"/>
    <w:rsid w:val="002E6F4C"/>
    <w:rsid w:val="002E7190"/>
    <w:rsid w:val="002E7434"/>
    <w:rsid w:val="002E7454"/>
    <w:rsid w:val="002E74EA"/>
    <w:rsid w:val="002E75F6"/>
    <w:rsid w:val="002E77FF"/>
    <w:rsid w:val="002E7816"/>
    <w:rsid w:val="002E7A11"/>
    <w:rsid w:val="002E7AF1"/>
    <w:rsid w:val="002E7BCE"/>
    <w:rsid w:val="002E7E53"/>
    <w:rsid w:val="002E7EF4"/>
    <w:rsid w:val="002F0359"/>
    <w:rsid w:val="002F0360"/>
    <w:rsid w:val="002F09FE"/>
    <w:rsid w:val="002F0AEF"/>
    <w:rsid w:val="002F0D47"/>
    <w:rsid w:val="002F0D64"/>
    <w:rsid w:val="002F0D78"/>
    <w:rsid w:val="002F0E64"/>
    <w:rsid w:val="002F0EE6"/>
    <w:rsid w:val="002F1029"/>
    <w:rsid w:val="002F127E"/>
    <w:rsid w:val="002F13C9"/>
    <w:rsid w:val="002F1467"/>
    <w:rsid w:val="002F14EB"/>
    <w:rsid w:val="002F15C6"/>
    <w:rsid w:val="002F1604"/>
    <w:rsid w:val="002F1720"/>
    <w:rsid w:val="002F18CA"/>
    <w:rsid w:val="002F1AA8"/>
    <w:rsid w:val="002F1AB7"/>
    <w:rsid w:val="002F1E5A"/>
    <w:rsid w:val="002F1EDA"/>
    <w:rsid w:val="002F2017"/>
    <w:rsid w:val="002F2054"/>
    <w:rsid w:val="002F233D"/>
    <w:rsid w:val="002F2609"/>
    <w:rsid w:val="002F261E"/>
    <w:rsid w:val="002F26A5"/>
    <w:rsid w:val="002F27A9"/>
    <w:rsid w:val="002F27B1"/>
    <w:rsid w:val="002F27B3"/>
    <w:rsid w:val="002F2B65"/>
    <w:rsid w:val="002F2DFE"/>
    <w:rsid w:val="002F2F6C"/>
    <w:rsid w:val="002F311C"/>
    <w:rsid w:val="002F3243"/>
    <w:rsid w:val="002F331A"/>
    <w:rsid w:val="002F33FA"/>
    <w:rsid w:val="002F3417"/>
    <w:rsid w:val="002F3708"/>
    <w:rsid w:val="002F38CD"/>
    <w:rsid w:val="002F3956"/>
    <w:rsid w:val="002F39F1"/>
    <w:rsid w:val="002F3F22"/>
    <w:rsid w:val="002F407A"/>
    <w:rsid w:val="002F441E"/>
    <w:rsid w:val="002F4470"/>
    <w:rsid w:val="002F46D0"/>
    <w:rsid w:val="002F472F"/>
    <w:rsid w:val="002F4808"/>
    <w:rsid w:val="002F4BE3"/>
    <w:rsid w:val="002F4CF7"/>
    <w:rsid w:val="002F4FD6"/>
    <w:rsid w:val="002F5293"/>
    <w:rsid w:val="002F5314"/>
    <w:rsid w:val="002F53F5"/>
    <w:rsid w:val="002F5403"/>
    <w:rsid w:val="002F55B0"/>
    <w:rsid w:val="002F5751"/>
    <w:rsid w:val="002F576E"/>
    <w:rsid w:val="002F5870"/>
    <w:rsid w:val="002F58A9"/>
    <w:rsid w:val="002F5998"/>
    <w:rsid w:val="002F5BF0"/>
    <w:rsid w:val="002F5E2D"/>
    <w:rsid w:val="002F5FDE"/>
    <w:rsid w:val="002F601F"/>
    <w:rsid w:val="002F6188"/>
    <w:rsid w:val="002F61B1"/>
    <w:rsid w:val="002F63AE"/>
    <w:rsid w:val="002F6436"/>
    <w:rsid w:val="002F64D2"/>
    <w:rsid w:val="002F67E7"/>
    <w:rsid w:val="002F67F3"/>
    <w:rsid w:val="002F69BA"/>
    <w:rsid w:val="002F6ACE"/>
    <w:rsid w:val="002F6C25"/>
    <w:rsid w:val="002F6DF3"/>
    <w:rsid w:val="002F6EA0"/>
    <w:rsid w:val="002F6F01"/>
    <w:rsid w:val="002F6F6D"/>
    <w:rsid w:val="002F7064"/>
    <w:rsid w:val="002F7213"/>
    <w:rsid w:val="002F7514"/>
    <w:rsid w:val="002F75B5"/>
    <w:rsid w:val="002F762E"/>
    <w:rsid w:val="002F775D"/>
    <w:rsid w:val="002F7775"/>
    <w:rsid w:val="002F7785"/>
    <w:rsid w:val="002F793D"/>
    <w:rsid w:val="002F7C9B"/>
    <w:rsid w:val="002F7DA3"/>
    <w:rsid w:val="002F7F68"/>
    <w:rsid w:val="00300298"/>
    <w:rsid w:val="0030030F"/>
    <w:rsid w:val="00300334"/>
    <w:rsid w:val="00300667"/>
    <w:rsid w:val="00300780"/>
    <w:rsid w:val="00300A9E"/>
    <w:rsid w:val="00300BDB"/>
    <w:rsid w:val="00300D79"/>
    <w:rsid w:val="00300DAA"/>
    <w:rsid w:val="00300DDD"/>
    <w:rsid w:val="00300E1D"/>
    <w:rsid w:val="00300F4B"/>
    <w:rsid w:val="00301075"/>
    <w:rsid w:val="003010BC"/>
    <w:rsid w:val="00301242"/>
    <w:rsid w:val="0030169B"/>
    <w:rsid w:val="003017FB"/>
    <w:rsid w:val="003019C7"/>
    <w:rsid w:val="00301AB2"/>
    <w:rsid w:val="00301ED0"/>
    <w:rsid w:val="00301F40"/>
    <w:rsid w:val="003020A3"/>
    <w:rsid w:val="003020FD"/>
    <w:rsid w:val="0030226B"/>
    <w:rsid w:val="0030239E"/>
    <w:rsid w:val="003024C2"/>
    <w:rsid w:val="00302531"/>
    <w:rsid w:val="0030270F"/>
    <w:rsid w:val="00302869"/>
    <w:rsid w:val="00302C74"/>
    <w:rsid w:val="00302CC9"/>
    <w:rsid w:val="00302D52"/>
    <w:rsid w:val="00302D8F"/>
    <w:rsid w:val="00302D9C"/>
    <w:rsid w:val="00302EBE"/>
    <w:rsid w:val="00303023"/>
    <w:rsid w:val="00303603"/>
    <w:rsid w:val="00303730"/>
    <w:rsid w:val="0030377E"/>
    <w:rsid w:val="00303796"/>
    <w:rsid w:val="0030388E"/>
    <w:rsid w:val="003038A0"/>
    <w:rsid w:val="00303C09"/>
    <w:rsid w:val="00303F69"/>
    <w:rsid w:val="0030412B"/>
    <w:rsid w:val="0030434B"/>
    <w:rsid w:val="003043F1"/>
    <w:rsid w:val="00304700"/>
    <w:rsid w:val="00304725"/>
    <w:rsid w:val="003049DC"/>
    <w:rsid w:val="00304CA8"/>
    <w:rsid w:val="00304DC9"/>
    <w:rsid w:val="00304EB3"/>
    <w:rsid w:val="00304EC5"/>
    <w:rsid w:val="00304FAD"/>
    <w:rsid w:val="00305227"/>
    <w:rsid w:val="0030546A"/>
    <w:rsid w:val="003054B0"/>
    <w:rsid w:val="0030558A"/>
    <w:rsid w:val="00305A09"/>
    <w:rsid w:val="00305C06"/>
    <w:rsid w:val="00305CD1"/>
    <w:rsid w:val="00305D38"/>
    <w:rsid w:val="00305E0C"/>
    <w:rsid w:val="00305FE2"/>
    <w:rsid w:val="00305FFA"/>
    <w:rsid w:val="003061A9"/>
    <w:rsid w:val="003062CF"/>
    <w:rsid w:val="00306466"/>
    <w:rsid w:val="00306475"/>
    <w:rsid w:val="0030650B"/>
    <w:rsid w:val="00306544"/>
    <w:rsid w:val="0030658C"/>
    <w:rsid w:val="00306BDB"/>
    <w:rsid w:val="00306BE6"/>
    <w:rsid w:val="00306E3D"/>
    <w:rsid w:val="00307077"/>
    <w:rsid w:val="0030744D"/>
    <w:rsid w:val="003074BF"/>
    <w:rsid w:val="003075F9"/>
    <w:rsid w:val="0030798F"/>
    <w:rsid w:val="00307AAE"/>
    <w:rsid w:val="00307AF5"/>
    <w:rsid w:val="00310066"/>
    <w:rsid w:val="003100CE"/>
    <w:rsid w:val="003102B4"/>
    <w:rsid w:val="003102E3"/>
    <w:rsid w:val="003104D6"/>
    <w:rsid w:val="003105F2"/>
    <w:rsid w:val="0031067A"/>
    <w:rsid w:val="00310A7C"/>
    <w:rsid w:val="00310D62"/>
    <w:rsid w:val="00310DB4"/>
    <w:rsid w:val="0031104D"/>
    <w:rsid w:val="00311082"/>
    <w:rsid w:val="003110DD"/>
    <w:rsid w:val="003112A4"/>
    <w:rsid w:val="003113B3"/>
    <w:rsid w:val="0031145D"/>
    <w:rsid w:val="003114B2"/>
    <w:rsid w:val="0031162B"/>
    <w:rsid w:val="003117C6"/>
    <w:rsid w:val="00311B87"/>
    <w:rsid w:val="00311CF1"/>
    <w:rsid w:val="00311E69"/>
    <w:rsid w:val="00311FFF"/>
    <w:rsid w:val="003120E8"/>
    <w:rsid w:val="00312184"/>
    <w:rsid w:val="00312862"/>
    <w:rsid w:val="003129C8"/>
    <w:rsid w:val="00312A16"/>
    <w:rsid w:val="00312B44"/>
    <w:rsid w:val="00312CA3"/>
    <w:rsid w:val="00312D97"/>
    <w:rsid w:val="00312F0B"/>
    <w:rsid w:val="00312F48"/>
    <w:rsid w:val="0031304E"/>
    <w:rsid w:val="00313374"/>
    <w:rsid w:val="00313693"/>
    <w:rsid w:val="00313783"/>
    <w:rsid w:val="00313806"/>
    <w:rsid w:val="00313922"/>
    <w:rsid w:val="0031393B"/>
    <w:rsid w:val="00313B7F"/>
    <w:rsid w:val="00313F67"/>
    <w:rsid w:val="0031400A"/>
    <w:rsid w:val="003145AA"/>
    <w:rsid w:val="003145B1"/>
    <w:rsid w:val="00314635"/>
    <w:rsid w:val="0031477B"/>
    <w:rsid w:val="003149B4"/>
    <w:rsid w:val="00314A27"/>
    <w:rsid w:val="00314A4F"/>
    <w:rsid w:val="00314AC7"/>
    <w:rsid w:val="00314AF6"/>
    <w:rsid w:val="00314BB0"/>
    <w:rsid w:val="00314C85"/>
    <w:rsid w:val="00314DC9"/>
    <w:rsid w:val="00314E9B"/>
    <w:rsid w:val="0031514D"/>
    <w:rsid w:val="003157A0"/>
    <w:rsid w:val="00315816"/>
    <w:rsid w:val="003158F5"/>
    <w:rsid w:val="00315927"/>
    <w:rsid w:val="00315A88"/>
    <w:rsid w:val="00315F52"/>
    <w:rsid w:val="00315FB1"/>
    <w:rsid w:val="0031604B"/>
    <w:rsid w:val="00316059"/>
    <w:rsid w:val="00316109"/>
    <w:rsid w:val="0031613B"/>
    <w:rsid w:val="003162C9"/>
    <w:rsid w:val="003164F7"/>
    <w:rsid w:val="0031666E"/>
    <w:rsid w:val="00316713"/>
    <w:rsid w:val="00316862"/>
    <w:rsid w:val="003168B4"/>
    <w:rsid w:val="00316A38"/>
    <w:rsid w:val="00316C47"/>
    <w:rsid w:val="00316EEE"/>
    <w:rsid w:val="00316F61"/>
    <w:rsid w:val="003171DB"/>
    <w:rsid w:val="00317203"/>
    <w:rsid w:val="003172C8"/>
    <w:rsid w:val="003172FA"/>
    <w:rsid w:val="003174AF"/>
    <w:rsid w:val="00317791"/>
    <w:rsid w:val="00317981"/>
    <w:rsid w:val="00317A13"/>
    <w:rsid w:val="00317A53"/>
    <w:rsid w:val="00317A9B"/>
    <w:rsid w:val="00317BA9"/>
    <w:rsid w:val="00317FC6"/>
    <w:rsid w:val="00320143"/>
    <w:rsid w:val="00320395"/>
    <w:rsid w:val="003204A2"/>
    <w:rsid w:val="003204D7"/>
    <w:rsid w:val="00320500"/>
    <w:rsid w:val="0032059D"/>
    <w:rsid w:val="003205BD"/>
    <w:rsid w:val="0032064F"/>
    <w:rsid w:val="0032067C"/>
    <w:rsid w:val="003206F4"/>
    <w:rsid w:val="00320768"/>
    <w:rsid w:val="0032085E"/>
    <w:rsid w:val="003208C9"/>
    <w:rsid w:val="00320A89"/>
    <w:rsid w:val="00320AFF"/>
    <w:rsid w:val="00320C3A"/>
    <w:rsid w:val="00320CA6"/>
    <w:rsid w:val="00320D0C"/>
    <w:rsid w:val="00320DBB"/>
    <w:rsid w:val="00320FFF"/>
    <w:rsid w:val="00321252"/>
    <w:rsid w:val="003213FF"/>
    <w:rsid w:val="00321517"/>
    <w:rsid w:val="003215CC"/>
    <w:rsid w:val="00321618"/>
    <w:rsid w:val="0032172A"/>
    <w:rsid w:val="00321BA8"/>
    <w:rsid w:val="00321C77"/>
    <w:rsid w:val="00321D1A"/>
    <w:rsid w:val="00321F1B"/>
    <w:rsid w:val="00321FDB"/>
    <w:rsid w:val="003221C3"/>
    <w:rsid w:val="0032221B"/>
    <w:rsid w:val="003222C5"/>
    <w:rsid w:val="00322531"/>
    <w:rsid w:val="00322753"/>
    <w:rsid w:val="00322935"/>
    <w:rsid w:val="00322A3D"/>
    <w:rsid w:val="00322C6D"/>
    <w:rsid w:val="00322D88"/>
    <w:rsid w:val="00322E2C"/>
    <w:rsid w:val="0032308A"/>
    <w:rsid w:val="003230A8"/>
    <w:rsid w:val="00323120"/>
    <w:rsid w:val="00323234"/>
    <w:rsid w:val="00323268"/>
    <w:rsid w:val="0032340A"/>
    <w:rsid w:val="00323505"/>
    <w:rsid w:val="003235AE"/>
    <w:rsid w:val="0032372D"/>
    <w:rsid w:val="0032377F"/>
    <w:rsid w:val="003237D6"/>
    <w:rsid w:val="0032382D"/>
    <w:rsid w:val="00323864"/>
    <w:rsid w:val="00323D3E"/>
    <w:rsid w:val="00323F4A"/>
    <w:rsid w:val="003241A0"/>
    <w:rsid w:val="00324353"/>
    <w:rsid w:val="0032438D"/>
    <w:rsid w:val="00324619"/>
    <w:rsid w:val="0032470C"/>
    <w:rsid w:val="00324837"/>
    <w:rsid w:val="00324890"/>
    <w:rsid w:val="00324B3F"/>
    <w:rsid w:val="00324CAB"/>
    <w:rsid w:val="00324D7E"/>
    <w:rsid w:val="00324DAF"/>
    <w:rsid w:val="00324E23"/>
    <w:rsid w:val="00324F40"/>
    <w:rsid w:val="00324F4C"/>
    <w:rsid w:val="003250FE"/>
    <w:rsid w:val="00325122"/>
    <w:rsid w:val="0032516F"/>
    <w:rsid w:val="003251CF"/>
    <w:rsid w:val="00325334"/>
    <w:rsid w:val="00325399"/>
    <w:rsid w:val="003253C2"/>
    <w:rsid w:val="0032568D"/>
    <w:rsid w:val="003256ED"/>
    <w:rsid w:val="00325811"/>
    <w:rsid w:val="003258AB"/>
    <w:rsid w:val="003258D4"/>
    <w:rsid w:val="00325C75"/>
    <w:rsid w:val="00325CBB"/>
    <w:rsid w:val="00325EAF"/>
    <w:rsid w:val="003262FB"/>
    <w:rsid w:val="0032635E"/>
    <w:rsid w:val="00326434"/>
    <w:rsid w:val="00326475"/>
    <w:rsid w:val="003266A6"/>
    <w:rsid w:val="00326748"/>
    <w:rsid w:val="00326AD5"/>
    <w:rsid w:val="00326CA1"/>
    <w:rsid w:val="00326E0F"/>
    <w:rsid w:val="00326F62"/>
    <w:rsid w:val="003270EA"/>
    <w:rsid w:val="0032719B"/>
    <w:rsid w:val="003272C3"/>
    <w:rsid w:val="003275AE"/>
    <w:rsid w:val="003277E2"/>
    <w:rsid w:val="0032783C"/>
    <w:rsid w:val="00327A8D"/>
    <w:rsid w:val="00327B17"/>
    <w:rsid w:val="00327B67"/>
    <w:rsid w:val="00327BAA"/>
    <w:rsid w:val="00327C82"/>
    <w:rsid w:val="00327DE3"/>
    <w:rsid w:val="00327E6D"/>
    <w:rsid w:val="0033006E"/>
    <w:rsid w:val="00330084"/>
    <w:rsid w:val="0033008D"/>
    <w:rsid w:val="00330357"/>
    <w:rsid w:val="0033035A"/>
    <w:rsid w:val="003303E9"/>
    <w:rsid w:val="0033044F"/>
    <w:rsid w:val="003305F6"/>
    <w:rsid w:val="00330800"/>
    <w:rsid w:val="003308F0"/>
    <w:rsid w:val="00330977"/>
    <w:rsid w:val="00330AB2"/>
    <w:rsid w:val="00330B22"/>
    <w:rsid w:val="00330D41"/>
    <w:rsid w:val="00330DCC"/>
    <w:rsid w:val="00330DD9"/>
    <w:rsid w:val="00330F74"/>
    <w:rsid w:val="003310F4"/>
    <w:rsid w:val="003311E8"/>
    <w:rsid w:val="00331329"/>
    <w:rsid w:val="003313EC"/>
    <w:rsid w:val="0033155A"/>
    <w:rsid w:val="00331898"/>
    <w:rsid w:val="0033191C"/>
    <w:rsid w:val="00331A08"/>
    <w:rsid w:val="00331BC3"/>
    <w:rsid w:val="00331C8E"/>
    <w:rsid w:val="00331C97"/>
    <w:rsid w:val="00331F8F"/>
    <w:rsid w:val="003321B8"/>
    <w:rsid w:val="003323E8"/>
    <w:rsid w:val="00332616"/>
    <w:rsid w:val="003327C2"/>
    <w:rsid w:val="00332C35"/>
    <w:rsid w:val="00332E22"/>
    <w:rsid w:val="00332E64"/>
    <w:rsid w:val="003331D9"/>
    <w:rsid w:val="0033322B"/>
    <w:rsid w:val="0033345B"/>
    <w:rsid w:val="003334B4"/>
    <w:rsid w:val="003336B8"/>
    <w:rsid w:val="00333821"/>
    <w:rsid w:val="00333C34"/>
    <w:rsid w:val="00333CA0"/>
    <w:rsid w:val="00333EB8"/>
    <w:rsid w:val="00333F5F"/>
    <w:rsid w:val="00333FDB"/>
    <w:rsid w:val="003341D8"/>
    <w:rsid w:val="00334C9C"/>
    <w:rsid w:val="00334D0C"/>
    <w:rsid w:val="00334DAC"/>
    <w:rsid w:val="00334EA7"/>
    <w:rsid w:val="00335125"/>
    <w:rsid w:val="0033525F"/>
    <w:rsid w:val="00335391"/>
    <w:rsid w:val="0033563F"/>
    <w:rsid w:val="003356FD"/>
    <w:rsid w:val="003358B8"/>
    <w:rsid w:val="003358B9"/>
    <w:rsid w:val="00335A84"/>
    <w:rsid w:val="00335AAC"/>
    <w:rsid w:val="00335C85"/>
    <w:rsid w:val="00335CA1"/>
    <w:rsid w:val="00335E26"/>
    <w:rsid w:val="00335F51"/>
    <w:rsid w:val="00335F89"/>
    <w:rsid w:val="00335FAC"/>
    <w:rsid w:val="00335FED"/>
    <w:rsid w:val="00336128"/>
    <w:rsid w:val="00336178"/>
    <w:rsid w:val="003361D9"/>
    <w:rsid w:val="003363AF"/>
    <w:rsid w:val="0033658A"/>
    <w:rsid w:val="00336692"/>
    <w:rsid w:val="00336B00"/>
    <w:rsid w:val="00336CC0"/>
    <w:rsid w:val="00336E17"/>
    <w:rsid w:val="00336EB3"/>
    <w:rsid w:val="00336ED0"/>
    <w:rsid w:val="00336F85"/>
    <w:rsid w:val="00336FF9"/>
    <w:rsid w:val="0033700A"/>
    <w:rsid w:val="0033754D"/>
    <w:rsid w:val="0033764A"/>
    <w:rsid w:val="00337650"/>
    <w:rsid w:val="0033768B"/>
    <w:rsid w:val="00337715"/>
    <w:rsid w:val="00337766"/>
    <w:rsid w:val="00337781"/>
    <w:rsid w:val="0033787D"/>
    <w:rsid w:val="00337902"/>
    <w:rsid w:val="0033794D"/>
    <w:rsid w:val="00337B98"/>
    <w:rsid w:val="00337BEB"/>
    <w:rsid w:val="00337E0B"/>
    <w:rsid w:val="00337F23"/>
    <w:rsid w:val="00340096"/>
    <w:rsid w:val="00340145"/>
    <w:rsid w:val="003401F2"/>
    <w:rsid w:val="0034037A"/>
    <w:rsid w:val="0034047B"/>
    <w:rsid w:val="003404B8"/>
    <w:rsid w:val="0034067C"/>
    <w:rsid w:val="0034092F"/>
    <w:rsid w:val="00340999"/>
    <w:rsid w:val="00340ABA"/>
    <w:rsid w:val="00340D16"/>
    <w:rsid w:val="0034110C"/>
    <w:rsid w:val="00341116"/>
    <w:rsid w:val="00341370"/>
    <w:rsid w:val="003413C1"/>
    <w:rsid w:val="00341634"/>
    <w:rsid w:val="0034174A"/>
    <w:rsid w:val="003417D2"/>
    <w:rsid w:val="00341827"/>
    <w:rsid w:val="00341B24"/>
    <w:rsid w:val="00341C14"/>
    <w:rsid w:val="00341D41"/>
    <w:rsid w:val="00341DC5"/>
    <w:rsid w:val="00341E41"/>
    <w:rsid w:val="00341F4B"/>
    <w:rsid w:val="00341F5E"/>
    <w:rsid w:val="00342089"/>
    <w:rsid w:val="00342233"/>
    <w:rsid w:val="003422D5"/>
    <w:rsid w:val="00342358"/>
    <w:rsid w:val="00342450"/>
    <w:rsid w:val="003424F3"/>
    <w:rsid w:val="0034258E"/>
    <w:rsid w:val="003425F2"/>
    <w:rsid w:val="00342645"/>
    <w:rsid w:val="00342B46"/>
    <w:rsid w:val="00342B6D"/>
    <w:rsid w:val="00342CAC"/>
    <w:rsid w:val="00342CC5"/>
    <w:rsid w:val="00342F7D"/>
    <w:rsid w:val="003436D9"/>
    <w:rsid w:val="00343716"/>
    <w:rsid w:val="00343838"/>
    <w:rsid w:val="003438E0"/>
    <w:rsid w:val="00343AB5"/>
    <w:rsid w:val="00344062"/>
    <w:rsid w:val="00344641"/>
    <w:rsid w:val="0034477B"/>
    <w:rsid w:val="00344824"/>
    <w:rsid w:val="0034485F"/>
    <w:rsid w:val="0034492E"/>
    <w:rsid w:val="00344993"/>
    <w:rsid w:val="00344A49"/>
    <w:rsid w:val="00344B67"/>
    <w:rsid w:val="00344B87"/>
    <w:rsid w:val="00344BBA"/>
    <w:rsid w:val="00344D0C"/>
    <w:rsid w:val="00344E75"/>
    <w:rsid w:val="00345010"/>
    <w:rsid w:val="00345049"/>
    <w:rsid w:val="0034511E"/>
    <w:rsid w:val="00345214"/>
    <w:rsid w:val="003453AB"/>
    <w:rsid w:val="003453C5"/>
    <w:rsid w:val="003455BB"/>
    <w:rsid w:val="0034562F"/>
    <w:rsid w:val="003456CA"/>
    <w:rsid w:val="00345736"/>
    <w:rsid w:val="00345745"/>
    <w:rsid w:val="003457C1"/>
    <w:rsid w:val="003459CA"/>
    <w:rsid w:val="00345D18"/>
    <w:rsid w:val="00345D81"/>
    <w:rsid w:val="00345EB7"/>
    <w:rsid w:val="00346046"/>
    <w:rsid w:val="00346244"/>
    <w:rsid w:val="00346277"/>
    <w:rsid w:val="003462C4"/>
    <w:rsid w:val="0034633C"/>
    <w:rsid w:val="0034636B"/>
    <w:rsid w:val="00346A0B"/>
    <w:rsid w:val="00346C0F"/>
    <w:rsid w:val="00346DF0"/>
    <w:rsid w:val="00346E0C"/>
    <w:rsid w:val="00346F8F"/>
    <w:rsid w:val="00347027"/>
    <w:rsid w:val="003475EE"/>
    <w:rsid w:val="00347810"/>
    <w:rsid w:val="0034784F"/>
    <w:rsid w:val="0034791F"/>
    <w:rsid w:val="00347A54"/>
    <w:rsid w:val="00347BCE"/>
    <w:rsid w:val="00347CB2"/>
    <w:rsid w:val="00347E21"/>
    <w:rsid w:val="00347FD8"/>
    <w:rsid w:val="00350084"/>
    <w:rsid w:val="00350295"/>
    <w:rsid w:val="003503B2"/>
    <w:rsid w:val="003503C4"/>
    <w:rsid w:val="003503FA"/>
    <w:rsid w:val="0035042D"/>
    <w:rsid w:val="00350551"/>
    <w:rsid w:val="003508A6"/>
    <w:rsid w:val="00350A4A"/>
    <w:rsid w:val="00350AFA"/>
    <w:rsid w:val="00350C0E"/>
    <w:rsid w:val="00351230"/>
    <w:rsid w:val="0035127D"/>
    <w:rsid w:val="00351459"/>
    <w:rsid w:val="003514DA"/>
    <w:rsid w:val="0035153A"/>
    <w:rsid w:val="003516DC"/>
    <w:rsid w:val="003517F9"/>
    <w:rsid w:val="00351A2E"/>
    <w:rsid w:val="00351A2F"/>
    <w:rsid w:val="00351BF5"/>
    <w:rsid w:val="00351D53"/>
    <w:rsid w:val="00351EB0"/>
    <w:rsid w:val="00351EDF"/>
    <w:rsid w:val="00351F42"/>
    <w:rsid w:val="00351F7D"/>
    <w:rsid w:val="00352075"/>
    <w:rsid w:val="003520D0"/>
    <w:rsid w:val="00352207"/>
    <w:rsid w:val="0035224D"/>
    <w:rsid w:val="003523E5"/>
    <w:rsid w:val="00352509"/>
    <w:rsid w:val="00352787"/>
    <w:rsid w:val="003527F9"/>
    <w:rsid w:val="0035292A"/>
    <w:rsid w:val="00352952"/>
    <w:rsid w:val="00352AA0"/>
    <w:rsid w:val="00352B03"/>
    <w:rsid w:val="00352D11"/>
    <w:rsid w:val="00352D85"/>
    <w:rsid w:val="00352E8E"/>
    <w:rsid w:val="00352EA4"/>
    <w:rsid w:val="00352ED3"/>
    <w:rsid w:val="00353051"/>
    <w:rsid w:val="00353096"/>
    <w:rsid w:val="003531A4"/>
    <w:rsid w:val="00353250"/>
    <w:rsid w:val="00353392"/>
    <w:rsid w:val="003533B3"/>
    <w:rsid w:val="0035348B"/>
    <w:rsid w:val="00353517"/>
    <w:rsid w:val="00353638"/>
    <w:rsid w:val="0035365D"/>
    <w:rsid w:val="00353758"/>
    <w:rsid w:val="00353BA0"/>
    <w:rsid w:val="00353C0C"/>
    <w:rsid w:val="00353C66"/>
    <w:rsid w:val="00353E1D"/>
    <w:rsid w:val="00353F18"/>
    <w:rsid w:val="003543DB"/>
    <w:rsid w:val="003544DB"/>
    <w:rsid w:val="00354514"/>
    <w:rsid w:val="0035459F"/>
    <w:rsid w:val="003548E6"/>
    <w:rsid w:val="003549A0"/>
    <w:rsid w:val="00354A43"/>
    <w:rsid w:val="00354B18"/>
    <w:rsid w:val="00354C2E"/>
    <w:rsid w:val="00354F66"/>
    <w:rsid w:val="0035516C"/>
    <w:rsid w:val="00355416"/>
    <w:rsid w:val="00355494"/>
    <w:rsid w:val="003555C4"/>
    <w:rsid w:val="003557ED"/>
    <w:rsid w:val="00355821"/>
    <w:rsid w:val="0035582D"/>
    <w:rsid w:val="00355863"/>
    <w:rsid w:val="003558EB"/>
    <w:rsid w:val="00355941"/>
    <w:rsid w:val="00355BBF"/>
    <w:rsid w:val="00355D3C"/>
    <w:rsid w:val="00355E08"/>
    <w:rsid w:val="00355E12"/>
    <w:rsid w:val="00355E21"/>
    <w:rsid w:val="00355E63"/>
    <w:rsid w:val="00355EA9"/>
    <w:rsid w:val="00355EC6"/>
    <w:rsid w:val="00355EE7"/>
    <w:rsid w:val="00355F75"/>
    <w:rsid w:val="00355FBC"/>
    <w:rsid w:val="0035607C"/>
    <w:rsid w:val="003561E1"/>
    <w:rsid w:val="0035653C"/>
    <w:rsid w:val="003565C1"/>
    <w:rsid w:val="003567BA"/>
    <w:rsid w:val="003567BD"/>
    <w:rsid w:val="00356877"/>
    <w:rsid w:val="00356AF0"/>
    <w:rsid w:val="00356B6E"/>
    <w:rsid w:val="00356CE3"/>
    <w:rsid w:val="00356CEA"/>
    <w:rsid w:val="00357214"/>
    <w:rsid w:val="0035733B"/>
    <w:rsid w:val="00357341"/>
    <w:rsid w:val="00357392"/>
    <w:rsid w:val="00357525"/>
    <w:rsid w:val="00357681"/>
    <w:rsid w:val="0035780B"/>
    <w:rsid w:val="00357832"/>
    <w:rsid w:val="00357903"/>
    <w:rsid w:val="00357998"/>
    <w:rsid w:val="003579A4"/>
    <w:rsid w:val="003579C5"/>
    <w:rsid w:val="00357BC6"/>
    <w:rsid w:val="00360178"/>
    <w:rsid w:val="00360264"/>
    <w:rsid w:val="003602D9"/>
    <w:rsid w:val="0036037D"/>
    <w:rsid w:val="003603BD"/>
    <w:rsid w:val="00360573"/>
    <w:rsid w:val="00360887"/>
    <w:rsid w:val="00360AA1"/>
    <w:rsid w:val="00360F05"/>
    <w:rsid w:val="0036115F"/>
    <w:rsid w:val="00361232"/>
    <w:rsid w:val="003612A4"/>
    <w:rsid w:val="003612FC"/>
    <w:rsid w:val="003613C3"/>
    <w:rsid w:val="00361454"/>
    <w:rsid w:val="00361A56"/>
    <w:rsid w:val="00361B26"/>
    <w:rsid w:val="00361B40"/>
    <w:rsid w:val="00361B88"/>
    <w:rsid w:val="00361EAA"/>
    <w:rsid w:val="00361F8B"/>
    <w:rsid w:val="00362095"/>
    <w:rsid w:val="00362124"/>
    <w:rsid w:val="00362207"/>
    <w:rsid w:val="00362739"/>
    <w:rsid w:val="00362956"/>
    <w:rsid w:val="003629D3"/>
    <w:rsid w:val="00362B1E"/>
    <w:rsid w:val="00362B2C"/>
    <w:rsid w:val="00362B50"/>
    <w:rsid w:val="00362B89"/>
    <w:rsid w:val="00362CB6"/>
    <w:rsid w:val="00362E2C"/>
    <w:rsid w:val="0036395D"/>
    <w:rsid w:val="003639E4"/>
    <w:rsid w:val="00363A58"/>
    <w:rsid w:val="00363AB0"/>
    <w:rsid w:val="00363E11"/>
    <w:rsid w:val="00363FD7"/>
    <w:rsid w:val="0036406E"/>
    <w:rsid w:val="003640ED"/>
    <w:rsid w:val="003641E9"/>
    <w:rsid w:val="00364485"/>
    <w:rsid w:val="003644CF"/>
    <w:rsid w:val="00364595"/>
    <w:rsid w:val="003647CF"/>
    <w:rsid w:val="003649C7"/>
    <w:rsid w:val="00364A2B"/>
    <w:rsid w:val="00364BE5"/>
    <w:rsid w:val="00364E48"/>
    <w:rsid w:val="00364E8C"/>
    <w:rsid w:val="00364EBF"/>
    <w:rsid w:val="00364F0D"/>
    <w:rsid w:val="00364FED"/>
    <w:rsid w:val="00365053"/>
    <w:rsid w:val="003650B8"/>
    <w:rsid w:val="003651AB"/>
    <w:rsid w:val="00365295"/>
    <w:rsid w:val="00365342"/>
    <w:rsid w:val="0036543E"/>
    <w:rsid w:val="00365487"/>
    <w:rsid w:val="00365880"/>
    <w:rsid w:val="00365923"/>
    <w:rsid w:val="0036596A"/>
    <w:rsid w:val="0036597F"/>
    <w:rsid w:val="003659BA"/>
    <w:rsid w:val="00365B4A"/>
    <w:rsid w:val="00365E50"/>
    <w:rsid w:val="00365E94"/>
    <w:rsid w:val="00365F1C"/>
    <w:rsid w:val="00365F8B"/>
    <w:rsid w:val="00366149"/>
    <w:rsid w:val="00366176"/>
    <w:rsid w:val="003665AB"/>
    <w:rsid w:val="0036660D"/>
    <w:rsid w:val="003666E4"/>
    <w:rsid w:val="00366764"/>
    <w:rsid w:val="00366972"/>
    <w:rsid w:val="00366B35"/>
    <w:rsid w:val="00366BAF"/>
    <w:rsid w:val="00366C74"/>
    <w:rsid w:val="00366D89"/>
    <w:rsid w:val="00367039"/>
    <w:rsid w:val="003670E8"/>
    <w:rsid w:val="00367122"/>
    <w:rsid w:val="00367372"/>
    <w:rsid w:val="00367693"/>
    <w:rsid w:val="00367694"/>
    <w:rsid w:val="00367711"/>
    <w:rsid w:val="00367867"/>
    <w:rsid w:val="0036788D"/>
    <w:rsid w:val="00367A34"/>
    <w:rsid w:val="00367AA5"/>
    <w:rsid w:val="00367BC2"/>
    <w:rsid w:val="00367C1D"/>
    <w:rsid w:val="00370074"/>
    <w:rsid w:val="003700E3"/>
    <w:rsid w:val="00370157"/>
    <w:rsid w:val="00370310"/>
    <w:rsid w:val="00370576"/>
    <w:rsid w:val="00370631"/>
    <w:rsid w:val="003709D5"/>
    <w:rsid w:val="00370EDF"/>
    <w:rsid w:val="00371055"/>
    <w:rsid w:val="003714C5"/>
    <w:rsid w:val="003716D2"/>
    <w:rsid w:val="00371A4C"/>
    <w:rsid w:val="00371B98"/>
    <w:rsid w:val="00371CFC"/>
    <w:rsid w:val="00371E4B"/>
    <w:rsid w:val="00371F8F"/>
    <w:rsid w:val="0037203E"/>
    <w:rsid w:val="003720CA"/>
    <w:rsid w:val="003722C9"/>
    <w:rsid w:val="003722F8"/>
    <w:rsid w:val="003723BB"/>
    <w:rsid w:val="003725A2"/>
    <w:rsid w:val="00372644"/>
    <w:rsid w:val="00372818"/>
    <w:rsid w:val="0037288E"/>
    <w:rsid w:val="00372909"/>
    <w:rsid w:val="00372934"/>
    <w:rsid w:val="00372A85"/>
    <w:rsid w:val="00372B8E"/>
    <w:rsid w:val="00372C39"/>
    <w:rsid w:val="00372C86"/>
    <w:rsid w:val="00372D58"/>
    <w:rsid w:val="00372D98"/>
    <w:rsid w:val="00372D9A"/>
    <w:rsid w:val="00372DD5"/>
    <w:rsid w:val="00372E4C"/>
    <w:rsid w:val="00372EA6"/>
    <w:rsid w:val="00372F91"/>
    <w:rsid w:val="0037328E"/>
    <w:rsid w:val="003732F7"/>
    <w:rsid w:val="00373364"/>
    <w:rsid w:val="0037348B"/>
    <w:rsid w:val="003734BE"/>
    <w:rsid w:val="0037372D"/>
    <w:rsid w:val="0037395D"/>
    <w:rsid w:val="00373B25"/>
    <w:rsid w:val="00373E8B"/>
    <w:rsid w:val="00373EEB"/>
    <w:rsid w:val="00374090"/>
    <w:rsid w:val="003740C0"/>
    <w:rsid w:val="00374165"/>
    <w:rsid w:val="003741C0"/>
    <w:rsid w:val="003742F1"/>
    <w:rsid w:val="00374578"/>
    <w:rsid w:val="00374708"/>
    <w:rsid w:val="00374935"/>
    <w:rsid w:val="00374A09"/>
    <w:rsid w:val="00374E14"/>
    <w:rsid w:val="0037538E"/>
    <w:rsid w:val="00375448"/>
    <w:rsid w:val="003755CD"/>
    <w:rsid w:val="00375675"/>
    <w:rsid w:val="003757FF"/>
    <w:rsid w:val="0037592B"/>
    <w:rsid w:val="00375BCE"/>
    <w:rsid w:val="00375CF4"/>
    <w:rsid w:val="00375DF7"/>
    <w:rsid w:val="00375E02"/>
    <w:rsid w:val="00375E5F"/>
    <w:rsid w:val="00375E78"/>
    <w:rsid w:val="00375F6B"/>
    <w:rsid w:val="00375FB0"/>
    <w:rsid w:val="00376066"/>
    <w:rsid w:val="00376068"/>
    <w:rsid w:val="0037620E"/>
    <w:rsid w:val="003762A9"/>
    <w:rsid w:val="003762AE"/>
    <w:rsid w:val="003763C7"/>
    <w:rsid w:val="003763CB"/>
    <w:rsid w:val="003764DE"/>
    <w:rsid w:val="0037677A"/>
    <w:rsid w:val="0037679B"/>
    <w:rsid w:val="00376CBD"/>
    <w:rsid w:val="00376D4A"/>
    <w:rsid w:val="00376F17"/>
    <w:rsid w:val="00376FD4"/>
    <w:rsid w:val="003773A2"/>
    <w:rsid w:val="00377490"/>
    <w:rsid w:val="00377677"/>
    <w:rsid w:val="003777E8"/>
    <w:rsid w:val="00377839"/>
    <w:rsid w:val="00377B3E"/>
    <w:rsid w:val="00377B60"/>
    <w:rsid w:val="00377EB5"/>
    <w:rsid w:val="00377F44"/>
    <w:rsid w:val="00377F6B"/>
    <w:rsid w:val="003800B0"/>
    <w:rsid w:val="0038020E"/>
    <w:rsid w:val="003803B8"/>
    <w:rsid w:val="0038047E"/>
    <w:rsid w:val="00380941"/>
    <w:rsid w:val="003809D7"/>
    <w:rsid w:val="00380ADD"/>
    <w:rsid w:val="00380B71"/>
    <w:rsid w:val="00380BE8"/>
    <w:rsid w:val="003810E7"/>
    <w:rsid w:val="00381155"/>
    <w:rsid w:val="00381310"/>
    <w:rsid w:val="0038135A"/>
    <w:rsid w:val="003813DD"/>
    <w:rsid w:val="00381535"/>
    <w:rsid w:val="0038165E"/>
    <w:rsid w:val="00381780"/>
    <w:rsid w:val="00381AD7"/>
    <w:rsid w:val="00381B37"/>
    <w:rsid w:val="00381B88"/>
    <w:rsid w:val="00381F0A"/>
    <w:rsid w:val="00382140"/>
    <w:rsid w:val="00382153"/>
    <w:rsid w:val="00382337"/>
    <w:rsid w:val="00382487"/>
    <w:rsid w:val="003826FB"/>
    <w:rsid w:val="00382892"/>
    <w:rsid w:val="00382A73"/>
    <w:rsid w:val="00382B86"/>
    <w:rsid w:val="00382BB8"/>
    <w:rsid w:val="00382D27"/>
    <w:rsid w:val="0038301E"/>
    <w:rsid w:val="00383361"/>
    <w:rsid w:val="003834EC"/>
    <w:rsid w:val="0038351A"/>
    <w:rsid w:val="003835E8"/>
    <w:rsid w:val="003837B0"/>
    <w:rsid w:val="003837E3"/>
    <w:rsid w:val="0038388C"/>
    <w:rsid w:val="003838C5"/>
    <w:rsid w:val="003839BE"/>
    <w:rsid w:val="00383AF3"/>
    <w:rsid w:val="003840DF"/>
    <w:rsid w:val="00384448"/>
    <w:rsid w:val="0038456B"/>
    <w:rsid w:val="00384647"/>
    <w:rsid w:val="003846C7"/>
    <w:rsid w:val="00384731"/>
    <w:rsid w:val="003847D1"/>
    <w:rsid w:val="003849F8"/>
    <w:rsid w:val="00384B08"/>
    <w:rsid w:val="00384E20"/>
    <w:rsid w:val="00384FD7"/>
    <w:rsid w:val="00385327"/>
    <w:rsid w:val="0038545D"/>
    <w:rsid w:val="003855EA"/>
    <w:rsid w:val="003856DF"/>
    <w:rsid w:val="00385796"/>
    <w:rsid w:val="003857BA"/>
    <w:rsid w:val="003857CF"/>
    <w:rsid w:val="0038587F"/>
    <w:rsid w:val="0038599C"/>
    <w:rsid w:val="0038599E"/>
    <w:rsid w:val="00385B71"/>
    <w:rsid w:val="00385D35"/>
    <w:rsid w:val="00385DD1"/>
    <w:rsid w:val="00385F0D"/>
    <w:rsid w:val="00385F8A"/>
    <w:rsid w:val="0038627A"/>
    <w:rsid w:val="00386456"/>
    <w:rsid w:val="003864BB"/>
    <w:rsid w:val="003864FA"/>
    <w:rsid w:val="0038657F"/>
    <w:rsid w:val="003867B2"/>
    <w:rsid w:val="00386881"/>
    <w:rsid w:val="00386A7B"/>
    <w:rsid w:val="00386AEB"/>
    <w:rsid w:val="00386D13"/>
    <w:rsid w:val="00386E0F"/>
    <w:rsid w:val="00386E73"/>
    <w:rsid w:val="00386EE8"/>
    <w:rsid w:val="003870D3"/>
    <w:rsid w:val="003870DC"/>
    <w:rsid w:val="003871F4"/>
    <w:rsid w:val="0038738E"/>
    <w:rsid w:val="0038738F"/>
    <w:rsid w:val="003874B8"/>
    <w:rsid w:val="00387660"/>
    <w:rsid w:val="0038784E"/>
    <w:rsid w:val="00387A4F"/>
    <w:rsid w:val="00387AA1"/>
    <w:rsid w:val="00387E93"/>
    <w:rsid w:val="00390018"/>
    <w:rsid w:val="00390027"/>
    <w:rsid w:val="00390099"/>
    <w:rsid w:val="00390126"/>
    <w:rsid w:val="003903F6"/>
    <w:rsid w:val="003909F9"/>
    <w:rsid w:val="00390A53"/>
    <w:rsid w:val="00390AF5"/>
    <w:rsid w:val="00390B6F"/>
    <w:rsid w:val="00390BA9"/>
    <w:rsid w:val="00390DAF"/>
    <w:rsid w:val="00390E3C"/>
    <w:rsid w:val="00390FDD"/>
    <w:rsid w:val="00391084"/>
    <w:rsid w:val="003915A9"/>
    <w:rsid w:val="00391687"/>
    <w:rsid w:val="003916C1"/>
    <w:rsid w:val="003918BE"/>
    <w:rsid w:val="00391960"/>
    <w:rsid w:val="00391BD2"/>
    <w:rsid w:val="00391C2A"/>
    <w:rsid w:val="00391C9B"/>
    <w:rsid w:val="00391D1B"/>
    <w:rsid w:val="00391E74"/>
    <w:rsid w:val="00391EBB"/>
    <w:rsid w:val="00391F32"/>
    <w:rsid w:val="003920C1"/>
    <w:rsid w:val="003922B1"/>
    <w:rsid w:val="003924BD"/>
    <w:rsid w:val="003925AE"/>
    <w:rsid w:val="00392811"/>
    <w:rsid w:val="0039283A"/>
    <w:rsid w:val="00392934"/>
    <w:rsid w:val="00392935"/>
    <w:rsid w:val="00392A37"/>
    <w:rsid w:val="00392C4C"/>
    <w:rsid w:val="00392DE9"/>
    <w:rsid w:val="00392F92"/>
    <w:rsid w:val="003930DD"/>
    <w:rsid w:val="003930E5"/>
    <w:rsid w:val="003932D6"/>
    <w:rsid w:val="003933CF"/>
    <w:rsid w:val="0039341D"/>
    <w:rsid w:val="0039345A"/>
    <w:rsid w:val="003936C9"/>
    <w:rsid w:val="003936D9"/>
    <w:rsid w:val="00393B48"/>
    <w:rsid w:val="00393CB7"/>
    <w:rsid w:val="00393E13"/>
    <w:rsid w:val="00393F3C"/>
    <w:rsid w:val="00393F44"/>
    <w:rsid w:val="00393F65"/>
    <w:rsid w:val="00394049"/>
    <w:rsid w:val="00394236"/>
    <w:rsid w:val="00394268"/>
    <w:rsid w:val="0039431F"/>
    <w:rsid w:val="00394443"/>
    <w:rsid w:val="0039458A"/>
    <w:rsid w:val="00394851"/>
    <w:rsid w:val="00394BAA"/>
    <w:rsid w:val="00394C23"/>
    <w:rsid w:val="00394F72"/>
    <w:rsid w:val="00394FE0"/>
    <w:rsid w:val="0039523A"/>
    <w:rsid w:val="00395342"/>
    <w:rsid w:val="0039549C"/>
    <w:rsid w:val="003955A1"/>
    <w:rsid w:val="00395778"/>
    <w:rsid w:val="003959E4"/>
    <w:rsid w:val="00395D2E"/>
    <w:rsid w:val="00395D69"/>
    <w:rsid w:val="00395DBF"/>
    <w:rsid w:val="00395E5A"/>
    <w:rsid w:val="00395E62"/>
    <w:rsid w:val="00396031"/>
    <w:rsid w:val="0039626B"/>
    <w:rsid w:val="00396290"/>
    <w:rsid w:val="00396407"/>
    <w:rsid w:val="00396408"/>
    <w:rsid w:val="0039662B"/>
    <w:rsid w:val="00396641"/>
    <w:rsid w:val="0039671E"/>
    <w:rsid w:val="0039681C"/>
    <w:rsid w:val="00396B89"/>
    <w:rsid w:val="00396C4D"/>
    <w:rsid w:val="00396C95"/>
    <w:rsid w:val="0039702E"/>
    <w:rsid w:val="00397081"/>
    <w:rsid w:val="00397283"/>
    <w:rsid w:val="003974D5"/>
    <w:rsid w:val="003975EE"/>
    <w:rsid w:val="00397658"/>
    <w:rsid w:val="00397804"/>
    <w:rsid w:val="0039780A"/>
    <w:rsid w:val="00397958"/>
    <w:rsid w:val="00397C1A"/>
    <w:rsid w:val="00397E40"/>
    <w:rsid w:val="00397EF4"/>
    <w:rsid w:val="003A005B"/>
    <w:rsid w:val="003A0271"/>
    <w:rsid w:val="003A0528"/>
    <w:rsid w:val="003A0619"/>
    <w:rsid w:val="003A06C4"/>
    <w:rsid w:val="003A0798"/>
    <w:rsid w:val="003A09C1"/>
    <w:rsid w:val="003A0A61"/>
    <w:rsid w:val="003A0A73"/>
    <w:rsid w:val="003A0C01"/>
    <w:rsid w:val="003A10D0"/>
    <w:rsid w:val="003A1101"/>
    <w:rsid w:val="003A11E8"/>
    <w:rsid w:val="003A12BD"/>
    <w:rsid w:val="003A1357"/>
    <w:rsid w:val="003A16FE"/>
    <w:rsid w:val="003A1A7E"/>
    <w:rsid w:val="003A1F14"/>
    <w:rsid w:val="003A2107"/>
    <w:rsid w:val="003A237D"/>
    <w:rsid w:val="003A256D"/>
    <w:rsid w:val="003A25B7"/>
    <w:rsid w:val="003A2678"/>
    <w:rsid w:val="003A2894"/>
    <w:rsid w:val="003A2973"/>
    <w:rsid w:val="003A2A63"/>
    <w:rsid w:val="003A2ABD"/>
    <w:rsid w:val="003A2B38"/>
    <w:rsid w:val="003A2BB4"/>
    <w:rsid w:val="003A2C48"/>
    <w:rsid w:val="003A2CAF"/>
    <w:rsid w:val="003A2D07"/>
    <w:rsid w:val="003A30F5"/>
    <w:rsid w:val="003A31C3"/>
    <w:rsid w:val="003A349F"/>
    <w:rsid w:val="003A3635"/>
    <w:rsid w:val="003A366D"/>
    <w:rsid w:val="003A3984"/>
    <w:rsid w:val="003A3A19"/>
    <w:rsid w:val="003A3EAD"/>
    <w:rsid w:val="003A4059"/>
    <w:rsid w:val="003A40AC"/>
    <w:rsid w:val="003A417A"/>
    <w:rsid w:val="003A417D"/>
    <w:rsid w:val="003A41E3"/>
    <w:rsid w:val="003A41FF"/>
    <w:rsid w:val="003A4305"/>
    <w:rsid w:val="003A440A"/>
    <w:rsid w:val="003A46DA"/>
    <w:rsid w:val="003A4703"/>
    <w:rsid w:val="003A487A"/>
    <w:rsid w:val="003A48D7"/>
    <w:rsid w:val="003A48EE"/>
    <w:rsid w:val="003A4A60"/>
    <w:rsid w:val="003A4BB9"/>
    <w:rsid w:val="003A4E36"/>
    <w:rsid w:val="003A4E6E"/>
    <w:rsid w:val="003A4F50"/>
    <w:rsid w:val="003A5094"/>
    <w:rsid w:val="003A54BF"/>
    <w:rsid w:val="003A555C"/>
    <w:rsid w:val="003A558D"/>
    <w:rsid w:val="003A5773"/>
    <w:rsid w:val="003A59AA"/>
    <w:rsid w:val="003A5AAC"/>
    <w:rsid w:val="003A5AD0"/>
    <w:rsid w:val="003A5F35"/>
    <w:rsid w:val="003A5F64"/>
    <w:rsid w:val="003A60AD"/>
    <w:rsid w:val="003A61A3"/>
    <w:rsid w:val="003A648A"/>
    <w:rsid w:val="003A6561"/>
    <w:rsid w:val="003A6821"/>
    <w:rsid w:val="003A698B"/>
    <w:rsid w:val="003A6AFE"/>
    <w:rsid w:val="003A6C41"/>
    <w:rsid w:val="003A6D31"/>
    <w:rsid w:val="003A6E93"/>
    <w:rsid w:val="003A6F18"/>
    <w:rsid w:val="003A7047"/>
    <w:rsid w:val="003A7087"/>
    <w:rsid w:val="003A715F"/>
    <w:rsid w:val="003A7488"/>
    <w:rsid w:val="003A758C"/>
    <w:rsid w:val="003A7803"/>
    <w:rsid w:val="003A796E"/>
    <w:rsid w:val="003A7D0C"/>
    <w:rsid w:val="003A7D74"/>
    <w:rsid w:val="003A7E8B"/>
    <w:rsid w:val="003B0152"/>
    <w:rsid w:val="003B0244"/>
    <w:rsid w:val="003B02B9"/>
    <w:rsid w:val="003B04DA"/>
    <w:rsid w:val="003B04E7"/>
    <w:rsid w:val="003B0573"/>
    <w:rsid w:val="003B0665"/>
    <w:rsid w:val="003B07D6"/>
    <w:rsid w:val="003B080D"/>
    <w:rsid w:val="003B0986"/>
    <w:rsid w:val="003B0AA7"/>
    <w:rsid w:val="003B0C53"/>
    <w:rsid w:val="003B0DEE"/>
    <w:rsid w:val="003B0EC1"/>
    <w:rsid w:val="003B0F61"/>
    <w:rsid w:val="003B0F78"/>
    <w:rsid w:val="003B1050"/>
    <w:rsid w:val="003B108A"/>
    <w:rsid w:val="003B10C9"/>
    <w:rsid w:val="003B11D7"/>
    <w:rsid w:val="003B1224"/>
    <w:rsid w:val="003B12D6"/>
    <w:rsid w:val="003B1331"/>
    <w:rsid w:val="003B14AC"/>
    <w:rsid w:val="003B158D"/>
    <w:rsid w:val="003B16D3"/>
    <w:rsid w:val="003B1BDD"/>
    <w:rsid w:val="003B1C26"/>
    <w:rsid w:val="003B1D85"/>
    <w:rsid w:val="003B1E1B"/>
    <w:rsid w:val="003B1E8C"/>
    <w:rsid w:val="003B1ECF"/>
    <w:rsid w:val="003B1EEE"/>
    <w:rsid w:val="003B2085"/>
    <w:rsid w:val="003B2295"/>
    <w:rsid w:val="003B22E1"/>
    <w:rsid w:val="003B27BD"/>
    <w:rsid w:val="003B28AD"/>
    <w:rsid w:val="003B2B57"/>
    <w:rsid w:val="003B2D20"/>
    <w:rsid w:val="003B2D66"/>
    <w:rsid w:val="003B3222"/>
    <w:rsid w:val="003B3284"/>
    <w:rsid w:val="003B34AC"/>
    <w:rsid w:val="003B38E2"/>
    <w:rsid w:val="003B394D"/>
    <w:rsid w:val="003B3C23"/>
    <w:rsid w:val="003B3EB3"/>
    <w:rsid w:val="003B3EBB"/>
    <w:rsid w:val="003B4064"/>
    <w:rsid w:val="003B4092"/>
    <w:rsid w:val="003B44BF"/>
    <w:rsid w:val="003B4540"/>
    <w:rsid w:val="003B4557"/>
    <w:rsid w:val="003B4734"/>
    <w:rsid w:val="003B4A99"/>
    <w:rsid w:val="003B4A9A"/>
    <w:rsid w:val="003B4C54"/>
    <w:rsid w:val="003B4D4D"/>
    <w:rsid w:val="003B4DC2"/>
    <w:rsid w:val="003B4E77"/>
    <w:rsid w:val="003B4F10"/>
    <w:rsid w:val="003B5047"/>
    <w:rsid w:val="003B52C7"/>
    <w:rsid w:val="003B536C"/>
    <w:rsid w:val="003B5662"/>
    <w:rsid w:val="003B5665"/>
    <w:rsid w:val="003B5767"/>
    <w:rsid w:val="003B59C5"/>
    <w:rsid w:val="003B59D4"/>
    <w:rsid w:val="003B59E9"/>
    <w:rsid w:val="003B5E23"/>
    <w:rsid w:val="003B5F65"/>
    <w:rsid w:val="003B5F7A"/>
    <w:rsid w:val="003B5F8F"/>
    <w:rsid w:val="003B5FC8"/>
    <w:rsid w:val="003B60E3"/>
    <w:rsid w:val="003B60F0"/>
    <w:rsid w:val="003B614E"/>
    <w:rsid w:val="003B6248"/>
    <w:rsid w:val="003B65AA"/>
    <w:rsid w:val="003B65B1"/>
    <w:rsid w:val="003B6616"/>
    <w:rsid w:val="003B661D"/>
    <w:rsid w:val="003B6A00"/>
    <w:rsid w:val="003B6A97"/>
    <w:rsid w:val="003B6B51"/>
    <w:rsid w:val="003B6C5E"/>
    <w:rsid w:val="003B6ED1"/>
    <w:rsid w:val="003B6FDE"/>
    <w:rsid w:val="003B7371"/>
    <w:rsid w:val="003B7698"/>
    <w:rsid w:val="003B76A7"/>
    <w:rsid w:val="003B76C9"/>
    <w:rsid w:val="003B7AF7"/>
    <w:rsid w:val="003B7B03"/>
    <w:rsid w:val="003B7B49"/>
    <w:rsid w:val="003B7B80"/>
    <w:rsid w:val="003B7CA0"/>
    <w:rsid w:val="003C00E6"/>
    <w:rsid w:val="003C01FC"/>
    <w:rsid w:val="003C03C6"/>
    <w:rsid w:val="003C03F8"/>
    <w:rsid w:val="003C064C"/>
    <w:rsid w:val="003C074D"/>
    <w:rsid w:val="003C0771"/>
    <w:rsid w:val="003C0785"/>
    <w:rsid w:val="003C082E"/>
    <w:rsid w:val="003C0B4D"/>
    <w:rsid w:val="003C0C4D"/>
    <w:rsid w:val="003C0C7F"/>
    <w:rsid w:val="003C10C5"/>
    <w:rsid w:val="003C10D0"/>
    <w:rsid w:val="003C10D8"/>
    <w:rsid w:val="003C1124"/>
    <w:rsid w:val="003C127E"/>
    <w:rsid w:val="003C136E"/>
    <w:rsid w:val="003C13BF"/>
    <w:rsid w:val="003C15A5"/>
    <w:rsid w:val="003C17EF"/>
    <w:rsid w:val="003C198D"/>
    <w:rsid w:val="003C19A9"/>
    <w:rsid w:val="003C19D8"/>
    <w:rsid w:val="003C1ABB"/>
    <w:rsid w:val="003C1ADD"/>
    <w:rsid w:val="003C1B59"/>
    <w:rsid w:val="003C1B72"/>
    <w:rsid w:val="003C1BB9"/>
    <w:rsid w:val="003C1C35"/>
    <w:rsid w:val="003C1C54"/>
    <w:rsid w:val="003C1C8D"/>
    <w:rsid w:val="003C1D25"/>
    <w:rsid w:val="003C1DE8"/>
    <w:rsid w:val="003C1E67"/>
    <w:rsid w:val="003C1FFA"/>
    <w:rsid w:val="003C2068"/>
    <w:rsid w:val="003C209B"/>
    <w:rsid w:val="003C20B6"/>
    <w:rsid w:val="003C22E1"/>
    <w:rsid w:val="003C22FB"/>
    <w:rsid w:val="003C23A4"/>
    <w:rsid w:val="003C260E"/>
    <w:rsid w:val="003C265C"/>
    <w:rsid w:val="003C277A"/>
    <w:rsid w:val="003C288E"/>
    <w:rsid w:val="003C2A3D"/>
    <w:rsid w:val="003C2AB0"/>
    <w:rsid w:val="003C2B78"/>
    <w:rsid w:val="003C2B90"/>
    <w:rsid w:val="003C2B95"/>
    <w:rsid w:val="003C2C71"/>
    <w:rsid w:val="003C2E40"/>
    <w:rsid w:val="003C2F80"/>
    <w:rsid w:val="003C32B2"/>
    <w:rsid w:val="003C330B"/>
    <w:rsid w:val="003C340A"/>
    <w:rsid w:val="003C39CE"/>
    <w:rsid w:val="003C3A50"/>
    <w:rsid w:val="003C3A56"/>
    <w:rsid w:val="003C3A73"/>
    <w:rsid w:val="003C3A8F"/>
    <w:rsid w:val="003C3BE2"/>
    <w:rsid w:val="003C3BF6"/>
    <w:rsid w:val="003C3F3F"/>
    <w:rsid w:val="003C3FE4"/>
    <w:rsid w:val="003C4080"/>
    <w:rsid w:val="003C4138"/>
    <w:rsid w:val="003C41F6"/>
    <w:rsid w:val="003C4240"/>
    <w:rsid w:val="003C4768"/>
    <w:rsid w:val="003C47AA"/>
    <w:rsid w:val="003C47E6"/>
    <w:rsid w:val="003C486A"/>
    <w:rsid w:val="003C4AD3"/>
    <w:rsid w:val="003C4C21"/>
    <w:rsid w:val="003C4CB9"/>
    <w:rsid w:val="003C5071"/>
    <w:rsid w:val="003C50BA"/>
    <w:rsid w:val="003C515C"/>
    <w:rsid w:val="003C5677"/>
    <w:rsid w:val="003C5898"/>
    <w:rsid w:val="003C5A1F"/>
    <w:rsid w:val="003C5A6F"/>
    <w:rsid w:val="003C602E"/>
    <w:rsid w:val="003C6779"/>
    <w:rsid w:val="003C686F"/>
    <w:rsid w:val="003C691C"/>
    <w:rsid w:val="003C6BBE"/>
    <w:rsid w:val="003C6EF3"/>
    <w:rsid w:val="003C6F52"/>
    <w:rsid w:val="003C6F54"/>
    <w:rsid w:val="003C701E"/>
    <w:rsid w:val="003C7055"/>
    <w:rsid w:val="003C71BB"/>
    <w:rsid w:val="003C71DB"/>
    <w:rsid w:val="003C7306"/>
    <w:rsid w:val="003C7406"/>
    <w:rsid w:val="003C7462"/>
    <w:rsid w:val="003C7632"/>
    <w:rsid w:val="003C7714"/>
    <w:rsid w:val="003C7A14"/>
    <w:rsid w:val="003C7A72"/>
    <w:rsid w:val="003C7D04"/>
    <w:rsid w:val="003C7E3A"/>
    <w:rsid w:val="003D0000"/>
    <w:rsid w:val="003D01E8"/>
    <w:rsid w:val="003D029E"/>
    <w:rsid w:val="003D0364"/>
    <w:rsid w:val="003D04FD"/>
    <w:rsid w:val="003D059D"/>
    <w:rsid w:val="003D071E"/>
    <w:rsid w:val="003D083D"/>
    <w:rsid w:val="003D0C64"/>
    <w:rsid w:val="003D0DCD"/>
    <w:rsid w:val="003D0E3D"/>
    <w:rsid w:val="003D0E75"/>
    <w:rsid w:val="003D0F05"/>
    <w:rsid w:val="003D131A"/>
    <w:rsid w:val="003D1376"/>
    <w:rsid w:val="003D1378"/>
    <w:rsid w:val="003D1395"/>
    <w:rsid w:val="003D1451"/>
    <w:rsid w:val="003D15BC"/>
    <w:rsid w:val="003D1657"/>
    <w:rsid w:val="003D166D"/>
    <w:rsid w:val="003D1706"/>
    <w:rsid w:val="003D1B10"/>
    <w:rsid w:val="003D1E11"/>
    <w:rsid w:val="003D1F61"/>
    <w:rsid w:val="003D20A4"/>
    <w:rsid w:val="003D24AB"/>
    <w:rsid w:val="003D24C3"/>
    <w:rsid w:val="003D2507"/>
    <w:rsid w:val="003D258A"/>
    <w:rsid w:val="003D28F6"/>
    <w:rsid w:val="003D2B85"/>
    <w:rsid w:val="003D2BD1"/>
    <w:rsid w:val="003D2D8F"/>
    <w:rsid w:val="003D3191"/>
    <w:rsid w:val="003D323D"/>
    <w:rsid w:val="003D356A"/>
    <w:rsid w:val="003D359A"/>
    <w:rsid w:val="003D372E"/>
    <w:rsid w:val="003D37CD"/>
    <w:rsid w:val="003D3907"/>
    <w:rsid w:val="003D3C19"/>
    <w:rsid w:val="003D3D30"/>
    <w:rsid w:val="003D3D33"/>
    <w:rsid w:val="003D3D3E"/>
    <w:rsid w:val="003D3E9E"/>
    <w:rsid w:val="003D3E9F"/>
    <w:rsid w:val="003D3FED"/>
    <w:rsid w:val="003D4125"/>
    <w:rsid w:val="003D4134"/>
    <w:rsid w:val="003D4149"/>
    <w:rsid w:val="003D41E6"/>
    <w:rsid w:val="003D4483"/>
    <w:rsid w:val="003D4545"/>
    <w:rsid w:val="003D468D"/>
    <w:rsid w:val="003D46C9"/>
    <w:rsid w:val="003D4715"/>
    <w:rsid w:val="003D4BEF"/>
    <w:rsid w:val="003D4C1C"/>
    <w:rsid w:val="003D5006"/>
    <w:rsid w:val="003D5226"/>
    <w:rsid w:val="003D5267"/>
    <w:rsid w:val="003D58C8"/>
    <w:rsid w:val="003D58D6"/>
    <w:rsid w:val="003D5C63"/>
    <w:rsid w:val="003D5D19"/>
    <w:rsid w:val="003D5DB0"/>
    <w:rsid w:val="003D5DDC"/>
    <w:rsid w:val="003D5E0F"/>
    <w:rsid w:val="003D5E4C"/>
    <w:rsid w:val="003D5F02"/>
    <w:rsid w:val="003D6124"/>
    <w:rsid w:val="003D62AD"/>
    <w:rsid w:val="003D6383"/>
    <w:rsid w:val="003D64E7"/>
    <w:rsid w:val="003D6663"/>
    <w:rsid w:val="003D666C"/>
    <w:rsid w:val="003D6821"/>
    <w:rsid w:val="003D6837"/>
    <w:rsid w:val="003D692D"/>
    <w:rsid w:val="003D6C1F"/>
    <w:rsid w:val="003D6C66"/>
    <w:rsid w:val="003D6C96"/>
    <w:rsid w:val="003D6CD3"/>
    <w:rsid w:val="003D6E25"/>
    <w:rsid w:val="003D6E48"/>
    <w:rsid w:val="003D744D"/>
    <w:rsid w:val="003D7898"/>
    <w:rsid w:val="003D793A"/>
    <w:rsid w:val="003D7BBA"/>
    <w:rsid w:val="003D7CE7"/>
    <w:rsid w:val="003D7D00"/>
    <w:rsid w:val="003D7D1F"/>
    <w:rsid w:val="003D7DAC"/>
    <w:rsid w:val="003D7E5A"/>
    <w:rsid w:val="003D7F56"/>
    <w:rsid w:val="003E0006"/>
    <w:rsid w:val="003E0186"/>
    <w:rsid w:val="003E02CB"/>
    <w:rsid w:val="003E02F7"/>
    <w:rsid w:val="003E0424"/>
    <w:rsid w:val="003E04AA"/>
    <w:rsid w:val="003E0502"/>
    <w:rsid w:val="003E05ED"/>
    <w:rsid w:val="003E0672"/>
    <w:rsid w:val="003E07EF"/>
    <w:rsid w:val="003E088D"/>
    <w:rsid w:val="003E08FF"/>
    <w:rsid w:val="003E0920"/>
    <w:rsid w:val="003E0940"/>
    <w:rsid w:val="003E0A12"/>
    <w:rsid w:val="003E0D33"/>
    <w:rsid w:val="003E0DFF"/>
    <w:rsid w:val="003E1102"/>
    <w:rsid w:val="003E110D"/>
    <w:rsid w:val="003E11DD"/>
    <w:rsid w:val="003E1425"/>
    <w:rsid w:val="003E16EA"/>
    <w:rsid w:val="003E17A4"/>
    <w:rsid w:val="003E17D4"/>
    <w:rsid w:val="003E188E"/>
    <w:rsid w:val="003E18F1"/>
    <w:rsid w:val="003E18FA"/>
    <w:rsid w:val="003E195D"/>
    <w:rsid w:val="003E1B11"/>
    <w:rsid w:val="003E1F3D"/>
    <w:rsid w:val="003E1F60"/>
    <w:rsid w:val="003E1FB5"/>
    <w:rsid w:val="003E2095"/>
    <w:rsid w:val="003E21A4"/>
    <w:rsid w:val="003E22DE"/>
    <w:rsid w:val="003E22ED"/>
    <w:rsid w:val="003E22F4"/>
    <w:rsid w:val="003E232D"/>
    <w:rsid w:val="003E23B3"/>
    <w:rsid w:val="003E2416"/>
    <w:rsid w:val="003E2535"/>
    <w:rsid w:val="003E2645"/>
    <w:rsid w:val="003E266B"/>
    <w:rsid w:val="003E2C49"/>
    <w:rsid w:val="003E2D6A"/>
    <w:rsid w:val="003E2E04"/>
    <w:rsid w:val="003E2E89"/>
    <w:rsid w:val="003E302F"/>
    <w:rsid w:val="003E303B"/>
    <w:rsid w:val="003E3050"/>
    <w:rsid w:val="003E3081"/>
    <w:rsid w:val="003E31F8"/>
    <w:rsid w:val="003E31FD"/>
    <w:rsid w:val="003E32D7"/>
    <w:rsid w:val="003E346E"/>
    <w:rsid w:val="003E367E"/>
    <w:rsid w:val="003E3882"/>
    <w:rsid w:val="003E3891"/>
    <w:rsid w:val="003E3931"/>
    <w:rsid w:val="003E394F"/>
    <w:rsid w:val="003E3978"/>
    <w:rsid w:val="003E39FC"/>
    <w:rsid w:val="003E3BB8"/>
    <w:rsid w:val="003E3BBF"/>
    <w:rsid w:val="003E3D06"/>
    <w:rsid w:val="003E3DD9"/>
    <w:rsid w:val="003E3DF7"/>
    <w:rsid w:val="003E3FDC"/>
    <w:rsid w:val="003E3FE8"/>
    <w:rsid w:val="003E42A5"/>
    <w:rsid w:val="003E43AC"/>
    <w:rsid w:val="003E4462"/>
    <w:rsid w:val="003E4491"/>
    <w:rsid w:val="003E48C1"/>
    <w:rsid w:val="003E4A53"/>
    <w:rsid w:val="003E4B0D"/>
    <w:rsid w:val="003E4C97"/>
    <w:rsid w:val="003E4D9B"/>
    <w:rsid w:val="003E4EAB"/>
    <w:rsid w:val="003E4EBA"/>
    <w:rsid w:val="003E5224"/>
    <w:rsid w:val="003E5279"/>
    <w:rsid w:val="003E53C0"/>
    <w:rsid w:val="003E5470"/>
    <w:rsid w:val="003E54A7"/>
    <w:rsid w:val="003E5608"/>
    <w:rsid w:val="003E5684"/>
    <w:rsid w:val="003E5854"/>
    <w:rsid w:val="003E589D"/>
    <w:rsid w:val="003E59D6"/>
    <w:rsid w:val="003E59F3"/>
    <w:rsid w:val="003E5CF1"/>
    <w:rsid w:val="003E5D5F"/>
    <w:rsid w:val="003E5DE0"/>
    <w:rsid w:val="003E6047"/>
    <w:rsid w:val="003E6048"/>
    <w:rsid w:val="003E6202"/>
    <w:rsid w:val="003E6211"/>
    <w:rsid w:val="003E621E"/>
    <w:rsid w:val="003E6241"/>
    <w:rsid w:val="003E63E6"/>
    <w:rsid w:val="003E65C2"/>
    <w:rsid w:val="003E65C5"/>
    <w:rsid w:val="003E664D"/>
    <w:rsid w:val="003E672B"/>
    <w:rsid w:val="003E67C1"/>
    <w:rsid w:val="003E6A48"/>
    <w:rsid w:val="003E6AC0"/>
    <w:rsid w:val="003E6D06"/>
    <w:rsid w:val="003E6D0C"/>
    <w:rsid w:val="003E6D13"/>
    <w:rsid w:val="003E6E65"/>
    <w:rsid w:val="003E6F46"/>
    <w:rsid w:val="003E6FE8"/>
    <w:rsid w:val="003E7038"/>
    <w:rsid w:val="003E7113"/>
    <w:rsid w:val="003E72CF"/>
    <w:rsid w:val="003E72F2"/>
    <w:rsid w:val="003E739F"/>
    <w:rsid w:val="003E73B4"/>
    <w:rsid w:val="003E7529"/>
    <w:rsid w:val="003E75C3"/>
    <w:rsid w:val="003E7702"/>
    <w:rsid w:val="003E785F"/>
    <w:rsid w:val="003E794F"/>
    <w:rsid w:val="003E7A11"/>
    <w:rsid w:val="003E7BCF"/>
    <w:rsid w:val="003E7E6B"/>
    <w:rsid w:val="003E7F59"/>
    <w:rsid w:val="003E7F85"/>
    <w:rsid w:val="003E7F9D"/>
    <w:rsid w:val="003F0007"/>
    <w:rsid w:val="003F0045"/>
    <w:rsid w:val="003F0387"/>
    <w:rsid w:val="003F0480"/>
    <w:rsid w:val="003F04B3"/>
    <w:rsid w:val="003F0719"/>
    <w:rsid w:val="003F07CD"/>
    <w:rsid w:val="003F089F"/>
    <w:rsid w:val="003F0A61"/>
    <w:rsid w:val="003F0AAA"/>
    <w:rsid w:val="003F0B1E"/>
    <w:rsid w:val="003F0CD4"/>
    <w:rsid w:val="003F0D82"/>
    <w:rsid w:val="003F0EAF"/>
    <w:rsid w:val="003F101D"/>
    <w:rsid w:val="003F10C1"/>
    <w:rsid w:val="003F1117"/>
    <w:rsid w:val="003F11F2"/>
    <w:rsid w:val="003F13A2"/>
    <w:rsid w:val="003F1559"/>
    <w:rsid w:val="003F1574"/>
    <w:rsid w:val="003F15E3"/>
    <w:rsid w:val="003F18BD"/>
    <w:rsid w:val="003F1BBF"/>
    <w:rsid w:val="003F1D22"/>
    <w:rsid w:val="003F1D3D"/>
    <w:rsid w:val="003F1D6C"/>
    <w:rsid w:val="003F1DBD"/>
    <w:rsid w:val="003F1E42"/>
    <w:rsid w:val="003F1F03"/>
    <w:rsid w:val="003F1F34"/>
    <w:rsid w:val="003F205E"/>
    <w:rsid w:val="003F25A3"/>
    <w:rsid w:val="003F2617"/>
    <w:rsid w:val="003F2650"/>
    <w:rsid w:val="003F27DB"/>
    <w:rsid w:val="003F281C"/>
    <w:rsid w:val="003F2A0F"/>
    <w:rsid w:val="003F2A5D"/>
    <w:rsid w:val="003F2B3B"/>
    <w:rsid w:val="003F2C09"/>
    <w:rsid w:val="003F2D1C"/>
    <w:rsid w:val="003F2D34"/>
    <w:rsid w:val="003F2D46"/>
    <w:rsid w:val="003F2EF0"/>
    <w:rsid w:val="003F2F1F"/>
    <w:rsid w:val="003F3030"/>
    <w:rsid w:val="003F3046"/>
    <w:rsid w:val="003F317C"/>
    <w:rsid w:val="003F329A"/>
    <w:rsid w:val="003F3310"/>
    <w:rsid w:val="003F35F3"/>
    <w:rsid w:val="003F3894"/>
    <w:rsid w:val="003F39AA"/>
    <w:rsid w:val="003F3A2A"/>
    <w:rsid w:val="003F3B72"/>
    <w:rsid w:val="003F3B7D"/>
    <w:rsid w:val="003F3C7C"/>
    <w:rsid w:val="003F3DAB"/>
    <w:rsid w:val="003F404A"/>
    <w:rsid w:val="003F40A8"/>
    <w:rsid w:val="003F4280"/>
    <w:rsid w:val="003F4373"/>
    <w:rsid w:val="003F4611"/>
    <w:rsid w:val="003F4668"/>
    <w:rsid w:val="003F46D0"/>
    <w:rsid w:val="003F4750"/>
    <w:rsid w:val="003F49D5"/>
    <w:rsid w:val="003F49E2"/>
    <w:rsid w:val="003F4B6D"/>
    <w:rsid w:val="003F4CC1"/>
    <w:rsid w:val="003F4CEC"/>
    <w:rsid w:val="003F4DA7"/>
    <w:rsid w:val="003F4ECC"/>
    <w:rsid w:val="003F4F14"/>
    <w:rsid w:val="003F4F8F"/>
    <w:rsid w:val="003F53DF"/>
    <w:rsid w:val="003F547B"/>
    <w:rsid w:val="003F54BF"/>
    <w:rsid w:val="003F550A"/>
    <w:rsid w:val="003F5569"/>
    <w:rsid w:val="003F5692"/>
    <w:rsid w:val="003F56FA"/>
    <w:rsid w:val="003F57F5"/>
    <w:rsid w:val="003F5945"/>
    <w:rsid w:val="003F5E2F"/>
    <w:rsid w:val="003F5E3F"/>
    <w:rsid w:val="003F5F2A"/>
    <w:rsid w:val="003F6102"/>
    <w:rsid w:val="003F623A"/>
    <w:rsid w:val="003F6393"/>
    <w:rsid w:val="003F651C"/>
    <w:rsid w:val="003F65F2"/>
    <w:rsid w:val="003F66E6"/>
    <w:rsid w:val="003F66FB"/>
    <w:rsid w:val="003F6789"/>
    <w:rsid w:val="003F68F3"/>
    <w:rsid w:val="003F69D6"/>
    <w:rsid w:val="003F6C22"/>
    <w:rsid w:val="003F6CED"/>
    <w:rsid w:val="003F6D04"/>
    <w:rsid w:val="003F6D22"/>
    <w:rsid w:val="003F6EC5"/>
    <w:rsid w:val="003F7172"/>
    <w:rsid w:val="003F71A8"/>
    <w:rsid w:val="003F729A"/>
    <w:rsid w:val="003F72BC"/>
    <w:rsid w:val="003F740C"/>
    <w:rsid w:val="003F75B4"/>
    <w:rsid w:val="003F7A46"/>
    <w:rsid w:val="003F7BD0"/>
    <w:rsid w:val="003F7D65"/>
    <w:rsid w:val="003F7F47"/>
    <w:rsid w:val="00400174"/>
    <w:rsid w:val="004001D0"/>
    <w:rsid w:val="00400519"/>
    <w:rsid w:val="00400550"/>
    <w:rsid w:val="004006D8"/>
    <w:rsid w:val="0040085E"/>
    <w:rsid w:val="004008B9"/>
    <w:rsid w:val="00400C3D"/>
    <w:rsid w:val="00400EF4"/>
    <w:rsid w:val="00400F05"/>
    <w:rsid w:val="0040102C"/>
    <w:rsid w:val="004010EE"/>
    <w:rsid w:val="0040126B"/>
    <w:rsid w:val="0040157C"/>
    <w:rsid w:val="0040181D"/>
    <w:rsid w:val="00401C73"/>
    <w:rsid w:val="00401E82"/>
    <w:rsid w:val="00401F34"/>
    <w:rsid w:val="00402129"/>
    <w:rsid w:val="00402197"/>
    <w:rsid w:val="004023E4"/>
    <w:rsid w:val="00402646"/>
    <w:rsid w:val="0040270B"/>
    <w:rsid w:val="0040285D"/>
    <w:rsid w:val="00402D5A"/>
    <w:rsid w:val="00402EB8"/>
    <w:rsid w:val="00402F75"/>
    <w:rsid w:val="00402FF2"/>
    <w:rsid w:val="004031BF"/>
    <w:rsid w:val="0040342B"/>
    <w:rsid w:val="004036B7"/>
    <w:rsid w:val="00403797"/>
    <w:rsid w:val="004037B1"/>
    <w:rsid w:val="00403A3D"/>
    <w:rsid w:val="00403B06"/>
    <w:rsid w:val="00403EA0"/>
    <w:rsid w:val="004040DC"/>
    <w:rsid w:val="0040428D"/>
    <w:rsid w:val="004042DF"/>
    <w:rsid w:val="004042F1"/>
    <w:rsid w:val="00404375"/>
    <w:rsid w:val="00404554"/>
    <w:rsid w:val="00404774"/>
    <w:rsid w:val="004047C5"/>
    <w:rsid w:val="00404A03"/>
    <w:rsid w:val="00404CCD"/>
    <w:rsid w:val="00404D0F"/>
    <w:rsid w:val="0040503D"/>
    <w:rsid w:val="004050D7"/>
    <w:rsid w:val="0040542D"/>
    <w:rsid w:val="0040544A"/>
    <w:rsid w:val="00405A0A"/>
    <w:rsid w:val="00405AD9"/>
    <w:rsid w:val="00405AF2"/>
    <w:rsid w:val="00405FE6"/>
    <w:rsid w:val="004060D1"/>
    <w:rsid w:val="0040642D"/>
    <w:rsid w:val="004064C4"/>
    <w:rsid w:val="004065C2"/>
    <w:rsid w:val="00406615"/>
    <w:rsid w:val="0040662A"/>
    <w:rsid w:val="00406786"/>
    <w:rsid w:val="00406814"/>
    <w:rsid w:val="0040681E"/>
    <w:rsid w:val="004069B0"/>
    <w:rsid w:val="004069DF"/>
    <w:rsid w:val="00406A98"/>
    <w:rsid w:val="00406ED3"/>
    <w:rsid w:val="0040722B"/>
    <w:rsid w:val="004077A9"/>
    <w:rsid w:val="004079BF"/>
    <w:rsid w:val="004079D2"/>
    <w:rsid w:val="00407B4F"/>
    <w:rsid w:val="00407F50"/>
    <w:rsid w:val="00407F55"/>
    <w:rsid w:val="00407F7A"/>
    <w:rsid w:val="004100F9"/>
    <w:rsid w:val="00410414"/>
    <w:rsid w:val="004106D2"/>
    <w:rsid w:val="004108A5"/>
    <w:rsid w:val="00410CC4"/>
    <w:rsid w:val="00410E27"/>
    <w:rsid w:val="00410F08"/>
    <w:rsid w:val="00410F23"/>
    <w:rsid w:val="00410F99"/>
    <w:rsid w:val="0041101D"/>
    <w:rsid w:val="00411170"/>
    <w:rsid w:val="004111DA"/>
    <w:rsid w:val="00411237"/>
    <w:rsid w:val="0041132F"/>
    <w:rsid w:val="0041133C"/>
    <w:rsid w:val="00411494"/>
    <w:rsid w:val="00411582"/>
    <w:rsid w:val="004115ED"/>
    <w:rsid w:val="004115F2"/>
    <w:rsid w:val="004116CA"/>
    <w:rsid w:val="0041177C"/>
    <w:rsid w:val="00411A22"/>
    <w:rsid w:val="00411A97"/>
    <w:rsid w:val="00411CE7"/>
    <w:rsid w:val="00411DD8"/>
    <w:rsid w:val="004125D5"/>
    <w:rsid w:val="004126B0"/>
    <w:rsid w:val="0041285E"/>
    <w:rsid w:val="004128DC"/>
    <w:rsid w:val="004129F9"/>
    <w:rsid w:val="00412B1C"/>
    <w:rsid w:val="00412C7A"/>
    <w:rsid w:val="00412E2F"/>
    <w:rsid w:val="00413251"/>
    <w:rsid w:val="004133BC"/>
    <w:rsid w:val="0041350D"/>
    <w:rsid w:val="004135B7"/>
    <w:rsid w:val="00413687"/>
    <w:rsid w:val="004136E0"/>
    <w:rsid w:val="0041385A"/>
    <w:rsid w:val="0041391A"/>
    <w:rsid w:val="004139B5"/>
    <w:rsid w:val="00413A3E"/>
    <w:rsid w:val="00413BA4"/>
    <w:rsid w:val="00413E65"/>
    <w:rsid w:val="00413EB3"/>
    <w:rsid w:val="00414120"/>
    <w:rsid w:val="0041418F"/>
    <w:rsid w:val="004141BE"/>
    <w:rsid w:val="004141E1"/>
    <w:rsid w:val="00414240"/>
    <w:rsid w:val="00414291"/>
    <w:rsid w:val="004146C2"/>
    <w:rsid w:val="00414868"/>
    <w:rsid w:val="00414A41"/>
    <w:rsid w:val="00414AA6"/>
    <w:rsid w:val="00414C7D"/>
    <w:rsid w:val="00414D09"/>
    <w:rsid w:val="00414E3F"/>
    <w:rsid w:val="00414EA8"/>
    <w:rsid w:val="00414EC1"/>
    <w:rsid w:val="004150CF"/>
    <w:rsid w:val="00415194"/>
    <w:rsid w:val="0041519F"/>
    <w:rsid w:val="004152C7"/>
    <w:rsid w:val="004154E4"/>
    <w:rsid w:val="004154ED"/>
    <w:rsid w:val="004154F5"/>
    <w:rsid w:val="004158ED"/>
    <w:rsid w:val="00415A55"/>
    <w:rsid w:val="00415ACF"/>
    <w:rsid w:val="00415BE9"/>
    <w:rsid w:val="00415C3F"/>
    <w:rsid w:val="00415EB8"/>
    <w:rsid w:val="00415F2E"/>
    <w:rsid w:val="00416147"/>
    <w:rsid w:val="0041619B"/>
    <w:rsid w:val="004161A9"/>
    <w:rsid w:val="00416478"/>
    <w:rsid w:val="00416566"/>
    <w:rsid w:val="0041676B"/>
    <w:rsid w:val="00416783"/>
    <w:rsid w:val="00416821"/>
    <w:rsid w:val="00416CAF"/>
    <w:rsid w:val="00416DA4"/>
    <w:rsid w:val="00416F1D"/>
    <w:rsid w:val="00416F8E"/>
    <w:rsid w:val="00417082"/>
    <w:rsid w:val="00417136"/>
    <w:rsid w:val="00417289"/>
    <w:rsid w:val="004172D5"/>
    <w:rsid w:val="004175C8"/>
    <w:rsid w:val="00417831"/>
    <w:rsid w:val="004179D5"/>
    <w:rsid w:val="00417AC3"/>
    <w:rsid w:val="00417BFC"/>
    <w:rsid w:val="00417E7E"/>
    <w:rsid w:val="0042002C"/>
    <w:rsid w:val="00420157"/>
    <w:rsid w:val="00420221"/>
    <w:rsid w:val="0042029D"/>
    <w:rsid w:val="00420438"/>
    <w:rsid w:val="004204D8"/>
    <w:rsid w:val="004208E5"/>
    <w:rsid w:val="0042097E"/>
    <w:rsid w:val="00420A1D"/>
    <w:rsid w:val="00420ADF"/>
    <w:rsid w:val="00420B34"/>
    <w:rsid w:val="00420B51"/>
    <w:rsid w:val="00420D72"/>
    <w:rsid w:val="00420DCB"/>
    <w:rsid w:val="00420F07"/>
    <w:rsid w:val="00421280"/>
    <w:rsid w:val="0042129B"/>
    <w:rsid w:val="00421374"/>
    <w:rsid w:val="00421436"/>
    <w:rsid w:val="00421707"/>
    <w:rsid w:val="004217C4"/>
    <w:rsid w:val="00421AC5"/>
    <w:rsid w:val="00421F7C"/>
    <w:rsid w:val="00421FBB"/>
    <w:rsid w:val="00422081"/>
    <w:rsid w:val="0042209A"/>
    <w:rsid w:val="00422125"/>
    <w:rsid w:val="0042225E"/>
    <w:rsid w:val="0042231B"/>
    <w:rsid w:val="004226CE"/>
    <w:rsid w:val="004227B7"/>
    <w:rsid w:val="004228AC"/>
    <w:rsid w:val="004229C1"/>
    <w:rsid w:val="00422DA6"/>
    <w:rsid w:val="00422EAE"/>
    <w:rsid w:val="00422FE5"/>
    <w:rsid w:val="00422FF6"/>
    <w:rsid w:val="00423010"/>
    <w:rsid w:val="00423017"/>
    <w:rsid w:val="00423094"/>
    <w:rsid w:val="004234C2"/>
    <w:rsid w:val="00423552"/>
    <w:rsid w:val="0042363B"/>
    <w:rsid w:val="004238E7"/>
    <w:rsid w:val="0042399D"/>
    <w:rsid w:val="004239AA"/>
    <w:rsid w:val="00423A5E"/>
    <w:rsid w:val="00423B36"/>
    <w:rsid w:val="00423B54"/>
    <w:rsid w:val="00424202"/>
    <w:rsid w:val="00424234"/>
    <w:rsid w:val="004244B5"/>
    <w:rsid w:val="00424593"/>
    <w:rsid w:val="004245BF"/>
    <w:rsid w:val="004246EC"/>
    <w:rsid w:val="00424984"/>
    <w:rsid w:val="00424AC4"/>
    <w:rsid w:val="00424C90"/>
    <w:rsid w:val="0042506F"/>
    <w:rsid w:val="0042516E"/>
    <w:rsid w:val="004254AC"/>
    <w:rsid w:val="004254E2"/>
    <w:rsid w:val="00425560"/>
    <w:rsid w:val="004255EA"/>
    <w:rsid w:val="004256FC"/>
    <w:rsid w:val="0042589E"/>
    <w:rsid w:val="004259A2"/>
    <w:rsid w:val="00425B76"/>
    <w:rsid w:val="00425E3C"/>
    <w:rsid w:val="00425F96"/>
    <w:rsid w:val="00426170"/>
    <w:rsid w:val="0042628E"/>
    <w:rsid w:val="004264D8"/>
    <w:rsid w:val="0042655B"/>
    <w:rsid w:val="00426562"/>
    <w:rsid w:val="00426662"/>
    <w:rsid w:val="00426793"/>
    <w:rsid w:val="0042680C"/>
    <w:rsid w:val="00426887"/>
    <w:rsid w:val="0042695B"/>
    <w:rsid w:val="00426BAE"/>
    <w:rsid w:val="00426DB0"/>
    <w:rsid w:val="00426DC5"/>
    <w:rsid w:val="00427264"/>
    <w:rsid w:val="004274F7"/>
    <w:rsid w:val="004275A7"/>
    <w:rsid w:val="004277A5"/>
    <w:rsid w:val="0042781F"/>
    <w:rsid w:val="00427AA1"/>
    <w:rsid w:val="00427BDA"/>
    <w:rsid w:val="00427D85"/>
    <w:rsid w:val="00427E1A"/>
    <w:rsid w:val="00427F5C"/>
    <w:rsid w:val="00427FF4"/>
    <w:rsid w:val="0043012D"/>
    <w:rsid w:val="0043033A"/>
    <w:rsid w:val="0043047A"/>
    <w:rsid w:val="004304EC"/>
    <w:rsid w:val="0043065B"/>
    <w:rsid w:val="0043070E"/>
    <w:rsid w:val="00430759"/>
    <w:rsid w:val="004307FD"/>
    <w:rsid w:val="004308ED"/>
    <w:rsid w:val="00430B19"/>
    <w:rsid w:val="00430D8A"/>
    <w:rsid w:val="00430D8C"/>
    <w:rsid w:val="00430E8C"/>
    <w:rsid w:val="00430EFA"/>
    <w:rsid w:val="004310C0"/>
    <w:rsid w:val="00431388"/>
    <w:rsid w:val="00431404"/>
    <w:rsid w:val="00431516"/>
    <w:rsid w:val="00431812"/>
    <w:rsid w:val="00431A4F"/>
    <w:rsid w:val="00431A92"/>
    <w:rsid w:val="00431BAF"/>
    <w:rsid w:val="00431DEF"/>
    <w:rsid w:val="00432178"/>
    <w:rsid w:val="004323F5"/>
    <w:rsid w:val="004324A7"/>
    <w:rsid w:val="004324CB"/>
    <w:rsid w:val="00432568"/>
    <w:rsid w:val="004328B0"/>
    <w:rsid w:val="00432A1C"/>
    <w:rsid w:val="00432A95"/>
    <w:rsid w:val="00432B4F"/>
    <w:rsid w:val="00432EEC"/>
    <w:rsid w:val="00432FCB"/>
    <w:rsid w:val="004330BA"/>
    <w:rsid w:val="004330CD"/>
    <w:rsid w:val="00433275"/>
    <w:rsid w:val="00433710"/>
    <w:rsid w:val="00433798"/>
    <w:rsid w:val="004337B5"/>
    <w:rsid w:val="00433936"/>
    <w:rsid w:val="00433994"/>
    <w:rsid w:val="00433A9A"/>
    <w:rsid w:val="00433C51"/>
    <w:rsid w:val="00433C70"/>
    <w:rsid w:val="00433C93"/>
    <w:rsid w:val="00433CD9"/>
    <w:rsid w:val="00433D5E"/>
    <w:rsid w:val="00433FAE"/>
    <w:rsid w:val="00434058"/>
    <w:rsid w:val="00434193"/>
    <w:rsid w:val="004341E1"/>
    <w:rsid w:val="0043438B"/>
    <w:rsid w:val="0043441B"/>
    <w:rsid w:val="00434438"/>
    <w:rsid w:val="0043451E"/>
    <w:rsid w:val="004346EF"/>
    <w:rsid w:val="0043472E"/>
    <w:rsid w:val="004347E1"/>
    <w:rsid w:val="004347F9"/>
    <w:rsid w:val="004348BE"/>
    <w:rsid w:val="00434980"/>
    <w:rsid w:val="0043498D"/>
    <w:rsid w:val="00434B57"/>
    <w:rsid w:val="00434CBB"/>
    <w:rsid w:val="00434D8D"/>
    <w:rsid w:val="00435065"/>
    <w:rsid w:val="004350D0"/>
    <w:rsid w:val="004353A8"/>
    <w:rsid w:val="00435408"/>
    <w:rsid w:val="0043540A"/>
    <w:rsid w:val="004354C3"/>
    <w:rsid w:val="004356E9"/>
    <w:rsid w:val="004359CC"/>
    <w:rsid w:val="00435B4B"/>
    <w:rsid w:val="00435B5C"/>
    <w:rsid w:val="00435BEC"/>
    <w:rsid w:val="00435C64"/>
    <w:rsid w:val="00435DBB"/>
    <w:rsid w:val="00435E58"/>
    <w:rsid w:val="00435F66"/>
    <w:rsid w:val="00435FF0"/>
    <w:rsid w:val="00436073"/>
    <w:rsid w:val="00436108"/>
    <w:rsid w:val="00436225"/>
    <w:rsid w:val="004363CB"/>
    <w:rsid w:val="00436486"/>
    <w:rsid w:val="004365B2"/>
    <w:rsid w:val="004365BB"/>
    <w:rsid w:val="004367A1"/>
    <w:rsid w:val="00436A80"/>
    <w:rsid w:val="00436BD0"/>
    <w:rsid w:val="00436CFE"/>
    <w:rsid w:val="0043700F"/>
    <w:rsid w:val="00437132"/>
    <w:rsid w:val="00437179"/>
    <w:rsid w:val="0043724A"/>
    <w:rsid w:val="0043729E"/>
    <w:rsid w:val="00437330"/>
    <w:rsid w:val="004373C6"/>
    <w:rsid w:val="0043742C"/>
    <w:rsid w:val="00437461"/>
    <w:rsid w:val="004375BD"/>
    <w:rsid w:val="004377B4"/>
    <w:rsid w:val="004377D2"/>
    <w:rsid w:val="0043796C"/>
    <w:rsid w:val="00437A43"/>
    <w:rsid w:val="00437CAF"/>
    <w:rsid w:val="00437EAF"/>
    <w:rsid w:val="00440021"/>
    <w:rsid w:val="00440097"/>
    <w:rsid w:val="0044010A"/>
    <w:rsid w:val="0044054E"/>
    <w:rsid w:val="004406EC"/>
    <w:rsid w:val="004407CE"/>
    <w:rsid w:val="00440805"/>
    <w:rsid w:val="004408B3"/>
    <w:rsid w:val="00440AC7"/>
    <w:rsid w:val="00440C28"/>
    <w:rsid w:val="00440D43"/>
    <w:rsid w:val="00440D59"/>
    <w:rsid w:val="00440EC2"/>
    <w:rsid w:val="00441164"/>
    <w:rsid w:val="00441930"/>
    <w:rsid w:val="00441D39"/>
    <w:rsid w:val="00441F1C"/>
    <w:rsid w:val="004420B1"/>
    <w:rsid w:val="00442143"/>
    <w:rsid w:val="0044243B"/>
    <w:rsid w:val="0044244E"/>
    <w:rsid w:val="00442A09"/>
    <w:rsid w:val="00442C9F"/>
    <w:rsid w:val="00442DE2"/>
    <w:rsid w:val="0044301D"/>
    <w:rsid w:val="00443097"/>
    <w:rsid w:val="00443114"/>
    <w:rsid w:val="004434E8"/>
    <w:rsid w:val="00443686"/>
    <w:rsid w:val="004439C9"/>
    <w:rsid w:val="00443B29"/>
    <w:rsid w:val="00443B77"/>
    <w:rsid w:val="00443B94"/>
    <w:rsid w:val="00443E95"/>
    <w:rsid w:val="00444205"/>
    <w:rsid w:val="00444303"/>
    <w:rsid w:val="004444F4"/>
    <w:rsid w:val="00444772"/>
    <w:rsid w:val="00444792"/>
    <w:rsid w:val="00444832"/>
    <w:rsid w:val="004448A1"/>
    <w:rsid w:val="0044492F"/>
    <w:rsid w:val="0044493B"/>
    <w:rsid w:val="0044508E"/>
    <w:rsid w:val="00445374"/>
    <w:rsid w:val="00445400"/>
    <w:rsid w:val="004454B0"/>
    <w:rsid w:val="004454D3"/>
    <w:rsid w:val="00445886"/>
    <w:rsid w:val="00445BAC"/>
    <w:rsid w:val="00445EC7"/>
    <w:rsid w:val="00446052"/>
    <w:rsid w:val="0044612F"/>
    <w:rsid w:val="004461BC"/>
    <w:rsid w:val="00446202"/>
    <w:rsid w:val="004462B6"/>
    <w:rsid w:val="004463A8"/>
    <w:rsid w:val="004463DD"/>
    <w:rsid w:val="00446544"/>
    <w:rsid w:val="0044657D"/>
    <w:rsid w:val="00446B8D"/>
    <w:rsid w:val="00446C37"/>
    <w:rsid w:val="00446CA0"/>
    <w:rsid w:val="00446E32"/>
    <w:rsid w:val="00446E38"/>
    <w:rsid w:val="00446E75"/>
    <w:rsid w:val="00446F98"/>
    <w:rsid w:val="004470AB"/>
    <w:rsid w:val="004471C8"/>
    <w:rsid w:val="00447784"/>
    <w:rsid w:val="004477F5"/>
    <w:rsid w:val="004478E6"/>
    <w:rsid w:val="004479F3"/>
    <w:rsid w:val="00447A44"/>
    <w:rsid w:val="00447CEB"/>
    <w:rsid w:val="00447FDF"/>
    <w:rsid w:val="00450220"/>
    <w:rsid w:val="004502A5"/>
    <w:rsid w:val="004502E9"/>
    <w:rsid w:val="00450328"/>
    <w:rsid w:val="004504E9"/>
    <w:rsid w:val="00450631"/>
    <w:rsid w:val="00450650"/>
    <w:rsid w:val="00450783"/>
    <w:rsid w:val="00450AF2"/>
    <w:rsid w:val="0045105B"/>
    <w:rsid w:val="00451069"/>
    <w:rsid w:val="0045108B"/>
    <w:rsid w:val="00451490"/>
    <w:rsid w:val="004514F9"/>
    <w:rsid w:val="004517B5"/>
    <w:rsid w:val="0045180E"/>
    <w:rsid w:val="00451A8F"/>
    <w:rsid w:val="00451BD7"/>
    <w:rsid w:val="00451DD4"/>
    <w:rsid w:val="00451DF9"/>
    <w:rsid w:val="00451E2F"/>
    <w:rsid w:val="00452062"/>
    <w:rsid w:val="00452064"/>
    <w:rsid w:val="004520E1"/>
    <w:rsid w:val="00452167"/>
    <w:rsid w:val="00452432"/>
    <w:rsid w:val="004524FB"/>
    <w:rsid w:val="00452576"/>
    <w:rsid w:val="004525ED"/>
    <w:rsid w:val="00452645"/>
    <w:rsid w:val="004529FA"/>
    <w:rsid w:val="004529FC"/>
    <w:rsid w:val="00452B5A"/>
    <w:rsid w:val="00452CA5"/>
    <w:rsid w:val="00452F2C"/>
    <w:rsid w:val="00452F68"/>
    <w:rsid w:val="00453337"/>
    <w:rsid w:val="00453428"/>
    <w:rsid w:val="00453682"/>
    <w:rsid w:val="00453870"/>
    <w:rsid w:val="0045387D"/>
    <w:rsid w:val="004538F7"/>
    <w:rsid w:val="00453980"/>
    <w:rsid w:val="00453B53"/>
    <w:rsid w:val="00453BC2"/>
    <w:rsid w:val="00453CD5"/>
    <w:rsid w:val="0045408A"/>
    <w:rsid w:val="0045417A"/>
    <w:rsid w:val="004541DA"/>
    <w:rsid w:val="0045427C"/>
    <w:rsid w:val="004542D6"/>
    <w:rsid w:val="00454310"/>
    <w:rsid w:val="0045436A"/>
    <w:rsid w:val="0045436F"/>
    <w:rsid w:val="0045459B"/>
    <w:rsid w:val="004547B7"/>
    <w:rsid w:val="004547CD"/>
    <w:rsid w:val="00454925"/>
    <w:rsid w:val="0045494A"/>
    <w:rsid w:val="00454CFE"/>
    <w:rsid w:val="00454D9C"/>
    <w:rsid w:val="004550DE"/>
    <w:rsid w:val="00455136"/>
    <w:rsid w:val="00455210"/>
    <w:rsid w:val="0045529C"/>
    <w:rsid w:val="00455321"/>
    <w:rsid w:val="00455379"/>
    <w:rsid w:val="0045549E"/>
    <w:rsid w:val="004554F5"/>
    <w:rsid w:val="004555AD"/>
    <w:rsid w:val="004555C0"/>
    <w:rsid w:val="0045561C"/>
    <w:rsid w:val="00455631"/>
    <w:rsid w:val="00455B42"/>
    <w:rsid w:val="00455CF1"/>
    <w:rsid w:val="00455DD3"/>
    <w:rsid w:val="00455EEB"/>
    <w:rsid w:val="00455F17"/>
    <w:rsid w:val="0045602A"/>
    <w:rsid w:val="00456096"/>
    <w:rsid w:val="0045611C"/>
    <w:rsid w:val="004561A9"/>
    <w:rsid w:val="004563DE"/>
    <w:rsid w:val="0045661B"/>
    <w:rsid w:val="0045685A"/>
    <w:rsid w:val="004568F0"/>
    <w:rsid w:val="00456A32"/>
    <w:rsid w:val="00456AAE"/>
    <w:rsid w:val="00456AC5"/>
    <w:rsid w:val="00456E56"/>
    <w:rsid w:val="00456FFD"/>
    <w:rsid w:val="0045710F"/>
    <w:rsid w:val="00457154"/>
    <w:rsid w:val="004571ED"/>
    <w:rsid w:val="00457242"/>
    <w:rsid w:val="0045733F"/>
    <w:rsid w:val="0045763A"/>
    <w:rsid w:val="00457664"/>
    <w:rsid w:val="00457938"/>
    <w:rsid w:val="00457BB4"/>
    <w:rsid w:val="00457F47"/>
    <w:rsid w:val="004600C8"/>
    <w:rsid w:val="004600D5"/>
    <w:rsid w:val="00460125"/>
    <w:rsid w:val="0046026E"/>
    <w:rsid w:val="00460451"/>
    <w:rsid w:val="0046054A"/>
    <w:rsid w:val="0046060A"/>
    <w:rsid w:val="00460EBA"/>
    <w:rsid w:val="00460EE2"/>
    <w:rsid w:val="00461062"/>
    <w:rsid w:val="00461105"/>
    <w:rsid w:val="00461163"/>
    <w:rsid w:val="00461337"/>
    <w:rsid w:val="00461404"/>
    <w:rsid w:val="00461504"/>
    <w:rsid w:val="00461701"/>
    <w:rsid w:val="004618BD"/>
    <w:rsid w:val="00461951"/>
    <w:rsid w:val="00461B58"/>
    <w:rsid w:val="00461BB3"/>
    <w:rsid w:val="00461D94"/>
    <w:rsid w:val="00461F72"/>
    <w:rsid w:val="0046215E"/>
    <w:rsid w:val="0046220A"/>
    <w:rsid w:val="004624C9"/>
    <w:rsid w:val="004625D9"/>
    <w:rsid w:val="00462609"/>
    <w:rsid w:val="00462629"/>
    <w:rsid w:val="00462729"/>
    <w:rsid w:val="00462873"/>
    <w:rsid w:val="00462951"/>
    <w:rsid w:val="00462C17"/>
    <w:rsid w:val="00462E88"/>
    <w:rsid w:val="00462FB3"/>
    <w:rsid w:val="00463010"/>
    <w:rsid w:val="00463244"/>
    <w:rsid w:val="004632B3"/>
    <w:rsid w:val="0046335C"/>
    <w:rsid w:val="0046350E"/>
    <w:rsid w:val="004635D7"/>
    <w:rsid w:val="004635DC"/>
    <w:rsid w:val="0046362E"/>
    <w:rsid w:val="004636D3"/>
    <w:rsid w:val="00463704"/>
    <w:rsid w:val="00463705"/>
    <w:rsid w:val="0046375B"/>
    <w:rsid w:val="0046375C"/>
    <w:rsid w:val="00463850"/>
    <w:rsid w:val="004639AB"/>
    <w:rsid w:val="004639AF"/>
    <w:rsid w:val="00463A87"/>
    <w:rsid w:val="00463B64"/>
    <w:rsid w:val="00463BF1"/>
    <w:rsid w:val="00463CAB"/>
    <w:rsid w:val="00463CE8"/>
    <w:rsid w:val="00463E0B"/>
    <w:rsid w:val="00463F0D"/>
    <w:rsid w:val="00463F1E"/>
    <w:rsid w:val="00464487"/>
    <w:rsid w:val="0046463F"/>
    <w:rsid w:val="00464727"/>
    <w:rsid w:val="00464755"/>
    <w:rsid w:val="004647DD"/>
    <w:rsid w:val="00464AD9"/>
    <w:rsid w:val="00464C8F"/>
    <w:rsid w:val="00464D1C"/>
    <w:rsid w:val="00464D82"/>
    <w:rsid w:val="00464DF8"/>
    <w:rsid w:val="00464F13"/>
    <w:rsid w:val="00464F83"/>
    <w:rsid w:val="0046503E"/>
    <w:rsid w:val="004650A9"/>
    <w:rsid w:val="0046516B"/>
    <w:rsid w:val="00465275"/>
    <w:rsid w:val="0046552F"/>
    <w:rsid w:val="004655A0"/>
    <w:rsid w:val="00465626"/>
    <w:rsid w:val="004656E7"/>
    <w:rsid w:val="0046590E"/>
    <w:rsid w:val="004659D2"/>
    <w:rsid w:val="00465A58"/>
    <w:rsid w:val="00465C0F"/>
    <w:rsid w:val="00465DA9"/>
    <w:rsid w:val="004660E5"/>
    <w:rsid w:val="004662A6"/>
    <w:rsid w:val="004662F7"/>
    <w:rsid w:val="00466515"/>
    <w:rsid w:val="00466A9C"/>
    <w:rsid w:val="00466AAF"/>
    <w:rsid w:val="00466BFC"/>
    <w:rsid w:val="00466D61"/>
    <w:rsid w:val="00466E9E"/>
    <w:rsid w:val="00466F2D"/>
    <w:rsid w:val="0046703F"/>
    <w:rsid w:val="00467045"/>
    <w:rsid w:val="0046738F"/>
    <w:rsid w:val="0046752A"/>
    <w:rsid w:val="004676B9"/>
    <w:rsid w:val="004676E6"/>
    <w:rsid w:val="004677FF"/>
    <w:rsid w:val="00467908"/>
    <w:rsid w:val="00467957"/>
    <w:rsid w:val="00467BCB"/>
    <w:rsid w:val="00467CA2"/>
    <w:rsid w:val="00467D37"/>
    <w:rsid w:val="004700A1"/>
    <w:rsid w:val="0047023A"/>
    <w:rsid w:val="00470293"/>
    <w:rsid w:val="0047041C"/>
    <w:rsid w:val="004704E5"/>
    <w:rsid w:val="00470512"/>
    <w:rsid w:val="00470562"/>
    <w:rsid w:val="00470718"/>
    <w:rsid w:val="0047089D"/>
    <w:rsid w:val="004708C0"/>
    <w:rsid w:val="00470A55"/>
    <w:rsid w:val="00470BBC"/>
    <w:rsid w:val="00470C08"/>
    <w:rsid w:val="00470C55"/>
    <w:rsid w:val="00470CBD"/>
    <w:rsid w:val="00470E4A"/>
    <w:rsid w:val="00470FA8"/>
    <w:rsid w:val="00471064"/>
    <w:rsid w:val="004710B9"/>
    <w:rsid w:val="00471221"/>
    <w:rsid w:val="00471231"/>
    <w:rsid w:val="004713AA"/>
    <w:rsid w:val="00471518"/>
    <w:rsid w:val="00471539"/>
    <w:rsid w:val="004716CA"/>
    <w:rsid w:val="0047186C"/>
    <w:rsid w:val="0047186E"/>
    <w:rsid w:val="00471D96"/>
    <w:rsid w:val="00471E43"/>
    <w:rsid w:val="00471E55"/>
    <w:rsid w:val="00471EB3"/>
    <w:rsid w:val="00471FC3"/>
    <w:rsid w:val="004720BC"/>
    <w:rsid w:val="004721AC"/>
    <w:rsid w:val="00472285"/>
    <w:rsid w:val="0047228A"/>
    <w:rsid w:val="004723FC"/>
    <w:rsid w:val="00472408"/>
    <w:rsid w:val="004724FE"/>
    <w:rsid w:val="0047254C"/>
    <w:rsid w:val="0047258C"/>
    <w:rsid w:val="004726C7"/>
    <w:rsid w:val="0047270C"/>
    <w:rsid w:val="00472787"/>
    <w:rsid w:val="00472985"/>
    <w:rsid w:val="00472B01"/>
    <w:rsid w:val="00472BBC"/>
    <w:rsid w:val="00472BE6"/>
    <w:rsid w:val="00472CB1"/>
    <w:rsid w:val="004732DE"/>
    <w:rsid w:val="004735D4"/>
    <w:rsid w:val="0047372D"/>
    <w:rsid w:val="0047379F"/>
    <w:rsid w:val="0047393C"/>
    <w:rsid w:val="00473B70"/>
    <w:rsid w:val="00473C32"/>
    <w:rsid w:val="00473C77"/>
    <w:rsid w:val="00473C89"/>
    <w:rsid w:val="00473D2D"/>
    <w:rsid w:val="00473E56"/>
    <w:rsid w:val="00473FEE"/>
    <w:rsid w:val="0047403A"/>
    <w:rsid w:val="00474190"/>
    <w:rsid w:val="00474287"/>
    <w:rsid w:val="004744E2"/>
    <w:rsid w:val="0047466B"/>
    <w:rsid w:val="004748C8"/>
    <w:rsid w:val="00474942"/>
    <w:rsid w:val="00474A55"/>
    <w:rsid w:val="00474AC6"/>
    <w:rsid w:val="00474BDC"/>
    <w:rsid w:val="00474C01"/>
    <w:rsid w:val="00474CC1"/>
    <w:rsid w:val="00474CC9"/>
    <w:rsid w:val="00474D7B"/>
    <w:rsid w:val="00474E94"/>
    <w:rsid w:val="00475091"/>
    <w:rsid w:val="00475263"/>
    <w:rsid w:val="004757FB"/>
    <w:rsid w:val="0047580C"/>
    <w:rsid w:val="00475A6D"/>
    <w:rsid w:val="00475CE9"/>
    <w:rsid w:val="00475E90"/>
    <w:rsid w:val="00475FD9"/>
    <w:rsid w:val="00476093"/>
    <w:rsid w:val="00476161"/>
    <w:rsid w:val="00476241"/>
    <w:rsid w:val="00476282"/>
    <w:rsid w:val="00476368"/>
    <w:rsid w:val="0047649A"/>
    <w:rsid w:val="0047679B"/>
    <w:rsid w:val="00476827"/>
    <w:rsid w:val="004768F7"/>
    <w:rsid w:val="0047695F"/>
    <w:rsid w:val="00476B5B"/>
    <w:rsid w:val="00476C73"/>
    <w:rsid w:val="00477267"/>
    <w:rsid w:val="00477285"/>
    <w:rsid w:val="004773FB"/>
    <w:rsid w:val="004774AD"/>
    <w:rsid w:val="004774FF"/>
    <w:rsid w:val="00477761"/>
    <w:rsid w:val="00477853"/>
    <w:rsid w:val="00477855"/>
    <w:rsid w:val="00477890"/>
    <w:rsid w:val="00477916"/>
    <w:rsid w:val="00477A06"/>
    <w:rsid w:val="00477BBA"/>
    <w:rsid w:val="00477C83"/>
    <w:rsid w:val="00477D08"/>
    <w:rsid w:val="00477D61"/>
    <w:rsid w:val="00477D7B"/>
    <w:rsid w:val="00480051"/>
    <w:rsid w:val="004800A0"/>
    <w:rsid w:val="00480171"/>
    <w:rsid w:val="00480214"/>
    <w:rsid w:val="004803F9"/>
    <w:rsid w:val="004805EE"/>
    <w:rsid w:val="00480680"/>
    <w:rsid w:val="004808DF"/>
    <w:rsid w:val="00480A06"/>
    <w:rsid w:val="00480A67"/>
    <w:rsid w:val="00480B56"/>
    <w:rsid w:val="00480B89"/>
    <w:rsid w:val="00480C5F"/>
    <w:rsid w:val="00480F03"/>
    <w:rsid w:val="004810A4"/>
    <w:rsid w:val="00481185"/>
    <w:rsid w:val="004811EC"/>
    <w:rsid w:val="00481374"/>
    <w:rsid w:val="004813C4"/>
    <w:rsid w:val="004815A5"/>
    <w:rsid w:val="00481602"/>
    <w:rsid w:val="00481723"/>
    <w:rsid w:val="0048173F"/>
    <w:rsid w:val="00481A75"/>
    <w:rsid w:val="00481DA0"/>
    <w:rsid w:val="00481E8F"/>
    <w:rsid w:val="0048236A"/>
    <w:rsid w:val="004823A9"/>
    <w:rsid w:val="00482465"/>
    <w:rsid w:val="0048247E"/>
    <w:rsid w:val="00482894"/>
    <w:rsid w:val="00482A58"/>
    <w:rsid w:val="004830A4"/>
    <w:rsid w:val="00483500"/>
    <w:rsid w:val="00483504"/>
    <w:rsid w:val="0048357C"/>
    <w:rsid w:val="004838D8"/>
    <w:rsid w:val="00483B02"/>
    <w:rsid w:val="00483D8E"/>
    <w:rsid w:val="00483F03"/>
    <w:rsid w:val="00483F50"/>
    <w:rsid w:val="00483FAE"/>
    <w:rsid w:val="0048406D"/>
    <w:rsid w:val="004840E1"/>
    <w:rsid w:val="0048429D"/>
    <w:rsid w:val="004842D3"/>
    <w:rsid w:val="00484468"/>
    <w:rsid w:val="0048459F"/>
    <w:rsid w:val="004846DC"/>
    <w:rsid w:val="004847E4"/>
    <w:rsid w:val="00484857"/>
    <w:rsid w:val="00484C51"/>
    <w:rsid w:val="00484CEF"/>
    <w:rsid w:val="00484D4D"/>
    <w:rsid w:val="00484E4A"/>
    <w:rsid w:val="00484FE9"/>
    <w:rsid w:val="00485174"/>
    <w:rsid w:val="00485364"/>
    <w:rsid w:val="004854E5"/>
    <w:rsid w:val="00485541"/>
    <w:rsid w:val="0048566F"/>
    <w:rsid w:val="004858DD"/>
    <w:rsid w:val="004858F8"/>
    <w:rsid w:val="00485AAD"/>
    <w:rsid w:val="00485B17"/>
    <w:rsid w:val="00485C37"/>
    <w:rsid w:val="00485D77"/>
    <w:rsid w:val="00485DBD"/>
    <w:rsid w:val="00485F52"/>
    <w:rsid w:val="00486403"/>
    <w:rsid w:val="004864D2"/>
    <w:rsid w:val="004865E3"/>
    <w:rsid w:val="00486788"/>
    <w:rsid w:val="0048686A"/>
    <w:rsid w:val="00486F44"/>
    <w:rsid w:val="00487083"/>
    <w:rsid w:val="0048709B"/>
    <w:rsid w:val="00487181"/>
    <w:rsid w:val="0048722B"/>
    <w:rsid w:val="0048726E"/>
    <w:rsid w:val="004872D0"/>
    <w:rsid w:val="004873FC"/>
    <w:rsid w:val="0048745C"/>
    <w:rsid w:val="004875AF"/>
    <w:rsid w:val="004875EB"/>
    <w:rsid w:val="0048770A"/>
    <w:rsid w:val="00487773"/>
    <w:rsid w:val="0048780B"/>
    <w:rsid w:val="004879A1"/>
    <w:rsid w:val="00487D30"/>
    <w:rsid w:val="00487F8E"/>
    <w:rsid w:val="00490002"/>
    <w:rsid w:val="004900DD"/>
    <w:rsid w:val="00490218"/>
    <w:rsid w:val="00490478"/>
    <w:rsid w:val="004904EB"/>
    <w:rsid w:val="00490547"/>
    <w:rsid w:val="00490629"/>
    <w:rsid w:val="00490B8D"/>
    <w:rsid w:val="00490CFC"/>
    <w:rsid w:val="00490EF3"/>
    <w:rsid w:val="00491166"/>
    <w:rsid w:val="004911C0"/>
    <w:rsid w:val="004916EC"/>
    <w:rsid w:val="00491939"/>
    <w:rsid w:val="00491982"/>
    <w:rsid w:val="00491C52"/>
    <w:rsid w:val="00491CA4"/>
    <w:rsid w:val="00491CAF"/>
    <w:rsid w:val="00491DA0"/>
    <w:rsid w:val="00491E54"/>
    <w:rsid w:val="004920CE"/>
    <w:rsid w:val="0049215C"/>
    <w:rsid w:val="00492368"/>
    <w:rsid w:val="004923E4"/>
    <w:rsid w:val="0049242B"/>
    <w:rsid w:val="004924F2"/>
    <w:rsid w:val="0049282C"/>
    <w:rsid w:val="0049288B"/>
    <w:rsid w:val="0049299E"/>
    <w:rsid w:val="004929F8"/>
    <w:rsid w:val="00492A19"/>
    <w:rsid w:val="00492B47"/>
    <w:rsid w:val="00492BCD"/>
    <w:rsid w:val="00492EDB"/>
    <w:rsid w:val="00492F27"/>
    <w:rsid w:val="004930EF"/>
    <w:rsid w:val="00493199"/>
    <w:rsid w:val="0049328F"/>
    <w:rsid w:val="004936C1"/>
    <w:rsid w:val="0049378E"/>
    <w:rsid w:val="00493973"/>
    <w:rsid w:val="00493977"/>
    <w:rsid w:val="00493CCB"/>
    <w:rsid w:val="00493CE5"/>
    <w:rsid w:val="00493D5B"/>
    <w:rsid w:val="00493D79"/>
    <w:rsid w:val="00493E4B"/>
    <w:rsid w:val="00493ED2"/>
    <w:rsid w:val="00493F9C"/>
    <w:rsid w:val="0049446E"/>
    <w:rsid w:val="00494628"/>
    <w:rsid w:val="0049478D"/>
    <w:rsid w:val="00494795"/>
    <w:rsid w:val="00494918"/>
    <w:rsid w:val="0049492B"/>
    <w:rsid w:val="0049497E"/>
    <w:rsid w:val="004949F9"/>
    <w:rsid w:val="00494A4A"/>
    <w:rsid w:val="00494C1C"/>
    <w:rsid w:val="00494C2D"/>
    <w:rsid w:val="00494D3C"/>
    <w:rsid w:val="00495313"/>
    <w:rsid w:val="00495320"/>
    <w:rsid w:val="0049537D"/>
    <w:rsid w:val="00495488"/>
    <w:rsid w:val="0049548C"/>
    <w:rsid w:val="004955D8"/>
    <w:rsid w:val="0049560F"/>
    <w:rsid w:val="004957AF"/>
    <w:rsid w:val="004959B8"/>
    <w:rsid w:val="004959F4"/>
    <w:rsid w:val="00495AC0"/>
    <w:rsid w:val="00495ADB"/>
    <w:rsid w:val="00495B0A"/>
    <w:rsid w:val="00495C15"/>
    <w:rsid w:val="00495CBE"/>
    <w:rsid w:val="00495E70"/>
    <w:rsid w:val="00495FC5"/>
    <w:rsid w:val="0049607A"/>
    <w:rsid w:val="004960C2"/>
    <w:rsid w:val="0049610C"/>
    <w:rsid w:val="0049630C"/>
    <w:rsid w:val="004963DF"/>
    <w:rsid w:val="00496520"/>
    <w:rsid w:val="004966A1"/>
    <w:rsid w:val="00496C63"/>
    <w:rsid w:val="00496CB1"/>
    <w:rsid w:val="00496E31"/>
    <w:rsid w:val="00496EE3"/>
    <w:rsid w:val="00497203"/>
    <w:rsid w:val="00497347"/>
    <w:rsid w:val="004973C2"/>
    <w:rsid w:val="00497AF4"/>
    <w:rsid w:val="00497BA8"/>
    <w:rsid w:val="00497CC6"/>
    <w:rsid w:val="00497CE4"/>
    <w:rsid w:val="004A017F"/>
    <w:rsid w:val="004A0445"/>
    <w:rsid w:val="004A0700"/>
    <w:rsid w:val="004A081C"/>
    <w:rsid w:val="004A0B7B"/>
    <w:rsid w:val="004A0DE9"/>
    <w:rsid w:val="004A10E4"/>
    <w:rsid w:val="004A1132"/>
    <w:rsid w:val="004A1426"/>
    <w:rsid w:val="004A14CD"/>
    <w:rsid w:val="004A197B"/>
    <w:rsid w:val="004A1A8F"/>
    <w:rsid w:val="004A1AFE"/>
    <w:rsid w:val="004A1C09"/>
    <w:rsid w:val="004A1F33"/>
    <w:rsid w:val="004A1F92"/>
    <w:rsid w:val="004A2148"/>
    <w:rsid w:val="004A22F4"/>
    <w:rsid w:val="004A26C6"/>
    <w:rsid w:val="004A2705"/>
    <w:rsid w:val="004A2933"/>
    <w:rsid w:val="004A2E1C"/>
    <w:rsid w:val="004A2EA5"/>
    <w:rsid w:val="004A2F42"/>
    <w:rsid w:val="004A2FE3"/>
    <w:rsid w:val="004A3227"/>
    <w:rsid w:val="004A3313"/>
    <w:rsid w:val="004A3403"/>
    <w:rsid w:val="004A34FA"/>
    <w:rsid w:val="004A353D"/>
    <w:rsid w:val="004A3611"/>
    <w:rsid w:val="004A36CF"/>
    <w:rsid w:val="004A36E6"/>
    <w:rsid w:val="004A3702"/>
    <w:rsid w:val="004A3725"/>
    <w:rsid w:val="004A3797"/>
    <w:rsid w:val="004A397F"/>
    <w:rsid w:val="004A3B5B"/>
    <w:rsid w:val="004A3B75"/>
    <w:rsid w:val="004A3C77"/>
    <w:rsid w:val="004A3CC8"/>
    <w:rsid w:val="004A3D50"/>
    <w:rsid w:val="004A4252"/>
    <w:rsid w:val="004A4415"/>
    <w:rsid w:val="004A4675"/>
    <w:rsid w:val="004A4689"/>
    <w:rsid w:val="004A473D"/>
    <w:rsid w:val="004A4923"/>
    <w:rsid w:val="004A49EE"/>
    <w:rsid w:val="004A4BB6"/>
    <w:rsid w:val="004A4E40"/>
    <w:rsid w:val="004A4EBE"/>
    <w:rsid w:val="004A4FB6"/>
    <w:rsid w:val="004A50C0"/>
    <w:rsid w:val="004A50CA"/>
    <w:rsid w:val="004A5156"/>
    <w:rsid w:val="004A521E"/>
    <w:rsid w:val="004A5268"/>
    <w:rsid w:val="004A53F0"/>
    <w:rsid w:val="004A5419"/>
    <w:rsid w:val="004A5498"/>
    <w:rsid w:val="004A54DC"/>
    <w:rsid w:val="004A55C3"/>
    <w:rsid w:val="004A5774"/>
    <w:rsid w:val="004A5884"/>
    <w:rsid w:val="004A59F6"/>
    <w:rsid w:val="004A5AF8"/>
    <w:rsid w:val="004A5BE7"/>
    <w:rsid w:val="004A5DD2"/>
    <w:rsid w:val="004A5E1B"/>
    <w:rsid w:val="004A5F2E"/>
    <w:rsid w:val="004A6176"/>
    <w:rsid w:val="004A629D"/>
    <w:rsid w:val="004A62DD"/>
    <w:rsid w:val="004A6534"/>
    <w:rsid w:val="004A654B"/>
    <w:rsid w:val="004A6698"/>
    <w:rsid w:val="004A6766"/>
    <w:rsid w:val="004A67D3"/>
    <w:rsid w:val="004A6A79"/>
    <w:rsid w:val="004A6D00"/>
    <w:rsid w:val="004A6E01"/>
    <w:rsid w:val="004A7143"/>
    <w:rsid w:val="004A71D6"/>
    <w:rsid w:val="004A7514"/>
    <w:rsid w:val="004A757E"/>
    <w:rsid w:val="004A76D6"/>
    <w:rsid w:val="004A78B1"/>
    <w:rsid w:val="004A790E"/>
    <w:rsid w:val="004A7BD0"/>
    <w:rsid w:val="004B01AE"/>
    <w:rsid w:val="004B0238"/>
    <w:rsid w:val="004B03F7"/>
    <w:rsid w:val="004B04E1"/>
    <w:rsid w:val="004B0598"/>
    <w:rsid w:val="004B059B"/>
    <w:rsid w:val="004B0738"/>
    <w:rsid w:val="004B074C"/>
    <w:rsid w:val="004B0AB8"/>
    <w:rsid w:val="004B0B19"/>
    <w:rsid w:val="004B0C68"/>
    <w:rsid w:val="004B0D89"/>
    <w:rsid w:val="004B103E"/>
    <w:rsid w:val="004B10B6"/>
    <w:rsid w:val="004B1297"/>
    <w:rsid w:val="004B1320"/>
    <w:rsid w:val="004B134F"/>
    <w:rsid w:val="004B1402"/>
    <w:rsid w:val="004B153A"/>
    <w:rsid w:val="004B160A"/>
    <w:rsid w:val="004B17C5"/>
    <w:rsid w:val="004B1975"/>
    <w:rsid w:val="004B1B16"/>
    <w:rsid w:val="004B1C59"/>
    <w:rsid w:val="004B1C9F"/>
    <w:rsid w:val="004B2162"/>
    <w:rsid w:val="004B2288"/>
    <w:rsid w:val="004B2364"/>
    <w:rsid w:val="004B2427"/>
    <w:rsid w:val="004B2430"/>
    <w:rsid w:val="004B25E2"/>
    <w:rsid w:val="004B285B"/>
    <w:rsid w:val="004B286A"/>
    <w:rsid w:val="004B2A23"/>
    <w:rsid w:val="004B2B9F"/>
    <w:rsid w:val="004B2CD3"/>
    <w:rsid w:val="004B2D0B"/>
    <w:rsid w:val="004B2FFF"/>
    <w:rsid w:val="004B30D1"/>
    <w:rsid w:val="004B3216"/>
    <w:rsid w:val="004B3636"/>
    <w:rsid w:val="004B378E"/>
    <w:rsid w:val="004B387D"/>
    <w:rsid w:val="004B3902"/>
    <w:rsid w:val="004B39A1"/>
    <w:rsid w:val="004B39C0"/>
    <w:rsid w:val="004B3B5B"/>
    <w:rsid w:val="004B3C8D"/>
    <w:rsid w:val="004B3F02"/>
    <w:rsid w:val="004B3F69"/>
    <w:rsid w:val="004B4064"/>
    <w:rsid w:val="004B40EA"/>
    <w:rsid w:val="004B4219"/>
    <w:rsid w:val="004B4418"/>
    <w:rsid w:val="004B4498"/>
    <w:rsid w:val="004B463E"/>
    <w:rsid w:val="004B4652"/>
    <w:rsid w:val="004B46EA"/>
    <w:rsid w:val="004B4B10"/>
    <w:rsid w:val="004B4CCA"/>
    <w:rsid w:val="004B4CF7"/>
    <w:rsid w:val="004B4ECC"/>
    <w:rsid w:val="004B5060"/>
    <w:rsid w:val="004B5065"/>
    <w:rsid w:val="004B52D6"/>
    <w:rsid w:val="004B53AF"/>
    <w:rsid w:val="004B54AE"/>
    <w:rsid w:val="004B54B3"/>
    <w:rsid w:val="004B54CA"/>
    <w:rsid w:val="004B5600"/>
    <w:rsid w:val="004B566F"/>
    <w:rsid w:val="004B57E2"/>
    <w:rsid w:val="004B5BA0"/>
    <w:rsid w:val="004B5D16"/>
    <w:rsid w:val="004B5D92"/>
    <w:rsid w:val="004B5DF6"/>
    <w:rsid w:val="004B5E2A"/>
    <w:rsid w:val="004B5FD2"/>
    <w:rsid w:val="004B5FE5"/>
    <w:rsid w:val="004B5FED"/>
    <w:rsid w:val="004B6260"/>
    <w:rsid w:val="004B62F0"/>
    <w:rsid w:val="004B6334"/>
    <w:rsid w:val="004B6563"/>
    <w:rsid w:val="004B669B"/>
    <w:rsid w:val="004B674A"/>
    <w:rsid w:val="004B6779"/>
    <w:rsid w:val="004B6933"/>
    <w:rsid w:val="004B69B9"/>
    <w:rsid w:val="004B6BAA"/>
    <w:rsid w:val="004B6D60"/>
    <w:rsid w:val="004B6D86"/>
    <w:rsid w:val="004B6DCB"/>
    <w:rsid w:val="004B6E83"/>
    <w:rsid w:val="004B6F26"/>
    <w:rsid w:val="004B6FFD"/>
    <w:rsid w:val="004B7035"/>
    <w:rsid w:val="004B7443"/>
    <w:rsid w:val="004B746C"/>
    <w:rsid w:val="004B74F8"/>
    <w:rsid w:val="004B7555"/>
    <w:rsid w:val="004B7782"/>
    <w:rsid w:val="004B77C6"/>
    <w:rsid w:val="004B780D"/>
    <w:rsid w:val="004B7968"/>
    <w:rsid w:val="004B79DE"/>
    <w:rsid w:val="004B7A3B"/>
    <w:rsid w:val="004B7B36"/>
    <w:rsid w:val="004B7BFC"/>
    <w:rsid w:val="004B7D37"/>
    <w:rsid w:val="004B7EED"/>
    <w:rsid w:val="004C0107"/>
    <w:rsid w:val="004C012D"/>
    <w:rsid w:val="004C0244"/>
    <w:rsid w:val="004C0325"/>
    <w:rsid w:val="004C046C"/>
    <w:rsid w:val="004C04BF"/>
    <w:rsid w:val="004C06B3"/>
    <w:rsid w:val="004C0921"/>
    <w:rsid w:val="004C0950"/>
    <w:rsid w:val="004C0B2D"/>
    <w:rsid w:val="004C0CF5"/>
    <w:rsid w:val="004C0D4A"/>
    <w:rsid w:val="004C0E6C"/>
    <w:rsid w:val="004C108F"/>
    <w:rsid w:val="004C11F9"/>
    <w:rsid w:val="004C145C"/>
    <w:rsid w:val="004C1461"/>
    <w:rsid w:val="004C15FF"/>
    <w:rsid w:val="004C1757"/>
    <w:rsid w:val="004C1925"/>
    <w:rsid w:val="004C1A33"/>
    <w:rsid w:val="004C1B58"/>
    <w:rsid w:val="004C21BE"/>
    <w:rsid w:val="004C23B1"/>
    <w:rsid w:val="004C26B0"/>
    <w:rsid w:val="004C26B3"/>
    <w:rsid w:val="004C278F"/>
    <w:rsid w:val="004C2959"/>
    <w:rsid w:val="004C2975"/>
    <w:rsid w:val="004C29DE"/>
    <w:rsid w:val="004C2A16"/>
    <w:rsid w:val="004C2A36"/>
    <w:rsid w:val="004C2BBF"/>
    <w:rsid w:val="004C2D39"/>
    <w:rsid w:val="004C2EF0"/>
    <w:rsid w:val="004C2EF1"/>
    <w:rsid w:val="004C30C0"/>
    <w:rsid w:val="004C31FE"/>
    <w:rsid w:val="004C3209"/>
    <w:rsid w:val="004C349A"/>
    <w:rsid w:val="004C34E1"/>
    <w:rsid w:val="004C35DA"/>
    <w:rsid w:val="004C37D0"/>
    <w:rsid w:val="004C3855"/>
    <w:rsid w:val="004C397C"/>
    <w:rsid w:val="004C39CB"/>
    <w:rsid w:val="004C3D53"/>
    <w:rsid w:val="004C3F68"/>
    <w:rsid w:val="004C4058"/>
    <w:rsid w:val="004C40D9"/>
    <w:rsid w:val="004C41B7"/>
    <w:rsid w:val="004C47D7"/>
    <w:rsid w:val="004C487B"/>
    <w:rsid w:val="004C487C"/>
    <w:rsid w:val="004C4AE5"/>
    <w:rsid w:val="004C4BDA"/>
    <w:rsid w:val="004C4C28"/>
    <w:rsid w:val="004C4CDD"/>
    <w:rsid w:val="004C4D73"/>
    <w:rsid w:val="004C4E05"/>
    <w:rsid w:val="004C4F9A"/>
    <w:rsid w:val="004C4FAC"/>
    <w:rsid w:val="004C531A"/>
    <w:rsid w:val="004C5458"/>
    <w:rsid w:val="004C5488"/>
    <w:rsid w:val="004C54FB"/>
    <w:rsid w:val="004C5986"/>
    <w:rsid w:val="004C5C15"/>
    <w:rsid w:val="004C5D7D"/>
    <w:rsid w:val="004C5E5D"/>
    <w:rsid w:val="004C6131"/>
    <w:rsid w:val="004C61CD"/>
    <w:rsid w:val="004C62AD"/>
    <w:rsid w:val="004C6318"/>
    <w:rsid w:val="004C639D"/>
    <w:rsid w:val="004C63AF"/>
    <w:rsid w:val="004C63BF"/>
    <w:rsid w:val="004C643F"/>
    <w:rsid w:val="004C6442"/>
    <w:rsid w:val="004C6498"/>
    <w:rsid w:val="004C687D"/>
    <w:rsid w:val="004C6943"/>
    <w:rsid w:val="004C6CF8"/>
    <w:rsid w:val="004C6D1A"/>
    <w:rsid w:val="004C6D4A"/>
    <w:rsid w:val="004C6D8B"/>
    <w:rsid w:val="004C6E31"/>
    <w:rsid w:val="004C70F7"/>
    <w:rsid w:val="004C7168"/>
    <w:rsid w:val="004C7349"/>
    <w:rsid w:val="004C7383"/>
    <w:rsid w:val="004C75E4"/>
    <w:rsid w:val="004C7A7C"/>
    <w:rsid w:val="004C7AEC"/>
    <w:rsid w:val="004C7CF0"/>
    <w:rsid w:val="004C7FC8"/>
    <w:rsid w:val="004D02CA"/>
    <w:rsid w:val="004D0382"/>
    <w:rsid w:val="004D039C"/>
    <w:rsid w:val="004D05F8"/>
    <w:rsid w:val="004D067D"/>
    <w:rsid w:val="004D08DD"/>
    <w:rsid w:val="004D0983"/>
    <w:rsid w:val="004D09FB"/>
    <w:rsid w:val="004D0C71"/>
    <w:rsid w:val="004D0F60"/>
    <w:rsid w:val="004D1275"/>
    <w:rsid w:val="004D1303"/>
    <w:rsid w:val="004D14E4"/>
    <w:rsid w:val="004D1710"/>
    <w:rsid w:val="004D1A08"/>
    <w:rsid w:val="004D1A14"/>
    <w:rsid w:val="004D1B1C"/>
    <w:rsid w:val="004D1C02"/>
    <w:rsid w:val="004D1D2A"/>
    <w:rsid w:val="004D1E90"/>
    <w:rsid w:val="004D201D"/>
    <w:rsid w:val="004D22D1"/>
    <w:rsid w:val="004D262B"/>
    <w:rsid w:val="004D27CE"/>
    <w:rsid w:val="004D2BE1"/>
    <w:rsid w:val="004D2C47"/>
    <w:rsid w:val="004D2EA5"/>
    <w:rsid w:val="004D2FFA"/>
    <w:rsid w:val="004D300D"/>
    <w:rsid w:val="004D32E1"/>
    <w:rsid w:val="004D334B"/>
    <w:rsid w:val="004D33B9"/>
    <w:rsid w:val="004D3542"/>
    <w:rsid w:val="004D3731"/>
    <w:rsid w:val="004D385E"/>
    <w:rsid w:val="004D38F6"/>
    <w:rsid w:val="004D3A6C"/>
    <w:rsid w:val="004D3A8B"/>
    <w:rsid w:val="004D3D49"/>
    <w:rsid w:val="004D3D8E"/>
    <w:rsid w:val="004D3EEA"/>
    <w:rsid w:val="004D40A1"/>
    <w:rsid w:val="004D420B"/>
    <w:rsid w:val="004D445B"/>
    <w:rsid w:val="004D4644"/>
    <w:rsid w:val="004D492E"/>
    <w:rsid w:val="004D4BCE"/>
    <w:rsid w:val="004D4C3C"/>
    <w:rsid w:val="004D4E21"/>
    <w:rsid w:val="004D4F2C"/>
    <w:rsid w:val="004D51B2"/>
    <w:rsid w:val="004D5210"/>
    <w:rsid w:val="004D55E8"/>
    <w:rsid w:val="004D565C"/>
    <w:rsid w:val="004D5BB1"/>
    <w:rsid w:val="004D5CA7"/>
    <w:rsid w:val="004D5DD4"/>
    <w:rsid w:val="004D5EC0"/>
    <w:rsid w:val="004D5EF9"/>
    <w:rsid w:val="004D60F1"/>
    <w:rsid w:val="004D610F"/>
    <w:rsid w:val="004D62BA"/>
    <w:rsid w:val="004D62C7"/>
    <w:rsid w:val="004D64B7"/>
    <w:rsid w:val="004D655D"/>
    <w:rsid w:val="004D658A"/>
    <w:rsid w:val="004D6630"/>
    <w:rsid w:val="004D66D3"/>
    <w:rsid w:val="004D6731"/>
    <w:rsid w:val="004D69D7"/>
    <w:rsid w:val="004D6A57"/>
    <w:rsid w:val="004D6B5E"/>
    <w:rsid w:val="004D6C8C"/>
    <w:rsid w:val="004D6CAA"/>
    <w:rsid w:val="004D6D14"/>
    <w:rsid w:val="004D6FBE"/>
    <w:rsid w:val="004D732F"/>
    <w:rsid w:val="004D740F"/>
    <w:rsid w:val="004D76D3"/>
    <w:rsid w:val="004D7812"/>
    <w:rsid w:val="004D78B7"/>
    <w:rsid w:val="004D798C"/>
    <w:rsid w:val="004D7BE9"/>
    <w:rsid w:val="004D7D6A"/>
    <w:rsid w:val="004D7F67"/>
    <w:rsid w:val="004D7F98"/>
    <w:rsid w:val="004E01D2"/>
    <w:rsid w:val="004E057D"/>
    <w:rsid w:val="004E05D1"/>
    <w:rsid w:val="004E063D"/>
    <w:rsid w:val="004E0738"/>
    <w:rsid w:val="004E08F0"/>
    <w:rsid w:val="004E0AE3"/>
    <w:rsid w:val="004E0C00"/>
    <w:rsid w:val="004E1053"/>
    <w:rsid w:val="004E1068"/>
    <w:rsid w:val="004E111A"/>
    <w:rsid w:val="004E1735"/>
    <w:rsid w:val="004E178E"/>
    <w:rsid w:val="004E18C5"/>
    <w:rsid w:val="004E1CE8"/>
    <w:rsid w:val="004E1CF7"/>
    <w:rsid w:val="004E1F5C"/>
    <w:rsid w:val="004E1F8C"/>
    <w:rsid w:val="004E2204"/>
    <w:rsid w:val="004E2460"/>
    <w:rsid w:val="004E25B1"/>
    <w:rsid w:val="004E2634"/>
    <w:rsid w:val="004E272B"/>
    <w:rsid w:val="004E2B3B"/>
    <w:rsid w:val="004E2B59"/>
    <w:rsid w:val="004E2D20"/>
    <w:rsid w:val="004E309A"/>
    <w:rsid w:val="004E32A4"/>
    <w:rsid w:val="004E3474"/>
    <w:rsid w:val="004E3490"/>
    <w:rsid w:val="004E34C6"/>
    <w:rsid w:val="004E34F7"/>
    <w:rsid w:val="004E3533"/>
    <w:rsid w:val="004E3554"/>
    <w:rsid w:val="004E36B2"/>
    <w:rsid w:val="004E3790"/>
    <w:rsid w:val="004E3945"/>
    <w:rsid w:val="004E39F6"/>
    <w:rsid w:val="004E4154"/>
    <w:rsid w:val="004E4179"/>
    <w:rsid w:val="004E431A"/>
    <w:rsid w:val="004E43BB"/>
    <w:rsid w:val="004E44C2"/>
    <w:rsid w:val="004E44CF"/>
    <w:rsid w:val="004E4606"/>
    <w:rsid w:val="004E46D7"/>
    <w:rsid w:val="004E472C"/>
    <w:rsid w:val="004E48F8"/>
    <w:rsid w:val="004E49FB"/>
    <w:rsid w:val="004E4A50"/>
    <w:rsid w:val="004E4A5D"/>
    <w:rsid w:val="004E4B48"/>
    <w:rsid w:val="004E4D75"/>
    <w:rsid w:val="004E5127"/>
    <w:rsid w:val="004E5264"/>
    <w:rsid w:val="004E53E5"/>
    <w:rsid w:val="004E5790"/>
    <w:rsid w:val="004E580D"/>
    <w:rsid w:val="004E58D8"/>
    <w:rsid w:val="004E5958"/>
    <w:rsid w:val="004E5BE1"/>
    <w:rsid w:val="004E5C08"/>
    <w:rsid w:val="004E5DE7"/>
    <w:rsid w:val="004E5E91"/>
    <w:rsid w:val="004E60B8"/>
    <w:rsid w:val="004E6216"/>
    <w:rsid w:val="004E6254"/>
    <w:rsid w:val="004E651E"/>
    <w:rsid w:val="004E67D1"/>
    <w:rsid w:val="004E67D9"/>
    <w:rsid w:val="004E68C9"/>
    <w:rsid w:val="004E6D31"/>
    <w:rsid w:val="004E6F4D"/>
    <w:rsid w:val="004E6F8E"/>
    <w:rsid w:val="004E6F93"/>
    <w:rsid w:val="004E70B1"/>
    <w:rsid w:val="004E72BB"/>
    <w:rsid w:val="004E7396"/>
    <w:rsid w:val="004E78C6"/>
    <w:rsid w:val="004E7938"/>
    <w:rsid w:val="004E7CB7"/>
    <w:rsid w:val="004E7E77"/>
    <w:rsid w:val="004E7ED7"/>
    <w:rsid w:val="004F0107"/>
    <w:rsid w:val="004F0121"/>
    <w:rsid w:val="004F01FF"/>
    <w:rsid w:val="004F023A"/>
    <w:rsid w:val="004F02EE"/>
    <w:rsid w:val="004F03B7"/>
    <w:rsid w:val="004F056D"/>
    <w:rsid w:val="004F06D7"/>
    <w:rsid w:val="004F082A"/>
    <w:rsid w:val="004F08E0"/>
    <w:rsid w:val="004F0994"/>
    <w:rsid w:val="004F0A06"/>
    <w:rsid w:val="004F0A1A"/>
    <w:rsid w:val="004F0AFE"/>
    <w:rsid w:val="004F0B69"/>
    <w:rsid w:val="004F0BA2"/>
    <w:rsid w:val="004F0C34"/>
    <w:rsid w:val="004F0C6C"/>
    <w:rsid w:val="004F0CC3"/>
    <w:rsid w:val="004F0CD3"/>
    <w:rsid w:val="004F0DD9"/>
    <w:rsid w:val="004F0DEE"/>
    <w:rsid w:val="004F0F8F"/>
    <w:rsid w:val="004F0FF0"/>
    <w:rsid w:val="004F1056"/>
    <w:rsid w:val="004F108A"/>
    <w:rsid w:val="004F12B8"/>
    <w:rsid w:val="004F1477"/>
    <w:rsid w:val="004F147C"/>
    <w:rsid w:val="004F14F6"/>
    <w:rsid w:val="004F1654"/>
    <w:rsid w:val="004F17B0"/>
    <w:rsid w:val="004F1890"/>
    <w:rsid w:val="004F192E"/>
    <w:rsid w:val="004F19CD"/>
    <w:rsid w:val="004F1A40"/>
    <w:rsid w:val="004F1A9D"/>
    <w:rsid w:val="004F1CE2"/>
    <w:rsid w:val="004F1D6E"/>
    <w:rsid w:val="004F1E20"/>
    <w:rsid w:val="004F210C"/>
    <w:rsid w:val="004F22AA"/>
    <w:rsid w:val="004F23BD"/>
    <w:rsid w:val="004F25BF"/>
    <w:rsid w:val="004F285D"/>
    <w:rsid w:val="004F29F7"/>
    <w:rsid w:val="004F2B74"/>
    <w:rsid w:val="004F2B7F"/>
    <w:rsid w:val="004F2E3C"/>
    <w:rsid w:val="004F2FBF"/>
    <w:rsid w:val="004F304A"/>
    <w:rsid w:val="004F31AE"/>
    <w:rsid w:val="004F31D1"/>
    <w:rsid w:val="004F324A"/>
    <w:rsid w:val="004F33FA"/>
    <w:rsid w:val="004F3479"/>
    <w:rsid w:val="004F3552"/>
    <w:rsid w:val="004F366D"/>
    <w:rsid w:val="004F384A"/>
    <w:rsid w:val="004F386A"/>
    <w:rsid w:val="004F3877"/>
    <w:rsid w:val="004F3A11"/>
    <w:rsid w:val="004F3BD7"/>
    <w:rsid w:val="004F3C6C"/>
    <w:rsid w:val="004F3DC3"/>
    <w:rsid w:val="004F41E9"/>
    <w:rsid w:val="004F4366"/>
    <w:rsid w:val="004F4485"/>
    <w:rsid w:val="004F45C3"/>
    <w:rsid w:val="004F45DA"/>
    <w:rsid w:val="004F4631"/>
    <w:rsid w:val="004F466F"/>
    <w:rsid w:val="004F469C"/>
    <w:rsid w:val="004F4740"/>
    <w:rsid w:val="004F4790"/>
    <w:rsid w:val="004F4856"/>
    <w:rsid w:val="004F499E"/>
    <w:rsid w:val="004F4B65"/>
    <w:rsid w:val="004F4B92"/>
    <w:rsid w:val="004F4BDB"/>
    <w:rsid w:val="004F4C4B"/>
    <w:rsid w:val="004F4F3C"/>
    <w:rsid w:val="004F517A"/>
    <w:rsid w:val="004F518F"/>
    <w:rsid w:val="004F5240"/>
    <w:rsid w:val="004F5337"/>
    <w:rsid w:val="004F5522"/>
    <w:rsid w:val="004F554E"/>
    <w:rsid w:val="004F5584"/>
    <w:rsid w:val="004F5A34"/>
    <w:rsid w:val="004F5A78"/>
    <w:rsid w:val="004F5B30"/>
    <w:rsid w:val="004F5CE6"/>
    <w:rsid w:val="004F5DB6"/>
    <w:rsid w:val="004F5DD5"/>
    <w:rsid w:val="004F5E45"/>
    <w:rsid w:val="004F5F1D"/>
    <w:rsid w:val="004F6017"/>
    <w:rsid w:val="004F6226"/>
    <w:rsid w:val="004F633D"/>
    <w:rsid w:val="004F63D5"/>
    <w:rsid w:val="004F659B"/>
    <w:rsid w:val="004F6641"/>
    <w:rsid w:val="004F67FF"/>
    <w:rsid w:val="004F6903"/>
    <w:rsid w:val="004F69F2"/>
    <w:rsid w:val="004F6B17"/>
    <w:rsid w:val="004F6B58"/>
    <w:rsid w:val="004F6C1D"/>
    <w:rsid w:val="004F6D87"/>
    <w:rsid w:val="004F7309"/>
    <w:rsid w:val="004F74F4"/>
    <w:rsid w:val="004F7575"/>
    <w:rsid w:val="004F75E1"/>
    <w:rsid w:val="004F7869"/>
    <w:rsid w:val="004F79D0"/>
    <w:rsid w:val="004F7AFB"/>
    <w:rsid w:val="00500081"/>
    <w:rsid w:val="005000F8"/>
    <w:rsid w:val="0050033F"/>
    <w:rsid w:val="0050048F"/>
    <w:rsid w:val="00500741"/>
    <w:rsid w:val="00500931"/>
    <w:rsid w:val="00500B90"/>
    <w:rsid w:val="00500D36"/>
    <w:rsid w:val="00500E0F"/>
    <w:rsid w:val="00500F14"/>
    <w:rsid w:val="00500F73"/>
    <w:rsid w:val="00501003"/>
    <w:rsid w:val="005011D0"/>
    <w:rsid w:val="00501375"/>
    <w:rsid w:val="005013AB"/>
    <w:rsid w:val="0050159A"/>
    <w:rsid w:val="00501603"/>
    <w:rsid w:val="0050177C"/>
    <w:rsid w:val="00501896"/>
    <w:rsid w:val="005018C2"/>
    <w:rsid w:val="00501A3F"/>
    <w:rsid w:val="00501BF7"/>
    <w:rsid w:val="00501F92"/>
    <w:rsid w:val="00502054"/>
    <w:rsid w:val="005020D9"/>
    <w:rsid w:val="00502129"/>
    <w:rsid w:val="005023BB"/>
    <w:rsid w:val="00502509"/>
    <w:rsid w:val="0050253A"/>
    <w:rsid w:val="00502567"/>
    <w:rsid w:val="005025A5"/>
    <w:rsid w:val="00502664"/>
    <w:rsid w:val="0050276D"/>
    <w:rsid w:val="005028D5"/>
    <w:rsid w:val="005029AA"/>
    <w:rsid w:val="00502A1B"/>
    <w:rsid w:val="00502B01"/>
    <w:rsid w:val="00502CC4"/>
    <w:rsid w:val="00502D77"/>
    <w:rsid w:val="00502D8E"/>
    <w:rsid w:val="00503165"/>
    <w:rsid w:val="00503201"/>
    <w:rsid w:val="00503281"/>
    <w:rsid w:val="005032CD"/>
    <w:rsid w:val="005032EF"/>
    <w:rsid w:val="00503592"/>
    <w:rsid w:val="005036DF"/>
    <w:rsid w:val="00503760"/>
    <w:rsid w:val="005037E9"/>
    <w:rsid w:val="005038E4"/>
    <w:rsid w:val="0050394B"/>
    <w:rsid w:val="005039A6"/>
    <w:rsid w:val="0050443C"/>
    <w:rsid w:val="00504451"/>
    <w:rsid w:val="00504594"/>
    <w:rsid w:val="0050459A"/>
    <w:rsid w:val="005047CE"/>
    <w:rsid w:val="00504847"/>
    <w:rsid w:val="00504990"/>
    <w:rsid w:val="00504A83"/>
    <w:rsid w:val="00504B7A"/>
    <w:rsid w:val="00504B93"/>
    <w:rsid w:val="00504E1C"/>
    <w:rsid w:val="00504EDA"/>
    <w:rsid w:val="00504FAB"/>
    <w:rsid w:val="00505169"/>
    <w:rsid w:val="005052BE"/>
    <w:rsid w:val="00505479"/>
    <w:rsid w:val="005054E6"/>
    <w:rsid w:val="00505679"/>
    <w:rsid w:val="0050570A"/>
    <w:rsid w:val="00505853"/>
    <w:rsid w:val="00505AA9"/>
    <w:rsid w:val="00505E84"/>
    <w:rsid w:val="00505FCF"/>
    <w:rsid w:val="0050601C"/>
    <w:rsid w:val="0050646F"/>
    <w:rsid w:val="00506514"/>
    <w:rsid w:val="005068DA"/>
    <w:rsid w:val="00506C57"/>
    <w:rsid w:val="00506DAA"/>
    <w:rsid w:val="00506E1C"/>
    <w:rsid w:val="00506E3F"/>
    <w:rsid w:val="00506ECA"/>
    <w:rsid w:val="00506EF0"/>
    <w:rsid w:val="00507084"/>
    <w:rsid w:val="005070E0"/>
    <w:rsid w:val="0050719B"/>
    <w:rsid w:val="00507248"/>
    <w:rsid w:val="005072A5"/>
    <w:rsid w:val="0050756D"/>
    <w:rsid w:val="005075BE"/>
    <w:rsid w:val="00507644"/>
    <w:rsid w:val="005076CA"/>
    <w:rsid w:val="005079D6"/>
    <w:rsid w:val="005079EA"/>
    <w:rsid w:val="00507AB6"/>
    <w:rsid w:val="00507BC7"/>
    <w:rsid w:val="00507E7C"/>
    <w:rsid w:val="00507FEC"/>
    <w:rsid w:val="00510005"/>
    <w:rsid w:val="0051013E"/>
    <w:rsid w:val="00510746"/>
    <w:rsid w:val="005109D0"/>
    <w:rsid w:val="00510C1F"/>
    <w:rsid w:val="00510C2B"/>
    <w:rsid w:val="00510C8F"/>
    <w:rsid w:val="00510DBA"/>
    <w:rsid w:val="00510F6B"/>
    <w:rsid w:val="00510FD8"/>
    <w:rsid w:val="005110B6"/>
    <w:rsid w:val="005110C8"/>
    <w:rsid w:val="00511167"/>
    <w:rsid w:val="005111AC"/>
    <w:rsid w:val="005112AE"/>
    <w:rsid w:val="0051139C"/>
    <w:rsid w:val="005114C0"/>
    <w:rsid w:val="005114C7"/>
    <w:rsid w:val="00511785"/>
    <w:rsid w:val="005117B6"/>
    <w:rsid w:val="00511A1D"/>
    <w:rsid w:val="00511C16"/>
    <w:rsid w:val="00511F4B"/>
    <w:rsid w:val="00512397"/>
    <w:rsid w:val="0051239A"/>
    <w:rsid w:val="005125CF"/>
    <w:rsid w:val="0051265F"/>
    <w:rsid w:val="005126CF"/>
    <w:rsid w:val="00512750"/>
    <w:rsid w:val="00512810"/>
    <w:rsid w:val="00512BCC"/>
    <w:rsid w:val="00512C0D"/>
    <w:rsid w:val="00512DE3"/>
    <w:rsid w:val="00513351"/>
    <w:rsid w:val="005133CB"/>
    <w:rsid w:val="00513430"/>
    <w:rsid w:val="005134B4"/>
    <w:rsid w:val="005135F1"/>
    <w:rsid w:val="005137C5"/>
    <w:rsid w:val="00513872"/>
    <w:rsid w:val="00513891"/>
    <w:rsid w:val="00513B4D"/>
    <w:rsid w:val="00514206"/>
    <w:rsid w:val="00514321"/>
    <w:rsid w:val="00514418"/>
    <w:rsid w:val="005145BA"/>
    <w:rsid w:val="005147A4"/>
    <w:rsid w:val="005148F9"/>
    <w:rsid w:val="00514E7D"/>
    <w:rsid w:val="00514F52"/>
    <w:rsid w:val="005150EE"/>
    <w:rsid w:val="00515100"/>
    <w:rsid w:val="00515178"/>
    <w:rsid w:val="005151DE"/>
    <w:rsid w:val="00515332"/>
    <w:rsid w:val="005153FF"/>
    <w:rsid w:val="005155C5"/>
    <w:rsid w:val="005156E5"/>
    <w:rsid w:val="00515ADB"/>
    <w:rsid w:val="00515D92"/>
    <w:rsid w:val="00515E19"/>
    <w:rsid w:val="0051607F"/>
    <w:rsid w:val="005161D5"/>
    <w:rsid w:val="00516208"/>
    <w:rsid w:val="005164DD"/>
    <w:rsid w:val="00516702"/>
    <w:rsid w:val="00516899"/>
    <w:rsid w:val="00516A7B"/>
    <w:rsid w:val="00516B00"/>
    <w:rsid w:val="00516B9E"/>
    <w:rsid w:val="00517011"/>
    <w:rsid w:val="00517020"/>
    <w:rsid w:val="00517286"/>
    <w:rsid w:val="005172D2"/>
    <w:rsid w:val="00517401"/>
    <w:rsid w:val="00517512"/>
    <w:rsid w:val="0051753A"/>
    <w:rsid w:val="00517692"/>
    <w:rsid w:val="00517912"/>
    <w:rsid w:val="00517AC3"/>
    <w:rsid w:val="00517DAD"/>
    <w:rsid w:val="00517DE7"/>
    <w:rsid w:val="0052002A"/>
    <w:rsid w:val="005200DF"/>
    <w:rsid w:val="00520124"/>
    <w:rsid w:val="005202BB"/>
    <w:rsid w:val="0052037F"/>
    <w:rsid w:val="0052060E"/>
    <w:rsid w:val="0052098A"/>
    <w:rsid w:val="005209AA"/>
    <w:rsid w:val="005209F4"/>
    <w:rsid w:val="00520ACA"/>
    <w:rsid w:val="00520D06"/>
    <w:rsid w:val="00520E0F"/>
    <w:rsid w:val="00520F7D"/>
    <w:rsid w:val="0052106F"/>
    <w:rsid w:val="00521088"/>
    <w:rsid w:val="005211D3"/>
    <w:rsid w:val="00521319"/>
    <w:rsid w:val="005214B1"/>
    <w:rsid w:val="0052173C"/>
    <w:rsid w:val="005219F1"/>
    <w:rsid w:val="00521BA1"/>
    <w:rsid w:val="00521C0C"/>
    <w:rsid w:val="00521C7B"/>
    <w:rsid w:val="00521E36"/>
    <w:rsid w:val="00522058"/>
    <w:rsid w:val="005222DA"/>
    <w:rsid w:val="005222F8"/>
    <w:rsid w:val="0052232A"/>
    <w:rsid w:val="0052242F"/>
    <w:rsid w:val="00522600"/>
    <w:rsid w:val="0052263E"/>
    <w:rsid w:val="00522680"/>
    <w:rsid w:val="00522856"/>
    <w:rsid w:val="00522D8D"/>
    <w:rsid w:val="00522DD6"/>
    <w:rsid w:val="00522E17"/>
    <w:rsid w:val="005230CA"/>
    <w:rsid w:val="00523143"/>
    <w:rsid w:val="00523160"/>
    <w:rsid w:val="00523261"/>
    <w:rsid w:val="005233C1"/>
    <w:rsid w:val="0052347F"/>
    <w:rsid w:val="00523500"/>
    <w:rsid w:val="00523548"/>
    <w:rsid w:val="005235D6"/>
    <w:rsid w:val="0052367A"/>
    <w:rsid w:val="005237DB"/>
    <w:rsid w:val="005238F5"/>
    <w:rsid w:val="005239AA"/>
    <w:rsid w:val="00523A0F"/>
    <w:rsid w:val="00523A87"/>
    <w:rsid w:val="00523BC0"/>
    <w:rsid w:val="00523BFD"/>
    <w:rsid w:val="00523CB9"/>
    <w:rsid w:val="00523E1D"/>
    <w:rsid w:val="00523EDC"/>
    <w:rsid w:val="00524240"/>
    <w:rsid w:val="005246A2"/>
    <w:rsid w:val="005247BB"/>
    <w:rsid w:val="005247F4"/>
    <w:rsid w:val="005247F8"/>
    <w:rsid w:val="00524974"/>
    <w:rsid w:val="00524A67"/>
    <w:rsid w:val="00524E08"/>
    <w:rsid w:val="00524EDA"/>
    <w:rsid w:val="00524F27"/>
    <w:rsid w:val="00524FCD"/>
    <w:rsid w:val="0052500E"/>
    <w:rsid w:val="005252D6"/>
    <w:rsid w:val="005254D4"/>
    <w:rsid w:val="005255BE"/>
    <w:rsid w:val="0052563D"/>
    <w:rsid w:val="00525667"/>
    <w:rsid w:val="0052568C"/>
    <w:rsid w:val="0052589B"/>
    <w:rsid w:val="00525BD3"/>
    <w:rsid w:val="00525E8A"/>
    <w:rsid w:val="00525F6F"/>
    <w:rsid w:val="00526086"/>
    <w:rsid w:val="00526113"/>
    <w:rsid w:val="00526163"/>
    <w:rsid w:val="005261A6"/>
    <w:rsid w:val="0052645C"/>
    <w:rsid w:val="0052648B"/>
    <w:rsid w:val="00526636"/>
    <w:rsid w:val="0052668A"/>
    <w:rsid w:val="0052673E"/>
    <w:rsid w:val="005267CF"/>
    <w:rsid w:val="00526805"/>
    <w:rsid w:val="00526D17"/>
    <w:rsid w:val="00526DEB"/>
    <w:rsid w:val="00526E2F"/>
    <w:rsid w:val="00526EAD"/>
    <w:rsid w:val="00527101"/>
    <w:rsid w:val="00527143"/>
    <w:rsid w:val="005271BF"/>
    <w:rsid w:val="00527216"/>
    <w:rsid w:val="005278E6"/>
    <w:rsid w:val="00527907"/>
    <w:rsid w:val="00527954"/>
    <w:rsid w:val="005279EA"/>
    <w:rsid w:val="005279EB"/>
    <w:rsid w:val="00527A4A"/>
    <w:rsid w:val="00527BC2"/>
    <w:rsid w:val="00527BD9"/>
    <w:rsid w:val="00527C08"/>
    <w:rsid w:val="00527C90"/>
    <w:rsid w:val="00527D3C"/>
    <w:rsid w:val="00527EC7"/>
    <w:rsid w:val="005300F1"/>
    <w:rsid w:val="005301E5"/>
    <w:rsid w:val="00530229"/>
    <w:rsid w:val="005302FA"/>
    <w:rsid w:val="005303F6"/>
    <w:rsid w:val="00530429"/>
    <w:rsid w:val="0053046A"/>
    <w:rsid w:val="0053066E"/>
    <w:rsid w:val="005308B8"/>
    <w:rsid w:val="00530922"/>
    <w:rsid w:val="005309D1"/>
    <w:rsid w:val="00530E99"/>
    <w:rsid w:val="00530F8A"/>
    <w:rsid w:val="005310D7"/>
    <w:rsid w:val="00531309"/>
    <w:rsid w:val="005314CC"/>
    <w:rsid w:val="0053154E"/>
    <w:rsid w:val="0053181C"/>
    <w:rsid w:val="00531843"/>
    <w:rsid w:val="00531981"/>
    <w:rsid w:val="0053198D"/>
    <w:rsid w:val="005319C0"/>
    <w:rsid w:val="00531D70"/>
    <w:rsid w:val="00531E4E"/>
    <w:rsid w:val="00531FA4"/>
    <w:rsid w:val="00532107"/>
    <w:rsid w:val="00532119"/>
    <w:rsid w:val="005321D9"/>
    <w:rsid w:val="00532542"/>
    <w:rsid w:val="005325C5"/>
    <w:rsid w:val="0053263F"/>
    <w:rsid w:val="005326E0"/>
    <w:rsid w:val="005327D2"/>
    <w:rsid w:val="005327D4"/>
    <w:rsid w:val="005329BA"/>
    <w:rsid w:val="005329C2"/>
    <w:rsid w:val="005329F3"/>
    <w:rsid w:val="00532A74"/>
    <w:rsid w:val="00532AB4"/>
    <w:rsid w:val="00532C54"/>
    <w:rsid w:val="00532E1F"/>
    <w:rsid w:val="00532F7A"/>
    <w:rsid w:val="005332C4"/>
    <w:rsid w:val="0053334A"/>
    <w:rsid w:val="00533408"/>
    <w:rsid w:val="005334DE"/>
    <w:rsid w:val="00533534"/>
    <w:rsid w:val="00533610"/>
    <w:rsid w:val="005336C1"/>
    <w:rsid w:val="005337E8"/>
    <w:rsid w:val="00533876"/>
    <w:rsid w:val="00533A4B"/>
    <w:rsid w:val="00533A6F"/>
    <w:rsid w:val="00533AC7"/>
    <w:rsid w:val="00533B3B"/>
    <w:rsid w:val="00533C61"/>
    <w:rsid w:val="00533CAC"/>
    <w:rsid w:val="00533CCF"/>
    <w:rsid w:val="00533D28"/>
    <w:rsid w:val="00533D69"/>
    <w:rsid w:val="00533DAF"/>
    <w:rsid w:val="00534199"/>
    <w:rsid w:val="005341B9"/>
    <w:rsid w:val="00534239"/>
    <w:rsid w:val="0053424A"/>
    <w:rsid w:val="00534293"/>
    <w:rsid w:val="005343A0"/>
    <w:rsid w:val="00534581"/>
    <w:rsid w:val="005345A0"/>
    <w:rsid w:val="00534657"/>
    <w:rsid w:val="005346CA"/>
    <w:rsid w:val="005347A3"/>
    <w:rsid w:val="005347AB"/>
    <w:rsid w:val="005347EF"/>
    <w:rsid w:val="00534B24"/>
    <w:rsid w:val="00534E4C"/>
    <w:rsid w:val="00534E85"/>
    <w:rsid w:val="0053507E"/>
    <w:rsid w:val="005350D3"/>
    <w:rsid w:val="005354F0"/>
    <w:rsid w:val="00535524"/>
    <w:rsid w:val="0053564A"/>
    <w:rsid w:val="00535963"/>
    <w:rsid w:val="005359B0"/>
    <w:rsid w:val="005359F6"/>
    <w:rsid w:val="00535BE5"/>
    <w:rsid w:val="00535C98"/>
    <w:rsid w:val="00535E0F"/>
    <w:rsid w:val="00535E61"/>
    <w:rsid w:val="00535F17"/>
    <w:rsid w:val="00535F47"/>
    <w:rsid w:val="00535F87"/>
    <w:rsid w:val="005362D7"/>
    <w:rsid w:val="0053643D"/>
    <w:rsid w:val="0053662C"/>
    <w:rsid w:val="0053668B"/>
    <w:rsid w:val="005367F2"/>
    <w:rsid w:val="00536808"/>
    <w:rsid w:val="00536ACF"/>
    <w:rsid w:val="00536AD4"/>
    <w:rsid w:val="00536ADB"/>
    <w:rsid w:val="00536AF6"/>
    <w:rsid w:val="00536B8F"/>
    <w:rsid w:val="00536C0B"/>
    <w:rsid w:val="00536D19"/>
    <w:rsid w:val="00536D9C"/>
    <w:rsid w:val="00536F05"/>
    <w:rsid w:val="00536FC2"/>
    <w:rsid w:val="00537031"/>
    <w:rsid w:val="00537036"/>
    <w:rsid w:val="005370AA"/>
    <w:rsid w:val="005371DA"/>
    <w:rsid w:val="005372ED"/>
    <w:rsid w:val="0053763E"/>
    <w:rsid w:val="00537650"/>
    <w:rsid w:val="005376A5"/>
    <w:rsid w:val="005376F9"/>
    <w:rsid w:val="005378C8"/>
    <w:rsid w:val="00537C69"/>
    <w:rsid w:val="00537D9E"/>
    <w:rsid w:val="00537FD7"/>
    <w:rsid w:val="005401F8"/>
    <w:rsid w:val="0054022C"/>
    <w:rsid w:val="00540398"/>
    <w:rsid w:val="005403F6"/>
    <w:rsid w:val="0054047E"/>
    <w:rsid w:val="0054056B"/>
    <w:rsid w:val="00540871"/>
    <w:rsid w:val="005409B9"/>
    <w:rsid w:val="00540A58"/>
    <w:rsid w:val="00540D18"/>
    <w:rsid w:val="00540D1C"/>
    <w:rsid w:val="00540D91"/>
    <w:rsid w:val="00540E47"/>
    <w:rsid w:val="00540EAF"/>
    <w:rsid w:val="00541059"/>
    <w:rsid w:val="00541142"/>
    <w:rsid w:val="005415CE"/>
    <w:rsid w:val="005415D5"/>
    <w:rsid w:val="00541706"/>
    <w:rsid w:val="00541778"/>
    <w:rsid w:val="00541992"/>
    <w:rsid w:val="005419A2"/>
    <w:rsid w:val="00541A46"/>
    <w:rsid w:val="00541D3C"/>
    <w:rsid w:val="00541DB6"/>
    <w:rsid w:val="00541DE9"/>
    <w:rsid w:val="00541FF4"/>
    <w:rsid w:val="00541FF5"/>
    <w:rsid w:val="005422E1"/>
    <w:rsid w:val="005426AE"/>
    <w:rsid w:val="005427F3"/>
    <w:rsid w:val="00542BCA"/>
    <w:rsid w:val="00542C06"/>
    <w:rsid w:val="00542CED"/>
    <w:rsid w:val="00542D9A"/>
    <w:rsid w:val="00542E0C"/>
    <w:rsid w:val="00542EFF"/>
    <w:rsid w:val="00542FBD"/>
    <w:rsid w:val="00543092"/>
    <w:rsid w:val="00543160"/>
    <w:rsid w:val="00543543"/>
    <w:rsid w:val="00543943"/>
    <w:rsid w:val="0054398A"/>
    <w:rsid w:val="00543A07"/>
    <w:rsid w:val="00543D37"/>
    <w:rsid w:val="00543D9C"/>
    <w:rsid w:val="00544015"/>
    <w:rsid w:val="0054423B"/>
    <w:rsid w:val="005443C2"/>
    <w:rsid w:val="005443DF"/>
    <w:rsid w:val="005444D5"/>
    <w:rsid w:val="0054462D"/>
    <w:rsid w:val="005446D3"/>
    <w:rsid w:val="005446DF"/>
    <w:rsid w:val="005447C6"/>
    <w:rsid w:val="00544869"/>
    <w:rsid w:val="00544A2B"/>
    <w:rsid w:val="00544BCE"/>
    <w:rsid w:val="00544BFC"/>
    <w:rsid w:val="00544CE3"/>
    <w:rsid w:val="00544D06"/>
    <w:rsid w:val="00544DB0"/>
    <w:rsid w:val="00544FBC"/>
    <w:rsid w:val="00545021"/>
    <w:rsid w:val="005450C7"/>
    <w:rsid w:val="00545490"/>
    <w:rsid w:val="00545854"/>
    <w:rsid w:val="0054589E"/>
    <w:rsid w:val="005458C4"/>
    <w:rsid w:val="00545A05"/>
    <w:rsid w:val="00545A2D"/>
    <w:rsid w:val="00545A3C"/>
    <w:rsid w:val="00545B27"/>
    <w:rsid w:val="00546132"/>
    <w:rsid w:val="00546137"/>
    <w:rsid w:val="00546159"/>
    <w:rsid w:val="005461D9"/>
    <w:rsid w:val="00546284"/>
    <w:rsid w:val="0054629E"/>
    <w:rsid w:val="0054635D"/>
    <w:rsid w:val="0054642B"/>
    <w:rsid w:val="005465D4"/>
    <w:rsid w:val="00546657"/>
    <w:rsid w:val="00546824"/>
    <w:rsid w:val="00546867"/>
    <w:rsid w:val="005468E6"/>
    <w:rsid w:val="00546AA5"/>
    <w:rsid w:val="00546C06"/>
    <w:rsid w:val="00546CED"/>
    <w:rsid w:val="00546E3B"/>
    <w:rsid w:val="00546E8D"/>
    <w:rsid w:val="00547187"/>
    <w:rsid w:val="00547289"/>
    <w:rsid w:val="00547874"/>
    <w:rsid w:val="005478B9"/>
    <w:rsid w:val="005479AE"/>
    <w:rsid w:val="00547A2F"/>
    <w:rsid w:val="00547ACD"/>
    <w:rsid w:val="00547B45"/>
    <w:rsid w:val="005503FF"/>
    <w:rsid w:val="005504C3"/>
    <w:rsid w:val="005505DB"/>
    <w:rsid w:val="00550623"/>
    <w:rsid w:val="00550880"/>
    <w:rsid w:val="005508BE"/>
    <w:rsid w:val="00550EFE"/>
    <w:rsid w:val="00551329"/>
    <w:rsid w:val="005514EF"/>
    <w:rsid w:val="00551578"/>
    <w:rsid w:val="00551841"/>
    <w:rsid w:val="00551924"/>
    <w:rsid w:val="005519CD"/>
    <w:rsid w:val="00551A11"/>
    <w:rsid w:val="00551A31"/>
    <w:rsid w:val="00551A36"/>
    <w:rsid w:val="00551A74"/>
    <w:rsid w:val="00551AE0"/>
    <w:rsid w:val="00551F86"/>
    <w:rsid w:val="0055208E"/>
    <w:rsid w:val="005520D2"/>
    <w:rsid w:val="005521D9"/>
    <w:rsid w:val="0055238A"/>
    <w:rsid w:val="00552426"/>
    <w:rsid w:val="00552519"/>
    <w:rsid w:val="005526C4"/>
    <w:rsid w:val="00552705"/>
    <w:rsid w:val="00552985"/>
    <w:rsid w:val="005529A7"/>
    <w:rsid w:val="00552AF2"/>
    <w:rsid w:val="00552B22"/>
    <w:rsid w:val="0055301D"/>
    <w:rsid w:val="0055325F"/>
    <w:rsid w:val="00553372"/>
    <w:rsid w:val="0055348D"/>
    <w:rsid w:val="005534B0"/>
    <w:rsid w:val="005534D5"/>
    <w:rsid w:val="0055361E"/>
    <w:rsid w:val="00553621"/>
    <w:rsid w:val="0055372D"/>
    <w:rsid w:val="0055391E"/>
    <w:rsid w:val="005539FE"/>
    <w:rsid w:val="00553AA2"/>
    <w:rsid w:val="00553AB9"/>
    <w:rsid w:val="00553AF9"/>
    <w:rsid w:val="00553B91"/>
    <w:rsid w:val="00553BF4"/>
    <w:rsid w:val="005540CC"/>
    <w:rsid w:val="00554139"/>
    <w:rsid w:val="00554627"/>
    <w:rsid w:val="00554A3E"/>
    <w:rsid w:val="00554A74"/>
    <w:rsid w:val="00554B70"/>
    <w:rsid w:val="00554B96"/>
    <w:rsid w:val="00554D00"/>
    <w:rsid w:val="00554E12"/>
    <w:rsid w:val="00554E44"/>
    <w:rsid w:val="00554E5A"/>
    <w:rsid w:val="00554E63"/>
    <w:rsid w:val="00554FDE"/>
    <w:rsid w:val="005550ED"/>
    <w:rsid w:val="0055526E"/>
    <w:rsid w:val="005552F5"/>
    <w:rsid w:val="00555440"/>
    <w:rsid w:val="005554C0"/>
    <w:rsid w:val="00555524"/>
    <w:rsid w:val="00555605"/>
    <w:rsid w:val="0055567A"/>
    <w:rsid w:val="00555748"/>
    <w:rsid w:val="00555766"/>
    <w:rsid w:val="005558EF"/>
    <w:rsid w:val="00555967"/>
    <w:rsid w:val="00555976"/>
    <w:rsid w:val="00555979"/>
    <w:rsid w:val="005559F9"/>
    <w:rsid w:val="00555A34"/>
    <w:rsid w:val="00555B3F"/>
    <w:rsid w:val="00555BEC"/>
    <w:rsid w:val="00556058"/>
    <w:rsid w:val="005560EE"/>
    <w:rsid w:val="005561E8"/>
    <w:rsid w:val="0055632D"/>
    <w:rsid w:val="0055644D"/>
    <w:rsid w:val="00556643"/>
    <w:rsid w:val="0055696B"/>
    <w:rsid w:val="00556E73"/>
    <w:rsid w:val="00556FDB"/>
    <w:rsid w:val="00557013"/>
    <w:rsid w:val="005570AD"/>
    <w:rsid w:val="00557101"/>
    <w:rsid w:val="005571FD"/>
    <w:rsid w:val="005573C9"/>
    <w:rsid w:val="0055758B"/>
    <w:rsid w:val="00557953"/>
    <w:rsid w:val="00557BE0"/>
    <w:rsid w:val="00557BE8"/>
    <w:rsid w:val="00557C4D"/>
    <w:rsid w:val="00557DEB"/>
    <w:rsid w:val="0056031F"/>
    <w:rsid w:val="005605FD"/>
    <w:rsid w:val="0056087D"/>
    <w:rsid w:val="005608DD"/>
    <w:rsid w:val="00560A78"/>
    <w:rsid w:val="00560A7D"/>
    <w:rsid w:val="00560AF9"/>
    <w:rsid w:val="00560B27"/>
    <w:rsid w:val="00560D6F"/>
    <w:rsid w:val="00560DEB"/>
    <w:rsid w:val="00561014"/>
    <w:rsid w:val="005612B9"/>
    <w:rsid w:val="0056137A"/>
    <w:rsid w:val="00561735"/>
    <w:rsid w:val="00561790"/>
    <w:rsid w:val="005617D7"/>
    <w:rsid w:val="0056189A"/>
    <w:rsid w:val="00561932"/>
    <w:rsid w:val="005619F2"/>
    <w:rsid w:val="00561B96"/>
    <w:rsid w:val="0056207B"/>
    <w:rsid w:val="005620E1"/>
    <w:rsid w:val="0056212C"/>
    <w:rsid w:val="0056270D"/>
    <w:rsid w:val="00562802"/>
    <w:rsid w:val="00562A6E"/>
    <w:rsid w:val="00562A92"/>
    <w:rsid w:val="00562CDB"/>
    <w:rsid w:val="00562D61"/>
    <w:rsid w:val="00563111"/>
    <w:rsid w:val="00563367"/>
    <w:rsid w:val="00563399"/>
    <w:rsid w:val="005633DB"/>
    <w:rsid w:val="00563674"/>
    <w:rsid w:val="005636A9"/>
    <w:rsid w:val="00563750"/>
    <w:rsid w:val="005637D1"/>
    <w:rsid w:val="005637DF"/>
    <w:rsid w:val="00563825"/>
    <w:rsid w:val="005639FE"/>
    <w:rsid w:val="00563A1C"/>
    <w:rsid w:val="00563A34"/>
    <w:rsid w:val="00563E08"/>
    <w:rsid w:val="00563E1E"/>
    <w:rsid w:val="00563EA6"/>
    <w:rsid w:val="00564013"/>
    <w:rsid w:val="00564045"/>
    <w:rsid w:val="005640DE"/>
    <w:rsid w:val="00564130"/>
    <w:rsid w:val="00564391"/>
    <w:rsid w:val="005644A6"/>
    <w:rsid w:val="005649D0"/>
    <w:rsid w:val="00564C53"/>
    <w:rsid w:val="00564D42"/>
    <w:rsid w:val="00564E1D"/>
    <w:rsid w:val="00564F82"/>
    <w:rsid w:val="00565028"/>
    <w:rsid w:val="00565105"/>
    <w:rsid w:val="0056553B"/>
    <w:rsid w:val="005655E6"/>
    <w:rsid w:val="0056564D"/>
    <w:rsid w:val="00565654"/>
    <w:rsid w:val="005656D7"/>
    <w:rsid w:val="0056573E"/>
    <w:rsid w:val="00565979"/>
    <w:rsid w:val="00565ADD"/>
    <w:rsid w:val="00565CD3"/>
    <w:rsid w:val="00565D12"/>
    <w:rsid w:val="00565D38"/>
    <w:rsid w:val="00565DE9"/>
    <w:rsid w:val="00565E0B"/>
    <w:rsid w:val="00565E19"/>
    <w:rsid w:val="00565E60"/>
    <w:rsid w:val="00565ED1"/>
    <w:rsid w:val="00565F24"/>
    <w:rsid w:val="00565FCF"/>
    <w:rsid w:val="00565FF7"/>
    <w:rsid w:val="005660B2"/>
    <w:rsid w:val="00566249"/>
    <w:rsid w:val="005664C2"/>
    <w:rsid w:val="00566679"/>
    <w:rsid w:val="0056691A"/>
    <w:rsid w:val="0056692C"/>
    <w:rsid w:val="00566980"/>
    <w:rsid w:val="0056698A"/>
    <w:rsid w:val="00566B6B"/>
    <w:rsid w:val="00566DBE"/>
    <w:rsid w:val="00567071"/>
    <w:rsid w:val="005670A0"/>
    <w:rsid w:val="005670B4"/>
    <w:rsid w:val="0056729C"/>
    <w:rsid w:val="00567356"/>
    <w:rsid w:val="005673A8"/>
    <w:rsid w:val="0056744A"/>
    <w:rsid w:val="005674B0"/>
    <w:rsid w:val="005674D1"/>
    <w:rsid w:val="0056758D"/>
    <w:rsid w:val="00567628"/>
    <w:rsid w:val="00567645"/>
    <w:rsid w:val="0056782F"/>
    <w:rsid w:val="0056791B"/>
    <w:rsid w:val="005679B7"/>
    <w:rsid w:val="00567AF9"/>
    <w:rsid w:val="00567B31"/>
    <w:rsid w:val="00567B91"/>
    <w:rsid w:val="00567C99"/>
    <w:rsid w:val="00567EC3"/>
    <w:rsid w:val="00567FD6"/>
    <w:rsid w:val="00570086"/>
    <w:rsid w:val="005701B7"/>
    <w:rsid w:val="005702FF"/>
    <w:rsid w:val="005704C4"/>
    <w:rsid w:val="005706D9"/>
    <w:rsid w:val="0057074A"/>
    <w:rsid w:val="005708BB"/>
    <w:rsid w:val="0057095E"/>
    <w:rsid w:val="00570B82"/>
    <w:rsid w:val="00570B97"/>
    <w:rsid w:val="00570E1D"/>
    <w:rsid w:val="00570ECC"/>
    <w:rsid w:val="00570ED9"/>
    <w:rsid w:val="0057115D"/>
    <w:rsid w:val="0057134D"/>
    <w:rsid w:val="005713AA"/>
    <w:rsid w:val="00571491"/>
    <w:rsid w:val="00571492"/>
    <w:rsid w:val="005715F7"/>
    <w:rsid w:val="005716EC"/>
    <w:rsid w:val="0057172E"/>
    <w:rsid w:val="005719AC"/>
    <w:rsid w:val="00571B55"/>
    <w:rsid w:val="00571DD9"/>
    <w:rsid w:val="00571E0B"/>
    <w:rsid w:val="00572151"/>
    <w:rsid w:val="00572231"/>
    <w:rsid w:val="005723B2"/>
    <w:rsid w:val="005723F2"/>
    <w:rsid w:val="00572474"/>
    <w:rsid w:val="0057258C"/>
    <w:rsid w:val="005725AD"/>
    <w:rsid w:val="00572BF1"/>
    <w:rsid w:val="00572CF1"/>
    <w:rsid w:val="00572D33"/>
    <w:rsid w:val="00572ECA"/>
    <w:rsid w:val="00572FCA"/>
    <w:rsid w:val="00573033"/>
    <w:rsid w:val="0057319A"/>
    <w:rsid w:val="005734D4"/>
    <w:rsid w:val="005735AE"/>
    <w:rsid w:val="0057366F"/>
    <w:rsid w:val="005736D7"/>
    <w:rsid w:val="005737AC"/>
    <w:rsid w:val="00573A7F"/>
    <w:rsid w:val="00573AD3"/>
    <w:rsid w:val="00573C37"/>
    <w:rsid w:val="00573CC7"/>
    <w:rsid w:val="00573DEB"/>
    <w:rsid w:val="00573ED1"/>
    <w:rsid w:val="00573F5F"/>
    <w:rsid w:val="005740C7"/>
    <w:rsid w:val="0057410C"/>
    <w:rsid w:val="005741A2"/>
    <w:rsid w:val="005742CB"/>
    <w:rsid w:val="00574423"/>
    <w:rsid w:val="00574614"/>
    <w:rsid w:val="00574822"/>
    <w:rsid w:val="00574825"/>
    <w:rsid w:val="00574C1D"/>
    <w:rsid w:val="00574FB9"/>
    <w:rsid w:val="00575049"/>
    <w:rsid w:val="0057507A"/>
    <w:rsid w:val="005751DB"/>
    <w:rsid w:val="00575285"/>
    <w:rsid w:val="0057537A"/>
    <w:rsid w:val="0057560C"/>
    <w:rsid w:val="00575620"/>
    <w:rsid w:val="0057573C"/>
    <w:rsid w:val="005757B8"/>
    <w:rsid w:val="0057596C"/>
    <w:rsid w:val="00575B34"/>
    <w:rsid w:val="00575C4E"/>
    <w:rsid w:val="00575E2E"/>
    <w:rsid w:val="00575EB1"/>
    <w:rsid w:val="0057663B"/>
    <w:rsid w:val="0057666E"/>
    <w:rsid w:val="00576815"/>
    <w:rsid w:val="00576842"/>
    <w:rsid w:val="005768E7"/>
    <w:rsid w:val="00576922"/>
    <w:rsid w:val="00576B5E"/>
    <w:rsid w:val="00576C15"/>
    <w:rsid w:val="00576C3A"/>
    <w:rsid w:val="00576E0B"/>
    <w:rsid w:val="005771A8"/>
    <w:rsid w:val="00577202"/>
    <w:rsid w:val="005773D1"/>
    <w:rsid w:val="0057755D"/>
    <w:rsid w:val="005777B2"/>
    <w:rsid w:val="005778FC"/>
    <w:rsid w:val="00577999"/>
    <w:rsid w:val="005779CD"/>
    <w:rsid w:val="005779F7"/>
    <w:rsid w:val="00577DA4"/>
    <w:rsid w:val="00577E86"/>
    <w:rsid w:val="00577ED3"/>
    <w:rsid w:val="00577F2B"/>
    <w:rsid w:val="00577F2D"/>
    <w:rsid w:val="00577FF6"/>
    <w:rsid w:val="0058019F"/>
    <w:rsid w:val="005801BB"/>
    <w:rsid w:val="00580313"/>
    <w:rsid w:val="00580468"/>
    <w:rsid w:val="005804EE"/>
    <w:rsid w:val="0058063B"/>
    <w:rsid w:val="00580655"/>
    <w:rsid w:val="0058069E"/>
    <w:rsid w:val="0058077A"/>
    <w:rsid w:val="005807F6"/>
    <w:rsid w:val="0058082B"/>
    <w:rsid w:val="0058098D"/>
    <w:rsid w:val="00580DA7"/>
    <w:rsid w:val="00580EC9"/>
    <w:rsid w:val="00580F0E"/>
    <w:rsid w:val="00580FCD"/>
    <w:rsid w:val="005811D8"/>
    <w:rsid w:val="0058127D"/>
    <w:rsid w:val="005813C8"/>
    <w:rsid w:val="0058158D"/>
    <w:rsid w:val="005815A1"/>
    <w:rsid w:val="005815B5"/>
    <w:rsid w:val="005815E9"/>
    <w:rsid w:val="005818BD"/>
    <w:rsid w:val="00581980"/>
    <w:rsid w:val="00581B15"/>
    <w:rsid w:val="00581BFB"/>
    <w:rsid w:val="00581D3E"/>
    <w:rsid w:val="00581DC1"/>
    <w:rsid w:val="00581E9A"/>
    <w:rsid w:val="0058235B"/>
    <w:rsid w:val="00582711"/>
    <w:rsid w:val="00582770"/>
    <w:rsid w:val="00582D94"/>
    <w:rsid w:val="00583066"/>
    <w:rsid w:val="0058309B"/>
    <w:rsid w:val="005830B4"/>
    <w:rsid w:val="005831C1"/>
    <w:rsid w:val="005836CF"/>
    <w:rsid w:val="0058387D"/>
    <w:rsid w:val="005838BC"/>
    <w:rsid w:val="00583A00"/>
    <w:rsid w:val="00583DA0"/>
    <w:rsid w:val="00583E41"/>
    <w:rsid w:val="00583E57"/>
    <w:rsid w:val="00583FAD"/>
    <w:rsid w:val="0058422E"/>
    <w:rsid w:val="005842A8"/>
    <w:rsid w:val="005843F1"/>
    <w:rsid w:val="005844D9"/>
    <w:rsid w:val="00584693"/>
    <w:rsid w:val="005846A9"/>
    <w:rsid w:val="00584717"/>
    <w:rsid w:val="005848CF"/>
    <w:rsid w:val="00584ABE"/>
    <w:rsid w:val="00584B6F"/>
    <w:rsid w:val="00584BF1"/>
    <w:rsid w:val="00584C40"/>
    <w:rsid w:val="00584C57"/>
    <w:rsid w:val="00584D78"/>
    <w:rsid w:val="00584E90"/>
    <w:rsid w:val="00584F3F"/>
    <w:rsid w:val="005851BF"/>
    <w:rsid w:val="0058532D"/>
    <w:rsid w:val="0058533A"/>
    <w:rsid w:val="005853D7"/>
    <w:rsid w:val="005855E9"/>
    <w:rsid w:val="0058570A"/>
    <w:rsid w:val="005859A1"/>
    <w:rsid w:val="00585A76"/>
    <w:rsid w:val="00585C52"/>
    <w:rsid w:val="00585E04"/>
    <w:rsid w:val="00585EAF"/>
    <w:rsid w:val="00586002"/>
    <w:rsid w:val="0058601C"/>
    <w:rsid w:val="0058605D"/>
    <w:rsid w:val="005860D1"/>
    <w:rsid w:val="005860F0"/>
    <w:rsid w:val="005861A0"/>
    <w:rsid w:val="005863B7"/>
    <w:rsid w:val="00586535"/>
    <w:rsid w:val="005865E1"/>
    <w:rsid w:val="0058694F"/>
    <w:rsid w:val="00586DE3"/>
    <w:rsid w:val="00586F53"/>
    <w:rsid w:val="005870CD"/>
    <w:rsid w:val="00587205"/>
    <w:rsid w:val="0058728B"/>
    <w:rsid w:val="005879FD"/>
    <w:rsid w:val="00587BE8"/>
    <w:rsid w:val="00587DA7"/>
    <w:rsid w:val="005900D9"/>
    <w:rsid w:val="005901AB"/>
    <w:rsid w:val="00590345"/>
    <w:rsid w:val="00590489"/>
    <w:rsid w:val="00590BAA"/>
    <w:rsid w:val="00590C0D"/>
    <w:rsid w:val="00590CA8"/>
    <w:rsid w:val="00590DB3"/>
    <w:rsid w:val="00590E70"/>
    <w:rsid w:val="00590EDA"/>
    <w:rsid w:val="00590EF9"/>
    <w:rsid w:val="00591089"/>
    <w:rsid w:val="005913A8"/>
    <w:rsid w:val="005913CC"/>
    <w:rsid w:val="00591624"/>
    <w:rsid w:val="005917AC"/>
    <w:rsid w:val="005918B5"/>
    <w:rsid w:val="00591BCF"/>
    <w:rsid w:val="00591CEA"/>
    <w:rsid w:val="00591E36"/>
    <w:rsid w:val="00591F83"/>
    <w:rsid w:val="00592415"/>
    <w:rsid w:val="0059242E"/>
    <w:rsid w:val="00592741"/>
    <w:rsid w:val="005927DE"/>
    <w:rsid w:val="00592A90"/>
    <w:rsid w:val="00592AD8"/>
    <w:rsid w:val="00592B1F"/>
    <w:rsid w:val="00592B31"/>
    <w:rsid w:val="00592BDD"/>
    <w:rsid w:val="00592E36"/>
    <w:rsid w:val="00592FB0"/>
    <w:rsid w:val="005935C8"/>
    <w:rsid w:val="0059371C"/>
    <w:rsid w:val="00593748"/>
    <w:rsid w:val="005938FF"/>
    <w:rsid w:val="00593A86"/>
    <w:rsid w:val="00593BC1"/>
    <w:rsid w:val="00593C07"/>
    <w:rsid w:val="00593C2F"/>
    <w:rsid w:val="00593C5D"/>
    <w:rsid w:val="00593D87"/>
    <w:rsid w:val="00593DB2"/>
    <w:rsid w:val="00593E46"/>
    <w:rsid w:val="00593FBC"/>
    <w:rsid w:val="00594036"/>
    <w:rsid w:val="00594247"/>
    <w:rsid w:val="0059433F"/>
    <w:rsid w:val="0059455D"/>
    <w:rsid w:val="005945A2"/>
    <w:rsid w:val="005946C9"/>
    <w:rsid w:val="0059475A"/>
    <w:rsid w:val="005947C5"/>
    <w:rsid w:val="00594943"/>
    <w:rsid w:val="00594952"/>
    <w:rsid w:val="00594B86"/>
    <w:rsid w:val="00594FAF"/>
    <w:rsid w:val="0059500F"/>
    <w:rsid w:val="00595097"/>
    <w:rsid w:val="0059517F"/>
    <w:rsid w:val="005957E0"/>
    <w:rsid w:val="00595872"/>
    <w:rsid w:val="00595886"/>
    <w:rsid w:val="00595C4D"/>
    <w:rsid w:val="00595DC6"/>
    <w:rsid w:val="00595EA0"/>
    <w:rsid w:val="00595F1B"/>
    <w:rsid w:val="00595FA1"/>
    <w:rsid w:val="00596099"/>
    <w:rsid w:val="0059610C"/>
    <w:rsid w:val="005961EC"/>
    <w:rsid w:val="005962FE"/>
    <w:rsid w:val="005963B7"/>
    <w:rsid w:val="0059641B"/>
    <w:rsid w:val="005968D5"/>
    <w:rsid w:val="005968E9"/>
    <w:rsid w:val="005969F2"/>
    <w:rsid w:val="00596A00"/>
    <w:rsid w:val="00596B0E"/>
    <w:rsid w:val="00596B15"/>
    <w:rsid w:val="00596C29"/>
    <w:rsid w:val="00596C99"/>
    <w:rsid w:val="00596DA6"/>
    <w:rsid w:val="00597023"/>
    <w:rsid w:val="005970B1"/>
    <w:rsid w:val="00597239"/>
    <w:rsid w:val="00597269"/>
    <w:rsid w:val="0059735D"/>
    <w:rsid w:val="0059790B"/>
    <w:rsid w:val="00597999"/>
    <w:rsid w:val="00597A01"/>
    <w:rsid w:val="00597ADF"/>
    <w:rsid w:val="00597BAD"/>
    <w:rsid w:val="00597D0D"/>
    <w:rsid w:val="00597D35"/>
    <w:rsid w:val="00597F7C"/>
    <w:rsid w:val="005A0020"/>
    <w:rsid w:val="005A0031"/>
    <w:rsid w:val="005A011D"/>
    <w:rsid w:val="005A0198"/>
    <w:rsid w:val="005A01E9"/>
    <w:rsid w:val="005A0235"/>
    <w:rsid w:val="005A079B"/>
    <w:rsid w:val="005A0871"/>
    <w:rsid w:val="005A092D"/>
    <w:rsid w:val="005A0B33"/>
    <w:rsid w:val="005A0CF6"/>
    <w:rsid w:val="005A1164"/>
    <w:rsid w:val="005A12E1"/>
    <w:rsid w:val="005A1612"/>
    <w:rsid w:val="005A17C9"/>
    <w:rsid w:val="005A19E7"/>
    <w:rsid w:val="005A1B18"/>
    <w:rsid w:val="005A1C47"/>
    <w:rsid w:val="005A1CF1"/>
    <w:rsid w:val="005A1CFD"/>
    <w:rsid w:val="005A222D"/>
    <w:rsid w:val="005A2385"/>
    <w:rsid w:val="005A23FB"/>
    <w:rsid w:val="005A25F9"/>
    <w:rsid w:val="005A2A06"/>
    <w:rsid w:val="005A2A1F"/>
    <w:rsid w:val="005A2BD1"/>
    <w:rsid w:val="005A2BFA"/>
    <w:rsid w:val="005A2C81"/>
    <w:rsid w:val="005A3358"/>
    <w:rsid w:val="005A357A"/>
    <w:rsid w:val="005A358C"/>
    <w:rsid w:val="005A35AC"/>
    <w:rsid w:val="005A378F"/>
    <w:rsid w:val="005A382D"/>
    <w:rsid w:val="005A38B1"/>
    <w:rsid w:val="005A3A4F"/>
    <w:rsid w:val="005A3AF0"/>
    <w:rsid w:val="005A3C3E"/>
    <w:rsid w:val="005A3C47"/>
    <w:rsid w:val="005A41E4"/>
    <w:rsid w:val="005A43FF"/>
    <w:rsid w:val="005A456F"/>
    <w:rsid w:val="005A45D6"/>
    <w:rsid w:val="005A45DB"/>
    <w:rsid w:val="005A4672"/>
    <w:rsid w:val="005A47D6"/>
    <w:rsid w:val="005A4823"/>
    <w:rsid w:val="005A4895"/>
    <w:rsid w:val="005A49FE"/>
    <w:rsid w:val="005A4CAD"/>
    <w:rsid w:val="005A4E0A"/>
    <w:rsid w:val="005A4E46"/>
    <w:rsid w:val="005A4FD0"/>
    <w:rsid w:val="005A51E6"/>
    <w:rsid w:val="005A5485"/>
    <w:rsid w:val="005A54CE"/>
    <w:rsid w:val="005A55C5"/>
    <w:rsid w:val="005A595A"/>
    <w:rsid w:val="005A5F05"/>
    <w:rsid w:val="005A5F3A"/>
    <w:rsid w:val="005A604D"/>
    <w:rsid w:val="005A6145"/>
    <w:rsid w:val="005A65CB"/>
    <w:rsid w:val="005A65CF"/>
    <w:rsid w:val="005A689C"/>
    <w:rsid w:val="005A6901"/>
    <w:rsid w:val="005A691A"/>
    <w:rsid w:val="005A69C3"/>
    <w:rsid w:val="005A6BE8"/>
    <w:rsid w:val="005A6D3D"/>
    <w:rsid w:val="005A6DB5"/>
    <w:rsid w:val="005A6EEB"/>
    <w:rsid w:val="005A724A"/>
    <w:rsid w:val="005A7433"/>
    <w:rsid w:val="005A7485"/>
    <w:rsid w:val="005A7514"/>
    <w:rsid w:val="005A7573"/>
    <w:rsid w:val="005A79DC"/>
    <w:rsid w:val="005A7A6C"/>
    <w:rsid w:val="005A7A9F"/>
    <w:rsid w:val="005A7ACA"/>
    <w:rsid w:val="005A7AE8"/>
    <w:rsid w:val="005A7B29"/>
    <w:rsid w:val="005A7CAE"/>
    <w:rsid w:val="005A7E58"/>
    <w:rsid w:val="005A7EA3"/>
    <w:rsid w:val="005A7FC4"/>
    <w:rsid w:val="005A7FCB"/>
    <w:rsid w:val="005B00DF"/>
    <w:rsid w:val="005B01D9"/>
    <w:rsid w:val="005B0352"/>
    <w:rsid w:val="005B04EC"/>
    <w:rsid w:val="005B05B2"/>
    <w:rsid w:val="005B06D5"/>
    <w:rsid w:val="005B0786"/>
    <w:rsid w:val="005B0879"/>
    <w:rsid w:val="005B0B06"/>
    <w:rsid w:val="005B0BDC"/>
    <w:rsid w:val="005B0D28"/>
    <w:rsid w:val="005B0F86"/>
    <w:rsid w:val="005B1344"/>
    <w:rsid w:val="005B134C"/>
    <w:rsid w:val="005B1692"/>
    <w:rsid w:val="005B1757"/>
    <w:rsid w:val="005B18A9"/>
    <w:rsid w:val="005B1C49"/>
    <w:rsid w:val="005B1CE8"/>
    <w:rsid w:val="005B1D93"/>
    <w:rsid w:val="005B1DF4"/>
    <w:rsid w:val="005B1E53"/>
    <w:rsid w:val="005B1FB0"/>
    <w:rsid w:val="005B20F0"/>
    <w:rsid w:val="005B24E6"/>
    <w:rsid w:val="005B250E"/>
    <w:rsid w:val="005B2640"/>
    <w:rsid w:val="005B271B"/>
    <w:rsid w:val="005B2773"/>
    <w:rsid w:val="005B278D"/>
    <w:rsid w:val="005B291A"/>
    <w:rsid w:val="005B2A8B"/>
    <w:rsid w:val="005B2AC2"/>
    <w:rsid w:val="005B2CB2"/>
    <w:rsid w:val="005B2CB3"/>
    <w:rsid w:val="005B2D21"/>
    <w:rsid w:val="005B2F2B"/>
    <w:rsid w:val="005B3158"/>
    <w:rsid w:val="005B3263"/>
    <w:rsid w:val="005B3375"/>
    <w:rsid w:val="005B343F"/>
    <w:rsid w:val="005B3721"/>
    <w:rsid w:val="005B3954"/>
    <w:rsid w:val="005B3DA8"/>
    <w:rsid w:val="005B3E0E"/>
    <w:rsid w:val="005B3E5B"/>
    <w:rsid w:val="005B3EA0"/>
    <w:rsid w:val="005B3EC7"/>
    <w:rsid w:val="005B3F10"/>
    <w:rsid w:val="005B400A"/>
    <w:rsid w:val="005B4124"/>
    <w:rsid w:val="005B4230"/>
    <w:rsid w:val="005B42B7"/>
    <w:rsid w:val="005B43D1"/>
    <w:rsid w:val="005B4421"/>
    <w:rsid w:val="005B4465"/>
    <w:rsid w:val="005B4550"/>
    <w:rsid w:val="005B46DE"/>
    <w:rsid w:val="005B487E"/>
    <w:rsid w:val="005B4887"/>
    <w:rsid w:val="005B48D7"/>
    <w:rsid w:val="005B4A7D"/>
    <w:rsid w:val="005B4D35"/>
    <w:rsid w:val="005B4D4E"/>
    <w:rsid w:val="005B4D6A"/>
    <w:rsid w:val="005B4D9D"/>
    <w:rsid w:val="005B4DDE"/>
    <w:rsid w:val="005B4EA6"/>
    <w:rsid w:val="005B4F5B"/>
    <w:rsid w:val="005B5066"/>
    <w:rsid w:val="005B50CD"/>
    <w:rsid w:val="005B5209"/>
    <w:rsid w:val="005B5280"/>
    <w:rsid w:val="005B545A"/>
    <w:rsid w:val="005B5490"/>
    <w:rsid w:val="005B5C1A"/>
    <w:rsid w:val="005B5D8A"/>
    <w:rsid w:val="005B5ECF"/>
    <w:rsid w:val="005B5FA7"/>
    <w:rsid w:val="005B6260"/>
    <w:rsid w:val="005B6353"/>
    <w:rsid w:val="005B6440"/>
    <w:rsid w:val="005B65FE"/>
    <w:rsid w:val="005B6809"/>
    <w:rsid w:val="005B6968"/>
    <w:rsid w:val="005B6A0D"/>
    <w:rsid w:val="005B6DF9"/>
    <w:rsid w:val="005B6E5E"/>
    <w:rsid w:val="005B6E72"/>
    <w:rsid w:val="005B7334"/>
    <w:rsid w:val="005B7547"/>
    <w:rsid w:val="005B75FF"/>
    <w:rsid w:val="005B7667"/>
    <w:rsid w:val="005B76BB"/>
    <w:rsid w:val="005B788C"/>
    <w:rsid w:val="005B78EE"/>
    <w:rsid w:val="005B7972"/>
    <w:rsid w:val="005B7A22"/>
    <w:rsid w:val="005B7CC7"/>
    <w:rsid w:val="005B7CE5"/>
    <w:rsid w:val="005B7CE7"/>
    <w:rsid w:val="005B7DEB"/>
    <w:rsid w:val="005B7E8A"/>
    <w:rsid w:val="005C028B"/>
    <w:rsid w:val="005C03F3"/>
    <w:rsid w:val="005C055C"/>
    <w:rsid w:val="005C08CA"/>
    <w:rsid w:val="005C0A44"/>
    <w:rsid w:val="005C0B1F"/>
    <w:rsid w:val="005C0C98"/>
    <w:rsid w:val="005C0E10"/>
    <w:rsid w:val="005C0E85"/>
    <w:rsid w:val="005C1317"/>
    <w:rsid w:val="005C1355"/>
    <w:rsid w:val="005C1846"/>
    <w:rsid w:val="005C189D"/>
    <w:rsid w:val="005C18A3"/>
    <w:rsid w:val="005C191C"/>
    <w:rsid w:val="005C197B"/>
    <w:rsid w:val="005C1B22"/>
    <w:rsid w:val="005C1C65"/>
    <w:rsid w:val="005C1CEB"/>
    <w:rsid w:val="005C1DC7"/>
    <w:rsid w:val="005C1FCA"/>
    <w:rsid w:val="005C218D"/>
    <w:rsid w:val="005C27AA"/>
    <w:rsid w:val="005C2807"/>
    <w:rsid w:val="005C285B"/>
    <w:rsid w:val="005C2925"/>
    <w:rsid w:val="005C2941"/>
    <w:rsid w:val="005C2B32"/>
    <w:rsid w:val="005C2C22"/>
    <w:rsid w:val="005C2D0C"/>
    <w:rsid w:val="005C2D57"/>
    <w:rsid w:val="005C2D60"/>
    <w:rsid w:val="005C2DAC"/>
    <w:rsid w:val="005C2E13"/>
    <w:rsid w:val="005C2EBB"/>
    <w:rsid w:val="005C30E5"/>
    <w:rsid w:val="005C32FA"/>
    <w:rsid w:val="005C33F4"/>
    <w:rsid w:val="005C36C0"/>
    <w:rsid w:val="005C38B0"/>
    <w:rsid w:val="005C3969"/>
    <w:rsid w:val="005C3DCA"/>
    <w:rsid w:val="005C3E08"/>
    <w:rsid w:val="005C3E2E"/>
    <w:rsid w:val="005C3E4E"/>
    <w:rsid w:val="005C3E7F"/>
    <w:rsid w:val="005C42E0"/>
    <w:rsid w:val="005C432C"/>
    <w:rsid w:val="005C4675"/>
    <w:rsid w:val="005C475A"/>
    <w:rsid w:val="005C48E6"/>
    <w:rsid w:val="005C49E3"/>
    <w:rsid w:val="005C4C53"/>
    <w:rsid w:val="005C4F79"/>
    <w:rsid w:val="005C4F8E"/>
    <w:rsid w:val="005C4F9A"/>
    <w:rsid w:val="005C52D9"/>
    <w:rsid w:val="005C532B"/>
    <w:rsid w:val="005C534C"/>
    <w:rsid w:val="005C5406"/>
    <w:rsid w:val="005C5414"/>
    <w:rsid w:val="005C5416"/>
    <w:rsid w:val="005C59B5"/>
    <w:rsid w:val="005C5AE3"/>
    <w:rsid w:val="005C630E"/>
    <w:rsid w:val="005C6315"/>
    <w:rsid w:val="005C6611"/>
    <w:rsid w:val="005C6792"/>
    <w:rsid w:val="005C6AF6"/>
    <w:rsid w:val="005C6B2D"/>
    <w:rsid w:val="005C6BBC"/>
    <w:rsid w:val="005C6C89"/>
    <w:rsid w:val="005C6C94"/>
    <w:rsid w:val="005C6D0D"/>
    <w:rsid w:val="005C6D6C"/>
    <w:rsid w:val="005C6E16"/>
    <w:rsid w:val="005C6FC9"/>
    <w:rsid w:val="005C7200"/>
    <w:rsid w:val="005C756C"/>
    <w:rsid w:val="005C7817"/>
    <w:rsid w:val="005C78CD"/>
    <w:rsid w:val="005C7A94"/>
    <w:rsid w:val="005C7AAC"/>
    <w:rsid w:val="005C7B0F"/>
    <w:rsid w:val="005C7C32"/>
    <w:rsid w:val="005C7D08"/>
    <w:rsid w:val="005C7DFF"/>
    <w:rsid w:val="005C7E4A"/>
    <w:rsid w:val="005C7E8E"/>
    <w:rsid w:val="005C7F02"/>
    <w:rsid w:val="005D03E2"/>
    <w:rsid w:val="005D0447"/>
    <w:rsid w:val="005D0506"/>
    <w:rsid w:val="005D08A3"/>
    <w:rsid w:val="005D09A0"/>
    <w:rsid w:val="005D0A0E"/>
    <w:rsid w:val="005D0A67"/>
    <w:rsid w:val="005D0AF4"/>
    <w:rsid w:val="005D0C7C"/>
    <w:rsid w:val="005D0E21"/>
    <w:rsid w:val="005D103B"/>
    <w:rsid w:val="005D11DC"/>
    <w:rsid w:val="005D1208"/>
    <w:rsid w:val="005D147A"/>
    <w:rsid w:val="005D148F"/>
    <w:rsid w:val="005D1A79"/>
    <w:rsid w:val="005D1B74"/>
    <w:rsid w:val="005D1BDD"/>
    <w:rsid w:val="005D1C30"/>
    <w:rsid w:val="005D1C69"/>
    <w:rsid w:val="005D1E0B"/>
    <w:rsid w:val="005D1E14"/>
    <w:rsid w:val="005D1F9F"/>
    <w:rsid w:val="005D1FFB"/>
    <w:rsid w:val="005D2503"/>
    <w:rsid w:val="005D2591"/>
    <w:rsid w:val="005D25A3"/>
    <w:rsid w:val="005D2673"/>
    <w:rsid w:val="005D27C0"/>
    <w:rsid w:val="005D286E"/>
    <w:rsid w:val="005D30EA"/>
    <w:rsid w:val="005D3182"/>
    <w:rsid w:val="005D32A7"/>
    <w:rsid w:val="005D3307"/>
    <w:rsid w:val="005D33BA"/>
    <w:rsid w:val="005D33FF"/>
    <w:rsid w:val="005D3517"/>
    <w:rsid w:val="005D36B8"/>
    <w:rsid w:val="005D3744"/>
    <w:rsid w:val="005D3861"/>
    <w:rsid w:val="005D388D"/>
    <w:rsid w:val="005D3B1E"/>
    <w:rsid w:val="005D3B79"/>
    <w:rsid w:val="005D3C24"/>
    <w:rsid w:val="005D3C5B"/>
    <w:rsid w:val="005D3DFB"/>
    <w:rsid w:val="005D3FDC"/>
    <w:rsid w:val="005D4168"/>
    <w:rsid w:val="005D4400"/>
    <w:rsid w:val="005D46CE"/>
    <w:rsid w:val="005D4758"/>
    <w:rsid w:val="005D47F1"/>
    <w:rsid w:val="005D48E8"/>
    <w:rsid w:val="005D49BE"/>
    <w:rsid w:val="005D4A59"/>
    <w:rsid w:val="005D4BE9"/>
    <w:rsid w:val="005D4DC3"/>
    <w:rsid w:val="005D4ED1"/>
    <w:rsid w:val="005D51B2"/>
    <w:rsid w:val="005D56A8"/>
    <w:rsid w:val="005D58C2"/>
    <w:rsid w:val="005D58FA"/>
    <w:rsid w:val="005D5A38"/>
    <w:rsid w:val="005D5A6D"/>
    <w:rsid w:val="005D5B04"/>
    <w:rsid w:val="005D5B12"/>
    <w:rsid w:val="005D5CCA"/>
    <w:rsid w:val="005D5E99"/>
    <w:rsid w:val="005D6123"/>
    <w:rsid w:val="005D61A3"/>
    <w:rsid w:val="005D62DF"/>
    <w:rsid w:val="005D643F"/>
    <w:rsid w:val="005D6775"/>
    <w:rsid w:val="005D6809"/>
    <w:rsid w:val="005D68DE"/>
    <w:rsid w:val="005D6948"/>
    <w:rsid w:val="005D6A23"/>
    <w:rsid w:val="005D6A95"/>
    <w:rsid w:val="005D6B16"/>
    <w:rsid w:val="005D6BD4"/>
    <w:rsid w:val="005D6C0E"/>
    <w:rsid w:val="005D6DC6"/>
    <w:rsid w:val="005D6E64"/>
    <w:rsid w:val="005D6F46"/>
    <w:rsid w:val="005D6F5D"/>
    <w:rsid w:val="005D6F8C"/>
    <w:rsid w:val="005D6FE8"/>
    <w:rsid w:val="005D7540"/>
    <w:rsid w:val="005D75D1"/>
    <w:rsid w:val="005D77F2"/>
    <w:rsid w:val="005D78FD"/>
    <w:rsid w:val="005D79DB"/>
    <w:rsid w:val="005D7A96"/>
    <w:rsid w:val="005D7C41"/>
    <w:rsid w:val="005D7DE0"/>
    <w:rsid w:val="005D7E88"/>
    <w:rsid w:val="005D7EEA"/>
    <w:rsid w:val="005E0027"/>
    <w:rsid w:val="005E0367"/>
    <w:rsid w:val="005E047C"/>
    <w:rsid w:val="005E0582"/>
    <w:rsid w:val="005E071E"/>
    <w:rsid w:val="005E0723"/>
    <w:rsid w:val="005E07AF"/>
    <w:rsid w:val="005E0A37"/>
    <w:rsid w:val="005E0C7D"/>
    <w:rsid w:val="005E1066"/>
    <w:rsid w:val="005E12A6"/>
    <w:rsid w:val="005E12E5"/>
    <w:rsid w:val="005E1360"/>
    <w:rsid w:val="005E1762"/>
    <w:rsid w:val="005E17C2"/>
    <w:rsid w:val="005E1896"/>
    <w:rsid w:val="005E18B2"/>
    <w:rsid w:val="005E19AF"/>
    <w:rsid w:val="005E1BB6"/>
    <w:rsid w:val="005E1C75"/>
    <w:rsid w:val="005E1CFC"/>
    <w:rsid w:val="005E1D7C"/>
    <w:rsid w:val="005E1E92"/>
    <w:rsid w:val="005E1F07"/>
    <w:rsid w:val="005E1FA7"/>
    <w:rsid w:val="005E2481"/>
    <w:rsid w:val="005E2581"/>
    <w:rsid w:val="005E2653"/>
    <w:rsid w:val="005E26ED"/>
    <w:rsid w:val="005E27B1"/>
    <w:rsid w:val="005E2861"/>
    <w:rsid w:val="005E289D"/>
    <w:rsid w:val="005E28F1"/>
    <w:rsid w:val="005E28FF"/>
    <w:rsid w:val="005E29AE"/>
    <w:rsid w:val="005E2BC4"/>
    <w:rsid w:val="005E2C3E"/>
    <w:rsid w:val="005E2E95"/>
    <w:rsid w:val="005E3215"/>
    <w:rsid w:val="005E3343"/>
    <w:rsid w:val="005E33D1"/>
    <w:rsid w:val="005E342E"/>
    <w:rsid w:val="005E352B"/>
    <w:rsid w:val="005E35A1"/>
    <w:rsid w:val="005E35F5"/>
    <w:rsid w:val="005E3706"/>
    <w:rsid w:val="005E3720"/>
    <w:rsid w:val="005E375A"/>
    <w:rsid w:val="005E3833"/>
    <w:rsid w:val="005E38C5"/>
    <w:rsid w:val="005E38F7"/>
    <w:rsid w:val="005E3942"/>
    <w:rsid w:val="005E3B58"/>
    <w:rsid w:val="005E3B5D"/>
    <w:rsid w:val="005E3E44"/>
    <w:rsid w:val="005E3EEC"/>
    <w:rsid w:val="005E3FB9"/>
    <w:rsid w:val="005E426A"/>
    <w:rsid w:val="005E435A"/>
    <w:rsid w:val="005E4414"/>
    <w:rsid w:val="005E4468"/>
    <w:rsid w:val="005E4650"/>
    <w:rsid w:val="005E49F3"/>
    <w:rsid w:val="005E4B40"/>
    <w:rsid w:val="005E4C6B"/>
    <w:rsid w:val="005E4CA1"/>
    <w:rsid w:val="005E50A9"/>
    <w:rsid w:val="005E53F5"/>
    <w:rsid w:val="005E5502"/>
    <w:rsid w:val="005E55BF"/>
    <w:rsid w:val="005E5656"/>
    <w:rsid w:val="005E572E"/>
    <w:rsid w:val="005E592A"/>
    <w:rsid w:val="005E59C8"/>
    <w:rsid w:val="005E5E65"/>
    <w:rsid w:val="005E5EC1"/>
    <w:rsid w:val="005E5FBA"/>
    <w:rsid w:val="005E5FED"/>
    <w:rsid w:val="005E61B4"/>
    <w:rsid w:val="005E6365"/>
    <w:rsid w:val="005E637F"/>
    <w:rsid w:val="005E63AF"/>
    <w:rsid w:val="005E6702"/>
    <w:rsid w:val="005E673A"/>
    <w:rsid w:val="005E68B9"/>
    <w:rsid w:val="005E69EE"/>
    <w:rsid w:val="005E6AB7"/>
    <w:rsid w:val="005E6F38"/>
    <w:rsid w:val="005E6FD3"/>
    <w:rsid w:val="005E6FFB"/>
    <w:rsid w:val="005E7032"/>
    <w:rsid w:val="005E710F"/>
    <w:rsid w:val="005E74EF"/>
    <w:rsid w:val="005E76BD"/>
    <w:rsid w:val="005E7775"/>
    <w:rsid w:val="005E787A"/>
    <w:rsid w:val="005E78BC"/>
    <w:rsid w:val="005E7A71"/>
    <w:rsid w:val="005E7B2C"/>
    <w:rsid w:val="005E7B8E"/>
    <w:rsid w:val="005E7B9C"/>
    <w:rsid w:val="005E7D4A"/>
    <w:rsid w:val="005E7F82"/>
    <w:rsid w:val="005F0084"/>
    <w:rsid w:val="005F0212"/>
    <w:rsid w:val="005F041C"/>
    <w:rsid w:val="005F07BE"/>
    <w:rsid w:val="005F07F5"/>
    <w:rsid w:val="005F0B83"/>
    <w:rsid w:val="005F0BCD"/>
    <w:rsid w:val="005F0E17"/>
    <w:rsid w:val="005F0F22"/>
    <w:rsid w:val="005F0F8F"/>
    <w:rsid w:val="005F10CA"/>
    <w:rsid w:val="005F128B"/>
    <w:rsid w:val="005F13FD"/>
    <w:rsid w:val="005F14BA"/>
    <w:rsid w:val="005F153E"/>
    <w:rsid w:val="005F16DB"/>
    <w:rsid w:val="005F1855"/>
    <w:rsid w:val="005F188A"/>
    <w:rsid w:val="005F18B9"/>
    <w:rsid w:val="005F1A72"/>
    <w:rsid w:val="005F1A9D"/>
    <w:rsid w:val="005F1AFA"/>
    <w:rsid w:val="005F1E1C"/>
    <w:rsid w:val="005F1EA8"/>
    <w:rsid w:val="005F253E"/>
    <w:rsid w:val="005F254A"/>
    <w:rsid w:val="005F255B"/>
    <w:rsid w:val="005F270F"/>
    <w:rsid w:val="005F290C"/>
    <w:rsid w:val="005F2CA6"/>
    <w:rsid w:val="005F2CD8"/>
    <w:rsid w:val="005F2D0E"/>
    <w:rsid w:val="005F2E1E"/>
    <w:rsid w:val="005F2EFB"/>
    <w:rsid w:val="005F317A"/>
    <w:rsid w:val="005F35C9"/>
    <w:rsid w:val="005F36F8"/>
    <w:rsid w:val="005F3799"/>
    <w:rsid w:val="005F396D"/>
    <w:rsid w:val="005F3A0C"/>
    <w:rsid w:val="005F3F4A"/>
    <w:rsid w:val="005F417D"/>
    <w:rsid w:val="005F4297"/>
    <w:rsid w:val="005F43EC"/>
    <w:rsid w:val="005F4616"/>
    <w:rsid w:val="005F4871"/>
    <w:rsid w:val="005F491D"/>
    <w:rsid w:val="005F4BF5"/>
    <w:rsid w:val="005F4CB6"/>
    <w:rsid w:val="005F4CD5"/>
    <w:rsid w:val="005F4D1C"/>
    <w:rsid w:val="005F4F33"/>
    <w:rsid w:val="005F512B"/>
    <w:rsid w:val="005F5186"/>
    <w:rsid w:val="005F51BE"/>
    <w:rsid w:val="005F52E1"/>
    <w:rsid w:val="005F5361"/>
    <w:rsid w:val="005F5422"/>
    <w:rsid w:val="005F545B"/>
    <w:rsid w:val="005F57C9"/>
    <w:rsid w:val="005F580C"/>
    <w:rsid w:val="005F588B"/>
    <w:rsid w:val="005F58AF"/>
    <w:rsid w:val="005F58E6"/>
    <w:rsid w:val="005F58EE"/>
    <w:rsid w:val="005F59D6"/>
    <w:rsid w:val="005F5B1C"/>
    <w:rsid w:val="005F5D0B"/>
    <w:rsid w:val="005F5F7D"/>
    <w:rsid w:val="005F5F89"/>
    <w:rsid w:val="005F5FCA"/>
    <w:rsid w:val="005F600B"/>
    <w:rsid w:val="005F6026"/>
    <w:rsid w:val="005F604E"/>
    <w:rsid w:val="005F626B"/>
    <w:rsid w:val="005F6436"/>
    <w:rsid w:val="005F644F"/>
    <w:rsid w:val="005F661B"/>
    <w:rsid w:val="005F667A"/>
    <w:rsid w:val="005F6763"/>
    <w:rsid w:val="005F6799"/>
    <w:rsid w:val="005F69E2"/>
    <w:rsid w:val="005F6C6E"/>
    <w:rsid w:val="005F6CBE"/>
    <w:rsid w:val="005F6D0E"/>
    <w:rsid w:val="005F6EE0"/>
    <w:rsid w:val="005F708C"/>
    <w:rsid w:val="005F760B"/>
    <w:rsid w:val="005F7639"/>
    <w:rsid w:val="005F77A2"/>
    <w:rsid w:val="005F77F3"/>
    <w:rsid w:val="005F7859"/>
    <w:rsid w:val="005F7865"/>
    <w:rsid w:val="005F790E"/>
    <w:rsid w:val="005F7B9B"/>
    <w:rsid w:val="005F7CFF"/>
    <w:rsid w:val="005F7F47"/>
    <w:rsid w:val="00600277"/>
    <w:rsid w:val="00600560"/>
    <w:rsid w:val="006005B5"/>
    <w:rsid w:val="0060080B"/>
    <w:rsid w:val="00600941"/>
    <w:rsid w:val="006009BE"/>
    <w:rsid w:val="00600B24"/>
    <w:rsid w:val="00600D6C"/>
    <w:rsid w:val="00600D90"/>
    <w:rsid w:val="00600E14"/>
    <w:rsid w:val="0060108A"/>
    <w:rsid w:val="0060119F"/>
    <w:rsid w:val="0060120B"/>
    <w:rsid w:val="00601234"/>
    <w:rsid w:val="006012DA"/>
    <w:rsid w:val="0060134D"/>
    <w:rsid w:val="00601373"/>
    <w:rsid w:val="006013B3"/>
    <w:rsid w:val="006014B8"/>
    <w:rsid w:val="0060181C"/>
    <w:rsid w:val="006019AF"/>
    <w:rsid w:val="00601A0F"/>
    <w:rsid w:val="00601E4E"/>
    <w:rsid w:val="00601E78"/>
    <w:rsid w:val="00602152"/>
    <w:rsid w:val="00602638"/>
    <w:rsid w:val="006026E7"/>
    <w:rsid w:val="00602770"/>
    <w:rsid w:val="006027E9"/>
    <w:rsid w:val="006029A4"/>
    <w:rsid w:val="00602A4B"/>
    <w:rsid w:val="00602A97"/>
    <w:rsid w:val="00602C92"/>
    <w:rsid w:val="00602E53"/>
    <w:rsid w:val="00602E8B"/>
    <w:rsid w:val="00602EC6"/>
    <w:rsid w:val="006030FD"/>
    <w:rsid w:val="00603127"/>
    <w:rsid w:val="0060324D"/>
    <w:rsid w:val="00603388"/>
    <w:rsid w:val="0060341B"/>
    <w:rsid w:val="0060367C"/>
    <w:rsid w:val="0060386C"/>
    <w:rsid w:val="006038C8"/>
    <w:rsid w:val="00603968"/>
    <w:rsid w:val="0060437C"/>
    <w:rsid w:val="006043C8"/>
    <w:rsid w:val="00604428"/>
    <w:rsid w:val="006044D6"/>
    <w:rsid w:val="006045DB"/>
    <w:rsid w:val="006046CA"/>
    <w:rsid w:val="00604723"/>
    <w:rsid w:val="00604762"/>
    <w:rsid w:val="00604832"/>
    <w:rsid w:val="00604952"/>
    <w:rsid w:val="00604993"/>
    <w:rsid w:val="00604A89"/>
    <w:rsid w:val="00604D81"/>
    <w:rsid w:val="00604EEE"/>
    <w:rsid w:val="00604F14"/>
    <w:rsid w:val="00604F3A"/>
    <w:rsid w:val="00605080"/>
    <w:rsid w:val="00605227"/>
    <w:rsid w:val="00605320"/>
    <w:rsid w:val="0060537A"/>
    <w:rsid w:val="006055D3"/>
    <w:rsid w:val="0060585E"/>
    <w:rsid w:val="0060588F"/>
    <w:rsid w:val="006058EC"/>
    <w:rsid w:val="006059CB"/>
    <w:rsid w:val="00605B51"/>
    <w:rsid w:val="00605C14"/>
    <w:rsid w:val="00605DD6"/>
    <w:rsid w:val="00605E64"/>
    <w:rsid w:val="00605FD8"/>
    <w:rsid w:val="00606135"/>
    <w:rsid w:val="00606149"/>
    <w:rsid w:val="00606159"/>
    <w:rsid w:val="006061C7"/>
    <w:rsid w:val="0060633F"/>
    <w:rsid w:val="00606392"/>
    <w:rsid w:val="006064B8"/>
    <w:rsid w:val="006066E5"/>
    <w:rsid w:val="00606889"/>
    <w:rsid w:val="00606A0C"/>
    <w:rsid w:val="00606B5F"/>
    <w:rsid w:val="00606E36"/>
    <w:rsid w:val="00606E37"/>
    <w:rsid w:val="00606E39"/>
    <w:rsid w:val="00606EE8"/>
    <w:rsid w:val="00606F95"/>
    <w:rsid w:val="00607041"/>
    <w:rsid w:val="006070B5"/>
    <w:rsid w:val="006071E1"/>
    <w:rsid w:val="00607238"/>
    <w:rsid w:val="0060745A"/>
    <w:rsid w:val="006074D1"/>
    <w:rsid w:val="006077B4"/>
    <w:rsid w:val="00607853"/>
    <w:rsid w:val="006078B0"/>
    <w:rsid w:val="006078C8"/>
    <w:rsid w:val="0060796D"/>
    <w:rsid w:val="0060797B"/>
    <w:rsid w:val="006079D0"/>
    <w:rsid w:val="00607AE4"/>
    <w:rsid w:val="00607C02"/>
    <w:rsid w:val="00607C9F"/>
    <w:rsid w:val="00607CFE"/>
    <w:rsid w:val="00607D13"/>
    <w:rsid w:val="00607E2B"/>
    <w:rsid w:val="00607ECB"/>
    <w:rsid w:val="00607F52"/>
    <w:rsid w:val="00610022"/>
    <w:rsid w:val="006101ED"/>
    <w:rsid w:val="00610227"/>
    <w:rsid w:val="006105EB"/>
    <w:rsid w:val="00610616"/>
    <w:rsid w:val="0061074B"/>
    <w:rsid w:val="006108B9"/>
    <w:rsid w:val="00610998"/>
    <w:rsid w:val="00610B08"/>
    <w:rsid w:val="00610DDC"/>
    <w:rsid w:val="0061109F"/>
    <w:rsid w:val="006112E7"/>
    <w:rsid w:val="00611374"/>
    <w:rsid w:val="006113E6"/>
    <w:rsid w:val="00611490"/>
    <w:rsid w:val="00611534"/>
    <w:rsid w:val="00611574"/>
    <w:rsid w:val="006115BD"/>
    <w:rsid w:val="00611626"/>
    <w:rsid w:val="00611A60"/>
    <w:rsid w:val="00611C0C"/>
    <w:rsid w:val="00611CCE"/>
    <w:rsid w:val="00611CDE"/>
    <w:rsid w:val="00612174"/>
    <w:rsid w:val="00612581"/>
    <w:rsid w:val="006125AA"/>
    <w:rsid w:val="00612609"/>
    <w:rsid w:val="0061260F"/>
    <w:rsid w:val="006128FD"/>
    <w:rsid w:val="00612C9D"/>
    <w:rsid w:val="00612DA9"/>
    <w:rsid w:val="00612E0A"/>
    <w:rsid w:val="00613519"/>
    <w:rsid w:val="00613606"/>
    <w:rsid w:val="00613652"/>
    <w:rsid w:val="00613743"/>
    <w:rsid w:val="0061375B"/>
    <w:rsid w:val="00613C02"/>
    <w:rsid w:val="00613ED2"/>
    <w:rsid w:val="006141E4"/>
    <w:rsid w:val="00614234"/>
    <w:rsid w:val="0061450E"/>
    <w:rsid w:val="006146E2"/>
    <w:rsid w:val="00614BB9"/>
    <w:rsid w:val="00614FC3"/>
    <w:rsid w:val="00615500"/>
    <w:rsid w:val="006155BD"/>
    <w:rsid w:val="0061560A"/>
    <w:rsid w:val="006157CA"/>
    <w:rsid w:val="006159BF"/>
    <w:rsid w:val="006159F6"/>
    <w:rsid w:val="00615A45"/>
    <w:rsid w:val="00615B20"/>
    <w:rsid w:val="00615BF7"/>
    <w:rsid w:val="00615C34"/>
    <w:rsid w:val="00616016"/>
    <w:rsid w:val="0061607B"/>
    <w:rsid w:val="00616191"/>
    <w:rsid w:val="0061622E"/>
    <w:rsid w:val="00616236"/>
    <w:rsid w:val="0061623F"/>
    <w:rsid w:val="006162C1"/>
    <w:rsid w:val="0061634B"/>
    <w:rsid w:val="00616453"/>
    <w:rsid w:val="0061656A"/>
    <w:rsid w:val="006167DA"/>
    <w:rsid w:val="00616875"/>
    <w:rsid w:val="006169B6"/>
    <w:rsid w:val="00616A47"/>
    <w:rsid w:val="00616BA0"/>
    <w:rsid w:val="00616DED"/>
    <w:rsid w:val="00616EE9"/>
    <w:rsid w:val="00616FAA"/>
    <w:rsid w:val="006170DA"/>
    <w:rsid w:val="00617102"/>
    <w:rsid w:val="006171B5"/>
    <w:rsid w:val="006171C4"/>
    <w:rsid w:val="006172FF"/>
    <w:rsid w:val="00617331"/>
    <w:rsid w:val="006173C7"/>
    <w:rsid w:val="0061742B"/>
    <w:rsid w:val="0061753D"/>
    <w:rsid w:val="0061761A"/>
    <w:rsid w:val="006176CB"/>
    <w:rsid w:val="00617B1F"/>
    <w:rsid w:val="00617B82"/>
    <w:rsid w:val="00617E83"/>
    <w:rsid w:val="00617ED1"/>
    <w:rsid w:val="00617EF8"/>
    <w:rsid w:val="00617F0A"/>
    <w:rsid w:val="00617FDB"/>
    <w:rsid w:val="006201EA"/>
    <w:rsid w:val="00620345"/>
    <w:rsid w:val="00620349"/>
    <w:rsid w:val="006203B3"/>
    <w:rsid w:val="00620625"/>
    <w:rsid w:val="00620708"/>
    <w:rsid w:val="00620857"/>
    <w:rsid w:val="0062092B"/>
    <w:rsid w:val="00620CE2"/>
    <w:rsid w:val="00620DE5"/>
    <w:rsid w:val="006211F3"/>
    <w:rsid w:val="0062133F"/>
    <w:rsid w:val="006214C7"/>
    <w:rsid w:val="0062186C"/>
    <w:rsid w:val="00621AC4"/>
    <w:rsid w:val="00621B3B"/>
    <w:rsid w:val="00621B5C"/>
    <w:rsid w:val="00621DF4"/>
    <w:rsid w:val="00621E72"/>
    <w:rsid w:val="00621E83"/>
    <w:rsid w:val="00621F2A"/>
    <w:rsid w:val="00621F85"/>
    <w:rsid w:val="00622007"/>
    <w:rsid w:val="00622206"/>
    <w:rsid w:val="00622339"/>
    <w:rsid w:val="00622359"/>
    <w:rsid w:val="006223CA"/>
    <w:rsid w:val="006223D2"/>
    <w:rsid w:val="0062242D"/>
    <w:rsid w:val="006224C7"/>
    <w:rsid w:val="0062256E"/>
    <w:rsid w:val="006228F7"/>
    <w:rsid w:val="00622968"/>
    <w:rsid w:val="00622B74"/>
    <w:rsid w:val="00622BE8"/>
    <w:rsid w:val="00622CC0"/>
    <w:rsid w:val="00622E4D"/>
    <w:rsid w:val="00622E55"/>
    <w:rsid w:val="00622E75"/>
    <w:rsid w:val="00623239"/>
    <w:rsid w:val="00623536"/>
    <w:rsid w:val="00623539"/>
    <w:rsid w:val="0062363D"/>
    <w:rsid w:val="00623650"/>
    <w:rsid w:val="006236F2"/>
    <w:rsid w:val="006236FB"/>
    <w:rsid w:val="006238E0"/>
    <w:rsid w:val="00623B11"/>
    <w:rsid w:val="00623BB3"/>
    <w:rsid w:val="00623CBD"/>
    <w:rsid w:val="00623EDC"/>
    <w:rsid w:val="00623F7A"/>
    <w:rsid w:val="006240FA"/>
    <w:rsid w:val="00624167"/>
    <w:rsid w:val="006241C8"/>
    <w:rsid w:val="0062425E"/>
    <w:rsid w:val="00624369"/>
    <w:rsid w:val="0062440E"/>
    <w:rsid w:val="00624484"/>
    <w:rsid w:val="00624673"/>
    <w:rsid w:val="00624E75"/>
    <w:rsid w:val="006254D6"/>
    <w:rsid w:val="00625582"/>
    <w:rsid w:val="0062561D"/>
    <w:rsid w:val="00625820"/>
    <w:rsid w:val="006258A7"/>
    <w:rsid w:val="006258EE"/>
    <w:rsid w:val="00625F44"/>
    <w:rsid w:val="0062608A"/>
    <w:rsid w:val="006260B6"/>
    <w:rsid w:val="00626190"/>
    <w:rsid w:val="006261C2"/>
    <w:rsid w:val="00626313"/>
    <w:rsid w:val="006263E3"/>
    <w:rsid w:val="00626433"/>
    <w:rsid w:val="006264DB"/>
    <w:rsid w:val="00626683"/>
    <w:rsid w:val="006267A9"/>
    <w:rsid w:val="00626905"/>
    <w:rsid w:val="00626944"/>
    <w:rsid w:val="00626A2B"/>
    <w:rsid w:val="00626B71"/>
    <w:rsid w:val="00626B78"/>
    <w:rsid w:val="00626BCE"/>
    <w:rsid w:val="00626CB0"/>
    <w:rsid w:val="00627004"/>
    <w:rsid w:val="00627196"/>
    <w:rsid w:val="0062728A"/>
    <w:rsid w:val="00627338"/>
    <w:rsid w:val="0062751A"/>
    <w:rsid w:val="00627746"/>
    <w:rsid w:val="00627794"/>
    <w:rsid w:val="0062793B"/>
    <w:rsid w:val="00627967"/>
    <w:rsid w:val="00627B63"/>
    <w:rsid w:val="00627CBB"/>
    <w:rsid w:val="00627CFE"/>
    <w:rsid w:val="00627DF1"/>
    <w:rsid w:val="00627E76"/>
    <w:rsid w:val="00627EC8"/>
    <w:rsid w:val="0063021F"/>
    <w:rsid w:val="00630225"/>
    <w:rsid w:val="0063031D"/>
    <w:rsid w:val="006305DF"/>
    <w:rsid w:val="006306FE"/>
    <w:rsid w:val="00630757"/>
    <w:rsid w:val="0063080A"/>
    <w:rsid w:val="00630963"/>
    <w:rsid w:val="00630CA2"/>
    <w:rsid w:val="00630DD9"/>
    <w:rsid w:val="00630E05"/>
    <w:rsid w:val="00630F6F"/>
    <w:rsid w:val="006313E5"/>
    <w:rsid w:val="00631488"/>
    <w:rsid w:val="006316A5"/>
    <w:rsid w:val="0063171E"/>
    <w:rsid w:val="0063183C"/>
    <w:rsid w:val="006318C2"/>
    <w:rsid w:val="00631CB5"/>
    <w:rsid w:val="00631CEC"/>
    <w:rsid w:val="00631DCB"/>
    <w:rsid w:val="00632009"/>
    <w:rsid w:val="006320AF"/>
    <w:rsid w:val="006320E6"/>
    <w:rsid w:val="00632218"/>
    <w:rsid w:val="006324EC"/>
    <w:rsid w:val="00632529"/>
    <w:rsid w:val="0063284C"/>
    <w:rsid w:val="006328EB"/>
    <w:rsid w:val="006328EC"/>
    <w:rsid w:val="006328F2"/>
    <w:rsid w:val="00632A76"/>
    <w:rsid w:val="00632E89"/>
    <w:rsid w:val="00632EDF"/>
    <w:rsid w:val="00632F2D"/>
    <w:rsid w:val="00632F47"/>
    <w:rsid w:val="00632F73"/>
    <w:rsid w:val="00632FE5"/>
    <w:rsid w:val="00633010"/>
    <w:rsid w:val="006330C1"/>
    <w:rsid w:val="0063314A"/>
    <w:rsid w:val="00633182"/>
    <w:rsid w:val="006334C2"/>
    <w:rsid w:val="0063354A"/>
    <w:rsid w:val="006337AF"/>
    <w:rsid w:val="00633834"/>
    <w:rsid w:val="00633B79"/>
    <w:rsid w:val="00633B97"/>
    <w:rsid w:val="00633CDC"/>
    <w:rsid w:val="00633EB9"/>
    <w:rsid w:val="00633EEA"/>
    <w:rsid w:val="00633EFD"/>
    <w:rsid w:val="006340E8"/>
    <w:rsid w:val="00634432"/>
    <w:rsid w:val="00634775"/>
    <w:rsid w:val="006347A3"/>
    <w:rsid w:val="00634875"/>
    <w:rsid w:val="006348DE"/>
    <w:rsid w:val="00634A4B"/>
    <w:rsid w:val="00634A73"/>
    <w:rsid w:val="00634A82"/>
    <w:rsid w:val="00634B68"/>
    <w:rsid w:val="00634BCD"/>
    <w:rsid w:val="00634FE4"/>
    <w:rsid w:val="006350EE"/>
    <w:rsid w:val="00635361"/>
    <w:rsid w:val="006353F2"/>
    <w:rsid w:val="00635485"/>
    <w:rsid w:val="0063563C"/>
    <w:rsid w:val="006357F6"/>
    <w:rsid w:val="00635981"/>
    <w:rsid w:val="00635B7C"/>
    <w:rsid w:val="00635C5C"/>
    <w:rsid w:val="00635EE5"/>
    <w:rsid w:val="00635F56"/>
    <w:rsid w:val="006360D9"/>
    <w:rsid w:val="00636125"/>
    <w:rsid w:val="00636361"/>
    <w:rsid w:val="006363F3"/>
    <w:rsid w:val="0063640A"/>
    <w:rsid w:val="00636489"/>
    <w:rsid w:val="00636804"/>
    <w:rsid w:val="00636846"/>
    <w:rsid w:val="00636BAB"/>
    <w:rsid w:val="00636D52"/>
    <w:rsid w:val="00636FCD"/>
    <w:rsid w:val="006372CE"/>
    <w:rsid w:val="0063741B"/>
    <w:rsid w:val="0063747A"/>
    <w:rsid w:val="0063757B"/>
    <w:rsid w:val="00637581"/>
    <w:rsid w:val="006375CB"/>
    <w:rsid w:val="006376DC"/>
    <w:rsid w:val="0063773B"/>
    <w:rsid w:val="0063793E"/>
    <w:rsid w:val="006379CA"/>
    <w:rsid w:val="00637BC9"/>
    <w:rsid w:val="00637C4A"/>
    <w:rsid w:val="00637D22"/>
    <w:rsid w:val="00637E5B"/>
    <w:rsid w:val="00637F56"/>
    <w:rsid w:val="0064032F"/>
    <w:rsid w:val="0064050E"/>
    <w:rsid w:val="00640632"/>
    <w:rsid w:val="0064068B"/>
    <w:rsid w:val="00640785"/>
    <w:rsid w:val="00640A4A"/>
    <w:rsid w:val="00640A9D"/>
    <w:rsid w:val="00640AE7"/>
    <w:rsid w:val="00640C7B"/>
    <w:rsid w:val="006410F1"/>
    <w:rsid w:val="0064135E"/>
    <w:rsid w:val="006413B6"/>
    <w:rsid w:val="00641503"/>
    <w:rsid w:val="00641582"/>
    <w:rsid w:val="006415F2"/>
    <w:rsid w:val="0064177C"/>
    <w:rsid w:val="006418DF"/>
    <w:rsid w:val="006419C1"/>
    <w:rsid w:val="00641CE7"/>
    <w:rsid w:val="00641EB9"/>
    <w:rsid w:val="00641EF0"/>
    <w:rsid w:val="00641FBF"/>
    <w:rsid w:val="00641FEB"/>
    <w:rsid w:val="006420E3"/>
    <w:rsid w:val="00642163"/>
    <w:rsid w:val="00642170"/>
    <w:rsid w:val="00642242"/>
    <w:rsid w:val="00642343"/>
    <w:rsid w:val="006423A5"/>
    <w:rsid w:val="006423B1"/>
    <w:rsid w:val="006423D3"/>
    <w:rsid w:val="006423E4"/>
    <w:rsid w:val="0064255F"/>
    <w:rsid w:val="0064272E"/>
    <w:rsid w:val="0064277C"/>
    <w:rsid w:val="00642AE1"/>
    <w:rsid w:val="00642C12"/>
    <w:rsid w:val="00642CD0"/>
    <w:rsid w:val="00643147"/>
    <w:rsid w:val="00643330"/>
    <w:rsid w:val="0064340F"/>
    <w:rsid w:val="0064348F"/>
    <w:rsid w:val="0064349A"/>
    <w:rsid w:val="0064356D"/>
    <w:rsid w:val="00643771"/>
    <w:rsid w:val="00643867"/>
    <w:rsid w:val="006438B8"/>
    <w:rsid w:val="006439FF"/>
    <w:rsid w:val="00643B57"/>
    <w:rsid w:val="00643D91"/>
    <w:rsid w:val="00643DCD"/>
    <w:rsid w:val="00643E73"/>
    <w:rsid w:val="00643F13"/>
    <w:rsid w:val="00643F4C"/>
    <w:rsid w:val="00644092"/>
    <w:rsid w:val="0064427C"/>
    <w:rsid w:val="0064431A"/>
    <w:rsid w:val="00644382"/>
    <w:rsid w:val="00644549"/>
    <w:rsid w:val="006447A5"/>
    <w:rsid w:val="0064481E"/>
    <w:rsid w:val="00644955"/>
    <w:rsid w:val="006449BD"/>
    <w:rsid w:val="00644A2B"/>
    <w:rsid w:val="00644A7D"/>
    <w:rsid w:val="00644ACA"/>
    <w:rsid w:val="00644BCD"/>
    <w:rsid w:val="0064521F"/>
    <w:rsid w:val="00645331"/>
    <w:rsid w:val="00645335"/>
    <w:rsid w:val="006453D3"/>
    <w:rsid w:val="006456CC"/>
    <w:rsid w:val="006456E0"/>
    <w:rsid w:val="00645710"/>
    <w:rsid w:val="006457BD"/>
    <w:rsid w:val="006457EE"/>
    <w:rsid w:val="006458E3"/>
    <w:rsid w:val="00645922"/>
    <w:rsid w:val="00645A42"/>
    <w:rsid w:val="00645E55"/>
    <w:rsid w:val="00646069"/>
    <w:rsid w:val="006460BF"/>
    <w:rsid w:val="00646112"/>
    <w:rsid w:val="0064612D"/>
    <w:rsid w:val="006463D1"/>
    <w:rsid w:val="00646402"/>
    <w:rsid w:val="006464F8"/>
    <w:rsid w:val="006465D0"/>
    <w:rsid w:val="0064670E"/>
    <w:rsid w:val="0064671A"/>
    <w:rsid w:val="0064680F"/>
    <w:rsid w:val="006468DC"/>
    <w:rsid w:val="00646A25"/>
    <w:rsid w:val="00646A2F"/>
    <w:rsid w:val="00646B2D"/>
    <w:rsid w:val="00646BBA"/>
    <w:rsid w:val="00646C4D"/>
    <w:rsid w:val="00646EA5"/>
    <w:rsid w:val="00646EF9"/>
    <w:rsid w:val="0064706C"/>
    <w:rsid w:val="0064719B"/>
    <w:rsid w:val="00647349"/>
    <w:rsid w:val="006473FC"/>
    <w:rsid w:val="00647668"/>
    <w:rsid w:val="006477D1"/>
    <w:rsid w:val="00647B3E"/>
    <w:rsid w:val="00647D97"/>
    <w:rsid w:val="00647E83"/>
    <w:rsid w:val="00647FCE"/>
    <w:rsid w:val="00650275"/>
    <w:rsid w:val="00650476"/>
    <w:rsid w:val="006504A8"/>
    <w:rsid w:val="00650548"/>
    <w:rsid w:val="00650648"/>
    <w:rsid w:val="006506DD"/>
    <w:rsid w:val="00650726"/>
    <w:rsid w:val="006507E6"/>
    <w:rsid w:val="0065093B"/>
    <w:rsid w:val="00650A22"/>
    <w:rsid w:val="00650A51"/>
    <w:rsid w:val="00650A9B"/>
    <w:rsid w:val="00650AA7"/>
    <w:rsid w:val="00650AE3"/>
    <w:rsid w:val="00650B42"/>
    <w:rsid w:val="00650C34"/>
    <w:rsid w:val="00650D38"/>
    <w:rsid w:val="00650FB7"/>
    <w:rsid w:val="00650FFD"/>
    <w:rsid w:val="0065116C"/>
    <w:rsid w:val="006512EB"/>
    <w:rsid w:val="00651454"/>
    <w:rsid w:val="0065176F"/>
    <w:rsid w:val="0065193C"/>
    <w:rsid w:val="006519CE"/>
    <w:rsid w:val="00651A0C"/>
    <w:rsid w:val="00651B77"/>
    <w:rsid w:val="00651C9C"/>
    <w:rsid w:val="00651D03"/>
    <w:rsid w:val="00651E44"/>
    <w:rsid w:val="00651E4B"/>
    <w:rsid w:val="00651EA5"/>
    <w:rsid w:val="00651EC3"/>
    <w:rsid w:val="00651F1B"/>
    <w:rsid w:val="00652049"/>
    <w:rsid w:val="0065211B"/>
    <w:rsid w:val="0065219C"/>
    <w:rsid w:val="006521EE"/>
    <w:rsid w:val="0065225E"/>
    <w:rsid w:val="006522A9"/>
    <w:rsid w:val="0065234A"/>
    <w:rsid w:val="0065235D"/>
    <w:rsid w:val="006524CA"/>
    <w:rsid w:val="0065259C"/>
    <w:rsid w:val="0065265B"/>
    <w:rsid w:val="0065280A"/>
    <w:rsid w:val="0065283E"/>
    <w:rsid w:val="00652A7C"/>
    <w:rsid w:val="00652AC1"/>
    <w:rsid w:val="00652B2A"/>
    <w:rsid w:val="00652BA3"/>
    <w:rsid w:val="00652CA4"/>
    <w:rsid w:val="00652DA9"/>
    <w:rsid w:val="00653262"/>
    <w:rsid w:val="0065332F"/>
    <w:rsid w:val="006535C8"/>
    <w:rsid w:val="00653608"/>
    <w:rsid w:val="006536F4"/>
    <w:rsid w:val="006538CD"/>
    <w:rsid w:val="0065396A"/>
    <w:rsid w:val="006539A0"/>
    <w:rsid w:val="00653B96"/>
    <w:rsid w:val="00653C3D"/>
    <w:rsid w:val="00653D05"/>
    <w:rsid w:val="00654030"/>
    <w:rsid w:val="006541F0"/>
    <w:rsid w:val="0065435B"/>
    <w:rsid w:val="006543DE"/>
    <w:rsid w:val="006544FC"/>
    <w:rsid w:val="006545F8"/>
    <w:rsid w:val="00654629"/>
    <w:rsid w:val="00654763"/>
    <w:rsid w:val="006547C9"/>
    <w:rsid w:val="006547E7"/>
    <w:rsid w:val="006548DC"/>
    <w:rsid w:val="00654A64"/>
    <w:rsid w:val="00654A87"/>
    <w:rsid w:val="00654CC0"/>
    <w:rsid w:val="00654D6F"/>
    <w:rsid w:val="00654E24"/>
    <w:rsid w:val="00655024"/>
    <w:rsid w:val="006551EC"/>
    <w:rsid w:val="006552F5"/>
    <w:rsid w:val="006555EA"/>
    <w:rsid w:val="00655743"/>
    <w:rsid w:val="00655B0E"/>
    <w:rsid w:val="00655B2F"/>
    <w:rsid w:val="00655BEF"/>
    <w:rsid w:val="00655FA2"/>
    <w:rsid w:val="00655FA7"/>
    <w:rsid w:val="00656010"/>
    <w:rsid w:val="00656017"/>
    <w:rsid w:val="00656953"/>
    <w:rsid w:val="0065699A"/>
    <w:rsid w:val="00656ACE"/>
    <w:rsid w:val="00656C5F"/>
    <w:rsid w:val="00656CE2"/>
    <w:rsid w:val="00656E76"/>
    <w:rsid w:val="00656F96"/>
    <w:rsid w:val="00657025"/>
    <w:rsid w:val="006570CD"/>
    <w:rsid w:val="0065735A"/>
    <w:rsid w:val="00657384"/>
    <w:rsid w:val="006574E3"/>
    <w:rsid w:val="00657628"/>
    <w:rsid w:val="0065785F"/>
    <w:rsid w:val="00657977"/>
    <w:rsid w:val="00657A41"/>
    <w:rsid w:val="00657E46"/>
    <w:rsid w:val="00660223"/>
    <w:rsid w:val="0066052F"/>
    <w:rsid w:val="00660533"/>
    <w:rsid w:val="006605B8"/>
    <w:rsid w:val="0066061A"/>
    <w:rsid w:val="00660761"/>
    <w:rsid w:val="0066078F"/>
    <w:rsid w:val="00660799"/>
    <w:rsid w:val="006608D1"/>
    <w:rsid w:val="00660973"/>
    <w:rsid w:val="00660A3A"/>
    <w:rsid w:val="00660B75"/>
    <w:rsid w:val="00660BDE"/>
    <w:rsid w:val="00661063"/>
    <w:rsid w:val="00661138"/>
    <w:rsid w:val="00661181"/>
    <w:rsid w:val="0066123B"/>
    <w:rsid w:val="00661464"/>
    <w:rsid w:val="006615F0"/>
    <w:rsid w:val="00661909"/>
    <w:rsid w:val="00661912"/>
    <w:rsid w:val="006619D1"/>
    <w:rsid w:val="00661A23"/>
    <w:rsid w:val="00661AA3"/>
    <w:rsid w:val="00661C45"/>
    <w:rsid w:val="00661CB5"/>
    <w:rsid w:val="00661E31"/>
    <w:rsid w:val="00661F8E"/>
    <w:rsid w:val="006621C2"/>
    <w:rsid w:val="006621F6"/>
    <w:rsid w:val="0066247D"/>
    <w:rsid w:val="0066266C"/>
    <w:rsid w:val="0066279B"/>
    <w:rsid w:val="0066288B"/>
    <w:rsid w:val="0066288C"/>
    <w:rsid w:val="006628DA"/>
    <w:rsid w:val="006628FB"/>
    <w:rsid w:val="00662919"/>
    <w:rsid w:val="00662969"/>
    <w:rsid w:val="00662A05"/>
    <w:rsid w:val="00662A70"/>
    <w:rsid w:val="00662B9C"/>
    <w:rsid w:val="00662C2C"/>
    <w:rsid w:val="00662C4B"/>
    <w:rsid w:val="00662D0F"/>
    <w:rsid w:val="0066319D"/>
    <w:rsid w:val="00663883"/>
    <w:rsid w:val="00663AB7"/>
    <w:rsid w:val="00663AD2"/>
    <w:rsid w:val="00663BFA"/>
    <w:rsid w:val="00663D19"/>
    <w:rsid w:val="00663D54"/>
    <w:rsid w:val="00663DFD"/>
    <w:rsid w:val="00663E80"/>
    <w:rsid w:val="00664045"/>
    <w:rsid w:val="006641FC"/>
    <w:rsid w:val="00664452"/>
    <w:rsid w:val="006645A2"/>
    <w:rsid w:val="006645F8"/>
    <w:rsid w:val="00664606"/>
    <w:rsid w:val="00664692"/>
    <w:rsid w:val="006646D4"/>
    <w:rsid w:val="0066492D"/>
    <w:rsid w:val="00664956"/>
    <w:rsid w:val="006649DC"/>
    <w:rsid w:val="00664A58"/>
    <w:rsid w:val="00664E10"/>
    <w:rsid w:val="00664EE9"/>
    <w:rsid w:val="00664F95"/>
    <w:rsid w:val="00665176"/>
    <w:rsid w:val="006651DE"/>
    <w:rsid w:val="0066521A"/>
    <w:rsid w:val="0066529F"/>
    <w:rsid w:val="006653AA"/>
    <w:rsid w:val="006656EB"/>
    <w:rsid w:val="006657DF"/>
    <w:rsid w:val="0066598A"/>
    <w:rsid w:val="00665991"/>
    <w:rsid w:val="006659A2"/>
    <w:rsid w:val="00665A64"/>
    <w:rsid w:val="00665AE8"/>
    <w:rsid w:val="00665AF8"/>
    <w:rsid w:val="00665C44"/>
    <w:rsid w:val="00665EA3"/>
    <w:rsid w:val="00665EC2"/>
    <w:rsid w:val="006661BA"/>
    <w:rsid w:val="006661C4"/>
    <w:rsid w:val="0066622C"/>
    <w:rsid w:val="0066646B"/>
    <w:rsid w:val="006664B0"/>
    <w:rsid w:val="00666839"/>
    <w:rsid w:val="00666972"/>
    <w:rsid w:val="006669CF"/>
    <w:rsid w:val="00666ADE"/>
    <w:rsid w:val="00666C8A"/>
    <w:rsid w:val="00666D6A"/>
    <w:rsid w:val="00666E34"/>
    <w:rsid w:val="0066733A"/>
    <w:rsid w:val="00667361"/>
    <w:rsid w:val="006673BE"/>
    <w:rsid w:val="006674AC"/>
    <w:rsid w:val="006674DE"/>
    <w:rsid w:val="0066756A"/>
    <w:rsid w:val="006675CF"/>
    <w:rsid w:val="00667660"/>
    <w:rsid w:val="006677E0"/>
    <w:rsid w:val="006679A8"/>
    <w:rsid w:val="00667A24"/>
    <w:rsid w:val="00667AE9"/>
    <w:rsid w:val="00667AF2"/>
    <w:rsid w:val="00667C7B"/>
    <w:rsid w:val="00667D73"/>
    <w:rsid w:val="00667F94"/>
    <w:rsid w:val="00670170"/>
    <w:rsid w:val="00670272"/>
    <w:rsid w:val="00670546"/>
    <w:rsid w:val="0067075C"/>
    <w:rsid w:val="006707F7"/>
    <w:rsid w:val="006707FB"/>
    <w:rsid w:val="006708A5"/>
    <w:rsid w:val="006708B8"/>
    <w:rsid w:val="006708E3"/>
    <w:rsid w:val="0067111A"/>
    <w:rsid w:val="006712E6"/>
    <w:rsid w:val="00671358"/>
    <w:rsid w:val="00671586"/>
    <w:rsid w:val="0067161A"/>
    <w:rsid w:val="0067172B"/>
    <w:rsid w:val="0067190C"/>
    <w:rsid w:val="00671969"/>
    <w:rsid w:val="00671B04"/>
    <w:rsid w:val="00671B22"/>
    <w:rsid w:val="006720C0"/>
    <w:rsid w:val="00672273"/>
    <w:rsid w:val="006722E5"/>
    <w:rsid w:val="00672328"/>
    <w:rsid w:val="00672817"/>
    <w:rsid w:val="00672AC5"/>
    <w:rsid w:val="00672E24"/>
    <w:rsid w:val="00672F28"/>
    <w:rsid w:val="00672F60"/>
    <w:rsid w:val="00673296"/>
    <w:rsid w:val="006734F9"/>
    <w:rsid w:val="00673509"/>
    <w:rsid w:val="006735F6"/>
    <w:rsid w:val="006737DE"/>
    <w:rsid w:val="00673839"/>
    <w:rsid w:val="006739E7"/>
    <w:rsid w:val="00673A58"/>
    <w:rsid w:val="00673A9B"/>
    <w:rsid w:val="00673C4F"/>
    <w:rsid w:val="00673DE2"/>
    <w:rsid w:val="00673F16"/>
    <w:rsid w:val="00673F25"/>
    <w:rsid w:val="00673F51"/>
    <w:rsid w:val="00673FA5"/>
    <w:rsid w:val="00674126"/>
    <w:rsid w:val="0067433C"/>
    <w:rsid w:val="006743F1"/>
    <w:rsid w:val="00674669"/>
    <w:rsid w:val="00674680"/>
    <w:rsid w:val="0067468A"/>
    <w:rsid w:val="0067471D"/>
    <w:rsid w:val="006747CF"/>
    <w:rsid w:val="0067483D"/>
    <w:rsid w:val="00674995"/>
    <w:rsid w:val="00674AC6"/>
    <w:rsid w:val="00674B57"/>
    <w:rsid w:val="00674DA9"/>
    <w:rsid w:val="00674DCE"/>
    <w:rsid w:val="00674F28"/>
    <w:rsid w:val="00675099"/>
    <w:rsid w:val="006755CD"/>
    <w:rsid w:val="0067564C"/>
    <w:rsid w:val="006756B5"/>
    <w:rsid w:val="006757B6"/>
    <w:rsid w:val="006758BD"/>
    <w:rsid w:val="00675955"/>
    <w:rsid w:val="00675B24"/>
    <w:rsid w:val="00675C67"/>
    <w:rsid w:val="00675E72"/>
    <w:rsid w:val="00675EFC"/>
    <w:rsid w:val="006761CA"/>
    <w:rsid w:val="006761D8"/>
    <w:rsid w:val="00676265"/>
    <w:rsid w:val="00676310"/>
    <w:rsid w:val="0067671B"/>
    <w:rsid w:val="0067675B"/>
    <w:rsid w:val="0067686F"/>
    <w:rsid w:val="00676AF0"/>
    <w:rsid w:val="00676B04"/>
    <w:rsid w:val="00676B7C"/>
    <w:rsid w:val="00676D04"/>
    <w:rsid w:val="00676E4F"/>
    <w:rsid w:val="0067710F"/>
    <w:rsid w:val="0067720E"/>
    <w:rsid w:val="006776BE"/>
    <w:rsid w:val="00677B79"/>
    <w:rsid w:val="00677E3E"/>
    <w:rsid w:val="00677F49"/>
    <w:rsid w:val="00677F9D"/>
    <w:rsid w:val="006801D2"/>
    <w:rsid w:val="00680343"/>
    <w:rsid w:val="006806B2"/>
    <w:rsid w:val="0068077A"/>
    <w:rsid w:val="00680808"/>
    <w:rsid w:val="00680A44"/>
    <w:rsid w:val="00680BA8"/>
    <w:rsid w:val="00680CBA"/>
    <w:rsid w:val="00680E3D"/>
    <w:rsid w:val="00680EF9"/>
    <w:rsid w:val="00680FD6"/>
    <w:rsid w:val="0068105B"/>
    <w:rsid w:val="0068110E"/>
    <w:rsid w:val="00681165"/>
    <w:rsid w:val="00681196"/>
    <w:rsid w:val="0068120E"/>
    <w:rsid w:val="0068123B"/>
    <w:rsid w:val="0068150F"/>
    <w:rsid w:val="00681541"/>
    <w:rsid w:val="0068157B"/>
    <w:rsid w:val="00681716"/>
    <w:rsid w:val="0068174A"/>
    <w:rsid w:val="0068186C"/>
    <w:rsid w:val="00681900"/>
    <w:rsid w:val="0068191C"/>
    <w:rsid w:val="00681BC8"/>
    <w:rsid w:val="00681C31"/>
    <w:rsid w:val="00681C3B"/>
    <w:rsid w:val="00681C52"/>
    <w:rsid w:val="00681CCF"/>
    <w:rsid w:val="00681D34"/>
    <w:rsid w:val="00681D63"/>
    <w:rsid w:val="00681E4C"/>
    <w:rsid w:val="00682188"/>
    <w:rsid w:val="006824A7"/>
    <w:rsid w:val="006825C3"/>
    <w:rsid w:val="00682758"/>
    <w:rsid w:val="0068279F"/>
    <w:rsid w:val="00682B7C"/>
    <w:rsid w:val="00682C2D"/>
    <w:rsid w:val="00682C3F"/>
    <w:rsid w:val="00682E57"/>
    <w:rsid w:val="00683107"/>
    <w:rsid w:val="0068311A"/>
    <w:rsid w:val="00683121"/>
    <w:rsid w:val="006832B0"/>
    <w:rsid w:val="00683355"/>
    <w:rsid w:val="006835C9"/>
    <w:rsid w:val="006835EC"/>
    <w:rsid w:val="00683828"/>
    <w:rsid w:val="00683A87"/>
    <w:rsid w:val="00683C74"/>
    <w:rsid w:val="00683E1B"/>
    <w:rsid w:val="00683EF3"/>
    <w:rsid w:val="00683F04"/>
    <w:rsid w:val="00683FDD"/>
    <w:rsid w:val="00684035"/>
    <w:rsid w:val="006840C8"/>
    <w:rsid w:val="00684228"/>
    <w:rsid w:val="00684478"/>
    <w:rsid w:val="006844D3"/>
    <w:rsid w:val="00684666"/>
    <w:rsid w:val="006848D3"/>
    <w:rsid w:val="006848DE"/>
    <w:rsid w:val="00684B0E"/>
    <w:rsid w:val="00684B89"/>
    <w:rsid w:val="00684C24"/>
    <w:rsid w:val="00684E24"/>
    <w:rsid w:val="00684E95"/>
    <w:rsid w:val="00684F07"/>
    <w:rsid w:val="00684F18"/>
    <w:rsid w:val="00684F67"/>
    <w:rsid w:val="0068501E"/>
    <w:rsid w:val="00685341"/>
    <w:rsid w:val="006856E1"/>
    <w:rsid w:val="00685941"/>
    <w:rsid w:val="006859F2"/>
    <w:rsid w:val="00685AE1"/>
    <w:rsid w:val="00685B99"/>
    <w:rsid w:val="00685E34"/>
    <w:rsid w:val="00685F20"/>
    <w:rsid w:val="00686255"/>
    <w:rsid w:val="0068648F"/>
    <w:rsid w:val="006864AA"/>
    <w:rsid w:val="006865BC"/>
    <w:rsid w:val="00686780"/>
    <w:rsid w:val="00686904"/>
    <w:rsid w:val="00686A58"/>
    <w:rsid w:val="00686AB0"/>
    <w:rsid w:val="00686CF6"/>
    <w:rsid w:val="00686E2E"/>
    <w:rsid w:val="00687058"/>
    <w:rsid w:val="006871C7"/>
    <w:rsid w:val="00687459"/>
    <w:rsid w:val="0068755D"/>
    <w:rsid w:val="006876AD"/>
    <w:rsid w:val="006877D4"/>
    <w:rsid w:val="0068793A"/>
    <w:rsid w:val="0068798B"/>
    <w:rsid w:val="00687AD5"/>
    <w:rsid w:val="00687CD7"/>
    <w:rsid w:val="00687D63"/>
    <w:rsid w:val="00687E6D"/>
    <w:rsid w:val="00690048"/>
    <w:rsid w:val="006905CD"/>
    <w:rsid w:val="00690920"/>
    <w:rsid w:val="00690935"/>
    <w:rsid w:val="00690B18"/>
    <w:rsid w:val="00690E4F"/>
    <w:rsid w:val="0069117B"/>
    <w:rsid w:val="00691416"/>
    <w:rsid w:val="0069142D"/>
    <w:rsid w:val="0069154F"/>
    <w:rsid w:val="00691B35"/>
    <w:rsid w:val="00691FFF"/>
    <w:rsid w:val="00692252"/>
    <w:rsid w:val="00692394"/>
    <w:rsid w:val="006923B4"/>
    <w:rsid w:val="00692752"/>
    <w:rsid w:val="006928FA"/>
    <w:rsid w:val="006929F6"/>
    <w:rsid w:val="00692A99"/>
    <w:rsid w:val="00692AA8"/>
    <w:rsid w:val="00692B54"/>
    <w:rsid w:val="00692BEA"/>
    <w:rsid w:val="00692D3E"/>
    <w:rsid w:val="00692EDA"/>
    <w:rsid w:val="00692F80"/>
    <w:rsid w:val="00693072"/>
    <w:rsid w:val="00693113"/>
    <w:rsid w:val="006933EB"/>
    <w:rsid w:val="00693499"/>
    <w:rsid w:val="006934BD"/>
    <w:rsid w:val="0069363E"/>
    <w:rsid w:val="00693B14"/>
    <w:rsid w:val="00693C3A"/>
    <w:rsid w:val="00693D0F"/>
    <w:rsid w:val="006940B7"/>
    <w:rsid w:val="00694166"/>
    <w:rsid w:val="00694316"/>
    <w:rsid w:val="006943C9"/>
    <w:rsid w:val="00694463"/>
    <w:rsid w:val="00694756"/>
    <w:rsid w:val="00694765"/>
    <w:rsid w:val="00694885"/>
    <w:rsid w:val="006948CA"/>
    <w:rsid w:val="0069492B"/>
    <w:rsid w:val="006949EE"/>
    <w:rsid w:val="00694ACE"/>
    <w:rsid w:val="00694BDF"/>
    <w:rsid w:val="00694C2C"/>
    <w:rsid w:val="00694F36"/>
    <w:rsid w:val="00694F96"/>
    <w:rsid w:val="0069508C"/>
    <w:rsid w:val="0069520C"/>
    <w:rsid w:val="00695238"/>
    <w:rsid w:val="0069529F"/>
    <w:rsid w:val="006952A3"/>
    <w:rsid w:val="00695395"/>
    <w:rsid w:val="0069539E"/>
    <w:rsid w:val="0069539F"/>
    <w:rsid w:val="0069544A"/>
    <w:rsid w:val="00695451"/>
    <w:rsid w:val="00695909"/>
    <w:rsid w:val="00695A75"/>
    <w:rsid w:val="00695B70"/>
    <w:rsid w:val="00695BD6"/>
    <w:rsid w:val="00695E98"/>
    <w:rsid w:val="00695F3D"/>
    <w:rsid w:val="00696518"/>
    <w:rsid w:val="0069668E"/>
    <w:rsid w:val="006967EA"/>
    <w:rsid w:val="00696902"/>
    <w:rsid w:val="00696943"/>
    <w:rsid w:val="00696947"/>
    <w:rsid w:val="00696C84"/>
    <w:rsid w:val="00696ED3"/>
    <w:rsid w:val="0069713E"/>
    <w:rsid w:val="006971E0"/>
    <w:rsid w:val="006971FF"/>
    <w:rsid w:val="00697309"/>
    <w:rsid w:val="00697349"/>
    <w:rsid w:val="006973E1"/>
    <w:rsid w:val="0069746F"/>
    <w:rsid w:val="00697487"/>
    <w:rsid w:val="0069752D"/>
    <w:rsid w:val="0069761D"/>
    <w:rsid w:val="0069778D"/>
    <w:rsid w:val="00697794"/>
    <w:rsid w:val="0069780E"/>
    <w:rsid w:val="0069788B"/>
    <w:rsid w:val="00697C75"/>
    <w:rsid w:val="00697CE4"/>
    <w:rsid w:val="00697D61"/>
    <w:rsid w:val="00697DA1"/>
    <w:rsid w:val="00697DAB"/>
    <w:rsid w:val="00697F77"/>
    <w:rsid w:val="00697F9F"/>
    <w:rsid w:val="006A0057"/>
    <w:rsid w:val="006A0148"/>
    <w:rsid w:val="006A014F"/>
    <w:rsid w:val="006A0486"/>
    <w:rsid w:val="006A05DC"/>
    <w:rsid w:val="006A08F7"/>
    <w:rsid w:val="006A0908"/>
    <w:rsid w:val="006A0975"/>
    <w:rsid w:val="006A09BC"/>
    <w:rsid w:val="006A0D3A"/>
    <w:rsid w:val="006A0E43"/>
    <w:rsid w:val="006A106D"/>
    <w:rsid w:val="006A109B"/>
    <w:rsid w:val="006A11FE"/>
    <w:rsid w:val="006A1226"/>
    <w:rsid w:val="006A1485"/>
    <w:rsid w:val="006A1537"/>
    <w:rsid w:val="006A1629"/>
    <w:rsid w:val="006A162E"/>
    <w:rsid w:val="006A174B"/>
    <w:rsid w:val="006A17C2"/>
    <w:rsid w:val="006A18EA"/>
    <w:rsid w:val="006A19A4"/>
    <w:rsid w:val="006A19D2"/>
    <w:rsid w:val="006A1B19"/>
    <w:rsid w:val="006A1B95"/>
    <w:rsid w:val="006A1D36"/>
    <w:rsid w:val="006A1D82"/>
    <w:rsid w:val="006A1EC9"/>
    <w:rsid w:val="006A2009"/>
    <w:rsid w:val="006A20B9"/>
    <w:rsid w:val="006A2280"/>
    <w:rsid w:val="006A2328"/>
    <w:rsid w:val="006A233E"/>
    <w:rsid w:val="006A26CC"/>
    <w:rsid w:val="006A279C"/>
    <w:rsid w:val="006A2AB5"/>
    <w:rsid w:val="006A2BB1"/>
    <w:rsid w:val="006A2BDA"/>
    <w:rsid w:val="006A2CAA"/>
    <w:rsid w:val="006A300A"/>
    <w:rsid w:val="006A31D7"/>
    <w:rsid w:val="006A31DC"/>
    <w:rsid w:val="006A32A9"/>
    <w:rsid w:val="006A331C"/>
    <w:rsid w:val="006A332C"/>
    <w:rsid w:val="006A335D"/>
    <w:rsid w:val="006A34A3"/>
    <w:rsid w:val="006A3654"/>
    <w:rsid w:val="006A3669"/>
    <w:rsid w:val="006A372B"/>
    <w:rsid w:val="006A399F"/>
    <w:rsid w:val="006A3A42"/>
    <w:rsid w:val="006A3BA5"/>
    <w:rsid w:val="006A3BCF"/>
    <w:rsid w:val="006A3C89"/>
    <w:rsid w:val="006A3CA4"/>
    <w:rsid w:val="006A3D2C"/>
    <w:rsid w:val="006A3D50"/>
    <w:rsid w:val="006A3F82"/>
    <w:rsid w:val="006A40FD"/>
    <w:rsid w:val="006A412B"/>
    <w:rsid w:val="006A4166"/>
    <w:rsid w:val="006A4238"/>
    <w:rsid w:val="006A42D5"/>
    <w:rsid w:val="006A4307"/>
    <w:rsid w:val="006A4324"/>
    <w:rsid w:val="006A45B7"/>
    <w:rsid w:val="006A46A0"/>
    <w:rsid w:val="006A4985"/>
    <w:rsid w:val="006A4A59"/>
    <w:rsid w:val="006A4BDF"/>
    <w:rsid w:val="006A4CD2"/>
    <w:rsid w:val="006A4D4C"/>
    <w:rsid w:val="006A4E40"/>
    <w:rsid w:val="006A4ECB"/>
    <w:rsid w:val="006A4F42"/>
    <w:rsid w:val="006A4FFB"/>
    <w:rsid w:val="006A50F6"/>
    <w:rsid w:val="006A5287"/>
    <w:rsid w:val="006A5843"/>
    <w:rsid w:val="006A58A4"/>
    <w:rsid w:val="006A5AE5"/>
    <w:rsid w:val="006A5BAF"/>
    <w:rsid w:val="006A5F72"/>
    <w:rsid w:val="006A60A8"/>
    <w:rsid w:val="006A640E"/>
    <w:rsid w:val="006A645D"/>
    <w:rsid w:val="006A649A"/>
    <w:rsid w:val="006A65E7"/>
    <w:rsid w:val="006A66D7"/>
    <w:rsid w:val="006A671D"/>
    <w:rsid w:val="006A6792"/>
    <w:rsid w:val="006A68BA"/>
    <w:rsid w:val="006A69AA"/>
    <w:rsid w:val="006A69D6"/>
    <w:rsid w:val="006A6BFF"/>
    <w:rsid w:val="006A7116"/>
    <w:rsid w:val="006A729D"/>
    <w:rsid w:val="006A7700"/>
    <w:rsid w:val="006A7973"/>
    <w:rsid w:val="006A798E"/>
    <w:rsid w:val="006A7B29"/>
    <w:rsid w:val="006A7BDA"/>
    <w:rsid w:val="006A7D14"/>
    <w:rsid w:val="006A7DB9"/>
    <w:rsid w:val="006A7FDE"/>
    <w:rsid w:val="006B01B3"/>
    <w:rsid w:val="006B01CB"/>
    <w:rsid w:val="006B0439"/>
    <w:rsid w:val="006B06E6"/>
    <w:rsid w:val="006B0725"/>
    <w:rsid w:val="006B080A"/>
    <w:rsid w:val="006B09AC"/>
    <w:rsid w:val="006B0B3D"/>
    <w:rsid w:val="006B0C06"/>
    <w:rsid w:val="006B0CF0"/>
    <w:rsid w:val="006B0D31"/>
    <w:rsid w:val="006B0F22"/>
    <w:rsid w:val="006B0FA5"/>
    <w:rsid w:val="006B1171"/>
    <w:rsid w:val="006B13D9"/>
    <w:rsid w:val="006B149E"/>
    <w:rsid w:val="006B14E8"/>
    <w:rsid w:val="006B1697"/>
    <w:rsid w:val="006B1A21"/>
    <w:rsid w:val="006B1AA4"/>
    <w:rsid w:val="006B1BBF"/>
    <w:rsid w:val="006B1BF0"/>
    <w:rsid w:val="006B1C02"/>
    <w:rsid w:val="006B1F79"/>
    <w:rsid w:val="006B1FEA"/>
    <w:rsid w:val="006B213A"/>
    <w:rsid w:val="006B218D"/>
    <w:rsid w:val="006B21EA"/>
    <w:rsid w:val="006B2206"/>
    <w:rsid w:val="006B23CB"/>
    <w:rsid w:val="006B26D3"/>
    <w:rsid w:val="006B2827"/>
    <w:rsid w:val="006B2A14"/>
    <w:rsid w:val="006B2A43"/>
    <w:rsid w:val="006B2E59"/>
    <w:rsid w:val="006B2F22"/>
    <w:rsid w:val="006B2FB1"/>
    <w:rsid w:val="006B3084"/>
    <w:rsid w:val="006B31D3"/>
    <w:rsid w:val="006B353A"/>
    <w:rsid w:val="006B354A"/>
    <w:rsid w:val="006B35A0"/>
    <w:rsid w:val="006B3649"/>
    <w:rsid w:val="006B36E3"/>
    <w:rsid w:val="006B36FF"/>
    <w:rsid w:val="006B386F"/>
    <w:rsid w:val="006B3C09"/>
    <w:rsid w:val="006B3EBD"/>
    <w:rsid w:val="006B3FED"/>
    <w:rsid w:val="006B4053"/>
    <w:rsid w:val="006B4126"/>
    <w:rsid w:val="006B4176"/>
    <w:rsid w:val="006B41B9"/>
    <w:rsid w:val="006B42FA"/>
    <w:rsid w:val="006B432E"/>
    <w:rsid w:val="006B4390"/>
    <w:rsid w:val="006B4531"/>
    <w:rsid w:val="006B4627"/>
    <w:rsid w:val="006B483E"/>
    <w:rsid w:val="006B48B3"/>
    <w:rsid w:val="006B4999"/>
    <w:rsid w:val="006B4AAF"/>
    <w:rsid w:val="006B4C87"/>
    <w:rsid w:val="006B4CAD"/>
    <w:rsid w:val="006B4CB3"/>
    <w:rsid w:val="006B4EF9"/>
    <w:rsid w:val="006B4F39"/>
    <w:rsid w:val="006B5138"/>
    <w:rsid w:val="006B51AB"/>
    <w:rsid w:val="006B5637"/>
    <w:rsid w:val="006B57E2"/>
    <w:rsid w:val="006B5843"/>
    <w:rsid w:val="006B591E"/>
    <w:rsid w:val="006B5992"/>
    <w:rsid w:val="006B5A0A"/>
    <w:rsid w:val="006B5AC3"/>
    <w:rsid w:val="006B5D4D"/>
    <w:rsid w:val="006B6016"/>
    <w:rsid w:val="006B6347"/>
    <w:rsid w:val="006B64AC"/>
    <w:rsid w:val="006B64C3"/>
    <w:rsid w:val="006B65F5"/>
    <w:rsid w:val="006B6608"/>
    <w:rsid w:val="006B6624"/>
    <w:rsid w:val="006B6698"/>
    <w:rsid w:val="006B680B"/>
    <w:rsid w:val="006B692A"/>
    <w:rsid w:val="006B6A01"/>
    <w:rsid w:val="006B6A2F"/>
    <w:rsid w:val="006B6B4A"/>
    <w:rsid w:val="006B6C6A"/>
    <w:rsid w:val="006B6CDF"/>
    <w:rsid w:val="006B6EA2"/>
    <w:rsid w:val="006B6F47"/>
    <w:rsid w:val="006B72A2"/>
    <w:rsid w:val="006B75E5"/>
    <w:rsid w:val="006B766A"/>
    <w:rsid w:val="006B78E1"/>
    <w:rsid w:val="006B7A42"/>
    <w:rsid w:val="006B7B67"/>
    <w:rsid w:val="006B7C80"/>
    <w:rsid w:val="006C0075"/>
    <w:rsid w:val="006C0244"/>
    <w:rsid w:val="006C04C9"/>
    <w:rsid w:val="006C052B"/>
    <w:rsid w:val="006C05D6"/>
    <w:rsid w:val="006C0702"/>
    <w:rsid w:val="006C0743"/>
    <w:rsid w:val="006C0A4D"/>
    <w:rsid w:val="006C0BB2"/>
    <w:rsid w:val="006C0CB1"/>
    <w:rsid w:val="006C0D22"/>
    <w:rsid w:val="006C0D2D"/>
    <w:rsid w:val="006C0D8C"/>
    <w:rsid w:val="006C0E03"/>
    <w:rsid w:val="006C1208"/>
    <w:rsid w:val="006C12A2"/>
    <w:rsid w:val="006C18E2"/>
    <w:rsid w:val="006C192F"/>
    <w:rsid w:val="006C1952"/>
    <w:rsid w:val="006C1A55"/>
    <w:rsid w:val="006C1AD3"/>
    <w:rsid w:val="006C1D6E"/>
    <w:rsid w:val="006C1DA9"/>
    <w:rsid w:val="006C1EF9"/>
    <w:rsid w:val="006C1F48"/>
    <w:rsid w:val="006C20D0"/>
    <w:rsid w:val="006C219C"/>
    <w:rsid w:val="006C21CC"/>
    <w:rsid w:val="006C22A5"/>
    <w:rsid w:val="006C2461"/>
    <w:rsid w:val="006C24B0"/>
    <w:rsid w:val="006C257D"/>
    <w:rsid w:val="006C26CA"/>
    <w:rsid w:val="006C27B5"/>
    <w:rsid w:val="006C29DA"/>
    <w:rsid w:val="006C2BFA"/>
    <w:rsid w:val="006C2D4C"/>
    <w:rsid w:val="006C2FFF"/>
    <w:rsid w:val="006C3309"/>
    <w:rsid w:val="006C3559"/>
    <w:rsid w:val="006C3588"/>
    <w:rsid w:val="006C3908"/>
    <w:rsid w:val="006C39D4"/>
    <w:rsid w:val="006C3BCA"/>
    <w:rsid w:val="006C3C00"/>
    <w:rsid w:val="006C3CAF"/>
    <w:rsid w:val="006C3D06"/>
    <w:rsid w:val="006C3DB5"/>
    <w:rsid w:val="006C3FFC"/>
    <w:rsid w:val="006C425E"/>
    <w:rsid w:val="006C4688"/>
    <w:rsid w:val="006C46D3"/>
    <w:rsid w:val="006C4742"/>
    <w:rsid w:val="006C49FB"/>
    <w:rsid w:val="006C4BC6"/>
    <w:rsid w:val="006C4BE7"/>
    <w:rsid w:val="006C4CE9"/>
    <w:rsid w:val="006C4EA3"/>
    <w:rsid w:val="006C4EB3"/>
    <w:rsid w:val="006C4F73"/>
    <w:rsid w:val="006C5214"/>
    <w:rsid w:val="006C539D"/>
    <w:rsid w:val="006C59A7"/>
    <w:rsid w:val="006C5A78"/>
    <w:rsid w:val="006C5AD2"/>
    <w:rsid w:val="006C5B05"/>
    <w:rsid w:val="006C5BA3"/>
    <w:rsid w:val="006C5BD2"/>
    <w:rsid w:val="006C5C8B"/>
    <w:rsid w:val="006C5E76"/>
    <w:rsid w:val="006C5FB8"/>
    <w:rsid w:val="006C649F"/>
    <w:rsid w:val="006C65A4"/>
    <w:rsid w:val="006C6616"/>
    <w:rsid w:val="006C678B"/>
    <w:rsid w:val="006C682C"/>
    <w:rsid w:val="006C6B3B"/>
    <w:rsid w:val="006C6CE9"/>
    <w:rsid w:val="006C6D45"/>
    <w:rsid w:val="006C6DEE"/>
    <w:rsid w:val="006C6EC5"/>
    <w:rsid w:val="006C70C0"/>
    <w:rsid w:val="006C712E"/>
    <w:rsid w:val="006C71B0"/>
    <w:rsid w:val="006C7355"/>
    <w:rsid w:val="006C74C6"/>
    <w:rsid w:val="006C762A"/>
    <w:rsid w:val="006C76EC"/>
    <w:rsid w:val="006C7AF1"/>
    <w:rsid w:val="006C7B51"/>
    <w:rsid w:val="006C7BD0"/>
    <w:rsid w:val="006D004E"/>
    <w:rsid w:val="006D0067"/>
    <w:rsid w:val="006D042D"/>
    <w:rsid w:val="006D0720"/>
    <w:rsid w:val="006D088C"/>
    <w:rsid w:val="006D0922"/>
    <w:rsid w:val="006D092A"/>
    <w:rsid w:val="006D09D3"/>
    <w:rsid w:val="006D0C97"/>
    <w:rsid w:val="006D0DF3"/>
    <w:rsid w:val="006D0E40"/>
    <w:rsid w:val="006D0FBC"/>
    <w:rsid w:val="006D110C"/>
    <w:rsid w:val="006D1413"/>
    <w:rsid w:val="006D14F8"/>
    <w:rsid w:val="006D1532"/>
    <w:rsid w:val="006D15AB"/>
    <w:rsid w:val="006D1671"/>
    <w:rsid w:val="006D16DC"/>
    <w:rsid w:val="006D16FD"/>
    <w:rsid w:val="006D1908"/>
    <w:rsid w:val="006D1A79"/>
    <w:rsid w:val="006D1A8B"/>
    <w:rsid w:val="006D1C77"/>
    <w:rsid w:val="006D1F34"/>
    <w:rsid w:val="006D1FDB"/>
    <w:rsid w:val="006D220F"/>
    <w:rsid w:val="006D237E"/>
    <w:rsid w:val="006D25EA"/>
    <w:rsid w:val="006D267E"/>
    <w:rsid w:val="006D2A5B"/>
    <w:rsid w:val="006D2C27"/>
    <w:rsid w:val="006D2C33"/>
    <w:rsid w:val="006D2C47"/>
    <w:rsid w:val="006D2C58"/>
    <w:rsid w:val="006D3328"/>
    <w:rsid w:val="006D33B3"/>
    <w:rsid w:val="006D34B1"/>
    <w:rsid w:val="006D34C4"/>
    <w:rsid w:val="006D3518"/>
    <w:rsid w:val="006D3550"/>
    <w:rsid w:val="006D3561"/>
    <w:rsid w:val="006D3563"/>
    <w:rsid w:val="006D3671"/>
    <w:rsid w:val="006D3835"/>
    <w:rsid w:val="006D3849"/>
    <w:rsid w:val="006D38BD"/>
    <w:rsid w:val="006D3AC0"/>
    <w:rsid w:val="006D3B2B"/>
    <w:rsid w:val="006D3D0F"/>
    <w:rsid w:val="006D3E7D"/>
    <w:rsid w:val="006D3F0B"/>
    <w:rsid w:val="006D3FD6"/>
    <w:rsid w:val="006D3FEA"/>
    <w:rsid w:val="006D401B"/>
    <w:rsid w:val="006D4186"/>
    <w:rsid w:val="006D4407"/>
    <w:rsid w:val="006D4588"/>
    <w:rsid w:val="006D4669"/>
    <w:rsid w:val="006D46C9"/>
    <w:rsid w:val="006D46E6"/>
    <w:rsid w:val="006D485C"/>
    <w:rsid w:val="006D499C"/>
    <w:rsid w:val="006D4A75"/>
    <w:rsid w:val="006D4AC4"/>
    <w:rsid w:val="006D4ADC"/>
    <w:rsid w:val="006D4B57"/>
    <w:rsid w:val="006D4BAB"/>
    <w:rsid w:val="006D4C05"/>
    <w:rsid w:val="006D4CC5"/>
    <w:rsid w:val="006D4DDC"/>
    <w:rsid w:val="006D4E0E"/>
    <w:rsid w:val="006D4EB3"/>
    <w:rsid w:val="006D4F02"/>
    <w:rsid w:val="006D5176"/>
    <w:rsid w:val="006D524E"/>
    <w:rsid w:val="006D54AC"/>
    <w:rsid w:val="006D5540"/>
    <w:rsid w:val="006D5629"/>
    <w:rsid w:val="006D57C9"/>
    <w:rsid w:val="006D5F0C"/>
    <w:rsid w:val="006D609D"/>
    <w:rsid w:val="006D61D7"/>
    <w:rsid w:val="006D632C"/>
    <w:rsid w:val="006D644B"/>
    <w:rsid w:val="006D6703"/>
    <w:rsid w:val="006D67EE"/>
    <w:rsid w:val="006D6945"/>
    <w:rsid w:val="006D6956"/>
    <w:rsid w:val="006D6AA1"/>
    <w:rsid w:val="006D6C1F"/>
    <w:rsid w:val="006D6DE7"/>
    <w:rsid w:val="006D6E2A"/>
    <w:rsid w:val="006D6E2F"/>
    <w:rsid w:val="006D6E51"/>
    <w:rsid w:val="006D7019"/>
    <w:rsid w:val="006D7098"/>
    <w:rsid w:val="006D714D"/>
    <w:rsid w:val="006D7292"/>
    <w:rsid w:val="006D746F"/>
    <w:rsid w:val="006D7494"/>
    <w:rsid w:val="006D7749"/>
    <w:rsid w:val="006D7772"/>
    <w:rsid w:val="006D77F9"/>
    <w:rsid w:val="006D7882"/>
    <w:rsid w:val="006D7BCA"/>
    <w:rsid w:val="006D7CBA"/>
    <w:rsid w:val="006D7DC0"/>
    <w:rsid w:val="006D7E5D"/>
    <w:rsid w:val="006D7E91"/>
    <w:rsid w:val="006E00DC"/>
    <w:rsid w:val="006E0122"/>
    <w:rsid w:val="006E0476"/>
    <w:rsid w:val="006E07EA"/>
    <w:rsid w:val="006E07F3"/>
    <w:rsid w:val="006E0C5C"/>
    <w:rsid w:val="006E0C94"/>
    <w:rsid w:val="006E0F0D"/>
    <w:rsid w:val="006E13DA"/>
    <w:rsid w:val="006E13EE"/>
    <w:rsid w:val="006E1664"/>
    <w:rsid w:val="006E191C"/>
    <w:rsid w:val="006E1B0B"/>
    <w:rsid w:val="006E1B94"/>
    <w:rsid w:val="006E1D58"/>
    <w:rsid w:val="006E1E55"/>
    <w:rsid w:val="006E1F79"/>
    <w:rsid w:val="006E242A"/>
    <w:rsid w:val="006E24B1"/>
    <w:rsid w:val="006E26B0"/>
    <w:rsid w:val="006E28FA"/>
    <w:rsid w:val="006E2915"/>
    <w:rsid w:val="006E2916"/>
    <w:rsid w:val="006E29B5"/>
    <w:rsid w:val="006E29E6"/>
    <w:rsid w:val="006E2B2C"/>
    <w:rsid w:val="006E2BE5"/>
    <w:rsid w:val="006E2E8A"/>
    <w:rsid w:val="006E3034"/>
    <w:rsid w:val="006E3120"/>
    <w:rsid w:val="006E31B1"/>
    <w:rsid w:val="006E31CA"/>
    <w:rsid w:val="006E31EA"/>
    <w:rsid w:val="006E3543"/>
    <w:rsid w:val="006E392C"/>
    <w:rsid w:val="006E3A32"/>
    <w:rsid w:val="006E3DBC"/>
    <w:rsid w:val="006E3DC8"/>
    <w:rsid w:val="006E41B6"/>
    <w:rsid w:val="006E4361"/>
    <w:rsid w:val="006E4880"/>
    <w:rsid w:val="006E4BBC"/>
    <w:rsid w:val="006E4DA5"/>
    <w:rsid w:val="006E5105"/>
    <w:rsid w:val="006E52EC"/>
    <w:rsid w:val="006E5475"/>
    <w:rsid w:val="006E5660"/>
    <w:rsid w:val="006E56D0"/>
    <w:rsid w:val="006E58D5"/>
    <w:rsid w:val="006E5941"/>
    <w:rsid w:val="006E5A5B"/>
    <w:rsid w:val="006E5EA0"/>
    <w:rsid w:val="006E5F51"/>
    <w:rsid w:val="006E5FB2"/>
    <w:rsid w:val="006E6144"/>
    <w:rsid w:val="006E620D"/>
    <w:rsid w:val="006E630F"/>
    <w:rsid w:val="006E6324"/>
    <w:rsid w:val="006E6514"/>
    <w:rsid w:val="006E66E7"/>
    <w:rsid w:val="006E687C"/>
    <w:rsid w:val="006E6967"/>
    <w:rsid w:val="006E698E"/>
    <w:rsid w:val="006E6ACB"/>
    <w:rsid w:val="006E6D54"/>
    <w:rsid w:val="006E6E15"/>
    <w:rsid w:val="006E6F42"/>
    <w:rsid w:val="006E70DA"/>
    <w:rsid w:val="006E71AC"/>
    <w:rsid w:val="006E7213"/>
    <w:rsid w:val="006E7367"/>
    <w:rsid w:val="006E7549"/>
    <w:rsid w:val="006E7670"/>
    <w:rsid w:val="006E76C1"/>
    <w:rsid w:val="006E79A1"/>
    <w:rsid w:val="006E79DF"/>
    <w:rsid w:val="006E7CAB"/>
    <w:rsid w:val="006E7EE2"/>
    <w:rsid w:val="006F01F5"/>
    <w:rsid w:val="006F048A"/>
    <w:rsid w:val="006F05C9"/>
    <w:rsid w:val="006F0720"/>
    <w:rsid w:val="006F0881"/>
    <w:rsid w:val="006F095B"/>
    <w:rsid w:val="006F0B18"/>
    <w:rsid w:val="006F0DA4"/>
    <w:rsid w:val="006F1109"/>
    <w:rsid w:val="006F1508"/>
    <w:rsid w:val="006F163F"/>
    <w:rsid w:val="006F1750"/>
    <w:rsid w:val="006F1781"/>
    <w:rsid w:val="006F1965"/>
    <w:rsid w:val="006F1A54"/>
    <w:rsid w:val="006F1BBF"/>
    <w:rsid w:val="006F1DBC"/>
    <w:rsid w:val="006F1DF6"/>
    <w:rsid w:val="006F1E49"/>
    <w:rsid w:val="006F1F79"/>
    <w:rsid w:val="006F2272"/>
    <w:rsid w:val="006F22D2"/>
    <w:rsid w:val="006F244B"/>
    <w:rsid w:val="006F24A5"/>
    <w:rsid w:val="006F259C"/>
    <w:rsid w:val="006F25BF"/>
    <w:rsid w:val="006F269F"/>
    <w:rsid w:val="006F26A5"/>
    <w:rsid w:val="006F26D0"/>
    <w:rsid w:val="006F2794"/>
    <w:rsid w:val="006F2859"/>
    <w:rsid w:val="006F28F2"/>
    <w:rsid w:val="006F2916"/>
    <w:rsid w:val="006F2D41"/>
    <w:rsid w:val="006F2E68"/>
    <w:rsid w:val="006F2E95"/>
    <w:rsid w:val="006F2EE3"/>
    <w:rsid w:val="006F2EE8"/>
    <w:rsid w:val="006F2F41"/>
    <w:rsid w:val="006F2F85"/>
    <w:rsid w:val="006F2FF0"/>
    <w:rsid w:val="006F304A"/>
    <w:rsid w:val="006F33B1"/>
    <w:rsid w:val="006F34A0"/>
    <w:rsid w:val="006F36DD"/>
    <w:rsid w:val="006F388E"/>
    <w:rsid w:val="006F3A8A"/>
    <w:rsid w:val="006F3CA1"/>
    <w:rsid w:val="006F3CF6"/>
    <w:rsid w:val="006F3FD5"/>
    <w:rsid w:val="006F3FF1"/>
    <w:rsid w:val="006F4039"/>
    <w:rsid w:val="006F4161"/>
    <w:rsid w:val="006F4259"/>
    <w:rsid w:val="006F427C"/>
    <w:rsid w:val="006F42D5"/>
    <w:rsid w:val="006F44BD"/>
    <w:rsid w:val="006F4607"/>
    <w:rsid w:val="006F460E"/>
    <w:rsid w:val="006F4690"/>
    <w:rsid w:val="006F4897"/>
    <w:rsid w:val="006F48D8"/>
    <w:rsid w:val="006F4977"/>
    <w:rsid w:val="006F4A5F"/>
    <w:rsid w:val="006F4A9E"/>
    <w:rsid w:val="006F4CE2"/>
    <w:rsid w:val="006F4D62"/>
    <w:rsid w:val="006F4E42"/>
    <w:rsid w:val="006F4EDF"/>
    <w:rsid w:val="006F50D6"/>
    <w:rsid w:val="006F5295"/>
    <w:rsid w:val="006F5301"/>
    <w:rsid w:val="006F5487"/>
    <w:rsid w:val="006F5526"/>
    <w:rsid w:val="006F5698"/>
    <w:rsid w:val="006F5AB1"/>
    <w:rsid w:val="006F5C27"/>
    <w:rsid w:val="006F5D19"/>
    <w:rsid w:val="006F5D3A"/>
    <w:rsid w:val="006F5F03"/>
    <w:rsid w:val="006F5F1A"/>
    <w:rsid w:val="006F6087"/>
    <w:rsid w:val="006F61C6"/>
    <w:rsid w:val="006F636E"/>
    <w:rsid w:val="006F6386"/>
    <w:rsid w:val="006F63DE"/>
    <w:rsid w:val="006F63E4"/>
    <w:rsid w:val="006F6652"/>
    <w:rsid w:val="006F6ED4"/>
    <w:rsid w:val="006F6F57"/>
    <w:rsid w:val="006F70C0"/>
    <w:rsid w:val="006F725D"/>
    <w:rsid w:val="006F73F7"/>
    <w:rsid w:val="006F7570"/>
    <w:rsid w:val="006F75CA"/>
    <w:rsid w:val="006F76E5"/>
    <w:rsid w:val="006F76F2"/>
    <w:rsid w:val="006F7702"/>
    <w:rsid w:val="006F7842"/>
    <w:rsid w:val="006F79D9"/>
    <w:rsid w:val="006F7DA0"/>
    <w:rsid w:val="006F7E59"/>
    <w:rsid w:val="006F7E9A"/>
    <w:rsid w:val="00700061"/>
    <w:rsid w:val="007000FD"/>
    <w:rsid w:val="00700390"/>
    <w:rsid w:val="0070049C"/>
    <w:rsid w:val="0070060D"/>
    <w:rsid w:val="00700652"/>
    <w:rsid w:val="0070065F"/>
    <w:rsid w:val="007007BD"/>
    <w:rsid w:val="00700A3A"/>
    <w:rsid w:val="00700B4A"/>
    <w:rsid w:val="00700BF1"/>
    <w:rsid w:val="00700C10"/>
    <w:rsid w:val="00700D0C"/>
    <w:rsid w:val="00701028"/>
    <w:rsid w:val="00701203"/>
    <w:rsid w:val="007014D9"/>
    <w:rsid w:val="00701725"/>
    <w:rsid w:val="00701840"/>
    <w:rsid w:val="007018EC"/>
    <w:rsid w:val="00701A04"/>
    <w:rsid w:val="00701CCE"/>
    <w:rsid w:val="00701EE6"/>
    <w:rsid w:val="00701FD1"/>
    <w:rsid w:val="007020D0"/>
    <w:rsid w:val="0070217F"/>
    <w:rsid w:val="00702367"/>
    <w:rsid w:val="007023DB"/>
    <w:rsid w:val="0070256B"/>
    <w:rsid w:val="007025A6"/>
    <w:rsid w:val="007025F9"/>
    <w:rsid w:val="00702628"/>
    <w:rsid w:val="0070269F"/>
    <w:rsid w:val="00702752"/>
    <w:rsid w:val="007028D1"/>
    <w:rsid w:val="0070291E"/>
    <w:rsid w:val="00702C28"/>
    <w:rsid w:val="007031EB"/>
    <w:rsid w:val="00703229"/>
    <w:rsid w:val="00703525"/>
    <w:rsid w:val="00703592"/>
    <w:rsid w:val="00703639"/>
    <w:rsid w:val="0070368B"/>
    <w:rsid w:val="0070371D"/>
    <w:rsid w:val="007037AF"/>
    <w:rsid w:val="007039BB"/>
    <w:rsid w:val="00703A73"/>
    <w:rsid w:val="00703BE1"/>
    <w:rsid w:val="00703CBD"/>
    <w:rsid w:val="00703E6A"/>
    <w:rsid w:val="007040A9"/>
    <w:rsid w:val="00704209"/>
    <w:rsid w:val="00704359"/>
    <w:rsid w:val="007043B2"/>
    <w:rsid w:val="00704467"/>
    <w:rsid w:val="0070480E"/>
    <w:rsid w:val="00704A07"/>
    <w:rsid w:val="00704A8F"/>
    <w:rsid w:val="00704ACE"/>
    <w:rsid w:val="00704DC8"/>
    <w:rsid w:val="00704FD1"/>
    <w:rsid w:val="00705324"/>
    <w:rsid w:val="00705392"/>
    <w:rsid w:val="007054B1"/>
    <w:rsid w:val="0070563E"/>
    <w:rsid w:val="007057EE"/>
    <w:rsid w:val="00705917"/>
    <w:rsid w:val="007059AD"/>
    <w:rsid w:val="007059EB"/>
    <w:rsid w:val="00705A21"/>
    <w:rsid w:val="00705A61"/>
    <w:rsid w:val="00705A6A"/>
    <w:rsid w:val="00705A92"/>
    <w:rsid w:val="00705C44"/>
    <w:rsid w:val="00705E3C"/>
    <w:rsid w:val="00705E41"/>
    <w:rsid w:val="00705E98"/>
    <w:rsid w:val="007060DA"/>
    <w:rsid w:val="00706201"/>
    <w:rsid w:val="00706429"/>
    <w:rsid w:val="007065B8"/>
    <w:rsid w:val="007065C3"/>
    <w:rsid w:val="007066DE"/>
    <w:rsid w:val="00706713"/>
    <w:rsid w:val="00706733"/>
    <w:rsid w:val="00706809"/>
    <w:rsid w:val="007069AB"/>
    <w:rsid w:val="00706ACA"/>
    <w:rsid w:val="00706E44"/>
    <w:rsid w:val="00706F19"/>
    <w:rsid w:val="00706F7B"/>
    <w:rsid w:val="007070A6"/>
    <w:rsid w:val="00707364"/>
    <w:rsid w:val="0070738C"/>
    <w:rsid w:val="007077E2"/>
    <w:rsid w:val="00707930"/>
    <w:rsid w:val="007079E1"/>
    <w:rsid w:val="007079E5"/>
    <w:rsid w:val="00707A56"/>
    <w:rsid w:val="00707B9C"/>
    <w:rsid w:val="00707CDC"/>
    <w:rsid w:val="00707D04"/>
    <w:rsid w:val="00707D35"/>
    <w:rsid w:val="00707E68"/>
    <w:rsid w:val="00707E8D"/>
    <w:rsid w:val="00707EA5"/>
    <w:rsid w:val="0071012B"/>
    <w:rsid w:val="00710161"/>
    <w:rsid w:val="0071016C"/>
    <w:rsid w:val="00710198"/>
    <w:rsid w:val="007101DD"/>
    <w:rsid w:val="007102BC"/>
    <w:rsid w:val="00710395"/>
    <w:rsid w:val="007103E0"/>
    <w:rsid w:val="007103E1"/>
    <w:rsid w:val="007108EC"/>
    <w:rsid w:val="007108FA"/>
    <w:rsid w:val="00710C51"/>
    <w:rsid w:val="00710C58"/>
    <w:rsid w:val="00710CE4"/>
    <w:rsid w:val="00710D37"/>
    <w:rsid w:val="00710EE9"/>
    <w:rsid w:val="00710F5A"/>
    <w:rsid w:val="00710F5C"/>
    <w:rsid w:val="00710FAA"/>
    <w:rsid w:val="007110CC"/>
    <w:rsid w:val="007110F3"/>
    <w:rsid w:val="00711145"/>
    <w:rsid w:val="00711252"/>
    <w:rsid w:val="0071131B"/>
    <w:rsid w:val="00711418"/>
    <w:rsid w:val="007115F9"/>
    <w:rsid w:val="00711788"/>
    <w:rsid w:val="007118B1"/>
    <w:rsid w:val="00711975"/>
    <w:rsid w:val="00711AD1"/>
    <w:rsid w:val="00711C20"/>
    <w:rsid w:val="00711F30"/>
    <w:rsid w:val="00711F8D"/>
    <w:rsid w:val="00711FD3"/>
    <w:rsid w:val="00712103"/>
    <w:rsid w:val="007121A9"/>
    <w:rsid w:val="007122A0"/>
    <w:rsid w:val="0071230B"/>
    <w:rsid w:val="007123F0"/>
    <w:rsid w:val="0071298F"/>
    <w:rsid w:val="00712C52"/>
    <w:rsid w:val="00712C65"/>
    <w:rsid w:val="00712E35"/>
    <w:rsid w:val="00712EAC"/>
    <w:rsid w:val="00712FC1"/>
    <w:rsid w:val="0071308E"/>
    <w:rsid w:val="00713152"/>
    <w:rsid w:val="00713218"/>
    <w:rsid w:val="007132A2"/>
    <w:rsid w:val="00713426"/>
    <w:rsid w:val="00713439"/>
    <w:rsid w:val="0071373F"/>
    <w:rsid w:val="0071383A"/>
    <w:rsid w:val="00713E5A"/>
    <w:rsid w:val="00713F7E"/>
    <w:rsid w:val="00713FFD"/>
    <w:rsid w:val="00714286"/>
    <w:rsid w:val="007142CD"/>
    <w:rsid w:val="007143B3"/>
    <w:rsid w:val="007146B5"/>
    <w:rsid w:val="007146C2"/>
    <w:rsid w:val="007146C5"/>
    <w:rsid w:val="0071472A"/>
    <w:rsid w:val="0071476C"/>
    <w:rsid w:val="007147E3"/>
    <w:rsid w:val="00714828"/>
    <w:rsid w:val="0071485D"/>
    <w:rsid w:val="00714C37"/>
    <w:rsid w:val="00714F9C"/>
    <w:rsid w:val="00715018"/>
    <w:rsid w:val="007150CB"/>
    <w:rsid w:val="00715131"/>
    <w:rsid w:val="0071515A"/>
    <w:rsid w:val="007151DE"/>
    <w:rsid w:val="00715427"/>
    <w:rsid w:val="00715474"/>
    <w:rsid w:val="007154B0"/>
    <w:rsid w:val="007154EE"/>
    <w:rsid w:val="007154F6"/>
    <w:rsid w:val="0071590B"/>
    <w:rsid w:val="00715A6A"/>
    <w:rsid w:val="00715B81"/>
    <w:rsid w:val="00715E8E"/>
    <w:rsid w:val="0071608A"/>
    <w:rsid w:val="007161C6"/>
    <w:rsid w:val="00716262"/>
    <w:rsid w:val="007164BF"/>
    <w:rsid w:val="0071664A"/>
    <w:rsid w:val="00716A79"/>
    <w:rsid w:val="00716B85"/>
    <w:rsid w:val="00716CD1"/>
    <w:rsid w:val="00716F20"/>
    <w:rsid w:val="00716F2E"/>
    <w:rsid w:val="007170B1"/>
    <w:rsid w:val="00717106"/>
    <w:rsid w:val="00717126"/>
    <w:rsid w:val="007173BD"/>
    <w:rsid w:val="007173F0"/>
    <w:rsid w:val="007174D1"/>
    <w:rsid w:val="00717675"/>
    <w:rsid w:val="00717796"/>
    <w:rsid w:val="00717905"/>
    <w:rsid w:val="00717965"/>
    <w:rsid w:val="00717A15"/>
    <w:rsid w:val="00717A63"/>
    <w:rsid w:val="00717BBF"/>
    <w:rsid w:val="00717E6D"/>
    <w:rsid w:val="00717F5B"/>
    <w:rsid w:val="00720010"/>
    <w:rsid w:val="0072003F"/>
    <w:rsid w:val="007200B9"/>
    <w:rsid w:val="0072012C"/>
    <w:rsid w:val="007201B9"/>
    <w:rsid w:val="0072032F"/>
    <w:rsid w:val="007203BE"/>
    <w:rsid w:val="0072065A"/>
    <w:rsid w:val="0072088A"/>
    <w:rsid w:val="0072095B"/>
    <w:rsid w:val="00720A5D"/>
    <w:rsid w:val="00720A83"/>
    <w:rsid w:val="00720BAF"/>
    <w:rsid w:val="00720C61"/>
    <w:rsid w:val="00720C9D"/>
    <w:rsid w:val="00720DCA"/>
    <w:rsid w:val="00720E20"/>
    <w:rsid w:val="00720EB4"/>
    <w:rsid w:val="00720EF6"/>
    <w:rsid w:val="00720F42"/>
    <w:rsid w:val="00720FC5"/>
    <w:rsid w:val="00721040"/>
    <w:rsid w:val="007210AB"/>
    <w:rsid w:val="007210BD"/>
    <w:rsid w:val="007210D6"/>
    <w:rsid w:val="0072116B"/>
    <w:rsid w:val="0072133F"/>
    <w:rsid w:val="00721468"/>
    <w:rsid w:val="00721756"/>
    <w:rsid w:val="0072179D"/>
    <w:rsid w:val="00721C52"/>
    <w:rsid w:val="00721E79"/>
    <w:rsid w:val="00722152"/>
    <w:rsid w:val="00722385"/>
    <w:rsid w:val="00722395"/>
    <w:rsid w:val="00722614"/>
    <w:rsid w:val="007226DD"/>
    <w:rsid w:val="007228BF"/>
    <w:rsid w:val="007228E5"/>
    <w:rsid w:val="007228EC"/>
    <w:rsid w:val="00722977"/>
    <w:rsid w:val="007229DA"/>
    <w:rsid w:val="00722AC5"/>
    <w:rsid w:val="00722B77"/>
    <w:rsid w:val="00722BB3"/>
    <w:rsid w:val="00722BB4"/>
    <w:rsid w:val="00722D12"/>
    <w:rsid w:val="00722D6F"/>
    <w:rsid w:val="00722F36"/>
    <w:rsid w:val="00722F74"/>
    <w:rsid w:val="00722FE1"/>
    <w:rsid w:val="00723216"/>
    <w:rsid w:val="0072321C"/>
    <w:rsid w:val="00723296"/>
    <w:rsid w:val="0072330B"/>
    <w:rsid w:val="00723340"/>
    <w:rsid w:val="00723391"/>
    <w:rsid w:val="0072348C"/>
    <w:rsid w:val="007237F2"/>
    <w:rsid w:val="007239FB"/>
    <w:rsid w:val="00723AF9"/>
    <w:rsid w:val="00723C26"/>
    <w:rsid w:val="00723CAF"/>
    <w:rsid w:val="00723D0C"/>
    <w:rsid w:val="00723D79"/>
    <w:rsid w:val="00723FE8"/>
    <w:rsid w:val="00724142"/>
    <w:rsid w:val="007241FD"/>
    <w:rsid w:val="0072420D"/>
    <w:rsid w:val="007242A9"/>
    <w:rsid w:val="007244F9"/>
    <w:rsid w:val="00724839"/>
    <w:rsid w:val="00724A13"/>
    <w:rsid w:val="00724B15"/>
    <w:rsid w:val="00724B51"/>
    <w:rsid w:val="00724D67"/>
    <w:rsid w:val="00724E1C"/>
    <w:rsid w:val="007251F4"/>
    <w:rsid w:val="00725318"/>
    <w:rsid w:val="00725400"/>
    <w:rsid w:val="00725482"/>
    <w:rsid w:val="007254C4"/>
    <w:rsid w:val="007256B8"/>
    <w:rsid w:val="0072576D"/>
    <w:rsid w:val="00725819"/>
    <w:rsid w:val="007259DD"/>
    <w:rsid w:val="007259F6"/>
    <w:rsid w:val="00725ABF"/>
    <w:rsid w:val="00725B17"/>
    <w:rsid w:val="00725B89"/>
    <w:rsid w:val="00725B95"/>
    <w:rsid w:val="00725C1D"/>
    <w:rsid w:val="00725D45"/>
    <w:rsid w:val="00725D98"/>
    <w:rsid w:val="00725EF6"/>
    <w:rsid w:val="00726274"/>
    <w:rsid w:val="00726294"/>
    <w:rsid w:val="0072643D"/>
    <w:rsid w:val="007264F2"/>
    <w:rsid w:val="0072668D"/>
    <w:rsid w:val="007268F0"/>
    <w:rsid w:val="0072697B"/>
    <w:rsid w:val="007269A8"/>
    <w:rsid w:val="00726ABF"/>
    <w:rsid w:val="00726EB3"/>
    <w:rsid w:val="00727611"/>
    <w:rsid w:val="007276E2"/>
    <w:rsid w:val="007278C7"/>
    <w:rsid w:val="007279EA"/>
    <w:rsid w:val="00727DAE"/>
    <w:rsid w:val="00727DE8"/>
    <w:rsid w:val="00727E04"/>
    <w:rsid w:val="00727F0A"/>
    <w:rsid w:val="00727F74"/>
    <w:rsid w:val="007304D1"/>
    <w:rsid w:val="00730500"/>
    <w:rsid w:val="00730722"/>
    <w:rsid w:val="00730771"/>
    <w:rsid w:val="00730B76"/>
    <w:rsid w:val="00730D31"/>
    <w:rsid w:val="00730E10"/>
    <w:rsid w:val="00730E21"/>
    <w:rsid w:val="00730F32"/>
    <w:rsid w:val="00730F94"/>
    <w:rsid w:val="007313ED"/>
    <w:rsid w:val="007315C8"/>
    <w:rsid w:val="007315D6"/>
    <w:rsid w:val="0073163B"/>
    <w:rsid w:val="0073173C"/>
    <w:rsid w:val="00731842"/>
    <w:rsid w:val="00731CBA"/>
    <w:rsid w:val="00731D67"/>
    <w:rsid w:val="00732066"/>
    <w:rsid w:val="00732384"/>
    <w:rsid w:val="00732430"/>
    <w:rsid w:val="007325E4"/>
    <w:rsid w:val="007328B8"/>
    <w:rsid w:val="00732981"/>
    <w:rsid w:val="007329FD"/>
    <w:rsid w:val="00732A43"/>
    <w:rsid w:val="00732C12"/>
    <w:rsid w:val="00732C83"/>
    <w:rsid w:val="00732CCA"/>
    <w:rsid w:val="00732E20"/>
    <w:rsid w:val="0073358E"/>
    <w:rsid w:val="007336D9"/>
    <w:rsid w:val="00733883"/>
    <w:rsid w:val="00733A90"/>
    <w:rsid w:val="00733B95"/>
    <w:rsid w:val="00733BF9"/>
    <w:rsid w:val="00733DB4"/>
    <w:rsid w:val="00733DE2"/>
    <w:rsid w:val="00733E30"/>
    <w:rsid w:val="00733ECC"/>
    <w:rsid w:val="00733F39"/>
    <w:rsid w:val="0073419F"/>
    <w:rsid w:val="007341D8"/>
    <w:rsid w:val="00734330"/>
    <w:rsid w:val="0073434F"/>
    <w:rsid w:val="007343E4"/>
    <w:rsid w:val="00734404"/>
    <w:rsid w:val="00734408"/>
    <w:rsid w:val="00734498"/>
    <w:rsid w:val="00734587"/>
    <w:rsid w:val="00734618"/>
    <w:rsid w:val="007347EF"/>
    <w:rsid w:val="00734952"/>
    <w:rsid w:val="00734998"/>
    <w:rsid w:val="007349BE"/>
    <w:rsid w:val="00734CFD"/>
    <w:rsid w:val="00734D6B"/>
    <w:rsid w:val="00734E2F"/>
    <w:rsid w:val="00734E4F"/>
    <w:rsid w:val="00734EBF"/>
    <w:rsid w:val="00735065"/>
    <w:rsid w:val="0073514D"/>
    <w:rsid w:val="00735151"/>
    <w:rsid w:val="0073532E"/>
    <w:rsid w:val="007353E2"/>
    <w:rsid w:val="0073561F"/>
    <w:rsid w:val="0073568D"/>
    <w:rsid w:val="0073592F"/>
    <w:rsid w:val="00735936"/>
    <w:rsid w:val="007359CE"/>
    <w:rsid w:val="00735A15"/>
    <w:rsid w:val="00735A43"/>
    <w:rsid w:val="00735C23"/>
    <w:rsid w:val="00735D70"/>
    <w:rsid w:val="00735DE6"/>
    <w:rsid w:val="0073600E"/>
    <w:rsid w:val="00736088"/>
    <w:rsid w:val="007361DD"/>
    <w:rsid w:val="00736282"/>
    <w:rsid w:val="007363DD"/>
    <w:rsid w:val="00736633"/>
    <w:rsid w:val="0073667E"/>
    <w:rsid w:val="00736814"/>
    <w:rsid w:val="007368C1"/>
    <w:rsid w:val="0073691B"/>
    <w:rsid w:val="00736A44"/>
    <w:rsid w:val="00736A92"/>
    <w:rsid w:val="00736CBC"/>
    <w:rsid w:val="00736CCB"/>
    <w:rsid w:val="00736CEA"/>
    <w:rsid w:val="00736FA5"/>
    <w:rsid w:val="00736FDC"/>
    <w:rsid w:val="0073703B"/>
    <w:rsid w:val="00737136"/>
    <w:rsid w:val="007372D7"/>
    <w:rsid w:val="0073744E"/>
    <w:rsid w:val="0073759A"/>
    <w:rsid w:val="0073792D"/>
    <w:rsid w:val="00737AEB"/>
    <w:rsid w:val="00737B39"/>
    <w:rsid w:val="00737B52"/>
    <w:rsid w:val="00737D91"/>
    <w:rsid w:val="00737F2B"/>
    <w:rsid w:val="00740260"/>
    <w:rsid w:val="00740324"/>
    <w:rsid w:val="00740339"/>
    <w:rsid w:val="007403B9"/>
    <w:rsid w:val="007405EA"/>
    <w:rsid w:val="007405F7"/>
    <w:rsid w:val="0074066F"/>
    <w:rsid w:val="0074079D"/>
    <w:rsid w:val="00740873"/>
    <w:rsid w:val="007408D4"/>
    <w:rsid w:val="00740968"/>
    <w:rsid w:val="00740A45"/>
    <w:rsid w:val="00740A6F"/>
    <w:rsid w:val="00740CF5"/>
    <w:rsid w:val="00741171"/>
    <w:rsid w:val="0074121D"/>
    <w:rsid w:val="00741351"/>
    <w:rsid w:val="00741539"/>
    <w:rsid w:val="0074157C"/>
    <w:rsid w:val="007415E8"/>
    <w:rsid w:val="00741775"/>
    <w:rsid w:val="00741B20"/>
    <w:rsid w:val="00741B2A"/>
    <w:rsid w:val="00741B8C"/>
    <w:rsid w:val="00741CB8"/>
    <w:rsid w:val="00741CC3"/>
    <w:rsid w:val="00741CED"/>
    <w:rsid w:val="00741F2B"/>
    <w:rsid w:val="00741F8D"/>
    <w:rsid w:val="007423D3"/>
    <w:rsid w:val="00742463"/>
    <w:rsid w:val="007424A1"/>
    <w:rsid w:val="007429C6"/>
    <w:rsid w:val="007429CD"/>
    <w:rsid w:val="00742A8E"/>
    <w:rsid w:val="00742DB8"/>
    <w:rsid w:val="00742EA4"/>
    <w:rsid w:val="00742FD1"/>
    <w:rsid w:val="0074307F"/>
    <w:rsid w:val="007431B0"/>
    <w:rsid w:val="007432E8"/>
    <w:rsid w:val="0074353D"/>
    <w:rsid w:val="007435BE"/>
    <w:rsid w:val="00743764"/>
    <w:rsid w:val="0074398B"/>
    <w:rsid w:val="00743A5D"/>
    <w:rsid w:val="00743A84"/>
    <w:rsid w:val="00743C18"/>
    <w:rsid w:val="00743DDA"/>
    <w:rsid w:val="00743F75"/>
    <w:rsid w:val="0074428A"/>
    <w:rsid w:val="007442DA"/>
    <w:rsid w:val="0074442A"/>
    <w:rsid w:val="007444FF"/>
    <w:rsid w:val="0074454B"/>
    <w:rsid w:val="007445EB"/>
    <w:rsid w:val="007447A2"/>
    <w:rsid w:val="007449C7"/>
    <w:rsid w:val="00744A3E"/>
    <w:rsid w:val="00744A93"/>
    <w:rsid w:val="00744BAB"/>
    <w:rsid w:val="00744C0A"/>
    <w:rsid w:val="00744EFC"/>
    <w:rsid w:val="00744FF7"/>
    <w:rsid w:val="00745086"/>
    <w:rsid w:val="00745386"/>
    <w:rsid w:val="0074555A"/>
    <w:rsid w:val="0074563A"/>
    <w:rsid w:val="00745698"/>
    <w:rsid w:val="007456D8"/>
    <w:rsid w:val="00745905"/>
    <w:rsid w:val="00745BC7"/>
    <w:rsid w:val="00745BF2"/>
    <w:rsid w:val="00745C98"/>
    <w:rsid w:val="00745E36"/>
    <w:rsid w:val="00745E6F"/>
    <w:rsid w:val="00745F78"/>
    <w:rsid w:val="00746064"/>
    <w:rsid w:val="0074624B"/>
    <w:rsid w:val="00746276"/>
    <w:rsid w:val="00746547"/>
    <w:rsid w:val="007466F5"/>
    <w:rsid w:val="00746887"/>
    <w:rsid w:val="007468A2"/>
    <w:rsid w:val="00746D59"/>
    <w:rsid w:val="00746E7B"/>
    <w:rsid w:val="00746E84"/>
    <w:rsid w:val="0074710C"/>
    <w:rsid w:val="0074713E"/>
    <w:rsid w:val="0074725B"/>
    <w:rsid w:val="007472F9"/>
    <w:rsid w:val="0074749C"/>
    <w:rsid w:val="0074754D"/>
    <w:rsid w:val="007475AA"/>
    <w:rsid w:val="007476C1"/>
    <w:rsid w:val="007477DD"/>
    <w:rsid w:val="0074788C"/>
    <w:rsid w:val="0074798A"/>
    <w:rsid w:val="00747B09"/>
    <w:rsid w:val="00747C02"/>
    <w:rsid w:val="00747C8E"/>
    <w:rsid w:val="00747D61"/>
    <w:rsid w:val="00747E55"/>
    <w:rsid w:val="00747F1E"/>
    <w:rsid w:val="00747F59"/>
    <w:rsid w:val="0075002B"/>
    <w:rsid w:val="007501CE"/>
    <w:rsid w:val="007501F6"/>
    <w:rsid w:val="007502C4"/>
    <w:rsid w:val="007502E9"/>
    <w:rsid w:val="0075032F"/>
    <w:rsid w:val="0075034D"/>
    <w:rsid w:val="0075042D"/>
    <w:rsid w:val="00750442"/>
    <w:rsid w:val="0075095E"/>
    <w:rsid w:val="00750983"/>
    <w:rsid w:val="00750A32"/>
    <w:rsid w:val="00750B3B"/>
    <w:rsid w:val="00750D02"/>
    <w:rsid w:val="00750DD6"/>
    <w:rsid w:val="007510D4"/>
    <w:rsid w:val="007510F4"/>
    <w:rsid w:val="00751325"/>
    <w:rsid w:val="0075145D"/>
    <w:rsid w:val="0075165C"/>
    <w:rsid w:val="0075168B"/>
    <w:rsid w:val="007516BB"/>
    <w:rsid w:val="007517F0"/>
    <w:rsid w:val="007517F3"/>
    <w:rsid w:val="007518DC"/>
    <w:rsid w:val="00751BB8"/>
    <w:rsid w:val="00751C18"/>
    <w:rsid w:val="00751CBF"/>
    <w:rsid w:val="00751E6D"/>
    <w:rsid w:val="0075213B"/>
    <w:rsid w:val="007522F2"/>
    <w:rsid w:val="00752390"/>
    <w:rsid w:val="0075240A"/>
    <w:rsid w:val="00752494"/>
    <w:rsid w:val="007524D7"/>
    <w:rsid w:val="00752594"/>
    <w:rsid w:val="007526BC"/>
    <w:rsid w:val="007527F6"/>
    <w:rsid w:val="00752840"/>
    <w:rsid w:val="007528C0"/>
    <w:rsid w:val="00752977"/>
    <w:rsid w:val="00752ADC"/>
    <w:rsid w:val="00752B87"/>
    <w:rsid w:val="00752D38"/>
    <w:rsid w:val="00752D6B"/>
    <w:rsid w:val="007532F4"/>
    <w:rsid w:val="0075333E"/>
    <w:rsid w:val="00753416"/>
    <w:rsid w:val="0075374F"/>
    <w:rsid w:val="007537ED"/>
    <w:rsid w:val="007538C4"/>
    <w:rsid w:val="0075398E"/>
    <w:rsid w:val="00753A75"/>
    <w:rsid w:val="00753AD9"/>
    <w:rsid w:val="00753ED9"/>
    <w:rsid w:val="00753FDD"/>
    <w:rsid w:val="00754494"/>
    <w:rsid w:val="0075465B"/>
    <w:rsid w:val="00754674"/>
    <w:rsid w:val="0075471C"/>
    <w:rsid w:val="007548A8"/>
    <w:rsid w:val="007548DA"/>
    <w:rsid w:val="00754940"/>
    <w:rsid w:val="00754CE0"/>
    <w:rsid w:val="00754E39"/>
    <w:rsid w:val="00754E76"/>
    <w:rsid w:val="00755211"/>
    <w:rsid w:val="0075548A"/>
    <w:rsid w:val="0075550F"/>
    <w:rsid w:val="007555C0"/>
    <w:rsid w:val="00755630"/>
    <w:rsid w:val="007557ED"/>
    <w:rsid w:val="007558C6"/>
    <w:rsid w:val="00755AC2"/>
    <w:rsid w:val="00755B0D"/>
    <w:rsid w:val="00755B5F"/>
    <w:rsid w:val="00755B8B"/>
    <w:rsid w:val="00755C2B"/>
    <w:rsid w:val="00755D12"/>
    <w:rsid w:val="00755F43"/>
    <w:rsid w:val="00756034"/>
    <w:rsid w:val="007560D7"/>
    <w:rsid w:val="007560FB"/>
    <w:rsid w:val="007562FC"/>
    <w:rsid w:val="00756580"/>
    <w:rsid w:val="00756600"/>
    <w:rsid w:val="00756A7F"/>
    <w:rsid w:val="00756BBA"/>
    <w:rsid w:val="00756C2D"/>
    <w:rsid w:val="00756CD0"/>
    <w:rsid w:val="00756CE3"/>
    <w:rsid w:val="00756D9D"/>
    <w:rsid w:val="00756F0A"/>
    <w:rsid w:val="007571D1"/>
    <w:rsid w:val="0075721C"/>
    <w:rsid w:val="007572A7"/>
    <w:rsid w:val="007572E2"/>
    <w:rsid w:val="00757467"/>
    <w:rsid w:val="00757475"/>
    <w:rsid w:val="00757585"/>
    <w:rsid w:val="007575B2"/>
    <w:rsid w:val="0075768B"/>
    <w:rsid w:val="00757891"/>
    <w:rsid w:val="007578BD"/>
    <w:rsid w:val="00757A7F"/>
    <w:rsid w:val="00757B5B"/>
    <w:rsid w:val="00757CBC"/>
    <w:rsid w:val="00757D4F"/>
    <w:rsid w:val="00757E00"/>
    <w:rsid w:val="00757EA4"/>
    <w:rsid w:val="00757F4B"/>
    <w:rsid w:val="00757F9C"/>
    <w:rsid w:val="00757FA6"/>
    <w:rsid w:val="0076033C"/>
    <w:rsid w:val="0076042F"/>
    <w:rsid w:val="00760557"/>
    <w:rsid w:val="007607B2"/>
    <w:rsid w:val="007607B9"/>
    <w:rsid w:val="00760CCB"/>
    <w:rsid w:val="00760E00"/>
    <w:rsid w:val="00760E14"/>
    <w:rsid w:val="00760E89"/>
    <w:rsid w:val="0076118B"/>
    <w:rsid w:val="007611F0"/>
    <w:rsid w:val="0076127D"/>
    <w:rsid w:val="007613B3"/>
    <w:rsid w:val="007613BC"/>
    <w:rsid w:val="007618F5"/>
    <w:rsid w:val="00761A4E"/>
    <w:rsid w:val="00761A8A"/>
    <w:rsid w:val="00761C18"/>
    <w:rsid w:val="00761CAB"/>
    <w:rsid w:val="00761ED1"/>
    <w:rsid w:val="00761FB2"/>
    <w:rsid w:val="00761FE2"/>
    <w:rsid w:val="00762067"/>
    <w:rsid w:val="007620F1"/>
    <w:rsid w:val="007625B4"/>
    <w:rsid w:val="00762653"/>
    <w:rsid w:val="0076266C"/>
    <w:rsid w:val="007626A3"/>
    <w:rsid w:val="00762787"/>
    <w:rsid w:val="007628EC"/>
    <w:rsid w:val="00762A08"/>
    <w:rsid w:val="00762B9C"/>
    <w:rsid w:val="00762DF0"/>
    <w:rsid w:val="00762DFE"/>
    <w:rsid w:val="00762F3F"/>
    <w:rsid w:val="00762FAD"/>
    <w:rsid w:val="007630F3"/>
    <w:rsid w:val="00763141"/>
    <w:rsid w:val="007632B1"/>
    <w:rsid w:val="007632E9"/>
    <w:rsid w:val="0076348A"/>
    <w:rsid w:val="00763742"/>
    <w:rsid w:val="007637BC"/>
    <w:rsid w:val="00763A50"/>
    <w:rsid w:val="00763A58"/>
    <w:rsid w:val="00763ED0"/>
    <w:rsid w:val="0076435B"/>
    <w:rsid w:val="007643D7"/>
    <w:rsid w:val="0076447A"/>
    <w:rsid w:val="007644D7"/>
    <w:rsid w:val="007647F8"/>
    <w:rsid w:val="00764836"/>
    <w:rsid w:val="0076492A"/>
    <w:rsid w:val="0076495F"/>
    <w:rsid w:val="00764977"/>
    <w:rsid w:val="00764C25"/>
    <w:rsid w:val="00764C4F"/>
    <w:rsid w:val="00764F3D"/>
    <w:rsid w:val="007650A7"/>
    <w:rsid w:val="00765166"/>
    <w:rsid w:val="00765403"/>
    <w:rsid w:val="007654A3"/>
    <w:rsid w:val="0076557D"/>
    <w:rsid w:val="007656AD"/>
    <w:rsid w:val="00765871"/>
    <w:rsid w:val="00765965"/>
    <w:rsid w:val="00765A25"/>
    <w:rsid w:val="00765AA4"/>
    <w:rsid w:val="00765AF6"/>
    <w:rsid w:val="00765BBE"/>
    <w:rsid w:val="00765D11"/>
    <w:rsid w:val="00765DB7"/>
    <w:rsid w:val="00765E7B"/>
    <w:rsid w:val="00765F2E"/>
    <w:rsid w:val="00766090"/>
    <w:rsid w:val="00766096"/>
    <w:rsid w:val="007662F4"/>
    <w:rsid w:val="007662FF"/>
    <w:rsid w:val="00766442"/>
    <w:rsid w:val="0076666D"/>
    <w:rsid w:val="007666AF"/>
    <w:rsid w:val="007666D3"/>
    <w:rsid w:val="00766729"/>
    <w:rsid w:val="00766873"/>
    <w:rsid w:val="007669D0"/>
    <w:rsid w:val="00766BE2"/>
    <w:rsid w:val="00766C3D"/>
    <w:rsid w:val="00766DEB"/>
    <w:rsid w:val="00766E20"/>
    <w:rsid w:val="00766F46"/>
    <w:rsid w:val="00767044"/>
    <w:rsid w:val="0076712A"/>
    <w:rsid w:val="00767146"/>
    <w:rsid w:val="0076746F"/>
    <w:rsid w:val="0076755B"/>
    <w:rsid w:val="007675DA"/>
    <w:rsid w:val="0076771B"/>
    <w:rsid w:val="007678B5"/>
    <w:rsid w:val="007679F8"/>
    <w:rsid w:val="00767B33"/>
    <w:rsid w:val="00767BF8"/>
    <w:rsid w:val="00767E11"/>
    <w:rsid w:val="00767F07"/>
    <w:rsid w:val="00767F50"/>
    <w:rsid w:val="007700C5"/>
    <w:rsid w:val="0077014D"/>
    <w:rsid w:val="0077047C"/>
    <w:rsid w:val="00770501"/>
    <w:rsid w:val="0077057F"/>
    <w:rsid w:val="007705A5"/>
    <w:rsid w:val="007709DA"/>
    <w:rsid w:val="00770B49"/>
    <w:rsid w:val="00770B65"/>
    <w:rsid w:val="00770EBA"/>
    <w:rsid w:val="007710D5"/>
    <w:rsid w:val="007710F1"/>
    <w:rsid w:val="00771141"/>
    <w:rsid w:val="0077127A"/>
    <w:rsid w:val="00771408"/>
    <w:rsid w:val="0077155A"/>
    <w:rsid w:val="00771587"/>
    <w:rsid w:val="00771856"/>
    <w:rsid w:val="00771D1A"/>
    <w:rsid w:val="00772233"/>
    <w:rsid w:val="00772627"/>
    <w:rsid w:val="007726CB"/>
    <w:rsid w:val="007727F1"/>
    <w:rsid w:val="0077280A"/>
    <w:rsid w:val="0077289A"/>
    <w:rsid w:val="0077298D"/>
    <w:rsid w:val="007729CA"/>
    <w:rsid w:val="00772AB7"/>
    <w:rsid w:val="00772B0F"/>
    <w:rsid w:val="00772BD9"/>
    <w:rsid w:val="00772E9E"/>
    <w:rsid w:val="00772F6F"/>
    <w:rsid w:val="0077302D"/>
    <w:rsid w:val="007730DC"/>
    <w:rsid w:val="00773194"/>
    <w:rsid w:val="00773379"/>
    <w:rsid w:val="0077356C"/>
    <w:rsid w:val="007738A0"/>
    <w:rsid w:val="007738BC"/>
    <w:rsid w:val="00773A0D"/>
    <w:rsid w:val="00773AB4"/>
    <w:rsid w:val="00773E78"/>
    <w:rsid w:val="00773F4B"/>
    <w:rsid w:val="00773FB8"/>
    <w:rsid w:val="00774148"/>
    <w:rsid w:val="00774203"/>
    <w:rsid w:val="0077432E"/>
    <w:rsid w:val="0077439A"/>
    <w:rsid w:val="007743C5"/>
    <w:rsid w:val="00774456"/>
    <w:rsid w:val="00774548"/>
    <w:rsid w:val="007745F5"/>
    <w:rsid w:val="00774794"/>
    <w:rsid w:val="007749C4"/>
    <w:rsid w:val="007749EC"/>
    <w:rsid w:val="00774B05"/>
    <w:rsid w:val="00774D5B"/>
    <w:rsid w:val="00774F0A"/>
    <w:rsid w:val="00775162"/>
    <w:rsid w:val="007752C6"/>
    <w:rsid w:val="00775593"/>
    <w:rsid w:val="0077561A"/>
    <w:rsid w:val="0077568C"/>
    <w:rsid w:val="0077589E"/>
    <w:rsid w:val="007758B3"/>
    <w:rsid w:val="0077593D"/>
    <w:rsid w:val="00775A7D"/>
    <w:rsid w:val="00775AAE"/>
    <w:rsid w:val="00775AB1"/>
    <w:rsid w:val="00775DDA"/>
    <w:rsid w:val="00775E67"/>
    <w:rsid w:val="00775F4C"/>
    <w:rsid w:val="00776195"/>
    <w:rsid w:val="0077628A"/>
    <w:rsid w:val="00776535"/>
    <w:rsid w:val="00776655"/>
    <w:rsid w:val="00776A37"/>
    <w:rsid w:val="00776B54"/>
    <w:rsid w:val="00776C01"/>
    <w:rsid w:val="00776C09"/>
    <w:rsid w:val="00776C0D"/>
    <w:rsid w:val="00776CB0"/>
    <w:rsid w:val="00776D10"/>
    <w:rsid w:val="007773A6"/>
    <w:rsid w:val="007773CB"/>
    <w:rsid w:val="00777697"/>
    <w:rsid w:val="0077771F"/>
    <w:rsid w:val="00777878"/>
    <w:rsid w:val="007778ED"/>
    <w:rsid w:val="007779E7"/>
    <w:rsid w:val="00777B43"/>
    <w:rsid w:val="00777C2D"/>
    <w:rsid w:val="00777CD7"/>
    <w:rsid w:val="00777CDA"/>
    <w:rsid w:val="00777D49"/>
    <w:rsid w:val="00777DB4"/>
    <w:rsid w:val="00777F49"/>
    <w:rsid w:val="007800F1"/>
    <w:rsid w:val="00780430"/>
    <w:rsid w:val="00780439"/>
    <w:rsid w:val="007804BA"/>
    <w:rsid w:val="007804F2"/>
    <w:rsid w:val="00780533"/>
    <w:rsid w:val="0078091D"/>
    <w:rsid w:val="00780949"/>
    <w:rsid w:val="00780B09"/>
    <w:rsid w:val="00780BAC"/>
    <w:rsid w:val="00780CF2"/>
    <w:rsid w:val="00780D06"/>
    <w:rsid w:val="00780D18"/>
    <w:rsid w:val="00780D62"/>
    <w:rsid w:val="00780E4B"/>
    <w:rsid w:val="00780EFF"/>
    <w:rsid w:val="00780FF9"/>
    <w:rsid w:val="0078146B"/>
    <w:rsid w:val="0078162D"/>
    <w:rsid w:val="007817EE"/>
    <w:rsid w:val="00781802"/>
    <w:rsid w:val="00781827"/>
    <w:rsid w:val="007819E1"/>
    <w:rsid w:val="00781B2C"/>
    <w:rsid w:val="00781B66"/>
    <w:rsid w:val="00781C81"/>
    <w:rsid w:val="00781DA5"/>
    <w:rsid w:val="007822A8"/>
    <w:rsid w:val="0078246F"/>
    <w:rsid w:val="007826A7"/>
    <w:rsid w:val="007827F1"/>
    <w:rsid w:val="007829C9"/>
    <w:rsid w:val="00782A92"/>
    <w:rsid w:val="00782C06"/>
    <w:rsid w:val="00782C97"/>
    <w:rsid w:val="00782D76"/>
    <w:rsid w:val="00782DCE"/>
    <w:rsid w:val="00782F11"/>
    <w:rsid w:val="0078303A"/>
    <w:rsid w:val="00783079"/>
    <w:rsid w:val="0078310F"/>
    <w:rsid w:val="00783280"/>
    <w:rsid w:val="007834C5"/>
    <w:rsid w:val="00783533"/>
    <w:rsid w:val="0078375D"/>
    <w:rsid w:val="00783810"/>
    <w:rsid w:val="0078384F"/>
    <w:rsid w:val="00783926"/>
    <w:rsid w:val="00783ADA"/>
    <w:rsid w:val="00783BC5"/>
    <w:rsid w:val="00783C8F"/>
    <w:rsid w:val="00783E7B"/>
    <w:rsid w:val="00783EC4"/>
    <w:rsid w:val="00783F20"/>
    <w:rsid w:val="007840ED"/>
    <w:rsid w:val="00784174"/>
    <w:rsid w:val="007842A5"/>
    <w:rsid w:val="0078435A"/>
    <w:rsid w:val="0078447F"/>
    <w:rsid w:val="007844DF"/>
    <w:rsid w:val="0078460B"/>
    <w:rsid w:val="007846A4"/>
    <w:rsid w:val="00784777"/>
    <w:rsid w:val="007848CC"/>
    <w:rsid w:val="00784A46"/>
    <w:rsid w:val="00784A7D"/>
    <w:rsid w:val="00784BC2"/>
    <w:rsid w:val="00784C10"/>
    <w:rsid w:val="00784C6F"/>
    <w:rsid w:val="00784E58"/>
    <w:rsid w:val="00785082"/>
    <w:rsid w:val="00785256"/>
    <w:rsid w:val="0078538B"/>
    <w:rsid w:val="007853A5"/>
    <w:rsid w:val="007856CD"/>
    <w:rsid w:val="007857B9"/>
    <w:rsid w:val="007857D0"/>
    <w:rsid w:val="007858E1"/>
    <w:rsid w:val="007858F2"/>
    <w:rsid w:val="00785900"/>
    <w:rsid w:val="007859DD"/>
    <w:rsid w:val="00785A9F"/>
    <w:rsid w:val="007860E0"/>
    <w:rsid w:val="0078616F"/>
    <w:rsid w:val="00786840"/>
    <w:rsid w:val="007868D7"/>
    <w:rsid w:val="007869BC"/>
    <w:rsid w:val="00786C90"/>
    <w:rsid w:val="00786C94"/>
    <w:rsid w:val="007870CE"/>
    <w:rsid w:val="00787226"/>
    <w:rsid w:val="00787452"/>
    <w:rsid w:val="007874C3"/>
    <w:rsid w:val="0078763A"/>
    <w:rsid w:val="0078770D"/>
    <w:rsid w:val="00787876"/>
    <w:rsid w:val="00787A98"/>
    <w:rsid w:val="00787B9A"/>
    <w:rsid w:val="00787E05"/>
    <w:rsid w:val="00787F9D"/>
    <w:rsid w:val="007901EB"/>
    <w:rsid w:val="00790259"/>
    <w:rsid w:val="00790598"/>
    <w:rsid w:val="0079066E"/>
    <w:rsid w:val="00790945"/>
    <w:rsid w:val="00790AF6"/>
    <w:rsid w:val="00790B31"/>
    <w:rsid w:val="00790C98"/>
    <w:rsid w:val="00790DB9"/>
    <w:rsid w:val="00790E52"/>
    <w:rsid w:val="00790EF9"/>
    <w:rsid w:val="00791492"/>
    <w:rsid w:val="007915E1"/>
    <w:rsid w:val="007916B2"/>
    <w:rsid w:val="007916D3"/>
    <w:rsid w:val="0079193F"/>
    <w:rsid w:val="00791AAC"/>
    <w:rsid w:val="00791FF7"/>
    <w:rsid w:val="007920AD"/>
    <w:rsid w:val="007921D6"/>
    <w:rsid w:val="007921EC"/>
    <w:rsid w:val="0079228C"/>
    <w:rsid w:val="00792340"/>
    <w:rsid w:val="0079236F"/>
    <w:rsid w:val="0079259B"/>
    <w:rsid w:val="00792767"/>
    <w:rsid w:val="007927BC"/>
    <w:rsid w:val="007927F0"/>
    <w:rsid w:val="0079291B"/>
    <w:rsid w:val="00792BB1"/>
    <w:rsid w:val="00792D8F"/>
    <w:rsid w:val="00792EA6"/>
    <w:rsid w:val="00793057"/>
    <w:rsid w:val="00793060"/>
    <w:rsid w:val="00793081"/>
    <w:rsid w:val="007930A1"/>
    <w:rsid w:val="00793478"/>
    <w:rsid w:val="007934BE"/>
    <w:rsid w:val="00793569"/>
    <w:rsid w:val="00793670"/>
    <w:rsid w:val="007937FA"/>
    <w:rsid w:val="00793CDC"/>
    <w:rsid w:val="00793E97"/>
    <w:rsid w:val="00793FAC"/>
    <w:rsid w:val="0079400E"/>
    <w:rsid w:val="00794182"/>
    <w:rsid w:val="007942BC"/>
    <w:rsid w:val="007943AE"/>
    <w:rsid w:val="0079487F"/>
    <w:rsid w:val="00794900"/>
    <w:rsid w:val="00794905"/>
    <w:rsid w:val="0079490D"/>
    <w:rsid w:val="00794A28"/>
    <w:rsid w:val="00794A62"/>
    <w:rsid w:val="00794D17"/>
    <w:rsid w:val="00794D52"/>
    <w:rsid w:val="00794D5D"/>
    <w:rsid w:val="00794E53"/>
    <w:rsid w:val="00794EF3"/>
    <w:rsid w:val="00795269"/>
    <w:rsid w:val="007952BA"/>
    <w:rsid w:val="007952EB"/>
    <w:rsid w:val="00795401"/>
    <w:rsid w:val="00795455"/>
    <w:rsid w:val="00795469"/>
    <w:rsid w:val="0079547A"/>
    <w:rsid w:val="0079552E"/>
    <w:rsid w:val="007955E3"/>
    <w:rsid w:val="007959A5"/>
    <w:rsid w:val="00795CDF"/>
    <w:rsid w:val="00795E74"/>
    <w:rsid w:val="00795F2C"/>
    <w:rsid w:val="0079611F"/>
    <w:rsid w:val="0079613A"/>
    <w:rsid w:val="00796459"/>
    <w:rsid w:val="00796534"/>
    <w:rsid w:val="00796541"/>
    <w:rsid w:val="00796688"/>
    <w:rsid w:val="00796A1C"/>
    <w:rsid w:val="00796D9C"/>
    <w:rsid w:val="00796DF8"/>
    <w:rsid w:val="00796EE4"/>
    <w:rsid w:val="00796F2A"/>
    <w:rsid w:val="00796F3A"/>
    <w:rsid w:val="00797146"/>
    <w:rsid w:val="00797154"/>
    <w:rsid w:val="0079721A"/>
    <w:rsid w:val="00797299"/>
    <w:rsid w:val="00797326"/>
    <w:rsid w:val="0079739A"/>
    <w:rsid w:val="007973C2"/>
    <w:rsid w:val="007973F8"/>
    <w:rsid w:val="00797504"/>
    <w:rsid w:val="00797632"/>
    <w:rsid w:val="007979DE"/>
    <w:rsid w:val="00797A0E"/>
    <w:rsid w:val="00797AAD"/>
    <w:rsid w:val="00797BC0"/>
    <w:rsid w:val="00797BC4"/>
    <w:rsid w:val="00797C74"/>
    <w:rsid w:val="00797CB7"/>
    <w:rsid w:val="00797CF6"/>
    <w:rsid w:val="00797DCF"/>
    <w:rsid w:val="00797E7C"/>
    <w:rsid w:val="00797EC6"/>
    <w:rsid w:val="00797F84"/>
    <w:rsid w:val="007A00CE"/>
    <w:rsid w:val="007A0282"/>
    <w:rsid w:val="007A051B"/>
    <w:rsid w:val="007A0A01"/>
    <w:rsid w:val="007A0A11"/>
    <w:rsid w:val="007A0A7B"/>
    <w:rsid w:val="007A0C1B"/>
    <w:rsid w:val="007A0D2D"/>
    <w:rsid w:val="007A1065"/>
    <w:rsid w:val="007A1069"/>
    <w:rsid w:val="007A125C"/>
    <w:rsid w:val="007A12A1"/>
    <w:rsid w:val="007A1327"/>
    <w:rsid w:val="007A14AB"/>
    <w:rsid w:val="007A158F"/>
    <w:rsid w:val="007A160F"/>
    <w:rsid w:val="007A1711"/>
    <w:rsid w:val="007A17E5"/>
    <w:rsid w:val="007A1A00"/>
    <w:rsid w:val="007A1BAE"/>
    <w:rsid w:val="007A1C80"/>
    <w:rsid w:val="007A1D91"/>
    <w:rsid w:val="007A1E1A"/>
    <w:rsid w:val="007A2008"/>
    <w:rsid w:val="007A209C"/>
    <w:rsid w:val="007A223D"/>
    <w:rsid w:val="007A250A"/>
    <w:rsid w:val="007A26E9"/>
    <w:rsid w:val="007A2817"/>
    <w:rsid w:val="007A2B5C"/>
    <w:rsid w:val="007A2B5D"/>
    <w:rsid w:val="007A2BF7"/>
    <w:rsid w:val="007A2C02"/>
    <w:rsid w:val="007A30B8"/>
    <w:rsid w:val="007A321E"/>
    <w:rsid w:val="007A3354"/>
    <w:rsid w:val="007A34B5"/>
    <w:rsid w:val="007A375F"/>
    <w:rsid w:val="007A388E"/>
    <w:rsid w:val="007A38E6"/>
    <w:rsid w:val="007A393D"/>
    <w:rsid w:val="007A39C0"/>
    <w:rsid w:val="007A3B38"/>
    <w:rsid w:val="007A3BF8"/>
    <w:rsid w:val="007A3DC8"/>
    <w:rsid w:val="007A3FE8"/>
    <w:rsid w:val="007A42A8"/>
    <w:rsid w:val="007A4340"/>
    <w:rsid w:val="007A43DD"/>
    <w:rsid w:val="007A440F"/>
    <w:rsid w:val="007A449A"/>
    <w:rsid w:val="007A44EF"/>
    <w:rsid w:val="007A456F"/>
    <w:rsid w:val="007A464B"/>
    <w:rsid w:val="007A4689"/>
    <w:rsid w:val="007A4962"/>
    <w:rsid w:val="007A49FC"/>
    <w:rsid w:val="007A4D93"/>
    <w:rsid w:val="007A5022"/>
    <w:rsid w:val="007A5103"/>
    <w:rsid w:val="007A5147"/>
    <w:rsid w:val="007A520E"/>
    <w:rsid w:val="007A53D5"/>
    <w:rsid w:val="007A543D"/>
    <w:rsid w:val="007A548B"/>
    <w:rsid w:val="007A56A1"/>
    <w:rsid w:val="007A5832"/>
    <w:rsid w:val="007A5AC2"/>
    <w:rsid w:val="007A5B68"/>
    <w:rsid w:val="007A5C48"/>
    <w:rsid w:val="007A5D6E"/>
    <w:rsid w:val="007A5DA3"/>
    <w:rsid w:val="007A5EF7"/>
    <w:rsid w:val="007A5F5D"/>
    <w:rsid w:val="007A6264"/>
    <w:rsid w:val="007A62D7"/>
    <w:rsid w:val="007A632D"/>
    <w:rsid w:val="007A63EF"/>
    <w:rsid w:val="007A6456"/>
    <w:rsid w:val="007A64E1"/>
    <w:rsid w:val="007A650C"/>
    <w:rsid w:val="007A6571"/>
    <w:rsid w:val="007A6649"/>
    <w:rsid w:val="007A6749"/>
    <w:rsid w:val="007A69ED"/>
    <w:rsid w:val="007A6F31"/>
    <w:rsid w:val="007A6F93"/>
    <w:rsid w:val="007A6FD4"/>
    <w:rsid w:val="007A70D9"/>
    <w:rsid w:val="007A720A"/>
    <w:rsid w:val="007A730A"/>
    <w:rsid w:val="007A7355"/>
    <w:rsid w:val="007A7363"/>
    <w:rsid w:val="007A74A3"/>
    <w:rsid w:val="007A74D1"/>
    <w:rsid w:val="007A7543"/>
    <w:rsid w:val="007A7579"/>
    <w:rsid w:val="007A772B"/>
    <w:rsid w:val="007A7877"/>
    <w:rsid w:val="007A78A9"/>
    <w:rsid w:val="007A7912"/>
    <w:rsid w:val="007A7914"/>
    <w:rsid w:val="007A7A76"/>
    <w:rsid w:val="007A7C47"/>
    <w:rsid w:val="007A7D43"/>
    <w:rsid w:val="007A7D8D"/>
    <w:rsid w:val="007A7EFC"/>
    <w:rsid w:val="007A7FC0"/>
    <w:rsid w:val="007B0156"/>
    <w:rsid w:val="007B01E5"/>
    <w:rsid w:val="007B0276"/>
    <w:rsid w:val="007B02B1"/>
    <w:rsid w:val="007B0352"/>
    <w:rsid w:val="007B03BE"/>
    <w:rsid w:val="007B05A0"/>
    <w:rsid w:val="007B05F2"/>
    <w:rsid w:val="007B062D"/>
    <w:rsid w:val="007B09AF"/>
    <w:rsid w:val="007B0B0C"/>
    <w:rsid w:val="007B0CC7"/>
    <w:rsid w:val="007B0DD0"/>
    <w:rsid w:val="007B0E91"/>
    <w:rsid w:val="007B0FA8"/>
    <w:rsid w:val="007B11C0"/>
    <w:rsid w:val="007B11E7"/>
    <w:rsid w:val="007B1213"/>
    <w:rsid w:val="007B161E"/>
    <w:rsid w:val="007B1792"/>
    <w:rsid w:val="007B17A0"/>
    <w:rsid w:val="007B17A2"/>
    <w:rsid w:val="007B18B0"/>
    <w:rsid w:val="007B18C3"/>
    <w:rsid w:val="007B1997"/>
    <w:rsid w:val="007B1C4B"/>
    <w:rsid w:val="007B1F2C"/>
    <w:rsid w:val="007B1FC8"/>
    <w:rsid w:val="007B1FFE"/>
    <w:rsid w:val="007B2128"/>
    <w:rsid w:val="007B2159"/>
    <w:rsid w:val="007B21BA"/>
    <w:rsid w:val="007B2245"/>
    <w:rsid w:val="007B2337"/>
    <w:rsid w:val="007B23E1"/>
    <w:rsid w:val="007B24CF"/>
    <w:rsid w:val="007B24D6"/>
    <w:rsid w:val="007B24F6"/>
    <w:rsid w:val="007B26D8"/>
    <w:rsid w:val="007B274C"/>
    <w:rsid w:val="007B2787"/>
    <w:rsid w:val="007B27F3"/>
    <w:rsid w:val="007B28E1"/>
    <w:rsid w:val="007B290F"/>
    <w:rsid w:val="007B2A0B"/>
    <w:rsid w:val="007B2CA0"/>
    <w:rsid w:val="007B2EF7"/>
    <w:rsid w:val="007B2F1C"/>
    <w:rsid w:val="007B3021"/>
    <w:rsid w:val="007B3063"/>
    <w:rsid w:val="007B3092"/>
    <w:rsid w:val="007B3377"/>
    <w:rsid w:val="007B34C8"/>
    <w:rsid w:val="007B355F"/>
    <w:rsid w:val="007B35ED"/>
    <w:rsid w:val="007B365B"/>
    <w:rsid w:val="007B3971"/>
    <w:rsid w:val="007B3996"/>
    <w:rsid w:val="007B3A1E"/>
    <w:rsid w:val="007B3B16"/>
    <w:rsid w:val="007B3DE0"/>
    <w:rsid w:val="007B3F82"/>
    <w:rsid w:val="007B4261"/>
    <w:rsid w:val="007B42BF"/>
    <w:rsid w:val="007B4331"/>
    <w:rsid w:val="007B4500"/>
    <w:rsid w:val="007B45AE"/>
    <w:rsid w:val="007B47C0"/>
    <w:rsid w:val="007B4A5A"/>
    <w:rsid w:val="007B4B1A"/>
    <w:rsid w:val="007B4B4C"/>
    <w:rsid w:val="007B4B91"/>
    <w:rsid w:val="007B4C11"/>
    <w:rsid w:val="007B4DE2"/>
    <w:rsid w:val="007B5288"/>
    <w:rsid w:val="007B53F2"/>
    <w:rsid w:val="007B5489"/>
    <w:rsid w:val="007B55AA"/>
    <w:rsid w:val="007B57D8"/>
    <w:rsid w:val="007B5CBD"/>
    <w:rsid w:val="007B5D3B"/>
    <w:rsid w:val="007B5EB7"/>
    <w:rsid w:val="007B60D1"/>
    <w:rsid w:val="007B6305"/>
    <w:rsid w:val="007B6492"/>
    <w:rsid w:val="007B664A"/>
    <w:rsid w:val="007B66A1"/>
    <w:rsid w:val="007B66C2"/>
    <w:rsid w:val="007B66CD"/>
    <w:rsid w:val="007B6988"/>
    <w:rsid w:val="007B6B5C"/>
    <w:rsid w:val="007B6C97"/>
    <w:rsid w:val="007B6D39"/>
    <w:rsid w:val="007B6D41"/>
    <w:rsid w:val="007B6E82"/>
    <w:rsid w:val="007B7000"/>
    <w:rsid w:val="007B70E2"/>
    <w:rsid w:val="007B716C"/>
    <w:rsid w:val="007B7181"/>
    <w:rsid w:val="007B719C"/>
    <w:rsid w:val="007B720F"/>
    <w:rsid w:val="007B7306"/>
    <w:rsid w:val="007B7529"/>
    <w:rsid w:val="007B7537"/>
    <w:rsid w:val="007B7702"/>
    <w:rsid w:val="007B77B8"/>
    <w:rsid w:val="007B77BE"/>
    <w:rsid w:val="007B78D6"/>
    <w:rsid w:val="007B7A00"/>
    <w:rsid w:val="007B7AFC"/>
    <w:rsid w:val="007B7C89"/>
    <w:rsid w:val="007B7EF4"/>
    <w:rsid w:val="007B7F47"/>
    <w:rsid w:val="007C0145"/>
    <w:rsid w:val="007C0260"/>
    <w:rsid w:val="007C0304"/>
    <w:rsid w:val="007C03F2"/>
    <w:rsid w:val="007C0447"/>
    <w:rsid w:val="007C0719"/>
    <w:rsid w:val="007C077D"/>
    <w:rsid w:val="007C0AEB"/>
    <w:rsid w:val="007C0AED"/>
    <w:rsid w:val="007C0AF5"/>
    <w:rsid w:val="007C0BC2"/>
    <w:rsid w:val="007C0D86"/>
    <w:rsid w:val="007C0DA0"/>
    <w:rsid w:val="007C1089"/>
    <w:rsid w:val="007C10FF"/>
    <w:rsid w:val="007C11CC"/>
    <w:rsid w:val="007C1309"/>
    <w:rsid w:val="007C1648"/>
    <w:rsid w:val="007C193E"/>
    <w:rsid w:val="007C1956"/>
    <w:rsid w:val="007C1C0A"/>
    <w:rsid w:val="007C1DAB"/>
    <w:rsid w:val="007C1E89"/>
    <w:rsid w:val="007C1F2B"/>
    <w:rsid w:val="007C1FDC"/>
    <w:rsid w:val="007C20BB"/>
    <w:rsid w:val="007C2348"/>
    <w:rsid w:val="007C2564"/>
    <w:rsid w:val="007C26A6"/>
    <w:rsid w:val="007C26AB"/>
    <w:rsid w:val="007C26C3"/>
    <w:rsid w:val="007C293D"/>
    <w:rsid w:val="007C2A04"/>
    <w:rsid w:val="007C2C21"/>
    <w:rsid w:val="007C2CA8"/>
    <w:rsid w:val="007C2D74"/>
    <w:rsid w:val="007C2F60"/>
    <w:rsid w:val="007C3188"/>
    <w:rsid w:val="007C3197"/>
    <w:rsid w:val="007C3293"/>
    <w:rsid w:val="007C32A2"/>
    <w:rsid w:val="007C3320"/>
    <w:rsid w:val="007C359C"/>
    <w:rsid w:val="007C35E6"/>
    <w:rsid w:val="007C3623"/>
    <w:rsid w:val="007C377F"/>
    <w:rsid w:val="007C3836"/>
    <w:rsid w:val="007C3997"/>
    <w:rsid w:val="007C3A31"/>
    <w:rsid w:val="007C3AB1"/>
    <w:rsid w:val="007C3D1E"/>
    <w:rsid w:val="007C3DD4"/>
    <w:rsid w:val="007C3E96"/>
    <w:rsid w:val="007C3F90"/>
    <w:rsid w:val="007C40FB"/>
    <w:rsid w:val="007C42A9"/>
    <w:rsid w:val="007C4326"/>
    <w:rsid w:val="007C43B2"/>
    <w:rsid w:val="007C449B"/>
    <w:rsid w:val="007C4573"/>
    <w:rsid w:val="007C4865"/>
    <w:rsid w:val="007C4A9E"/>
    <w:rsid w:val="007C4C9E"/>
    <w:rsid w:val="007C4CB2"/>
    <w:rsid w:val="007C4EA5"/>
    <w:rsid w:val="007C4EC6"/>
    <w:rsid w:val="007C5250"/>
    <w:rsid w:val="007C53A8"/>
    <w:rsid w:val="007C548D"/>
    <w:rsid w:val="007C5703"/>
    <w:rsid w:val="007C57F5"/>
    <w:rsid w:val="007C59D1"/>
    <w:rsid w:val="007C5C18"/>
    <w:rsid w:val="007C5C99"/>
    <w:rsid w:val="007C5CE2"/>
    <w:rsid w:val="007C603A"/>
    <w:rsid w:val="007C625E"/>
    <w:rsid w:val="007C63F4"/>
    <w:rsid w:val="007C661F"/>
    <w:rsid w:val="007C67FB"/>
    <w:rsid w:val="007C69FF"/>
    <w:rsid w:val="007C6A58"/>
    <w:rsid w:val="007C6AAA"/>
    <w:rsid w:val="007C6B46"/>
    <w:rsid w:val="007C6B59"/>
    <w:rsid w:val="007C6FC1"/>
    <w:rsid w:val="007C6FF1"/>
    <w:rsid w:val="007C716E"/>
    <w:rsid w:val="007C7397"/>
    <w:rsid w:val="007C74A8"/>
    <w:rsid w:val="007C7545"/>
    <w:rsid w:val="007C7569"/>
    <w:rsid w:val="007C7594"/>
    <w:rsid w:val="007C772D"/>
    <w:rsid w:val="007C7947"/>
    <w:rsid w:val="007C797A"/>
    <w:rsid w:val="007C7A9F"/>
    <w:rsid w:val="007C7B1A"/>
    <w:rsid w:val="007C7C3C"/>
    <w:rsid w:val="007C7CCF"/>
    <w:rsid w:val="007C7F25"/>
    <w:rsid w:val="007C7F49"/>
    <w:rsid w:val="007C7F8F"/>
    <w:rsid w:val="007D0359"/>
    <w:rsid w:val="007D03DE"/>
    <w:rsid w:val="007D0401"/>
    <w:rsid w:val="007D0667"/>
    <w:rsid w:val="007D07C3"/>
    <w:rsid w:val="007D0852"/>
    <w:rsid w:val="007D09F4"/>
    <w:rsid w:val="007D0AB5"/>
    <w:rsid w:val="007D0B6E"/>
    <w:rsid w:val="007D0CDD"/>
    <w:rsid w:val="007D1254"/>
    <w:rsid w:val="007D12F7"/>
    <w:rsid w:val="007D1361"/>
    <w:rsid w:val="007D13FE"/>
    <w:rsid w:val="007D1588"/>
    <w:rsid w:val="007D1861"/>
    <w:rsid w:val="007D190B"/>
    <w:rsid w:val="007D1A8E"/>
    <w:rsid w:val="007D1C29"/>
    <w:rsid w:val="007D1CCE"/>
    <w:rsid w:val="007D1E6A"/>
    <w:rsid w:val="007D1F18"/>
    <w:rsid w:val="007D215E"/>
    <w:rsid w:val="007D21FB"/>
    <w:rsid w:val="007D23CA"/>
    <w:rsid w:val="007D2438"/>
    <w:rsid w:val="007D24DD"/>
    <w:rsid w:val="007D2533"/>
    <w:rsid w:val="007D2662"/>
    <w:rsid w:val="007D26B1"/>
    <w:rsid w:val="007D283A"/>
    <w:rsid w:val="007D2ACA"/>
    <w:rsid w:val="007D2DDC"/>
    <w:rsid w:val="007D2EA0"/>
    <w:rsid w:val="007D2F4C"/>
    <w:rsid w:val="007D306A"/>
    <w:rsid w:val="007D316C"/>
    <w:rsid w:val="007D3283"/>
    <w:rsid w:val="007D3313"/>
    <w:rsid w:val="007D336A"/>
    <w:rsid w:val="007D360A"/>
    <w:rsid w:val="007D360B"/>
    <w:rsid w:val="007D361D"/>
    <w:rsid w:val="007D370C"/>
    <w:rsid w:val="007D3AD1"/>
    <w:rsid w:val="007D3B31"/>
    <w:rsid w:val="007D3E7F"/>
    <w:rsid w:val="007D3F66"/>
    <w:rsid w:val="007D4051"/>
    <w:rsid w:val="007D4235"/>
    <w:rsid w:val="007D42B3"/>
    <w:rsid w:val="007D42DF"/>
    <w:rsid w:val="007D4305"/>
    <w:rsid w:val="007D479F"/>
    <w:rsid w:val="007D4B13"/>
    <w:rsid w:val="007D4B61"/>
    <w:rsid w:val="007D4B71"/>
    <w:rsid w:val="007D4C5B"/>
    <w:rsid w:val="007D4CC3"/>
    <w:rsid w:val="007D4D44"/>
    <w:rsid w:val="007D4ECB"/>
    <w:rsid w:val="007D4ECF"/>
    <w:rsid w:val="007D4EDF"/>
    <w:rsid w:val="007D50D9"/>
    <w:rsid w:val="007D533D"/>
    <w:rsid w:val="007D53AA"/>
    <w:rsid w:val="007D551A"/>
    <w:rsid w:val="007D5747"/>
    <w:rsid w:val="007D585F"/>
    <w:rsid w:val="007D58D0"/>
    <w:rsid w:val="007D5936"/>
    <w:rsid w:val="007D5990"/>
    <w:rsid w:val="007D59EF"/>
    <w:rsid w:val="007D5AE2"/>
    <w:rsid w:val="007D5B28"/>
    <w:rsid w:val="007D5B54"/>
    <w:rsid w:val="007D5EF3"/>
    <w:rsid w:val="007D6322"/>
    <w:rsid w:val="007D6459"/>
    <w:rsid w:val="007D64C6"/>
    <w:rsid w:val="007D6558"/>
    <w:rsid w:val="007D67A9"/>
    <w:rsid w:val="007D67C8"/>
    <w:rsid w:val="007D69A2"/>
    <w:rsid w:val="007D69A9"/>
    <w:rsid w:val="007D69DB"/>
    <w:rsid w:val="007D6CDD"/>
    <w:rsid w:val="007D6CE6"/>
    <w:rsid w:val="007D6CF3"/>
    <w:rsid w:val="007D6E40"/>
    <w:rsid w:val="007D6F63"/>
    <w:rsid w:val="007D7006"/>
    <w:rsid w:val="007D70AE"/>
    <w:rsid w:val="007D7126"/>
    <w:rsid w:val="007D72F7"/>
    <w:rsid w:val="007D755F"/>
    <w:rsid w:val="007D767D"/>
    <w:rsid w:val="007D78CB"/>
    <w:rsid w:val="007D7CF1"/>
    <w:rsid w:val="007E012B"/>
    <w:rsid w:val="007E0211"/>
    <w:rsid w:val="007E025C"/>
    <w:rsid w:val="007E026E"/>
    <w:rsid w:val="007E0468"/>
    <w:rsid w:val="007E0472"/>
    <w:rsid w:val="007E060B"/>
    <w:rsid w:val="007E071D"/>
    <w:rsid w:val="007E0929"/>
    <w:rsid w:val="007E0A2F"/>
    <w:rsid w:val="007E0AD0"/>
    <w:rsid w:val="007E0AE1"/>
    <w:rsid w:val="007E0D12"/>
    <w:rsid w:val="007E0D70"/>
    <w:rsid w:val="007E0FD5"/>
    <w:rsid w:val="007E1118"/>
    <w:rsid w:val="007E1232"/>
    <w:rsid w:val="007E13F8"/>
    <w:rsid w:val="007E14FB"/>
    <w:rsid w:val="007E1810"/>
    <w:rsid w:val="007E18FA"/>
    <w:rsid w:val="007E1B79"/>
    <w:rsid w:val="007E1C5F"/>
    <w:rsid w:val="007E1D28"/>
    <w:rsid w:val="007E21B2"/>
    <w:rsid w:val="007E21F0"/>
    <w:rsid w:val="007E2212"/>
    <w:rsid w:val="007E23A4"/>
    <w:rsid w:val="007E254B"/>
    <w:rsid w:val="007E2683"/>
    <w:rsid w:val="007E2908"/>
    <w:rsid w:val="007E2BDC"/>
    <w:rsid w:val="007E2D46"/>
    <w:rsid w:val="007E2E6F"/>
    <w:rsid w:val="007E2E7E"/>
    <w:rsid w:val="007E2F81"/>
    <w:rsid w:val="007E2FF2"/>
    <w:rsid w:val="007E3147"/>
    <w:rsid w:val="007E3206"/>
    <w:rsid w:val="007E3628"/>
    <w:rsid w:val="007E368B"/>
    <w:rsid w:val="007E38B0"/>
    <w:rsid w:val="007E38F5"/>
    <w:rsid w:val="007E3AF6"/>
    <w:rsid w:val="007E3B68"/>
    <w:rsid w:val="007E3D01"/>
    <w:rsid w:val="007E3E07"/>
    <w:rsid w:val="007E3EB2"/>
    <w:rsid w:val="007E3F64"/>
    <w:rsid w:val="007E4364"/>
    <w:rsid w:val="007E4439"/>
    <w:rsid w:val="007E469C"/>
    <w:rsid w:val="007E4A0F"/>
    <w:rsid w:val="007E4AB1"/>
    <w:rsid w:val="007E4B0C"/>
    <w:rsid w:val="007E4BF2"/>
    <w:rsid w:val="007E4C25"/>
    <w:rsid w:val="007E4FE6"/>
    <w:rsid w:val="007E4FEB"/>
    <w:rsid w:val="007E521E"/>
    <w:rsid w:val="007E5264"/>
    <w:rsid w:val="007E5374"/>
    <w:rsid w:val="007E562C"/>
    <w:rsid w:val="007E57AC"/>
    <w:rsid w:val="007E5862"/>
    <w:rsid w:val="007E58D7"/>
    <w:rsid w:val="007E5926"/>
    <w:rsid w:val="007E5992"/>
    <w:rsid w:val="007E5AA7"/>
    <w:rsid w:val="007E5ADE"/>
    <w:rsid w:val="007E5B1E"/>
    <w:rsid w:val="007E5C10"/>
    <w:rsid w:val="007E5E0A"/>
    <w:rsid w:val="007E5EE3"/>
    <w:rsid w:val="007E5F29"/>
    <w:rsid w:val="007E5F46"/>
    <w:rsid w:val="007E60F6"/>
    <w:rsid w:val="007E6336"/>
    <w:rsid w:val="007E65A3"/>
    <w:rsid w:val="007E6658"/>
    <w:rsid w:val="007E666D"/>
    <w:rsid w:val="007E6686"/>
    <w:rsid w:val="007E6705"/>
    <w:rsid w:val="007E6E01"/>
    <w:rsid w:val="007E6E90"/>
    <w:rsid w:val="007E6F4F"/>
    <w:rsid w:val="007E6F5D"/>
    <w:rsid w:val="007E7149"/>
    <w:rsid w:val="007E7410"/>
    <w:rsid w:val="007E745E"/>
    <w:rsid w:val="007E74F0"/>
    <w:rsid w:val="007E7762"/>
    <w:rsid w:val="007E77B6"/>
    <w:rsid w:val="007E77E7"/>
    <w:rsid w:val="007E78A6"/>
    <w:rsid w:val="007E7985"/>
    <w:rsid w:val="007E79E0"/>
    <w:rsid w:val="007E7AF3"/>
    <w:rsid w:val="007E7BAF"/>
    <w:rsid w:val="007E7C8F"/>
    <w:rsid w:val="007E7EE6"/>
    <w:rsid w:val="007F01AD"/>
    <w:rsid w:val="007F01FD"/>
    <w:rsid w:val="007F03C8"/>
    <w:rsid w:val="007F0447"/>
    <w:rsid w:val="007F06B8"/>
    <w:rsid w:val="007F081E"/>
    <w:rsid w:val="007F0894"/>
    <w:rsid w:val="007F0940"/>
    <w:rsid w:val="007F09A5"/>
    <w:rsid w:val="007F09DB"/>
    <w:rsid w:val="007F0A90"/>
    <w:rsid w:val="007F0B57"/>
    <w:rsid w:val="007F0BFE"/>
    <w:rsid w:val="007F0C71"/>
    <w:rsid w:val="007F0CDA"/>
    <w:rsid w:val="007F0D0A"/>
    <w:rsid w:val="007F0E83"/>
    <w:rsid w:val="007F0F89"/>
    <w:rsid w:val="007F0FB6"/>
    <w:rsid w:val="007F107A"/>
    <w:rsid w:val="007F1153"/>
    <w:rsid w:val="007F1162"/>
    <w:rsid w:val="007F1185"/>
    <w:rsid w:val="007F11AF"/>
    <w:rsid w:val="007F1503"/>
    <w:rsid w:val="007F15EF"/>
    <w:rsid w:val="007F15F3"/>
    <w:rsid w:val="007F15F7"/>
    <w:rsid w:val="007F174E"/>
    <w:rsid w:val="007F17D7"/>
    <w:rsid w:val="007F18A7"/>
    <w:rsid w:val="007F1A02"/>
    <w:rsid w:val="007F1B05"/>
    <w:rsid w:val="007F1D31"/>
    <w:rsid w:val="007F1F3E"/>
    <w:rsid w:val="007F1FFA"/>
    <w:rsid w:val="007F2061"/>
    <w:rsid w:val="007F21B2"/>
    <w:rsid w:val="007F2671"/>
    <w:rsid w:val="007F279E"/>
    <w:rsid w:val="007F27F2"/>
    <w:rsid w:val="007F2900"/>
    <w:rsid w:val="007F2B78"/>
    <w:rsid w:val="007F2BBF"/>
    <w:rsid w:val="007F2CC5"/>
    <w:rsid w:val="007F2D13"/>
    <w:rsid w:val="007F2D32"/>
    <w:rsid w:val="007F2D6C"/>
    <w:rsid w:val="007F31EC"/>
    <w:rsid w:val="007F3275"/>
    <w:rsid w:val="007F3382"/>
    <w:rsid w:val="007F34AF"/>
    <w:rsid w:val="007F35AE"/>
    <w:rsid w:val="007F3A23"/>
    <w:rsid w:val="007F3B60"/>
    <w:rsid w:val="007F3C88"/>
    <w:rsid w:val="007F3D24"/>
    <w:rsid w:val="007F3F2F"/>
    <w:rsid w:val="007F3F77"/>
    <w:rsid w:val="007F3F99"/>
    <w:rsid w:val="007F4183"/>
    <w:rsid w:val="007F43A2"/>
    <w:rsid w:val="007F43CB"/>
    <w:rsid w:val="007F43D0"/>
    <w:rsid w:val="007F454D"/>
    <w:rsid w:val="007F4688"/>
    <w:rsid w:val="007F46E5"/>
    <w:rsid w:val="007F4991"/>
    <w:rsid w:val="007F4A56"/>
    <w:rsid w:val="007F4C92"/>
    <w:rsid w:val="007F50B2"/>
    <w:rsid w:val="007F51D9"/>
    <w:rsid w:val="007F52BC"/>
    <w:rsid w:val="007F536C"/>
    <w:rsid w:val="007F53FC"/>
    <w:rsid w:val="007F5439"/>
    <w:rsid w:val="007F54D7"/>
    <w:rsid w:val="007F5729"/>
    <w:rsid w:val="007F5788"/>
    <w:rsid w:val="007F58E3"/>
    <w:rsid w:val="007F5997"/>
    <w:rsid w:val="007F59FC"/>
    <w:rsid w:val="007F5BF1"/>
    <w:rsid w:val="007F5CD1"/>
    <w:rsid w:val="007F5D70"/>
    <w:rsid w:val="007F6253"/>
    <w:rsid w:val="007F62CF"/>
    <w:rsid w:val="007F650D"/>
    <w:rsid w:val="007F68BF"/>
    <w:rsid w:val="007F69F0"/>
    <w:rsid w:val="007F6BE2"/>
    <w:rsid w:val="007F6C19"/>
    <w:rsid w:val="007F6C62"/>
    <w:rsid w:val="007F6D59"/>
    <w:rsid w:val="007F6FF0"/>
    <w:rsid w:val="007F7071"/>
    <w:rsid w:val="007F72B2"/>
    <w:rsid w:val="007F732C"/>
    <w:rsid w:val="007F7518"/>
    <w:rsid w:val="007F7553"/>
    <w:rsid w:val="007F7932"/>
    <w:rsid w:val="007F79BD"/>
    <w:rsid w:val="007F7AA9"/>
    <w:rsid w:val="007F7BB3"/>
    <w:rsid w:val="007F7BE3"/>
    <w:rsid w:val="007F7C49"/>
    <w:rsid w:val="007F7C84"/>
    <w:rsid w:val="007F7CF5"/>
    <w:rsid w:val="008000B3"/>
    <w:rsid w:val="0080030B"/>
    <w:rsid w:val="00800610"/>
    <w:rsid w:val="00800635"/>
    <w:rsid w:val="008006E8"/>
    <w:rsid w:val="008006F7"/>
    <w:rsid w:val="008007D0"/>
    <w:rsid w:val="008008BC"/>
    <w:rsid w:val="00800908"/>
    <w:rsid w:val="00800B3A"/>
    <w:rsid w:val="00800DE4"/>
    <w:rsid w:val="00800E98"/>
    <w:rsid w:val="008011B0"/>
    <w:rsid w:val="0080124B"/>
    <w:rsid w:val="00801347"/>
    <w:rsid w:val="00801368"/>
    <w:rsid w:val="00801619"/>
    <w:rsid w:val="00801631"/>
    <w:rsid w:val="00801690"/>
    <w:rsid w:val="008018BA"/>
    <w:rsid w:val="008018E4"/>
    <w:rsid w:val="00801986"/>
    <w:rsid w:val="00801A0C"/>
    <w:rsid w:val="00801A26"/>
    <w:rsid w:val="00801AF7"/>
    <w:rsid w:val="00801C8A"/>
    <w:rsid w:val="00801CBA"/>
    <w:rsid w:val="00801F56"/>
    <w:rsid w:val="00801FDA"/>
    <w:rsid w:val="00802103"/>
    <w:rsid w:val="00802290"/>
    <w:rsid w:val="0080271D"/>
    <w:rsid w:val="00802798"/>
    <w:rsid w:val="0080282D"/>
    <w:rsid w:val="00802B27"/>
    <w:rsid w:val="00802CA8"/>
    <w:rsid w:val="00802E25"/>
    <w:rsid w:val="00802FCE"/>
    <w:rsid w:val="0080305C"/>
    <w:rsid w:val="0080312A"/>
    <w:rsid w:val="008032D4"/>
    <w:rsid w:val="0080348B"/>
    <w:rsid w:val="0080350E"/>
    <w:rsid w:val="00803541"/>
    <w:rsid w:val="00803679"/>
    <w:rsid w:val="00803690"/>
    <w:rsid w:val="008036E8"/>
    <w:rsid w:val="00803865"/>
    <w:rsid w:val="008039B5"/>
    <w:rsid w:val="00803A32"/>
    <w:rsid w:val="00803BFF"/>
    <w:rsid w:val="00803CDF"/>
    <w:rsid w:val="00803D3B"/>
    <w:rsid w:val="00803F55"/>
    <w:rsid w:val="00803FAA"/>
    <w:rsid w:val="0080439C"/>
    <w:rsid w:val="008043D7"/>
    <w:rsid w:val="008045AB"/>
    <w:rsid w:val="008046FE"/>
    <w:rsid w:val="00804985"/>
    <w:rsid w:val="00804997"/>
    <w:rsid w:val="008049C5"/>
    <w:rsid w:val="00804A9C"/>
    <w:rsid w:val="00804ADE"/>
    <w:rsid w:val="00804AFC"/>
    <w:rsid w:val="00804D56"/>
    <w:rsid w:val="00804D58"/>
    <w:rsid w:val="00804E59"/>
    <w:rsid w:val="00804FD1"/>
    <w:rsid w:val="00805122"/>
    <w:rsid w:val="008051F0"/>
    <w:rsid w:val="00805389"/>
    <w:rsid w:val="00805425"/>
    <w:rsid w:val="00805428"/>
    <w:rsid w:val="008054B9"/>
    <w:rsid w:val="008056FB"/>
    <w:rsid w:val="0080594C"/>
    <w:rsid w:val="00805C1B"/>
    <w:rsid w:val="00806297"/>
    <w:rsid w:val="00806697"/>
    <w:rsid w:val="008066CF"/>
    <w:rsid w:val="00806945"/>
    <w:rsid w:val="00806A38"/>
    <w:rsid w:val="00806AAF"/>
    <w:rsid w:val="00806B69"/>
    <w:rsid w:val="00806BCD"/>
    <w:rsid w:val="00806CBA"/>
    <w:rsid w:val="00806D6D"/>
    <w:rsid w:val="00806FE6"/>
    <w:rsid w:val="008071FF"/>
    <w:rsid w:val="00807254"/>
    <w:rsid w:val="00807422"/>
    <w:rsid w:val="00807502"/>
    <w:rsid w:val="00807582"/>
    <w:rsid w:val="0080793B"/>
    <w:rsid w:val="00807C2B"/>
    <w:rsid w:val="00807E7E"/>
    <w:rsid w:val="008100F7"/>
    <w:rsid w:val="00810429"/>
    <w:rsid w:val="00810575"/>
    <w:rsid w:val="00810638"/>
    <w:rsid w:val="00810645"/>
    <w:rsid w:val="008106A9"/>
    <w:rsid w:val="00810716"/>
    <w:rsid w:val="00810869"/>
    <w:rsid w:val="00810A2B"/>
    <w:rsid w:val="00810ACC"/>
    <w:rsid w:val="00810AF6"/>
    <w:rsid w:val="00810BE3"/>
    <w:rsid w:val="00810C08"/>
    <w:rsid w:val="00810DE2"/>
    <w:rsid w:val="00810E33"/>
    <w:rsid w:val="00810EA8"/>
    <w:rsid w:val="00810F6D"/>
    <w:rsid w:val="008111B1"/>
    <w:rsid w:val="0081135E"/>
    <w:rsid w:val="0081137E"/>
    <w:rsid w:val="00811425"/>
    <w:rsid w:val="0081148B"/>
    <w:rsid w:val="00811542"/>
    <w:rsid w:val="008116B3"/>
    <w:rsid w:val="0081173F"/>
    <w:rsid w:val="00811A4C"/>
    <w:rsid w:val="00811B6B"/>
    <w:rsid w:val="00811CDA"/>
    <w:rsid w:val="00811D43"/>
    <w:rsid w:val="00811D89"/>
    <w:rsid w:val="00811FD9"/>
    <w:rsid w:val="00811FE5"/>
    <w:rsid w:val="0081204E"/>
    <w:rsid w:val="00812258"/>
    <w:rsid w:val="00812429"/>
    <w:rsid w:val="00812651"/>
    <w:rsid w:val="0081275C"/>
    <w:rsid w:val="00812767"/>
    <w:rsid w:val="008127B1"/>
    <w:rsid w:val="00812B1C"/>
    <w:rsid w:val="00812E65"/>
    <w:rsid w:val="00812FD4"/>
    <w:rsid w:val="00813012"/>
    <w:rsid w:val="0081329C"/>
    <w:rsid w:val="00813447"/>
    <w:rsid w:val="00813586"/>
    <w:rsid w:val="008135DB"/>
    <w:rsid w:val="0081368C"/>
    <w:rsid w:val="00813698"/>
    <w:rsid w:val="00813709"/>
    <w:rsid w:val="00813752"/>
    <w:rsid w:val="00813846"/>
    <w:rsid w:val="008138F8"/>
    <w:rsid w:val="00813AD6"/>
    <w:rsid w:val="00813C34"/>
    <w:rsid w:val="00813D3C"/>
    <w:rsid w:val="00813D3F"/>
    <w:rsid w:val="00813DBB"/>
    <w:rsid w:val="00813E08"/>
    <w:rsid w:val="00813EB0"/>
    <w:rsid w:val="00813FC0"/>
    <w:rsid w:val="00814022"/>
    <w:rsid w:val="008143AD"/>
    <w:rsid w:val="008144AA"/>
    <w:rsid w:val="00814546"/>
    <w:rsid w:val="008145CD"/>
    <w:rsid w:val="008148C3"/>
    <w:rsid w:val="00814D4D"/>
    <w:rsid w:val="00814FC6"/>
    <w:rsid w:val="008154F3"/>
    <w:rsid w:val="0081550E"/>
    <w:rsid w:val="00815836"/>
    <w:rsid w:val="008159DE"/>
    <w:rsid w:val="00815A3C"/>
    <w:rsid w:val="00815A87"/>
    <w:rsid w:val="00815BF1"/>
    <w:rsid w:val="00815E57"/>
    <w:rsid w:val="00815E73"/>
    <w:rsid w:val="00815EB1"/>
    <w:rsid w:val="008160D8"/>
    <w:rsid w:val="0081616D"/>
    <w:rsid w:val="0081650E"/>
    <w:rsid w:val="008165BF"/>
    <w:rsid w:val="00816600"/>
    <w:rsid w:val="00816699"/>
    <w:rsid w:val="00816895"/>
    <w:rsid w:val="008168FE"/>
    <w:rsid w:val="0081691A"/>
    <w:rsid w:val="00816AB7"/>
    <w:rsid w:val="00816C0A"/>
    <w:rsid w:val="00816E31"/>
    <w:rsid w:val="00817328"/>
    <w:rsid w:val="00817351"/>
    <w:rsid w:val="0081744E"/>
    <w:rsid w:val="00817477"/>
    <w:rsid w:val="008175CB"/>
    <w:rsid w:val="00817802"/>
    <w:rsid w:val="00817879"/>
    <w:rsid w:val="008179B3"/>
    <w:rsid w:val="00817B1D"/>
    <w:rsid w:val="00817B85"/>
    <w:rsid w:val="00817C9D"/>
    <w:rsid w:val="00817CE3"/>
    <w:rsid w:val="00817DA7"/>
    <w:rsid w:val="008200A2"/>
    <w:rsid w:val="0082014A"/>
    <w:rsid w:val="008201E2"/>
    <w:rsid w:val="00820317"/>
    <w:rsid w:val="00820377"/>
    <w:rsid w:val="0082039A"/>
    <w:rsid w:val="00820481"/>
    <w:rsid w:val="008204E0"/>
    <w:rsid w:val="00820880"/>
    <w:rsid w:val="008208EB"/>
    <w:rsid w:val="00820910"/>
    <w:rsid w:val="00820A14"/>
    <w:rsid w:val="00820A5C"/>
    <w:rsid w:val="00820C85"/>
    <w:rsid w:val="00820D65"/>
    <w:rsid w:val="00820FB7"/>
    <w:rsid w:val="0082100B"/>
    <w:rsid w:val="00821136"/>
    <w:rsid w:val="00821433"/>
    <w:rsid w:val="0082153D"/>
    <w:rsid w:val="008215E0"/>
    <w:rsid w:val="008217B9"/>
    <w:rsid w:val="0082186A"/>
    <w:rsid w:val="00821A39"/>
    <w:rsid w:val="00821BD3"/>
    <w:rsid w:val="00821D19"/>
    <w:rsid w:val="00821D47"/>
    <w:rsid w:val="00821D7A"/>
    <w:rsid w:val="00821D7F"/>
    <w:rsid w:val="00821FA8"/>
    <w:rsid w:val="0082206E"/>
    <w:rsid w:val="00822094"/>
    <w:rsid w:val="008221F0"/>
    <w:rsid w:val="0082225C"/>
    <w:rsid w:val="0082226D"/>
    <w:rsid w:val="008222DD"/>
    <w:rsid w:val="00822483"/>
    <w:rsid w:val="00822494"/>
    <w:rsid w:val="0082258A"/>
    <w:rsid w:val="00822870"/>
    <w:rsid w:val="008228B6"/>
    <w:rsid w:val="0082298C"/>
    <w:rsid w:val="00822A31"/>
    <w:rsid w:val="00822AD0"/>
    <w:rsid w:val="00822D40"/>
    <w:rsid w:val="00822E70"/>
    <w:rsid w:val="008230CE"/>
    <w:rsid w:val="0082336A"/>
    <w:rsid w:val="008233E7"/>
    <w:rsid w:val="00823670"/>
    <w:rsid w:val="0082367F"/>
    <w:rsid w:val="0082390E"/>
    <w:rsid w:val="00823C89"/>
    <w:rsid w:val="00823CEB"/>
    <w:rsid w:val="00823F3D"/>
    <w:rsid w:val="008241D6"/>
    <w:rsid w:val="008243B2"/>
    <w:rsid w:val="00824457"/>
    <w:rsid w:val="008244C2"/>
    <w:rsid w:val="00824548"/>
    <w:rsid w:val="0082467E"/>
    <w:rsid w:val="0082470D"/>
    <w:rsid w:val="00824868"/>
    <w:rsid w:val="00824982"/>
    <w:rsid w:val="008249F9"/>
    <w:rsid w:val="00824BC2"/>
    <w:rsid w:val="00824D09"/>
    <w:rsid w:val="00824F09"/>
    <w:rsid w:val="008252DA"/>
    <w:rsid w:val="0082567F"/>
    <w:rsid w:val="00825AB6"/>
    <w:rsid w:val="00825AC6"/>
    <w:rsid w:val="00825AFE"/>
    <w:rsid w:val="00825DAE"/>
    <w:rsid w:val="00825DFC"/>
    <w:rsid w:val="00825F3A"/>
    <w:rsid w:val="00825FEE"/>
    <w:rsid w:val="008261D5"/>
    <w:rsid w:val="00826340"/>
    <w:rsid w:val="0082638A"/>
    <w:rsid w:val="00826565"/>
    <w:rsid w:val="008266B7"/>
    <w:rsid w:val="008267E9"/>
    <w:rsid w:val="00826A37"/>
    <w:rsid w:val="00826B15"/>
    <w:rsid w:val="00826DC0"/>
    <w:rsid w:val="00826E24"/>
    <w:rsid w:val="00826E40"/>
    <w:rsid w:val="00826E70"/>
    <w:rsid w:val="00826E71"/>
    <w:rsid w:val="00826FF9"/>
    <w:rsid w:val="0082707B"/>
    <w:rsid w:val="008274B6"/>
    <w:rsid w:val="0082759B"/>
    <w:rsid w:val="008276C9"/>
    <w:rsid w:val="008276EE"/>
    <w:rsid w:val="00827A7B"/>
    <w:rsid w:val="00827AE8"/>
    <w:rsid w:val="00827B9D"/>
    <w:rsid w:val="00827C26"/>
    <w:rsid w:val="00827D8A"/>
    <w:rsid w:val="00827E16"/>
    <w:rsid w:val="00827F29"/>
    <w:rsid w:val="008300C9"/>
    <w:rsid w:val="0083011B"/>
    <w:rsid w:val="008302E9"/>
    <w:rsid w:val="00830320"/>
    <w:rsid w:val="00830326"/>
    <w:rsid w:val="00830441"/>
    <w:rsid w:val="008305BB"/>
    <w:rsid w:val="008308F8"/>
    <w:rsid w:val="008309B8"/>
    <w:rsid w:val="008309C2"/>
    <w:rsid w:val="00830C9D"/>
    <w:rsid w:val="008311E8"/>
    <w:rsid w:val="00831202"/>
    <w:rsid w:val="0083121C"/>
    <w:rsid w:val="0083124D"/>
    <w:rsid w:val="00831483"/>
    <w:rsid w:val="0083151A"/>
    <w:rsid w:val="008315DF"/>
    <w:rsid w:val="008315FB"/>
    <w:rsid w:val="0083183B"/>
    <w:rsid w:val="00831858"/>
    <w:rsid w:val="00831863"/>
    <w:rsid w:val="008319CE"/>
    <w:rsid w:val="00831B2C"/>
    <w:rsid w:val="00831B8E"/>
    <w:rsid w:val="00831C3C"/>
    <w:rsid w:val="00831D61"/>
    <w:rsid w:val="00831D81"/>
    <w:rsid w:val="00831E30"/>
    <w:rsid w:val="00831E53"/>
    <w:rsid w:val="00831EB7"/>
    <w:rsid w:val="00831F23"/>
    <w:rsid w:val="00832421"/>
    <w:rsid w:val="00832526"/>
    <w:rsid w:val="008325AB"/>
    <w:rsid w:val="00832848"/>
    <w:rsid w:val="00832947"/>
    <w:rsid w:val="0083294A"/>
    <w:rsid w:val="00832A00"/>
    <w:rsid w:val="00832C5D"/>
    <w:rsid w:val="00832D0B"/>
    <w:rsid w:val="00832DFD"/>
    <w:rsid w:val="00833029"/>
    <w:rsid w:val="008331E0"/>
    <w:rsid w:val="00833207"/>
    <w:rsid w:val="008334B7"/>
    <w:rsid w:val="00833573"/>
    <w:rsid w:val="008336B5"/>
    <w:rsid w:val="0083385D"/>
    <w:rsid w:val="008338A0"/>
    <w:rsid w:val="008339CF"/>
    <w:rsid w:val="00833A06"/>
    <w:rsid w:val="00833A60"/>
    <w:rsid w:val="00833B07"/>
    <w:rsid w:val="00833BF7"/>
    <w:rsid w:val="00833C48"/>
    <w:rsid w:val="00833C7C"/>
    <w:rsid w:val="00833E0A"/>
    <w:rsid w:val="00833EA9"/>
    <w:rsid w:val="0083425A"/>
    <w:rsid w:val="008343C6"/>
    <w:rsid w:val="0083448B"/>
    <w:rsid w:val="00834499"/>
    <w:rsid w:val="008344A2"/>
    <w:rsid w:val="00834536"/>
    <w:rsid w:val="00834901"/>
    <w:rsid w:val="00834AEE"/>
    <w:rsid w:val="00834B65"/>
    <w:rsid w:val="00834BB7"/>
    <w:rsid w:val="00834C88"/>
    <w:rsid w:val="00834D36"/>
    <w:rsid w:val="00834E4E"/>
    <w:rsid w:val="00834FEF"/>
    <w:rsid w:val="008355BE"/>
    <w:rsid w:val="008355DB"/>
    <w:rsid w:val="00835774"/>
    <w:rsid w:val="00835921"/>
    <w:rsid w:val="00835B62"/>
    <w:rsid w:val="00835C4D"/>
    <w:rsid w:val="00835C5B"/>
    <w:rsid w:val="00835D59"/>
    <w:rsid w:val="00836044"/>
    <w:rsid w:val="00836069"/>
    <w:rsid w:val="008360B1"/>
    <w:rsid w:val="0083631D"/>
    <w:rsid w:val="008363A1"/>
    <w:rsid w:val="00836595"/>
    <w:rsid w:val="008365A1"/>
    <w:rsid w:val="008367A0"/>
    <w:rsid w:val="00836819"/>
    <w:rsid w:val="0083687F"/>
    <w:rsid w:val="00836950"/>
    <w:rsid w:val="00836BC9"/>
    <w:rsid w:val="00836CDE"/>
    <w:rsid w:val="00836EA2"/>
    <w:rsid w:val="00836FB2"/>
    <w:rsid w:val="008370F9"/>
    <w:rsid w:val="00837642"/>
    <w:rsid w:val="0083791C"/>
    <w:rsid w:val="00837A32"/>
    <w:rsid w:val="00837A91"/>
    <w:rsid w:val="00837C7F"/>
    <w:rsid w:val="00837E45"/>
    <w:rsid w:val="0084002E"/>
    <w:rsid w:val="00840529"/>
    <w:rsid w:val="0084061C"/>
    <w:rsid w:val="00840635"/>
    <w:rsid w:val="00840662"/>
    <w:rsid w:val="00840671"/>
    <w:rsid w:val="00840735"/>
    <w:rsid w:val="008408B8"/>
    <w:rsid w:val="008408C9"/>
    <w:rsid w:val="00840ADC"/>
    <w:rsid w:val="00840D86"/>
    <w:rsid w:val="00840DF9"/>
    <w:rsid w:val="008410BF"/>
    <w:rsid w:val="00841364"/>
    <w:rsid w:val="00841440"/>
    <w:rsid w:val="008416F1"/>
    <w:rsid w:val="00841861"/>
    <w:rsid w:val="008419EC"/>
    <w:rsid w:val="00841AC8"/>
    <w:rsid w:val="00841AD5"/>
    <w:rsid w:val="00841E79"/>
    <w:rsid w:val="00842279"/>
    <w:rsid w:val="008423B7"/>
    <w:rsid w:val="00842438"/>
    <w:rsid w:val="00842841"/>
    <w:rsid w:val="0084289B"/>
    <w:rsid w:val="00842A9E"/>
    <w:rsid w:val="00842ABC"/>
    <w:rsid w:val="00842BB6"/>
    <w:rsid w:val="00842C3C"/>
    <w:rsid w:val="008430B3"/>
    <w:rsid w:val="00843102"/>
    <w:rsid w:val="00843197"/>
    <w:rsid w:val="008431EF"/>
    <w:rsid w:val="00843293"/>
    <w:rsid w:val="008432EC"/>
    <w:rsid w:val="00843374"/>
    <w:rsid w:val="00843441"/>
    <w:rsid w:val="00843488"/>
    <w:rsid w:val="0084350A"/>
    <w:rsid w:val="00843843"/>
    <w:rsid w:val="008439CC"/>
    <w:rsid w:val="00843B8C"/>
    <w:rsid w:val="00843C5B"/>
    <w:rsid w:val="00843D11"/>
    <w:rsid w:val="00843E86"/>
    <w:rsid w:val="00844124"/>
    <w:rsid w:val="00844168"/>
    <w:rsid w:val="008441D1"/>
    <w:rsid w:val="008442CC"/>
    <w:rsid w:val="00844524"/>
    <w:rsid w:val="00844962"/>
    <w:rsid w:val="00844A9B"/>
    <w:rsid w:val="00844ACC"/>
    <w:rsid w:val="00844BA3"/>
    <w:rsid w:val="00844C15"/>
    <w:rsid w:val="00844C44"/>
    <w:rsid w:val="00844C5C"/>
    <w:rsid w:val="00844D63"/>
    <w:rsid w:val="00844E60"/>
    <w:rsid w:val="00844EB8"/>
    <w:rsid w:val="00844F7B"/>
    <w:rsid w:val="00845005"/>
    <w:rsid w:val="008450C0"/>
    <w:rsid w:val="008450D1"/>
    <w:rsid w:val="00845149"/>
    <w:rsid w:val="00845302"/>
    <w:rsid w:val="00845359"/>
    <w:rsid w:val="008453F8"/>
    <w:rsid w:val="00845454"/>
    <w:rsid w:val="008454F0"/>
    <w:rsid w:val="008455DE"/>
    <w:rsid w:val="00845858"/>
    <w:rsid w:val="0084586E"/>
    <w:rsid w:val="00845A10"/>
    <w:rsid w:val="00845B4E"/>
    <w:rsid w:val="00845E00"/>
    <w:rsid w:val="00845E9C"/>
    <w:rsid w:val="00846141"/>
    <w:rsid w:val="0084628B"/>
    <w:rsid w:val="00846541"/>
    <w:rsid w:val="0084668A"/>
    <w:rsid w:val="0084690C"/>
    <w:rsid w:val="00846A38"/>
    <w:rsid w:val="00846A57"/>
    <w:rsid w:val="00846A9A"/>
    <w:rsid w:val="00846CF7"/>
    <w:rsid w:val="00846D96"/>
    <w:rsid w:val="00846DFC"/>
    <w:rsid w:val="00846DFE"/>
    <w:rsid w:val="00846E1C"/>
    <w:rsid w:val="00846EB6"/>
    <w:rsid w:val="00847271"/>
    <w:rsid w:val="00847409"/>
    <w:rsid w:val="0084755A"/>
    <w:rsid w:val="0084779A"/>
    <w:rsid w:val="008477EC"/>
    <w:rsid w:val="00847828"/>
    <w:rsid w:val="008479D3"/>
    <w:rsid w:val="00847B28"/>
    <w:rsid w:val="00847D03"/>
    <w:rsid w:val="00847EBF"/>
    <w:rsid w:val="0085009F"/>
    <w:rsid w:val="008504B0"/>
    <w:rsid w:val="008508F1"/>
    <w:rsid w:val="0085092C"/>
    <w:rsid w:val="00850A1E"/>
    <w:rsid w:val="00850B4E"/>
    <w:rsid w:val="00850B64"/>
    <w:rsid w:val="00850CED"/>
    <w:rsid w:val="00850DFE"/>
    <w:rsid w:val="00850F8B"/>
    <w:rsid w:val="00850FDC"/>
    <w:rsid w:val="0085108A"/>
    <w:rsid w:val="0085122F"/>
    <w:rsid w:val="00851290"/>
    <w:rsid w:val="008512A7"/>
    <w:rsid w:val="008512D0"/>
    <w:rsid w:val="008514D9"/>
    <w:rsid w:val="0085156A"/>
    <w:rsid w:val="008515A5"/>
    <w:rsid w:val="0085170F"/>
    <w:rsid w:val="00851743"/>
    <w:rsid w:val="008517C3"/>
    <w:rsid w:val="00851881"/>
    <w:rsid w:val="008518D0"/>
    <w:rsid w:val="008518DD"/>
    <w:rsid w:val="008519D9"/>
    <w:rsid w:val="00851AF8"/>
    <w:rsid w:val="00851B4D"/>
    <w:rsid w:val="00851CA2"/>
    <w:rsid w:val="00851F47"/>
    <w:rsid w:val="00851F7A"/>
    <w:rsid w:val="00852420"/>
    <w:rsid w:val="0085258D"/>
    <w:rsid w:val="00852652"/>
    <w:rsid w:val="008526A8"/>
    <w:rsid w:val="00852942"/>
    <w:rsid w:val="008529A2"/>
    <w:rsid w:val="00852A86"/>
    <w:rsid w:val="00852C50"/>
    <w:rsid w:val="00852C92"/>
    <w:rsid w:val="00852D31"/>
    <w:rsid w:val="00852D32"/>
    <w:rsid w:val="00852EC5"/>
    <w:rsid w:val="00853063"/>
    <w:rsid w:val="0085323B"/>
    <w:rsid w:val="0085328F"/>
    <w:rsid w:val="008532BE"/>
    <w:rsid w:val="0085346E"/>
    <w:rsid w:val="008536AB"/>
    <w:rsid w:val="0085371E"/>
    <w:rsid w:val="00853A3C"/>
    <w:rsid w:val="00853AA9"/>
    <w:rsid w:val="00853AC4"/>
    <w:rsid w:val="00853C82"/>
    <w:rsid w:val="00853CBD"/>
    <w:rsid w:val="00853E88"/>
    <w:rsid w:val="00853E91"/>
    <w:rsid w:val="00853FA3"/>
    <w:rsid w:val="008541AA"/>
    <w:rsid w:val="00854242"/>
    <w:rsid w:val="008542D8"/>
    <w:rsid w:val="00854448"/>
    <w:rsid w:val="0085474C"/>
    <w:rsid w:val="00854781"/>
    <w:rsid w:val="00854906"/>
    <w:rsid w:val="00854AAB"/>
    <w:rsid w:val="00854AC4"/>
    <w:rsid w:val="00854BC2"/>
    <w:rsid w:val="00854D8F"/>
    <w:rsid w:val="00854D9F"/>
    <w:rsid w:val="00854EEE"/>
    <w:rsid w:val="00855180"/>
    <w:rsid w:val="0085524A"/>
    <w:rsid w:val="00855375"/>
    <w:rsid w:val="00855686"/>
    <w:rsid w:val="008556C6"/>
    <w:rsid w:val="008556F6"/>
    <w:rsid w:val="0085587E"/>
    <w:rsid w:val="008558D8"/>
    <w:rsid w:val="00855AA7"/>
    <w:rsid w:val="00855BEF"/>
    <w:rsid w:val="00855CBB"/>
    <w:rsid w:val="00855CE7"/>
    <w:rsid w:val="00855F77"/>
    <w:rsid w:val="00855FA4"/>
    <w:rsid w:val="00856183"/>
    <w:rsid w:val="00856339"/>
    <w:rsid w:val="00856397"/>
    <w:rsid w:val="008569CE"/>
    <w:rsid w:val="00856A61"/>
    <w:rsid w:val="00856A9B"/>
    <w:rsid w:val="00856D21"/>
    <w:rsid w:val="008570B0"/>
    <w:rsid w:val="00857125"/>
    <w:rsid w:val="0085736A"/>
    <w:rsid w:val="0085750A"/>
    <w:rsid w:val="00857655"/>
    <w:rsid w:val="00857697"/>
    <w:rsid w:val="00857832"/>
    <w:rsid w:val="0085785D"/>
    <w:rsid w:val="008578E0"/>
    <w:rsid w:val="00857BB9"/>
    <w:rsid w:val="00857DDC"/>
    <w:rsid w:val="00857F0C"/>
    <w:rsid w:val="00857F80"/>
    <w:rsid w:val="008601C4"/>
    <w:rsid w:val="008602D0"/>
    <w:rsid w:val="00860358"/>
    <w:rsid w:val="008605A1"/>
    <w:rsid w:val="008605B3"/>
    <w:rsid w:val="0086088F"/>
    <w:rsid w:val="00860D8A"/>
    <w:rsid w:val="00860EF1"/>
    <w:rsid w:val="0086100F"/>
    <w:rsid w:val="008611DE"/>
    <w:rsid w:val="008612A5"/>
    <w:rsid w:val="00861377"/>
    <w:rsid w:val="00861418"/>
    <w:rsid w:val="00861555"/>
    <w:rsid w:val="008615C4"/>
    <w:rsid w:val="0086168F"/>
    <w:rsid w:val="008616F7"/>
    <w:rsid w:val="00861805"/>
    <w:rsid w:val="00861814"/>
    <w:rsid w:val="008619E6"/>
    <w:rsid w:val="00861A03"/>
    <w:rsid w:val="00861A0E"/>
    <w:rsid w:val="00861CFE"/>
    <w:rsid w:val="00861D9E"/>
    <w:rsid w:val="0086204B"/>
    <w:rsid w:val="00862138"/>
    <w:rsid w:val="00862460"/>
    <w:rsid w:val="008624EA"/>
    <w:rsid w:val="0086267D"/>
    <w:rsid w:val="00862818"/>
    <w:rsid w:val="008628A9"/>
    <w:rsid w:val="00862A47"/>
    <w:rsid w:val="00862A54"/>
    <w:rsid w:val="00862A5B"/>
    <w:rsid w:val="00862A9B"/>
    <w:rsid w:val="00862C09"/>
    <w:rsid w:val="00862C38"/>
    <w:rsid w:val="00862DFF"/>
    <w:rsid w:val="008630AB"/>
    <w:rsid w:val="00863116"/>
    <w:rsid w:val="0086312D"/>
    <w:rsid w:val="0086313C"/>
    <w:rsid w:val="008631BE"/>
    <w:rsid w:val="00863366"/>
    <w:rsid w:val="0086338D"/>
    <w:rsid w:val="00863474"/>
    <w:rsid w:val="008635A4"/>
    <w:rsid w:val="008636AC"/>
    <w:rsid w:val="00863729"/>
    <w:rsid w:val="0086390E"/>
    <w:rsid w:val="00863A8F"/>
    <w:rsid w:val="00863C70"/>
    <w:rsid w:val="00863E81"/>
    <w:rsid w:val="00863EB0"/>
    <w:rsid w:val="00863FD3"/>
    <w:rsid w:val="00864013"/>
    <w:rsid w:val="00864068"/>
    <w:rsid w:val="008640C0"/>
    <w:rsid w:val="00864130"/>
    <w:rsid w:val="008642D0"/>
    <w:rsid w:val="008645A1"/>
    <w:rsid w:val="00864712"/>
    <w:rsid w:val="00864892"/>
    <w:rsid w:val="00864A7B"/>
    <w:rsid w:val="00864AC4"/>
    <w:rsid w:val="00864BF7"/>
    <w:rsid w:val="00864CFE"/>
    <w:rsid w:val="00864DEE"/>
    <w:rsid w:val="00864FDE"/>
    <w:rsid w:val="00865054"/>
    <w:rsid w:val="00865068"/>
    <w:rsid w:val="008653DA"/>
    <w:rsid w:val="00865454"/>
    <w:rsid w:val="0086562E"/>
    <w:rsid w:val="008657F7"/>
    <w:rsid w:val="0086588D"/>
    <w:rsid w:val="008659C9"/>
    <w:rsid w:val="00865C60"/>
    <w:rsid w:val="00865C88"/>
    <w:rsid w:val="00865CD1"/>
    <w:rsid w:val="00865D26"/>
    <w:rsid w:val="00865FA4"/>
    <w:rsid w:val="0086632E"/>
    <w:rsid w:val="008664F1"/>
    <w:rsid w:val="008665BB"/>
    <w:rsid w:val="00866861"/>
    <w:rsid w:val="00866B95"/>
    <w:rsid w:val="00866CA7"/>
    <w:rsid w:val="00866EBD"/>
    <w:rsid w:val="00866F56"/>
    <w:rsid w:val="0086708E"/>
    <w:rsid w:val="00867156"/>
    <w:rsid w:val="00867286"/>
    <w:rsid w:val="0086749B"/>
    <w:rsid w:val="008675E2"/>
    <w:rsid w:val="0086778D"/>
    <w:rsid w:val="0086786E"/>
    <w:rsid w:val="008679BB"/>
    <w:rsid w:val="00867A51"/>
    <w:rsid w:val="00867DF2"/>
    <w:rsid w:val="00867E6B"/>
    <w:rsid w:val="0087010D"/>
    <w:rsid w:val="00870148"/>
    <w:rsid w:val="0087015B"/>
    <w:rsid w:val="00870217"/>
    <w:rsid w:val="00870239"/>
    <w:rsid w:val="00870310"/>
    <w:rsid w:val="0087039D"/>
    <w:rsid w:val="008704C9"/>
    <w:rsid w:val="00870662"/>
    <w:rsid w:val="00870722"/>
    <w:rsid w:val="00870742"/>
    <w:rsid w:val="00870978"/>
    <w:rsid w:val="00870B28"/>
    <w:rsid w:val="00870C7E"/>
    <w:rsid w:val="0087101B"/>
    <w:rsid w:val="00871026"/>
    <w:rsid w:val="00871073"/>
    <w:rsid w:val="008710E2"/>
    <w:rsid w:val="008712AC"/>
    <w:rsid w:val="008714D7"/>
    <w:rsid w:val="00871787"/>
    <w:rsid w:val="008717B3"/>
    <w:rsid w:val="008718D4"/>
    <w:rsid w:val="00871A59"/>
    <w:rsid w:val="00871CC6"/>
    <w:rsid w:val="00871E5D"/>
    <w:rsid w:val="008720AE"/>
    <w:rsid w:val="008720FF"/>
    <w:rsid w:val="008722CB"/>
    <w:rsid w:val="008722F3"/>
    <w:rsid w:val="008725AD"/>
    <w:rsid w:val="00872654"/>
    <w:rsid w:val="0087271B"/>
    <w:rsid w:val="0087288A"/>
    <w:rsid w:val="00872B7B"/>
    <w:rsid w:val="00872D1A"/>
    <w:rsid w:val="00872F39"/>
    <w:rsid w:val="0087306F"/>
    <w:rsid w:val="0087317D"/>
    <w:rsid w:val="008731C8"/>
    <w:rsid w:val="008731DE"/>
    <w:rsid w:val="0087329F"/>
    <w:rsid w:val="008735C3"/>
    <w:rsid w:val="008736E9"/>
    <w:rsid w:val="008737A2"/>
    <w:rsid w:val="00873BBE"/>
    <w:rsid w:val="00873C01"/>
    <w:rsid w:val="00873DB4"/>
    <w:rsid w:val="00873E7B"/>
    <w:rsid w:val="00873E7C"/>
    <w:rsid w:val="00873F53"/>
    <w:rsid w:val="0087408C"/>
    <w:rsid w:val="00874216"/>
    <w:rsid w:val="00874274"/>
    <w:rsid w:val="0087436F"/>
    <w:rsid w:val="008744F2"/>
    <w:rsid w:val="008745DF"/>
    <w:rsid w:val="0087466A"/>
    <w:rsid w:val="008749AE"/>
    <w:rsid w:val="00874F37"/>
    <w:rsid w:val="0087511C"/>
    <w:rsid w:val="00875258"/>
    <w:rsid w:val="00875743"/>
    <w:rsid w:val="008757F2"/>
    <w:rsid w:val="008758CE"/>
    <w:rsid w:val="0087591A"/>
    <w:rsid w:val="00875ACB"/>
    <w:rsid w:val="00875BE8"/>
    <w:rsid w:val="00875D03"/>
    <w:rsid w:val="00875EA4"/>
    <w:rsid w:val="0087606B"/>
    <w:rsid w:val="008760B7"/>
    <w:rsid w:val="00876305"/>
    <w:rsid w:val="0087635B"/>
    <w:rsid w:val="008763A0"/>
    <w:rsid w:val="008763B4"/>
    <w:rsid w:val="0087669A"/>
    <w:rsid w:val="008766B8"/>
    <w:rsid w:val="0087673C"/>
    <w:rsid w:val="0087685E"/>
    <w:rsid w:val="00876912"/>
    <w:rsid w:val="00876967"/>
    <w:rsid w:val="008769A5"/>
    <w:rsid w:val="008769DC"/>
    <w:rsid w:val="00876B18"/>
    <w:rsid w:val="00876B3E"/>
    <w:rsid w:val="00876C75"/>
    <w:rsid w:val="00876F76"/>
    <w:rsid w:val="00877060"/>
    <w:rsid w:val="0087715A"/>
    <w:rsid w:val="008771F6"/>
    <w:rsid w:val="008772FD"/>
    <w:rsid w:val="00877353"/>
    <w:rsid w:val="0087751B"/>
    <w:rsid w:val="00877541"/>
    <w:rsid w:val="0087754A"/>
    <w:rsid w:val="0087758A"/>
    <w:rsid w:val="00877591"/>
    <w:rsid w:val="00877622"/>
    <w:rsid w:val="0087765B"/>
    <w:rsid w:val="00877752"/>
    <w:rsid w:val="0087782B"/>
    <w:rsid w:val="008778B6"/>
    <w:rsid w:val="00877A81"/>
    <w:rsid w:val="00877A92"/>
    <w:rsid w:val="00877E89"/>
    <w:rsid w:val="0088001E"/>
    <w:rsid w:val="00880060"/>
    <w:rsid w:val="00880099"/>
    <w:rsid w:val="0088017A"/>
    <w:rsid w:val="008804A6"/>
    <w:rsid w:val="00880606"/>
    <w:rsid w:val="00880623"/>
    <w:rsid w:val="008806CB"/>
    <w:rsid w:val="00880831"/>
    <w:rsid w:val="008808BE"/>
    <w:rsid w:val="008809CB"/>
    <w:rsid w:val="00880A19"/>
    <w:rsid w:val="00880AE5"/>
    <w:rsid w:val="00880D9D"/>
    <w:rsid w:val="00880EC0"/>
    <w:rsid w:val="00880F2D"/>
    <w:rsid w:val="00880FE8"/>
    <w:rsid w:val="00881110"/>
    <w:rsid w:val="008812A7"/>
    <w:rsid w:val="0088135D"/>
    <w:rsid w:val="0088160E"/>
    <w:rsid w:val="008817A9"/>
    <w:rsid w:val="00881857"/>
    <w:rsid w:val="00881A65"/>
    <w:rsid w:val="00881D38"/>
    <w:rsid w:val="00881D45"/>
    <w:rsid w:val="00881F20"/>
    <w:rsid w:val="00881F44"/>
    <w:rsid w:val="0088209C"/>
    <w:rsid w:val="008822A6"/>
    <w:rsid w:val="00882456"/>
    <w:rsid w:val="008825D9"/>
    <w:rsid w:val="008827B3"/>
    <w:rsid w:val="008827BF"/>
    <w:rsid w:val="008828D9"/>
    <w:rsid w:val="008829A6"/>
    <w:rsid w:val="00882A2E"/>
    <w:rsid w:val="00883112"/>
    <w:rsid w:val="008831C5"/>
    <w:rsid w:val="0088321E"/>
    <w:rsid w:val="0088340D"/>
    <w:rsid w:val="00883519"/>
    <w:rsid w:val="0088376B"/>
    <w:rsid w:val="0088392A"/>
    <w:rsid w:val="00883975"/>
    <w:rsid w:val="00883A3B"/>
    <w:rsid w:val="00883A4E"/>
    <w:rsid w:val="00883C36"/>
    <w:rsid w:val="00883CC8"/>
    <w:rsid w:val="00883F3D"/>
    <w:rsid w:val="0088417B"/>
    <w:rsid w:val="00884204"/>
    <w:rsid w:val="00884210"/>
    <w:rsid w:val="008843A9"/>
    <w:rsid w:val="00884497"/>
    <w:rsid w:val="008845F1"/>
    <w:rsid w:val="00884638"/>
    <w:rsid w:val="00884649"/>
    <w:rsid w:val="008846FE"/>
    <w:rsid w:val="00884814"/>
    <w:rsid w:val="0088485B"/>
    <w:rsid w:val="008849C6"/>
    <w:rsid w:val="00884B4C"/>
    <w:rsid w:val="00884BA2"/>
    <w:rsid w:val="00884C7A"/>
    <w:rsid w:val="00884CF8"/>
    <w:rsid w:val="00884DDC"/>
    <w:rsid w:val="00884EB7"/>
    <w:rsid w:val="0088514D"/>
    <w:rsid w:val="0088533E"/>
    <w:rsid w:val="008853CA"/>
    <w:rsid w:val="0088559D"/>
    <w:rsid w:val="0088567E"/>
    <w:rsid w:val="00885680"/>
    <w:rsid w:val="008856B7"/>
    <w:rsid w:val="00885825"/>
    <w:rsid w:val="008858AD"/>
    <w:rsid w:val="008858EC"/>
    <w:rsid w:val="00885B6D"/>
    <w:rsid w:val="00885D33"/>
    <w:rsid w:val="00885D89"/>
    <w:rsid w:val="00885D90"/>
    <w:rsid w:val="00885DE4"/>
    <w:rsid w:val="00885E51"/>
    <w:rsid w:val="00885EEE"/>
    <w:rsid w:val="008860A4"/>
    <w:rsid w:val="00886241"/>
    <w:rsid w:val="00886277"/>
    <w:rsid w:val="008862C5"/>
    <w:rsid w:val="0088642C"/>
    <w:rsid w:val="008864CA"/>
    <w:rsid w:val="008864D9"/>
    <w:rsid w:val="0088655C"/>
    <w:rsid w:val="0088659A"/>
    <w:rsid w:val="008865EB"/>
    <w:rsid w:val="00886647"/>
    <w:rsid w:val="00886663"/>
    <w:rsid w:val="00886810"/>
    <w:rsid w:val="00886847"/>
    <w:rsid w:val="00886B2C"/>
    <w:rsid w:val="00886B6C"/>
    <w:rsid w:val="00886BB0"/>
    <w:rsid w:val="00886EB1"/>
    <w:rsid w:val="0088708C"/>
    <w:rsid w:val="00887154"/>
    <w:rsid w:val="008871E9"/>
    <w:rsid w:val="0088725E"/>
    <w:rsid w:val="00887281"/>
    <w:rsid w:val="008872A7"/>
    <w:rsid w:val="00887300"/>
    <w:rsid w:val="00887349"/>
    <w:rsid w:val="008873C2"/>
    <w:rsid w:val="0088748D"/>
    <w:rsid w:val="008874CC"/>
    <w:rsid w:val="008874DD"/>
    <w:rsid w:val="008874E5"/>
    <w:rsid w:val="0088751D"/>
    <w:rsid w:val="00887984"/>
    <w:rsid w:val="00887A2F"/>
    <w:rsid w:val="00887B4D"/>
    <w:rsid w:val="00887BF4"/>
    <w:rsid w:val="00887C18"/>
    <w:rsid w:val="00887C9A"/>
    <w:rsid w:val="00887D95"/>
    <w:rsid w:val="00887EB4"/>
    <w:rsid w:val="00887FF5"/>
    <w:rsid w:val="00890021"/>
    <w:rsid w:val="00890054"/>
    <w:rsid w:val="008903EF"/>
    <w:rsid w:val="008904A1"/>
    <w:rsid w:val="008906C8"/>
    <w:rsid w:val="00890764"/>
    <w:rsid w:val="0089093B"/>
    <w:rsid w:val="00890D2B"/>
    <w:rsid w:val="00890F23"/>
    <w:rsid w:val="00890F37"/>
    <w:rsid w:val="00890FE8"/>
    <w:rsid w:val="00891114"/>
    <w:rsid w:val="008911C1"/>
    <w:rsid w:val="00891362"/>
    <w:rsid w:val="008914B4"/>
    <w:rsid w:val="008915BE"/>
    <w:rsid w:val="008916FB"/>
    <w:rsid w:val="0089170D"/>
    <w:rsid w:val="00891A5D"/>
    <w:rsid w:val="00891CBD"/>
    <w:rsid w:val="00891CFF"/>
    <w:rsid w:val="00891F1F"/>
    <w:rsid w:val="00891F33"/>
    <w:rsid w:val="00891F8B"/>
    <w:rsid w:val="00892315"/>
    <w:rsid w:val="00892501"/>
    <w:rsid w:val="00892749"/>
    <w:rsid w:val="0089291D"/>
    <w:rsid w:val="00892A36"/>
    <w:rsid w:val="00892AD6"/>
    <w:rsid w:val="00892C2D"/>
    <w:rsid w:val="00892C75"/>
    <w:rsid w:val="00892CBD"/>
    <w:rsid w:val="00893003"/>
    <w:rsid w:val="00893068"/>
    <w:rsid w:val="008930E0"/>
    <w:rsid w:val="00893165"/>
    <w:rsid w:val="00893177"/>
    <w:rsid w:val="008931EB"/>
    <w:rsid w:val="00893273"/>
    <w:rsid w:val="0089332F"/>
    <w:rsid w:val="008935C3"/>
    <w:rsid w:val="0089360B"/>
    <w:rsid w:val="008938FD"/>
    <w:rsid w:val="008939A3"/>
    <w:rsid w:val="00893AF3"/>
    <w:rsid w:val="00893C6B"/>
    <w:rsid w:val="00893D5D"/>
    <w:rsid w:val="00893EA0"/>
    <w:rsid w:val="00893F42"/>
    <w:rsid w:val="00894055"/>
    <w:rsid w:val="00894210"/>
    <w:rsid w:val="00894255"/>
    <w:rsid w:val="00894314"/>
    <w:rsid w:val="008943F7"/>
    <w:rsid w:val="008945BA"/>
    <w:rsid w:val="00894C87"/>
    <w:rsid w:val="00894C8E"/>
    <w:rsid w:val="00894D52"/>
    <w:rsid w:val="00894E12"/>
    <w:rsid w:val="00894F4C"/>
    <w:rsid w:val="00894FA8"/>
    <w:rsid w:val="00895049"/>
    <w:rsid w:val="008951DD"/>
    <w:rsid w:val="00895221"/>
    <w:rsid w:val="0089522F"/>
    <w:rsid w:val="0089536F"/>
    <w:rsid w:val="008956BD"/>
    <w:rsid w:val="008956F7"/>
    <w:rsid w:val="008957C0"/>
    <w:rsid w:val="0089583B"/>
    <w:rsid w:val="008958C1"/>
    <w:rsid w:val="00895914"/>
    <w:rsid w:val="00895A4C"/>
    <w:rsid w:val="00895B08"/>
    <w:rsid w:val="00895B53"/>
    <w:rsid w:val="00895BE4"/>
    <w:rsid w:val="0089610C"/>
    <w:rsid w:val="008961F8"/>
    <w:rsid w:val="0089623C"/>
    <w:rsid w:val="008962D4"/>
    <w:rsid w:val="00896306"/>
    <w:rsid w:val="00896631"/>
    <w:rsid w:val="0089685F"/>
    <w:rsid w:val="008969B9"/>
    <w:rsid w:val="00896E4F"/>
    <w:rsid w:val="00896F79"/>
    <w:rsid w:val="0089707D"/>
    <w:rsid w:val="00897118"/>
    <w:rsid w:val="008971F4"/>
    <w:rsid w:val="0089721B"/>
    <w:rsid w:val="008972C4"/>
    <w:rsid w:val="00897347"/>
    <w:rsid w:val="0089748F"/>
    <w:rsid w:val="00897634"/>
    <w:rsid w:val="00897742"/>
    <w:rsid w:val="00897916"/>
    <w:rsid w:val="00897BAC"/>
    <w:rsid w:val="00897DE3"/>
    <w:rsid w:val="00897EC4"/>
    <w:rsid w:val="008A039A"/>
    <w:rsid w:val="008A040D"/>
    <w:rsid w:val="008A044A"/>
    <w:rsid w:val="008A04A5"/>
    <w:rsid w:val="008A0586"/>
    <w:rsid w:val="008A06FB"/>
    <w:rsid w:val="008A088E"/>
    <w:rsid w:val="008A08C7"/>
    <w:rsid w:val="008A09C3"/>
    <w:rsid w:val="008A0C3B"/>
    <w:rsid w:val="008A0F54"/>
    <w:rsid w:val="008A10B9"/>
    <w:rsid w:val="008A11A6"/>
    <w:rsid w:val="008A12E9"/>
    <w:rsid w:val="008A1399"/>
    <w:rsid w:val="008A149D"/>
    <w:rsid w:val="008A14C2"/>
    <w:rsid w:val="008A15BC"/>
    <w:rsid w:val="008A1888"/>
    <w:rsid w:val="008A1A47"/>
    <w:rsid w:val="008A1ACE"/>
    <w:rsid w:val="008A1CA6"/>
    <w:rsid w:val="008A1D28"/>
    <w:rsid w:val="008A1DF5"/>
    <w:rsid w:val="008A1E8C"/>
    <w:rsid w:val="008A1F66"/>
    <w:rsid w:val="008A2212"/>
    <w:rsid w:val="008A252A"/>
    <w:rsid w:val="008A2924"/>
    <w:rsid w:val="008A293D"/>
    <w:rsid w:val="008A2988"/>
    <w:rsid w:val="008A29D9"/>
    <w:rsid w:val="008A2B23"/>
    <w:rsid w:val="008A2BDF"/>
    <w:rsid w:val="008A2D8D"/>
    <w:rsid w:val="008A2DB6"/>
    <w:rsid w:val="008A2E27"/>
    <w:rsid w:val="008A2F50"/>
    <w:rsid w:val="008A3087"/>
    <w:rsid w:val="008A30B3"/>
    <w:rsid w:val="008A31A9"/>
    <w:rsid w:val="008A32E9"/>
    <w:rsid w:val="008A3536"/>
    <w:rsid w:val="008A380A"/>
    <w:rsid w:val="008A38D5"/>
    <w:rsid w:val="008A38F8"/>
    <w:rsid w:val="008A3A70"/>
    <w:rsid w:val="008A3C96"/>
    <w:rsid w:val="008A3D3B"/>
    <w:rsid w:val="008A3D87"/>
    <w:rsid w:val="008A3F72"/>
    <w:rsid w:val="008A41DF"/>
    <w:rsid w:val="008A422C"/>
    <w:rsid w:val="008A43A5"/>
    <w:rsid w:val="008A4959"/>
    <w:rsid w:val="008A4A4A"/>
    <w:rsid w:val="008A4C10"/>
    <w:rsid w:val="008A4DA7"/>
    <w:rsid w:val="008A508F"/>
    <w:rsid w:val="008A5240"/>
    <w:rsid w:val="008A538C"/>
    <w:rsid w:val="008A54A4"/>
    <w:rsid w:val="008A578B"/>
    <w:rsid w:val="008A579D"/>
    <w:rsid w:val="008A586A"/>
    <w:rsid w:val="008A58AD"/>
    <w:rsid w:val="008A5933"/>
    <w:rsid w:val="008A59D2"/>
    <w:rsid w:val="008A5AB3"/>
    <w:rsid w:val="008A5E2F"/>
    <w:rsid w:val="008A5E60"/>
    <w:rsid w:val="008A5F0C"/>
    <w:rsid w:val="008A60D0"/>
    <w:rsid w:val="008A60FD"/>
    <w:rsid w:val="008A6114"/>
    <w:rsid w:val="008A6212"/>
    <w:rsid w:val="008A64CE"/>
    <w:rsid w:val="008A6702"/>
    <w:rsid w:val="008A6B7E"/>
    <w:rsid w:val="008A6CD6"/>
    <w:rsid w:val="008A6DB3"/>
    <w:rsid w:val="008A6E33"/>
    <w:rsid w:val="008A7043"/>
    <w:rsid w:val="008A7103"/>
    <w:rsid w:val="008A725C"/>
    <w:rsid w:val="008A72F4"/>
    <w:rsid w:val="008A7385"/>
    <w:rsid w:val="008A744A"/>
    <w:rsid w:val="008A771B"/>
    <w:rsid w:val="008A7986"/>
    <w:rsid w:val="008A7A71"/>
    <w:rsid w:val="008A7D2F"/>
    <w:rsid w:val="008A7E2F"/>
    <w:rsid w:val="008A7F10"/>
    <w:rsid w:val="008A7F26"/>
    <w:rsid w:val="008B0363"/>
    <w:rsid w:val="008B0464"/>
    <w:rsid w:val="008B0543"/>
    <w:rsid w:val="008B07A3"/>
    <w:rsid w:val="008B083D"/>
    <w:rsid w:val="008B0862"/>
    <w:rsid w:val="008B0870"/>
    <w:rsid w:val="008B093B"/>
    <w:rsid w:val="008B09EC"/>
    <w:rsid w:val="008B14EC"/>
    <w:rsid w:val="008B16D0"/>
    <w:rsid w:val="008B182F"/>
    <w:rsid w:val="008B18AE"/>
    <w:rsid w:val="008B18E0"/>
    <w:rsid w:val="008B1A01"/>
    <w:rsid w:val="008B1D16"/>
    <w:rsid w:val="008B1F57"/>
    <w:rsid w:val="008B2105"/>
    <w:rsid w:val="008B25B6"/>
    <w:rsid w:val="008B25D5"/>
    <w:rsid w:val="008B263B"/>
    <w:rsid w:val="008B28BD"/>
    <w:rsid w:val="008B290E"/>
    <w:rsid w:val="008B2959"/>
    <w:rsid w:val="008B2B7F"/>
    <w:rsid w:val="008B2BB8"/>
    <w:rsid w:val="008B2C9E"/>
    <w:rsid w:val="008B2DFE"/>
    <w:rsid w:val="008B32D8"/>
    <w:rsid w:val="008B3401"/>
    <w:rsid w:val="008B3463"/>
    <w:rsid w:val="008B351B"/>
    <w:rsid w:val="008B359C"/>
    <w:rsid w:val="008B373C"/>
    <w:rsid w:val="008B37F2"/>
    <w:rsid w:val="008B3878"/>
    <w:rsid w:val="008B39D2"/>
    <w:rsid w:val="008B3D38"/>
    <w:rsid w:val="008B3D7E"/>
    <w:rsid w:val="008B3DDF"/>
    <w:rsid w:val="008B3E04"/>
    <w:rsid w:val="008B405E"/>
    <w:rsid w:val="008B4069"/>
    <w:rsid w:val="008B4093"/>
    <w:rsid w:val="008B41E7"/>
    <w:rsid w:val="008B42EE"/>
    <w:rsid w:val="008B43DE"/>
    <w:rsid w:val="008B4444"/>
    <w:rsid w:val="008B4500"/>
    <w:rsid w:val="008B47E0"/>
    <w:rsid w:val="008B48C0"/>
    <w:rsid w:val="008B49AF"/>
    <w:rsid w:val="008B4EA7"/>
    <w:rsid w:val="008B4ECB"/>
    <w:rsid w:val="008B4F54"/>
    <w:rsid w:val="008B5020"/>
    <w:rsid w:val="008B52C2"/>
    <w:rsid w:val="008B53AD"/>
    <w:rsid w:val="008B547A"/>
    <w:rsid w:val="008B54C0"/>
    <w:rsid w:val="008B5546"/>
    <w:rsid w:val="008B55EA"/>
    <w:rsid w:val="008B5663"/>
    <w:rsid w:val="008B57D4"/>
    <w:rsid w:val="008B58B2"/>
    <w:rsid w:val="008B59E3"/>
    <w:rsid w:val="008B5BBA"/>
    <w:rsid w:val="008B5BCA"/>
    <w:rsid w:val="008B5D8D"/>
    <w:rsid w:val="008B607B"/>
    <w:rsid w:val="008B60B2"/>
    <w:rsid w:val="008B613E"/>
    <w:rsid w:val="008B6423"/>
    <w:rsid w:val="008B64DF"/>
    <w:rsid w:val="008B64FF"/>
    <w:rsid w:val="008B65AF"/>
    <w:rsid w:val="008B6642"/>
    <w:rsid w:val="008B6C3D"/>
    <w:rsid w:val="008B6DFB"/>
    <w:rsid w:val="008B6E7C"/>
    <w:rsid w:val="008B7026"/>
    <w:rsid w:val="008B70DB"/>
    <w:rsid w:val="008B716E"/>
    <w:rsid w:val="008B7286"/>
    <w:rsid w:val="008B7293"/>
    <w:rsid w:val="008B7380"/>
    <w:rsid w:val="008B76AE"/>
    <w:rsid w:val="008B7878"/>
    <w:rsid w:val="008B78E4"/>
    <w:rsid w:val="008B7A19"/>
    <w:rsid w:val="008B7D68"/>
    <w:rsid w:val="008B7EA3"/>
    <w:rsid w:val="008B7EB6"/>
    <w:rsid w:val="008C002F"/>
    <w:rsid w:val="008C03EE"/>
    <w:rsid w:val="008C0409"/>
    <w:rsid w:val="008C0744"/>
    <w:rsid w:val="008C08EA"/>
    <w:rsid w:val="008C0A52"/>
    <w:rsid w:val="008C0AF9"/>
    <w:rsid w:val="008C0B3A"/>
    <w:rsid w:val="008C0BED"/>
    <w:rsid w:val="008C0CE8"/>
    <w:rsid w:val="008C0F04"/>
    <w:rsid w:val="008C0F28"/>
    <w:rsid w:val="008C0F36"/>
    <w:rsid w:val="008C12E6"/>
    <w:rsid w:val="008C14A8"/>
    <w:rsid w:val="008C1542"/>
    <w:rsid w:val="008C1702"/>
    <w:rsid w:val="008C182F"/>
    <w:rsid w:val="008C18CF"/>
    <w:rsid w:val="008C193C"/>
    <w:rsid w:val="008C1E2D"/>
    <w:rsid w:val="008C1E3D"/>
    <w:rsid w:val="008C2067"/>
    <w:rsid w:val="008C20A2"/>
    <w:rsid w:val="008C20D1"/>
    <w:rsid w:val="008C213F"/>
    <w:rsid w:val="008C2194"/>
    <w:rsid w:val="008C2214"/>
    <w:rsid w:val="008C22F5"/>
    <w:rsid w:val="008C2543"/>
    <w:rsid w:val="008C25D7"/>
    <w:rsid w:val="008C25E1"/>
    <w:rsid w:val="008C2612"/>
    <w:rsid w:val="008C263F"/>
    <w:rsid w:val="008C2663"/>
    <w:rsid w:val="008C267E"/>
    <w:rsid w:val="008C2853"/>
    <w:rsid w:val="008C2891"/>
    <w:rsid w:val="008C28B6"/>
    <w:rsid w:val="008C2A10"/>
    <w:rsid w:val="008C2AA9"/>
    <w:rsid w:val="008C2AF2"/>
    <w:rsid w:val="008C2C60"/>
    <w:rsid w:val="008C2EB4"/>
    <w:rsid w:val="008C2F21"/>
    <w:rsid w:val="008C2F33"/>
    <w:rsid w:val="008C32F2"/>
    <w:rsid w:val="008C355A"/>
    <w:rsid w:val="008C35BE"/>
    <w:rsid w:val="008C3605"/>
    <w:rsid w:val="008C36A4"/>
    <w:rsid w:val="008C3848"/>
    <w:rsid w:val="008C38E7"/>
    <w:rsid w:val="008C38FF"/>
    <w:rsid w:val="008C3A67"/>
    <w:rsid w:val="008C3C0B"/>
    <w:rsid w:val="008C3D2A"/>
    <w:rsid w:val="008C3E85"/>
    <w:rsid w:val="008C3EF8"/>
    <w:rsid w:val="008C3FFD"/>
    <w:rsid w:val="008C44F1"/>
    <w:rsid w:val="008C4572"/>
    <w:rsid w:val="008C468C"/>
    <w:rsid w:val="008C4736"/>
    <w:rsid w:val="008C478F"/>
    <w:rsid w:val="008C4792"/>
    <w:rsid w:val="008C4969"/>
    <w:rsid w:val="008C4D2A"/>
    <w:rsid w:val="008C4DD2"/>
    <w:rsid w:val="008C4E1F"/>
    <w:rsid w:val="008C507F"/>
    <w:rsid w:val="008C517D"/>
    <w:rsid w:val="008C529A"/>
    <w:rsid w:val="008C52CF"/>
    <w:rsid w:val="008C5300"/>
    <w:rsid w:val="008C53A9"/>
    <w:rsid w:val="008C53AC"/>
    <w:rsid w:val="008C5473"/>
    <w:rsid w:val="008C54F6"/>
    <w:rsid w:val="008C550A"/>
    <w:rsid w:val="008C5574"/>
    <w:rsid w:val="008C55E9"/>
    <w:rsid w:val="008C5697"/>
    <w:rsid w:val="008C5889"/>
    <w:rsid w:val="008C590F"/>
    <w:rsid w:val="008C5A17"/>
    <w:rsid w:val="008C5D8D"/>
    <w:rsid w:val="008C5F04"/>
    <w:rsid w:val="008C6022"/>
    <w:rsid w:val="008C632E"/>
    <w:rsid w:val="008C6592"/>
    <w:rsid w:val="008C6647"/>
    <w:rsid w:val="008C6717"/>
    <w:rsid w:val="008C6A3D"/>
    <w:rsid w:val="008C6D1D"/>
    <w:rsid w:val="008C6D3E"/>
    <w:rsid w:val="008C7012"/>
    <w:rsid w:val="008C718B"/>
    <w:rsid w:val="008C722C"/>
    <w:rsid w:val="008C731B"/>
    <w:rsid w:val="008C7577"/>
    <w:rsid w:val="008C7633"/>
    <w:rsid w:val="008C7679"/>
    <w:rsid w:val="008C76D5"/>
    <w:rsid w:val="008C77CB"/>
    <w:rsid w:val="008C790F"/>
    <w:rsid w:val="008C7B32"/>
    <w:rsid w:val="008D000F"/>
    <w:rsid w:val="008D0050"/>
    <w:rsid w:val="008D0269"/>
    <w:rsid w:val="008D0309"/>
    <w:rsid w:val="008D04E5"/>
    <w:rsid w:val="008D05A7"/>
    <w:rsid w:val="008D0713"/>
    <w:rsid w:val="008D07BB"/>
    <w:rsid w:val="008D08E7"/>
    <w:rsid w:val="008D08EF"/>
    <w:rsid w:val="008D0908"/>
    <w:rsid w:val="008D0C2B"/>
    <w:rsid w:val="008D10F6"/>
    <w:rsid w:val="008D12AB"/>
    <w:rsid w:val="008D15E1"/>
    <w:rsid w:val="008D161A"/>
    <w:rsid w:val="008D16B7"/>
    <w:rsid w:val="008D1881"/>
    <w:rsid w:val="008D1902"/>
    <w:rsid w:val="008D19ED"/>
    <w:rsid w:val="008D1BD0"/>
    <w:rsid w:val="008D1C10"/>
    <w:rsid w:val="008D1D45"/>
    <w:rsid w:val="008D1D8A"/>
    <w:rsid w:val="008D1EB1"/>
    <w:rsid w:val="008D208E"/>
    <w:rsid w:val="008D2145"/>
    <w:rsid w:val="008D2171"/>
    <w:rsid w:val="008D2324"/>
    <w:rsid w:val="008D241C"/>
    <w:rsid w:val="008D262B"/>
    <w:rsid w:val="008D280D"/>
    <w:rsid w:val="008D2836"/>
    <w:rsid w:val="008D29BC"/>
    <w:rsid w:val="008D29D8"/>
    <w:rsid w:val="008D2B81"/>
    <w:rsid w:val="008D2E5E"/>
    <w:rsid w:val="008D3054"/>
    <w:rsid w:val="008D3138"/>
    <w:rsid w:val="008D3380"/>
    <w:rsid w:val="008D33C0"/>
    <w:rsid w:val="008D33EA"/>
    <w:rsid w:val="008D355B"/>
    <w:rsid w:val="008D35B4"/>
    <w:rsid w:val="008D38D2"/>
    <w:rsid w:val="008D3EEB"/>
    <w:rsid w:val="008D419D"/>
    <w:rsid w:val="008D4312"/>
    <w:rsid w:val="008D491F"/>
    <w:rsid w:val="008D4C2D"/>
    <w:rsid w:val="008D4C45"/>
    <w:rsid w:val="008D4D0D"/>
    <w:rsid w:val="008D4D1F"/>
    <w:rsid w:val="008D4E8A"/>
    <w:rsid w:val="008D4EB4"/>
    <w:rsid w:val="008D4F1E"/>
    <w:rsid w:val="008D4FD9"/>
    <w:rsid w:val="008D5187"/>
    <w:rsid w:val="008D536E"/>
    <w:rsid w:val="008D5387"/>
    <w:rsid w:val="008D53AE"/>
    <w:rsid w:val="008D55A2"/>
    <w:rsid w:val="008D56C6"/>
    <w:rsid w:val="008D56EC"/>
    <w:rsid w:val="008D5A47"/>
    <w:rsid w:val="008D5BE3"/>
    <w:rsid w:val="008D5D58"/>
    <w:rsid w:val="008D5EB8"/>
    <w:rsid w:val="008D633A"/>
    <w:rsid w:val="008D6790"/>
    <w:rsid w:val="008D6896"/>
    <w:rsid w:val="008D6987"/>
    <w:rsid w:val="008D6BDD"/>
    <w:rsid w:val="008D7170"/>
    <w:rsid w:val="008D72B7"/>
    <w:rsid w:val="008D7354"/>
    <w:rsid w:val="008D735B"/>
    <w:rsid w:val="008D74E3"/>
    <w:rsid w:val="008D77F8"/>
    <w:rsid w:val="008D7AEE"/>
    <w:rsid w:val="008D7BDF"/>
    <w:rsid w:val="008D7BE0"/>
    <w:rsid w:val="008D7E08"/>
    <w:rsid w:val="008D7E65"/>
    <w:rsid w:val="008D7F64"/>
    <w:rsid w:val="008E0055"/>
    <w:rsid w:val="008E01FF"/>
    <w:rsid w:val="008E0331"/>
    <w:rsid w:val="008E0559"/>
    <w:rsid w:val="008E05A1"/>
    <w:rsid w:val="008E08D9"/>
    <w:rsid w:val="008E08ED"/>
    <w:rsid w:val="008E0A46"/>
    <w:rsid w:val="008E0A91"/>
    <w:rsid w:val="008E0FD9"/>
    <w:rsid w:val="008E10DC"/>
    <w:rsid w:val="008E1132"/>
    <w:rsid w:val="008E11C2"/>
    <w:rsid w:val="008E12A2"/>
    <w:rsid w:val="008E144D"/>
    <w:rsid w:val="008E1455"/>
    <w:rsid w:val="008E159C"/>
    <w:rsid w:val="008E15DF"/>
    <w:rsid w:val="008E1635"/>
    <w:rsid w:val="008E1769"/>
    <w:rsid w:val="008E17D7"/>
    <w:rsid w:val="008E190E"/>
    <w:rsid w:val="008E1AAB"/>
    <w:rsid w:val="008E1AB8"/>
    <w:rsid w:val="008E1B8A"/>
    <w:rsid w:val="008E1D28"/>
    <w:rsid w:val="008E2141"/>
    <w:rsid w:val="008E23BA"/>
    <w:rsid w:val="008E2417"/>
    <w:rsid w:val="008E2688"/>
    <w:rsid w:val="008E26B4"/>
    <w:rsid w:val="008E28E1"/>
    <w:rsid w:val="008E34D7"/>
    <w:rsid w:val="008E36CF"/>
    <w:rsid w:val="008E3742"/>
    <w:rsid w:val="008E37CD"/>
    <w:rsid w:val="008E37E2"/>
    <w:rsid w:val="008E38E2"/>
    <w:rsid w:val="008E3AF5"/>
    <w:rsid w:val="008E3B85"/>
    <w:rsid w:val="008E3DBA"/>
    <w:rsid w:val="008E4075"/>
    <w:rsid w:val="008E414A"/>
    <w:rsid w:val="008E41B7"/>
    <w:rsid w:val="008E434B"/>
    <w:rsid w:val="008E4836"/>
    <w:rsid w:val="008E48E8"/>
    <w:rsid w:val="008E49FF"/>
    <w:rsid w:val="008E4A46"/>
    <w:rsid w:val="008E4C02"/>
    <w:rsid w:val="008E4D0D"/>
    <w:rsid w:val="008E4D4E"/>
    <w:rsid w:val="008E4E3A"/>
    <w:rsid w:val="008E4EE0"/>
    <w:rsid w:val="008E5034"/>
    <w:rsid w:val="008E50FE"/>
    <w:rsid w:val="008E521E"/>
    <w:rsid w:val="008E54BA"/>
    <w:rsid w:val="008E58A3"/>
    <w:rsid w:val="008E58F8"/>
    <w:rsid w:val="008E5DE1"/>
    <w:rsid w:val="008E5E0A"/>
    <w:rsid w:val="008E5E50"/>
    <w:rsid w:val="008E6095"/>
    <w:rsid w:val="008E60C4"/>
    <w:rsid w:val="008E60D3"/>
    <w:rsid w:val="008E6265"/>
    <w:rsid w:val="008E6529"/>
    <w:rsid w:val="008E6653"/>
    <w:rsid w:val="008E676C"/>
    <w:rsid w:val="008E6830"/>
    <w:rsid w:val="008E6B8E"/>
    <w:rsid w:val="008E6C44"/>
    <w:rsid w:val="008E6C75"/>
    <w:rsid w:val="008E709E"/>
    <w:rsid w:val="008E734F"/>
    <w:rsid w:val="008E73D4"/>
    <w:rsid w:val="008E7579"/>
    <w:rsid w:val="008E7627"/>
    <w:rsid w:val="008E7735"/>
    <w:rsid w:val="008E793D"/>
    <w:rsid w:val="008E7A40"/>
    <w:rsid w:val="008E7D61"/>
    <w:rsid w:val="008E7F32"/>
    <w:rsid w:val="008E7FA4"/>
    <w:rsid w:val="008F00A0"/>
    <w:rsid w:val="008F0283"/>
    <w:rsid w:val="008F0354"/>
    <w:rsid w:val="008F04CE"/>
    <w:rsid w:val="008F0973"/>
    <w:rsid w:val="008F09A0"/>
    <w:rsid w:val="008F09BA"/>
    <w:rsid w:val="008F09CA"/>
    <w:rsid w:val="008F0C0A"/>
    <w:rsid w:val="008F0CF3"/>
    <w:rsid w:val="008F0DB8"/>
    <w:rsid w:val="008F0F5D"/>
    <w:rsid w:val="008F10E3"/>
    <w:rsid w:val="008F11B7"/>
    <w:rsid w:val="008F11CE"/>
    <w:rsid w:val="008F12BA"/>
    <w:rsid w:val="008F16F9"/>
    <w:rsid w:val="008F1785"/>
    <w:rsid w:val="008F1824"/>
    <w:rsid w:val="008F1829"/>
    <w:rsid w:val="008F183B"/>
    <w:rsid w:val="008F19B2"/>
    <w:rsid w:val="008F1A29"/>
    <w:rsid w:val="008F1CD7"/>
    <w:rsid w:val="008F1E9C"/>
    <w:rsid w:val="008F1FFF"/>
    <w:rsid w:val="008F2145"/>
    <w:rsid w:val="008F2264"/>
    <w:rsid w:val="008F249A"/>
    <w:rsid w:val="008F2519"/>
    <w:rsid w:val="008F2902"/>
    <w:rsid w:val="008F2BF8"/>
    <w:rsid w:val="008F2C45"/>
    <w:rsid w:val="008F2E8C"/>
    <w:rsid w:val="008F2EA1"/>
    <w:rsid w:val="008F2F48"/>
    <w:rsid w:val="008F317D"/>
    <w:rsid w:val="008F31BD"/>
    <w:rsid w:val="008F334B"/>
    <w:rsid w:val="008F354F"/>
    <w:rsid w:val="008F366F"/>
    <w:rsid w:val="008F368B"/>
    <w:rsid w:val="008F36F8"/>
    <w:rsid w:val="008F3A0A"/>
    <w:rsid w:val="008F3A9B"/>
    <w:rsid w:val="008F3B2E"/>
    <w:rsid w:val="008F3B5D"/>
    <w:rsid w:val="008F3D0B"/>
    <w:rsid w:val="008F4101"/>
    <w:rsid w:val="008F4149"/>
    <w:rsid w:val="008F4210"/>
    <w:rsid w:val="008F4745"/>
    <w:rsid w:val="008F479B"/>
    <w:rsid w:val="008F48C1"/>
    <w:rsid w:val="008F5085"/>
    <w:rsid w:val="008F519B"/>
    <w:rsid w:val="008F51BE"/>
    <w:rsid w:val="008F51D9"/>
    <w:rsid w:val="008F51F6"/>
    <w:rsid w:val="008F52FE"/>
    <w:rsid w:val="008F53E4"/>
    <w:rsid w:val="008F5769"/>
    <w:rsid w:val="008F584F"/>
    <w:rsid w:val="008F5950"/>
    <w:rsid w:val="008F5B2F"/>
    <w:rsid w:val="008F5D42"/>
    <w:rsid w:val="008F5FBD"/>
    <w:rsid w:val="008F60D5"/>
    <w:rsid w:val="008F6107"/>
    <w:rsid w:val="008F6148"/>
    <w:rsid w:val="008F61FF"/>
    <w:rsid w:val="008F62D7"/>
    <w:rsid w:val="008F6456"/>
    <w:rsid w:val="008F64B0"/>
    <w:rsid w:val="008F65EC"/>
    <w:rsid w:val="008F65EE"/>
    <w:rsid w:val="008F6651"/>
    <w:rsid w:val="008F6746"/>
    <w:rsid w:val="008F6A83"/>
    <w:rsid w:val="008F6C35"/>
    <w:rsid w:val="008F6E40"/>
    <w:rsid w:val="008F7106"/>
    <w:rsid w:val="008F77AC"/>
    <w:rsid w:val="008F7B0B"/>
    <w:rsid w:val="008F7CD8"/>
    <w:rsid w:val="008F7D68"/>
    <w:rsid w:val="008F7F66"/>
    <w:rsid w:val="008F7FF1"/>
    <w:rsid w:val="00900123"/>
    <w:rsid w:val="009001DA"/>
    <w:rsid w:val="0090031D"/>
    <w:rsid w:val="009005B7"/>
    <w:rsid w:val="009005F1"/>
    <w:rsid w:val="00900628"/>
    <w:rsid w:val="0090068E"/>
    <w:rsid w:val="009006DB"/>
    <w:rsid w:val="00900852"/>
    <w:rsid w:val="00900A27"/>
    <w:rsid w:val="00900AB0"/>
    <w:rsid w:val="00900AED"/>
    <w:rsid w:val="00900C56"/>
    <w:rsid w:val="00900D8C"/>
    <w:rsid w:val="00900DAA"/>
    <w:rsid w:val="00900EE6"/>
    <w:rsid w:val="00901092"/>
    <w:rsid w:val="009010EC"/>
    <w:rsid w:val="009010F6"/>
    <w:rsid w:val="00901101"/>
    <w:rsid w:val="00901287"/>
    <w:rsid w:val="009012AC"/>
    <w:rsid w:val="009012B4"/>
    <w:rsid w:val="009012DE"/>
    <w:rsid w:val="0090155F"/>
    <w:rsid w:val="00901630"/>
    <w:rsid w:val="00901836"/>
    <w:rsid w:val="00901855"/>
    <w:rsid w:val="009019A1"/>
    <w:rsid w:val="00901A4E"/>
    <w:rsid w:val="00901AAB"/>
    <w:rsid w:val="00901CF9"/>
    <w:rsid w:val="00901DFC"/>
    <w:rsid w:val="00901F2B"/>
    <w:rsid w:val="009020B3"/>
    <w:rsid w:val="0090232B"/>
    <w:rsid w:val="0090241F"/>
    <w:rsid w:val="009024E1"/>
    <w:rsid w:val="009024FC"/>
    <w:rsid w:val="009025E6"/>
    <w:rsid w:val="00902684"/>
    <w:rsid w:val="0090271A"/>
    <w:rsid w:val="00902E78"/>
    <w:rsid w:val="00902F01"/>
    <w:rsid w:val="00902F24"/>
    <w:rsid w:val="00903075"/>
    <w:rsid w:val="009031FF"/>
    <w:rsid w:val="009033BF"/>
    <w:rsid w:val="0090377B"/>
    <w:rsid w:val="009038DF"/>
    <w:rsid w:val="009039BD"/>
    <w:rsid w:val="00903AF7"/>
    <w:rsid w:val="00903C8A"/>
    <w:rsid w:val="00903CA7"/>
    <w:rsid w:val="00903F7C"/>
    <w:rsid w:val="009042C0"/>
    <w:rsid w:val="0090467A"/>
    <w:rsid w:val="00904819"/>
    <w:rsid w:val="00904883"/>
    <w:rsid w:val="0090492D"/>
    <w:rsid w:val="00904A10"/>
    <w:rsid w:val="00904C24"/>
    <w:rsid w:val="00904C67"/>
    <w:rsid w:val="00904D0D"/>
    <w:rsid w:val="00904E9B"/>
    <w:rsid w:val="00904F7F"/>
    <w:rsid w:val="00905181"/>
    <w:rsid w:val="00905328"/>
    <w:rsid w:val="009053E9"/>
    <w:rsid w:val="009053F7"/>
    <w:rsid w:val="00905B52"/>
    <w:rsid w:val="00905CB3"/>
    <w:rsid w:val="00905D12"/>
    <w:rsid w:val="00905E7D"/>
    <w:rsid w:val="00905FFF"/>
    <w:rsid w:val="0090603D"/>
    <w:rsid w:val="009060EA"/>
    <w:rsid w:val="009061A6"/>
    <w:rsid w:val="00906407"/>
    <w:rsid w:val="00906550"/>
    <w:rsid w:val="00906595"/>
    <w:rsid w:val="00906765"/>
    <w:rsid w:val="0090678B"/>
    <w:rsid w:val="00906A63"/>
    <w:rsid w:val="00906B52"/>
    <w:rsid w:val="00906BB1"/>
    <w:rsid w:val="00906BC6"/>
    <w:rsid w:val="00906BEE"/>
    <w:rsid w:val="00906E22"/>
    <w:rsid w:val="00907060"/>
    <w:rsid w:val="009070C3"/>
    <w:rsid w:val="00907248"/>
    <w:rsid w:val="00907487"/>
    <w:rsid w:val="0090759B"/>
    <w:rsid w:val="009075EF"/>
    <w:rsid w:val="009075F9"/>
    <w:rsid w:val="0090764A"/>
    <w:rsid w:val="009077B0"/>
    <w:rsid w:val="009077F7"/>
    <w:rsid w:val="00907B2F"/>
    <w:rsid w:val="00907C3C"/>
    <w:rsid w:val="00907D65"/>
    <w:rsid w:val="00907ECA"/>
    <w:rsid w:val="009101A2"/>
    <w:rsid w:val="00910242"/>
    <w:rsid w:val="0091048D"/>
    <w:rsid w:val="0091063E"/>
    <w:rsid w:val="009107E0"/>
    <w:rsid w:val="00910917"/>
    <w:rsid w:val="00910D0F"/>
    <w:rsid w:val="00910D4A"/>
    <w:rsid w:val="00910D6D"/>
    <w:rsid w:val="00910E3D"/>
    <w:rsid w:val="00910E52"/>
    <w:rsid w:val="00910E54"/>
    <w:rsid w:val="00910F57"/>
    <w:rsid w:val="0091111A"/>
    <w:rsid w:val="00911131"/>
    <w:rsid w:val="009111F7"/>
    <w:rsid w:val="00911201"/>
    <w:rsid w:val="0091128B"/>
    <w:rsid w:val="00911467"/>
    <w:rsid w:val="009114D2"/>
    <w:rsid w:val="009115BC"/>
    <w:rsid w:val="009116DB"/>
    <w:rsid w:val="00911977"/>
    <w:rsid w:val="00911CA4"/>
    <w:rsid w:val="00911D21"/>
    <w:rsid w:val="00911D25"/>
    <w:rsid w:val="00911E22"/>
    <w:rsid w:val="00911E7E"/>
    <w:rsid w:val="00911F2B"/>
    <w:rsid w:val="00912058"/>
    <w:rsid w:val="00912072"/>
    <w:rsid w:val="0091208D"/>
    <w:rsid w:val="00912247"/>
    <w:rsid w:val="0091228E"/>
    <w:rsid w:val="009123CD"/>
    <w:rsid w:val="00912455"/>
    <w:rsid w:val="009124BF"/>
    <w:rsid w:val="00912898"/>
    <w:rsid w:val="00912ACE"/>
    <w:rsid w:val="00912AE2"/>
    <w:rsid w:val="00912B3A"/>
    <w:rsid w:val="00912BB3"/>
    <w:rsid w:val="00912BC4"/>
    <w:rsid w:val="00912C91"/>
    <w:rsid w:val="00912CBD"/>
    <w:rsid w:val="00912E32"/>
    <w:rsid w:val="00912E39"/>
    <w:rsid w:val="00912FB2"/>
    <w:rsid w:val="00913012"/>
    <w:rsid w:val="00913351"/>
    <w:rsid w:val="009136AD"/>
    <w:rsid w:val="009137E7"/>
    <w:rsid w:val="009139B2"/>
    <w:rsid w:val="009139CB"/>
    <w:rsid w:val="00913A90"/>
    <w:rsid w:val="00913F69"/>
    <w:rsid w:val="00913F95"/>
    <w:rsid w:val="009140ED"/>
    <w:rsid w:val="00914113"/>
    <w:rsid w:val="00914116"/>
    <w:rsid w:val="009142C5"/>
    <w:rsid w:val="00914376"/>
    <w:rsid w:val="009143AF"/>
    <w:rsid w:val="00914518"/>
    <w:rsid w:val="0091451D"/>
    <w:rsid w:val="0091498A"/>
    <w:rsid w:val="00914AF1"/>
    <w:rsid w:val="00914B04"/>
    <w:rsid w:val="00914C1D"/>
    <w:rsid w:val="00914D6F"/>
    <w:rsid w:val="00914D8F"/>
    <w:rsid w:val="00915116"/>
    <w:rsid w:val="00915129"/>
    <w:rsid w:val="009152B0"/>
    <w:rsid w:val="009155B9"/>
    <w:rsid w:val="009157E0"/>
    <w:rsid w:val="009158C3"/>
    <w:rsid w:val="00915D78"/>
    <w:rsid w:val="00915F16"/>
    <w:rsid w:val="00915FC7"/>
    <w:rsid w:val="009160A3"/>
    <w:rsid w:val="0091620F"/>
    <w:rsid w:val="00916319"/>
    <w:rsid w:val="00916524"/>
    <w:rsid w:val="0091664C"/>
    <w:rsid w:val="00916665"/>
    <w:rsid w:val="00916686"/>
    <w:rsid w:val="00916793"/>
    <w:rsid w:val="009169A1"/>
    <w:rsid w:val="00916A1F"/>
    <w:rsid w:val="00916ADB"/>
    <w:rsid w:val="00916D7D"/>
    <w:rsid w:val="00916E57"/>
    <w:rsid w:val="009170A6"/>
    <w:rsid w:val="009171EA"/>
    <w:rsid w:val="00917232"/>
    <w:rsid w:val="009175AC"/>
    <w:rsid w:val="00917966"/>
    <w:rsid w:val="00917E4B"/>
    <w:rsid w:val="00917E6F"/>
    <w:rsid w:val="00917ED5"/>
    <w:rsid w:val="00917F12"/>
    <w:rsid w:val="009201A1"/>
    <w:rsid w:val="0092030E"/>
    <w:rsid w:val="00920364"/>
    <w:rsid w:val="009204AD"/>
    <w:rsid w:val="009204FE"/>
    <w:rsid w:val="00920688"/>
    <w:rsid w:val="009206E7"/>
    <w:rsid w:val="00920A4C"/>
    <w:rsid w:val="00920A6F"/>
    <w:rsid w:val="00920C18"/>
    <w:rsid w:val="00921030"/>
    <w:rsid w:val="009210C4"/>
    <w:rsid w:val="00921127"/>
    <w:rsid w:val="0092117B"/>
    <w:rsid w:val="0092119B"/>
    <w:rsid w:val="00921381"/>
    <w:rsid w:val="009213E2"/>
    <w:rsid w:val="009215A0"/>
    <w:rsid w:val="009215F2"/>
    <w:rsid w:val="00921626"/>
    <w:rsid w:val="00921673"/>
    <w:rsid w:val="00921781"/>
    <w:rsid w:val="00921794"/>
    <w:rsid w:val="009219CE"/>
    <w:rsid w:val="00921C32"/>
    <w:rsid w:val="00921CE9"/>
    <w:rsid w:val="00921DED"/>
    <w:rsid w:val="00921FA7"/>
    <w:rsid w:val="00922085"/>
    <w:rsid w:val="0092219F"/>
    <w:rsid w:val="009222B4"/>
    <w:rsid w:val="009222EF"/>
    <w:rsid w:val="00922339"/>
    <w:rsid w:val="0092242C"/>
    <w:rsid w:val="0092245F"/>
    <w:rsid w:val="0092248E"/>
    <w:rsid w:val="00922532"/>
    <w:rsid w:val="0092271F"/>
    <w:rsid w:val="00922785"/>
    <w:rsid w:val="0092292E"/>
    <w:rsid w:val="00922968"/>
    <w:rsid w:val="00922B91"/>
    <w:rsid w:val="00922BF1"/>
    <w:rsid w:val="00922F3E"/>
    <w:rsid w:val="00922F61"/>
    <w:rsid w:val="00923014"/>
    <w:rsid w:val="00923276"/>
    <w:rsid w:val="009236ED"/>
    <w:rsid w:val="009237D3"/>
    <w:rsid w:val="00923917"/>
    <w:rsid w:val="00923921"/>
    <w:rsid w:val="00923A59"/>
    <w:rsid w:val="00923EF0"/>
    <w:rsid w:val="00923F66"/>
    <w:rsid w:val="009244B3"/>
    <w:rsid w:val="009245FF"/>
    <w:rsid w:val="00924630"/>
    <w:rsid w:val="0092476D"/>
    <w:rsid w:val="00924905"/>
    <w:rsid w:val="00924B38"/>
    <w:rsid w:val="00924C75"/>
    <w:rsid w:val="00924DF6"/>
    <w:rsid w:val="00924EFE"/>
    <w:rsid w:val="00924F12"/>
    <w:rsid w:val="00925064"/>
    <w:rsid w:val="009250B4"/>
    <w:rsid w:val="009250E2"/>
    <w:rsid w:val="00925367"/>
    <w:rsid w:val="00925456"/>
    <w:rsid w:val="0092560C"/>
    <w:rsid w:val="00925681"/>
    <w:rsid w:val="009257C2"/>
    <w:rsid w:val="00925857"/>
    <w:rsid w:val="00925921"/>
    <w:rsid w:val="009259D3"/>
    <w:rsid w:val="00925A4C"/>
    <w:rsid w:val="00925D92"/>
    <w:rsid w:val="00925D93"/>
    <w:rsid w:val="00926044"/>
    <w:rsid w:val="009260E0"/>
    <w:rsid w:val="00926101"/>
    <w:rsid w:val="009261A1"/>
    <w:rsid w:val="0092639F"/>
    <w:rsid w:val="0092651E"/>
    <w:rsid w:val="0092657F"/>
    <w:rsid w:val="00926B04"/>
    <w:rsid w:val="00926B27"/>
    <w:rsid w:val="00926B9F"/>
    <w:rsid w:val="00926E78"/>
    <w:rsid w:val="00926FA2"/>
    <w:rsid w:val="00927572"/>
    <w:rsid w:val="009275D3"/>
    <w:rsid w:val="00927779"/>
    <w:rsid w:val="009279F6"/>
    <w:rsid w:val="00927AE9"/>
    <w:rsid w:val="00927B09"/>
    <w:rsid w:val="00927C14"/>
    <w:rsid w:val="00927D9D"/>
    <w:rsid w:val="00927E4E"/>
    <w:rsid w:val="00927EE0"/>
    <w:rsid w:val="00927F99"/>
    <w:rsid w:val="0093025B"/>
    <w:rsid w:val="009302CE"/>
    <w:rsid w:val="0093037F"/>
    <w:rsid w:val="009303DA"/>
    <w:rsid w:val="0093042B"/>
    <w:rsid w:val="009305FA"/>
    <w:rsid w:val="0093069D"/>
    <w:rsid w:val="0093073C"/>
    <w:rsid w:val="00930894"/>
    <w:rsid w:val="00930C0B"/>
    <w:rsid w:val="00930DE8"/>
    <w:rsid w:val="00930E22"/>
    <w:rsid w:val="00931121"/>
    <w:rsid w:val="00931419"/>
    <w:rsid w:val="00931526"/>
    <w:rsid w:val="009315DC"/>
    <w:rsid w:val="00931858"/>
    <w:rsid w:val="009318E9"/>
    <w:rsid w:val="00931A1D"/>
    <w:rsid w:val="00931D09"/>
    <w:rsid w:val="00931F2C"/>
    <w:rsid w:val="00931F90"/>
    <w:rsid w:val="00931FD7"/>
    <w:rsid w:val="009320F8"/>
    <w:rsid w:val="0093217D"/>
    <w:rsid w:val="009321E3"/>
    <w:rsid w:val="0093236B"/>
    <w:rsid w:val="009324EF"/>
    <w:rsid w:val="0093252A"/>
    <w:rsid w:val="0093255F"/>
    <w:rsid w:val="0093257A"/>
    <w:rsid w:val="009326EE"/>
    <w:rsid w:val="0093274A"/>
    <w:rsid w:val="009327D1"/>
    <w:rsid w:val="00932868"/>
    <w:rsid w:val="00932A5D"/>
    <w:rsid w:val="00932BBE"/>
    <w:rsid w:val="00932C93"/>
    <w:rsid w:val="00932D55"/>
    <w:rsid w:val="00932D73"/>
    <w:rsid w:val="00932E54"/>
    <w:rsid w:val="0093308B"/>
    <w:rsid w:val="00933128"/>
    <w:rsid w:val="00933321"/>
    <w:rsid w:val="00933563"/>
    <w:rsid w:val="009336F2"/>
    <w:rsid w:val="00933752"/>
    <w:rsid w:val="009337C7"/>
    <w:rsid w:val="00933807"/>
    <w:rsid w:val="009338C1"/>
    <w:rsid w:val="009339EC"/>
    <w:rsid w:val="00933C7B"/>
    <w:rsid w:val="00933D0E"/>
    <w:rsid w:val="00933D4F"/>
    <w:rsid w:val="00933DF4"/>
    <w:rsid w:val="00933F9C"/>
    <w:rsid w:val="009340C7"/>
    <w:rsid w:val="00934612"/>
    <w:rsid w:val="0093469E"/>
    <w:rsid w:val="0093472C"/>
    <w:rsid w:val="00934840"/>
    <w:rsid w:val="00934894"/>
    <w:rsid w:val="00934B6D"/>
    <w:rsid w:val="00934D9B"/>
    <w:rsid w:val="00934EEB"/>
    <w:rsid w:val="009350D8"/>
    <w:rsid w:val="009351A5"/>
    <w:rsid w:val="009351DE"/>
    <w:rsid w:val="009352C1"/>
    <w:rsid w:val="0093531F"/>
    <w:rsid w:val="009353AF"/>
    <w:rsid w:val="0093548A"/>
    <w:rsid w:val="00935A77"/>
    <w:rsid w:val="00935A92"/>
    <w:rsid w:val="00935C15"/>
    <w:rsid w:val="00935D88"/>
    <w:rsid w:val="00935E03"/>
    <w:rsid w:val="00935E3C"/>
    <w:rsid w:val="00936148"/>
    <w:rsid w:val="0093622D"/>
    <w:rsid w:val="00936362"/>
    <w:rsid w:val="00936739"/>
    <w:rsid w:val="009368F8"/>
    <w:rsid w:val="00936937"/>
    <w:rsid w:val="00936CCA"/>
    <w:rsid w:val="00936CEF"/>
    <w:rsid w:val="00936CF8"/>
    <w:rsid w:val="00936D9C"/>
    <w:rsid w:val="00936DDF"/>
    <w:rsid w:val="00936F59"/>
    <w:rsid w:val="00937137"/>
    <w:rsid w:val="009372B9"/>
    <w:rsid w:val="00937339"/>
    <w:rsid w:val="0093739B"/>
    <w:rsid w:val="00937472"/>
    <w:rsid w:val="0093755E"/>
    <w:rsid w:val="00937635"/>
    <w:rsid w:val="009376FE"/>
    <w:rsid w:val="00937961"/>
    <w:rsid w:val="00937A5C"/>
    <w:rsid w:val="00937A71"/>
    <w:rsid w:val="00937B0B"/>
    <w:rsid w:val="00937B0C"/>
    <w:rsid w:val="00937B93"/>
    <w:rsid w:val="00937BAE"/>
    <w:rsid w:val="00937BB5"/>
    <w:rsid w:val="00937E9D"/>
    <w:rsid w:val="00937F56"/>
    <w:rsid w:val="00940130"/>
    <w:rsid w:val="00940561"/>
    <w:rsid w:val="009408FF"/>
    <w:rsid w:val="00940942"/>
    <w:rsid w:val="00940B64"/>
    <w:rsid w:val="00940B69"/>
    <w:rsid w:val="00940BA2"/>
    <w:rsid w:val="00940CEB"/>
    <w:rsid w:val="00940E23"/>
    <w:rsid w:val="00940F0C"/>
    <w:rsid w:val="00941377"/>
    <w:rsid w:val="00941456"/>
    <w:rsid w:val="009414AF"/>
    <w:rsid w:val="00941699"/>
    <w:rsid w:val="00941827"/>
    <w:rsid w:val="009418C0"/>
    <w:rsid w:val="00941908"/>
    <w:rsid w:val="00941972"/>
    <w:rsid w:val="0094198C"/>
    <w:rsid w:val="009419CD"/>
    <w:rsid w:val="00941C1D"/>
    <w:rsid w:val="00941CC4"/>
    <w:rsid w:val="00941DBB"/>
    <w:rsid w:val="00941E66"/>
    <w:rsid w:val="00941EAB"/>
    <w:rsid w:val="00941F24"/>
    <w:rsid w:val="00942266"/>
    <w:rsid w:val="00942475"/>
    <w:rsid w:val="0094277B"/>
    <w:rsid w:val="00942929"/>
    <w:rsid w:val="00942986"/>
    <w:rsid w:val="00942D68"/>
    <w:rsid w:val="00942DCB"/>
    <w:rsid w:val="00942EE6"/>
    <w:rsid w:val="009431D6"/>
    <w:rsid w:val="0094321B"/>
    <w:rsid w:val="0094327B"/>
    <w:rsid w:val="009432EF"/>
    <w:rsid w:val="00943384"/>
    <w:rsid w:val="009435AC"/>
    <w:rsid w:val="00943667"/>
    <w:rsid w:val="009436A7"/>
    <w:rsid w:val="00943763"/>
    <w:rsid w:val="009437B9"/>
    <w:rsid w:val="00943840"/>
    <w:rsid w:val="009439AB"/>
    <w:rsid w:val="00943B1C"/>
    <w:rsid w:val="00943BE9"/>
    <w:rsid w:val="00943CF3"/>
    <w:rsid w:val="00943D20"/>
    <w:rsid w:val="00943DDD"/>
    <w:rsid w:val="00943E6D"/>
    <w:rsid w:val="00943EE3"/>
    <w:rsid w:val="00944044"/>
    <w:rsid w:val="0094425E"/>
    <w:rsid w:val="0094428D"/>
    <w:rsid w:val="009442BA"/>
    <w:rsid w:val="009449D3"/>
    <w:rsid w:val="00944A0B"/>
    <w:rsid w:val="00944AA4"/>
    <w:rsid w:val="00944BB6"/>
    <w:rsid w:val="00944CB8"/>
    <w:rsid w:val="00944CD3"/>
    <w:rsid w:val="00944DE1"/>
    <w:rsid w:val="00944E34"/>
    <w:rsid w:val="00944F66"/>
    <w:rsid w:val="00945010"/>
    <w:rsid w:val="009450D2"/>
    <w:rsid w:val="0094517B"/>
    <w:rsid w:val="009451EC"/>
    <w:rsid w:val="009453BB"/>
    <w:rsid w:val="0094556B"/>
    <w:rsid w:val="0094558C"/>
    <w:rsid w:val="009455EB"/>
    <w:rsid w:val="00945795"/>
    <w:rsid w:val="0094579A"/>
    <w:rsid w:val="0094579E"/>
    <w:rsid w:val="0094579F"/>
    <w:rsid w:val="009457DF"/>
    <w:rsid w:val="00945814"/>
    <w:rsid w:val="00945A8D"/>
    <w:rsid w:val="00945BA1"/>
    <w:rsid w:val="00945D8F"/>
    <w:rsid w:val="00945E1B"/>
    <w:rsid w:val="00945F6B"/>
    <w:rsid w:val="00946440"/>
    <w:rsid w:val="0094654A"/>
    <w:rsid w:val="009465F6"/>
    <w:rsid w:val="00946603"/>
    <w:rsid w:val="00946652"/>
    <w:rsid w:val="0094682D"/>
    <w:rsid w:val="00946954"/>
    <w:rsid w:val="00946A73"/>
    <w:rsid w:val="00946C40"/>
    <w:rsid w:val="00946EF1"/>
    <w:rsid w:val="00946FB0"/>
    <w:rsid w:val="0094703E"/>
    <w:rsid w:val="009471B1"/>
    <w:rsid w:val="00947230"/>
    <w:rsid w:val="00947505"/>
    <w:rsid w:val="009476DF"/>
    <w:rsid w:val="009477DD"/>
    <w:rsid w:val="00947877"/>
    <w:rsid w:val="00947B04"/>
    <w:rsid w:val="00947CDC"/>
    <w:rsid w:val="00947D9B"/>
    <w:rsid w:val="00947E9F"/>
    <w:rsid w:val="0095001F"/>
    <w:rsid w:val="00950090"/>
    <w:rsid w:val="009500CC"/>
    <w:rsid w:val="00950230"/>
    <w:rsid w:val="0095023A"/>
    <w:rsid w:val="009502F2"/>
    <w:rsid w:val="009505A6"/>
    <w:rsid w:val="00950630"/>
    <w:rsid w:val="009508D1"/>
    <w:rsid w:val="0095091E"/>
    <w:rsid w:val="009509F7"/>
    <w:rsid w:val="00950A9F"/>
    <w:rsid w:val="00950B28"/>
    <w:rsid w:val="00950D5E"/>
    <w:rsid w:val="00950FD7"/>
    <w:rsid w:val="00951130"/>
    <w:rsid w:val="0095117D"/>
    <w:rsid w:val="0095132F"/>
    <w:rsid w:val="0095153C"/>
    <w:rsid w:val="00951552"/>
    <w:rsid w:val="00951611"/>
    <w:rsid w:val="00951627"/>
    <w:rsid w:val="00951BC3"/>
    <w:rsid w:val="00951D92"/>
    <w:rsid w:val="00951E1A"/>
    <w:rsid w:val="00951E45"/>
    <w:rsid w:val="00951FAD"/>
    <w:rsid w:val="00951FBB"/>
    <w:rsid w:val="009520C6"/>
    <w:rsid w:val="00952465"/>
    <w:rsid w:val="009527AE"/>
    <w:rsid w:val="0095285F"/>
    <w:rsid w:val="00952872"/>
    <w:rsid w:val="009528B3"/>
    <w:rsid w:val="00952AC4"/>
    <w:rsid w:val="00952DA8"/>
    <w:rsid w:val="00952F16"/>
    <w:rsid w:val="00952F7B"/>
    <w:rsid w:val="0095318F"/>
    <w:rsid w:val="009531C7"/>
    <w:rsid w:val="00953477"/>
    <w:rsid w:val="009534C4"/>
    <w:rsid w:val="0095358F"/>
    <w:rsid w:val="0095363E"/>
    <w:rsid w:val="0095375A"/>
    <w:rsid w:val="00953812"/>
    <w:rsid w:val="00953863"/>
    <w:rsid w:val="009538BE"/>
    <w:rsid w:val="00953A7D"/>
    <w:rsid w:val="00953A98"/>
    <w:rsid w:val="00953B36"/>
    <w:rsid w:val="00953FCC"/>
    <w:rsid w:val="009547C6"/>
    <w:rsid w:val="00954A05"/>
    <w:rsid w:val="00954AB0"/>
    <w:rsid w:val="00954C36"/>
    <w:rsid w:val="00954C90"/>
    <w:rsid w:val="00954FAB"/>
    <w:rsid w:val="00954FF8"/>
    <w:rsid w:val="009552E1"/>
    <w:rsid w:val="0095546C"/>
    <w:rsid w:val="0095559F"/>
    <w:rsid w:val="009555D0"/>
    <w:rsid w:val="00955655"/>
    <w:rsid w:val="00955752"/>
    <w:rsid w:val="00955850"/>
    <w:rsid w:val="00955B74"/>
    <w:rsid w:val="00955CDF"/>
    <w:rsid w:val="00955CE7"/>
    <w:rsid w:val="00955D77"/>
    <w:rsid w:val="00955E18"/>
    <w:rsid w:val="00955E80"/>
    <w:rsid w:val="009564A7"/>
    <w:rsid w:val="00956797"/>
    <w:rsid w:val="009567F9"/>
    <w:rsid w:val="009568A1"/>
    <w:rsid w:val="00956937"/>
    <w:rsid w:val="00956D75"/>
    <w:rsid w:val="00956EBA"/>
    <w:rsid w:val="00956F4C"/>
    <w:rsid w:val="00956FAD"/>
    <w:rsid w:val="009570A6"/>
    <w:rsid w:val="009570E6"/>
    <w:rsid w:val="009571E0"/>
    <w:rsid w:val="00957270"/>
    <w:rsid w:val="0095728B"/>
    <w:rsid w:val="00957579"/>
    <w:rsid w:val="009575B3"/>
    <w:rsid w:val="009577C6"/>
    <w:rsid w:val="0095787F"/>
    <w:rsid w:val="0095788A"/>
    <w:rsid w:val="009578B2"/>
    <w:rsid w:val="0095797D"/>
    <w:rsid w:val="00957A3D"/>
    <w:rsid w:val="00957A8D"/>
    <w:rsid w:val="00957BC3"/>
    <w:rsid w:val="00957C7C"/>
    <w:rsid w:val="00957D8D"/>
    <w:rsid w:val="00957EC0"/>
    <w:rsid w:val="009603CD"/>
    <w:rsid w:val="00960516"/>
    <w:rsid w:val="0096063C"/>
    <w:rsid w:val="00960686"/>
    <w:rsid w:val="009606C4"/>
    <w:rsid w:val="009607FE"/>
    <w:rsid w:val="00960925"/>
    <w:rsid w:val="0096093A"/>
    <w:rsid w:val="009609CD"/>
    <w:rsid w:val="00960ADE"/>
    <w:rsid w:val="00960B57"/>
    <w:rsid w:val="00960BE8"/>
    <w:rsid w:val="00960D84"/>
    <w:rsid w:val="00960E53"/>
    <w:rsid w:val="0096101C"/>
    <w:rsid w:val="009610F8"/>
    <w:rsid w:val="00961115"/>
    <w:rsid w:val="009611FF"/>
    <w:rsid w:val="009612D2"/>
    <w:rsid w:val="0096136A"/>
    <w:rsid w:val="009613D7"/>
    <w:rsid w:val="00961431"/>
    <w:rsid w:val="00961799"/>
    <w:rsid w:val="009617C4"/>
    <w:rsid w:val="00961DBE"/>
    <w:rsid w:val="00961E8F"/>
    <w:rsid w:val="00961F01"/>
    <w:rsid w:val="00962123"/>
    <w:rsid w:val="009622C9"/>
    <w:rsid w:val="0096251F"/>
    <w:rsid w:val="00962612"/>
    <w:rsid w:val="00962637"/>
    <w:rsid w:val="009626E9"/>
    <w:rsid w:val="00962775"/>
    <w:rsid w:val="00962838"/>
    <w:rsid w:val="0096284B"/>
    <w:rsid w:val="0096288D"/>
    <w:rsid w:val="00962B3F"/>
    <w:rsid w:val="00962C7E"/>
    <w:rsid w:val="00962D55"/>
    <w:rsid w:val="00962E49"/>
    <w:rsid w:val="00962F44"/>
    <w:rsid w:val="00962F70"/>
    <w:rsid w:val="0096319A"/>
    <w:rsid w:val="00963286"/>
    <w:rsid w:val="009632CB"/>
    <w:rsid w:val="00963363"/>
    <w:rsid w:val="00963558"/>
    <w:rsid w:val="00963735"/>
    <w:rsid w:val="00963754"/>
    <w:rsid w:val="009637F2"/>
    <w:rsid w:val="009639E3"/>
    <w:rsid w:val="00963C59"/>
    <w:rsid w:val="00963C86"/>
    <w:rsid w:val="00963CCF"/>
    <w:rsid w:val="00963EF1"/>
    <w:rsid w:val="00963F65"/>
    <w:rsid w:val="00963F66"/>
    <w:rsid w:val="00964090"/>
    <w:rsid w:val="0096409A"/>
    <w:rsid w:val="009641EE"/>
    <w:rsid w:val="009644CD"/>
    <w:rsid w:val="00964503"/>
    <w:rsid w:val="00964522"/>
    <w:rsid w:val="009645DC"/>
    <w:rsid w:val="0096490C"/>
    <w:rsid w:val="009649BC"/>
    <w:rsid w:val="00964BA1"/>
    <w:rsid w:val="00964BAF"/>
    <w:rsid w:val="00964D9C"/>
    <w:rsid w:val="00964DFF"/>
    <w:rsid w:val="00964E1E"/>
    <w:rsid w:val="00964FA6"/>
    <w:rsid w:val="0096510E"/>
    <w:rsid w:val="0096528A"/>
    <w:rsid w:val="009655F8"/>
    <w:rsid w:val="0096561B"/>
    <w:rsid w:val="009656C2"/>
    <w:rsid w:val="009658F5"/>
    <w:rsid w:val="0096596D"/>
    <w:rsid w:val="00965A5A"/>
    <w:rsid w:val="00965A60"/>
    <w:rsid w:val="00965A68"/>
    <w:rsid w:val="00965BE7"/>
    <w:rsid w:val="00965DB4"/>
    <w:rsid w:val="00965DB8"/>
    <w:rsid w:val="00966185"/>
    <w:rsid w:val="009663B9"/>
    <w:rsid w:val="009663BA"/>
    <w:rsid w:val="00966481"/>
    <w:rsid w:val="0096654E"/>
    <w:rsid w:val="009665B6"/>
    <w:rsid w:val="00966616"/>
    <w:rsid w:val="009669A0"/>
    <w:rsid w:val="009669ED"/>
    <w:rsid w:val="00966F3C"/>
    <w:rsid w:val="00967182"/>
    <w:rsid w:val="009671B9"/>
    <w:rsid w:val="009671E5"/>
    <w:rsid w:val="00967283"/>
    <w:rsid w:val="00967478"/>
    <w:rsid w:val="0096774B"/>
    <w:rsid w:val="0096788E"/>
    <w:rsid w:val="009679C9"/>
    <w:rsid w:val="009679D8"/>
    <w:rsid w:val="00967A88"/>
    <w:rsid w:val="00967BDF"/>
    <w:rsid w:val="00967DF0"/>
    <w:rsid w:val="00967EE2"/>
    <w:rsid w:val="00967F77"/>
    <w:rsid w:val="00970064"/>
    <w:rsid w:val="009701F8"/>
    <w:rsid w:val="0097044B"/>
    <w:rsid w:val="009705AF"/>
    <w:rsid w:val="009706DD"/>
    <w:rsid w:val="0097070F"/>
    <w:rsid w:val="009707BB"/>
    <w:rsid w:val="00970888"/>
    <w:rsid w:val="0097092C"/>
    <w:rsid w:val="00970A86"/>
    <w:rsid w:val="00970B70"/>
    <w:rsid w:val="00970F2D"/>
    <w:rsid w:val="0097101A"/>
    <w:rsid w:val="00971132"/>
    <w:rsid w:val="00971201"/>
    <w:rsid w:val="009714A7"/>
    <w:rsid w:val="00971542"/>
    <w:rsid w:val="00971961"/>
    <w:rsid w:val="00971996"/>
    <w:rsid w:val="00971A55"/>
    <w:rsid w:val="00971C64"/>
    <w:rsid w:val="00971D01"/>
    <w:rsid w:val="00971D71"/>
    <w:rsid w:val="00971EA9"/>
    <w:rsid w:val="00971F4F"/>
    <w:rsid w:val="00972160"/>
    <w:rsid w:val="00972192"/>
    <w:rsid w:val="00972663"/>
    <w:rsid w:val="009727CD"/>
    <w:rsid w:val="00972952"/>
    <w:rsid w:val="00972D74"/>
    <w:rsid w:val="00972E13"/>
    <w:rsid w:val="00972E74"/>
    <w:rsid w:val="00972F32"/>
    <w:rsid w:val="00972F65"/>
    <w:rsid w:val="009733B6"/>
    <w:rsid w:val="00973535"/>
    <w:rsid w:val="009736E1"/>
    <w:rsid w:val="00973E69"/>
    <w:rsid w:val="00973EBC"/>
    <w:rsid w:val="00973F34"/>
    <w:rsid w:val="00973F41"/>
    <w:rsid w:val="0097405A"/>
    <w:rsid w:val="0097427E"/>
    <w:rsid w:val="00974442"/>
    <w:rsid w:val="0097452A"/>
    <w:rsid w:val="00974A60"/>
    <w:rsid w:val="00974A97"/>
    <w:rsid w:val="00974B4E"/>
    <w:rsid w:val="00974B8A"/>
    <w:rsid w:val="00974C54"/>
    <w:rsid w:val="00974D5D"/>
    <w:rsid w:val="009750BB"/>
    <w:rsid w:val="0097525B"/>
    <w:rsid w:val="00975345"/>
    <w:rsid w:val="0097536A"/>
    <w:rsid w:val="0097545B"/>
    <w:rsid w:val="00975477"/>
    <w:rsid w:val="009754A0"/>
    <w:rsid w:val="00975612"/>
    <w:rsid w:val="0097592F"/>
    <w:rsid w:val="00975C86"/>
    <w:rsid w:val="0097608F"/>
    <w:rsid w:val="00976157"/>
    <w:rsid w:val="0097616A"/>
    <w:rsid w:val="009761FE"/>
    <w:rsid w:val="0097628D"/>
    <w:rsid w:val="00976441"/>
    <w:rsid w:val="00976520"/>
    <w:rsid w:val="009768FA"/>
    <w:rsid w:val="00976A96"/>
    <w:rsid w:val="00976D64"/>
    <w:rsid w:val="00976ED1"/>
    <w:rsid w:val="00976F14"/>
    <w:rsid w:val="00976FDC"/>
    <w:rsid w:val="009772A2"/>
    <w:rsid w:val="009776AE"/>
    <w:rsid w:val="00977997"/>
    <w:rsid w:val="00977CB4"/>
    <w:rsid w:val="00977E27"/>
    <w:rsid w:val="00977E35"/>
    <w:rsid w:val="00977F46"/>
    <w:rsid w:val="009800D5"/>
    <w:rsid w:val="00980153"/>
    <w:rsid w:val="00980258"/>
    <w:rsid w:val="0098027B"/>
    <w:rsid w:val="00980406"/>
    <w:rsid w:val="0098043B"/>
    <w:rsid w:val="00980474"/>
    <w:rsid w:val="00980522"/>
    <w:rsid w:val="00980604"/>
    <w:rsid w:val="009807B8"/>
    <w:rsid w:val="00980846"/>
    <w:rsid w:val="009808AB"/>
    <w:rsid w:val="00980901"/>
    <w:rsid w:val="00980B20"/>
    <w:rsid w:val="00980BE9"/>
    <w:rsid w:val="00980C39"/>
    <w:rsid w:val="00980C48"/>
    <w:rsid w:val="00980ECF"/>
    <w:rsid w:val="009815D6"/>
    <w:rsid w:val="00981626"/>
    <w:rsid w:val="00981631"/>
    <w:rsid w:val="00981685"/>
    <w:rsid w:val="009818AA"/>
    <w:rsid w:val="009818BB"/>
    <w:rsid w:val="0098197B"/>
    <w:rsid w:val="00981AE0"/>
    <w:rsid w:val="00981C55"/>
    <w:rsid w:val="00981E0F"/>
    <w:rsid w:val="00981EBC"/>
    <w:rsid w:val="0098209A"/>
    <w:rsid w:val="00982116"/>
    <w:rsid w:val="00982160"/>
    <w:rsid w:val="00982187"/>
    <w:rsid w:val="00982236"/>
    <w:rsid w:val="0098235F"/>
    <w:rsid w:val="009824FC"/>
    <w:rsid w:val="00982634"/>
    <w:rsid w:val="00982EEC"/>
    <w:rsid w:val="00982FCE"/>
    <w:rsid w:val="0098321F"/>
    <w:rsid w:val="00983224"/>
    <w:rsid w:val="009832A3"/>
    <w:rsid w:val="009833FF"/>
    <w:rsid w:val="00983544"/>
    <w:rsid w:val="009835EC"/>
    <w:rsid w:val="00983614"/>
    <w:rsid w:val="00983BFE"/>
    <w:rsid w:val="00983C6A"/>
    <w:rsid w:val="00983F2C"/>
    <w:rsid w:val="0098409E"/>
    <w:rsid w:val="00984147"/>
    <w:rsid w:val="0098430C"/>
    <w:rsid w:val="00984383"/>
    <w:rsid w:val="009844BF"/>
    <w:rsid w:val="009848A5"/>
    <w:rsid w:val="00984925"/>
    <w:rsid w:val="009849F1"/>
    <w:rsid w:val="00984D75"/>
    <w:rsid w:val="00984E68"/>
    <w:rsid w:val="00984ED0"/>
    <w:rsid w:val="00985194"/>
    <w:rsid w:val="009852BA"/>
    <w:rsid w:val="009856BF"/>
    <w:rsid w:val="00985AAE"/>
    <w:rsid w:val="00985C2B"/>
    <w:rsid w:val="00985C80"/>
    <w:rsid w:val="00985CD7"/>
    <w:rsid w:val="00985F05"/>
    <w:rsid w:val="00985F7E"/>
    <w:rsid w:val="00985FA8"/>
    <w:rsid w:val="0098638B"/>
    <w:rsid w:val="0098645D"/>
    <w:rsid w:val="00986949"/>
    <w:rsid w:val="00986B8B"/>
    <w:rsid w:val="00986BFD"/>
    <w:rsid w:val="00986C74"/>
    <w:rsid w:val="00986D27"/>
    <w:rsid w:val="00986E29"/>
    <w:rsid w:val="00986FE3"/>
    <w:rsid w:val="00987172"/>
    <w:rsid w:val="0098727D"/>
    <w:rsid w:val="00987282"/>
    <w:rsid w:val="009873AA"/>
    <w:rsid w:val="0098755A"/>
    <w:rsid w:val="009876CF"/>
    <w:rsid w:val="00987A6F"/>
    <w:rsid w:val="00987C80"/>
    <w:rsid w:val="00987C8F"/>
    <w:rsid w:val="00987EBC"/>
    <w:rsid w:val="00987F9B"/>
    <w:rsid w:val="00990080"/>
    <w:rsid w:val="009903A2"/>
    <w:rsid w:val="00990492"/>
    <w:rsid w:val="009906EA"/>
    <w:rsid w:val="00990959"/>
    <w:rsid w:val="009909B0"/>
    <w:rsid w:val="00990AA7"/>
    <w:rsid w:val="00990BBD"/>
    <w:rsid w:val="00990BC6"/>
    <w:rsid w:val="00990D69"/>
    <w:rsid w:val="00990DAF"/>
    <w:rsid w:val="00990E51"/>
    <w:rsid w:val="00990EB1"/>
    <w:rsid w:val="00990FAA"/>
    <w:rsid w:val="00991133"/>
    <w:rsid w:val="0099118D"/>
    <w:rsid w:val="009911E8"/>
    <w:rsid w:val="009912EF"/>
    <w:rsid w:val="00991315"/>
    <w:rsid w:val="009913B1"/>
    <w:rsid w:val="009913E9"/>
    <w:rsid w:val="00991500"/>
    <w:rsid w:val="00991783"/>
    <w:rsid w:val="009917FD"/>
    <w:rsid w:val="00991860"/>
    <w:rsid w:val="009918AF"/>
    <w:rsid w:val="00991A37"/>
    <w:rsid w:val="00991B7B"/>
    <w:rsid w:val="00991CC5"/>
    <w:rsid w:val="00991DC6"/>
    <w:rsid w:val="009920EC"/>
    <w:rsid w:val="009920EE"/>
    <w:rsid w:val="0099214B"/>
    <w:rsid w:val="00992166"/>
    <w:rsid w:val="0099219E"/>
    <w:rsid w:val="00992230"/>
    <w:rsid w:val="00992260"/>
    <w:rsid w:val="00992293"/>
    <w:rsid w:val="009922A0"/>
    <w:rsid w:val="009922A2"/>
    <w:rsid w:val="00992335"/>
    <w:rsid w:val="009923B8"/>
    <w:rsid w:val="00992547"/>
    <w:rsid w:val="009925E7"/>
    <w:rsid w:val="00992691"/>
    <w:rsid w:val="009926C9"/>
    <w:rsid w:val="00992721"/>
    <w:rsid w:val="00992A86"/>
    <w:rsid w:val="00992BB7"/>
    <w:rsid w:val="00993037"/>
    <w:rsid w:val="009931A5"/>
    <w:rsid w:val="009931E5"/>
    <w:rsid w:val="009932BD"/>
    <w:rsid w:val="009933CC"/>
    <w:rsid w:val="00993417"/>
    <w:rsid w:val="00993644"/>
    <w:rsid w:val="0099379C"/>
    <w:rsid w:val="009938A7"/>
    <w:rsid w:val="009938F9"/>
    <w:rsid w:val="00993BF8"/>
    <w:rsid w:val="00993C40"/>
    <w:rsid w:val="00993CBB"/>
    <w:rsid w:val="00993E85"/>
    <w:rsid w:val="00993FC0"/>
    <w:rsid w:val="009941D7"/>
    <w:rsid w:val="00994455"/>
    <w:rsid w:val="00994488"/>
    <w:rsid w:val="00994571"/>
    <w:rsid w:val="00994588"/>
    <w:rsid w:val="00994805"/>
    <w:rsid w:val="00994808"/>
    <w:rsid w:val="009949F2"/>
    <w:rsid w:val="00994AF7"/>
    <w:rsid w:val="00994B1F"/>
    <w:rsid w:val="00994C33"/>
    <w:rsid w:val="00994EFE"/>
    <w:rsid w:val="00995033"/>
    <w:rsid w:val="009950DD"/>
    <w:rsid w:val="00995139"/>
    <w:rsid w:val="00995208"/>
    <w:rsid w:val="00995255"/>
    <w:rsid w:val="009955D3"/>
    <w:rsid w:val="0099571E"/>
    <w:rsid w:val="00995A5A"/>
    <w:rsid w:val="00995AF9"/>
    <w:rsid w:val="00995D3E"/>
    <w:rsid w:val="00995EA6"/>
    <w:rsid w:val="00995EED"/>
    <w:rsid w:val="00996129"/>
    <w:rsid w:val="009961D9"/>
    <w:rsid w:val="0099628B"/>
    <w:rsid w:val="00996375"/>
    <w:rsid w:val="00996378"/>
    <w:rsid w:val="009963FB"/>
    <w:rsid w:val="00996512"/>
    <w:rsid w:val="0099658C"/>
    <w:rsid w:val="00996760"/>
    <w:rsid w:val="00996798"/>
    <w:rsid w:val="009967AA"/>
    <w:rsid w:val="009967BB"/>
    <w:rsid w:val="00996D3A"/>
    <w:rsid w:val="0099735B"/>
    <w:rsid w:val="00997363"/>
    <w:rsid w:val="00997374"/>
    <w:rsid w:val="00997409"/>
    <w:rsid w:val="0099796D"/>
    <w:rsid w:val="00997AF1"/>
    <w:rsid w:val="00997CE6"/>
    <w:rsid w:val="00997D97"/>
    <w:rsid w:val="009A015B"/>
    <w:rsid w:val="009A017C"/>
    <w:rsid w:val="009A01DA"/>
    <w:rsid w:val="009A0768"/>
    <w:rsid w:val="009A07A1"/>
    <w:rsid w:val="009A07CE"/>
    <w:rsid w:val="009A07D7"/>
    <w:rsid w:val="009A07F9"/>
    <w:rsid w:val="009A08BA"/>
    <w:rsid w:val="009A09BA"/>
    <w:rsid w:val="009A0A28"/>
    <w:rsid w:val="009A0B21"/>
    <w:rsid w:val="009A0B38"/>
    <w:rsid w:val="009A0D0E"/>
    <w:rsid w:val="009A0D36"/>
    <w:rsid w:val="009A0FBD"/>
    <w:rsid w:val="009A0FD2"/>
    <w:rsid w:val="009A1011"/>
    <w:rsid w:val="009A113E"/>
    <w:rsid w:val="009A11D1"/>
    <w:rsid w:val="009A1293"/>
    <w:rsid w:val="009A12C1"/>
    <w:rsid w:val="009A1786"/>
    <w:rsid w:val="009A1899"/>
    <w:rsid w:val="009A1974"/>
    <w:rsid w:val="009A1A3C"/>
    <w:rsid w:val="009A1AE0"/>
    <w:rsid w:val="009A1BD6"/>
    <w:rsid w:val="009A1BE9"/>
    <w:rsid w:val="009A1C69"/>
    <w:rsid w:val="009A1D5E"/>
    <w:rsid w:val="009A1DB7"/>
    <w:rsid w:val="009A1E95"/>
    <w:rsid w:val="009A20B0"/>
    <w:rsid w:val="009A2136"/>
    <w:rsid w:val="009A2192"/>
    <w:rsid w:val="009A2241"/>
    <w:rsid w:val="009A224F"/>
    <w:rsid w:val="009A2277"/>
    <w:rsid w:val="009A22B7"/>
    <w:rsid w:val="009A22F0"/>
    <w:rsid w:val="009A22F6"/>
    <w:rsid w:val="009A2672"/>
    <w:rsid w:val="009A29C2"/>
    <w:rsid w:val="009A2A91"/>
    <w:rsid w:val="009A2AF0"/>
    <w:rsid w:val="009A2B4B"/>
    <w:rsid w:val="009A2DB9"/>
    <w:rsid w:val="009A2E28"/>
    <w:rsid w:val="009A2F3F"/>
    <w:rsid w:val="009A309F"/>
    <w:rsid w:val="009A30BC"/>
    <w:rsid w:val="009A3114"/>
    <w:rsid w:val="009A3116"/>
    <w:rsid w:val="009A31E4"/>
    <w:rsid w:val="009A3220"/>
    <w:rsid w:val="009A3316"/>
    <w:rsid w:val="009A337A"/>
    <w:rsid w:val="009A3420"/>
    <w:rsid w:val="009A34CE"/>
    <w:rsid w:val="009A35D9"/>
    <w:rsid w:val="009A36D5"/>
    <w:rsid w:val="009A37FF"/>
    <w:rsid w:val="009A38DA"/>
    <w:rsid w:val="009A392A"/>
    <w:rsid w:val="009A3A5E"/>
    <w:rsid w:val="009A3B7E"/>
    <w:rsid w:val="009A3CF2"/>
    <w:rsid w:val="009A3E86"/>
    <w:rsid w:val="009A3E8B"/>
    <w:rsid w:val="009A3EC9"/>
    <w:rsid w:val="009A40E6"/>
    <w:rsid w:val="009A41B7"/>
    <w:rsid w:val="009A42C6"/>
    <w:rsid w:val="009A431F"/>
    <w:rsid w:val="009A4598"/>
    <w:rsid w:val="009A4839"/>
    <w:rsid w:val="009A484A"/>
    <w:rsid w:val="009A496B"/>
    <w:rsid w:val="009A4A8E"/>
    <w:rsid w:val="009A4B8B"/>
    <w:rsid w:val="009A4DA8"/>
    <w:rsid w:val="009A4EC7"/>
    <w:rsid w:val="009A523D"/>
    <w:rsid w:val="009A577E"/>
    <w:rsid w:val="009A5793"/>
    <w:rsid w:val="009A5909"/>
    <w:rsid w:val="009A59A5"/>
    <w:rsid w:val="009A5AF3"/>
    <w:rsid w:val="009A5AF8"/>
    <w:rsid w:val="009A5B61"/>
    <w:rsid w:val="009A5C7F"/>
    <w:rsid w:val="009A5E5F"/>
    <w:rsid w:val="009A5F41"/>
    <w:rsid w:val="009A6035"/>
    <w:rsid w:val="009A6357"/>
    <w:rsid w:val="009A635F"/>
    <w:rsid w:val="009A6833"/>
    <w:rsid w:val="009A6A80"/>
    <w:rsid w:val="009A6AD1"/>
    <w:rsid w:val="009A6B9E"/>
    <w:rsid w:val="009A6C3B"/>
    <w:rsid w:val="009A6CE4"/>
    <w:rsid w:val="009A6D1A"/>
    <w:rsid w:val="009A6D54"/>
    <w:rsid w:val="009A6D71"/>
    <w:rsid w:val="009A6D82"/>
    <w:rsid w:val="009A6E24"/>
    <w:rsid w:val="009A711F"/>
    <w:rsid w:val="009A714A"/>
    <w:rsid w:val="009A716E"/>
    <w:rsid w:val="009A72D4"/>
    <w:rsid w:val="009A73DD"/>
    <w:rsid w:val="009A758D"/>
    <w:rsid w:val="009A77BC"/>
    <w:rsid w:val="009A77F3"/>
    <w:rsid w:val="009A7932"/>
    <w:rsid w:val="009A7987"/>
    <w:rsid w:val="009A7A6F"/>
    <w:rsid w:val="009A7ADF"/>
    <w:rsid w:val="009A7B90"/>
    <w:rsid w:val="009A7BB7"/>
    <w:rsid w:val="009A7BFC"/>
    <w:rsid w:val="009A7C28"/>
    <w:rsid w:val="009A7CA3"/>
    <w:rsid w:val="009A7EB2"/>
    <w:rsid w:val="009A7FFE"/>
    <w:rsid w:val="009B00E4"/>
    <w:rsid w:val="009B0309"/>
    <w:rsid w:val="009B0415"/>
    <w:rsid w:val="009B05FC"/>
    <w:rsid w:val="009B06C6"/>
    <w:rsid w:val="009B0707"/>
    <w:rsid w:val="009B0B41"/>
    <w:rsid w:val="009B0CD1"/>
    <w:rsid w:val="009B0FF1"/>
    <w:rsid w:val="009B10F2"/>
    <w:rsid w:val="009B11EC"/>
    <w:rsid w:val="009B11EF"/>
    <w:rsid w:val="009B134B"/>
    <w:rsid w:val="009B146A"/>
    <w:rsid w:val="009B1585"/>
    <w:rsid w:val="009B16E3"/>
    <w:rsid w:val="009B1B6F"/>
    <w:rsid w:val="009B1B89"/>
    <w:rsid w:val="009B1FDA"/>
    <w:rsid w:val="009B218A"/>
    <w:rsid w:val="009B2265"/>
    <w:rsid w:val="009B25A8"/>
    <w:rsid w:val="009B2629"/>
    <w:rsid w:val="009B271A"/>
    <w:rsid w:val="009B281B"/>
    <w:rsid w:val="009B2B48"/>
    <w:rsid w:val="009B2BEE"/>
    <w:rsid w:val="009B2D60"/>
    <w:rsid w:val="009B2D8D"/>
    <w:rsid w:val="009B2E03"/>
    <w:rsid w:val="009B2F29"/>
    <w:rsid w:val="009B2F6C"/>
    <w:rsid w:val="009B2F89"/>
    <w:rsid w:val="009B316F"/>
    <w:rsid w:val="009B32F1"/>
    <w:rsid w:val="009B32F9"/>
    <w:rsid w:val="009B33D5"/>
    <w:rsid w:val="009B33FE"/>
    <w:rsid w:val="009B36CD"/>
    <w:rsid w:val="009B3977"/>
    <w:rsid w:val="009B3E62"/>
    <w:rsid w:val="009B3FFA"/>
    <w:rsid w:val="009B4111"/>
    <w:rsid w:val="009B4130"/>
    <w:rsid w:val="009B41C6"/>
    <w:rsid w:val="009B41F2"/>
    <w:rsid w:val="009B435A"/>
    <w:rsid w:val="009B43CB"/>
    <w:rsid w:val="009B4503"/>
    <w:rsid w:val="009B451C"/>
    <w:rsid w:val="009B452F"/>
    <w:rsid w:val="009B454F"/>
    <w:rsid w:val="009B461B"/>
    <w:rsid w:val="009B4735"/>
    <w:rsid w:val="009B47C4"/>
    <w:rsid w:val="009B4946"/>
    <w:rsid w:val="009B495A"/>
    <w:rsid w:val="009B4AFC"/>
    <w:rsid w:val="009B4B18"/>
    <w:rsid w:val="009B4E92"/>
    <w:rsid w:val="009B4F42"/>
    <w:rsid w:val="009B51D1"/>
    <w:rsid w:val="009B53BA"/>
    <w:rsid w:val="009B542D"/>
    <w:rsid w:val="009B57A0"/>
    <w:rsid w:val="009B57B4"/>
    <w:rsid w:val="009B5894"/>
    <w:rsid w:val="009B5D55"/>
    <w:rsid w:val="009B5E02"/>
    <w:rsid w:val="009B5E41"/>
    <w:rsid w:val="009B5E8C"/>
    <w:rsid w:val="009B5FE7"/>
    <w:rsid w:val="009B60CD"/>
    <w:rsid w:val="009B6103"/>
    <w:rsid w:val="009B61CA"/>
    <w:rsid w:val="009B660F"/>
    <w:rsid w:val="009B6622"/>
    <w:rsid w:val="009B669A"/>
    <w:rsid w:val="009B66E3"/>
    <w:rsid w:val="009B67AB"/>
    <w:rsid w:val="009B6962"/>
    <w:rsid w:val="009B697A"/>
    <w:rsid w:val="009B6C25"/>
    <w:rsid w:val="009B7078"/>
    <w:rsid w:val="009B7220"/>
    <w:rsid w:val="009B7395"/>
    <w:rsid w:val="009B75B1"/>
    <w:rsid w:val="009B76FC"/>
    <w:rsid w:val="009B77FC"/>
    <w:rsid w:val="009B7868"/>
    <w:rsid w:val="009B7A4B"/>
    <w:rsid w:val="009B7CC5"/>
    <w:rsid w:val="009B7F8A"/>
    <w:rsid w:val="009C009E"/>
    <w:rsid w:val="009C02D1"/>
    <w:rsid w:val="009C031A"/>
    <w:rsid w:val="009C036A"/>
    <w:rsid w:val="009C04C4"/>
    <w:rsid w:val="009C06BB"/>
    <w:rsid w:val="009C08DE"/>
    <w:rsid w:val="009C0AD0"/>
    <w:rsid w:val="009C0B40"/>
    <w:rsid w:val="009C0B8E"/>
    <w:rsid w:val="009C0CF5"/>
    <w:rsid w:val="009C0E13"/>
    <w:rsid w:val="009C0ED4"/>
    <w:rsid w:val="009C0F15"/>
    <w:rsid w:val="009C10A1"/>
    <w:rsid w:val="009C1147"/>
    <w:rsid w:val="009C1331"/>
    <w:rsid w:val="009C153F"/>
    <w:rsid w:val="009C1586"/>
    <w:rsid w:val="009C1B61"/>
    <w:rsid w:val="009C1E48"/>
    <w:rsid w:val="009C1E9C"/>
    <w:rsid w:val="009C21B3"/>
    <w:rsid w:val="009C25D6"/>
    <w:rsid w:val="009C261A"/>
    <w:rsid w:val="009C267D"/>
    <w:rsid w:val="009C2704"/>
    <w:rsid w:val="009C2938"/>
    <w:rsid w:val="009C29E3"/>
    <w:rsid w:val="009C2A69"/>
    <w:rsid w:val="009C2A6B"/>
    <w:rsid w:val="009C2B21"/>
    <w:rsid w:val="009C2CD0"/>
    <w:rsid w:val="009C2E8F"/>
    <w:rsid w:val="009C3000"/>
    <w:rsid w:val="009C3175"/>
    <w:rsid w:val="009C328C"/>
    <w:rsid w:val="009C33CD"/>
    <w:rsid w:val="009C34DD"/>
    <w:rsid w:val="009C355D"/>
    <w:rsid w:val="009C35F1"/>
    <w:rsid w:val="009C36A8"/>
    <w:rsid w:val="009C3996"/>
    <w:rsid w:val="009C39CC"/>
    <w:rsid w:val="009C3A31"/>
    <w:rsid w:val="009C3AD0"/>
    <w:rsid w:val="009C3C5C"/>
    <w:rsid w:val="009C3EA4"/>
    <w:rsid w:val="009C419A"/>
    <w:rsid w:val="009C4201"/>
    <w:rsid w:val="009C43B7"/>
    <w:rsid w:val="009C46EB"/>
    <w:rsid w:val="009C4A38"/>
    <w:rsid w:val="009C4BCB"/>
    <w:rsid w:val="009C4CCF"/>
    <w:rsid w:val="009C4D0F"/>
    <w:rsid w:val="009C4F4E"/>
    <w:rsid w:val="009C5012"/>
    <w:rsid w:val="009C5018"/>
    <w:rsid w:val="009C5075"/>
    <w:rsid w:val="009C53BD"/>
    <w:rsid w:val="009C569D"/>
    <w:rsid w:val="009C56B1"/>
    <w:rsid w:val="009C5974"/>
    <w:rsid w:val="009C5B2A"/>
    <w:rsid w:val="009C6097"/>
    <w:rsid w:val="009C6161"/>
    <w:rsid w:val="009C6226"/>
    <w:rsid w:val="009C6266"/>
    <w:rsid w:val="009C630E"/>
    <w:rsid w:val="009C673A"/>
    <w:rsid w:val="009C67CC"/>
    <w:rsid w:val="009C67D5"/>
    <w:rsid w:val="009C6827"/>
    <w:rsid w:val="009C684F"/>
    <w:rsid w:val="009C686D"/>
    <w:rsid w:val="009C68FD"/>
    <w:rsid w:val="009C692E"/>
    <w:rsid w:val="009C6953"/>
    <w:rsid w:val="009C6965"/>
    <w:rsid w:val="009C6C16"/>
    <w:rsid w:val="009C6C59"/>
    <w:rsid w:val="009C6E27"/>
    <w:rsid w:val="009C6E72"/>
    <w:rsid w:val="009C7173"/>
    <w:rsid w:val="009C739D"/>
    <w:rsid w:val="009C7407"/>
    <w:rsid w:val="009C7440"/>
    <w:rsid w:val="009C74C3"/>
    <w:rsid w:val="009C7503"/>
    <w:rsid w:val="009C752B"/>
    <w:rsid w:val="009C756A"/>
    <w:rsid w:val="009C7597"/>
    <w:rsid w:val="009C75A6"/>
    <w:rsid w:val="009C7B7E"/>
    <w:rsid w:val="009C7C3F"/>
    <w:rsid w:val="009C7C7C"/>
    <w:rsid w:val="009C7D57"/>
    <w:rsid w:val="009C7F20"/>
    <w:rsid w:val="009C7F4D"/>
    <w:rsid w:val="009C7F75"/>
    <w:rsid w:val="009D0113"/>
    <w:rsid w:val="009D025A"/>
    <w:rsid w:val="009D035F"/>
    <w:rsid w:val="009D0484"/>
    <w:rsid w:val="009D0689"/>
    <w:rsid w:val="009D07E8"/>
    <w:rsid w:val="009D09A3"/>
    <w:rsid w:val="009D0ACC"/>
    <w:rsid w:val="009D0B2E"/>
    <w:rsid w:val="009D0D72"/>
    <w:rsid w:val="009D0DAD"/>
    <w:rsid w:val="009D117D"/>
    <w:rsid w:val="009D129E"/>
    <w:rsid w:val="009D149E"/>
    <w:rsid w:val="009D16C2"/>
    <w:rsid w:val="009D1970"/>
    <w:rsid w:val="009D1984"/>
    <w:rsid w:val="009D1A67"/>
    <w:rsid w:val="009D1B7A"/>
    <w:rsid w:val="009D1BDC"/>
    <w:rsid w:val="009D1C1C"/>
    <w:rsid w:val="009D1EB1"/>
    <w:rsid w:val="009D218F"/>
    <w:rsid w:val="009D2249"/>
    <w:rsid w:val="009D23CC"/>
    <w:rsid w:val="009D26DF"/>
    <w:rsid w:val="009D274E"/>
    <w:rsid w:val="009D2798"/>
    <w:rsid w:val="009D2941"/>
    <w:rsid w:val="009D2AD1"/>
    <w:rsid w:val="009D2DAC"/>
    <w:rsid w:val="009D2EC2"/>
    <w:rsid w:val="009D31F9"/>
    <w:rsid w:val="009D3254"/>
    <w:rsid w:val="009D3621"/>
    <w:rsid w:val="009D3875"/>
    <w:rsid w:val="009D387E"/>
    <w:rsid w:val="009D38E4"/>
    <w:rsid w:val="009D3F02"/>
    <w:rsid w:val="009D401A"/>
    <w:rsid w:val="009D42AA"/>
    <w:rsid w:val="009D47B6"/>
    <w:rsid w:val="009D48E6"/>
    <w:rsid w:val="009D4911"/>
    <w:rsid w:val="009D4A1A"/>
    <w:rsid w:val="009D4B6B"/>
    <w:rsid w:val="009D4BE8"/>
    <w:rsid w:val="009D4DAC"/>
    <w:rsid w:val="009D4EFE"/>
    <w:rsid w:val="009D4F2D"/>
    <w:rsid w:val="009D501A"/>
    <w:rsid w:val="009D52D5"/>
    <w:rsid w:val="009D5557"/>
    <w:rsid w:val="009D55F4"/>
    <w:rsid w:val="009D5697"/>
    <w:rsid w:val="009D57AD"/>
    <w:rsid w:val="009D5A31"/>
    <w:rsid w:val="009D5B60"/>
    <w:rsid w:val="009D6058"/>
    <w:rsid w:val="009D615A"/>
    <w:rsid w:val="009D62A6"/>
    <w:rsid w:val="009D653A"/>
    <w:rsid w:val="009D65B3"/>
    <w:rsid w:val="009D6697"/>
    <w:rsid w:val="009D6935"/>
    <w:rsid w:val="009D6BCF"/>
    <w:rsid w:val="009D6BFC"/>
    <w:rsid w:val="009D6D19"/>
    <w:rsid w:val="009D6D3B"/>
    <w:rsid w:val="009D6D4E"/>
    <w:rsid w:val="009D6EC4"/>
    <w:rsid w:val="009D6FDB"/>
    <w:rsid w:val="009D707D"/>
    <w:rsid w:val="009D70C4"/>
    <w:rsid w:val="009D7145"/>
    <w:rsid w:val="009D7225"/>
    <w:rsid w:val="009D7253"/>
    <w:rsid w:val="009D7518"/>
    <w:rsid w:val="009D7658"/>
    <w:rsid w:val="009D7667"/>
    <w:rsid w:val="009D771D"/>
    <w:rsid w:val="009D790A"/>
    <w:rsid w:val="009D7A1C"/>
    <w:rsid w:val="009D7B10"/>
    <w:rsid w:val="009D7B38"/>
    <w:rsid w:val="009D7B83"/>
    <w:rsid w:val="009D7C0D"/>
    <w:rsid w:val="009D7C6A"/>
    <w:rsid w:val="009D7DB6"/>
    <w:rsid w:val="009D7F9A"/>
    <w:rsid w:val="009E0051"/>
    <w:rsid w:val="009E0206"/>
    <w:rsid w:val="009E030B"/>
    <w:rsid w:val="009E0422"/>
    <w:rsid w:val="009E04CB"/>
    <w:rsid w:val="009E06DA"/>
    <w:rsid w:val="009E0815"/>
    <w:rsid w:val="009E0853"/>
    <w:rsid w:val="009E0AAB"/>
    <w:rsid w:val="009E0B83"/>
    <w:rsid w:val="009E0C12"/>
    <w:rsid w:val="009E0DD8"/>
    <w:rsid w:val="009E0E41"/>
    <w:rsid w:val="009E1046"/>
    <w:rsid w:val="009E11E1"/>
    <w:rsid w:val="009E12F6"/>
    <w:rsid w:val="009E15DC"/>
    <w:rsid w:val="009E17F8"/>
    <w:rsid w:val="009E1B54"/>
    <w:rsid w:val="009E1BC1"/>
    <w:rsid w:val="009E1C1A"/>
    <w:rsid w:val="009E1F0B"/>
    <w:rsid w:val="009E201B"/>
    <w:rsid w:val="009E2025"/>
    <w:rsid w:val="009E2546"/>
    <w:rsid w:val="009E28BA"/>
    <w:rsid w:val="009E2A59"/>
    <w:rsid w:val="009E2C0D"/>
    <w:rsid w:val="009E2CAF"/>
    <w:rsid w:val="009E2DF2"/>
    <w:rsid w:val="009E2E64"/>
    <w:rsid w:val="009E2E8B"/>
    <w:rsid w:val="009E2F6D"/>
    <w:rsid w:val="009E2F8E"/>
    <w:rsid w:val="009E303F"/>
    <w:rsid w:val="009E3232"/>
    <w:rsid w:val="009E3365"/>
    <w:rsid w:val="009E33CD"/>
    <w:rsid w:val="009E3525"/>
    <w:rsid w:val="009E3613"/>
    <w:rsid w:val="009E37F7"/>
    <w:rsid w:val="009E3828"/>
    <w:rsid w:val="009E38A5"/>
    <w:rsid w:val="009E38C7"/>
    <w:rsid w:val="009E3B08"/>
    <w:rsid w:val="009E3B1A"/>
    <w:rsid w:val="009E3C76"/>
    <w:rsid w:val="009E3CBB"/>
    <w:rsid w:val="009E3E04"/>
    <w:rsid w:val="009E3FE5"/>
    <w:rsid w:val="009E407E"/>
    <w:rsid w:val="009E41D1"/>
    <w:rsid w:val="009E4386"/>
    <w:rsid w:val="009E44D5"/>
    <w:rsid w:val="009E45DC"/>
    <w:rsid w:val="009E4727"/>
    <w:rsid w:val="009E4C90"/>
    <w:rsid w:val="009E5095"/>
    <w:rsid w:val="009E50C7"/>
    <w:rsid w:val="009E50DA"/>
    <w:rsid w:val="009E5141"/>
    <w:rsid w:val="009E51F4"/>
    <w:rsid w:val="009E5F29"/>
    <w:rsid w:val="009E5F32"/>
    <w:rsid w:val="009E5F34"/>
    <w:rsid w:val="009E5F56"/>
    <w:rsid w:val="009E6087"/>
    <w:rsid w:val="009E61B4"/>
    <w:rsid w:val="009E61DF"/>
    <w:rsid w:val="009E6351"/>
    <w:rsid w:val="009E6402"/>
    <w:rsid w:val="009E674B"/>
    <w:rsid w:val="009E6901"/>
    <w:rsid w:val="009E696C"/>
    <w:rsid w:val="009E6A42"/>
    <w:rsid w:val="009E6F7B"/>
    <w:rsid w:val="009E7054"/>
    <w:rsid w:val="009E7065"/>
    <w:rsid w:val="009E7096"/>
    <w:rsid w:val="009E7103"/>
    <w:rsid w:val="009E7193"/>
    <w:rsid w:val="009E71F0"/>
    <w:rsid w:val="009E72B5"/>
    <w:rsid w:val="009E73FB"/>
    <w:rsid w:val="009E7437"/>
    <w:rsid w:val="009E74D8"/>
    <w:rsid w:val="009E7537"/>
    <w:rsid w:val="009E756C"/>
    <w:rsid w:val="009E7616"/>
    <w:rsid w:val="009E76AC"/>
    <w:rsid w:val="009E7746"/>
    <w:rsid w:val="009E775C"/>
    <w:rsid w:val="009E7790"/>
    <w:rsid w:val="009E7979"/>
    <w:rsid w:val="009E7BA6"/>
    <w:rsid w:val="009E7E7C"/>
    <w:rsid w:val="009F00FB"/>
    <w:rsid w:val="009F0132"/>
    <w:rsid w:val="009F031E"/>
    <w:rsid w:val="009F0557"/>
    <w:rsid w:val="009F055F"/>
    <w:rsid w:val="009F0732"/>
    <w:rsid w:val="009F08BD"/>
    <w:rsid w:val="009F0A31"/>
    <w:rsid w:val="009F0BAC"/>
    <w:rsid w:val="009F0DE9"/>
    <w:rsid w:val="009F0E0A"/>
    <w:rsid w:val="009F0E13"/>
    <w:rsid w:val="009F0FEA"/>
    <w:rsid w:val="009F106E"/>
    <w:rsid w:val="009F1268"/>
    <w:rsid w:val="009F12BD"/>
    <w:rsid w:val="009F13EF"/>
    <w:rsid w:val="009F143A"/>
    <w:rsid w:val="009F161D"/>
    <w:rsid w:val="009F17D6"/>
    <w:rsid w:val="009F18CC"/>
    <w:rsid w:val="009F19D2"/>
    <w:rsid w:val="009F1B91"/>
    <w:rsid w:val="009F1DA4"/>
    <w:rsid w:val="009F1DD1"/>
    <w:rsid w:val="009F1EF1"/>
    <w:rsid w:val="009F20A0"/>
    <w:rsid w:val="009F20EE"/>
    <w:rsid w:val="009F214D"/>
    <w:rsid w:val="009F21C9"/>
    <w:rsid w:val="009F221B"/>
    <w:rsid w:val="009F250D"/>
    <w:rsid w:val="009F25F7"/>
    <w:rsid w:val="009F26B8"/>
    <w:rsid w:val="009F2902"/>
    <w:rsid w:val="009F2A18"/>
    <w:rsid w:val="009F2C32"/>
    <w:rsid w:val="009F2CD3"/>
    <w:rsid w:val="009F2EAD"/>
    <w:rsid w:val="009F3111"/>
    <w:rsid w:val="009F31BF"/>
    <w:rsid w:val="009F33AF"/>
    <w:rsid w:val="009F368A"/>
    <w:rsid w:val="009F36F8"/>
    <w:rsid w:val="009F388F"/>
    <w:rsid w:val="009F38C6"/>
    <w:rsid w:val="009F3967"/>
    <w:rsid w:val="009F3B66"/>
    <w:rsid w:val="009F3BF0"/>
    <w:rsid w:val="009F3C16"/>
    <w:rsid w:val="009F3D8A"/>
    <w:rsid w:val="009F43A6"/>
    <w:rsid w:val="009F448C"/>
    <w:rsid w:val="009F4494"/>
    <w:rsid w:val="009F47E1"/>
    <w:rsid w:val="009F482E"/>
    <w:rsid w:val="009F4882"/>
    <w:rsid w:val="009F49EC"/>
    <w:rsid w:val="009F4A2C"/>
    <w:rsid w:val="009F4EEE"/>
    <w:rsid w:val="009F500B"/>
    <w:rsid w:val="009F50EC"/>
    <w:rsid w:val="009F530C"/>
    <w:rsid w:val="009F580E"/>
    <w:rsid w:val="009F5835"/>
    <w:rsid w:val="009F5A6A"/>
    <w:rsid w:val="009F5BC7"/>
    <w:rsid w:val="009F5CD3"/>
    <w:rsid w:val="009F5CDE"/>
    <w:rsid w:val="009F5D6B"/>
    <w:rsid w:val="009F60EA"/>
    <w:rsid w:val="009F6164"/>
    <w:rsid w:val="009F6210"/>
    <w:rsid w:val="009F6313"/>
    <w:rsid w:val="009F6638"/>
    <w:rsid w:val="009F6680"/>
    <w:rsid w:val="009F6783"/>
    <w:rsid w:val="009F67A9"/>
    <w:rsid w:val="009F67BF"/>
    <w:rsid w:val="009F688E"/>
    <w:rsid w:val="009F6912"/>
    <w:rsid w:val="009F6947"/>
    <w:rsid w:val="009F699D"/>
    <w:rsid w:val="009F69E7"/>
    <w:rsid w:val="009F6A0E"/>
    <w:rsid w:val="009F6AD9"/>
    <w:rsid w:val="009F6B75"/>
    <w:rsid w:val="009F6B88"/>
    <w:rsid w:val="009F6E1D"/>
    <w:rsid w:val="009F6E35"/>
    <w:rsid w:val="009F71F7"/>
    <w:rsid w:val="009F7220"/>
    <w:rsid w:val="009F7236"/>
    <w:rsid w:val="009F7243"/>
    <w:rsid w:val="009F72DC"/>
    <w:rsid w:val="009F731F"/>
    <w:rsid w:val="009F75C7"/>
    <w:rsid w:val="009F7626"/>
    <w:rsid w:val="009F7AE6"/>
    <w:rsid w:val="009F7C37"/>
    <w:rsid w:val="009F7F03"/>
    <w:rsid w:val="00A00662"/>
    <w:rsid w:val="00A007FD"/>
    <w:rsid w:val="00A0085E"/>
    <w:rsid w:val="00A008A6"/>
    <w:rsid w:val="00A00946"/>
    <w:rsid w:val="00A009DE"/>
    <w:rsid w:val="00A00A44"/>
    <w:rsid w:val="00A00A7F"/>
    <w:rsid w:val="00A00A8C"/>
    <w:rsid w:val="00A00AA9"/>
    <w:rsid w:val="00A00D2E"/>
    <w:rsid w:val="00A00DF1"/>
    <w:rsid w:val="00A00EAC"/>
    <w:rsid w:val="00A01085"/>
    <w:rsid w:val="00A012D4"/>
    <w:rsid w:val="00A013BE"/>
    <w:rsid w:val="00A013E6"/>
    <w:rsid w:val="00A015D6"/>
    <w:rsid w:val="00A016DB"/>
    <w:rsid w:val="00A01801"/>
    <w:rsid w:val="00A01947"/>
    <w:rsid w:val="00A01ADD"/>
    <w:rsid w:val="00A01BA9"/>
    <w:rsid w:val="00A01D72"/>
    <w:rsid w:val="00A01DBA"/>
    <w:rsid w:val="00A01DE7"/>
    <w:rsid w:val="00A01E02"/>
    <w:rsid w:val="00A01F4F"/>
    <w:rsid w:val="00A01FDD"/>
    <w:rsid w:val="00A02054"/>
    <w:rsid w:val="00A02166"/>
    <w:rsid w:val="00A02563"/>
    <w:rsid w:val="00A02589"/>
    <w:rsid w:val="00A027B4"/>
    <w:rsid w:val="00A02A63"/>
    <w:rsid w:val="00A02ADF"/>
    <w:rsid w:val="00A02C33"/>
    <w:rsid w:val="00A02DD5"/>
    <w:rsid w:val="00A02DE0"/>
    <w:rsid w:val="00A0307F"/>
    <w:rsid w:val="00A030E0"/>
    <w:rsid w:val="00A031ED"/>
    <w:rsid w:val="00A0333D"/>
    <w:rsid w:val="00A03509"/>
    <w:rsid w:val="00A035B7"/>
    <w:rsid w:val="00A039F4"/>
    <w:rsid w:val="00A03A63"/>
    <w:rsid w:val="00A03ACC"/>
    <w:rsid w:val="00A03BD1"/>
    <w:rsid w:val="00A03EB4"/>
    <w:rsid w:val="00A03F32"/>
    <w:rsid w:val="00A0408B"/>
    <w:rsid w:val="00A040E5"/>
    <w:rsid w:val="00A04175"/>
    <w:rsid w:val="00A041A9"/>
    <w:rsid w:val="00A042AE"/>
    <w:rsid w:val="00A0436F"/>
    <w:rsid w:val="00A04602"/>
    <w:rsid w:val="00A046A0"/>
    <w:rsid w:val="00A04AE6"/>
    <w:rsid w:val="00A04B1D"/>
    <w:rsid w:val="00A04CAC"/>
    <w:rsid w:val="00A04F6F"/>
    <w:rsid w:val="00A0516D"/>
    <w:rsid w:val="00A051FE"/>
    <w:rsid w:val="00A05300"/>
    <w:rsid w:val="00A0530E"/>
    <w:rsid w:val="00A057F6"/>
    <w:rsid w:val="00A058E5"/>
    <w:rsid w:val="00A059A3"/>
    <w:rsid w:val="00A05AC1"/>
    <w:rsid w:val="00A05BFF"/>
    <w:rsid w:val="00A05DDA"/>
    <w:rsid w:val="00A06092"/>
    <w:rsid w:val="00A0622D"/>
    <w:rsid w:val="00A06269"/>
    <w:rsid w:val="00A065A2"/>
    <w:rsid w:val="00A06623"/>
    <w:rsid w:val="00A067A2"/>
    <w:rsid w:val="00A068C5"/>
    <w:rsid w:val="00A06905"/>
    <w:rsid w:val="00A06969"/>
    <w:rsid w:val="00A0697D"/>
    <w:rsid w:val="00A06C8F"/>
    <w:rsid w:val="00A06E23"/>
    <w:rsid w:val="00A06F48"/>
    <w:rsid w:val="00A06F94"/>
    <w:rsid w:val="00A0724D"/>
    <w:rsid w:val="00A073E6"/>
    <w:rsid w:val="00A074F9"/>
    <w:rsid w:val="00A0753F"/>
    <w:rsid w:val="00A07675"/>
    <w:rsid w:val="00A07687"/>
    <w:rsid w:val="00A07804"/>
    <w:rsid w:val="00A07964"/>
    <w:rsid w:val="00A07CC9"/>
    <w:rsid w:val="00A07D13"/>
    <w:rsid w:val="00A07EAA"/>
    <w:rsid w:val="00A100D7"/>
    <w:rsid w:val="00A1018B"/>
    <w:rsid w:val="00A10365"/>
    <w:rsid w:val="00A10433"/>
    <w:rsid w:val="00A106B6"/>
    <w:rsid w:val="00A106C8"/>
    <w:rsid w:val="00A10831"/>
    <w:rsid w:val="00A10C83"/>
    <w:rsid w:val="00A10CBF"/>
    <w:rsid w:val="00A10DE1"/>
    <w:rsid w:val="00A10F3F"/>
    <w:rsid w:val="00A10FC5"/>
    <w:rsid w:val="00A10FFB"/>
    <w:rsid w:val="00A110C8"/>
    <w:rsid w:val="00A11225"/>
    <w:rsid w:val="00A1126D"/>
    <w:rsid w:val="00A11520"/>
    <w:rsid w:val="00A1165A"/>
    <w:rsid w:val="00A11A0F"/>
    <w:rsid w:val="00A11A5A"/>
    <w:rsid w:val="00A11A81"/>
    <w:rsid w:val="00A11B12"/>
    <w:rsid w:val="00A11B9F"/>
    <w:rsid w:val="00A11C45"/>
    <w:rsid w:val="00A11CA5"/>
    <w:rsid w:val="00A11D4C"/>
    <w:rsid w:val="00A11FAB"/>
    <w:rsid w:val="00A122EF"/>
    <w:rsid w:val="00A12564"/>
    <w:rsid w:val="00A12603"/>
    <w:rsid w:val="00A126C4"/>
    <w:rsid w:val="00A12958"/>
    <w:rsid w:val="00A1298B"/>
    <w:rsid w:val="00A12CA8"/>
    <w:rsid w:val="00A12DC4"/>
    <w:rsid w:val="00A12F74"/>
    <w:rsid w:val="00A12F99"/>
    <w:rsid w:val="00A13039"/>
    <w:rsid w:val="00A13290"/>
    <w:rsid w:val="00A132B6"/>
    <w:rsid w:val="00A132CF"/>
    <w:rsid w:val="00A13323"/>
    <w:rsid w:val="00A13372"/>
    <w:rsid w:val="00A133E9"/>
    <w:rsid w:val="00A13539"/>
    <w:rsid w:val="00A13653"/>
    <w:rsid w:val="00A13783"/>
    <w:rsid w:val="00A1396C"/>
    <w:rsid w:val="00A1454D"/>
    <w:rsid w:val="00A14779"/>
    <w:rsid w:val="00A14892"/>
    <w:rsid w:val="00A149C6"/>
    <w:rsid w:val="00A149D0"/>
    <w:rsid w:val="00A14A5E"/>
    <w:rsid w:val="00A14A8E"/>
    <w:rsid w:val="00A14ABE"/>
    <w:rsid w:val="00A14BD9"/>
    <w:rsid w:val="00A14DC7"/>
    <w:rsid w:val="00A14EC1"/>
    <w:rsid w:val="00A150F2"/>
    <w:rsid w:val="00A1527F"/>
    <w:rsid w:val="00A15395"/>
    <w:rsid w:val="00A1577B"/>
    <w:rsid w:val="00A15B4E"/>
    <w:rsid w:val="00A15B70"/>
    <w:rsid w:val="00A15C56"/>
    <w:rsid w:val="00A15CE9"/>
    <w:rsid w:val="00A15DC9"/>
    <w:rsid w:val="00A16061"/>
    <w:rsid w:val="00A16545"/>
    <w:rsid w:val="00A16697"/>
    <w:rsid w:val="00A166EB"/>
    <w:rsid w:val="00A16A9F"/>
    <w:rsid w:val="00A16B39"/>
    <w:rsid w:val="00A16BCB"/>
    <w:rsid w:val="00A16F2E"/>
    <w:rsid w:val="00A17308"/>
    <w:rsid w:val="00A1734B"/>
    <w:rsid w:val="00A1743C"/>
    <w:rsid w:val="00A1750C"/>
    <w:rsid w:val="00A17645"/>
    <w:rsid w:val="00A176E1"/>
    <w:rsid w:val="00A17739"/>
    <w:rsid w:val="00A17788"/>
    <w:rsid w:val="00A17855"/>
    <w:rsid w:val="00A17859"/>
    <w:rsid w:val="00A17873"/>
    <w:rsid w:val="00A17941"/>
    <w:rsid w:val="00A17AE0"/>
    <w:rsid w:val="00A17B3F"/>
    <w:rsid w:val="00A17C64"/>
    <w:rsid w:val="00A17C72"/>
    <w:rsid w:val="00A17D03"/>
    <w:rsid w:val="00A17DBB"/>
    <w:rsid w:val="00A17DC4"/>
    <w:rsid w:val="00A20025"/>
    <w:rsid w:val="00A200A6"/>
    <w:rsid w:val="00A20103"/>
    <w:rsid w:val="00A20142"/>
    <w:rsid w:val="00A201A7"/>
    <w:rsid w:val="00A20550"/>
    <w:rsid w:val="00A205C2"/>
    <w:rsid w:val="00A2060A"/>
    <w:rsid w:val="00A20647"/>
    <w:rsid w:val="00A20735"/>
    <w:rsid w:val="00A2073F"/>
    <w:rsid w:val="00A20847"/>
    <w:rsid w:val="00A2090E"/>
    <w:rsid w:val="00A20C4D"/>
    <w:rsid w:val="00A20CA1"/>
    <w:rsid w:val="00A20CD4"/>
    <w:rsid w:val="00A20D15"/>
    <w:rsid w:val="00A20D35"/>
    <w:rsid w:val="00A20D7F"/>
    <w:rsid w:val="00A20DAE"/>
    <w:rsid w:val="00A20E1E"/>
    <w:rsid w:val="00A20E97"/>
    <w:rsid w:val="00A210BF"/>
    <w:rsid w:val="00A213F7"/>
    <w:rsid w:val="00A215F9"/>
    <w:rsid w:val="00A218B0"/>
    <w:rsid w:val="00A21942"/>
    <w:rsid w:val="00A21B36"/>
    <w:rsid w:val="00A2207F"/>
    <w:rsid w:val="00A22175"/>
    <w:rsid w:val="00A2217B"/>
    <w:rsid w:val="00A221B7"/>
    <w:rsid w:val="00A2230C"/>
    <w:rsid w:val="00A22396"/>
    <w:rsid w:val="00A224A7"/>
    <w:rsid w:val="00A224E2"/>
    <w:rsid w:val="00A22529"/>
    <w:rsid w:val="00A225F1"/>
    <w:rsid w:val="00A22612"/>
    <w:rsid w:val="00A2290D"/>
    <w:rsid w:val="00A22B04"/>
    <w:rsid w:val="00A22C8F"/>
    <w:rsid w:val="00A22C9B"/>
    <w:rsid w:val="00A22D88"/>
    <w:rsid w:val="00A22EC5"/>
    <w:rsid w:val="00A22F38"/>
    <w:rsid w:val="00A2301E"/>
    <w:rsid w:val="00A23192"/>
    <w:rsid w:val="00A231BB"/>
    <w:rsid w:val="00A23302"/>
    <w:rsid w:val="00A23487"/>
    <w:rsid w:val="00A2368B"/>
    <w:rsid w:val="00A23A4F"/>
    <w:rsid w:val="00A23C06"/>
    <w:rsid w:val="00A23C5F"/>
    <w:rsid w:val="00A23E80"/>
    <w:rsid w:val="00A2404A"/>
    <w:rsid w:val="00A24248"/>
    <w:rsid w:val="00A24272"/>
    <w:rsid w:val="00A246C0"/>
    <w:rsid w:val="00A246D9"/>
    <w:rsid w:val="00A24758"/>
    <w:rsid w:val="00A247C3"/>
    <w:rsid w:val="00A247CC"/>
    <w:rsid w:val="00A2487E"/>
    <w:rsid w:val="00A24A0B"/>
    <w:rsid w:val="00A24A6E"/>
    <w:rsid w:val="00A24AC4"/>
    <w:rsid w:val="00A24C35"/>
    <w:rsid w:val="00A24FBB"/>
    <w:rsid w:val="00A25006"/>
    <w:rsid w:val="00A2514C"/>
    <w:rsid w:val="00A251EE"/>
    <w:rsid w:val="00A25292"/>
    <w:rsid w:val="00A252B4"/>
    <w:rsid w:val="00A255AE"/>
    <w:rsid w:val="00A2569A"/>
    <w:rsid w:val="00A25727"/>
    <w:rsid w:val="00A2574D"/>
    <w:rsid w:val="00A25A28"/>
    <w:rsid w:val="00A25DA3"/>
    <w:rsid w:val="00A2601B"/>
    <w:rsid w:val="00A26101"/>
    <w:rsid w:val="00A261B7"/>
    <w:rsid w:val="00A263C0"/>
    <w:rsid w:val="00A263CE"/>
    <w:rsid w:val="00A26706"/>
    <w:rsid w:val="00A26788"/>
    <w:rsid w:val="00A26882"/>
    <w:rsid w:val="00A268FF"/>
    <w:rsid w:val="00A26AB2"/>
    <w:rsid w:val="00A26C61"/>
    <w:rsid w:val="00A26F52"/>
    <w:rsid w:val="00A26F7E"/>
    <w:rsid w:val="00A2702D"/>
    <w:rsid w:val="00A2718F"/>
    <w:rsid w:val="00A271FF"/>
    <w:rsid w:val="00A27233"/>
    <w:rsid w:val="00A27289"/>
    <w:rsid w:val="00A273B4"/>
    <w:rsid w:val="00A2743C"/>
    <w:rsid w:val="00A2762A"/>
    <w:rsid w:val="00A27655"/>
    <w:rsid w:val="00A27658"/>
    <w:rsid w:val="00A276D1"/>
    <w:rsid w:val="00A2780A"/>
    <w:rsid w:val="00A2781A"/>
    <w:rsid w:val="00A27839"/>
    <w:rsid w:val="00A2783F"/>
    <w:rsid w:val="00A27884"/>
    <w:rsid w:val="00A279E8"/>
    <w:rsid w:val="00A27B1E"/>
    <w:rsid w:val="00A27BD4"/>
    <w:rsid w:val="00A27D48"/>
    <w:rsid w:val="00A30012"/>
    <w:rsid w:val="00A300B4"/>
    <w:rsid w:val="00A301D2"/>
    <w:rsid w:val="00A302C6"/>
    <w:rsid w:val="00A302CD"/>
    <w:rsid w:val="00A3048D"/>
    <w:rsid w:val="00A305C3"/>
    <w:rsid w:val="00A3087C"/>
    <w:rsid w:val="00A308FE"/>
    <w:rsid w:val="00A30ACB"/>
    <w:rsid w:val="00A30AE5"/>
    <w:rsid w:val="00A30D31"/>
    <w:rsid w:val="00A30D45"/>
    <w:rsid w:val="00A30D8B"/>
    <w:rsid w:val="00A30E46"/>
    <w:rsid w:val="00A30F7E"/>
    <w:rsid w:val="00A3122D"/>
    <w:rsid w:val="00A31238"/>
    <w:rsid w:val="00A312B0"/>
    <w:rsid w:val="00A312B7"/>
    <w:rsid w:val="00A313B6"/>
    <w:rsid w:val="00A3145F"/>
    <w:rsid w:val="00A31761"/>
    <w:rsid w:val="00A317F3"/>
    <w:rsid w:val="00A31865"/>
    <w:rsid w:val="00A31A0D"/>
    <w:rsid w:val="00A31A1B"/>
    <w:rsid w:val="00A31B72"/>
    <w:rsid w:val="00A31DA6"/>
    <w:rsid w:val="00A32289"/>
    <w:rsid w:val="00A3236C"/>
    <w:rsid w:val="00A32388"/>
    <w:rsid w:val="00A3246F"/>
    <w:rsid w:val="00A32493"/>
    <w:rsid w:val="00A32567"/>
    <w:rsid w:val="00A327BB"/>
    <w:rsid w:val="00A327EC"/>
    <w:rsid w:val="00A328F8"/>
    <w:rsid w:val="00A329DE"/>
    <w:rsid w:val="00A329E9"/>
    <w:rsid w:val="00A329FB"/>
    <w:rsid w:val="00A32A93"/>
    <w:rsid w:val="00A32AFD"/>
    <w:rsid w:val="00A32BBF"/>
    <w:rsid w:val="00A32CB9"/>
    <w:rsid w:val="00A32E3A"/>
    <w:rsid w:val="00A32EBE"/>
    <w:rsid w:val="00A32EC7"/>
    <w:rsid w:val="00A32F93"/>
    <w:rsid w:val="00A33168"/>
    <w:rsid w:val="00A3328A"/>
    <w:rsid w:val="00A3339E"/>
    <w:rsid w:val="00A33476"/>
    <w:rsid w:val="00A3381A"/>
    <w:rsid w:val="00A33825"/>
    <w:rsid w:val="00A338A4"/>
    <w:rsid w:val="00A338C1"/>
    <w:rsid w:val="00A33B63"/>
    <w:rsid w:val="00A33C8E"/>
    <w:rsid w:val="00A33CE4"/>
    <w:rsid w:val="00A33FFB"/>
    <w:rsid w:val="00A34110"/>
    <w:rsid w:val="00A34255"/>
    <w:rsid w:val="00A34355"/>
    <w:rsid w:val="00A343C8"/>
    <w:rsid w:val="00A3459A"/>
    <w:rsid w:val="00A3468A"/>
    <w:rsid w:val="00A34791"/>
    <w:rsid w:val="00A34A84"/>
    <w:rsid w:val="00A34B4B"/>
    <w:rsid w:val="00A34E2C"/>
    <w:rsid w:val="00A34E9C"/>
    <w:rsid w:val="00A35014"/>
    <w:rsid w:val="00A3501C"/>
    <w:rsid w:val="00A35144"/>
    <w:rsid w:val="00A35226"/>
    <w:rsid w:val="00A35231"/>
    <w:rsid w:val="00A35238"/>
    <w:rsid w:val="00A3533D"/>
    <w:rsid w:val="00A354F7"/>
    <w:rsid w:val="00A357C0"/>
    <w:rsid w:val="00A357EE"/>
    <w:rsid w:val="00A35894"/>
    <w:rsid w:val="00A358C8"/>
    <w:rsid w:val="00A35A0A"/>
    <w:rsid w:val="00A35AE2"/>
    <w:rsid w:val="00A35E90"/>
    <w:rsid w:val="00A35EE5"/>
    <w:rsid w:val="00A36061"/>
    <w:rsid w:val="00A363F2"/>
    <w:rsid w:val="00A3660D"/>
    <w:rsid w:val="00A3661C"/>
    <w:rsid w:val="00A3672D"/>
    <w:rsid w:val="00A36786"/>
    <w:rsid w:val="00A367B5"/>
    <w:rsid w:val="00A36814"/>
    <w:rsid w:val="00A3683D"/>
    <w:rsid w:val="00A369AC"/>
    <w:rsid w:val="00A36ADF"/>
    <w:rsid w:val="00A36AF7"/>
    <w:rsid w:val="00A36D93"/>
    <w:rsid w:val="00A36DD2"/>
    <w:rsid w:val="00A37019"/>
    <w:rsid w:val="00A3704D"/>
    <w:rsid w:val="00A37078"/>
    <w:rsid w:val="00A37169"/>
    <w:rsid w:val="00A3737C"/>
    <w:rsid w:val="00A37410"/>
    <w:rsid w:val="00A3761F"/>
    <w:rsid w:val="00A376A8"/>
    <w:rsid w:val="00A376B3"/>
    <w:rsid w:val="00A377AC"/>
    <w:rsid w:val="00A37900"/>
    <w:rsid w:val="00A37B02"/>
    <w:rsid w:val="00A37E1C"/>
    <w:rsid w:val="00A37F64"/>
    <w:rsid w:val="00A37FF2"/>
    <w:rsid w:val="00A40119"/>
    <w:rsid w:val="00A40196"/>
    <w:rsid w:val="00A403B3"/>
    <w:rsid w:val="00A40891"/>
    <w:rsid w:val="00A408D6"/>
    <w:rsid w:val="00A40A2F"/>
    <w:rsid w:val="00A40B8C"/>
    <w:rsid w:val="00A40D71"/>
    <w:rsid w:val="00A40E7F"/>
    <w:rsid w:val="00A4105F"/>
    <w:rsid w:val="00A4114D"/>
    <w:rsid w:val="00A4117C"/>
    <w:rsid w:val="00A411C2"/>
    <w:rsid w:val="00A4121A"/>
    <w:rsid w:val="00A4133C"/>
    <w:rsid w:val="00A4159C"/>
    <w:rsid w:val="00A41996"/>
    <w:rsid w:val="00A419A9"/>
    <w:rsid w:val="00A419E0"/>
    <w:rsid w:val="00A41AB2"/>
    <w:rsid w:val="00A41ACC"/>
    <w:rsid w:val="00A41AEB"/>
    <w:rsid w:val="00A41E4F"/>
    <w:rsid w:val="00A41E68"/>
    <w:rsid w:val="00A41E8A"/>
    <w:rsid w:val="00A41EF7"/>
    <w:rsid w:val="00A42044"/>
    <w:rsid w:val="00A421D8"/>
    <w:rsid w:val="00A42223"/>
    <w:rsid w:val="00A4224D"/>
    <w:rsid w:val="00A4248F"/>
    <w:rsid w:val="00A424E7"/>
    <w:rsid w:val="00A4261A"/>
    <w:rsid w:val="00A4261B"/>
    <w:rsid w:val="00A427E1"/>
    <w:rsid w:val="00A42A57"/>
    <w:rsid w:val="00A42AB5"/>
    <w:rsid w:val="00A42E97"/>
    <w:rsid w:val="00A4321B"/>
    <w:rsid w:val="00A4330C"/>
    <w:rsid w:val="00A43326"/>
    <w:rsid w:val="00A4338F"/>
    <w:rsid w:val="00A434B5"/>
    <w:rsid w:val="00A43793"/>
    <w:rsid w:val="00A43AA5"/>
    <w:rsid w:val="00A43B32"/>
    <w:rsid w:val="00A43B63"/>
    <w:rsid w:val="00A43BEF"/>
    <w:rsid w:val="00A43CDD"/>
    <w:rsid w:val="00A43D0F"/>
    <w:rsid w:val="00A43DAC"/>
    <w:rsid w:val="00A43E5A"/>
    <w:rsid w:val="00A43FE4"/>
    <w:rsid w:val="00A44088"/>
    <w:rsid w:val="00A440AD"/>
    <w:rsid w:val="00A4416E"/>
    <w:rsid w:val="00A44580"/>
    <w:rsid w:val="00A44622"/>
    <w:rsid w:val="00A4462C"/>
    <w:rsid w:val="00A44676"/>
    <w:rsid w:val="00A447A0"/>
    <w:rsid w:val="00A44831"/>
    <w:rsid w:val="00A4493D"/>
    <w:rsid w:val="00A44A09"/>
    <w:rsid w:val="00A44C79"/>
    <w:rsid w:val="00A44EED"/>
    <w:rsid w:val="00A44FBF"/>
    <w:rsid w:val="00A45299"/>
    <w:rsid w:val="00A45360"/>
    <w:rsid w:val="00A454A8"/>
    <w:rsid w:val="00A457BF"/>
    <w:rsid w:val="00A45A78"/>
    <w:rsid w:val="00A45AAA"/>
    <w:rsid w:val="00A45AE5"/>
    <w:rsid w:val="00A45B59"/>
    <w:rsid w:val="00A45BEA"/>
    <w:rsid w:val="00A45C8D"/>
    <w:rsid w:val="00A45DE2"/>
    <w:rsid w:val="00A46037"/>
    <w:rsid w:val="00A46188"/>
    <w:rsid w:val="00A46245"/>
    <w:rsid w:val="00A462E6"/>
    <w:rsid w:val="00A464BF"/>
    <w:rsid w:val="00A46819"/>
    <w:rsid w:val="00A468B4"/>
    <w:rsid w:val="00A46D21"/>
    <w:rsid w:val="00A46D3E"/>
    <w:rsid w:val="00A4721D"/>
    <w:rsid w:val="00A47331"/>
    <w:rsid w:val="00A47357"/>
    <w:rsid w:val="00A47551"/>
    <w:rsid w:val="00A476B2"/>
    <w:rsid w:val="00A477B5"/>
    <w:rsid w:val="00A4786F"/>
    <w:rsid w:val="00A47973"/>
    <w:rsid w:val="00A47AD0"/>
    <w:rsid w:val="00A47C19"/>
    <w:rsid w:val="00A47C64"/>
    <w:rsid w:val="00A47C72"/>
    <w:rsid w:val="00A47C84"/>
    <w:rsid w:val="00A47F60"/>
    <w:rsid w:val="00A5008F"/>
    <w:rsid w:val="00A5016E"/>
    <w:rsid w:val="00A504C2"/>
    <w:rsid w:val="00A5077D"/>
    <w:rsid w:val="00A507BF"/>
    <w:rsid w:val="00A507CC"/>
    <w:rsid w:val="00A50901"/>
    <w:rsid w:val="00A50924"/>
    <w:rsid w:val="00A50984"/>
    <w:rsid w:val="00A509B8"/>
    <w:rsid w:val="00A50A78"/>
    <w:rsid w:val="00A50BED"/>
    <w:rsid w:val="00A50C0D"/>
    <w:rsid w:val="00A50E72"/>
    <w:rsid w:val="00A5107A"/>
    <w:rsid w:val="00A5136E"/>
    <w:rsid w:val="00A51599"/>
    <w:rsid w:val="00A5164D"/>
    <w:rsid w:val="00A51658"/>
    <w:rsid w:val="00A51703"/>
    <w:rsid w:val="00A51709"/>
    <w:rsid w:val="00A51ABB"/>
    <w:rsid w:val="00A51AC2"/>
    <w:rsid w:val="00A51F83"/>
    <w:rsid w:val="00A52030"/>
    <w:rsid w:val="00A520AA"/>
    <w:rsid w:val="00A52190"/>
    <w:rsid w:val="00A52240"/>
    <w:rsid w:val="00A522C9"/>
    <w:rsid w:val="00A523A8"/>
    <w:rsid w:val="00A52480"/>
    <w:rsid w:val="00A52535"/>
    <w:rsid w:val="00A5255D"/>
    <w:rsid w:val="00A526D8"/>
    <w:rsid w:val="00A52825"/>
    <w:rsid w:val="00A52892"/>
    <w:rsid w:val="00A5289C"/>
    <w:rsid w:val="00A52A0D"/>
    <w:rsid w:val="00A52B01"/>
    <w:rsid w:val="00A52B2C"/>
    <w:rsid w:val="00A52C2D"/>
    <w:rsid w:val="00A52C6E"/>
    <w:rsid w:val="00A52ED1"/>
    <w:rsid w:val="00A52FAD"/>
    <w:rsid w:val="00A52FE8"/>
    <w:rsid w:val="00A53039"/>
    <w:rsid w:val="00A53324"/>
    <w:rsid w:val="00A53416"/>
    <w:rsid w:val="00A53586"/>
    <w:rsid w:val="00A5364B"/>
    <w:rsid w:val="00A536B4"/>
    <w:rsid w:val="00A53818"/>
    <w:rsid w:val="00A539BC"/>
    <w:rsid w:val="00A53C1E"/>
    <w:rsid w:val="00A53C41"/>
    <w:rsid w:val="00A53D35"/>
    <w:rsid w:val="00A53DB3"/>
    <w:rsid w:val="00A53DEF"/>
    <w:rsid w:val="00A53F20"/>
    <w:rsid w:val="00A53F68"/>
    <w:rsid w:val="00A54024"/>
    <w:rsid w:val="00A54092"/>
    <w:rsid w:val="00A5422A"/>
    <w:rsid w:val="00A5438D"/>
    <w:rsid w:val="00A544FF"/>
    <w:rsid w:val="00A54508"/>
    <w:rsid w:val="00A5470C"/>
    <w:rsid w:val="00A54772"/>
    <w:rsid w:val="00A54A64"/>
    <w:rsid w:val="00A54CCA"/>
    <w:rsid w:val="00A54CFC"/>
    <w:rsid w:val="00A54EAB"/>
    <w:rsid w:val="00A54ED3"/>
    <w:rsid w:val="00A550BC"/>
    <w:rsid w:val="00A550E0"/>
    <w:rsid w:val="00A551BA"/>
    <w:rsid w:val="00A55333"/>
    <w:rsid w:val="00A556F9"/>
    <w:rsid w:val="00A5575B"/>
    <w:rsid w:val="00A5590F"/>
    <w:rsid w:val="00A559F5"/>
    <w:rsid w:val="00A55CCA"/>
    <w:rsid w:val="00A55D96"/>
    <w:rsid w:val="00A55DFB"/>
    <w:rsid w:val="00A55F1A"/>
    <w:rsid w:val="00A55F3F"/>
    <w:rsid w:val="00A55F5C"/>
    <w:rsid w:val="00A55F70"/>
    <w:rsid w:val="00A55FF9"/>
    <w:rsid w:val="00A5601B"/>
    <w:rsid w:val="00A560E5"/>
    <w:rsid w:val="00A560EA"/>
    <w:rsid w:val="00A5610F"/>
    <w:rsid w:val="00A561C6"/>
    <w:rsid w:val="00A56202"/>
    <w:rsid w:val="00A562DA"/>
    <w:rsid w:val="00A565C9"/>
    <w:rsid w:val="00A56677"/>
    <w:rsid w:val="00A568A4"/>
    <w:rsid w:val="00A56908"/>
    <w:rsid w:val="00A56965"/>
    <w:rsid w:val="00A56985"/>
    <w:rsid w:val="00A56A40"/>
    <w:rsid w:val="00A56A7D"/>
    <w:rsid w:val="00A56ADA"/>
    <w:rsid w:val="00A56CA5"/>
    <w:rsid w:val="00A56CC9"/>
    <w:rsid w:val="00A56CDD"/>
    <w:rsid w:val="00A56D26"/>
    <w:rsid w:val="00A56D6F"/>
    <w:rsid w:val="00A56DBD"/>
    <w:rsid w:val="00A571FA"/>
    <w:rsid w:val="00A57341"/>
    <w:rsid w:val="00A574D7"/>
    <w:rsid w:val="00A574E3"/>
    <w:rsid w:val="00A577DD"/>
    <w:rsid w:val="00A57A1B"/>
    <w:rsid w:val="00A57D9D"/>
    <w:rsid w:val="00A57E29"/>
    <w:rsid w:val="00A57EEE"/>
    <w:rsid w:val="00A57F0C"/>
    <w:rsid w:val="00A605A2"/>
    <w:rsid w:val="00A606B1"/>
    <w:rsid w:val="00A60851"/>
    <w:rsid w:val="00A608E7"/>
    <w:rsid w:val="00A60A56"/>
    <w:rsid w:val="00A60B01"/>
    <w:rsid w:val="00A60B82"/>
    <w:rsid w:val="00A60BA1"/>
    <w:rsid w:val="00A60FB7"/>
    <w:rsid w:val="00A61006"/>
    <w:rsid w:val="00A6111C"/>
    <w:rsid w:val="00A6138E"/>
    <w:rsid w:val="00A616A4"/>
    <w:rsid w:val="00A6173C"/>
    <w:rsid w:val="00A6177D"/>
    <w:rsid w:val="00A617A5"/>
    <w:rsid w:val="00A617B7"/>
    <w:rsid w:val="00A618CC"/>
    <w:rsid w:val="00A619C0"/>
    <w:rsid w:val="00A619E7"/>
    <w:rsid w:val="00A61A42"/>
    <w:rsid w:val="00A61A91"/>
    <w:rsid w:val="00A61D2C"/>
    <w:rsid w:val="00A61D88"/>
    <w:rsid w:val="00A61E69"/>
    <w:rsid w:val="00A61E82"/>
    <w:rsid w:val="00A62016"/>
    <w:rsid w:val="00A62045"/>
    <w:rsid w:val="00A6207C"/>
    <w:rsid w:val="00A62113"/>
    <w:rsid w:val="00A62169"/>
    <w:rsid w:val="00A62171"/>
    <w:rsid w:val="00A621A4"/>
    <w:rsid w:val="00A622CE"/>
    <w:rsid w:val="00A625C0"/>
    <w:rsid w:val="00A6273A"/>
    <w:rsid w:val="00A62AEA"/>
    <w:rsid w:val="00A62B56"/>
    <w:rsid w:val="00A62E6D"/>
    <w:rsid w:val="00A62FF7"/>
    <w:rsid w:val="00A631C8"/>
    <w:rsid w:val="00A631EC"/>
    <w:rsid w:val="00A63248"/>
    <w:rsid w:val="00A63730"/>
    <w:rsid w:val="00A63798"/>
    <w:rsid w:val="00A637BD"/>
    <w:rsid w:val="00A637DA"/>
    <w:rsid w:val="00A637F4"/>
    <w:rsid w:val="00A639CF"/>
    <w:rsid w:val="00A639F6"/>
    <w:rsid w:val="00A63C27"/>
    <w:rsid w:val="00A6418A"/>
    <w:rsid w:val="00A641DD"/>
    <w:rsid w:val="00A6421E"/>
    <w:rsid w:val="00A643F6"/>
    <w:rsid w:val="00A64421"/>
    <w:rsid w:val="00A6443B"/>
    <w:rsid w:val="00A64522"/>
    <w:rsid w:val="00A6453C"/>
    <w:rsid w:val="00A645EB"/>
    <w:rsid w:val="00A64698"/>
    <w:rsid w:val="00A6482C"/>
    <w:rsid w:val="00A6483E"/>
    <w:rsid w:val="00A64B8D"/>
    <w:rsid w:val="00A64B9A"/>
    <w:rsid w:val="00A64CFC"/>
    <w:rsid w:val="00A65392"/>
    <w:rsid w:val="00A654AB"/>
    <w:rsid w:val="00A657DC"/>
    <w:rsid w:val="00A659E1"/>
    <w:rsid w:val="00A65CE7"/>
    <w:rsid w:val="00A65F9C"/>
    <w:rsid w:val="00A66021"/>
    <w:rsid w:val="00A660B4"/>
    <w:rsid w:val="00A66233"/>
    <w:rsid w:val="00A66297"/>
    <w:rsid w:val="00A66334"/>
    <w:rsid w:val="00A665DD"/>
    <w:rsid w:val="00A66644"/>
    <w:rsid w:val="00A66739"/>
    <w:rsid w:val="00A66887"/>
    <w:rsid w:val="00A66B8A"/>
    <w:rsid w:val="00A66C5A"/>
    <w:rsid w:val="00A66D57"/>
    <w:rsid w:val="00A66DA1"/>
    <w:rsid w:val="00A66F8A"/>
    <w:rsid w:val="00A67106"/>
    <w:rsid w:val="00A674E9"/>
    <w:rsid w:val="00A67870"/>
    <w:rsid w:val="00A67DB5"/>
    <w:rsid w:val="00A67DE7"/>
    <w:rsid w:val="00A67E80"/>
    <w:rsid w:val="00A67E88"/>
    <w:rsid w:val="00A70173"/>
    <w:rsid w:val="00A7079A"/>
    <w:rsid w:val="00A708A9"/>
    <w:rsid w:val="00A70953"/>
    <w:rsid w:val="00A70C73"/>
    <w:rsid w:val="00A70CD0"/>
    <w:rsid w:val="00A70D01"/>
    <w:rsid w:val="00A70DA2"/>
    <w:rsid w:val="00A70F15"/>
    <w:rsid w:val="00A71116"/>
    <w:rsid w:val="00A711F8"/>
    <w:rsid w:val="00A71212"/>
    <w:rsid w:val="00A71292"/>
    <w:rsid w:val="00A71479"/>
    <w:rsid w:val="00A7149E"/>
    <w:rsid w:val="00A714B0"/>
    <w:rsid w:val="00A714D1"/>
    <w:rsid w:val="00A71546"/>
    <w:rsid w:val="00A71553"/>
    <w:rsid w:val="00A716D4"/>
    <w:rsid w:val="00A71889"/>
    <w:rsid w:val="00A718B6"/>
    <w:rsid w:val="00A71C3A"/>
    <w:rsid w:val="00A71FE4"/>
    <w:rsid w:val="00A7207E"/>
    <w:rsid w:val="00A7237F"/>
    <w:rsid w:val="00A723EE"/>
    <w:rsid w:val="00A72437"/>
    <w:rsid w:val="00A724AB"/>
    <w:rsid w:val="00A7252E"/>
    <w:rsid w:val="00A72577"/>
    <w:rsid w:val="00A7259E"/>
    <w:rsid w:val="00A726A7"/>
    <w:rsid w:val="00A726C4"/>
    <w:rsid w:val="00A727B8"/>
    <w:rsid w:val="00A727DD"/>
    <w:rsid w:val="00A72A91"/>
    <w:rsid w:val="00A72B57"/>
    <w:rsid w:val="00A72BC4"/>
    <w:rsid w:val="00A72BD4"/>
    <w:rsid w:val="00A72CCF"/>
    <w:rsid w:val="00A72D06"/>
    <w:rsid w:val="00A72D23"/>
    <w:rsid w:val="00A72E7D"/>
    <w:rsid w:val="00A72E82"/>
    <w:rsid w:val="00A72F5C"/>
    <w:rsid w:val="00A72F7D"/>
    <w:rsid w:val="00A730B8"/>
    <w:rsid w:val="00A731A7"/>
    <w:rsid w:val="00A733B4"/>
    <w:rsid w:val="00A733C9"/>
    <w:rsid w:val="00A73499"/>
    <w:rsid w:val="00A735C1"/>
    <w:rsid w:val="00A735E6"/>
    <w:rsid w:val="00A736DF"/>
    <w:rsid w:val="00A73725"/>
    <w:rsid w:val="00A73AD0"/>
    <w:rsid w:val="00A73B7D"/>
    <w:rsid w:val="00A73D50"/>
    <w:rsid w:val="00A73D97"/>
    <w:rsid w:val="00A73ED6"/>
    <w:rsid w:val="00A74295"/>
    <w:rsid w:val="00A742CB"/>
    <w:rsid w:val="00A745A2"/>
    <w:rsid w:val="00A745C2"/>
    <w:rsid w:val="00A747CA"/>
    <w:rsid w:val="00A748C7"/>
    <w:rsid w:val="00A74BE6"/>
    <w:rsid w:val="00A74C22"/>
    <w:rsid w:val="00A74C65"/>
    <w:rsid w:val="00A74C7E"/>
    <w:rsid w:val="00A74DD1"/>
    <w:rsid w:val="00A74DFF"/>
    <w:rsid w:val="00A74E3B"/>
    <w:rsid w:val="00A74E80"/>
    <w:rsid w:val="00A750EC"/>
    <w:rsid w:val="00A75154"/>
    <w:rsid w:val="00A751A7"/>
    <w:rsid w:val="00A7533A"/>
    <w:rsid w:val="00A753BC"/>
    <w:rsid w:val="00A7563D"/>
    <w:rsid w:val="00A7572F"/>
    <w:rsid w:val="00A75B96"/>
    <w:rsid w:val="00A75D47"/>
    <w:rsid w:val="00A75E5B"/>
    <w:rsid w:val="00A75E69"/>
    <w:rsid w:val="00A75F71"/>
    <w:rsid w:val="00A760A8"/>
    <w:rsid w:val="00A760DB"/>
    <w:rsid w:val="00A7612F"/>
    <w:rsid w:val="00A76260"/>
    <w:rsid w:val="00A76490"/>
    <w:rsid w:val="00A76505"/>
    <w:rsid w:val="00A76748"/>
    <w:rsid w:val="00A76A3F"/>
    <w:rsid w:val="00A76C3B"/>
    <w:rsid w:val="00A771D5"/>
    <w:rsid w:val="00A77369"/>
    <w:rsid w:val="00A7738A"/>
    <w:rsid w:val="00A77412"/>
    <w:rsid w:val="00A77574"/>
    <w:rsid w:val="00A775BD"/>
    <w:rsid w:val="00A776ED"/>
    <w:rsid w:val="00A7770A"/>
    <w:rsid w:val="00A777AD"/>
    <w:rsid w:val="00A777AF"/>
    <w:rsid w:val="00A77967"/>
    <w:rsid w:val="00A77A4C"/>
    <w:rsid w:val="00A77A53"/>
    <w:rsid w:val="00A77A80"/>
    <w:rsid w:val="00A77B18"/>
    <w:rsid w:val="00A77CD0"/>
    <w:rsid w:val="00A77D38"/>
    <w:rsid w:val="00A77FFB"/>
    <w:rsid w:val="00A80021"/>
    <w:rsid w:val="00A8006F"/>
    <w:rsid w:val="00A8017A"/>
    <w:rsid w:val="00A80299"/>
    <w:rsid w:val="00A802E2"/>
    <w:rsid w:val="00A807D7"/>
    <w:rsid w:val="00A8092D"/>
    <w:rsid w:val="00A80A11"/>
    <w:rsid w:val="00A80BDA"/>
    <w:rsid w:val="00A80C18"/>
    <w:rsid w:val="00A80E33"/>
    <w:rsid w:val="00A80E9F"/>
    <w:rsid w:val="00A81243"/>
    <w:rsid w:val="00A812DA"/>
    <w:rsid w:val="00A81318"/>
    <w:rsid w:val="00A81384"/>
    <w:rsid w:val="00A81432"/>
    <w:rsid w:val="00A814E1"/>
    <w:rsid w:val="00A81838"/>
    <w:rsid w:val="00A81934"/>
    <w:rsid w:val="00A81954"/>
    <w:rsid w:val="00A819EC"/>
    <w:rsid w:val="00A81AE6"/>
    <w:rsid w:val="00A81B64"/>
    <w:rsid w:val="00A81B7F"/>
    <w:rsid w:val="00A81D86"/>
    <w:rsid w:val="00A81F64"/>
    <w:rsid w:val="00A8204E"/>
    <w:rsid w:val="00A820CA"/>
    <w:rsid w:val="00A82135"/>
    <w:rsid w:val="00A8235E"/>
    <w:rsid w:val="00A82607"/>
    <w:rsid w:val="00A829EC"/>
    <w:rsid w:val="00A82A38"/>
    <w:rsid w:val="00A82AD8"/>
    <w:rsid w:val="00A82B20"/>
    <w:rsid w:val="00A82BE4"/>
    <w:rsid w:val="00A82DC4"/>
    <w:rsid w:val="00A83073"/>
    <w:rsid w:val="00A831E7"/>
    <w:rsid w:val="00A83252"/>
    <w:rsid w:val="00A8350C"/>
    <w:rsid w:val="00A83546"/>
    <w:rsid w:val="00A8357E"/>
    <w:rsid w:val="00A83869"/>
    <w:rsid w:val="00A83B4D"/>
    <w:rsid w:val="00A83EE3"/>
    <w:rsid w:val="00A83F41"/>
    <w:rsid w:val="00A83F46"/>
    <w:rsid w:val="00A83F78"/>
    <w:rsid w:val="00A84091"/>
    <w:rsid w:val="00A840EB"/>
    <w:rsid w:val="00A841A0"/>
    <w:rsid w:val="00A841C3"/>
    <w:rsid w:val="00A84367"/>
    <w:rsid w:val="00A84422"/>
    <w:rsid w:val="00A846C2"/>
    <w:rsid w:val="00A84B19"/>
    <w:rsid w:val="00A84B34"/>
    <w:rsid w:val="00A84C71"/>
    <w:rsid w:val="00A84CDB"/>
    <w:rsid w:val="00A84E1D"/>
    <w:rsid w:val="00A84E32"/>
    <w:rsid w:val="00A84F11"/>
    <w:rsid w:val="00A84F5F"/>
    <w:rsid w:val="00A85526"/>
    <w:rsid w:val="00A8571B"/>
    <w:rsid w:val="00A85803"/>
    <w:rsid w:val="00A85895"/>
    <w:rsid w:val="00A859A0"/>
    <w:rsid w:val="00A85BC7"/>
    <w:rsid w:val="00A85CAA"/>
    <w:rsid w:val="00A85CDA"/>
    <w:rsid w:val="00A85D4D"/>
    <w:rsid w:val="00A85D6A"/>
    <w:rsid w:val="00A86458"/>
    <w:rsid w:val="00A865D3"/>
    <w:rsid w:val="00A8679E"/>
    <w:rsid w:val="00A86862"/>
    <w:rsid w:val="00A86941"/>
    <w:rsid w:val="00A86A52"/>
    <w:rsid w:val="00A86A75"/>
    <w:rsid w:val="00A86B3C"/>
    <w:rsid w:val="00A86B4D"/>
    <w:rsid w:val="00A86DB6"/>
    <w:rsid w:val="00A86E19"/>
    <w:rsid w:val="00A86E3C"/>
    <w:rsid w:val="00A86F1A"/>
    <w:rsid w:val="00A86FEB"/>
    <w:rsid w:val="00A87030"/>
    <w:rsid w:val="00A873C4"/>
    <w:rsid w:val="00A87770"/>
    <w:rsid w:val="00A87961"/>
    <w:rsid w:val="00A87A39"/>
    <w:rsid w:val="00A87AC0"/>
    <w:rsid w:val="00A87BEA"/>
    <w:rsid w:val="00A901C0"/>
    <w:rsid w:val="00A902FA"/>
    <w:rsid w:val="00A905A9"/>
    <w:rsid w:val="00A905C5"/>
    <w:rsid w:val="00A90653"/>
    <w:rsid w:val="00A907E7"/>
    <w:rsid w:val="00A9086F"/>
    <w:rsid w:val="00A9090D"/>
    <w:rsid w:val="00A90A65"/>
    <w:rsid w:val="00A90B4E"/>
    <w:rsid w:val="00A90E05"/>
    <w:rsid w:val="00A90E5F"/>
    <w:rsid w:val="00A90ED9"/>
    <w:rsid w:val="00A91153"/>
    <w:rsid w:val="00A911D3"/>
    <w:rsid w:val="00A91255"/>
    <w:rsid w:val="00A9126D"/>
    <w:rsid w:val="00A9142A"/>
    <w:rsid w:val="00A91531"/>
    <w:rsid w:val="00A91554"/>
    <w:rsid w:val="00A9178F"/>
    <w:rsid w:val="00A91818"/>
    <w:rsid w:val="00A9181E"/>
    <w:rsid w:val="00A918AA"/>
    <w:rsid w:val="00A91AC5"/>
    <w:rsid w:val="00A91B70"/>
    <w:rsid w:val="00A91BFF"/>
    <w:rsid w:val="00A91CFF"/>
    <w:rsid w:val="00A91D47"/>
    <w:rsid w:val="00A91D6A"/>
    <w:rsid w:val="00A92045"/>
    <w:rsid w:val="00A921D3"/>
    <w:rsid w:val="00A9242B"/>
    <w:rsid w:val="00A9259A"/>
    <w:rsid w:val="00A9264D"/>
    <w:rsid w:val="00A927EA"/>
    <w:rsid w:val="00A92891"/>
    <w:rsid w:val="00A929AE"/>
    <w:rsid w:val="00A92A04"/>
    <w:rsid w:val="00A92B38"/>
    <w:rsid w:val="00A92BF0"/>
    <w:rsid w:val="00A92D21"/>
    <w:rsid w:val="00A92D37"/>
    <w:rsid w:val="00A92EA5"/>
    <w:rsid w:val="00A9329F"/>
    <w:rsid w:val="00A93359"/>
    <w:rsid w:val="00A93571"/>
    <w:rsid w:val="00A9378C"/>
    <w:rsid w:val="00A93A62"/>
    <w:rsid w:val="00A93ACD"/>
    <w:rsid w:val="00A93AFE"/>
    <w:rsid w:val="00A93C7A"/>
    <w:rsid w:val="00A94153"/>
    <w:rsid w:val="00A9415D"/>
    <w:rsid w:val="00A94180"/>
    <w:rsid w:val="00A94448"/>
    <w:rsid w:val="00A944E7"/>
    <w:rsid w:val="00A94926"/>
    <w:rsid w:val="00A94A56"/>
    <w:rsid w:val="00A94C7C"/>
    <w:rsid w:val="00A94D0D"/>
    <w:rsid w:val="00A954AF"/>
    <w:rsid w:val="00A95635"/>
    <w:rsid w:val="00A9565B"/>
    <w:rsid w:val="00A95812"/>
    <w:rsid w:val="00A95A48"/>
    <w:rsid w:val="00A95A9C"/>
    <w:rsid w:val="00A95BE4"/>
    <w:rsid w:val="00A95CE2"/>
    <w:rsid w:val="00A960E1"/>
    <w:rsid w:val="00A9617F"/>
    <w:rsid w:val="00A963FF"/>
    <w:rsid w:val="00A964AB"/>
    <w:rsid w:val="00A9655D"/>
    <w:rsid w:val="00A96629"/>
    <w:rsid w:val="00A96659"/>
    <w:rsid w:val="00A96671"/>
    <w:rsid w:val="00A966D2"/>
    <w:rsid w:val="00A96832"/>
    <w:rsid w:val="00A96868"/>
    <w:rsid w:val="00A96A08"/>
    <w:rsid w:val="00A96A73"/>
    <w:rsid w:val="00A96B13"/>
    <w:rsid w:val="00A96B78"/>
    <w:rsid w:val="00A96D7E"/>
    <w:rsid w:val="00A96E45"/>
    <w:rsid w:val="00A96EEA"/>
    <w:rsid w:val="00A96F89"/>
    <w:rsid w:val="00A97184"/>
    <w:rsid w:val="00A97255"/>
    <w:rsid w:val="00A97497"/>
    <w:rsid w:val="00A9749F"/>
    <w:rsid w:val="00A97582"/>
    <w:rsid w:val="00A975E7"/>
    <w:rsid w:val="00A97627"/>
    <w:rsid w:val="00A97661"/>
    <w:rsid w:val="00A976E9"/>
    <w:rsid w:val="00A97849"/>
    <w:rsid w:val="00A9784E"/>
    <w:rsid w:val="00A97882"/>
    <w:rsid w:val="00A979FF"/>
    <w:rsid w:val="00A97A1B"/>
    <w:rsid w:val="00A97BF0"/>
    <w:rsid w:val="00A97C78"/>
    <w:rsid w:val="00A97E4D"/>
    <w:rsid w:val="00A97E83"/>
    <w:rsid w:val="00AA019E"/>
    <w:rsid w:val="00AA02B6"/>
    <w:rsid w:val="00AA0308"/>
    <w:rsid w:val="00AA059D"/>
    <w:rsid w:val="00AA065D"/>
    <w:rsid w:val="00AA0713"/>
    <w:rsid w:val="00AA0883"/>
    <w:rsid w:val="00AA08F8"/>
    <w:rsid w:val="00AA0B9F"/>
    <w:rsid w:val="00AA0E27"/>
    <w:rsid w:val="00AA0E34"/>
    <w:rsid w:val="00AA0F0F"/>
    <w:rsid w:val="00AA0FEE"/>
    <w:rsid w:val="00AA1018"/>
    <w:rsid w:val="00AA1057"/>
    <w:rsid w:val="00AA11C6"/>
    <w:rsid w:val="00AA128C"/>
    <w:rsid w:val="00AA12DA"/>
    <w:rsid w:val="00AA12F9"/>
    <w:rsid w:val="00AA1380"/>
    <w:rsid w:val="00AA13D4"/>
    <w:rsid w:val="00AA145E"/>
    <w:rsid w:val="00AA150B"/>
    <w:rsid w:val="00AA1586"/>
    <w:rsid w:val="00AA1608"/>
    <w:rsid w:val="00AA1651"/>
    <w:rsid w:val="00AA1687"/>
    <w:rsid w:val="00AA174D"/>
    <w:rsid w:val="00AA17CE"/>
    <w:rsid w:val="00AA1947"/>
    <w:rsid w:val="00AA197A"/>
    <w:rsid w:val="00AA1B88"/>
    <w:rsid w:val="00AA1C89"/>
    <w:rsid w:val="00AA1E12"/>
    <w:rsid w:val="00AA1FA8"/>
    <w:rsid w:val="00AA2387"/>
    <w:rsid w:val="00AA23EB"/>
    <w:rsid w:val="00AA2424"/>
    <w:rsid w:val="00AA25D7"/>
    <w:rsid w:val="00AA27B4"/>
    <w:rsid w:val="00AA2A4B"/>
    <w:rsid w:val="00AA307C"/>
    <w:rsid w:val="00AA30D6"/>
    <w:rsid w:val="00AA31A8"/>
    <w:rsid w:val="00AA32BD"/>
    <w:rsid w:val="00AA34E4"/>
    <w:rsid w:val="00AA37ED"/>
    <w:rsid w:val="00AA3B13"/>
    <w:rsid w:val="00AA3B6E"/>
    <w:rsid w:val="00AA3CCE"/>
    <w:rsid w:val="00AA3DFD"/>
    <w:rsid w:val="00AA4024"/>
    <w:rsid w:val="00AA407E"/>
    <w:rsid w:val="00AA40AE"/>
    <w:rsid w:val="00AA41F9"/>
    <w:rsid w:val="00AA437F"/>
    <w:rsid w:val="00AA445F"/>
    <w:rsid w:val="00AA466D"/>
    <w:rsid w:val="00AA473D"/>
    <w:rsid w:val="00AA473F"/>
    <w:rsid w:val="00AA4791"/>
    <w:rsid w:val="00AA480B"/>
    <w:rsid w:val="00AA49CF"/>
    <w:rsid w:val="00AA4BF7"/>
    <w:rsid w:val="00AA4F4D"/>
    <w:rsid w:val="00AA50FA"/>
    <w:rsid w:val="00AA5466"/>
    <w:rsid w:val="00AA5493"/>
    <w:rsid w:val="00AA5946"/>
    <w:rsid w:val="00AA5A85"/>
    <w:rsid w:val="00AA5B2E"/>
    <w:rsid w:val="00AA5B6E"/>
    <w:rsid w:val="00AA5C2B"/>
    <w:rsid w:val="00AA5D3A"/>
    <w:rsid w:val="00AA5D3F"/>
    <w:rsid w:val="00AA5D7C"/>
    <w:rsid w:val="00AA5F02"/>
    <w:rsid w:val="00AA60CF"/>
    <w:rsid w:val="00AA6138"/>
    <w:rsid w:val="00AA63DF"/>
    <w:rsid w:val="00AA65B7"/>
    <w:rsid w:val="00AA6858"/>
    <w:rsid w:val="00AA68E3"/>
    <w:rsid w:val="00AA6A27"/>
    <w:rsid w:val="00AA6D57"/>
    <w:rsid w:val="00AA6D92"/>
    <w:rsid w:val="00AA7191"/>
    <w:rsid w:val="00AA7281"/>
    <w:rsid w:val="00AA781C"/>
    <w:rsid w:val="00AA788D"/>
    <w:rsid w:val="00AA7AEE"/>
    <w:rsid w:val="00AA7BA4"/>
    <w:rsid w:val="00AA7D35"/>
    <w:rsid w:val="00AA7FCE"/>
    <w:rsid w:val="00AB0110"/>
    <w:rsid w:val="00AB01B5"/>
    <w:rsid w:val="00AB02C4"/>
    <w:rsid w:val="00AB06E2"/>
    <w:rsid w:val="00AB0819"/>
    <w:rsid w:val="00AB08E9"/>
    <w:rsid w:val="00AB0940"/>
    <w:rsid w:val="00AB0B06"/>
    <w:rsid w:val="00AB0C11"/>
    <w:rsid w:val="00AB0C5F"/>
    <w:rsid w:val="00AB0C6B"/>
    <w:rsid w:val="00AB0DA0"/>
    <w:rsid w:val="00AB0E2B"/>
    <w:rsid w:val="00AB0E9A"/>
    <w:rsid w:val="00AB0F8D"/>
    <w:rsid w:val="00AB10B9"/>
    <w:rsid w:val="00AB10DA"/>
    <w:rsid w:val="00AB13B2"/>
    <w:rsid w:val="00AB148D"/>
    <w:rsid w:val="00AB1A77"/>
    <w:rsid w:val="00AB1B8B"/>
    <w:rsid w:val="00AB1C5F"/>
    <w:rsid w:val="00AB20A6"/>
    <w:rsid w:val="00AB2124"/>
    <w:rsid w:val="00AB212D"/>
    <w:rsid w:val="00AB2160"/>
    <w:rsid w:val="00AB21C1"/>
    <w:rsid w:val="00AB2262"/>
    <w:rsid w:val="00AB22DF"/>
    <w:rsid w:val="00AB24F1"/>
    <w:rsid w:val="00AB259D"/>
    <w:rsid w:val="00AB2909"/>
    <w:rsid w:val="00AB29E4"/>
    <w:rsid w:val="00AB2AA0"/>
    <w:rsid w:val="00AB2B11"/>
    <w:rsid w:val="00AB2C78"/>
    <w:rsid w:val="00AB2E8E"/>
    <w:rsid w:val="00AB30D3"/>
    <w:rsid w:val="00AB3266"/>
    <w:rsid w:val="00AB32C5"/>
    <w:rsid w:val="00AB34D6"/>
    <w:rsid w:val="00AB359E"/>
    <w:rsid w:val="00AB35A3"/>
    <w:rsid w:val="00AB36F8"/>
    <w:rsid w:val="00AB3715"/>
    <w:rsid w:val="00AB3A56"/>
    <w:rsid w:val="00AB3ABF"/>
    <w:rsid w:val="00AB3ED7"/>
    <w:rsid w:val="00AB4138"/>
    <w:rsid w:val="00AB4149"/>
    <w:rsid w:val="00AB4255"/>
    <w:rsid w:val="00AB4290"/>
    <w:rsid w:val="00AB4308"/>
    <w:rsid w:val="00AB439E"/>
    <w:rsid w:val="00AB43A4"/>
    <w:rsid w:val="00AB43F5"/>
    <w:rsid w:val="00AB4475"/>
    <w:rsid w:val="00AB449B"/>
    <w:rsid w:val="00AB4783"/>
    <w:rsid w:val="00AB4897"/>
    <w:rsid w:val="00AB489B"/>
    <w:rsid w:val="00AB49E9"/>
    <w:rsid w:val="00AB4BAC"/>
    <w:rsid w:val="00AB4BB0"/>
    <w:rsid w:val="00AB4C9B"/>
    <w:rsid w:val="00AB4CF9"/>
    <w:rsid w:val="00AB4DAD"/>
    <w:rsid w:val="00AB4E67"/>
    <w:rsid w:val="00AB5531"/>
    <w:rsid w:val="00AB55A9"/>
    <w:rsid w:val="00AB5613"/>
    <w:rsid w:val="00AB564B"/>
    <w:rsid w:val="00AB5687"/>
    <w:rsid w:val="00AB57E1"/>
    <w:rsid w:val="00AB5882"/>
    <w:rsid w:val="00AB5C06"/>
    <w:rsid w:val="00AB5D77"/>
    <w:rsid w:val="00AB5ED9"/>
    <w:rsid w:val="00AB5FB9"/>
    <w:rsid w:val="00AB609D"/>
    <w:rsid w:val="00AB6104"/>
    <w:rsid w:val="00AB6185"/>
    <w:rsid w:val="00AB6224"/>
    <w:rsid w:val="00AB6253"/>
    <w:rsid w:val="00AB62C1"/>
    <w:rsid w:val="00AB63ED"/>
    <w:rsid w:val="00AB64A3"/>
    <w:rsid w:val="00AB663C"/>
    <w:rsid w:val="00AB66DC"/>
    <w:rsid w:val="00AB6783"/>
    <w:rsid w:val="00AB67D8"/>
    <w:rsid w:val="00AB68C8"/>
    <w:rsid w:val="00AB6C6C"/>
    <w:rsid w:val="00AB6D36"/>
    <w:rsid w:val="00AB6D66"/>
    <w:rsid w:val="00AB6F1B"/>
    <w:rsid w:val="00AB7041"/>
    <w:rsid w:val="00AB709D"/>
    <w:rsid w:val="00AB70DE"/>
    <w:rsid w:val="00AB715D"/>
    <w:rsid w:val="00AB71A5"/>
    <w:rsid w:val="00AB73CA"/>
    <w:rsid w:val="00AB74DC"/>
    <w:rsid w:val="00AB7690"/>
    <w:rsid w:val="00AB7B1C"/>
    <w:rsid w:val="00AB7BC5"/>
    <w:rsid w:val="00AB7EAE"/>
    <w:rsid w:val="00AB7FA2"/>
    <w:rsid w:val="00AC00A5"/>
    <w:rsid w:val="00AC00DE"/>
    <w:rsid w:val="00AC02E5"/>
    <w:rsid w:val="00AC0313"/>
    <w:rsid w:val="00AC0587"/>
    <w:rsid w:val="00AC05C6"/>
    <w:rsid w:val="00AC0682"/>
    <w:rsid w:val="00AC08F5"/>
    <w:rsid w:val="00AC0981"/>
    <w:rsid w:val="00AC0AEB"/>
    <w:rsid w:val="00AC0BC9"/>
    <w:rsid w:val="00AC0E0D"/>
    <w:rsid w:val="00AC0F45"/>
    <w:rsid w:val="00AC101A"/>
    <w:rsid w:val="00AC1257"/>
    <w:rsid w:val="00AC137D"/>
    <w:rsid w:val="00AC13BD"/>
    <w:rsid w:val="00AC14C3"/>
    <w:rsid w:val="00AC1576"/>
    <w:rsid w:val="00AC1796"/>
    <w:rsid w:val="00AC17D6"/>
    <w:rsid w:val="00AC17D7"/>
    <w:rsid w:val="00AC196C"/>
    <w:rsid w:val="00AC1AC4"/>
    <w:rsid w:val="00AC1B35"/>
    <w:rsid w:val="00AC2101"/>
    <w:rsid w:val="00AC21F0"/>
    <w:rsid w:val="00AC2427"/>
    <w:rsid w:val="00AC2509"/>
    <w:rsid w:val="00AC253F"/>
    <w:rsid w:val="00AC25AC"/>
    <w:rsid w:val="00AC25F4"/>
    <w:rsid w:val="00AC25FC"/>
    <w:rsid w:val="00AC2684"/>
    <w:rsid w:val="00AC29AB"/>
    <w:rsid w:val="00AC2AB0"/>
    <w:rsid w:val="00AC2B53"/>
    <w:rsid w:val="00AC2CBD"/>
    <w:rsid w:val="00AC2EB2"/>
    <w:rsid w:val="00AC2F25"/>
    <w:rsid w:val="00AC2FBB"/>
    <w:rsid w:val="00AC31BC"/>
    <w:rsid w:val="00AC3227"/>
    <w:rsid w:val="00AC3297"/>
    <w:rsid w:val="00AC36D2"/>
    <w:rsid w:val="00AC3893"/>
    <w:rsid w:val="00AC3C12"/>
    <w:rsid w:val="00AC3C44"/>
    <w:rsid w:val="00AC3C63"/>
    <w:rsid w:val="00AC3DA8"/>
    <w:rsid w:val="00AC4115"/>
    <w:rsid w:val="00AC41C3"/>
    <w:rsid w:val="00AC42C2"/>
    <w:rsid w:val="00AC4439"/>
    <w:rsid w:val="00AC44B4"/>
    <w:rsid w:val="00AC46B7"/>
    <w:rsid w:val="00AC483A"/>
    <w:rsid w:val="00AC485D"/>
    <w:rsid w:val="00AC48D3"/>
    <w:rsid w:val="00AC4915"/>
    <w:rsid w:val="00AC4C58"/>
    <w:rsid w:val="00AC4CD3"/>
    <w:rsid w:val="00AC4D62"/>
    <w:rsid w:val="00AC4D93"/>
    <w:rsid w:val="00AC4D9F"/>
    <w:rsid w:val="00AC4F9C"/>
    <w:rsid w:val="00AC5183"/>
    <w:rsid w:val="00AC524D"/>
    <w:rsid w:val="00AC5315"/>
    <w:rsid w:val="00AC532F"/>
    <w:rsid w:val="00AC536C"/>
    <w:rsid w:val="00AC5468"/>
    <w:rsid w:val="00AC54C2"/>
    <w:rsid w:val="00AC56C3"/>
    <w:rsid w:val="00AC573C"/>
    <w:rsid w:val="00AC58A1"/>
    <w:rsid w:val="00AC5A96"/>
    <w:rsid w:val="00AC5AC6"/>
    <w:rsid w:val="00AC5BD1"/>
    <w:rsid w:val="00AC5D4B"/>
    <w:rsid w:val="00AC611B"/>
    <w:rsid w:val="00AC6190"/>
    <w:rsid w:val="00AC61F6"/>
    <w:rsid w:val="00AC62DE"/>
    <w:rsid w:val="00AC62EB"/>
    <w:rsid w:val="00AC6498"/>
    <w:rsid w:val="00AC659A"/>
    <w:rsid w:val="00AC668B"/>
    <w:rsid w:val="00AC67D1"/>
    <w:rsid w:val="00AC68B3"/>
    <w:rsid w:val="00AC6ADB"/>
    <w:rsid w:val="00AC6C3E"/>
    <w:rsid w:val="00AC6C84"/>
    <w:rsid w:val="00AC6D37"/>
    <w:rsid w:val="00AC6D67"/>
    <w:rsid w:val="00AC6D9F"/>
    <w:rsid w:val="00AC6F33"/>
    <w:rsid w:val="00AC706C"/>
    <w:rsid w:val="00AC70E1"/>
    <w:rsid w:val="00AC7179"/>
    <w:rsid w:val="00AC71D5"/>
    <w:rsid w:val="00AC741A"/>
    <w:rsid w:val="00AC75EE"/>
    <w:rsid w:val="00AC761E"/>
    <w:rsid w:val="00AC7669"/>
    <w:rsid w:val="00AC78F7"/>
    <w:rsid w:val="00AC79C7"/>
    <w:rsid w:val="00AC7D49"/>
    <w:rsid w:val="00AC7DFC"/>
    <w:rsid w:val="00AC7E1C"/>
    <w:rsid w:val="00AC7F73"/>
    <w:rsid w:val="00AC7FCC"/>
    <w:rsid w:val="00AD0044"/>
    <w:rsid w:val="00AD0159"/>
    <w:rsid w:val="00AD015E"/>
    <w:rsid w:val="00AD02C5"/>
    <w:rsid w:val="00AD02DC"/>
    <w:rsid w:val="00AD0345"/>
    <w:rsid w:val="00AD06BF"/>
    <w:rsid w:val="00AD07B0"/>
    <w:rsid w:val="00AD08E9"/>
    <w:rsid w:val="00AD09D7"/>
    <w:rsid w:val="00AD0A1D"/>
    <w:rsid w:val="00AD0AC1"/>
    <w:rsid w:val="00AD0CCF"/>
    <w:rsid w:val="00AD0DEF"/>
    <w:rsid w:val="00AD10EF"/>
    <w:rsid w:val="00AD139F"/>
    <w:rsid w:val="00AD15BF"/>
    <w:rsid w:val="00AD161F"/>
    <w:rsid w:val="00AD17D9"/>
    <w:rsid w:val="00AD1852"/>
    <w:rsid w:val="00AD185F"/>
    <w:rsid w:val="00AD194E"/>
    <w:rsid w:val="00AD1957"/>
    <w:rsid w:val="00AD19F3"/>
    <w:rsid w:val="00AD1A14"/>
    <w:rsid w:val="00AD1A8B"/>
    <w:rsid w:val="00AD1DE8"/>
    <w:rsid w:val="00AD1EB6"/>
    <w:rsid w:val="00AD1F32"/>
    <w:rsid w:val="00AD1FF7"/>
    <w:rsid w:val="00AD22D9"/>
    <w:rsid w:val="00AD235F"/>
    <w:rsid w:val="00AD23A8"/>
    <w:rsid w:val="00AD25C5"/>
    <w:rsid w:val="00AD27AE"/>
    <w:rsid w:val="00AD2851"/>
    <w:rsid w:val="00AD2861"/>
    <w:rsid w:val="00AD289E"/>
    <w:rsid w:val="00AD2AF3"/>
    <w:rsid w:val="00AD2DF0"/>
    <w:rsid w:val="00AD3088"/>
    <w:rsid w:val="00AD31CE"/>
    <w:rsid w:val="00AD328D"/>
    <w:rsid w:val="00AD3343"/>
    <w:rsid w:val="00AD33D3"/>
    <w:rsid w:val="00AD3548"/>
    <w:rsid w:val="00AD37A8"/>
    <w:rsid w:val="00AD383F"/>
    <w:rsid w:val="00AD38AB"/>
    <w:rsid w:val="00AD39F7"/>
    <w:rsid w:val="00AD3A32"/>
    <w:rsid w:val="00AD3D67"/>
    <w:rsid w:val="00AD3DC7"/>
    <w:rsid w:val="00AD3F8E"/>
    <w:rsid w:val="00AD4153"/>
    <w:rsid w:val="00AD42D9"/>
    <w:rsid w:val="00AD43CC"/>
    <w:rsid w:val="00AD44E3"/>
    <w:rsid w:val="00AD4588"/>
    <w:rsid w:val="00AD4768"/>
    <w:rsid w:val="00AD4826"/>
    <w:rsid w:val="00AD4AF3"/>
    <w:rsid w:val="00AD4DAC"/>
    <w:rsid w:val="00AD4E2B"/>
    <w:rsid w:val="00AD4E3E"/>
    <w:rsid w:val="00AD5004"/>
    <w:rsid w:val="00AD5011"/>
    <w:rsid w:val="00AD527F"/>
    <w:rsid w:val="00AD52C1"/>
    <w:rsid w:val="00AD52D7"/>
    <w:rsid w:val="00AD5367"/>
    <w:rsid w:val="00AD542D"/>
    <w:rsid w:val="00AD5444"/>
    <w:rsid w:val="00AD58CB"/>
    <w:rsid w:val="00AD5902"/>
    <w:rsid w:val="00AD5A88"/>
    <w:rsid w:val="00AD5B73"/>
    <w:rsid w:val="00AD5B94"/>
    <w:rsid w:val="00AD5D80"/>
    <w:rsid w:val="00AD5E8C"/>
    <w:rsid w:val="00AD5F0A"/>
    <w:rsid w:val="00AD5F71"/>
    <w:rsid w:val="00AD6187"/>
    <w:rsid w:val="00AD61FD"/>
    <w:rsid w:val="00AD6283"/>
    <w:rsid w:val="00AD62A3"/>
    <w:rsid w:val="00AD6382"/>
    <w:rsid w:val="00AD64FF"/>
    <w:rsid w:val="00AD6534"/>
    <w:rsid w:val="00AD66A8"/>
    <w:rsid w:val="00AD672A"/>
    <w:rsid w:val="00AD69DA"/>
    <w:rsid w:val="00AD6A24"/>
    <w:rsid w:val="00AD6A93"/>
    <w:rsid w:val="00AD6D15"/>
    <w:rsid w:val="00AD6EBF"/>
    <w:rsid w:val="00AD6F18"/>
    <w:rsid w:val="00AD706D"/>
    <w:rsid w:val="00AD756D"/>
    <w:rsid w:val="00AD77D8"/>
    <w:rsid w:val="00AD7884"/>
    <w:rsid w:val="00AD7931"/>
    <w:rsid w:val="00AD7BB5"/>
    <w:rsid w:val="00AD7BC7"/>
    <w:rsid w:val="00AD7EE2"/>
    <w:rsid w:val="00AE00B0"/>
    <w:rsid w:val="00AE00B2"/>
    <w:rsid w:val="00AE0261"/>
    <w:rsid w:val="00AE0272"/>
    <w:rsid w:val="00AE02A5"/>
    <w:rsid w:val="00AE0422"/>
    <w:rsid w:val="00AE078B"/>
    <w:rsid w:val="00AE0809"/>
    <w:rsid w:val="00AE08AB"/>
    <w:rsid w:val="00AE0ACB"/>
    <w:rsid w:val="00AE0B1C"/>
    <w:rsid w:val="00AE0B22"/>
    <w:rsid w:val="00AE0B92"/>
    <w:rsid w:val="00AE0C9D"/>
    <w:rsid w:val="00AE0D21"/>
    <w:rsid w:val="00AE0E49"/>
    <w:rsid w:val="00AE0F0A"/>
    <w:rsid w:val="00AE0F1E"/>
    <w:rsid w:val="00AE0F2D"/>
    <w:rsid w:val="00AE0F50"/>
    <w:rsid w:val="00AE0F7A"/>
    <w:rsid w:val="00AE10F6"/>
    <w:rsid w:val="00AE11CA"/>
    <w:rsid w:val="00AE1528"/>
    <w:rsid w:val="00AE163E"/>
    <w:rsid w:val="00AE16B7"/>
    <w:rsid w:val="00AE1A04"/>
    <w:rsid w:val="00AE1C60"/>
    <w:rsid w:val="00AE1CE1"/>
    <w:rsid w:val="00AE1FB5"/>
    <w:rsid w:val="00AE254C"/>
    <w:rsid w:val="00AE25C8"/>
    <w:rsid w:val="00AE267B"/>
    <w:rsid w:val="00AE26AA"/>
    <w:rsid w:val="00AE2742"/>
    <w:rsid w:val="00AE279F"/>
    <w:rsid w:val="00AE2B98"/>
    <w:rsid w:val="00AE2BD8"/>
    <w:rsid w:val="00AE2F84"/>
    <w:rsid w:val="00AE303D"/>
    <w:rsid w:val="00AE30C5"/>
    <w:rsid w:val="00AE339B"/>
    <w:rsid w:val="00AE33E4"/>
    <w:rsid w:val="00AE346D"/>
    <w:rsid w:val="00AE35B0"/>
    <w:rsid w:val="00AE3694"/>
    <w:rsid w:val="00AE3889"/>
    <w:rsid w:val="00AE3C26"/>
    <w:rsid w:val="00AE3DC8"/>
    <w:rsid w:val="00AE4032"/>
    <w:rsid w:val="00AE4187"/>
    <w:rsid w:val="00AE4711"/>
    <w:rsid w:val="00AE48EA"/>
    <w:rsid w:val="00AE49DB"/>
    <w:rsid w:val="00AE4DAE"/>
    <w:rsid w:val="00AE5123"/>
    <w:rsid w:val="00AE5173"/>
    <w:rsid w:val="00AE5181"/>
    <w:rsid w:val="00AE5405"/>
    <w:rsid w:val="00AE5434"/>
    <w:rsid w:val="00AE55AE"/>
    <w:rsid w:val="00AE5606"/>
    <w:rsid w:val="00AE5639"/>
    <w:rsid w:val="00AE563D"/>
    <w:rsid w:val="00AE587A"/>
    <w:rsid w:val="00AE5907"/>
    <w:rsid w:val="00AE591A"/>
    <w:rsid w:val="00AE5A8D"/>
    <w:rsid w:val="00AE5B22"/>
    <w:rsid w:val="00AE5B50"/>
    <w:rsid w:val="00AE5EED"/>
    <w:rsid w:val="00AE6316"/>
    <w:rsid w:val="00AE63E9"/>
    <w:rsid w:val="00AE6625"/>
    <w:rsid w:val="00AE6635"/>
    <w:rsid w:val="00AE67FE"/>
    <w:rsid w:val="00AE6A39"/>
    <w:rsid w:val="00AE6AD6"/>
    <w:rsid w:val="00AE6CDC"/>
    <w:rsid w:val="00AE6E95"/>
    <w:rsid w:val="00AE6F0B"/>
    <w:rsid w:val="00AE7006"/>
    <w:rsid w:val="00AE7018"/>
    <w:rsid w:val="00AE7203"/>
    <w:rsid w:val="00AE7237"/>
    <w:rsid w:val="00AE7299"/>
    <w:rsid w:val="00AE730B"/>
    <w:rsid w:val="00AE7370"/>
    <w:rsid w:val="00AE7429"/>
    <w:rsid w:val="00AE74EF"/>
    <w:rsid w:val="00AE76ED"/>
    <w:rsid w:val="00AE790C"/>
    <w:rsid w:val="00AE7988"/>
    <w:rsid w:val="00AE7EA1"/>
    <w:rsid w:val="00AE7F87"/>
    <w:rsid w:val="00AE7FBE"/>
    <w:rsid w:val="00AF00CA"/>
    <w:rsid w:val="00AF00CD"/>
    <w:rsid w:val="00AF0337"/>
    <w:rsid w:val="00AF03CF"/>
    <w:rsid w:val="00AF0435"/>
    <w:rsid w:val="00AF050D"/>
    <w:rsid w:val="00AF0867"/>
    <w:rsid w:val="00AF0AE9"/>
    <w:rsid w:val="00AF0B16"/>
    <w:rsid w:val="00AF0B77"/>
    <w:rsid w:val="00AF0D9C"/>
    <w:rsid w:val="00AF1154"/>
    <w:rsid w:val="00AF1424"/>
    <w:rsid w:val="00AF1557"/>
    <w:rsid w:val="00AF159D"/>
    <w:rsid w:val="00AF17C8"/>
    <w:rsid w:val="00AF17DA"/>
    <w:rsid w:val="00AF1A68"/>
    <w:rsid w:val="00AF1B2C"/>
    <w:rsid w:val="00AF1B65"/>
    <w:rsid w:val="00AF1B81"/>
    <w:rsid w:val="00AF1FB2"/>
    <w:rsid w:val="00AF217C"/>
    <w:rsid w:val="00AF22CD"/>
    <w:rsid w:val="00AF24C7"/>
    <w:rsid w:val="00AF25D1"/>
    <w:rsid w:val="00AF28D6"/>
    <w:rsid w:val="00AF2B49"/>
    <w:rsid w:val="00AF2B6B"/>
    <w:rsid w:val="00AF2CB0"/>
    <w:rsid w:val="00AF2DFF"/>
    <w:rsid w:val="00AF315D"/>
    <w:rsid w:val="00AF321F"/>
    <w:rsid w:val="00AF35BA"/>
    <w:rsid w:val="00AF363D"/>
    <w:rsid w:val="00AF3907"/>
    <w:rsid w:val="00AF3919"/>
    <w:rsid w:val="00AF3ADD"/>
    <w:rsid w:val="00AF3AE5"/>
    <w:rsid w:val="00AF3D25"/>
    <w:rsid w:val="00AF3E9E"/>
    <w:rsid w:val="00AF4140"/>
    <w:rsid w:val="00AF4205"/>
    <w:rsid w:val="00AF42F8"/>
    <w:rsid w:val="00AF4419"/>
    <w:rsid w:val="00AF441B"/>
    <w:rsid w:val="00AF442F"/>
    <w:rsid w:val="00AF4439"/>
    <w:rsid w:val="00AF4594"/>
    <w:rsid w:val="00AF46F3"/>
    <w:rsid w:val="00AF4758"/>
    <w:rsid w:val="00AF4998"/>
    <w:rsid w:val="00AF4B19"/>
    <w:rsid w:val="00AF4D36"/>
    <w:rsid w:val="00AF4D6D"/>
    <w:rsid w:val="00AF5174"/>
    <w:rsid w:val="00AF56A9"/>
    <w:rsid w:val="00AF56EC"/>
    <w:rsid w:val="00AF5709"/>
    <w:rsid w:val="00AF5847"/>
    <w:rsid w:val="00AF589B"/>
    <w:rsid w:val="00AF5965"/>
    <w:rsid w:val="00AF5B58"/>
    <w:rsid w:val="00AF5CA7"/>
    <w:rsid w:val="00AF5CE3"/>
    <w:rsid w:val="00AF5E9E"/>
    <w:rsid w:val="00AF5F1C"/>
    <w:rsid w:val="00AF5F29"/>
    <w:rsid w:val="00AF5F7D"/>
    <w:rsid w:val="00AF5F8C"/>
    <w:rsid w:val="00AF6058"/>
    <w:rsid w:val="00AF61D0"/>
    <w:rsid w:val="00AF6A8C"/>
    <w:rsid w:val="00AF728E"/>
    <w:rsid w:val="00AF7526"/>
    <w:rsid w:val="00AF756B"/>
    <w:rsid w:val="00AF75BC"/>
    <w:rsid w:val="00AF76CD"/>
    <w:rsid w:val="00AF777A"/>
    <w:rsid w:val="00AF77DC"/>
    <w:rsid w:val="00AF77E7"/>
    <w:rsid w:val="00AF7804"/>
    <w:rsid w:val="00AF783E"/>
    <w:rsid w:val="00AF78FC"/>
    <w:rsid w:val="00AF7B3D"/>
    <w:rsid w:val="00AF7B98"/>
    <w:rsid w:val="00AF7CE7"/>
    <w:rsid w:val="00AF7D76"/>
    <w:rsid w:val="00AF7D8E"/>
    <w:rsid w:val="00AF7DA9"/>
    <w:rsid w:val="00AF7EEF"/>
    <w:rsid w:val="00B0009E"/>
    <w:rsid w:val="00B000CE"/>
    <w:rsid w:val="00B001B8"/>
    <w:rsid w:val="00B00292"/>
    <w:rsid w:val="00B00413"/>
    <w:rsid w:val="00B007DF"/>
    <w:rsid w:val="00B0094B"/>
    <w:rsid w:val="00B009B8"/>
    <w:rsid w:val="00B009FA"/>
    <w:rsid w:val="00B00CC4"/>
    <w:rsid w:val="00B00CD8"/>
    <w:rsid w:val="00B00D25"/>
    <w:rsid w:val="00B00D2E"/>
    <w:rsid w:val="00B00D33"/>
    <w:rsid w:val="00B00DD9"/>
    <w:rsid w:val="00B00E41"/>
    <w:rsid w:val="00B00F27"/>
    <w:rsid w:val="00B00F7F"/>
    <w:rsid w:val="00B01246"/>
    <w:rsid w:val="00B01366"/>
    <w:rsid w:val="00B013A7"/>
    <w:rsid w:val="00B014C2"/>
    <w:rsid w:val="00B0174C"/>
    <w:rsid w:val="00B01760"/>
    <w:rsid w:val="00B01839"/>
    <w:rsid w:val="00B01CFD"/>
    <w:rsid w:val="00B01EBE"/>
    <w:rsid w:val="00B01FBB"/>
    <w:rsid w:val="00B02278"/>
    <w:rsid w:val="00B023A4"/>
    <w:rsid w:val="00B025AF"/>
    <w:rsid w:val="00B0269E"/>
    <w:rsid w:val="00B0290A"/>
    <w:rsid w:val="00B02B9C"/>
    <w:rsid w:val="00B02C18"/>
    <w:rsid w:val="00B02C45"/>
    <w:rsid w:val="00B02CE7"/>
    <w:rsid w:val="00B02D1A"/>
    <w:rsid w:val="00B02E6C"/>
    <w:rsid w:val="00B03283"/>
    <w:rsid w:val="00B0344F"/>
    <w:rsid w:val="00B0378F"/>
    <w:rsid w:val="00B039D3"/>
    <w:rsid w:val="00B03AC9"/>
    <w:rsid w:val="00B03CCD"/>
    <w:rsid w:val="00B03D82"/>
    <w:rsid w:val="00B0404C"/>
    <w:rsid w:val="00B04056"/>
    <w:rsid w:val="00B041DC"/>
    <w:rsid w:val="00B042D5"/>
    <w:rsid w:val="00B0435A"/>
    <w:rsid w:val="00B043BF"/>
    <w:rsid w:val="00B04622"/>
    <w:rsid w:val="00B04AE2"/>
    <w:rsid w:val="00B0510A"/>
    <w:rsid w:val="00B052B6"/>
    <w:rsid w:val="00B05344"/>
    <w:rsid w:val="00B05389"/>
    <w:rsid w:val="00B053BF"/>
    <w:rsid w:val="00B05435"/>
    <w:rsid w:val="00B055BF"/>
    <w:rsid w:val="00B05798"/>
    <w:rsid w:val="00B0586B"/>
    <w:rsid w:val="00B059B4"/>
    <w:rsid w:val="00B05A1D"/>
    <w:rsid w:val="00B05A23"/>
    <w:rsid w:val="00B05A39"/>
    <w:rsid w:val="00B05B87"/>
    <w:rsid w:val="00B05CCB"/>
    <w:rsid w:val="00B05DDB"/>
    <w:rsid w:val="00B060E0"/>
    <w:rsid w:val="00B062E2"/>
    <w:rsid w:val="00B06383"/>
    <w:rsid w:val="00B06395"/>
    <w:rsid w:val="00B063F4"/>
    <w:rsid w:val="00B065D7"/>
    <w:rsid w:val="00B06626"/>
    <w:rsid w:val="00B06810"/>
    <w:rsid w:val="00B06A0D"/>
    <w:rsid w:val="00B06A29"/>
    <w:rsid w:val="00B06AD3"/>
    <w:rsid w:val="00B06B32"/>
    <w:rsid w:val="00B06B47"/>
    <w:rsid w:val="00B06BD9"/>
    <w:rsid w:val="00B06BE4"/>
    <w:rsid w:val="00B071AB"/>
    <w:rsid w:val="00B07227"/>
    <w:rsid w:val="00B072EC"/>
    <w:rsid w:val="00B0755C"/>
    <w:rsid w:val="00B0768F"/>
    <w:rsid w:val="00B076D0"/>
    <w:rsid w:val="00B07755"/>
    <w:rsid w:val="00B0778B"/>
    <w:rsid w:val="00B078ED"/>
    <w:rsid w:val="00B07AAD"/>
    <w:rsid w:val="00B07DE2"/>
    <w:rsid w:val="00B07E9C"/>
    <w:rsid w:val="00B07EBF"/>
    <w:rsid w:val="00B07ED5"/>
    <w:rsid w:val="00B07F0C"/>
    <w:rsid w:val="00B1017D"/>
    <w:rsid w:val="00B10238"/>
    <w:rsid w:val="00B1038C"/>
    <w:rsid w:val="00B1083B"/>
    <w:rsid w:val="00B10875"/>
    <w:rsid w:val="00B1099C"/>
    <w:rsid w:val="00B10AB7"/>
    <w:rsid w:val="00B10AC7"/>
    <w:rsid w:val="00B10BDB"/>
    <w:rsid w:val="00B10DDA"/>
    <w:rsid w:val="00B10E19"/>
    <w:rsid w:val="00B10EF0"/>
    <w:rsid w:val="00B10F71"/>
    <w:rsid w:val="00B1100A"/>
    <w:rsid w:val="00B11141"/>
    <w:rsid w:val="00B1157F"/>
    <w:rsid w:val="00B11653"/>
    <w:rsid w:val="00B11691"/>
    <w:rsid w:val="00B11774"/>
    <w:rsid w:val="00B1179E"/>
    <w:rsid w:val="00B11829"/>
    <w:rsid w:val="00B11B06"/>
    <w:rsid w:val="00B11B75"/>
    <w:rsid w:val="00B11C65"/>
    <w:rsid w:val="00B11E0D"/>
    <w:rsid w:val="00B11EE6"/>
    <w:rsid w:val="00B11F19"/>
    <w:rsid w:val="00B12503"/>
    <w:rsid w:val="00B126AC"/>
    <w:rsid w:val="00B126F6"/>
    <w:rsid w:val="00B12C89"/>
    <w:rsid w:val="00B12E37"/>
    <w:rsid w:val="00B12E5F"/>
    <w:rsid w:val="00B12FD1"/>
    <w:rsid w:val="00B1305D"/>
    <w:rsid w:val="00B131A8"/>
    <w:rsid w:val="00B13278"/>
    <w:rsid w:val="00B13721"/>
    <w:rsid w:val="00B13835"/>
    <w:rsid w:val="00B139D2"/>
    <w:rsid w:val="00B13A07"/>
    <w:rsid w:val="00B13A69"/>
    <w:rsid w:val="00B13AE1"/>
    <w:rsid w:val="00B13B89"/>
    <w:rsid w:val="00B13E84"/>
    <w:rsid w:val="00B13F5F"/>
    <w:rsid w:val="00B140A0"/>
    <w:rsid w:val="00B143A2"/>
    <w:rsid w:val="00B143A5"/>
    <w:rsid w:val="00B1446F"/>
    <w:rsid w:val="00B144B1"/>
    <w:rsid w:val="00B144D6"/>
    <w:rsid w:val="00B14519"/>
    <w:rsid w:val="00B146EF"/>
    <w:rsid w:val="00B14849"/>
    <w:rsid w:val="00B1487D"/>
    <w:rsid w:val="00B14890"/>
    <w:rsid w:val="00B14D25"/>
    <w:rsid w:val="00B14DA2"/>
    <w:rsid w:val="00B14E4A"/>
    <w:rsid w:val="00B14E93"/>
    <w:rsid w:val="00B14EEB"/>
    <w:rsid w:val="00B1501F"/>
    <w:rsid w:val="00B150C1"/>
    <w:rsid w:val="00B150CA"/>
    <w:rsid w:val="00B15193"/>
    <w:rsid w:val="00B151FC"/>
    <w:rsid w:val="00B15271"/>
    <w:rsid w:val="00B15338"/>
    <w:rsid w:val="00B153EE"/>
    <w:rsid w:val="00B1554F"/>
    <w:rsid w:val="00B15587"/>
    <w:rsid w:val="00B1562D"/>
    <w:rsid w:val="00B156B2"/>
    <w:rsid w:val="00B156E8"/>
    <w:rsid w:val="00B157EA"/>
    <w:rsid w:val="00B158B2"/>
    <w:rsid w:val="00B15964"/>
    <w:rsid w:val="00B15A3B"/>
    <w:rsid w:val="00B15ACB"/>
    <w:rsid w:val="00B160A7"/>
    <w:rsid w:val="00B1614E"/>
    <w:rsid w:val="00B16206"/>
    <w:rsid w:val="00B163EE"/>
    <w:rsid w:val="00B1652D"/>
    <w:rsid w:val="00B16559"/>
    <w:rsid w:val="00B168F7"/>
    <w:rsid w:val="00B169CF"/>
    <w:rsid w:val="00B16A53"/>
    <w:rsid w:val="00B16A81"/>
    <w:rsid w:val="00B16A97"/>
    <w:rsid w:val="00B16CB6"/>
    <w:rsid w:val="00B16CBD"/>
    <w:rsid w:val="00B16CC3"/>
    <w:rsid w:val="00B16E9A"/>
    <w:rsid w:val="00B1718B"/>
    <w:rsid w:val="00B17246"/>
    <w:rsid w:val="00B173E5"/>
    <w:rsid w:val="00B175D7"/>
    <w:rsid w:val="00B175F8"/>
    <w:rsid w:val="00B177C3"/>
    <w:rsid w:val="00B17813"/>
    <w:rsid w:val="00B1791E"/>
    <w:rsid w:val="00B17C7B"/>
    <w:rsid w:val="00B17CD1"/>
    <w:rsid w:val="00B17E77"/>
    <w:rsid w:val="00B17E8E"/>
    <w:rsid w:val="00B17F11"/>
    <w:rsid w:val="00B200A2"/>
    <w:rsid w:val="00B20359"/>
    <w:rsid w:val="00B207E1"/>
    <w:rsid w:val="00B20BB0"/>
    <w:rsid w:val="00B20C6F"/>
    <w:rsid w:val="00B20D0B"/>
    <w:rsid w:val="00B20D3B"/>
    <w:rsid w:val="00B20E77"/>
    <w:rsid w:val="00B20E78"/>
    <w:rsid w:val="00B20FCC"/>
    <w:rsid w:val="00B2100E"/>
    <w:rsid w:val="00B212BC"/>
    <w:rsid w:val="00B21435"/>
    <w:rsid w:val="00B214B7"/>
    <w:rsid w:val="00B21592"/>
    <w:rsid w:val="00B2162D"/>
    <w:rsid w:val="00B216E7"/>
    <w:rsid w:val="00B217CA"/>
    <w:rsid w:val="00B217E1"/>
    <w:rsid w:val="00B2189E"/>
    <w:rsid w:val="00B21A4A"/>
    <w:rsid w:val="00B21AFA"/>
    <w:rsid w:val="00B21B50"/>
    <w:rsid w:val="00B21D28"/>
    <w:rsid w:val="00B21DED"/>
    <w:rsid w:val="00B21E6D"/>
    <w:rsid w:val="00B21E8C"/>
    <w:rsid w:val="00B21F7D"/>
    <w:rsid w:val="00B21FDF"/>
    <w:rsid w:val="00B21FF5"/>
    <w:rsid w:val="00B22390"/>
    <w:rsid w:val="00B223FB"/>
    <w:rsid w:val="00B22830"/>
    <w:rsid w:val="00B2295F"/>
    <w:rsid w:val="00B22999"/>
    <w:rsid w:val="00B22BA9"/>
    <w:rsid w:val="00B22CC2"/>
    <w:rsid w:val="00B22F69"/>
    <w:rsid w:val="00B22F9E"/>
    <w:rsid w:val="00B23047"/>
    <w:rsid w:val="00B23137"/>
    <w:rsid w:val="00B232E7"/>
    <w:rsid w:val="00B233E2"/>
    <w:rsid w:val="00B234BB"/>
    <w:rsid w:val="00B235C2"/>
    <w:rsid w:val="00B235F7"/>
    <w:rsid w:val="00B23650"/>
    <w:rsid w:val="00B2390C"/>
    <w:rsid w:val="00B239AA"/>
    <w:rsid w:val="00B23F33"/>
    <w:rsid w:val="00B2402C"/>
    <w:rsid w:val="00B243F2"/>
    <w:rsid w:val="00B2442A"/>
    <w:rsid w:val="00B24684"/>
    <w:rsid w:val="00B24773"/>
    <w:rsid w:val="00B24BBA"/>
    <w:rsid w:val="00B24C64"/>
    <w:rsid w:val="00B250C3"/>
    <w:rsid w:val="00B251F7"/>
    <w:rsid w:val="00B254D4"/>
    <w:rsid w:val="00B254DC"/>
    <w:rsid w:val="00B25580"/>
    <w:rsid w:val="00B256F7"/>
    <w:rsid w:val="00B257C1"/>
    <w:rsid w:val="00B258CC"/>
    <w:rsid w:val="00B2592F"/>
    <w:rsid w:val="00B25BC6"/>
    <w:rsid w:val="00B25CF3"/>
    <w:rsid w:val="00B260F5"/>
    <w:rsid w:val="00B2631B"/>
    <w:rsid w:val="00B2644D"/>
    <w:rsid w:val="00B265F0"/>
    <w:rsid w:val="00B26699"/>
    <w:rsid w:val="00B2670F"/>
    <w:rsid w:val="00B26743"/>
    <w:rsid w:val="00B26761"/>
    <w:rsid w:val="00B269B7"/>
    <w:rsid w:val="00B26A3A"/>
    <w:rsid w:val="00B26C78"/>
    <w:rsid w:val="00B26D47"/>
    <w:rsid w:val="00B26D69"/>
    <w:rsid w:val="00B26DB0"/>
    <w:rsid w:val="00B26DED"/>
    <w:rsid w:val="00B26F02"/>
    <w:rsid w:val="00B27199"/>
    <w:rsid w:val="00B27293"/>
    <w:rsid w:val="00B2737B"/>
    <w:rsid w:val="00B27467"/>
    <w:rsid w:val="00B27552"/>
    <w:rsid w:val="00B27892"/>
    <w:rsid w:val="00B278C8"/>
    <w:rsid w:val="00B303EC"/>
    <w:rsid w:val="00B30516"/>
    <w:rsid w:val="00B3073E"/>
    <w:rsid w:val="00B3075A"/>
    <w:rsid w:val="00B30762"/>
    <w:rsid w:val="00B308C7"/>
    <w:rsid w:val="00B30975"/>
    <w:rsid w:val="00B30CA3"/>
    <w:rsid w:val="00B31000"/>
    <w:rsid w:val="00B3107A"/>
    <w:rsid w:val="00B31262"/>
    <w:rsid w:val="00B31372"/>
    <w:rsid w:val="00B3147E"/>
    <w:rsid w:val="00B3149C"/>
    <w:rsid w:val="00B314FD"/>
    <w:rsid w:val="00B31543"/>
    <w:rsid w:val="00B316E8"/>
    <w:rsid w:val="00B3176E"/>
    <w:rsid w:val="00B31840"/>
    <w:rsid w:val="00B318C3"/>
    <w:rsid w:val="00B31901"/>
    <w:rsid w:val="00B31BE7"/>
    <w:rsid w:val="00B31CE4"/>
    <w:rsid w:val="00B31FE1"/>
    <w:rsid w:val="00B3221E"/>
    <w:rsid w:val="00B323CB"/>
    <w:rsid w:val="00B32431"/>
    <w:rsid w:val="00B32441"/>
    <w:rsid w:val="00B325EB"/>
    <w:rsid w:val="00B3260C"/>
    <w:rsid w:val="00B326B3"/>
    <w:rsid w:val="00B326D0"/>
    <w:rsid w:val="00B3270E"/>
    <w:rsid w:val="00B32869"/>
    <w:rsid w:val="00B328BE"/>
    <w:rsid w:val="00B328C8"/>
    <w:rsid w:val="00B32AD3"/>
    <w:rsid w:val="00B32E23"/>
    <w:rsid w:val="00B32E3C"/>
    <w:rsid w:val="00B32F0D"/>
    <w:rsid w:val="00B3307E"/>
    <w:rsid w:val="00B33087"/>
    <w:rsid w:val="00B3308D"/>
    <w:rsid w:val="00B330F6"/>
    <w:rsid w:val="00B333C2"/>
    <w:rsid w:val="00B3359B"/>
    <w:rsid w:val="00B3360E"/>
    <w:rsid w:val="00B33669"/>
    <w:rsid w:val="00B33709"/>
    <w:rsid w:val="00B33734"/>
    <w:rsid w:val="00B3376E"/>
    <w:rsid w:val="00B3384C"/>
    <w:rsid w:val="00B33863"/>
    <w:rsid w:val="00B33934"/>
    <w:rsid w:val="00B33A13"/>
    <w:rsid w:val="00B33AB6"/>
    <w:rsid w:val="00B33C14"/>
    <w:rsid w:val="00B33CE4"/>
    <w:rsid w:val="00B33DDA"/>
    <w:rsid w:val="00B33F92"/>
    <w:rsid w:val="00B3436C"/>
    <w:rsid w:val="00B3436D"/>
    <w:rsid w:val="00B3443B"/>
    <w:rsid w:val="00B34797"/>
    <w:rsid w:val="00B3486A"/>
    <w:rsid w:val="00B348D2"/>
    <w:rsid w:val="00B349C1"/>
    <w:rsid w:val="00B349DE"/>
    <w:rsid w:val="00B34A2A"/>
    <w:rsid w:val="00B34A5E"/>
    <w:rsid w:val="00B34ACD"/>
    <w:rsid w:val="00B3517E"/>
    <w:rsid w:val="00B351E1"/>
    <w:rsid w:val="00B35214"/>
    <w:rsid w:val="00B352A8"/>
    <w:rsid w:val="00B352F1"/>
    <w:rsid w:val="00B35479"/>
    <w:rsid w:val="00B3549C"/>
    <w:rsid w:val="00B354B0"/>
    <w:rsid w:val="00B3558E"/>
    <w:rsid w:val="00B357FA"/>
    <w:rsid w:val="00B3581C"/>
    <w:rsid w:val="00B3598F"/>
    <w:rsid w:val="00B35AD8"/>
    <w:rsid w:val="00B35C33"/>
    <w:rsid w:val="00B35CFC"/>
    <w:rsid w:val="00B36464"/>
    <w:rsid w:val="00B364A4"/>
    <w:rsid w:val="00B364F0"/>
    <w:rsid w:val="00B36584"/>
    <w:rsid w:val="00B36642"/>
    <w:rsid w:val="00B36736"/>
    <w:rsid w:val="00B367AD"/>
    <w:rsid w:val="00B36863"/>
    <w:rsid w:val="00B36961"/>
    <w:rsid w:val="00B36A4A"/>
    <w:rsid w:val="00B36A82"/>
    <w:rsid w:val="00B36B2C"/>
    <w:rsid w:val="00B36E08"/>
    <w:rsid w:val="00B36F21"/>
    <w:rsid w:val="00B36FB0"/>
    <w:rsid w:val="00B3717E"/>
    <w:rsid w:val="00B37224"/>
    <w:rsid w:val="00B37262"/>
    <w:rsid w:val="00B37525"/>
    <w:rsid w:val="00B375C0"/>
    <w:rsid w:val="00B37723"/>
    <w:rsid w:val="00B378C5"/>
    <w:rsid w:val="00B378FE"/>
    <w:rsid w:val="00B37943"/>
    <w:rsid w:val="00B379B9"/>
    <w:rsid w:val="00B379D6"/>
    <w:rsid w:val="00B379E3"/>
    <w:rsid w:val="00B37E63"/>
    <w:rsid w:val="00B37E75"/>
    <w:rsid w:val="00B37EB0"/>
    <w:rsid w:val="00B37F30"/>
    <w:rsid w:val="00B37F39"/>
    <w:rsid w:val="00B40160"/>
    <w:rsid w:val="00B40261"/>
    <w:rsid w:val="00B4030C"/>
    <w:rsid w:val="00B40337"/>
    <w:rsid w:val="00B4038D"/>
    <w:rsid w:val="00B403DF"/>
    <w:rsid w:val="00B4042D"/>
    <w:rsid w:val="00B404EE"/>
    <w:rsid w:val="00B405C6"/>
    <w:rsid w:val="00B40753"/>
    <w:rsid w:val="00B40BA5"/>
    <w:rsid w:val="00B40C07"/>
    <w:rsid w:val="00B40F19"/>
    <w:rsid w:val="00B40FC9"/>
    <w:rsid w:val="00B410EA"/>
    <w:rsid w:val="00B41109"/>
    <w:rsid w:val="00B412B2"/>
    <w:rsid w:val="00B41477"/>
    <w:rsid w:val="00B41634"/>
    <w:rsid w:val="00B41796"/>
    <w:rsid w:val="00B417F7"/>
    <w:rsid w:val="00B419F6"/>
    <w:rsid w:val="00B41BD7"/>
    <w:rsid w:val="00B41BFA"/>
    <w:rsid w:val="00B41D8A"/>
    <w:rsid w:val="00B41EF3"/>
    <w:rsid w:val="00B420F2"/>
    <w:rsid w:val="00B420FB"/>
    <w:rsid w:val="00B4225F"/>
    <w:rsid w:val="00B424BC"/>
    <w:rsid w:val="00B42846"/>
    <w:rsid w:val="00B42DC8"/>
    <w:rsid w:val="00B42FA3"/>
    <w:rsid w:val="00B43006"/>
    <w:rsid w:val="00B430E7"/>
    <w:rsid w:val="00B43130"/>
    <w:rsid w:val="00B4313E"/>
    <w:rsid w:val="00B432A5"/>
    <w:rsid w:val="00B4338F"/>
    <w:rsid w:val="00B434CD"/>
    <w:rsid w:val="00B43559"/>
    <w:rsid w:val="00B437C0"/>
    <w:rsid w:val="00B438E5"/>
    <w:rsid w:val="00B43A4A"/>
    <w:rsid w:val="00B43F60"/>
    <w:rsid w:val="00B43F6F"/>
    <w:rsid w:val="00B4408B"/>
    <w:rsid w:val="00B441E3"/>
    <w:rsid w:val="00B441E9"/>
    <w:rsid w:val="00B442DE"/>
    <w:rsid w:val="00B444ED"/>
    <w:rsid w:val="00B44690"/>
    <w:rsid w:val="00B44720"/>
    <w:rsid w:val="00B44872"/>
    <w:rsid w:val="00B449BA"/>
    <w:rsid w:val="00B44B72"/>
    <w:rsid w:val="00B44D43"/>
    <w:rsid w:val="00B44DED"/>
    <w:rsid w:val="00B44F8B"/>
    <w:rsid w:val="00B44FCB"/>
    <w:rsid w:val="00B4514E"/>
    <w:rsid w:val="00B451C2"/>
    <w:rsid w:val="00B452D2"/>
    <w:rsid w:val="00B453D4"/>
    <w:rsid w:val="00B45493"/>
    <w:rsid w:val="00B454C4"/>
    <w:rsid w:val="00B4560F"/>
    <w:rsid w:val="00B458E6"/>
    <w:rsid w:val="00B45998"/>
    <w:rsid w:val="00B45A3E"/>
    <w:rsid w:val="00B45B8B"/>
    <w:rsid w:val="00B45BBB"/>
    <w:rsid w:val="00B45DBE"/>
    <w:rsid w:val="00B461BC"/>
    <w:rsid w:val="00B46252"/>
    <w:rsid w:val="00B46275"/>
    <w:rsid w:val="00B462D3"/>
    <w:rsid w:val="00B462FF"/>
    <w:rsid w:val="00B46415"/>
    <w:rsid w:val="00B466B5"/>
    <w:rsid w:val="00B46803"/>
    <w:rsid w:val="00B468F2"/>
    <w:rsid w:val="00B46AAF"/>
    <w:rsid w:val="00B46B63"/>
    <w:rsid w:val="00B46BD8"/>
    <w:rsid w:val="00B46CAD"/>
    <w:rsid w:val="00B46EAA"/>
    <w:rsid w:val="00B47023"/>
    <w:rsid w:val="00B47066"/>
    <w:rsid w:val="00B47157"/>
    <w:rsid w:val="00B474ED"/>
    <w:rsid w:val="00B475B1"/>
    <w:rsid w:val="00B47B46"/>
    <w:rsid w:val="00B47DAA"/>
    <w:rsid w:val="00B50353"/>
    <w:rsid w:val="00B50491"/>
    <w:rsid w:val="00B505A1"/>
    <w:rsid w:val="00B50655"/>
    <w:rsid w:val="00B506A4"/>
    <w:rsid w:val="00B50951"/>
    <w:rsid w:val="00B5098C"/>
    <w:rsid w:val="00B50B6F"/>
    <w:rsid w:val="00B50D51"/>
    <w:rsid w:val="00B50D52"/>
    <w:rsid w:val="00B50E1D"/>
    <w:rsid w:val="00B50F77"/>
    <w:rsid w:val="00B50FD0"/>
    <w:rsid w:val="00B51214"/>
    <w:rsid w:val="00B51487"/>
    <w:rsid w:val="00B5177D"/>
    <w:rsid w:val="00B519E6"/>
    <w:rsid w:val="00B51A94"/>
    <w:rsid w:val="00B51B8E"/>
    <w:rsid w:val="00B51BC3"/>
    <w:rsid w:val="00B51D23"/>
    <w:rsid w:val="00B51DE2"/>
    <w:rsid w:val="00B51E84"/>
    <w:rsid w:val="00B51F92"/>
    <w:rsid w:val="00B52176"/>
    <w:rsid w:val="00B522C5"/>
    <w:rsid w:val="00B52385"/>
    <w:rsid w:val="00B525B5"/>
    <w:rsid w:val="00B526D5"/>
    <w:rsid w:val="00B52BEE"/>
    <w:rsid w:val="00B52CEE"/>
    <w:rsid w:val="00B52D43"/>
    <w:rsid w:val="00B52DAD"/>
    <w:rsid w:val="00B53440"/>
    <w:rsid w:val="00B53546"/>
    <w:rsid w:val="00B5399E"/>
    <w:rsid w:val="00B53BBF"/>
    <w:rsid w:val="00B53C96"/>
    <w:rsid w:val="00B53D9D"/>
    <w:rsid w:val="00B53DC7"/>
    <w:rsid w:val="00B53E96"/>
    <w:rsid w:val="00B53EC9"/>
    <w:rsid w:val="00B53ED1"/>
    <w:rsid w:val="00B53ED5"/>
    <w:rsid w:val="00B54081"/>
    <w:rsid w:val="00B54599"/>
    <w:rsid w:val="00B545E4"/>
    <w:rsid w:val="00B548D0"/>
    <w:rsid w:val="00B54CA2"/>
    <w:rsid w:val="00B54D72"/>
    <w:rsid w:val="00B54D9C"/>
    <w:rsid w:val="00B55027"/>
    <w:rsid w:val="00B55252"/>
    <w:rsid w:val="00B55621"/>
    <w:rsid w:val="00B5571A"/>
    <w:rsid w:val="00B5575E"/>
    <w:rsid w:val="00B55A73"/>
    <w:rsid w:val="00B55C73"/>
    <w:rsid w:val="00B55DCF"/>
    <w:rsid w:val="00B55E4E"/>
    <w:rsid w:val="00B55F09"/>
    <w:rsid w:val="00B55F7E"/>
    <w:rsid w:val="00B56019"/>
    <w:rsid w:val="00B56030"/>
    <w:rsid w:val="00B56078"/>
    <w:rsid w:val="00B560A0"/>
    <w:rsid w:val="00B5621C"/>
    <w:rsid w:val="00B5657F"/>
    <w:rsid w:val="00B565B7"/>
    <w:rsid w:val="00B565E3"/>
    <w:rsid w:val="00B56965"/>
    <w:rsid w:val="00B569AF"/>
    <w:rsid w:val="00B56A03"/>
    <w:rsid w:val="00B56AE5"/>
    <w:rsid w:val="00B56B66"/>
    <w:rsid w:val="00B56DE0"/>
    <w:rsid w:val="00B5722C"/>
    <w:rsid w:val="00B57230"/>
    <w:rsid w:val="00B57346"/>
    <w:rsid w:val="00B57844"/>
    <w:rsid w:val="00B578B0"/>
    <w:rsid w:val="00B57BDA"/>
    <w:rsid w:val="00B57C16"/>
    <w:rsid w:val="00B57C96"/>
    <w:rsid w:val="00B57CE1"/>
    <w:rsid w:val="00B57CF0"/>
    <w:rsid w:val="00B57D95"/>
    <w:rsid w:val="00B60511"/>
    <w:rsid w:val="00B606C4"/>
    <w:rsid w:val="00B60711"/>
    <w:rsid w:val="00B607AC"/>
    <w:rsid w:val="00B6083B"/>
    <w:rsid w:val="00B6086E"/>
    <w:rsid w:val="00B608D1"/>
    <w:rsid w:val="00B609B1"/>
    <w:rsid w:val="00B60AF4"/>
    <w:rsid w:val="00B60D05"/>
    <w:rsid w:val="00B61011"/>
    <w:rsid w:val="00B6124D"/>
    <w:rsid w:val="00B612F3"/>
    <w:rsid w:val="00B6144F"/>
    <w:rsid w:val="00B6150C"/>
    <w:rsid w:val="00B6158A"/>
    <w:rsid w:val="00B615CF"/>
    <w:rsid w:val="00B615EB"/>
    <w:rsid w:val="00B6186C"/>
    <w:rsid w:val="00B61874"/>
    <w:rsid w:val="00B61AB2"/>
    <w:rsid w:val="00B61AFE"/>
    <w:rsid w:val="00B61BDF"/>
    <w:rsid w:val="00B6200A"/>
    <w:rsid w:val="00B62020"/>
    <w:rsid w:val="00B6202E"/>
    <w:rsid w:val="00B62104"/>
    <w:rsid w:val="00B623C1"/>
    <w:rsid w:val="00B623F5"/>
    <w:rsid w:val="00B62577"/>
    <w:rsid w:val="00B62A34"/>
    <w:rsid w:val="00B62A7D"/>
    <w:rsid w:val="00B62B68"/>
    <w:rsid w:val="00B62C2B"/>
    <w:rsid w:val="00B62CFA"/>
    <w:rsid w:val="00B62F38"/>
    <w:rsid w:val="00B63012"/>
    <w:rsid w:val="00B63085"/>
    <w:rsid w:val="00B63178"/>
    <w:rsid w:val="00B63180"/>
    <w:rsid w:val="00B632B0"/>
    <w:rsid w:val="00B63383"/>
    <w:rsid w:val="00B634CC"/>
    <w:rsid w:val="00B634F8"/>
    <w:rsid w:val="00B635D8"/>
    <w:rsid w:val="00B63784"/>
    <w:rsid w:val="00B637A1"/>
    <w:rsid w:val="00B63915"/>
    <w:rsid w:val="00B63998"/>
    <w:rsid w:val="00B63BE2"/>
    <w:rsid w:val="00B63C1A"/>
    <w:rsid w:val="00B63C3A"/>
    <w:rsid w:val="00B63D40"/>
    <w:rsid w:val="00B63DA4"/>
    <w:rsid w:val="00B63E38"/>
    <w:rsid w:val="00B63EDA"/>
    <w:rsid w:val="00B6403E"/>
    <w:rsid w:val="00B6409A"/>
    <w:rsid w:val="00B6423F"/>
    <w:rsid w:val="00B64742"/>
    <w:rsid w:val="00B648F6"/>
    <w:rsid w:val="00B648FB"/>
    <w:rsid w:val="00B64A9B"/>
    <w:rsid w:val="00B64C5E"/>
    <w:rsid w:val="00B64D44"/>
    <w:rsid w:val="00B64D80"/>
    <w:rsid w:val="00B65003"/>
    <w:rsid w:val="00B65097"/>
    <w:rsid w:val="00B651C4"/>
    <w:rsid w:val="00B6532C"/>
    <w:rsid w:val="00B65489"/>
    <w:rsid w:val="00B6548E"/>
    <w:rsid w:val="00B65491"/>
    <w:rsid w:val="00B6551B"/>
    <w:rsid w:val="00B65770"/>
    <w:rsid w:val="00B65813"/>
    <w:rsid w:val="00B65834"/>
    <w:rsid w:val="00B65960"/>
    <w:rsid w:val="00B65981"/>
    <w:rsid w:val="00B659D5"/>
    <w:rsid w:val="00B65AA9"/>
    <w:rsid w:val="00B65C0A"/>
    <w:rsid w:val="00B65C10"/>
    <w:rsid w:val="00B65E88"/>
    <w:rsid w:val="00B65FBC"/>
    <w:rsid w:val="00B662CF"/>
    <w:rsid w:val="00B664F5"/>
    <w:rsid w:val="00B66658"/>
    <w:rsid w:val="00B666D2"/>
    <w:rsid w:val="00B6671E"/>
    <w:rsid w:val="00B6690E"/>
    <w:rsid w:val="00B66952"/>
    <w:rsid w:val="00B66957"/>
    <w:rsid w:val="00B66981"/>
    <w:rsid w:val="00B66BC2"/>
    <w:rsid w:val="00B66BD0"/>
    <w:rsid w:val="00B66DFA"/>
    <w:rsid w:val="00B66E20"/>
    <w:rsid w:val="00B66E71"/>
    <w:rsid w:val="00B66FCF"/>
    <w:rsid w:val="00B66FF6"/>
    <w:rsid w:val="00B67008"/>
    <w:rsid w:val="00B6705B"/>
    <w:rsid w:val="00B67144"/>
    <w:rsid w:val="00B671C5"/>
    <w:rsid w:val="00B671FD"/>
    <w:rsid w:val="00B67336"/>
    <w:rsid w:val="00B67776"/>
    <w:rsid w:val="00B6786E"/>
    <w:rsid w:val="00B67993"/>
    <w:rsid w:val="00B67A4B"/>
    <w:rsid w:val="00B67AE8"/>
    <w:rsid w:val="00B67B62"/>
    <w:rsid w:val="00B67B64"/>
    <w:rsid w:val="00B67B9D"/>
    <w:rsid w:val="00B67C1D"/>
    <w:rsid w:val="00B67CB3"/>
    <w:rsid w:val="00B67D11"/>
    <w:rsid w:val="00B67EED"/>
    <w:rsid w:val="00B702E8"/>
    <w:rsid w:val="00B703A7"/>
    <w:rsid w:val="00B70533"/>
    <w:rsid w:val="00B705D5"/>
    <w:rsid w:val="00B70644"/>
    <w:rsid w:val="00B7069E"/>
    <w:rsid w:val="00B7092A"/>
    <w:rsid w:val="00B7098A"/>
    <w:rsid w:val="00B70A28"/>
    <w:rsid w:val="00B70A64"/>
    <w:rsid w:val="00B70AB8"/>
    <w:rsid w:val="00B70B64"/>
    <w:rsid w:val="00B70D53"/>
    <w:rsid w:val="00B70D5F"/>
    <w:rsid w:val="00B7147B"/>
    <w:rsid w:val="00B71490"/>
    <w:rsid w:val="00B715D8"/>
    <w:rsid w:val="00B71655"/>
    <w:rsid w:val="00B7171B"/>
    <w:rsid w:val="00B71836"/>
    <w:rsid w:val="00B718B2"/>
    <w:rsid w:val="00B719C4"/>
    <w:rsid w:val="00B71CA9"/>
    <w:rsid w:val="00B71E98"/>
    <w:rsid w:val="00B71EB9"/>
    <w:rsid w:val="00B71FC2"/>
    <w:rsid w:val="00B72002"/>
    <w:rsid w:val="00B7208A"/>
    <w:rsid w:val="00B72101"/>
    <w:rsid w:val="00B723CF"/>
    <w:rsid w:val="00B723E7"/>
    <w:rsid w:val="00B724DD"/>
    <w:rsid w:val="00B7273C"/>
    <w:rsid w:val="00B727D1"/>
    <w:rsid w:val="00B727E4"/>
    <w:rsid w:val="00B72A86"/>
    <w:rsid w:val="00B72A9B"/>
    <w:rsid w:val="00B72BFC"/>
    <w:rsid w:val="00B72D93"/>
    <w:rsid w:val="00B72F33"/>
    <w:rsid w:val="00B73012"/>
    <w:rsid w:val="00B730C3"/>
    <w:rsid w:val="00B731C4"/>
    <w:rsid w:val="00B73233"/>
    <w:rsid w:val="00B7326F"/>
    <w:rsid w:val="00B73439"/>
    <w:rsid w:val="00B7351C"/>
    <w:rsid w:val="00B7374E"/>
    <w:rsid w:val="00B73757"/>
    <w:rsid w:val="00B7392D"/>
    <w:rsid w:val="00B739CB"/>
    <w:rsid w:val="00B73B79"/>
    <w:rsid w:val="00B73BD2"/>
    <w:rsid w:val="00B73FA3"/>
    <w:rsid w:val="00B73FF0"/>
    <w:rsid w:val="00B740E1"/>
    <w:rsid w:val="00B74171"/>
    <w:rsid w:val="00B74368"/>
    <w:rsid w:val="00B7443A"/>
    <w:rsid w:val="00B7448D"/>
    <w:rsid w:val="00B74B97"/>
    <w:rsid w:val="00B74C6A"/>
    <w:rsid w:val="00B7506E"/>
    <w:rsid w:val="00B7527B"/>
    <w:rsid w:val="00B7535E"/>
    <w:rsid w:val="00B75542"/>
    <w:rsid w:val="00B7558E"/>
    <w:rsid w:val="00B75627"/>
    <w:rsid w:val="00B75628"/>
    <w:rsid w:val="00B7565A"/>
    <w:rsid w:val="00B756E7"/>
    <w:rsid w:val="00B75A56"/>
    <w:rsid w:val="00B75B07"/>
    <w:rsid w:val="00B75D9E"/>
    <w:rsid w:val="00B75DA3"/>
    <w:rsid w:val="00B75F7E"/>
    <w:rsid w:val="00B76082"/>
    <w:rsid w:val="00B7621D"/>
    <w:rsid w:val="00B762C3"/>
    <w:rsid w:val="00B764F0"/>
    <w:rsid w:val="00B768F0"/>
    <w:rsid w:val="00B76A60"/>
    <w:rsid w:val="00B76AB7"/>
    <w:rsid w:val="00B76BCB"/>
    <w:rsid w:val="00B76BD7"/>
    <w:rsid w:val="00B76BE0"/>
    <w:rsid w:val="00B76D66"/>
    <w:rsid w:val="00B76D81"/>
    <w:rsid w:val="00B76EF4"/>
    <w:rsid w:val="00B76F25"/>
    <w:rsid w:val="00B76F74"/>
    <w:rsid w:val="00B7711D"/>
    <w:rsid w:val="00B7716F"/>
    <w:rsid w:val="00B771E9"/>
    <w:rsid w:val="00B77295"/>
    <w:rsid w:val="00B7742E"/>
    <w:rsid w:val="00B7749C"/>
    <w:rsid w:val="00B775B5"/>
    <w:rsid w:val="00B7780E"/>
    <w:rsid w:val="00B7792E"/>
    <w:rsid w:val="00B77ACF"/>
    <w:rsid w:val="00B77CA4"/>
    <w:rsid w:val="00B77D46"/>
    <w:rsid w:val="00B77E36"/>
    <w:rsid w:val="00B77F57"/>
    <w:rsid w:val="00B80058"/>
    <w:rsid w:val="00B80228"/>
    <w:rsid w:val="00B802BB"/>
    <w:rsid w:val="00B802CF"/>
    <w:rsid w:val="00B8030F"/>
    <w:rsid w:val="00B804B3"/>
    <w:rsid w:val="00B805B8"/>
    <w:rsid w:val="00B8066A"/>
    <w:rsid w:val="00B8069D"/>
    <w:rsid w:val="00B806B8"/>
    <w:rsid w:val="00B80802"/>
    <w:rsid w:val="00B80865"/>
    <w:rsid w:val="00B80A54"/>
    <w:rsid w:val="00B80BE2"/>
    <w:rsid w:val="00B80E2E"/>
    <w:rsid w:val="00B80E5A"/>
    <w:rsid w:val="00B80E7E"/>
    <w:rsid w:val="00B80E8C"/>
    <w:rsid w:val="00B80EA1"/>
    <w:rsid w:val="00B80F11"/>
    <w:rsid w:val="00B80F2C"/>
    <w:rsid w:val="00B81024"/>
    <w:rsid w:val="00B8105A"/>
    <w:rsid w:val="00B811D6"/>
    <w:rsid w:val="00B811E4"/>
    <w:rsid w:val="00B811F4"/>
    <w:rsid w:val="00B81328"/>
    <w:rsid w:val="00B814CE"/>
    <w:rsid w:val="00B81630"/>
    <w:rsid w:val="00B81770"/>
    <w:rsid w:val="00B817BB"/>
    <w:rsid w:val="00B8194A"/>
    <w:rsid w:val="00B81B4A"/>
    <w:rsid w:val="00B81C25"/>
    <w:rsid w:val="00B81C43"/>
    <w:rsid w:val="00B81DE9"/>
    <w:rsid w:val="00B81E04"/>
    <w:rsid w:val="00B81EA5"/>
    <w:rsid w:val="00B81EE8"/>
    <w:rsid w:val="00B8202F"/>
    <w:rsid w:val="00B820AE"/>
    <w:rsid w:val="00B821FD"/>
    <w:rsid w:val="00B8222E"/>
    <w:rsid w:val="00B8226F"/>
    <w:rsid w:val="00B82323"/>
    <w:rsid w:val="00B825FA"/>
    <w:rsid w:val="00B828CA"/>
    <w:rsid w:val="00B829F9"/>
    <w:rsid w:val="00B82ADF"/>
    <w:rsid w:val="00B82B08"/>
    <w:rsid w:val="00B82B62"/>
    <w:rsid w:val="00B82CC7"/>
    <w:rsid w:val="00B82CF2"/>
    <w:rsid w:val="00B82D31"/>
    <w:rsid w:val="00B82FF9"/>
    <w:rsid w:val="00B83079"/>
    <w:rsid w:val="00B83139"/>
    <w:rsid w:val="00B8315B"/>
    <w:rsid w:val="00B8318D"/>
    <w:rsid w:val="00B83215"/>
    <w:rsid w:val="00B835C2"/>
    <w:rsid w:val="00B83776"/>
    <w:rsid w:val="00B838D6"/>
    <w:rsid w:val="00B83A95"/>
    <w:rsid w:val="00B83B69"/>
    <w:rsid w:val="00B83D7C"/>
    <w:rsid w:val="00B83D84"/>
    <w:rsid w:val="00B83F51"/>
    <w:rsid w:val="00B84048"/>
    <w:rsid w:val="00B84512"/>
    <w:rsid w:val="00B84697"/>
    <w:rsid w:val="00B848FC"/>
    <w:rsid w:val="00B849A4"/>
    <w:rsid w:val="00B84A28"/>
    <w:rsid w:val="00B84B70"/>
    <w:rsid w:val="00B84C77"/>
    <w:rsid w:val="00B84C9D"/>
    <w:rsid w:val="00B84E49"/>
    <w:rsid w:val="00B84EBA"/>
    <w:rsid w:val="00B8514E"/>
    <w:rsid w:val="00B851D6"/>
    <w:rsid w:val="00B85383"/>
    <w:rsid w:val="00B853CC"/>
    <w:rsid w:val="00B85911"/>
    <w:rsid w:val="00B8595E"/>
    <w:rsid w:val="00B85A60"/>
    <w:rsid w:val="00B85F7B"/>
    <w:rsid w:val="00B861CD"/>
    <w:rsid w:val="00B864D4"/>
    <w:rsid w:val="00B86850"/>
    <w:rsid w:val="00B8691B"/>
    <w:rsid w:val="00B86934"/>
    <w:rsid w:val="00B86AB2"/>
    <w:rsid w:val="00B86BBD"/>
    <w:rsid w:val="00B86E2A"/>
    <w:rsid w:val="00B86FF0"/>
    <w:rsid w:val="00B87225"/>
    <w:rsid w:val="00B872E8"/>
    <w:rsid w:val="00B8733B"/>
    <w:rsid w:val="00B873EC"/>
    <w:rsid w:val="00B87621"/>
    <w:rsid w:val="00B87713"/>
    <w:rsid w:val="00B8775C"/>
    <w:rsid w:val="00B878E7"/>
    <w:rsid w:val="00B87907"/>
    <w:rsid w:val="00B87C5B"/>
    <w:rsid w:val="00B87E87"/>
    <w:rsid w:val="00B9000A"/>
    <w:rsid w:val="00B90165"/>
    <w:rsid w:val="00B90396"/>
    <w:rsid w:val="00B90463"/>
    <w:rsid w:val="00B907D0"/>
    <w:rsid w:val="00B9088B"/>
    <w:rsid w:val="00B9093F"/>
    <w:rsid w:val="00B90987"/>
    <w:rsid w:val="00B90AB7"/>
    <w:rsid w:val="00B90B10"/>
    <w:rsid w:val="00B90DCA"/>
    <w:rsid w:val="00B90E3A"/>
    <w:rsid w:val="00B91043"/>
    <w:rsid w:val="00B910F9"/>
    <w:rsid w:val="00B91222"/>
    <w:rsid w:val="00B91255"/>
    <w:rsid w:val="00B9133D"/>
    <w:rsid w:val="00B9145A"/>
    <w:rsid w:val="00B91512"/>
    <w:rsid w:val="00B91526"/>
    <w:rsid w:val="00B91576"/>
    <w:rsid w:val="00B916D3"/>
    <w:rsid w:val="00B91711"/>
    <w:rsid w:val="00B9194C"/>
    <w:rsid w:val="00B919B1"/>
    <w:rsid w:val="00B91B73"/>
    <w:rsid w:val="00B91C08"/>
    <w:rsid w:val="00B91DE7"/>
    <w:rsid w:val="00B91E3C"/>
    <w:rsid w:val="00B91F42"/>
    <w:rsid w:val="00B92008"/>
    <w:rsid w:val="00B92063"/>
    <w:rsid w:val="00B920E3"/>
    <w:rsid w:val="00B92118"/>
    <w:rsid w:val="00B921B6"/>
    <w:rsid w:val="00B921C1"/>
    <w:rsid w:val="00B92292"/>
    <w:rsid w:val="00B92293"/>
    <w:rsid w:val="00B9235F"/>
    <w:rsid w:val="00B9275E"/>
    <w:rsid w:val="00B928C8"/>
    <w:rsid w:val="00B92A9F"/>
    <w:rsid w:val="00B92BE7"/>
    <w:rsid w:val="00B92FDF"/>
    <w:rsid w:val="00B93026"/>
    <w:rsid w:val="00B931D8"/>
    <w:rsid w:val="00B93245"/>
    <w:rsid w:val="00B93351"/>
    <w:rsid w:val="00B93586"/>
    <w:rsid w:val="00B93812"/>
    <w:rsid w:val="00B93DAE"/>
    <w:rsid w:val="00B94039"/>
    <w:rsid w:val="00B94080"/>
    <w:rsid w:val="00B94159"/>
    <w:rsid w:val="00B9437D"/>
    <w:rsid w:val="00B943AA"/>
    <w:rsid w:val="00B94539"/>
    <w:rsid w:val="00B94605"/>
    <w:rsid w:val="00B94610"/>
    <w:rsid w:val="00B9476C"/>
    <w:rsid w:val="00B948D5"/>
    <w:rsid w:val="00B94930"/>
    <w:rsid w:val="00B94AAD"/>
    <w:rsid w:val="00B94B56"/>
    <w:rsid w:val="00B94B7A"/>
    <w:rsid w:val="00B94C1D"/>
    <w:rsid w:val="00B94E5E"/>
    <w:rsid w:val="00B94E73"/>
    <w:rsid w:val="00B95034"/>
    <w:rsid w:val="00B9510B"/>
    <w:rsid w:val="00B95132"/>
    <w:rsid w:val="00B9514C"/>
    <w:rsid w:val="00B9515A"/>
    <w:rsid w:val="00B951B2"/>
    <w:rsid w:val="00B953E4"/>
    <w:rsid w:val="00B954B7"/>
    <w:rsid w:val="00B955BC"/>
    <w:rsid w:val="00B955E2"/>
    <w:rsid w:val="00B9576E"/>
    <w:rsid w:val="00B957D1"/>
    <w:rsid w:val="00B9583D"/>
    <w:rsid w:val="00B958A0"/>
    <w:rsid w:val="00B95911"/>
    <w:rsid w:val="00B95915"/>
    <w:rsid w:val="00B95A23"/>
    <w:rsid w:val="00B95A81"/>
    <w:rsid w:val="00B95AC1"/>
    <w:rsid w:val="00B95EA1"/>
    <w:rsid w:val="00B95EE1"/>
    <w:rsid w:val="00B95F0A"/>
    <w:rsid w:val="00B96170"/>
    <w:rsid w:val="00B9621D"/>
    <w:rsid w:val="00B9625D"/>
    <w:rsid w:val="00B96579"/>
    <w:rsid w:val="00B9662D"/>
    <w:rsid w:val="00B9673A"/>
    <w:rsid w:val="00B967D2"/>
    <w:rsid w:val="00B96B92"/>
    <w:rsid w:val="00B9711D"/>
    <w:rsid w:val="00B97393"/>
    <w:rsid w:val="00B975FD"/>
    <w:rsid w:val="00B9761D"/>
    <w:rsid w:val="00B97708"/>
    <w:rsid w:val="00B978B2"/>
    <w:rsid w:val="00B97945"/>
    <w:rsid w:val="00B97958"/>
    <w:rsid w:val="00B97BB4"/>
    <w:rsid w:val="00B97BC2"/>
    <w:rsid w:val="00B97D79"/>
    <w:rsid w:val="00B97F13"/>
    <w:rsid w:val="00BA0129"/>
    <w:rsid w:val="00BA019C"/>
    <w:rsid w:val="00BA01FB"/>
    <w:rsid w:val="00BA0555"/>
    <w:rsid w:val="00BA0607"/>
    <w:rsid w:val="00BA07AF"/>
    <w:rsid w:val="00BA0824"/>
    <w:rsid w:val="00BA097E"/>
    <w:rsid w:val="00BA0BB0"/>
    <w:rsid w:val="00BA0D96"/>
    <w:rsid w:val="00BA0DCC"/>
    <w:rsid w:val="00BA0DFD"/>
    <w:rsid w:val="00BA0E8D"/>
    <w:rsid w:val="00BA0ED2"/>
    <w:rsid w:val="00BA10D4"/>
    <w:rsid w:val="00BA117E"/>
    <w:rsid w:val="00BA1268"/>
    <w:rsid w:val="00BA12A1"/>
    <w:rsid w:val="00BA1457"/>
    <w:rsid w:val="00BA147C"/>
    <w:rsid w:val="00BA14A8"/>
    <w:rsid w:val="00BA1555"/>
    <w:rsid w:val="00BA167D"/>
    <w:rsid w:val="00BA16D8"/>
    <w:rsid w:val="00BA17E9"/>
    <w:rsid w:val="00BA18ED"/>
    <w:rsid w:val="00BA1A31"/>
    <w:rsid w:val="00BA1AA8"/>
    <w:rsid w:val="00BA1AF9"/>
    <w:rsid w:val="00BA1BE9"/>
    <w:rsid w:val="00BA1C77"/>
    <w:rsid w:val="00BA1C84"/>
    <w:rsid w:val="00BA1CF7"/>
    <w:rsid w:val="00BA1F33"/>
    <w:rsid w:val="00BA224A"/>
    <w:rsid w:val="00BA248A"/>
    <w:rsid w:val="00BA24AF"/>
    <w:rsid w:val="00BA274C"/>
    <w:rsid w:val="00BA27CB"/>
    <w:rsid w:val="00BA2924"/>
    <w:rsid w:val="00BA3047"/>
    <w:rsid w:val="00BA31CE"/>
    <w:rsid w:val="00BA31FF"/>
    <w:rsid w:val="00BA32C2"/>
    <w:rsid w:val="00BA32D8"/>
    <w:rsid w:val="00BA35E0"/>
    <w:rsid w:val="00BA3692"/>
    <w:rsid w:val="00BA36CD"/>
    <w:rsid w:val="00BA37A7"/>
    <w:rsid w:val="00BA3AA3"/>
    <w:rsid w:val="00BA3CDA"/>
    <w:rsid w:val="00BA3CFF"/>
    <w:rsid w:val="00BA3D8B"/>
    <w:rsid w:val="00BA3DC5"/>
    <w:rsid w:val="00BA3DD3"/>
    <w:rsid w:val="00BA3F4B"/>
    <w:rsid w:val="00BA459B"/>
    <w:rsid w:val="00BA4836"/>
    <w:rsid w:val="00BA48A8"/>
    <w:rsid w:val="00BA48C5"/>
    <w:rsid w:val="00BA48F6"/>
    <w:rsid w:val="00BA499C"/>
    <w:rsid w:val="00BA4B56"/>
    <w:rsid w:val="00BA4D74"/>
    <w:rsid w:val="00BA4E3F"/>
    <w:rsid w:val="00BA4EBE"/>
    <w:rsid w:val="00BA4FCF"/>
    <w:rsid w:val="00BA5108"/>
    <w:rsid w:val="00BA5151"/>
    <w:rsid w:val="00BA5195"/>
    <w:rsid w:val="00BA5214"/>
    <w:rsid w:val="00BA526E"/>
    <w:rsid w:val="00BA53E2"/>
    <w:rsid w:val="00BA5523"/>
    <w:rsid w:val="00BA56C5"/>
    <w:rsid w:val="00BA56DF"/>
    <w:rsid w:val="00BA5719"/>
    <w:rsid w:val="00BA58C7"/>
    <w:rsid w:val="00BA58D3"/>
    <w:rsid w:val="00BA590A"/>
    <w:rsid w:val="00BA5966"/>
    <w:rsid w:val="00BA5979"/>
    <w:rsid w:val="00BA5A12"/>
    <w:rsid w:val="00BA5B51"/>
    <w:rsid w:val="00BA5CB5"/>
    <w:rsid w:val="00BA5D8D"/>
    <w:rsid w:val="00BA5DD1"/>
    <w:rsid w:val="00BA610F"/>
    <w:rsid w:val="00BA61E3"/>
    <w:rsid w:val="00BA625D"/>
    <w:rsid w:val="00BA630E"/>
    <w:rsid w:val="00BA63C3"/>
    <w:rsid w:val="00BA64F3"/>
    <w:rsid w:val="00BA65D2"/>
    <w:rsid w:val="00BA66E0"/>
    <w:rsid w:val="00BA6799"/>
    <w:rsid w:val="00BA67C4"/>
    <w:rsid w:val="00BA6880"/>
    <w:rsid w:val="00BA69EB"/>
    <w:rsid w:val="00BA6CC9"/>
    <w:rsid w:val="00BA6F24"/>
    <w:rsid w:val="00BA700F"/>
    <w:rsid w:val="00BA736A"/>
    <w:rsid w:val="00BA758F"/>
    <w:rsid w:val="00BA77D7"/>
    <w:rsid w:val="00BA79A5"/>
    <w:rsid w:val="00BA79D5"/>
    <w:rsid w:val="00BA7D11"/>
    <w:rsid w:val="00BA7DAD"/>
    <w:rsid w:val="00BA7EFA"/>
    <w:rsid w:val="00BB00BB"/>
    <w:rsid w:val="00BB028B"/>
    <w:rsid w:val="00BB02CB"/>
    <w:rsid w:val="00BB044A"/>
    <w:rsid w:val="00BB0516"/>
    <w:rsid w:val="00BB0554"/>
    <w:rsid w:val="00BB0561"/>
    <w:rsid w:val="00BB056F"/>
    <w:rsid w:val="00BB063D"/>
    <w:rsid w:val="00BB066A"/>
    <w:rsid w:val="00BB0754"/>
    <w:rsid w:val="00BB086E"/>
    <w:rsid w:val="00BB09F8"/>
    <w:rsid w:val="00BB0B9E"/>
    <w:rsid w:val="00BB0EE5"/>
    <w:rsid w:val="00BB1160"/>
    <w:rsid w:val="00BB11B3"/>
    <w:rsid w:val="00BB11B6"/>
    <w:rsid w:val="00BB1297"/>
    <w:rsid w:val="00BB14F6"/>
    <w:rsid w:val="00BB15F0"/>
    <w:rsid w:val="00BB16F0"/>
    <w:rsid w:val="00BB1741"/>
    <w:rsid w:val="00BB1A92"/>
    <w:rsid w:val="00BB1AA5"/>
    <w:rsid w:val="00BB1CBC"/>
    <w:rsid w:val="00BB1D0C"/>
    <w:rsid w:val="00BB1D2B"/>
    <w:rsid w:val="00BB1D45"/>
    <w:rsid w:val="00BB1FCD"/>
    <w:rsid w:val="00BB2326"/>
    <w:rsid w:val="00BB2481"/>
    <w:rsid w:val="00BB2B30"/>
    <w:rsid w:val="00BB2BB6"/>
    <w:rsid w:val="00BB2D20"/>
    <w:rsid w:val="00BB300B"/>
    <w:rsid w:val="00BB30A9"/>
    <w:rsid w:val="00BB3493"/>
    <w:rsid w:val="00BB35B9"/>
    <w:rsid w:val="00BB35E0"/>
    <w:rsid w:val="00BB36FD"/>
    <w:rsid w:val="00BB3796"/>
    <w:rsid w:val="00BB37C6"/>
    <w:rsid w:val="00BB37FC"/>
    <w:rsid w:val="00BB3800"/>
    <w:rsid w:val="00BB38C0"/>
    <w:rsid w:val="00BB39D4"/>
    <w:rsid w:val="00BB3E1A"/>
    <w:rsid w:val="00BB3E54"/>
    <w:rsid w:val="00BB3EA2"/>
    <w:rsid w:val="00BB3F49"/>
    <w:rsid w:val="00BB4149"/>
    <w:rsid w:val="00BB41D3"/>
    <w:rsid w:val="00BB42B7"/>
    <w:rsid w:val="00BB43EF"/>
    <w:rsid w:val="00BB4485"/>
    <w:rsid w:val="00BB450D"/>
    <w:rsid w:val="00BB451D"/>
    <w:rsid w:val="00BB48DF"/>
    <w:rsid w:val="00BB499D"/>
    <w:rsid w:val="00BB4AE5"/>
    <w:rsid w:val="00BB4B24"/>
    <w:rsid w:val="00BB4DAF"/>
    <w:rsid w:val="00BB4EDF"/>
    <w:rsid w:val="00BB4F20"/>
    <w:rsid w:val="00BB505D"/>
    <w:rsid w:val="00BB5140"/>
    <w:rsid w:val="00BB5195"/>
    <w:rsid w:val="00BB549F"/>
    <w:rsid w:val="00BB5593"/>
    <w:rsid w:val="00BB55CF"/>
    <w:rsid w:val="00BB5943"/>
    <w:rsid w:val="00BB5E26"/>
    <w:rsid w:val="00BB5F9F"/>
    <w:rsid w:val="00BB6215"/>
    <w:rsid w:val="00BB64B8"/>
    <w:rsid w:val="00BB64C8"/>
    <w:rsid w:val="00BB6532"/>
    <w:rsid w:val="00BB6598"/>
    <w:rsid w:val="00BB662A"/>
    <w:rsid w:val="00BB66BD"/>
    <w:rsid w:val="00BB6708"/>
    <w:rsid w:val="00BB6872"/>
    <w:rsid w:val="00BB68BA"/>
    <w:rsid w:val="00BB69CB"/>
    <w:rsid w:val="00BB69E2"/>
    <w:rsid w:val="00BB6A30"/>
    <w:rsid w:val="00BB6AEB"/>
    <w:rsid w:val="00BB6C1C"/>
    <w:rsid w:val="00BB6D74"/>
    <w:rsid w:val="00BB6DA0"/>
    <w:rsid w:val="00BB6DC6"/>
    <w:rsid w:val="00BB6E6F"/>
    <w:rsid w:val="00BB6F21"/>
    <w:rsid w:val="00BB704A"/>
    <w:rsid w:val="00BB70C3"/>
    <w:rsid w:val="00BB726C"/>
    <w:rsid w:val="00BB7278"/>
    <w:rsid w:val="00BB72E7"/>
    <w:rsid w:val="00BB737F"/>
    <w:rsid w:val="00BB74A3"/>
    <w:rsid w:val="00BB75AA"/>
    <w:rsid w:val="00BB7636"/>
    <w:rsid w:val="00BB7641"/>
    <w:rsid w:val="00BB766F"/>
    <w:rsid w:val="00BB7718"/>
    <w:rsid w:val="00BB7A4A"/>
    <w:rsid w:val="00BB7D00"/>
    <w:rsid w:val="00BC00DF"/>
    <w:rsid w:val="00BC029F"/>
    <w:rsid w:val="00BC034E"/>
    <w:rsid w:val="00BC043C"/>
    <w:rsid w:val="00BC04A6"/>
    <w:rsid w:val="00BC0590"/>
    <w:rsid w:val="00BC063E"/>
    <w:rsid w:val="00BC091A"/>
    <w:rsid w:val="00BC098C"/>
    <w:rsid w:val="00BC0A08"/>
    <w:rsid w:val="00BC0ACF"/>
    <w:rsid w:val="00BC0B09"/>
    <w:rsid w:val="00BC0C1F"/>
    <w:rsid w:val="00BC0CF2"/>
    <w:rsid w:val="00BC0D4B"/>
    <w:rsid w:val="00BC0F9F"/>
    <w:rsid w:val="00BC1068"/>
    <w:rsid w:val="00BC112E"/>
    <w:rsid w:val="00BC1157"/>
    <w:rsid w:val="00BC11F6"/>
    <w:rsid w:val="00BC1253"/>
    <w:rsid w:val="00BC125B"/>
    <w:rsid w:val="00BC1274"/>
    <w:rsid w:val="00BC1357"/>
    <w:rsid w:val="00BC140C"/>
    <w:rsid w:val="00BC1472"/>
    <w:rsid w:val="00BC14D3"/>
    <w:rsid w:val="00BC1542"/>
    <w:rsid w:val="00BC16C9"/>
    <w:rsid w:val="00BC18C4"/>
    <w:rsid w:val="00BC1942"/>
    <w:rsid w:val="00BC19A3"/>
    <w:rsid w:val="00BC1A13"/>
    <w:rsid w:val="00BC1AB9"/>
    <w:rsid w:val="00BC1C8C"/>
    <w:rsid w:val="00BC1CC5"/>
    <w:rsid w:val="00BC1DA4"/>
    <w:rsid w:val="00BC1DF1"/>
    <w:rsid w:val="00BC1E94"/>
    <w:rsid w:val="00BC1EFE"/>
    <w:rsid w:val="00BC1FB5"/>
    <w:rsid w:val="00BC2230"/>
    <w:rsid w:val="00BC23A3"/>
    <w:rsid w:val="00BC23F3"/>
    <w:rsid w:val="00BC2530"/>
    <w:rsid w:val="00BC26D0"/>
    <w:rsid w:val="00BC2725"/>
    <w:rsid w:val="00BC2871"/>
    <w:rsid w:val="00BC2B3E"/>
    <w:rsid w:val="00BC2B7E"/>
    <w:rsid w:val="00BC2C42"/>
    <w:rsid w:val="00BC2C7D"/>
    <w:rsid w:val="00BC2CB0"/>
    <w:rsid w:val="00BC2DFE"/>
    <w:rsid w:val="00BC2E34"/>
    <w:rsid w:val="00BC30DD"/>
    <w:rsid w:val="00BC31DB"/>
    <w:rsid w:val="00BC33BA"/>
    <w:rsid w:val="00BC3422"/>
    <w:rsid w:val="00BC3432"/>
    <w:rsid w:val="00BC3766"/>
    <w:rsid w:val="00BC3780"/>
    <w:rsid w:val="00BC3BC1"/>
    <w:rsid w:val="00BC3C08"/>
    <w:rsid w:val="00BC3D64"/>
    <w:rsid w:val="00BC405B"/>
    <w:rsid w:val="00BC40D7"/>
    <w:rsid w:val="00BC4301"/>
    <w:rsid w:val="00BC43B8"/>
    <w:rsid w:val="00BC441D"/>
    <w:rsid w:val="00BC478C"/>
    <w:rsid w:val="00BC498D"/>
    <w:rsid w:val="00BC4A6C"/>
    <w:rsid w:val="00BC4AD2"/>
    <w:rsid w:val="00BC4C17"/>
    <w:rsid w:val="00BC4C46"/>
    <w:rsid w:val="00BC4D28"/>
    <w:rsid w:val="00BC4FB8"/>
    <w:rsid w:val="00BC518F"/>
    <w:rsid w:val="00BC5684"/>
    <w:rsid w:val="00BC5794"/>
    <w:rsid w:val="00BC57EB"/>
    <w:rsid w:val="00BC5908"/>
    <w:rsid w:val="00BC5B31"/>
    <w:rsid w:val="00BC5B79"/>
    <w:rsid w:val="00BC5CB9"/>
    <w:rsid w:val="00BC5F47"/>
    <w:rsid w:val="00BC6075"/>
    <w:rsid w:val="00BC60F6"/>
    <w:rsid w:val="00BC610C"/>
    <w:rsid w:val="00BC61A1"/>
    <w:rsid w:val="00BC645F"/>
    <w:rsid w:val="00BC64D3"/>
    <w:rsid w:val="00BC6686"/>
    <w:rsid w:val="00BC6721"/>
    <w:rsid w:val="00BC688F"/>
    <w:rsid w:val="00BC6991"/>
    <w:rsid w:val="00BC6A5F"/>
    <w:rsid w:val="00BC6AF0"/>
    <w:rsid w:val="00BC6B7B"/>
    <w:rsid w:val="00BC6BCC"/>
    <w:rsid w:val="00BC6DDC"/>
    <w:rsid w:val="00BC6F33"/>
    <w:rsid w:val="00BC6FA0"/>
    <w:rsid w:val="00BC6FD8"/>
    <w:rsid w:val="00BC718D"/>
    <w:rsid w:val="00BC7194"/>
    <w:rsid w:val="00BC7523"/>
    <w:rsid w:val="00BC7550"/>
    <w:rsid w:val="00BC7580"/>
    <w:rsid w:val="00BC75A8"/>
    <w:rsid w:val="00BC75B7"/>
    <w:rsid w:val="00BC75F2"/>
    <w:rsid w:val="00BC75F7"/>
    <w:rsid w:val="00BC7630"/>
    <w:rsid w:val="00BC765B"/>
    <w:rsid w:val="00BC778D"/>
    <w:rsid w:val="00BC78E3"/>
    <w:rsid w:val="00BC793D"/>
    <w:rsid w:val="00BC794C"/>
    <w:rsid w:val="00BC7A51"/>
    <w:rsid w:val="00BC7BB3"/>
    <w:rsid w:val="00BC7BF4"/>
    <w:rsid w:val="00BC7CE3"/>
    <w:rsid w:val="00BC7E74"/>
    <w:rsid w:val="00BC7F53"/>
    <w:rsid w:val="00BD037C"/>
    <w:rsid w:val="00BD04F1"/>
    <w:rsid w:val="00BD0502"/>
    <w:rsid w:val="00BD054A"/>
    <w:rsid w:val="00BD055C"/>
    <w:rsid w:val="00BD0617"/>
    <w:rsid w:val="00BD0844"/>
    <w:rsid w:val="00BD0B01"/>
    <w:rsid w:val="00BD0B1A"/>
    <w:rsid w:val="00BD0B2D"/>
    <w:rsid w:val="00BD0CBB"/>
    <w:rsid w:val="00BD0DF7"/>
    <w:rsid w:val="00BD0E27"/>
    <w:rsid w:val="00BD0F31"/>
    <w:rsid w:val="00BD103E"/>
    <w:rsid w:val="00BD1261"/>
    <w:rsid w:val="00BD12BD"/>
    <w:rsid w:val="00BD12C0"/>
    <w:rsid w:val="00BD12CC"/>
    <w:rsid w:val="00BD134C"/>
    <w:rsid w:val="00BD1362"/>
    <w:rsid w:val="00BD1456"/>
    <w:rsid w:val="00BD1575"/>
    <w:rsid w:val="00BD157F"/>
    <w:rsid w:val="00BD160E"/>
    <w:rsid w:val="00BD1679"/>
    <w:rsid w:val="00BD182E"/>
    <w:rsid w:val="00BD1876"/>
    <w:rsid w:val="00BD19B7"/>
    <w:rsid w:val="00BD19E5"/>
    <w:rsid w:val="00BD1A60"/>
    <w:rsid w:val="00BD1B1D"/>
    <w:rsid w:val="00BD1B2B"/>
    <w:rsid w:val="00BD1D5F"/>
    <w:rsid w:val="00BD1E5F"/>
    <w:rsid w:val="00BD1F82"/>
    <w:rsid w:val="00BD20FF"/>
    <w:rsid w:val="00BD2365"/>
    <w:rsid w:val="00BD243A"/>
    <w:rsid w:val="00BD24CA"/>
    <w:rsid w:val="00BD2682"/>
    <w:rsid w:val="00BD2695"/>
    <w:rsid w:val="00BD2735"/>
    <w:rsid w:val="00BD27CB"/>
    <w:rsid w:val="00BD29E4"/>
    <w:rsid w:val="00BD2B9E"/>
    <w:rsid w:val="00BD2D21"/>
    <w:rsid w:val="00BD2F7F"/>
    <w:rsid w:val="00BD335A"/>
    <w:rsid w:val="00BD33B1"/>
    <w:rsid w:val="00BD355C"/>
    <w:rsid w:val="00BD3ACD"/>
    <w:rsid w:val="00BD3AF3"/>
    <w:rsid w:val="00BD3D0C"/>
    <w:rsid w:val="00BD3D24"/>
    <w:rsid w:val="00BD3D60"/>
    <w:rsid w:val="00BD3DED"/>
    <w:rsid w:val="00BD404B"/>
    <w:rsid w:val="00BD40A5"/>
    <w:rsid w:val="00BD4115"/>
    <w:rsid w:val="00BD42FB"/>
    <w:rsid w:val="00BD4363"/>
    <w:rsid w:val="00BD43CB"/>
    <w:rsid w:val="00BD47D8"/>
    <w:rsid w:val="00BD482A"/>
    <w:rsid w:val="00BD489E"/>
    <w:rsid w:val="00BD4A09"/>
    <w:rsid w:val="00BD4B7F"/>
    <w:rsid w:val="00BD4C5C"/>
    <w:rsid w:val="00BD4D64"/>
    <w:rsid w:val="00BD4D6D"/>
    <w:rsid w:val="00BD50B1"/>
    <w:rsid w:val="00BD530A"/>
    <w:rsid w:val="00BD56A3"/>
    <w:rsid w:val="00BD56C8"/>
    <w:rsid w:val="00BD588E"/>
    <w:rsid w:val="00BD59D7"/>
    <w:rsid w:val="00BD5A45"/>
    <w:rsid w:val="00BD5B08"/>
    <w:rsid w:val="00BD5B28"/>
    <w:rsid w:val="00BD5B56"/>
    <w:rsid w:val="00BD5CBD"/>
    <w:rsid w:val="00BD5E7E"/>
    <w:rsid w:val="00BD5EF3"/>
    <w:rsid w:val="00BD5F18"/>
    <w:rsid w:val="00BD6186"/>
    <w:rsid w:val="00BD63AF"/>
    <w:rsid w:val="00BD64CE"/>
    <w:rsid w:val="00BD6812"/>
    <w:rsid w:val="00BD691E"/>
    <w:rsid w:val="00BD6BBD"/>
    <w:rsid w:val="00BD6C56"/>
    <w:rsid w:val="00BD6C69"/>
    <w:rsid w:val="00BD6D46"/>
    <w:rsid w:val="00BD6D80"/>
    <w:rsid w:val="00BD6DD8"/>
    <w:rsid w:val="00BD7068"/>
    <w:rsid w:val="00BD710C"/>
    <w:rsid w:val="00BD734C"/>
    <w:rsid w:val="00BD74F4"/>
    <w:rsid w:val="00BD7532"/>
    <w:rsid w:val="00BD75D0"/>
    <w:rsid w:val="00BD763F"/>
    <w:rsid w:val="00BD76DF"/>
    <w:rsid w:val="00BD785F"/>
    <w:rsid w:val="00BD79FF"/>
    <w:rsid w:val="00BD7AE1"/>
    <w:rsid w:val="00BD7CDD"/>
    <w:rsid w:val="00BD7D03"/>
    <w:rsid w:val="00BD7EDF"/>
    <w:rsid w:val="00BD7F43"/>
    <w:rsid w:val="00BE0209"/>
    <w:rsid w:val="00BE039E"/>
    <w:rsid w:val="00BE06CF"/>
    <w:rsid w:val="00BE0805"/>
    <w:rsid w:val="00BE0A24"/>
    <w:rsid w:val="00BE0B5D"/>
    <w:rsid w:val="00BE0C31"/>
    <w:rsid w:val="00BE0CDE"/>
    <w:rsid w:val="00BE0EDA"/>
    <w:rsid w:val="00BE1046"/>
    <w:rsid w:val="00BE106B"/>
    <w:rsid w:val="00BE1172"/>
    <w:rsid w:val="00BE1240"/>
    <w:rsid w:val="00BE131B"/>
    <w:rsid w:val="00BE144B"/>
    <w:rsid w:val="00BE1596"/>
    <w:rsid w:val="00BE15CC"/>
    <w:rsid w:val="00BE1676"/>
    <w:rsid w:val="00BE16AE"/>
    <w:rsid w:val="00BE16ED"/>
    <w:rsid w:val="00BE1729"/>
    <w:rsid w:val="00BE18A3"/>
    <w:rsid w:val="00BE1994"/>
    <w:rsid w:val="00BE1B0F"/>
    <w:rsid w:val="00BE1CDD"/>
    <w:rsid w:val="00BE1DB0"/>
    <w:rsid w:val="00BE1DB7"/>
    <w:rsid w:val="00BE1E2D"/>
    <w:rsid w:val="00BE206F"/>
    <w:rsid w:val="00BE20B2"/>
    <w:rsid w:val="00BE20BE"/>
    <w:rsid w:val="00BE25BF"/>
    <w:rsid w:val="00BE2664"/>
    <w:rsid w:val="00BE2799"/>
    <w:rsid w:val="00BE2B2F"/>
    <w:rsid w:val="00BE2C41"/>
    <w:rsid w:val="00BE2D1B"/>
    <w:rsid w:val="00BE2DB9"/>
    <w:rsid w:val="00BE2E96"/>
    <w:rsid w:val="00BE3001"/>
    <w:rsid w:val="00BE307B"/>
    <w:rsid w:val="00BE3137"/>
    <w:rsid w:val="00BE313F"/>
    <w:rsid w:val="00BE328F"/>
    <w:rsid w:val="00BE32DD"/>
    <w:rsid w:val="00BE32E7"/>
    <w:rsid w:val="00BE355C"/>
    <w:rsid w:val="00BE3675"/>
    <w:rsid w:val="00BE36E5"/>
    <w:rsid w:val="00BE37F1"/>
    <w:rsid w:val="00BE3923"/>
    <w:rsid w:val="00BE3AC1"/>
    <w:rsid w:val="00BE3AC8"/>
    <w:rsid w:val="00BE3B19"/>
    <w:rsid w:val="00BE3B2C"/>
    <w:rsid w:val="00BE3EF6"/>
    <w:rsid w:val="00BE4040"/>
    <w:rsid w:val="00BE4131"/>
    <w:rsid w:val="00BE4164"/>
    <w:rsid w:val="00BE44ED"/>
    <w:rsid w:val="00BE458F"/>
    <w:rsid w:val="00BE460D"/>
    <w:rsid w:val="00BE4638"/>
    <w:rsid w:val="00BE4888"/>
    <w:rsid w:val="00BE48E1"/>
    <w:rsid w:val="00BE48F0"/>
    <w:rsid w:val="00BE4997"/>
    <w:rsid w:val="00BE4B93"/>
    <w:rsid w:val="00BE4CD8"/>
    <w:rsid w:val="00BE51B1"/>
    <w:rsid w:val="00BE52DA"/>
    <w:rsid w:val="00BE5506"/>
    <w:rsid w:val="00BE5956"/>
    <w:rsid w:val="00BE5A67"/>
    <w:rsid w:val="00BE5C45"/>
    <w:rsid w:val="00BE5D83"/>
    <w:rsid w:val="00BE5E39"/>
    <w:rsid w:val="00BE61B3"/>
    <w:rsid w:val="00BE61EE"/>
    <w:rsid w:val="00BE63CD"/>
    <w:rsid w:val="00BE652B"/>
    <w:rsid w:val="00BE65C5"/>
    <w:rsid w:val="00BE65CC"/>
    <w:rsid w:val="00BE66A7"/>
    <w:rsid w:val="00BE68FD"/>
    <w:rsid w:val="00BE6C4E"/>
    <w:rsid w:val="00BE6E14"/>
    <w:rsid w:val="00BE6F3A"/>
    <w:rsid w:val="00BE6FC7"/>
    <w:rsid w:val="00BE7048"/>
    <w:rsid w:val="00BE71FA"/>
    <w:rsid w:val="00BE730F"/>
    <w:rsid w:val="00BE7575"/>
    <w:rsid w:val="00BE76A8"/>
    <w:rsid w:val="00BE78AC"/>
    <w:rsid w:val="00BE7A6C"/>
    <w:rsid w:val="00BE7A94"/>
    <w:rsid w:val="00BE7BDA"/>
    <w:rsid w:val="00BE7EC7"/>
    <w:rsid w:val="00BE7F7A"/>
    <w:rsid w:val="00BF01BA"/>
    <w:rsid w:val="00BF01D9"/>
    <w:rsid w:val="00BF04B3"/>
    <w:rsid w:val="00BF068C"/>
    <w:rsid w:val="00BF0806"/>
    <w:rsid w:val="00BF0821"/>
    <w:rsid w:val="00BF088B"/>
    <w:rsid w:val="00BF08FF"/>
    <w:rsid w:val="00BF0B3F"/>
    <w:rsid w:val="00BF0B5E"/>
    <w:rsid w:val="00BF0CA8"/>
    <w:rsid w:val="00BF0D71"/>
    <w:rsid w:val="00BF1063"/>
    <w:rsid w:val="00BF1210"/>
    <w:rsid w:val="00BF1293"/>
    <w:rsid w:val="00BF12F5"/>
    <w:rsid w:val="00BF1412"/>
    <w:rsid w:val="00BF15A9"/>
    <w:rsid w:val="00BF1832"/>
    <w:rsid w:val="00BF1836"/>
    <w:rsid w:val="00BF1928"/>
    <w:rsid w:val="00BF195B"/>
    <w:rsid w:val="00BF1A70"/>
    <w:rsid w:val="00BF1CDF"/>
    <w:rsid w:val="00BF1F9E"/>
    <w:rsid w:val="00BF2193"/>
    <w:rsid w:val="00BF2206"/>
    <w:rsid w:val="00BF2492"/>
    <w:rsid w:val="00BF24C5"/>
    <w:rsid w:val="00BF271B"/>
    <w:rsid w:val="00BF277E"/>
    <w:rsid w:val="00BF2913"/>
    <w:rsid w:val="00BF2986"/>
    <w:rsid w:val="00BF2B52"/>
    <w:rsid w:val="00BF2BC7"/>
    <w:rsid w:val="00BF2C8B"/>
    <w:rsid w:val="00BF2D28"/>
    <w:rsid w:val="00BF2FA9"/>
    <w:rsid w:val="00BF32CF"/>
    <w:rsid w:val="00BF3509"/>
    <w:rsid w:val="00BF3541"/>
    <w:rsid w:val="00BF3652"/>
    <w:rsid w:val="00BF3669"/>
    <w:rsid w:val="00BF375D"/>
    <w:rsid w:val="00BF3A27"/>
    <w:rsid w:val="00BF3A40"/>
    <w:rsid w:val="00BF3B95"/>
    <w:rsid w:val="00BF3BCC"/>
    <w:rsid w:val="00BF3C4E"/>
    <w:rsid w:val="00BF3F76"/>
    <w:rsid w:val="00BF422E"/>
    <w:rsid w:val="00BF430E"/>
    <w:rsid w:val="00BF443D"/>
    <w:rsid w:val="00BF44F1"/>
    <w:rsid w:val="00BF462D"/>
    <w:rsid w:val="00BF475B"/>
    <w:rsid w:val="00BF479C"/>
    <w:rsid w:val="00BF47DE"/>
    <w:rsid w:val="00BF4881"/>
    <w:rsid w:val="00BF497B"/>
    <w:rsid w:val="00BF4A2E"/>
    <w:rsid w:val="00BF4BBD"/>
    <w:rsid w:val="00BF4BC9"/>
    <w:rsid w:val="00BF4E08"/>
    <w:rsid w:val="00BF4EAB"/>
    <w:rsid w:val="00BF4EC7"/>
    <w:rsid w:val="00BF51B0"/>
    <w:rsid w:val="00BF5248"/>
    <w:rsid w:val="00BF549A"/>
    <w:rsid w:val="00BF5528"/>
    <w:rsid w:val="00BF55D0"/>
    <w:rsid w:val="00BF5762"/>
    <w:rsid w:val="00BF5784"/>
    <w:rsid w:val="00BF5903"/>
    <w:rsid w:val="00BF594E"/>
    <w:rsid w:val="00BF59BD"/>
    <w:rsid w:val="00BF5A27"/>
    <w:rsid w:val="00BF5A47"/>
    <w:rsid w:val="00BF5AC8"/>
    <w:rsid w:val="00BF5C34"/>
    <w:rsid w:val="00BF5C9A"/>
    <w:rsid w:val="00BF5D8D"/>
    <w:rsid w:val="00BF5DF2"/>
    <w:rsid w:val="00BF5E22"/>
    <w:rsid w:val="00BF5F20"/>
    <w:rsid w:val="00BF5F31"/>
    <w:rsid w:val="00BF62E0"/>
    <w:rsid w:val="00BF680C"/>
    <w:rsid w:val="00BF69AE"/>
    <w:rsid w:val="00BF6A1E"/>
    <w:rsid w:val="00BF6BDC"/>
    <w:rsid w:val="00BF6C84"/>
    <w:rsid w:val="00BF6CBD"/>
    <w:rsid w:val="00BF6E4C"/>
    <w:rsid w:val="00BF6E59"/>
    <w:rsid w:val="00BF703E"/>
    <w:rsid w:val="00BF70EF"/>
    <w:rsid w:val="00BF7148"/>
    <w:rsid w:val="00BF7186"/>
    <w:rsid w:val="00BF733A"/>
    <w:rsid w:val="00BF741B"/>
    <w:rsid w:val="00BF747E"/>
    <w:rsid w:val="00BF74DB"/>
    <w:rsid w:val="00BF75BB"/>
    <w:rsid w:val="00BF75DB"/>
    <w:rsid w:val="00BF76EB"/>
    <w:rsid w:val="00BF76F8"/>
    <w:rsid w:val="00BF7871"/>
    <w:rsid w:val="00BF7899"/>
    <w:rsid w:val="00BF78B3"/>
    <w:rsid w:val="00BF7BE8"/>
    <w:rsid w:val="00BF7C1E"/>
    <w:rsid w:val="00BF7DF2"/>
    <w:rsid w:val="00BF7FFB"/>
    <w:rsid w:val="00C000CC"/>
    <w:rsid w:val="00C001C9"/>
    <w:rsid w:val="00C001F8"/>
    <w:rsid w:val="00C002B8"/>
    <w:rsid w:val="00C0042F"/>
    <w:rsid w:val="00C00660"/>
    <w:rsid w:val="00C008DD"/>
    <w:rsid w:val="00C009C6"/>
    <w:rsid w:val="00C00D2B"/>
    <w:rsid w:val="00C00D8D"/>
    <w:rsid w:val="00C00E30"/>
    <w:rsid w:val="00C00E55"/>
    <w:rsid w:val="00C01048"/>
    <w:rsid w:val="00C011DA"/>
    <w:rsid w:val="00C01337"/>
    <w:rsid w:val="00C01358"/>
    <w:rsid w:val="00C013E3"/>
    <w:rsid w:val="00C01588"/>
    <w:rsid w:val="00C018E7"/>
    <w:rsid w:val="00C01971"/>
    <w:rsid w:val="00C01AA2"/>
    <w:rsid w:val="00C01D37"/>
    <w:rsid w:val="00C01D7D"/>
    <w:rsid w:val="00C01DDA"/>
    <w:rsid w:val="00C01E23"/>
    <w:rsid w:val="00C01E65"/>
    <w:rsid w:val="00C01F2E"/>
    <w:rsid w:val="00C01F43"/>
    <w:rsid w:val="00C02167"/>
    <w:rsid w:val="00C02632"/>
    <w:rsid w:val="00C02792"/>
    <w:rsid w:val="00C02867"/>
    <w:rsid w:val="00C02975"/>
    <w:rsid w:val="00C02ABA"/>
    <w:rsid w:val="00C02AF7"/>
    <w:rsid w:val="00C02CCA"/>
    <w:rsid w:val="00C02E36"/>
    <w:rsid w:val="00C031E1"/>
    <w:rsid w:val="00C032EF"/>
    <w:rsid w:val="00C03476"/>
    <w:rsid w:val="00C034D2"/>
    <w:rsid w:val="00C03562"/>
    <w:rsid w:val="00C036DB"/>
    <w:rsid w:val="00C037C9"/>
    <w:rsid w:val="00C03822"/>
    <w:rsid w:val="00C03865"/>
    <w:rsid w:val="00C03D6C"/>
    <w:rsid w:val="00C03DCC"/>
    <w:rsid w:val="00C03DF3"/>
    <w:rsid w:val="00C03E03"/>
    <w:rsid w:val="00C03F53"/>
    <w:rsid w:val="00C03F7C"/>
    <w:rsid w:val="00C03FBD"/>
    <w:rsid w:val="00C040A7"/>
    <w:rsid w:val="00C04112"/>
    <w:rsid w:val="00C042F4"/>
    <w:rsid w:val="00C043F6"/>
    <w:rsid w:val="00C0447B"/>
    <w:rsid w:val="00C044E0"/>
    <w:rsid w:val="00C04561"/>
    <w:rsid w:val="00C0459E"/>
    <w:rsid w:val="00C04628"/>
    <w:rsid w:val="00C0483E"/>
    <w:rsid w:val="00C0488A"/>
    <w:rsid w:val="00C04946"/>
    <w:rsid w:val="00C049D1"/>
    <w:rsid w:val="00C049F5"/>
    <w:rsid w:val="00C04A99"/>
    <w:rsid w:val="00C04D7C"/>
    <w:rsid w:val="00C04DE0"/>
    <w:rsid w:val="00C04E40"/>
    <w:rsid w:val="00C05123"/>
    <w:rsid w:val="00C05374"/>
    <w:rsid w:val="00C053F8"/>
    <w:rsid w:val="00C0548D"/>
    <w:rsid w:val="00C054D3"/>
    <w:rsid w:val="00C0565D"/>
    <w:rsid w:val="00C056CF"/>
    <w:rsid w:val="00C057F9"/>
    <w:rsid w:val="00C05836"/>
    <w:rsid w:val="00C05A13"/>
    <w:rsid w:val="00C05A7A"/>
    <w:rsid w:val="00C05CB4"/>
    <w:rsid w:val="00C060F8"/>
    <w:rsid w:val="00C0621E"/>
    <w:rsid w:val="00C067FD"/>
    <w:rsid w:val="00C0681F"/>
    <w:rsid w:val="00C06951"/>
    <w:rsid w:val="00C06B75"/>
    <w:rsid w:val="00C06C9F"/>
    <w:rsid w:val="00C06E96"/>
    <w:rsid w:val="00C0745F"/>
    <w:rsid w:val="00C07487"/>
    <w:rsid w:val="00C07519"/>
    <w:rsid w:val="00C07679"/>
    <w:rsid w:val="00C07793"/>
    <w:rsid w:val="00C07BDE"/>
    <w:rsid w:val="00C07C71"/>
    <w:rsid w:val="00C07DAA"/>
    <w:rsid w:val="00C07DC7"/>
    <w:rsid w:val="00C07E35"/>
    <w:rsid w:val="00C07F4F"/>
    <w:rsid w:val="00C1005C"/>
    <w:rsid w:val="00C10083"/>
    <w:rsid w:val="00C100AF"/>
    <w:rsid w:val="00C10262"/>
    <w:rsid w:val="00C102DB"/>
    <w:rsid w:val="00C103F5"/>
    <w:rsid w:val="00C1045C"/>
    <w:rsid w:val="00C105DB"/>
    <w:rsid w:val="00C10769"/>
    <w:rsid w:val="00C10993"/>
    <w:rsid w:val="00C10AF8"/>
    <w:rsid w:val="00C10C06"/>
    <w:rsid w:val="00C10C7B"/>
    <w:rsid w:val="00C10E09"/>
    <w:rsid w:val="00C10EF7"/>
    <w:rsid w:val="00C111B0"/>
    <w:rsid w:val="00C11275"/>
    <w:rsid w:val="00C1130C"/>
    <w:rsid w:val="00C1147C"/>
    <w:rsid w:val="00C114FB"/>
    <w:rsid w:val="00C11627"/>
    <w:rsid w:val="00C11C91"/>
    <w:rsid w:val="00C11D6F"/>
    <w:rsid w:val="00C122D8"/>
    <w:rsid w:val="00C125F9"/>
    <w:rsid w:val="00C12A47"/>
    <w:rsid w:val="00C12AD3"/>
    <w:rsid w:val="00C12B00"/>
    <w:rsid w:val="00C12D22"/>
    <w:rsid w:val="00C12D6C"/>
    <w:rsid w:val="00C12E59"/>
    <w:rsid w:val="00C133B9"/>
    <w:rsid w:val="00C1367D"/>
    <w:rsid w:val="00C137D8"/>
    <w:rsid w:val="00C1395D"/>
    <w:rsid w:val="00C139D4"/>
    <w:rsid w:val="00C139FC"/>
    <w:rsid w:val="00C13D15"/>
    <w:rsid w:val="00C141D0"/>
    <w:rsid w:val="00C14270"/>
    <w:rsid w:val="00C1428B"/>
    <w:rsid w:val="00C14304"/>
    <w:rsid w:val="00C1452D"/>
    <w:rsid w:val="00C14854"/>
    <w:rsid w:val="00C148D6"/>
    <w:rsid w:val="00C148D7"/>
    <w:rsid w:val="00C14950"/>
    <w:rsid w:val="00C149FA"/>
    <w:rsid w:val="00C14AD8"/>
    <w:rsid w:val="00C14C4B"/>
    <w:rsid w:val="00C14C69"/>
    <w:rsid w:val="00C14D95"/>
    <w:rsid w:val="00C14E94"/>
    <w:rsid w:val="00C14F31"/>
    <w:rsid w:val="00C150EA"/>
    <w:rsid w:val="00C151C7"/>
    <w:rsid w:val="00C15331"/>
    <w:rsid w:val="00C15361"/>
    <w:rsid w:val="00C15382"/>
    <w:rsid w:val="00C153C2"/>
    <w:rsid w:val="00C153D1"/>
    <w:rsid w:val="00C15795"/>
    <w:rsid w:val="00C158C3"/>
    <w:rsid w:val="00C159A6"/>
    <w:rsid w:val="00C15A6D"/>
    <w:rsid w:val="00C15DE9"/>
    <w:rsid w:val="00C15EFE"/>
    <w:rsid w:val="00C16347"/>
    <w:rsid w:val="00C16354"/>
    <w:rsid w:val="00C16483"/>
    <w:rsid w:val="00C164EC"/>
    <w:rsid w:val="00C16565"/>
    <w:rsid w:val="00C16926"/>
    <w:rsid w:val="00C16B2A"/>
    <w:rsid w:val="00C16C24"/>
    <w:rsid w:val="00C17014"/>
    <w:rsid w:val="00C1714C"/>
    <w:rsid w:val="00C17275"/>
    <w:rsid w:val="00C172E2"/>
    <w:rsid w:val="00C1746A"/>
    <w:rsid w:val="00C178A3"/>
    <w:rsid w:val="00C179BD"/>
    <w:rsid w:val="00C179D2"/>
    <w:rsid w:val="00C17AF5"/>
    <w:rsid w:val="00C17BD0"/>
    <w:rsid w:val="00C17D70"/>
    <w:rsid w:val="00C17F1D"/>
    <w:rsid w:val="00C2009C"/>
    <w:rsid w:val="00C200A6"/>
    <w:rsid w:val="00C20217"/>
    <w:rsid w:val="00C20243"/>
    <w:rsid w:val="00C204B1"/>
    <w:rsid w:val="00C2054D"/>
    <w:rsid w:val="00C205DD"/>
    <w:rsid w:val="00C2069F"/>
    <w:rsid w:val="00C20A80"/>
    <w:rsid w:val="00C20AA1"/>
    <w:rsid w:val="00C20D3A"/>
    <w:rsid w:val="00C20DB5"/>
    <w:rsid w:val="00C20DE1"/>
    <w:rsid w:val="00C20E68"/>
    <w:rsid w:val="00C20F9E"/>
    <w:rsid w:val="00C210D1"/>
    <w:rsid w:val="00C211C4"/>
    <w:rsid w:val="00C212E0"/>
    <w:rsid w:val="00C213A5"/>
    <w:rsid w:val="00C2168A"/>
    <w:rsid w:val="00C21766"/>
    <w:rsid w:val="00C21A53"/>
    <w:rsid w:val="00C21B0B"/>
    <w:rsid w:val="00C21C53"/>
    <w:rsid w:val="00C21CB8"/>
    <w:rsid w:val="00C21D2D"/>
    <w:rsid w:val="00C21D61"/>
    <w:rsid w:val="00C21D6E"/>
    <w:rsid w:val="00C21E90"/>
    <w:rsid w:val="00C21EFB"/>
    <w:rsid w:val="00C221C6"/>
    <w:rsid w:val="00C22222"/>
    <w:rsid w:val="00C22344"/>
    <w:rsid w:val="00C2245A"/>
    <w:rsid w:val="00C224BC"/>
    <w:rsid w:val="00C22636"/>
    <w:rsid w:val="00C2280C"/>
    <w:rsid w:val="00C22A01"/>
    <w:rsid w:val="00C22EEB"/>
    <w:rsid w:val="00C23084"/>
    <w:rsid w:val="00C23368"/>
    <w:rsid w:val="00C23663"/>
    <w:rsid w:val="00C237B8"/>
    <w:rsid w:val="00C23822"/>
    <w:rsid w:val="00C23936"/>
    <w:rsid w:val="00C239BC"/>
    <w:rsid w:val="00C23A22"/>
    <w:rsid w:val="00C23A98"/>
    <w:rsid w:val="00C23AAE"/>
    <w:rsid w:val="00C23F1A"/>
    <w:rsid w:val="00C242B1"/>
    <w:rsid w:val="00C243EA"/>
    <w:rsid w:val="00C24484"/>
    <w:rsid w:val="00C244FD"/>
    <w:rsid w:val="00C246A1"/>
    <w:rsid w:val="00C246CD"/>
    <w:rsid w:val="00C247EF"/>
    <w:rsid w:val="00C247F6"/>
    <w:rsid w:val="00C24CEE"/>
    <w:rsid w:val="00C24F06"/>
    <w:rsid w:val="00C24F92"/>
    <w:rsid w:val="00C25042"/>
    <w:rsid w:val="00C2537D"/>
    <w:rsid w:val="00C253A9"/>
    <w:rsid w:val="00C2549E"/>
    <w:rsid w:val="00C254E3"/>
    <w:rsid w:val="00C256BC"/>
    <w:rsid w:val="00C2575E"/>
    <w:rsid w:val="00C25938"/>
    <w:rsid w:val="00C25AC3"/>
    <w:rsid w:val="00C25CA0"/>
    <w:rsid w:val="00C25CE1"/>
    <w:rsid w:val="00C260D0"/>
    <w:rsid w:val="00C261D1"/>
    <w:rsid w:val="00C2622C"/>
    <w:rsid w:val="00C26270"/>
    <w:rsid w:val="00C2629F"/>
    <w:rsid w:val="00C2646F"/>
    <w:rsid w:val="00C2647F"/>
    <w:rsid w:val="00C264F1"/>
    <w:rsid w:val="00C265B7"/>
    <w:rsid w:val="00C26711"/>
    <w:rsid w:val="00C267A7"/>
    <w:rsid w:val="00C26938"/>
    <w:rsid w:val="00C269BF"/>
    <w:rsid w:val="00C26A2B"/>
    <w:rsid w:val="00C26B22"/>
    <w:rsid w:val="00C26BE6"/>
    <w:rsid w:val="00C26D8D"/>
    <w:rsid w:val="00C26F74"/>
    <w:rsid w:val="00C2703D"/>
    <w:rsid w:val="00C270E7"/>
    <w:rsid w:val="00C272B5"/>
    <w:rsid w:val="00C274AA"/>
    <w:rsid w:val="00C27676"/>
    <w:rsid w:val="00C2790F"/>
    <w:rsid w:val="00C2799C"/>
    <w:rsid w:val="00C27D0C"/>
    <w:rsid w:val="00C3010F"/>
    <w:rsid w:val="00C3016D"/>
    <w:rsid w:val="00C30232"/>
    <w:rsid w:val="00C30336"/>
    <w:rsid w:val="00C3042E"/>
    <w:rsid w:val="00C304C8"/>
    <w:rsid w:val="00C305F4"/>
    <w:rsid w:val="00C30656"/>
    <w:rsid w:val="00C3084F"/>
    <w:rsid w:val="00C308B2"/>
    <w:rsid w:val="00C30C32"/>
    <w:rsid w:val="00C30D44"/>
    <w:rsid w:val="00C30E5A"/>
    <w:rsid w:val="00C30F17"/>
    <w:rsid w:val="00C30FD6"/>
    <w:rsid w:val="00C30FEA"/>
    <w:rsid w:val="00C311FD"/>
    <w:rsid w:val="00C3132E"/>
    <w:rsid w:val="00C3135F"/>
    <w:rsid w:val="00C3141D"/>
    <w:rsid w:val="00C31519"/>
    <w:rsid w:val="00C3160E"/>
    <w:rsid w:val="00C3166C"/>
    <w:rsid w:val="00C316B5"/>
    <w:rsid w:val="00C31893"/>
    <w:rsid w:val="00C3192C"/>
    <w:rsid w:val="00C319E1"/>
    <w:rsid w:val="00C31BCB"/>
    <w:rsid w:val="00C31CE7"/>
    <w:rsid w:val="00C31D0F"/>
    <w:rsid w:val="00C31FCA"/>
    <w:rsid w:val="00C32057"/>
    <w:rsid w:val="00C32387"/>
    <w:rsid w:val="00C325D0"/>
    <w:rsid w:val="00C325D6"/>
    <w:rsid w:val="00C3268F"/>
    <w:rsid w:val="00C329AB"/>
    <w:rsid w:val="00C32CB0"/>
    <w:rsid w:val="00C32E0A"/>
    <w:rsid w:val="00C32E32"/>
    <w:rsid w:val="00C32ED9"/>
    <w:rsid w:val="00C3302B"/>
    <w:rsid w:val="00C330E3"/>
    <w:rsid w:val="00C3312D"/>
    <w:rsid w:val="00C33198"/>
    <w:rsid w:val="00C33315"/>
    <w:rsid w:val="00C33341"/>
    <w:rsid w:val="00C334A6"/>
    <w:rsid w:val="00C33561"/>
    <w:rsid w:val="00C3364E"/>
    <w:rsid w:val="00C3372C"/>
    <w:rsid w:val="00C33A45"/>
    <w:rsid w:val="00C33D89"/>
    <w:rsid w:val="00C33DC5"/>
    <w:rsid w:val="00C33F74"/>
    <w:rsid w:val="00C34099"/>
    <w:rsid w:val="00C34138"/>
    <w:rsid w:val="00C3445E"/>
    <w:rsid w:val="00C3481D"/>
    <w:rsid w:val="00C3487C"/>
    <w:rsid w:val="00C348A5"/>
    <w:rsid w:val="00C34919"/>
    <w:rsid w:val="00C349D3"/>
    <w:rsid w:val="00C34BAC"/>
    <w:rsid w:val="00C34BFF"/>
    <w:rsid w:val="00C34C6B"/>
    <w:rsid w:val="00C34C77"/>
    <w:rsid w:val="00C34D8C"/>
    <w:rsid w:val="00C34E99"/>
    <w:rsid w:val="00C34FCA"/>
    <w:rsid w:val="00C3508B"/>
    <w:rsid w:val="00C3528E"/>
    <w:rsid w:val="00C3545D"/>
    <w:rsid w:val="00C356E2"/>
    <w:rsid w:val="00C35AA7"/>
    <w:rsid w:val="00C35C29"/>
    <w:rsid w:val="00C36069"/>
    <w:rsid w:val="00C360CD"/>
    <w:rsid w:val="00C3622E"/>
    <w:rsid w:val="00C36269"/>
    <w:rsid w:val="00C36296"/>
    <w:rsid w:val="00C365EA"/>
    <w:rsid w:val="00C3671F"/>
    <w:rsid w:val="00C3672F"/>
    <w:rsid w:val="00C368CE"/>
    <w:rsid w:val="00C36AF8"/>
    <w:rsid w:val="00C36BB8"/>
    <w:rsid w:val="00C36BD4"/>
    <w:rsid w:val="00C36C5C"/>
    <w:rsid w:val="00C36D53"/>
    <w:rsid w:val="00C36E17"/>
    <w:rsid w:val="00C36EB3"/>
    <w:rsid w:val="00C36F30"/>
    <w:rsid w:val="00C36F7D"/>
    <w:rsid w:val="00C36FA4"/>
    <w:rsid w:val="00C36FCD"/>
    <w:rsid w:val="00C3733D"/>
    <w:rsid w:val="00C37357"/>
    <w:rsid w:val="00C37386"/>
    <w:rsid w:val="00C373E1"/>
    <w:rsid w:val="00C374DE"/>
    <w:rsid w:val="00C374E9"/>
    <w:rsid w:val="00C37594"/>
    <w:rsid w:val="00C3781F"/>
    <w:rsid w:val="00C3786E"/>
    <w:rsid w:val="00C378F6"/>
    <w:rsid w:val="00C37938"/>
    <w:rsid w:val="00C37963"/>
    <w:rsid w:val="00C37AFE"/>
    <w:rsid w:val="00C37BE2"/>
    <w:rsid w:val="00C37C17"/>
    <w:rsid w:val="00C37CA6"/>
    <w:rsid w:val="00C37D0E"/>
    <w:rsid w:val="00C37D38"/>
    <w:rsid w:val="00C37D9E"/>
    <w:rsid w:val="00C37E09"/>
    <w:rsid w:val="00C37EAA"/>
    <w:rsid w:val="00C37FAC"/>
    <w:rsid w:val="00C40271"/>
    <w:rsid w:val="00C402CB"/>
    <w:rsid w:val="00C40341"/>
    <w:rsid w:val="00C405F0"/>
    <w:rsid w:val="00C4063F"/>
    <w:rsid w:val="00C40A58"/>
    <w:rsid w:val="00C40AA5"/>
    <w:rsid w:val="00C40AEE"/>
    <w:rsid w:val="00C40CD3"/>
    <w:rsid w:val="00C40CDE"/>
    <w:rsid w:val="00C40D3C"/>
    <w:rsid w:val="00C40D56"/>
    <w:rsid w:val="00C41076"/>
    <w:rsid w:val="00C410DA"/>
    <w:rsid w:val="00C412FD"/>
    <w:rsid w:val="00C413AD"/>
    <w:rsid w:val="00C41423"/>
    <w:rsid w:val="00C41554"/>
    <w:rsid w:val="00C41587"/>
    <w:rsid w:val="00C41721"/>
    <w:rsid w:val="00C41796"/>
    <w:rsid w:val="00C41889"/>
    <w:rsid w:val="00C418D4"/>
    <w:rsid w:val="00C41CAA"/>
    <w:rsid w:val="00C41EC1"/>
    <w:rsid w:val="00C420AA"/>
    <w:rsid w:val="00C421D0"/>
    <w:rsid w:val="00C421E8"/>
    <w:rsid w:val="00C4222B"/>
    <w:rsid w:val="00C42241"/>
    <w:rsid w:val="00C42397"/>
    <w:rsid w:val="00C4255E"/>
    <w:rsid w:val="00C425B5"/>
    <w:rsid w:val="00C42639"/>
    <w:rsid w:val="00C427E7"/>
    <w:rsid w:val="00C42A69"/>
    <w:rsid w:val="00C42B62"/>
    <w:rsid w:val="00C42B84"/>
    <w:rsid w:val="00C42B9E"/>
    <w:rsid w:val="00C42DC6"/>
    <w:rsid w:val="00C42E19"/>
    <w:rsid w:val="00C42EE4"/>
    <w:rsid w:val="00C43363"/>
    <w:rsid w:val="00C43587"/>
    <w:rsid w:val="00C437BE"/>
    <w:rsid w:val="00C43966"/>
    <w:rsid w:val="00C43AE9"/>
    <w:rsid w:val="00C43D13"/>
    <w:rsid w:val="00C43D42"/>
    <w:rsid w:val="00C44270"/>
    <w:rsid w:val="00C44374"/>
    <w:rsid w:val="00C443D8"/>
    <w:rsid w:val="00C444F2"/>
    <w:rsid w:val="00C44525"/>
    <w:rsid w:val="00C4492A"/>
    <w:rsid w:val="00C44BAD"/>
    <w:rsid w:val="00C44C66"/>
    <w:rsid w:val="00C45140"/>
    <w:rsid w:val="00C4558A"/>
    <w:rsid w:val="00C455A4"/>
    <w:rsid w:val="00C45856"/>
    <w:rsid w:val="00C45B6D"/>
    <w:rsid w:val="00C45C19"/>
    <w:rsid w:val="00C45CDA"/>
    <w:rsid w:val="00C45F6E"/>
    <w:rsid w:val="00C45F7A"/>
    <w:rsid w:val="00C46017"/>
    <w:rsid w:val="00C4620F"/>
    <w:rsid w:val="00C463DA"/>
    <w:rsid w:val="00C46432"/>
    <w:rsid w:val="00C46622"/>
    <w:rsid w:val="00C46798"/>
    <w:rsid w:val="00C467A9"/>
    <w:rsid w:val="00C467FB"/>
    <w:rsid w:val="00C46876"/>
    <w:rsid w:val="00C46981"/>
    <w:rsid w:val="00C46ACD"/>
    <w:rsid w:val="00C46B9C"/>
    <w:rsid w:val="00C46BBC"/>
    <w:rsid w:val="00C46CE4"/>
    <w:rsid w:val="00C46D4A"/>
    <w:rsid w:val="00C46D8A"/>
    <w:rsid w:val="00C46E4C"/>
    <w:rsid w:val="00C46FBA"/>
    <w:rsid w:val="00C46FC5"/>
    <w:rsid w:val="00C470FD"/>
    <w:rsid w:val="00C471AE"/>
    <w:rsid w:val="00C4754B"/>
    <w:rsid w:val="00C47714"/>
    <w:rsid w:val="00C47788"/>
    <w:rsid w:val="00C479F6"/>
    <w:rsid w:val="00C47B19"/>
    <w:rsid w:val="00C47B27"/>
    <w:rsid w:val="00C47BDB"/>
    <w:rsid w:val="00C47D5E"/>
    <w:rsid w:val="00C47D7E"/>
    <w:rsid w:val="00C47DE5"/>
    <w:rsid w:val="00C500F6"/>
    <w:rsid w:val="00C50225"/>
    <w:rsid w:val="00C502AB"/>
    <w:rsid w:val="00C5054A"/>
    <w:rsid w:val="00C505F7"/>
    <w:rsid w:val="00C5071F"/>
    <w:rsid w:val="00C507CF"/>
    <w:rsid w:val="00C507FF"/>
    <w:rsid w:val="00C509B3"/>
    <w:rsid w:val="00C509BF"/>
    <w:rsid w:val="00C509FB"/>
    <w:rsid w:val="00C50A25"/>
    <w:rsid w:val="00C50B67"/>
    <w:rsid w:val="00C50C7E"/>
    <w:rsid w:val="00C50DEC"/>
    <w:rsid w:val="00C5105B"/>
    <w:rsid w:val="00C510B2"/>
    <w:rsid w:val="00C510D2"/>
    <w:rsid w:val="00C51260"/>
    <w:rsid w:val="00C51369"/>
    <w:rsid w:val="00C513C4"/>
    <w:rsid w:val="00C515A7"/>
    <w:rsid w:val="00C515ED"/>
    <w:rsid w:val="00C5161A"/>
    <w:rsid w:val="00C5162C"/>
    <w:rsid w:val="00C5169A"/>
    <w:rsid w:val="00C51811"/>
    <w:rsid w:val="00C5195E"/>
    <w:rsid w:val="00C51A75"/>
    <w:rsid w:val="00C51B1C"/>
    <w:rsid w:val="00C51B61"/>
    <w:rsid w:val="00C51BE9"/>
    <w:rsid w:val="00C51CBA"/>
    <w:rsid w:val="00C51D32"/>
    <w:rsid w:val="00C52277"/>
    <w:rsid w:val="00C52328"/>
    <w:rsid w:val="00C5238E"/>
    <w:rsid w:val="00C5241C"/>
    <w:rsid w:val="00C52439"/>
    <w:rsid w:val="00C525C4"/>
    <w:rsid w:val="00C5291B"/>
    <w:rsid w:val="00C52994"/>
    <w:rsid w:val="00C529AC"/>
    <w:rsid w:val="00C529C1"/>
    <w:rsid w:val="00C52A76"/>
    <w:rsid w:val="00C52BAA"/>
    <w:rsid w:val="00C52C2E"/>
    <w:rsid w:val="00C52D22"/>
    <w:rsid w:val="00C52D28"/>
    <w:rsid w:val="00C52F8C"/>
    <w:rsid w:val="00C531DF"/>
    <w:rsid w:val="00C53334"/>
    <w:rsid w:val="00C535EA"/>
    <w:rsid w:val="00C5368C"/>
    <w:rsid w:val="00C53797"/>
    <w:rsid w:val="00C537E0"/>
    <w:rsid w:val="00C5399D"/>
    <w:rsid w:val="00C53A14"/>
    <w:rsid w:val="00C53B15"/>
    <w:rsid w:val="00C53C48"/>
    <w:rsid w:val="00C53C62"/>
    <w:rsid w:val="00C53D1A"/>
    <w:rsid w:val="00C53F1C"/>
    <w:rsid w:val="00C53F68"/>
    <w:rsid w:val="00C540C6"/>
    <w:rsid w:val="00C5431E"/>
    <w:rsid w:val="00C54391"/>
    <w:rsid w:val="00C545F4"/>
    <w:rsid w:val="00C5467B"/>
    <w:rsid w:val="00C546B3"/>
    <w:rsid w:val="00C5471C"/>
    <w:rsid w:val="00C5491D"/>
    <w:rsid w:val="00C549E1"/>
    <w:rsid w:val="00C54AAD"/>
    <w:rsid w:val="00C54B46"/>
    <w:rsid w:val="00C54C9C"/>
    <w:rsid w:val="00C54CF3"/>
    <w:rsid w:val="00C54DC1"/>
    <w:rsid w:val="00C54F46"/>
    <w:rsid w:val="00C551FA"/>
    <w:rsid w:val="00C555C6"/>
    <w:rsid w:val="00C555F9"/>
    <w:rsid w:val="00C55603"/>
    <w:rsid w:val="00C55A96"/>
    <w:rsid w:val="00C55B26"/>
    <w:rsid w:val="00C55CCB"/>
    <w:rsid w:val="00C55CE5"/>
    <w:rsid w:val="00C55DAF"/>
    <w:rsid w:val="00C55E6F"/>
    <w:rsid w:val="00C55E95"/>
    <w:rsid w:val="00C55F1E"/>
    <w:rsid w:val="00C5612E"/>
    <w:rsid w:val="00C5621C"/>
    <w:rsid w:val="00C562C3"/>
    <w:rsid w:val="00C5632B"/>
    <w:rsid w:val="00C564E8"/>
    <w:rsid w:val="00C56541"/>
    <w:rsid w:val="00C56605"/>
    <w:rsid w:val="00C568B0"/>
    <w:rsid w:val="00C568CA"/>
    <w:rsid w:val="00C56A8A"/>
    <w:rsid w:val="00C56CB5"/>
    <w:rsid w:val="00C56F83"/>
    <w:rsid w:val="00C570C1"/>
    <w:rsid w:val="00C57167"/>
    <w:rsid w:val="00C571C3"/>
    <w:rsid w:val="00C573CC"/>
    <w:rsid w:val="00C57478"/>
    <w:rsid w:val="00C57497"/>
    <w:rsid w:val="00C574DF"/>
    <w:rsid w:val="00C5760B"/>
    <w:rsid w:val="00C576DE"/>
    <w:rsid w:val="00C577A0"/>
    <w:rsid w:val="00C57888"/>
    <w:rsid w:val="00C57890"/>
    <w:rsid w:val="00C57966"/>
    <w:rsid w:val="00C57B1D"/>
    <w:rsid w:val="00C57BDD"/>
    <w:rsid w:val="00C57D67"/>
    <w:rsid w:val="00C57D89"/>
    <w:rsid w:val="00C57E1D"/>
    <w:rsid w:val="00C57E47"/>
    <w:rsid w:val="00C601DB"/>
    <w:rsid w:val="00C6033B"/>
    <w:rsid w:val="00C60363"/>
    <w:rsid w:val="00C60547"/>
    <w:rsid w:val="00C6061A"/>
    <w:rsid w:val="00C60708"/>
    <w:rsid w:val="00C60771"/>
    <w:rsid w:val="00C6093A"/>
    <w:rsid w:val="00C60A42"/>
    <w:rsid w:val="00C60C15"/>
    <w:rsid w:val="00C60CD8"/>
    <w:rsid w:val="00C610CB"/>
    <w:rsid w:val="00C610CE"/>
    <w:rsid w:val="00C612AA"/>
    <w:rsid w:val="00C613B9"/>
    <w:rsid w:val="00C61431"/>
    <w:rsid w:val="00C61477"/>
    <w:rsid w:val="00C614BD"/>
    <w:rsid w:val="00C61502"/>
    <w:rsid w:val="00C61545"/>
    <w:rsid w:val="00C616B6"/>
    <w:rsid w:val="00C61960"/>
    <w:rsid w:val="00C619A5"/>
    <w:rsid w:val="00C619F0"/>
    <w:rsid w:val="00C61A48"/>
    <w:rsid w:val="00C61D97"/>
    <w:rsid w:val="00C621BC"/>
    <w:rsid w:val="00C6227D"/>
    <w:rsid w:val="00C622D7"/>
    <w:rsid w:val="00C6234B"/>
    <w:rsid w:val="00C624C8"/>
    <w:rsid w:val="00C6258F"/>
    <w:rsid w:val="00C628A6"/>
    <w:rsid w:val="00C629CF"/>
    <w:rsid w:val="00C62CD6"/>
    <w:rsid w:val="00C62DCE"/>
    <w:rsid w:val="00C62F03"/>
    <w:rsid w:val="00C62F80"/>
    <w:rsid w:val="00C62FA7"/>
    <w:rsid w:val="00C62FC6"/>
    <w:rsid w:val="00C6309A"/>
    <w:rsid w:val="00C63170"/>
    <w:rsid w:val="00C6319F"/>
    <w:rsid w:val="00C6334B"/>
    <w:rsid w:val="00C6348C"/>
    <w:rsid w:val="00C63583"/>
    <w:rsid w:val="00C6362F"/>
    <w:rsid w:val="00C638CC"/>
    <w:rsid w:val="00C63975"/>
    <w:rsid w:val="00C63A72"/>
    <w:rsid w:val="00C63B41"/>
    <w:rsid w:val="00C640B6"/>
    <w:rsid w:val="00C6433D"/>
    <w:rsid w:val="00C6441B"/>
    <w:rsid w:val="00C64531"/>
    <w:rsid w:val="00C647FE"/>
    <w:rsid w:val="00C64879"/>
    <w:rsid w:val="00C649FF"/>
    <w:rsid w:val="00C64ADE"/>
    <w:rsid w:val="00C64D1F"/>
    <w:rsid w:val="00C64D5A"/>
    <w:rsid w:val="00C64DF9"/>
    <w:rsid w:val="00C64EFE"/>
    <w:rsid w:val="00C650F9"/>
    <w:rsid w:val="00C6515F"/>
    <w:rsid w:val="00C651F7"/>
    <w:rsid w:val="00C654E9"/>
    <w:rsid w:val="00C654EB"/>
    <w:rsid w:val="00C65677"/>
    <w:rsid w:val="00C656F0"/>
    <w:rsid w:val="00C6575F"/>
    <w:rsid w:val="00C65771"/>
    <w:rsid w:val="00C6591D"/>
    <w:rsid w:val="00C65942"/>
    <w:rsid w:val="00C65B14"/>
    <w:rsid w:val="00C65D0A"/>
    <w:rsid w:val="00C65EA6"/>
    <w:rsid w:val="00C6605B"/>
    <w:rsid w:val="00C661BD"/>
    <w:rsid w:val="00C662C0"/>
    <w:rsid w:val="00C6636C"/>
    <w:rsid w:val="00C66746"/>
    <w:rsid w:val="00C66940"/>
    <w:rsid w:val="00C66A58"/>
    <w:rsid w:val="00C66DF6"/>
    <w:rsid w:val="00C66E32"/>
    <w:rsid w:val="00C66F39"/>
    <w:rsid w:val="00C676F2"/>
    <w:rsid w:val="00C6797C"/>
    <w:rsid w:val="00C679B1"/>
    <w:rsid w:val="00C67A6A"/>
    <w:rsid w:val="00C67AA7"/>
    <w:rsid w:val="00C67D82"/>
    <w:rsid w:val="00C67E2A"/>
    <w:rsid w:val="00C67E97"/>
    <w:rsid w:val="00C67FB1"/>
    <w:rsid w:val="00C70140"/>
    <w:rsid w:val="00C70358"/>
    <w:rsid w:val="00C70433"/>
    <w:rsid w:val="00C70526"/>
    <w:rsid w:val="00C70635"/>
    <w:rsid w:val="00C70682"/>
    <w:rsid w:val="00C70876"/>
    <w:rsid w:val="00C7089B"/>
    <w:rsid w:val="00C708B1"/>
    <w:rsid w:val="00C70B07"/>
    <w:rsid w:val="00C70C57"/>
    <w:rsid w:val="00C71012"/>
    <w:rsid w:val="00C71058"/>
    <w:rsid w:val="00C7198B"/>
    <w:rsid w:val="00C71C18"/>
    <w:rsid w:val="00C71C26"/>
    <w:rsid w:val="00C71D35"/>
    <w:rsid w:val="00C71D6D"/>
    <w:rsid w:val="00C71F06"/>
    <w:rsid w:val="00C72054"/>
    <w:rsid w:val="00C720B6"/>
    <w:rsid w:val="00C723C4"/>
    <w:rsid w:val="00C72537"/>
    <w:rsid w:val="00C728BA"/>
    <w:rsid w:val="00C72966"/>
    <w:rsid w:val="00C729E3"/>
    <w:rsid w:val="00C72A67"/>
    <w:rsid w:val="00C72AF5"/>
    <w:rsid w:val="00C72E50"/>
    <w:rsid w:val="00C72FB2"/>
    <w:rsid w:val="00C72FCA"/>
    <w:rsid w:val="00C73012"/>
    <w:rsid w:val="00C73024"/>
    <w:rsid w:val="00C7308A"/>
    <w:rsid w:val="00C7320F"/>
    <w:rsid w:val="00C733AA"/>
    <w:rsid w:val="00C73402"/>
    <w:rsid w:val="00C73448"/>
    <w:rsid w:val="00C73537"/>
    <w:rsid w:val="00C73597"/>
    <w:rsid w:val="00C735C0"/>
    <w:rsid w:val="00C7382B"/>
    <w:rsid w:val="00C73FE9"/>
    <w:rsid w:val="00C740BA"/>
    <w:rsid w:val="00C74153"/>
    <w:rsid w:val="00C74346"/>
    <w:rsid w:val="00C74405"/>
    <w:rsid w:val="00C744E2"/>
    <w:rsid w:val="00C74565"/>
    <w:rsid w:val="00C748D2"/>
    <w:rsid w:val="00C74998"/>
    <w:rsid w:val="00C74B51"/>
    <w:rsid w:val="00C74B75"/>
    <w:rsid w:val="00C74C57"/>
    <w:rsid w:val="00C74C9B"/>
    <w:rsid w:val="00C74F56"/>
    <w:rsid w:val="00C7515A"/>
    <w:rsid w:val="00C75189"/>
    <w:rsid w:val="00C75235"/>
    <w:rsid w:val="00C7530B"/>
    <w:rsid w:val="00C75464"/>
    <w:rsid w:val="00C755F9"/>
    <w:rsid w:val="00C75657"/>
    <w:rsid w:val="00C75A1F"/>
    <w:rsid w:val="00C75D56"/>
    <w:rsid w:val="00C75D69"/>
    <w:rsid w:val="00C75F19"/>
    <w:rsid w:val="00C75F3B"/>
    <w:rsid w:val="00C75FA8"/>
    <w:rsid w:val="00C76303"/>
    <w:rsid w:val="00C76497"/>
    <w:rsid w:val="00C764E2"/>
    <w:rsid w:val="00C7681A"/>
    <w:rsid w:val="00C768A0"/>
    <w:rsid w:val="00C769FC"/>
    <w:rsid w:val="00C76ADB"/>
    <w:rsid w:val="00C76D94"/>
    <w:rsid w:val="00C76E47"/>
    <w:rsid w:val="00C76E55"/>
    <w:rsid w:val="00C77087"/>
    <w:rsid w:val="00C7769D"/>
    <w:rsid w:val="00C7771D"/>
    <w:rsid w:val="00C777F6"/>
    <w:rsid w:val="00C7783D"/>
    <w:rsid w:val="00C77A6B"/>
    <w:rsid w:val="00C77B73"/>
    <w:rsid w:val="00C77B77"/>
    <w:rsid w:val="00C77BB8"/>
    <w:rsid w:val="00C77C8E"/>
    <w:rsid w:val="00C77D71"/>
    <w:rsid w:val="00C80269"/>
    <w:rsid w:val="00C803E8"/>
    <w:rsid w:val="00C804FF"/>
    <w:rsid w:val="00C80521"/>
    <w:rsid w:val="00C80628"/>
    <w:rsid w:val="00C80AC6"/>
    <w:rsid w:val="00C80C72"/>
    <w:rsid w:val="00C81164"/>
    <w:rsid w:val="00C8116D"/>
    <w:rsid w:val="00C81845"/>
    <w:rsid w:val="00C8196C"/>
    <w:rsid w:val="00C81B31"/>
    <w:rsid w:val="00C81BA1"/>
    <w:rsid w:val="00C81C11"/>
    <w:rsid w:val="00C81C41"/>
    <w:rsid w:val="00C81C66"/>
    <w:rsid w:val="00C81DDC"/>
    <w:rsid w:val="00C81F47"/>
    <w:rsid w:val="00C81F67"/>
    <w:rsid w:val="00C82091"/>
    <w:rsid w:val="00C82478"/>
    <w:rsid w:val="00C8264E"/>
    <w:rsid w:val="00C82668"/>
    <w:rsid w:val="00C8268B"/>
    <w:rsid w:val="00C826D0"/>
    <w:rsid w:val="00C82750"/>
    <w:rsid w:val="00C828BF"/>
    <w:rsid w:val="00C82B85"/>
    <w:rsid w:val="00C82BF8"/>
    <w:rsid w:val="00C82EA0"/>
    <w:rsid w:val="00C82ED6"/>
    <w:rsid w:val="00C82F19"/>
    <w:rsid w:val="00C83166"/>
    <w:rsid w:val="00C83241"/>
    <w:rsid w:val="00C832C9"/>
    <w:rsid w:val="00C8341F"/>
    <w:rsid w:val="00C836CB"/>
    <w:rsid w:val="00C837C8"/>
    <w:rsid w:val="00C83A37"/>
    <w:rsid w:val="00C83AC8"/>
    <w:rsid w:val="00C83B28"/>
    <w:rsid w:val="00C83B95"/>
    <w:rsid w:val="00C83EC0"/>
    <w:rsid w:val="00C83F6A"/>
    <w:rsid w:val="00C83F98"/>
    <w:rsid w:val="00C84056"/>
    <w:rsid w:val="00C84064"/>
    <w:rsid w:val="00C840D0"/>
    <w:rsid w:val="00C84105"/>
    <w:rsid w:val="00C84165"/>
    <w:rsid w:val="00C843E0"/>
    <w:rsid w:val="00C84768"/>
    <w:rsid w:val="00C847A0"/>
    <w:rsid w:val="00C848D8"/>
    <w:rsid w:val="00C84C58"/>
    <w:rsid w:val="00C84D7E"/>
    <w:rsid w:val="00C84E4B"/>
    <w:rsid w:val="00C84ED4"/>
    <w:rsid w:val="00C85087"/>
    <w:rsid w:val="00C854E2"/>
    <w:rsid w:val="00C855BF"/>
    <w:rsid w:val="00C85641"/>
    <w:rsid w:val="00C857C5"/>
    <w:rsid w:val="00C858CB"/>
    <w:rsid w:val="00C85CE1"/>
    <w:rsid w:val="00C85D00"/>
    <w:rsid w:val="00C85ECB"/>
    <w:rsid w:val="00C85FA0"/>
    <w:rsid w:val="00C85FFC"/>
    <w:rsid w:val="00C86077"/>
    <w:rsid w:val="00C86177"/>
    <w:rsid w:val="00C862E9"/>
    <w:rsid w:val="00C862FC"/>
    <w:rsid w:val="00C863F4"/>
    <w:rsid w:val="00C86620"/>
    <w:rsid w:val="00C867C8"/>
    <w:rsid w:val="00C868B5"/>
    <w:rsid w:val="00C86B5C"/>
    <w:rsid w:val="00C86CCD"/>
    <w:rsid w:val="00C86E0A"/>
    <w:rsid w:val="00C86EA0"/>
    <w:rsid w:val="00C86FAB"/>
    <w:rsid w:val="00C86FF1"/>
    <w:rsid w:val="00C8702C"/>
    <w:rsid w:val="00C870BB"/>
    <w:rsid w:val="00C871CD"/>
    <w:rsid w:val="00C871FA"/>
    <w:rsid w:val="00C872AB"/>
    <w:rsid w:val="00C8732C"/>
    <w:rsid w:val="00C8733C"/>
    <w:rsid w:val="00C873E2"/>
    <w:rsid w:val="00C87573"/>
    <w:rsid w:val="00C8776C"/>
    <w:rsid w:val="00C879B4"/>
    <w:rsid w:val="00C87A58"/>
    <w:rsid w:val="00C87BD1"/>
    <w:rsid w:val="00C9039D"/>
    <w:rsid w:val="00C90435"/>
    <w:rsid w:val="00C90439"/>
    <w:rsid w:val="00C90456"/>
    <w:rsid w:val="00C90731"/>
    <w:rsid w:val="00C90885"/>
    <w:rsid w:val="00C909DF"/>
    <w:rsid w:val="00C909E9"/>
    <w:rsid w:val="00C90B59"/>
    <w:rsid w:val="00C90C27"/>
    <w:rsid w:val="00C90C34"/>
    <w:rsid w:val="00C9107D"/>
    <w:rsid w:val="00C912BB"/>
    <w:rsid w:val="00C91499"/>
    <w:rsid w:val="00C9176F"/>
    <w:rsid w:val="00C91858"/>
    <w:rsid w:val="00C91B7E"/>
    <w:rsid w:val="00C91D23"/>
    <w:rsid w:val="00C9219C"/>
    <w:rsid w:val="00C9221E"/>
    <w:rsid w:val="00C92291"/>
    <w:rsid w:val="00C92312"/>
    <w:rsid w:val="00C92455"/>
    <w:rsid w:val="00C926B6"/>
    <w:rsid w:val="00C92764"/>
    <w:rsid w:val="00C9281B"/>
    <w:rsid w:val="00C92A9D"/>
    <w:rsid w:val="00C92C23"/>
    <w:rsid w:val="00C92E0F"/>
    <w:rsid w:val="00C930E7"/>
    <w:rsid w:val="00C9334B"/>
    <w:rsid w:val="00C93512"/>
    <w:rsid w:val="00C93592"/>
    <w:rsid w:val="00C937F4"/>
    <w:rsid w:val="00C93A7A"/>
    <w:rsid w:val="00C93B11"/>
    <w:rsid w:val="00C93B8F"/>
    <w:rsid w:val="00C93B9B"/>
    <w:rsid w:val="00C93BC1"/>
    <w:rsid w:val="00C93D02"/>
    <w:rsid w:val="00C93D85"/>
    <w:rsid w:val="00C93F37"/>
    <w:rsid w:val="00C93FFC"/>
    <w:rsid w:val="00C94058"/>
    <w:rsid w:val="00C94072"/>
    <w:rsid w:val="00C941EB"/>
    <w:rsid w:val="00C942CD"/>
    <w:rsid w:val="00C94690"/>
    <w:rsid w:val="00C946D9"/>
    <w:rsid w:val="00C946E6"/>
    <w:rsid w:val="00C9488E"/>
    <w:rsid w:val="00C94950"/>
    <w:rsid w:val="00C949C7"/>
    <w:rsid w:val="00C94A88"/>
    <w:rsid w:val="00C94B49"/>
    <w:rsid w:val="00C94B56"/>
    <w:rsid w:val="00C94E21"/>
    <w:rsid w:val="00C951B0"/>
    <w:rsid w:val="00C9520A"/>
    <w:rsid w:val="00C95297"/>
    <w:rsid w:val="00C95406"/>
    <w:rsid w:val="00C954DB"/>
    <w:rsid w:val="00C955AF"/>
    <w:rsid w:val="00C955BD"/>
    <w:rsid w:val="00C9574F"/>
    <w:rsid w:val="00C95B7B"/>
    <w:rsid w:val="00C95DA4"/>
    <w:rsid w:val="00C95EE4"/>
    <w:rsid w:val="00C96128"/>
    <w:rsid w:val="00C9615F"/>
    <w:rsid w:val="00C967CA"/>
    <w:rsid w:val="00C969F0"/>
    <w:rsid w:val="00C969F8"/>
    <w:rsid w:val="00C96DF9"/>
    <w:rsid w:val="00C96E48"/>
    <w:rsid w:val="00C96EFA"/>
    <w:rsid w:val="00C96F52"/>
    <w:rsid w:val="00C970EA"/>
    <w:rsid w:val="00C97517"/>
    <w:rsid w:val="00C979A6"/>
    <w:rsid w:val="00C97B71"/>
    <w:rsid w:val="00C97BCB"/>
    <w:rsid w:val="00C97CC8"/>
    <w:rsid w:val="00C97E3E"/>
    <w:rsid w:val="00C97F7A"/>
    <w:rsid w:val="00CA000F"/>
    <w:rsid w:val="00CA017B"/>
    <w:rsid w:val="00CA023E"/>
    <w:rsid w:val="00CA030B"/>
    <w:rsid w:val="00CA034B"/>
    <w:rsid w:val="00CA03A1"/>
    <w:rsid w:val="00CA06F0"/>
    <w:rsid w:val="00CA08A2"/>
    <w:rsid w:val="00CA091C"/>
    <w:rsid w:val="00CA0A50"/>
    <w:rsid w:val="00CA0B22"/>
    <w:rsid w:val="00CA1056"/>
    <w:rsid w:val="00CA11D3"/>
    <w:rsid w:val="00CA139F"/>
    <w:rsid w:val="00CA147E"/>
    <w:rsid w:val="00CA14E0"/>
    <w:rsid w:val="00CA1518"/>
    <w:rsid w:val="00CA16AF"/>
    <w:rsid w:val="00CA173B"/>
    <w:rsid w:val="00CA19D7"/>
    <w:rsid w:val="00CA1C28"/>
    <w:rsid w:val="00CA1C56"/>
    <w:rsid w:val="00CA1D5E"/>
    <w:rsid w:val="00CA1DDC"/>
    <w:rsid w:val="00CA21D6"/>
    <w:rsid w:val="00CA26E9"/>
    <w:rsid w:val="00CA278E"/>
    <w:rsid w:val="00CA2846"/>
    <w:rsid w:val="00CA2A65"/>
    <w:rsid w:val="00CA2A94"/>
    <w:rsid w:val="00CA2B1F"/>
    <w:rsid w:val="00CA2B9F"/>
    <w:rsid w:val="00CA2E7A"/>
    <w:rsid w:val="00CA2EB3"/>
    <w:rsid w:val="00CA3063"/>
    <w:rsid w:val="00CA3586"/>
    <w:rsid w:val="00CA3701"/>
    <w:rsid w:val="00CA38B1"/>
    <w:rsid w:val="00CA396E"/>
    <w:rsid w:val="00CA3980"/>
    <w:rsid w:val="00CA39F8"/>
    <w:rsid w:val="00CA3A2F"/>
    <w:rsid w:val="00CA3FF3"/>
    <w:rsid w:val="00CA4166"/>
    <w:rsid w:val="00CA41DF"/>
    <w:rsid w:val="00CA43B9"/>
    <w:rsid w:val="00CA43BA"/>
    <w:rsid w:val="00CA4478"/>
    <w:rsid w:val="00CA44E8"/>
    <w:rsid w:val="00CA4548"/>
    <w:rsid w:val="00CA46C9"/>
    <w:rsid w:val="00CA480A"/>
    <w:rsid w:val="00CA49EC"/>
    <w:rsid w:val="00CA4A9C"/>
    <w:rsid w:val="00CA4AF9"/>
    <w:rsid w:val="00CA4C0A"/>
    <w:rsid w:val="00CA4D6F"/>
    <w:rsid w:val="00CA5356"/>
    <w:rsid w:val="00CA546A"/>
    <w:rsid w:val="00CA54FC"/>
    <w:rsid w:val="00CA57A8"/>
    <w:rsid w:val="00CA5830"/>
    <w:rsid w:val="00CA61E5"/>
    <w:rsid w:val="00CA6287"/>
    <w:rsid w:val="00CA62F1"/>
    <w:rsid w:val="00CA64D1"/>
    <w:rsid w:val="00CA64FD"/>
    <w:rsid w:val="00CA650E"/>
    <w:rsid w:val="00CA67A5"/>
    <w:rsid w:val="00CA6996"/>
    <w:rsid w:val="00CA69F8"/>
    <w:rsid w:val="00CA6ABF"/>
    <w:rsid w:val="00CA6BAD"/>
    <w:rsid w:val="00CA6CBC"/>
    <w:rsid w:val="00CA6DA3"/>
    <w:rsid w:val="00CA6E08"/>
    <w:rsid w:val="00CA6E9D"/>
    <w:rsid w:val="00CA6F86"/>
    <w:rsid w:val="00CA6FB6"/>
    <w:rsid w:val="00CA7146"/>
    <w:rsid w:val="00CA742F"/>
    <w:rsid w:val="00CA7561"/>
    <w:rsid w:val="00CA7891"/>
    <w:rsid w:val="00CA7BEA"/>
    <w:rsid w:val="00CA7C4B"/>
    <w:rsid w:val="00CA7D47"/>
    <w:rsid w:val="00CA7E0D"/>
    <w:rsid w:val="00CB0214"/>
    <w:rsid w:val="00CB02A6"/>
    <w:rsid w:val="00CB0620"/>
    <w:rsid w:val="00CB070F"/>
    <w:rsid w:val="00CB0A80"/>
    <w:rsid w:val="00CB0CB2"/>
    <w:rsid w:val="00CB0D86"/>
    <w:rsid w:val="00CB0E0F"/>
    <w:rsid w:val="00CB10C0"/>
    <w:rsid w:val="00CB10FB"/>
    <w:rsid w:val="00CB121A"/>
    <w:rsid w:val="00CB12DB"/>
    <w:rsid w:val="00CB13AD"/>
    <w:rsid w:val="00CB160F"/>
    <w:rsid w:val="00CB18AE"/>
    <w:rsid w:val="00CB18E1"/>
    <w:rsid w:val="00CB1A52"/>
    <w:rsid w:val="00CB1D18"/>
    <w:rsid w:val="00CB203C"/>
    <w:rsid w:val="00CB21EB"/>
    <w:rsid w:val="00CB22C4"/>
    <w:rsid w:val="00CB248E"/>
    <w:rsid w:val="00CB24A3"/>
    <w:rsid w:val="00CB24E4"/>
    <w:rsid w:val="00CB2619"/>
    <w:rsid w:val="00CB265D"/>
    <w:rsid w:val="00CB2698"/>
    <w:rsid w:val="00CB26A2"/>
    <w:rsid w:val="00CB2714"/>
    <w:rsid w:val="00CB2A09"/>
    <w:rsid w:val="00CB2A88"/>
    <w:rsid w:val="00CB2C1E"/>
    <w:rsid w:val="00CB2C9C"/>
    <w:rsid w:val="00CB2DAE"/>
    <w:rsid w:val="00CB3013"/>
    <w:rsid w:val="00CB3227"/>
    <w:rsid w:val="00CB3343"/>
    <w:rsid w:val="00CB3383"/>
    <w:rsid w:val="00CB3436"/>
    <w:rsid w:val="00CB34A4"/>
    <w:rsid w:val="00CB37E3"/>
    <w:rsid w:val="00CB37EB"/>
    <w:rsid w:val="00CB3988"/>
    <w:rsid w:val="00CB3BB2"/>
    <w:rsid w:val="00CB3D37"/>
    <w:rsid w:val="00CB3E42"/>
    <w:rsid w:val="00CB4182"/>
    <w:rsid w:val="00CB4286"/>
    <w:rsid w:val="00CB4575"/>
    <w:rsid w:val="00CB46DC"/>
    <w:rsid w:val="00CB478C"/>
    <w:rsid w:val="00CB47B4"/>
    <w:rsid w:val="00CB4874"/>
    <w:rsid w:val="00CB499F"/>
    <w:rsid w:val="00CB4A45"/>
    <w:rsid w:val="00CB4ACC"/>
    <w:rsid w:val="00CB4E0A"/>
    <w:rsid w:val="00CB4EDA"/>
    <w:rsid w:val="00CB4F09"/>
    <w:rsid w:val="00CB51B9"/>
    <w:rsid w:val="00CB54D2"/>
    <w:rsid w:val="00CB57AB"/>
    <w:rsid w:val="00CB57EB"/>
    <w:rsid w:val="00CB5885"/>
    <w:rsid w:val="00CB5921"/>
    <w:rsid w:val="00CB59BF"/>
    <w:rsid w:val="00CB5A8E"/>
    <w:rsid w:val="00CB5D2A"/>
    <w:rsid w:val="00CB5D72"/>
    <w:rsid w:val="00CB5EFA"/>
    <w:rsid w:val="00CB6228"/>
    <w:rsid w:val="00CB623F"/>
    <w:rsid w:val="00CB6250"/>
    <w:rsid w:val="00CB632C"/>
    <w:rsid w:val="00CB642B"/>
    <w:rsid w:val="00CB6443"/>
    <w:rsid w:val="00CB64B1"/>
    <w:rsid w:val="00CB67F5"/>
    <w:rsid w:val="00CB69D2"/>
    <w:rsid w:val="00CB6EE1"/>
    <w:rsid w:val="00CB6EEE"/>
    <w:rsid w:val="00CB73B5"/>
    <w:rsid w:val="00CB75AB"/>
    <w:rsid w:val="00CB76BE"/>
    <w:rsid w:val="00CB776B"/>
    <w:rsid w:val="00CB7832"/>
    <w:rsid w:val="00CB78D9"/>
    <w:rsid w:val="00CB78F3"/>
    <w:rsid w:val="00CB7962"/>
    <w:rsid w:val="00CB7B7A"/>
    <w:rsid w:val="00CB7C9C"/>
    <w:rsid w:val="00CB7DBD"/>
    <w:rsid w:val="00CB7DC2"/>
    <w:rsid w:val="00CB7DF7"/>
    <w:rsid w:val="00CB7E05"/>
    <w:rsid w:val="00CB7F38"/>
    <w:rsid w:val="00CB7F55"/>
    <w:rsid w:val="00CB7F83"/>
    <w:rsid w:val="00CB7F96"/>
    <w:rsid w:val="00CC05BB"/>
    <w:rsid w:val="00CC07D6"/>
    <w:rsid w:val="00CC07E6"/>
    <w:rsid w:val="00CC0AFD"/>
    <w:rsid w:val="00CC0C39"/>
    <w:rsid w:val="00CC0E00"/>
    <w:rsid w:val="00CC0FE0"/>
    <w:rsid w:val="00CC1009"/>
    <w:rsid w:val="00CC1014"/>
    <w:rsid w:val="00CC1156"/>
    <w:rsid w:val="00CC118A"/>
    <w:rsid w:val="00CC1341"/>
    <w:rsid w:val="00CC13F7"/>
    <w:rsid w:val="00CC145B"/>
    <w:rsid w:val="00CC14D7"/>
    <w:rsid w:val="00CC159E"/>
    <w:rsid w:val="00CC1604"/>
    <w:rsid w:val="00CC1749"/>
    <w:rsid w:val="00CC1750"/>
    <w:rsid w:val="00CC1771"/>
    <w:rsid w:val="00CC17DF"/>
    <w:rsid w:val="00CC17FB"/>
    <w:rsid w:val="00CC19D8"/>
    <w:rsid w:val="00CC19EC"/>
    <w:rsid w:val="00CC1ADC"/>
    <w:rsid w:val="00CC1D0E"/>
    <w:rsid w:val="00CC1DC1"/>
    <w:rsid w:val="00CC1DD6"/>
    <w:rsid w:val="00CC1DDB"/>
    <w:rsid w:val="00CC20A5"/>
    <w:rsid w:val="00CC2264"/>
    <w:rsid w:val="00CC25FE"/>
    <w:rsid w:val="00CC2640"/>
    <w:rsid w:val="00CC26C8"/>
    <w:rsid w:val="00CC26E7"/>
    <w:rsid w:val="00CC2711"/>
    <w:rsid w:val="00CC28EB"/>
    <w:rsid w:val="00CC2AC2"/>
    <w:rsid w:val="00CC2DD1"/>
    <w:rsid w:val="00CC2DDB"/>
    <w:rsid w:val="00CC2DEC"/>
    <w:rsid w:val="00CC344E"/>
    <w:rsid w:val="00CC350B"/>
    <w:rsid w:val="00CC3673"/>
    <w:rsid w:val="00CC3863"/>
    <w:rsid w:val="00CC3955"/>
    <w:rsid w:val="00CC3A82"/>
    <w:rsid w:val="00CC3B22"/>
    <w:rsid w:val="00CC3B31"/>
    <w:rsid w:val="00CC3CB2"/>
    <w:rsid w:val="00CC3E19"/>
    <w:rsid w:val="00CC3EBB"/>
    <w:rsid w:val="00CC3EC3"/>
    <w:rsid w:val="00CC40A3"/>
    <w:rsid w:val="00CC4174"/>
    <w:rsid w:val="00CC43E9"/>
    <w:rsid w:val="00CC458A"/>
    <w:rsid w:val="00CC46D1"/>
    <w:rsid w:val="00CC4710"/>
    <w:rsid w:val="00CC486F"/>
    <w:rsid w:val="00CC487A"/>
    <w:rsid w:val="00CC490D"/>
    <w:rsid w:val="00CC4B4F"/>
    <w:rsid w:val="00CC4B5B"/>
    <w:rsid w:val="00CC4C07"/>
    <w:rsid w:val="00CC4E82"/>
    <w:rsid w:val="00CC4E9F"/>
    <w:rsid w:val="00CC4EA3"/>
    <w:rsid w:val="00CC52BD"/>
    <w:rsid w:val="00CC5373"/>
    <w:rsid w:val="00CC54E1"/>
    <w:rsid w:val="00CC5526"/>
    <w:rsid w:val="00CC5535"/>
    <w:rsid w:val="00CC56C6"/>
    <w:rsid w:val="00CC5CD0"/>
    <w:rsid w:val="00CC5E41"/>
    <w:rsid w:val="00CC5F96"/>
    <w:rsid w:val="00CC61A2"/>
    <w:rsid w:val="00CC6203"/>
    <w:rsid w:val="00CC62CE"/>
    <w:rsid w:val="00CC67AF"/>
    <w:rsid w:val="00CC6803"/>
    <w:rsid w:val="00CC683D"/>
    <w:rsid w:val="00CC68E5"/>
    <w:rsid w:val="00CC697A"/>
    <w:rsid w:val="00CC6997"/>
    <w:rsid w:val="00CC6C25"/>
    <w:rsid w:val="00CC6DC8"/>
    <w:rsid w:val="00CC6E35"/>
    <w:rsid w:val="00CC6E64"/>
    <w:rsid w:val="00CC6E66"/>
    <w:rsid w:val="00CC6F2D"/>
    <w:rsid w:val="00CC71AF"/>
    <w:rsid w:val="00CC7207"/>
    <w:rsid w:val="00CC7212"/>
    <w:rsid w:val="00CC753A"/>
    <w:rsid w:val="00CC75F2"/>
    <w:rsid w:val="00CC7B33"/>
    <w:rsid w:val="00CC7B9F"/>
    <w:rsid w:val="00CC7D92"/>
    <w:rsid w:val="00CC7E8E"/>
    <w:rsid w:val="00CC7EDE"/>
    <w:rsid w:val="00CD000B"/>
    <w:rsid w:val="00CD0219"/>
    <w:rsid w:val="00CD0289"/>
    <w:rsid w:val="00CD0303"/>
    <w:rsid w:val="00CD0656"/>
    <w:rsid w:val="00CD0780"/>
    <w:rsid w:val="00CD082A"/>
    <w:rsid w:val="00CD093A"/>
    <w:rsid w:val="00CD0955"/>
    <w:rsid w:val="00CD0A0C"/>
    <w:rsid w:val="00CD0AD4"/>
    <w:rsid w:val="00CD0AFC"/>
    <w:rsid w:val="00CD0D2C"/>
    <w:rsid w:val="00CD0E93"/>
    <w:rsid w:val="00CD1112"/>
    <w:rsid w:val="00CD118C"/>
    <w:rsid w:val="00CD11A8"/>
    <w:rsid w:val="00CD126F"/>
    <w:rsid w:val="00CD1350"/>
    <w:rsid w:val="00CD1550"/>
    <w:rsid w:val="00CD157F"/>
    <w:rsid w:val="00CD1B11"/>
    <w:rsid w:val="00CD1DEA"/>
    <w:rsid w:val="00CD1E2A"/>
    <w:rsid w:val="00CD232F"/>
    <w:rsid w:val="00CD233B"/>
    <w:rsid w:val="00CD2524"/>
    <w:rsid w:val="00CD28B4"/>
    <w:rsid w:val="00CD28D9"/>
    <w:rsid w:val="00CD2B1D"/>
    <w:rsid w:val="00CD2BB8"/>
    <w:rsid w:val="00CD2C7E"/>
    <w:rsid w:val="00CD2EEF"/>
    <w:rsid w:val="00CD3044"/>
    <w:rsid w:val="00CD32EC"/>
    <w:rsid w:val="00CD344A"/>
    <w:rsid w:val="00CD34A0"/>
    <w:rsid w:val="00CD3789"/>
    <w:rsid w:val="00CD3C8B"/>
    <w:rsid w:val="00CD3E2B"/>
    <w:rsid w:val="00CD4008"/>
    <w:rsid w:val="00CD4161"/>
    <w:rsid w:val="00CD42EA"/>
    <w:rsid w:val="00CD44D2"/>
    <w:rsid w:val="00CD4626"/>
    <w:rsid w:val="00CD466B"/>
    <w:rsid w:val="00CD46A8"/>
    <w:rsid w:val="00CD482F"/>
    <w:rsid w:val="00CD48D3"/>
    <w:rsid w:val="00CD4BBB"/>
    <w:rsid w:val="00CD4C16"/>
    <w:rsid w:val="00CD4D2F"/>
    <w:rsid w:val="00CD4DBA"/>
    <w:rsid w:val="00CD4E65"/>
    <w:rsid w:val="00CD4EF8"/>
    <w:rsid w:val="00CD4F6B"/>
    <w:rsid w:val="00CD4FC5"/>
    <w:rsid w:val="00CD5028"/>
    <w:rsid w:val="00CD506C"/>
    <w:rsid w:val="00CD5082"/>
    <w:rsid w:val="00CD5131"/>
    <w:rsid w:val="00CD51C7"/>
    <w:rsid w:val="00CD5274"/>
    <w:rsid w:val="00CD52BF"/>
    <w:rsid w:val="00CD52FA"/>
    <w:rsid w:val="00CD53A0"/>
    <w:rsid w:val="00CD552D"/>
    <w:rsid w:val="00CD55AC"/>
    <w:rsid w:val="00CD5657"/>
    <w:rsid w:val="00CD56FA"/>
    <w:rsid w:val="00CD5790"/>
    <w:rsid w:val="00CD5B3E"/>
    <w:rsid w:val="00CD5B96"/>
    <w:rsid w:val="00CD5DDF"/>
    <w:rsid w:val="00CD5EC4"/>
    <w:rsid w:val="00CD5F74"/>
    <w:rsid w:val="00CD6276"/>
    <w:rsid w:val="00CD64BF"/>
    <w:rsid w:val="00CD6599"/>
    <w:rsid w:val="00CD66DC"/>
    <w:rsid w:val="00CD6898"/>
    <w:rsid w:val="00CD68D1"/>
    <w:rsid w:val="00CD69A6"/>
    <w:rsid w:val="00CD69E5"/>
    <w:rsid w:val="00CD6B2A"/>
    <w:rsid w:val="00CD6D1A"/>
    <w:rsid w:val="00CD6E23"/>
    <w:rsid w:val="00CD7073"/>
    <w:rsid w:val="00CD7194"/>
    <w:rsid w:val="00CD71DF"/>
    <w:rsid w:val="00CD7263"/>
    <w:rsid w:val="00CD7673"/>
    <w:rsid w:val="00CD7807"/>
    <w:rsid w:val="00CD7A3E"/>
    <w:rsid w:val="00CD7CF1"/>
    <w:rsid w:val="00CD7EEC"/>
    <w:rsid w:val="00CE00D1"/>
    <w:rsid w:val="00CE0310"/>
    <w:rsid w:val="00CE0583"/>
    <w:rsid w:val="00CE06DB"/>
    <w:rsid w:val="00CE0811"/>
    <w:rsid w:val="00CE08AA"/>
    <w:rsid w:val="00CE0916"/>
    <w:rsid w:val="00CE097C"/>
    <w:rsid w:val="00CE0A39"/>
    <w:rsid w:val="00CE0A79"/>
    <w:rsid w:val="00CE0E3C"/>
    <w:rsid w:val="00CE0E7D"/>
    <w:rsid w:val="00CE0FB3"/>
    <w:rsid w:val="00CE10FE"/>
    <w:rsid w:val="00CE11B6"/>
    <w:rsid w:val="00CE120E"/>
    <w:rsid w:val="00CE129F"/>
    <w:rsid w:val="00CE12A0"/>
    <w:rsid w:val="00CE1610"/>
    <w:rsid w:val="00CE1615"/>
    <w:rsid w:val="00CE1636"/>
    <w:rsid w:val="00CE19D5"/>
    <w:rsid w:val="00CE1B3D"/>
    <w:rsid w:val="00CE1F09"/>
    <w:rsid w:val="00CE1F0E"/>
    <w:rsid w:val="00CE22A4"/>
    <w:rsid w:val="00CE2308"/>
    <w:rsid w:val="00CE230F"/>
    <w:rsid w:val="00CE2497"/>
    <w:rsid w:val="00CE2513"/>
    <w:rsid w:val="00CE2631"/>
    <w:rsid w:val="00CE26E1"/>
    <w:rsid w:val="00CE2903"/>
    <w:rsid w:val="00CE2A81"/>
    <w:rsid w:val="00CE2D5F"/>
    <w:rsid w:val="00CE2DB2"/>
    <w:rsid w:val="00CE313B"/>
    <w:rsid w:val="00CE333A"/>
    <w:rsid w:val="00CE3456"/>
    <w:rsid w:val="00CE3471"/>
    <w:rsid w:val="00CE3698"/>
    <w:rsid w:val="00CE373F"/>
    <w:rsid w:val="00CE3A2E"/>
    <w:rsid w:val="00CE3A3E"/>
    <w:rsid w:val="00CE3A86"/>
    <w:rsid w:val="00CE3ABC"/>
    <w:rsid w:val="00CE3AFE"/>
    <w:rsid w:val="00CE3BC2"/>
    <w:rsid w:val="00CE3CBF"/>
    <w:rsid w:val="00CE3F17"/>
    <w:rsid w:val="00CE3F77"/>
    <w:rsid w:val="00CE4045"/>
    <w:rsid w:val="00CE4061"/>
    <w:rsid w:val="00CE41D4"/>
    <w:rsid w:val="00CE428A"/>
    <w:rsid w:val="00CE43B9"/>
    <w:rsid w:val="00CE47D3"/>
    <w:rsid w:val="00CE480E"/>
    <w:rsid w:val="00CE4CEA"/>
    <w:rsid w:val="00CE4E3E"/>
    <w:rsid w:val="00CE5160"/>
    <w:rsid w:val="00CE5347"/>
    <w:rsid w:val="00CE5365"/>
    <w:rsid w:val="00CE5522"/>
    <w:rsid w:val="00CE569E"/>
    <w:rsid w:val="00CE56D1"/>
    <w:rsid w:val="00CE578B"/>
    <w:rsid w:val="00CE597C"/>
    <w:rsid w:val="00CE59D4"/>
    <w:rsid w:val="00CE5A40"/>
    <w:rsid w:val="00CE5B18"/>
    <w:rsid w:val="00CE5B35"/>
    <w:rsid w:val="00CE5B8D"/>
    <w:rsid w:val="00CE5C05"/>
    <w:rsid w:val="00CE5F44"/>
    <w:rsid w:val="00CE5FBD"/>
    <w:rsid w:val="00CE600B"/>
    <w:rsid w:val="00CE6062"/>
    <w:rsid w:val="00CE60E6"/>
    <w:rsid w:val="00CE62C1"/>
    <w:rsid w:val="00CE64E3"/>
    <w:rsid w:val="00CE654C"/>
    <w:rsid w:val="00CE6584"/>
    <w:rsid w:val="00CE6588"/>
    <w:rsid w:val="00CE6793"/>
    <w:rsid w:val="00CE67A5"/>
    <w:rsid w:val="00CE6BE3"/>
    <w:rsid w:val="00CE6DD5"/>
    <w:rsid w:val="00CE6E0E"/>
    <w:rsid w:val="00CE6F1C"/>
    <w:rsid w:val="00CE6F6C"/>
    <w:rsid w:val="00CE70CF"/>
    <w:rsid w:val="00CE7157"/>
    <w:rsid w:val="00CE71F8"/>
    <w:rsid w:val="00CE7203"/>
    <w:rsid w:val="00CE7376"/>
    <w:rsid w:val="00CE73EB"/>
    <w:rsid w:val="00CE7415"/>
    <w:rsid w:val="00CE742E"/>
    <w:rsid w:val="00CE7678"/>
    <w:rsid w:val="00CE76F3"/>
    <w:rsid w:val="00CE7717"/>
    <w:rsid w:val="00CE77AF"/>
    <w:rsid w:val="00CE77F4"/>
    <w:rsid w:val="00CE7A59"/>
    <w:rsid w:val="00CE7C02"/>
    <w:rsid w:val="00CE7D7A"/>
    <w:rsid w:val="00CE7EBB"/>
    <w:rsid w:val="00CE7EDF"/>
    <w:rsid w:val="00CE7F1C"/>
    <w:rsid w:val="00CF0063"/>
    <w:rsid w:val="00CF067A"/>
    <w:rsid w:val="00CF06D0"/>
    <w:rsid w:val="00CF0768"/>
    <w:rsid w:val="00CF0A22"/>
    <w:rsid w:val="00CF0A80"/>
    <w:rsid w:val="00CF0AD0"/>
    <w:rsid w:val="00CF0B2E"/>
    <w:rsid w:val="00CF0B39"/>
    <w:rsid w:val="00CF0D2A"/>
    <w:rsid w:val="00CF0EBF"/>
    <w:rsid w:val="00CF10CC"/>
    <w:rsid w:val="00CF1270"/>
    <w:rsid w:val="00CF130D"/>
    <w:rsid w:val="00CF156E"/>
    <w:rsid w:val="00CF1571"/>
    <w:rsid w:val="00CF1609"/>
    <w:rsid w:val="00CF18CD"/>
    <w:rsid w:val="00CF18E3"/>
    <w:rsid w:val="00CF18F3"/>
    <w:rsid w:val="00CF1A16"/>
    <w:rsid w:val="00CF1A7F"/>
    <w:rsid w:val="00CF1BAC"/>
    <w:rsid w:val="00CF1C7C"/>
    <w:rsid w:val="00CF1D21"/>
    <w:rsid w:val="00CF1D8D"/>
    <w:rsid w:val="00CF1DB4"/>
    <w:rsid w:val="00CF1E9F"/>
    <w:rsid w:val="00CF1F3E"/>
    <w:rsid w:val="00CF200F"/>
    <w:rsid w:val="00CF2074"/>
    <w:rsid w:val="00CF2146"/>
    <w:rsid w:val="00CF2292"/>
    <w:rsid w:val="00CF2346"/>
    <w:rsid w:val="00CF2694"/>
    <w:rsid w:val="00CF26B9"/>
    <w:rsid w:val="00CF27A9"/>
    <w:rsid w:val="00CF28BD"/>
    <w:rsid w:val="00CF28C4"/>
    <w:rsid w:val="00CF2ECC"/>
    <w:rsid w:val="00CF3036"/>
    <w:rsid w:val="00CF30BF"/>
    <w:rsid w:val="00CF336C"/>
    <w:rsid w:val="00CF33F5"/>
    <w:rsid w:val="00CF34E7"/>
    <w:rsid w:val="00CF3504"/>
    <w:rsid w:val="00CF3637"/>
    <w:rsid w:val="00CF3912"/>
    <w:rsid w:val="00CF3AA6"/>
    <w:rsid w:val="00CF41F3"/>
    <w:rsid w:val="00CF4208"/>
    <w:rsid w:val="00CF42C6"/>
    <w:rsid w:val="00CF4405"/>
    <w:rsid w:val="00CF46C5"/>
    <w:rsid w:val="00CF4809"/>
    <w:rsid w:val="00CF4905"/>
    <w:rsid w:val="00CF4A19"/>
    <w:rsid w:val="00CF4A2A"/>
    <w:rsid w:val="00CF4AD5"/>
    <w:rsid w:val="00CF4D11"/>
    <w:rsid w:val="00CF4D7F"/>
    <w:rsid w:val="00CF4EB7"/>
    <w:rsid w:val="00CF4F1B"/>
    <w:rsid w:val="00CF4FD1"/>
    <w:rsid w:val="00CF5317"/>
    <w:rsid w:val="00CF562C"/>
    <w:rsid w:val="00CF57F3"/>
    <w:rsid w:val="00CF581B"/>
    <w:rsid w:val="00CF5A1D"/>
    <w:rsid w:val="00CF5D7D"/>
    <w:rsid w:val="00CF5E76"/>
    <w:rsid w:val="00CF6092"/>
    <w:rsid w:val="00CF6145"/>
    <w:rsid w:val="00CF6273"/>
    <w:rsid w:val="00CF66B4"/>
    <w:rsid w:val="00CF674E"/>
    <w:rsid w:val="00CF6870"/>
    <w:rsid w:val="00CF6A9F"/>
    <w:rsid w:val="00CF6EA2"/>
    <w:rsid w:val="00CF7310"/>
    <w:rsid w:val="00CF74D5"/>
    <w:rsid w:val="00CF769A"/>
    <w:rsid w:val="00CF77FC"/>
    <w:rsid w:val="00CF78D9"/>
    <w:rsid w:val="00CF79D2"/>
    <w:rsid w:val="00CF7BB7"/>
    <w:rsid w:val="00CF7C10"/>
    <w:rsid w:val="00CF7C61"/>
    <w:rsid w:val="00CF7CA9"/>
    <w:rsid w:val="00CF7D77"/>
    <w:rsid w:val="00CF7EC1"/>
    <w:rsid w:val="00CF7F15"/>
    <w:rsid w:val="00D00108"/>
    <w:rsid w:val="00D002F7"/>
    <w:rsid w:val="00D00344"/>
    <w:rsid w:val="00D0074A"/>
    <w:rsid w:val="00D007CF"/>
    <w:rsid w:val="00D007F6"/>
    <w:rsid w:val="00D00A2E"/>
    <w:rsid w:val="00D00B0D"/>
    <w:rsid w:val="00D00C26"/>
    <w:rsid w:val="00D00D4C"/>
    <w:rsid w:val="00D00E39"/>
    <w:rsid w:val="00D00F9E"/>
    <w:rsid w:val="00D0135A"/>
    <w:rsid w:val="00D013F3"/>
    <w:rsid w:val="00D01438"/>
    <w:rsid w:val="00D014F1"/>
    <w:rsid w:val="00D01569"/>
    <w:rsid w:val="00D015EC"/>
    <w:rsid w:val="00D016D9"/>
    <w:rsid w:val="00D0193D"/>
    <w:rsid w:val="00D0197A"/>
    <w:rsid w:val="00D019C1"/>
    <w:rsid w:val="00D01AF6"/>
    <w:rsid w:val="00D01C09"/>
    <w:rsid w:val="00D01EAF"/>
    <w:rsid w:val="00D01F14"/>
    <w:rsid w:val="00D01F64"/>
    <w:rsid w:val="00D02047"/>
    <w:rsid w:val="00D020B1"/>
    <w:rsid w:val="00D0210D"/>
    <w:rsid w:val="00D023CB"/>
    <w:rsid w:val="00D02594"/>
    <w:rsid w:val="00D025CD"/>
    <w:rsid w:val="00D02856"/>
    <w:rsid w:val="00D028CD"/>
    <w:rsid w:val="00D02A11"/>
    <w:rsid w:val="00D02B26"/>
    <w:rsid w:val="00D02B76"/>
    <w:rsid w:val="00D02C02"/>
    <w:rsid w:val="00D02D6B"/>
    <w:rsid w:val="00D02DB3"/>
    <w:rsid w:val="00D02DEE"/>
    <w:rsid w:val="00D030E9"/>
    <w:rsid w:val="00D032BE"/>
    <w:rsid w:val="00D032EB"/>
    <w:rsid w:val="00D03346"/>
    <w:rsid w:val="00D033FE"/>
    <w:rsid w:val="00D03880"/>
    <w:rsid w:val="00D03887"/>
    <w:rsid w:val="00D0389D"/>
    <w:rsid w:val="00D03927"/>
    <w:rsid w:val="00D03A64"/>
    <w:rsid w:val="00D03EE4"/>
    <w:rsid w:val="00D03F96"/>
    <w:rsid w:val="00D04095"/>
    <w:rsid w:val="00D0428B"/>
    <w:rsid w:val="00D04300"/>
    <w:rsid w:val="00D04385"/>
    <w:rsid w:val="00D044E7"/>
    <w:rsid w:val="00D046DF"/>
    <w:rsid w:val="00D04744"/>
    <w:rsid w:val="00D0485F"/>
    <w:rsid w:val="00D0494B"/>
    <w:rsid w:val="00D04A6B"/>
    <w:rsid w:val="00D04C5F"/>
    <w:rsid w:val="00D04CFA"/>
    <w:rsid w:val="00D04E43"/>
    <w:rsid w:val="00D04E6E"/>
    <w:rsid w:val="00D04EBC"/>
    <w:rsid w:val="00D04FD4"/>
    <w:rsid w:val="00D050EA"/>
    <w:rsid w:val="00D051AE"/>
    <w:rsid w:val="00D05347"/>
    <w:rsid w:val="00D057F7"/>
    <w:rsid w:val="00D05D7A"/>
    <w:rsid w:val="00D05DDC"/>
    <w:rsid w:val="00D05E3C"/>
    <w:rsid w:val="00D06225"/>
    <w:rsid w:val="00D06385"/>
    <w:rsid w:val="00D06622"/>
    <w:rsid w:val="00D06640"/>
    <w:rsid w:val="00D067CC"/>
    <w:rsid w:val="00D0686D"/>
    <w:rsid w:val="00D06C83"/>
    <w:rsid w:val="00D06E05"/>
    <w:rsid w:val="00D06F58"/>
    <w:rsid w:val="00D06FF1"/>
    <w:rsid w:val="00D07037"/>
    <w:rsid w:val="00D0703C"/>
    <w:rsid w:val="00D0715E"/>
    <w:rsid w:val="00D0778D"/>
    <w:rsid w:val="00D078EC"/>
    <w:rsid w:val="00D079F4"/>
    <w:rsid w:val="00D07BA4"/>
    <w:rsid w:val="00D100DA"/>
    <w:rsid w:val="00D103D7"/>
    <w:rsid w:val="00D104F3"/>
    <w:rsid w:val="00D10669"/>
    <w:rsid w:val="00D10698"/>
    <w:rsid w:val="00D106ED"/>
    <w:rsid w:val="00D10950"/>
    <w:rsid w:val="00D109BF"/>
    <w:rsid w:val="00D10A39"/>
    <w:rsid w:val="00D10A40"/>
    <w:rsid w:val="00D10A6D"/>
    <w:rsid w:val="00D10DEC"/>
    <w:rsid w:val="00D10F08"/>
    <w:rsid w:val="00D10F44"/>
    <w:rsid w:val="00D10F65"/>
    <w:rsid w:val="00D1129C"/>
    <w:rsid w:val="00D113F1"/>
    <w:rsid w:val="00D11452"/>
    <w:rsid w:val="00D114D7"/>
    <w:rsid w:val="00D1150E"/>
    <w:rsid w:val="00D11869"/>
    <w:rsid w:val="00D11A2C"/>
    <w:rsid w:val="00D11B24"/>
    <w:rsid w:val="00D11BB6"/>
    <w:rsid w:val="00D120A0"/>
    <w:rsid w:val="00D12401"/>
    <w:rsid w:val="00D12662"/>
    <w:rsid w:val="00D128C3"/>
    <w:rsid w:val="00D12943"/>
    <w:rsid w:val="00D129F9"/>
    <w:rsid w:val="00D12AAE"/>
    <w:rsid w:val="00D12B02"/>
    <w:rsid w:val="00D12BE1"/>
    <w:rsid w:val="00D12C71"/>
    <w:rsid w:val="00D12CB2"/>
    <w:rsid w:val="00D12D24"/>
    <w:rsid w:val="00D12E57"/>
    <w:rsid w:val="00D12EC8"/>
    <w:rsid w:val="00D12F01"/>
    <w:rsid w:val="00D13209"/>
    <w:rsid w:val="00D133FC"/>
    <w:rsid w:val="00D134C0"/>
    <w:rsid w:val="00D134C4"/>
    <w:rsid w:val="00D134FB"/>
    <w:rsid w:val="00D135FD"/>
    <w:rsid w:val="00D13675"/>
    <w:rsid w:val="00D13772"/>
    <w:rsid w:val="00D13996"/>
    <w:rsid w:val="00D13CF3"/>
    <w:rsid w:val="00D13EB7"/>
    <w:rsid w:val="00D13EDF"/>
    <w:rsid w:val="00D13FD9"/>
    <w:rsid w:val="00D14030"/>
    <w:rsid w:val="00D1412D"/>
    <w:rsid w:val="00D141AD"/>
    <w:rsid w:val="00D14249"/>
    <w:rsid w:val="00D14250"/>
    <w:rsid w:val="00D145FB"/>
    <w:rsid w:val="00D1475D"/>
    <w:rsid w:val="00D147D1"/>
    <w:rsid w:val="00D1484E"/>
    <w:rsid w:val="00D14933"/>
    <w:rsid w:val="00D1495F"/>
    <w:rsid w:val="00D14ACB"/>
    <w:rsid w:val="00D14CDB"/>
    <w:rsid w:val="00D14D1C"/>
    <w:rsid w:val="00D14D37"/>
    <w:rsid w:val="00D14FC9"/>
    <w:rsid w:val="00D15067"/>
    <w:rsid w:val="00D1509A"/>
    <w:rsid w:val="00D151AA"/>
    <w:rsid w:val="00D1524E"/>
    <w:rsid w:val="00D15358"/>
    <w:rsid w:val="00D15464"/>
    <w:rsid w:val="00D1547F"/>
    <w:rsid w:val="00D155B0"/>
    <w:rsid w:val="00D155C3"/>
    <w:rsid w:val="00D155FF"/>
    <w:rsid w:val="00D15792"/>
    <w:rsid w:val="00D157CE"/>
    <w:rsid w:val="00D15C3D"/>
    <w:rsid w:val="00D15F63"/>
    <w:rsid w:val="00D15F7B"/>
    <w:rsid w:val="00D15FB6"/>
    <w:rsid w:val="00D160EB"/>
    <w:rsid w:val="00D160FE"/>
    <w:rsid w:val="00D16749"/>
    <w:rsid w:val="00D167B9"/>
    <w:rsid w:val="00D16D4B"/>
    <w:rsid w:val="00D16F41"/>
    <w:rsid w:val="00D17122"/>
    <w:rsid w:val="00D173C9"/>
    <w:rsid w:val="00D17493"/>
    <w:rsid w:val="00D17552"/>
    <w:rsid w:val="00D17582"/>
    <w:rsid w:val="00D178C1"/>
    <w:rsid w:val="00D17937"/>
    <w:rsid w:val="00D1793D"/>
    <w:rsid w:val="00D17A3E"/>
    <w:rsid w:val="00D17B4E"/>
    <w:rsid w:val="00D17C8B"/>
    <w:rsid w:val="00D17CCE"/>
    <w:rsid w:val="00D17DA5"/>
    <w:rsid w:val="00D17EAD"/>
    <w:rsid w:val="00D17EAF"/>
    <w:rsid w:val="00D20029"/>
    <w:rsid w:val="00D202A4"/>
    <w:rsid w:val="00D2032A"/>
    <w:rsid w:val="00D20696"/>
    <w:rsid w:val="00D20714"/>
    <w:rsid w:val="00D20742"/>
    <w:rsid w:val="00D20960"/>
    <w:rsid w:val="00D20A09"/>
    <w:rsid w:val="00D20A3E"/>
    <w:rsid w:val="00D20C03"/>
    <w:rsid w:val="00D20F5B"/>
    <w:rsid w:val="00D21009"/>
    <w:rsid w:val="00D211C2"/>
    <w:rsid w:val="00D2135A"/>
    <w:rsid w:val="00D21767"/>
    <w:rsid w:val="00D21935"/>
    <w:rsid w:val="00D21BBE"/>
    <w:rsid w:val="00D21D3D"/>
    <w:rsid w:val="00D21E2D"/>
    <w:rsid w:val="00D21E8F"/>
    <w:rsid w:val="00D21EC6"/>
    <w:rsid w:val="00D22056"/>
    <w:rsid w:val="00D22244"/>
    <w:rsid w:val="00D222DE"/>
    <w:rsid w:val="00D2245C"/>
    <w:rsid w:val="00D224BD"/>
    <w:rsid w:val="00D225D0"/>
    <w:rsid w:val="00D226C3"/>
    <w:rsid w:val="00D227E6"/>
    <w:rsid w:val="00D2298D"/>
    <w:rsid w:val="00D229B1"/>
    <w:rsid w:val="00D229C6"/>
    <w:rsid w:val="00D22DEC"/>
    <w:rsid w:val="00D22E49"/>
    <w:rsid w:val="00D22F56"/>
    <w:rsid w:val="00D22FDA"/>
    <w:rsid w:val="00D230AF"/>
    <w:rsid w:val="00D232BC"/>
    <w:rsid w:val="00D233EE"/>
    <w:rsid w:val="00D234BF"/>
    <w:rsid w:val="00D2352D"/>
    <w:rsid w:val="00D2359F"/>
    <w:rsid w:val="00D2360A"/>
    <w:rsid w:val="00D23637"/>
    <w:rsid w:val="00D236D1"/>
    <w:rsid w:val="00D2394B"/>
    <w:rsid w:val="00D23C64"/>
    <w:rsid w:val="00D23E57"/>
    <w:rsid w:val="00D24010"/>
    <w:rsid w:val="00D24336"/>
    <w:rsid w:val="00D24363"/>
    <w:rsid w:val="00D24392"/>
    <w:rsid w:val="00D2464E"/>
    <w:rsid w:val="00D2480A"/>
    <w:rsid w:val="00D24982"/>
    <w:rsid w:val="00D24F34"/>
    <w:rsid w:val="00D24F35"/>
    <w:rsid w:val="00D250EB"/>
    <w:rsid w:val="00D251D5"/>
    <w:rsid w:val="00D2526B"/>
    <w:rsid w:val="00D25416"/>
    <w:rsid w:val="00D25488"/>
    <w:rsid w:val="00D2554C"/>
    <w:rsid w:val="00D2556F"/>
    <w:rsid w:val="00D25641"/>
    <w:rsid w:val="00D25B25"/>
    <w:rsid w:val="00D25B65"/>
    <w:rsid w:val="00D25B9F"/>
    <w:rsid w:val="00D25BBE"/>
    <w:rsid w:val="00D25C7B"/>
    <w:rsid w:val="00D25D9D"/>
    <w:rsid w:val="00D26009"/>
    <w:rsid w:val="00D26037"/>
    <w:rsid w:val="00D2629C"/>
    <w:rsid w:val="00D262B1"/>
    <w:rsid w:val="00D2632C"/>
    <w:rsid w:val="00D26563"/>
    <w:rsid w:val="00D2667D"/>
    <w:rsid w:val="00D26756"/>
    <w:rsid w:val="00D269A4"/>
    <w:rsid w:val="00D26B59"/>
    <w:rsid w:val="00D26B8D"/>
    <w:rsid w:val="00D26F39"/>
    <w:rsid w:val="00D272A4"/>
    <w:rsid w:val="00D273AE"/>
    <w:rsid w:val="00D27713"/>
    <w:rsid w:val="00D277F1"/>
    <w:rsid w:val="00D27A26"/>
    <w:rsid w:val="00D27AD7"/>
    <w:rsid w:val="00D27C87"/>
    <w:rsid w:val="00D27EF7"/>
    <w:rsid w:val="00D300AD"/>
    <w:rsid w:val="00D300FB"/>
    <w:rsid w:val="00D30348"/>
    <w:rsid w:val="00D306DD"/>
    <w:rsid w:val="00D30929"/>
    <w:rsid w:val="00D309A2"/>
    <w:rsid w:val="00D30A66"/>
    <w:rsid w:val="00D30AF1"/>
    <w:rsid w:val="00D30E60"/>
    <w:rsid w:val="00D30E71"/>
    <w:rsid w:val="00D30F0C"/>
    <w:rsid w:val="00D31136"/>
    <w:rsid w:val="00D311A4"/>
    <w:rsid w:val="00D3145B"/>
    <w:rsid w:val="00D315C4"/>
    <w:rsid w:val="00D316F4"/>
    <w:rsid w:val="00D3190D"/>
    <w:rsid w:val="00D319F9"/>
    <w:rsid w:val="00D31BD8"/>
    <w:rsid w:val="00D31E66"/>
    <w:rsid w:val="00D31E68"/>
    <w:rsid w:val="00D31E7C"/>
    <w:rsid w:val="00D31F29"/>
    <w:rsid w:val="00D32016"/>
    <w:rsid w:val="00D32663"/>
    <w:rsid w:val="00D3269F"/>
    <w:rsid w:val="00D326FB"/>
    <w:rsid w:val="00D327B4"/>
    <w:rsid w:val="00D32AB5"/>
    <w:rsid w:val="00D32B08"/>
    <w:rsid w:val="00D32C7D"/>
    <w:rsid w:val="00D32CB1"/>
    <w:rsid w:val="00D32D9B"/>
    <w:rsid w:val="00D32DF6"/>
    <w:rsid w:val="00D32EF1"/>
    <w:rsid w:val="00D32F27"/>
    <w:rsid w:val="00D333B4"/>
    <w:rsid w:val="00D3347D"/>
    <w:rsid w:val="00D33617"/>
    <w:rsid w:val="00D33898"/>
    <w:rsid w:val="00D3396C"/>
    <w:rsid w:val="00D33CA8"/>
    <w:rsid w:val="00D33DDB"/>
    <w:rsid w:val="00D3402C"/>
    <w:rsid w:val="00D340F4"/>
    <w:rsid w:val="00D341B5"/>
    <w:rsid w:val="00D34266"/>
    <w:rsid w:val="00D3426A"/>
    <w:rsid w:val="00D3487F"/>
    <w:rsid w:val="00D34A3B"/>
    <w:rsid w:val="00D34AE5"/>
    <w:rsid w:val="00D34BCF"/>
    <w:rsid w:val="00D34DA9"/>
    <w:rsid w:val="00D34DF4"/>
    <w:rsid w:val="00D3510A"/>
    <w:rsid w:val="00D351B5"/>
    <w:rsid w:val="00D35297"/>
    <w:rsid w:val="00D352EE"/>
    <w:rsid w:val="00D3539B"/>
    <w:rsid w:val="00D353F7"/>
    <w:rsid w:val="00D3544F"/>
    <w:rsid w:val="00D3569C"/>
    <w:rsid w:val="00D35830"/>
    <w:rsid w:val="00D3590E"/>
    <w:rsid w:val="00D35946"/>
    <w:rsid w:val="00D359DB"/>
    <w:rsid w:val="00D35A4B"/>
    <w:rsid w:val="00D35B65"/>
    <w:rsid w:val="00D35CE3"/>
    <w:rsid w:val="00D35E92"/>
    <w:rsid w:val="00D36078"/>
    <w:rsid w:val="00D3614A"/>
    <w:rsid w:val="00D361AF"/>
    <w:rsid w:val="00D36401"/>
    <w:rsid w:val="00D365CE"/>
    <w:rsid w:val="00D36622"/>
    <w:rsid w:val="00D36825"/>
    <w:rsid w:val="00D36946"/>
    <w:rsid w:val="00D369CE"/>
    <w:rsid w:val="00D36A4F"/>
    <w:rsid w:val="00D36EE0"/>
    <w:rsid w:val="00D36F12"/>
    <w:rsid w:val="00D373AF"/>
    <w:rsid w:val="00D374E9"/>
    <w:rsid w:val="00D3752F"/>
    <w:rsid w:val="00D37559"/>
    <w:rsid w:val="00D3759A"/>
    <w:rsid w:val="00D375AC"/>
    <w:rsid w:val="00D377DF"/>
    <w:rsid w:val="00D37828"/>
    <w:rsid w:val="00D37871"/>
    <w:rsid w:val="00D378DE"/>
    <w:rsid w:val="00D37D83"/>
    <w:rsid w:val="00D37E33"/>
    <w:rsid w:val="00D37E96"/>
    <w:rsid w:val="00D37EC8"/>
    <w:rsid w:val="00D400C8"/>
    <w:rsid w:val="00D404C5"/>
    <w:rsid w:val="00D404EA"/>
    <w:rsid w:val="00D4090F"/>
    <w:rsid w:val="00D40965"/>
    <w:rsid w:val="00D40B36"/>
    <w:rsid w:val="00D41127"/>
    <w:rsid w:val="00D41370"/>
    <w:rsid w:val="00D41418"/>
    <w:rsid w:val="00D41596"/>
    <w:rsid w:val="00D415C9"/>
    <w:rsid w:val="00D41703"/>
    <w:rsid w:val="00D41D5B"/>
    <w:rsid w:val="00D41D63"/>
    <w:rsid w:val="00D41D9F"/>
    <w:rsid w:val="00D41DD1"/>
    <w:rsid w:val="00D41F1F"/>
    <w:rsid w:val="00D41FEE"/>
    <w:rsid w:val="00D420E6"/>
    <w:rsid w:val="00D42266"/>
    <w:rsid w:val="00D422E3"/>
    <w:rsid w:val="00D422F7"/>
    <w:rsid w:val="00D4257E"/>
    <w:rsid w:val="00D42616"/>
    <w:rsid w:val="00D426F6"/>
    <w:rsid w:val="00D4286B"/>
    <w:rsid w:val="00D42919"/>
    <w:rsid w:val="00D4291E"/>
    <w:rsid w:val="00D42C79"/>
    <w:rsid w:val="00D42DB4"/>
    <w:rsid w:val="00D431CE"/>
    <w:rsid w:val="00D43211"/>
    <w:rsid w:val="00D43231"/>
    <w:rsid w:val="00D43566"/>
    <w:rsid w:val="00D4381B"/>
    <w:rsid w:val="00D438A9"/>
    <w:rsid w:val="00D43940"/>
    <w:rsid w:val="00D43A8A"/>
    <w:rsid w:val="00D43C9D"/>
    <w:rsid w:val="00D43CD8"/>
    <w:rsid w:val="00D43D4A"/>
    <w:rsid w:val="00D43F5A"/>
    <w:rsid w:val="00D4401A"/>
    <w:rsid w:val="00D44066"/>
    <w:rsid w:val="00D44099"/>
    <w:rsid w:val="00D44275"/>
    <w:rsid w:val="00D4439E"/>
    <w:rsid w:val="00D4446D"/>
    <w:rsid w:val="00D444BA"/>
    <w:rsid w:val="00D44597"/>
    <w:rsid w:val="00D4460E"/>
    <w:rsid w:val="00D4462B"/>
    <w:rsid w:val="00D4487E"/>
    <w:rsid w:val="00D44A0D"/>
    <w:rsid w:val="00D44A22"/>
    <w:rsid w:val="00D44AA7"/>
    <w:rsid w:val="00D44B4C"/>
    <w:rsid w:val="00D44CF4"/>
    <w:rsid w:val="00D44E6C"/>
    <w:rsid w:val="00D450A5"/>
    <w:rsid w:val="00D450F4"/>
    <w:rsid w:val="00D45225"/>
    <w:rsid w:val="00D4538E"/>
    <w:rsid w:val="00D453AA"/>
    <w:rsid w:val="00D453D6"/>
    <w:rsid w:val="00D456D3"/>
    <w:rsid w:val="00D458CE"/>
    <w:rsid w:val="00D459CE"/>
    <w:rsid w:val="00D45A0C"/>
    <w:rsid w:val="00D45AFD"/>
    <w:rsid w:val="00D45B16"/>
    <w:rsid w:val="00D45B2C"/>
    <w:rsid w:val="00D45B79"/>
    <w:rsid w:val="00D45D7D"/>
    <w:rsid w:val="00D45DDB"/>
    <w:rsid w:val="00D461A4"/>
    <w:rsid w:val="00D462A3"/>
    <w:rsid w:val="00D46385"/>
    <w:rsid w:val="00D46739"/>
    <w:rsid w:val="00D468DD"/>
    <w:rsid w:val="00D46926"/>
    <w:rsid w:val="00D46AB8"/>
    <w:rsid w:val="00D46AE5"/>
    <w:rsid w:val="00D46B79"/>
    <w:rsid w:val="00D46C2A"/>
    <w:rsid w:val="00D46CAA"/>
    <w:rsid w:val="00D46E11"/>
    <w:rsid w:val="00D46F26"/>
    <w:rsid w:val="00D46F51"/>
    <w:rsid w:val="00D47112"/>
    <w:rsid w:val="00D47150"/>
    <w:rsid w:val="00D473CF"/>
    <w:rsid w:val="00D475C6"/>
    <w:rsid w:val="00D47671"/>
    <w:rsid w:val="00D47892"/>
    <w:rsid w:val="00D47C30"/>
    <w:rsid w:val="00D47E5B"/>
    <w:rsid w:val="00D50145"/>
    <w:rsid w:val="00D5018E"/>
    <w:rsid w:val="00D5037E"/>
    <w:rsid w:val="00D506F6"/>
    <w:rsid w:val="00D50970"/>
    <w:rsid w:val="00D50999"/>
    <w:rsid w:val="00D50D3F"/>
    <w:rsid w:val="00D50E5D"/>
    <w:rsid w:val="00D50F87"/>
    <w:rsid w:val="00D51274"/>
    <w:rsid w:val="00D51298"/>
    <w:rsid w:val="00D51381"/>
    <w:rsid w:val="00D513C2"/>
    <w:rsid w:val="00D5140C"/>
    <w:rsid w:val="00D517F8"/>
    <w:rsid w:val="00D517FC"/>
    <w:rsid w:val="00D51888"/>
    <w:rsid w:val="00D51969"/>
    <w:rsid w:val="00D51A93"/>
    <w:rsid w:val="00D51A95"/>
    <w:rsid w:val="00D51B45"/>
    <w:rsid w:val="00D51BD5"/>
    <w:rsid w:val="00D51D75"/>
    <w:rsid w:val="00D5208F"/>
    <w:rsid w:val="00D520A9"/>
    <w:rsid w:val="00D5210B"/>
    <w:rsid w:val="00D52164"/>
    <w:rsid w:val="00D522CD"/>
    <w:rsid w:val="00D52357"/>
    <w:rsid w:val="00D52383"/>
    <w:rsid w:val="00D524D0"/>
    <w:rsid w:val="00D524F9"/>
    <w:rsid w:val="00D52503"/>
    <w:rsid w:val="00D52517"/>
    <w:rsid w:val="00D5268E"/>
    <w:rsid w:val="00D526DB"/>
    <w:rsid w:val="00D52767"/>
    <w:rsid w:val="00D527B4"/>
    <w:rsid w:val="00D529E2"/>
    <w:rsid w:val="00D52A5E"/>
    <w:rsid w:val="00D52B59"/>
    <w:rsid w:val="00D52CB3"/>
    <w:rsid w:val="00D53136"/>
    <w:rsid w:val="00D53465"/>
    <w:rsid w:val="00D5353D"/>
    <w:rsid w:val="00D53660"/>
    <w:rsid w:val="00D5374D"/>
    <w:rsid w:val="00D537DE"/>
    <w:rsid w:val="00D53860"/>
    <w:rsid w:val="00D539F5"/>
    <w:rsid w:val="00D53AFA"/>
    <w:rsid w:val="00D53B00"/>
    <w:rsid w:val="00D53C2B"/>
    <w:rsid w:val="00D53C61"/>
    <w:rsid w:val="00D53D10"/>
    <w:rsid w:val="00D53E20"/>
    <w:rsid w:val="00D54339"/>
    <w:rsid w:val="00D543C0"/>
    <w:rsid w:val="00D545BC"/>
    <w:rsid w:val="00D54C5D"/>
    <w:rsid w:val="00D54C9A"/>
    <w:rsid w:val="00D54EA7"/>
    <w:rsid w:val="00D54F2E"/>
    <w:rsid w:val="00D550CB"/>
    <w:rsid w:val="00D551A4"/>
    <w:rsid w:val="00D554A9"/>
    <w:rsid w:val="00D554BA"/>
    <w:rsid w:val="00D55516"/>
    <w:rsid w:val="00D557FD"/>
    <w:rsid w:val="00D558C7"/>
    <w:rsid w:val="00D55969"/>
    <w:rsid w:val="00D559BF"/>
    <w:rsid w:val="00D55A55"/>
    <w:rsid w:val="00D55AAF"/>
    <w:rsid w:val="00D55B84"/>
    <w:rsid w:val="00D55BF4"/>
    <w:rsid w:val="00D55DD5"/>
    <w:rsid w:val="00D55FAC"/>
    <w:rsid w:val="00D565BC"/>
    <w:rsid w:val="00D5694B"/>
    <w:rsid w:val="00D56990"/>
    <w:rsid w:val="00D569DB"/>
    <w:rsid w:val="00D56A27"/>
    <w:rsid w:val="00D56BAD"/>
    <w:rsid w:val="00D56DF1"/>
    <w:rsid w:val="00D56DFF"/>
    <w:rsid w:val="00D56EDE"/>
    <w:rsid w:val="00D57148"/>
    <w:rsid w:val="00D57356"/>
    <w:rsid w:val="00D573B5"/>
    <w:rsid w:val="00D5741F"/>
    <w:rsid w:val="00D57440"/>
    <w:rsid w:val="00D5745C"/>
    <w:rsid w:val="00D577F4"/>
    <w:rsid w:val="00D57AFE"/>
    <w:rsid w:val="00D60098"/>
    <w:rsid w:val="00D600F6"/>
    <w:rsid w:val="00D601D3"/>
    <w:rsid w:val="00D601F9"/>
    <w:rsid w:val="00D60844"/>
    <w:rsid w:val="00D60858"/>
    <w:rsid w:val="00D60A29"/>
    <w:rsid w:val="00D60E73"/>
    <w:rsid w:val="00D60F58"/>
    <w:rsid w:val="00D60F5C"/>
    <w:rsid w:val="00D60F66"/>
    <w:rsid w:val="00D6128D"/>
    <w:rsid w:val="00D613D3"/>
    <w:rsid w:val="00D61594"/>
    <w:rsid w:val="00D61794"/>
    <w:rsid w:val="00D617B2"/>
    <w:rsid w:val="00D617BF"/>
    <w:rsid w:val="00D619A7"/>
    <w:rsid w:val="00D61DFB"/>
    <w:rsid w:val="00D61E2C"/>
    <w:rsid w:val="00D61F66"/>
    <w:rsid w:val="00D61FAE"/>
    <w:rsid w:val="00D61FD0"/>
    <w:rsid w:val="00D6216E"/>
    <w:rsid w:val="00D6222E"/>
    <w:rsid w:val="00D622E1"/>
    <w:rsid w:val="00D622F8"/>
    <w:rsid w:val="00D623A6"/>
    <w:rsid w:val="00D624D7"/>
    <w:rsid w:val="00D62599"/>
    <w:rsid w:val="00D625D4"/>
    <w:rsid w:val="00D626D1"/>
    <w:rsid w:val="00D62798"/>
    <w:rsid w:val="00D627CA"/>
    <w:rsid w:val="00D629C4"/>
    <w:rsid w:val="00D62A95"/>
    <w:rsid w:val="00D62AB7"/>
    <w:rsid w:val="00D62C32"/>
    <w:rsid w:val="00D62E7A"/>
    <w:rsid w:val="00D63033"/>
    <w:rsid w:val="00D63286"/>
    <w:rsid w:val="00D6336C"/>
    <w:rsid w:val="00D6358F"/>
    <w:rsid w:val="00D635BD"/>
    <w:rsid w:val="00D636B0"/>
    <w:rsid w:val="00D63D96"/>
    <w:rsid w:val="00D63F01"/>
    <w:rsid w:val="00D63F1F"/>
    <w:rsid w:val="00D64510"/>
    <w:rsid w:val="00D646A1"/>
    <w:rsid w:val="00D64840"/>
    <w:rsid w:val="00D6493A"/>
    <w:rsid w:val="00D64B90"/>
    <w:rsid w:val="00D64C0F"/>
    <w:rsid w:val="00D64E5A"/>
    <w:rsid w:val="00D65280"/>
    <w:rsid w:val="00D6534C"/>
    <w:rsid w:val="00D65511"/>
    <w:rsid w:val="00D6551A"/>
    <w:rsid w:val="00D65790"/>
    <w:rsid w:val="00D6582F"/>
    <w:rsid w:val="00D65BB1"/>
    <w:rsid w:val="00D65D3F"/>
    <w:rsid w:val="00D65E83"/>
    <w:rsid w:val="00D65F0D"/>
    <w:rsid w:val="00D66007"/>
    <w:rsid w:val="00D66008"/>
    <w:rsid w:val="00D66093"/>
    <w:rsid w:val="00D66255"/>
    <w:rsid w:val="00D66641"/>
    <w:rsid w:val="00D66656"/>
    <w:rsid w:val="00D66701"/>
    <w:rsid w:val="00D667DB"/>
    <w:rsid w:val="00D66904"/>
    <w:rsid w:val="00D669AA"/>
    <w:rsid w:val="00D66AB0"/>
    <w:rsid w:val="00D66B7A"/>
    <w:rsid w:val="00D66BDC"/>
    <w:rsid w:val="00D66E13"/>
    <w:rsid w:val="00D66E1E"/>
    <w:rsid w:val="00D66EE6"/>
    <w:rsid w:val="00D66F82"/>
    <w:rsid w:val="00D67001"/>
    <w:rsid w:val="00D6716A"/>
    <w:rsid w:val="00D671FF"/>
    <w:rsid w:val="00D67562"/>
    <w:rsid w:val="00D675C3"/>
    <w:rsid w:val="00D677C4"/>
    <w:rsid w:val="00D677E8"/>
    <w:rsid w:val="00D679C3"/>
    <w:rsid w:val="00D67A20"/>
    <w:rsid w:val="00D67A25"/>
    <w:rsid w:val="00D70136"/>
    <w:rsid w:val="00D70206"/>
    <w:rsid w:val="00D702FF"/>
    <w:rsid w:val="00D70340"/>
    <w:rsid w:val="00D703C5"/>
    <w:rsid w:val="00D70477"/>
    <w:rsid w:val="00D70558"/>
    <w:rsid w:val="00D7074B"/>
    <w:rsid w:val="00D709C8"/>
    <w:rsid w:val="00D70AC2"/>
    <w:rsid w:val="00D70C26"/>
    <w:rsid w:val="00D70D46"/>
    <w:rsid w:val="00D71216"/>
    <w:rsid w:val="00D712D6"/>
    <w:rsid w:val="00D71402"/>
    <w:rsid w:val="00D71488"/>
    <w:rsid w:val="00D7174D"/>
    <w:rsid w:val="00D71750"/>
    <w:rsid w:val="00D7187E"/>
    <w:rsid w:val="00D71BCD"/>
    <w:rsid w:val="00D71DB1"/>
    <w:rsid w:val="00D71E87"/>
    <w:rsid w:val="00D71EC4"/>
    <w:rsid w:val="00D71F93"/>
    <w:rsid w:val="00D72086"/>
    <w:rsid w:val="00D720E0"/>
    <w:rsid w:val="00D72216"/>
    <w:rsid w:val="00D72542"/>
    <w:rsid w:val="00D72577"/>
    <w:rsid w:val="00D726D1"/>
    <w:rsid w:val="00D72B48"/>
    <w:rsid w:val="00D72D5F"/>
    <w:rsid w:val="00D72D8E"/>
    <w:rsid w:val="00D730DC"/>
    <w:rsid w:val="00D73111"/>
    <w:rsid w:val="00D73228"/>
    <w:rsid w:val="00D73251"/>
    <w:rsid w:val="00D7331F"/>
    <w:rsid w:val="00D733F9"/>
    <w:rsid w:val="00D7347A"/>
    <w:rsid w:val="00D73C95"/>
    <w:rsid w:val="00D73E24"/>
    <w:rsid w:val="00D743A1"/>
    <w:rsid w:val="00D74603"/>
    <w:rsid w:val="00D74636"/>
    <w:rsid w:val="00D74683"/>
    <w:rsid w:val="00D747EA"/>
    <w:rsid w:val="00D748AD"/>
    <w:rsid w:val="00D74A04"/>
    <w:rsid w:val="00D74C87"/>
    <w:rsid w:val="00D74EB1"/>
    <w:rsid w:val="00D74ECA"/>
    <w:rsid w:val="00D75036"/>
    <w:rsid w:val="00D75061"/>
    <w:rsid w:val="00D7508F"/>
    <w:rsid w:val="00D750EB"/>
    <w:rsid w:val="00D7513C"/>
    <w:rsid w:val="00D7522D"/>
    <w:rsid w:val="00D753A0"/>
    <w:rsid w:val="00D754DC"/>
    <w:rsid w:val="00D7564B"/>
    <w:rsid w:val="00D75993"/>
    <w:rsid w:val="00D75B7A"/>
    <w:rsid w:val="00D75D21"/>
    <w:rsid w:val="00D75E38"/>
    <w:rsid w:val="00D75FCD"/>
    <w:rsid w:val="00D760FD"/>
    <w:rsid w:val="00D76206"/>
    <w:rsid w:val="00D76410"/>
    <w:rsid w:val="00D767E9"/>
    <w:rsid w:val="00D769C0"/>
    <w:rsid w:val="00D76A6F"/>
    <w:rsid w:val="00D76B48"/>
    <w:rsid w:val="00D76E65"/>
    <w:rsid w:val="00D76FB0"/>
    <w:rsid w:val="00D77087"/>
    <w:rsid w:val="00D77503"/>
    <w:rsid w:val="00D77622"/>
    <w:rsid w:val="00D77674"/>
    <w:rsid w:val="00D7789A"/>
    <w:rsid w:val="00D77A9A"/>
    <w:rsid w:val="00D77BBD"/>
    <w:rsid w:val="00D77BD0"/>
    <w:rsid w:val="00D77C3C"/>
    <w:rsid w:val="00D77C6A"/>
    <w:rsid w:val="00D77E3A"/>
    <w:rsid w:val="00D77FBA"/>
    <w:rsid w:val="00D8010F"/>
    <w:rsid w:val="00D80141"/>
    <w:rsid w:val="00D80240"/>
    <w:rsid w:val="00D8058D"/>
    <w:rsid w:val="00D806E5"/>
    <w:rsid w:val="00D807DD"/>
    <w:rsid w:val="00D80906"/>
    <w:rsid w:val="00D80BF9"/>
    <w:rsid w:val="00D80EDE"/>
    <w:rsid w:val="00D810FC"/>
    <w:rsid w:val="00D8111B"/>
    <w:rsid w:val="00D812C9"/>
    <w:rsid w:val="00D8163C"/>
    <w:rsid w:val="00D8193B"/>
    <w:rsid w:val="00D8194A"/>
    <w:rsid w:val="00D81AEB"/>
    <w:rsid w:val="00D81C6D"/>
    <w:rsid w:val="00D81CF2"/>
    <w:rsid w:val="00D81E0A"/>
    <w:rsid w:val="00D81ECF"/>
    <w:rsid w:val="00D822D2"/>
    <w:rsid w:val="00D824E5"/>
    <w:rsid w:val="00D825CA"/>
    <w:rsid w:val="00D8286E"/>
    <w:rsid w:val="00D828C5"/>
    <w:rsid w:val="00D82A3A"/>
    <w:rsid w:val="00D82A5A"/>
    <w:rsid w:val="00D82B7B"/>
    <w:rsid w:val="00D82C5E"/>
    <w:rsid w:val="00D82D8C"/>
    <w:rsid w:val="00D82E71"/>
    <w:rsid w:val="00D83038"/>
    <w:rsid w:val="00D83087"/>
    <w:rsid w:val="00D831DC"/>
    <w:rsid w:val="00D8323D"/>
    <w:rsid w:val="00D832BF"/>
    <w:rsid w:val="00D83388"/>
    <w:rsid w:val="00D83444"/>
    <w:rsid w:val="00D834ED"/>
    <w:rsid w:val="00D835A7"/>
    <w:rsid w:val="00D835D4"/>
    <w:rsid w:val="00D83658"/>
    <w:rsid w:val="00D8378F"/>
    <w:rsid w:val="00D8383F"/>
    <w:rsid w:val="00D838AD"/>
    <w:rsid w:val="00D83963"/>
    <w:rsid w:val="00D83AB3"/>
    <w:rsid w:val="00D83D5F"/>
    <w:rsid w:val="00D84108"/>
    <w:rsid w:val="00D8417A"/>
    <w:rsid w:val="00D842A5"/>
    <w:rsid w:val="00D8430C"/>
    <w:rsid w:val="00D843BA"/>
    <w:rsid w:val="00D84403"/>
    <w:rsid w:val="00D8453E"/>
    <w:rsid w:val="00D84578"/>
    <w:rsid w:val="00D846B7"/>
    <w:rsid w:val="00D849C9"/>
    <w:rsid w:val="00D84A3F"/>
    <w:rsid w:val="00D84A6F"/>
    <w:rsid w:val="00D84B4A"/>
    <w:rsid w:val="00D84EBB"/>
    <w:rsid w:val="00D85066"/>
    <w:rsid w:val="00D85351"/>
    <w:rsid w:val="00D8540E"/>
    <w:rsid w:val="00D854DB"/>
    <w:rsid w:val="00D857B5"/>
    <w:rsid w:val="00D8599C"/>
    <w:rsid w:val="00D85A78"/>
    <w:rsid w:val="00D85B91"/>
    <w:rsid w:val="00D85E21"/>
    <w:rsid w:val="00D85FF5"/>
    <w:rsid w:val="00D86230"/>
    <w:rsid w:val="00D8625E"/>
    <w:rsid w:val="00D86294"/>
    <w:rsid w:val="00D86338"/>
    <w:rsid w:val="00D8650F"/>
    <w:rsid w:val="00D8663B"/>
    <w:rsid w:val="00D86647"/>
    <w:rsid w:val="00D866A7"/>
    <w:rsid w:val="00D866AD"/>
    <w:rsid w:val="00D86A0E"/>
    <w:rsid w:val="00D86B9D"/>
    <w:rsid w:val="00D86C82"/>
    <w:rsid w:val="00D86CAE"/>
    <w:rsid w:val="00D86CEC"/>
    <w:rsid w:val="00D86CF4"/>
    <w:rsid w:val="00D87011"/>
    <w:rsid w:val="00D8726A"/>
    <w:rsid w:val="00D8737F"/>
    <w:rsid w:val="00D873F9"/>
    <w:rsid w:val="00D8759B"/>
    <w:rsid w:val="00D87681"/>
    <w:rsid w:val="00D87B10"/>
    <w:rsid w:val="00D87E75"/>
    <w:rsid w:val="00D87F69"/>
    <w:rsid w:val="00D87FA5"/>
    <w:rsid w:val="00D9002D"/>
    <w:rsid w:val="00D9008B"/>
    <w:rsid w:val="00D90848"/>
    <w:rsid w:val="00D909F3"/>
    <w:rsid w:val="00D90C21"/>
    <w:rsid w:val="00D90D8B"/>
    <w:rsid w:val="00D9122B"/>
    <w:rsid w:val="00D91236"/>
    <w:rsid w:val="00D912B8"/>
    <w:rsid w:val="00D912F9"/>
    <w:rsid w:val="00D9147A"/>
    <w:rsid w:val="00D916F4"/>
    <w:rsid w:val="00D91724"/>
    <w:rsid w:val="00D9194E"/>
    <w:rsid w:val="00D919E8"/>
    <w:rsid w:val="00D91A9C"/>
    <w:rsid w:val="00D91D43"/>
    <w:rsid w:val="00D91E14"/>
    <w:rsid w:val="00D91F02"/>
    <w:rsid w:val="00D91F96"/>
    <w:rsid w:val="00D9208A"/>
    <w:rsid w:val="00D922EA"/>
    <w:rsid w:val="00D92364"/>
    <w:rsid w:val="00D926C6"/>
    <w:rsid w:val="00D9276C"/>
    <w:rsid w:val="00D927C5"/>
    <w:rsid w:val="00D927E8"/>
    <w:rsid w:val="00D92809"/>
    <w:rsid w:val="00D92B05"/>
    <w:rsid w:val="00D92D3E"/>
    <w:rsid w:val="00D931B5"/>
    <w:rsid w:val="00D932B3"/>
    <w:rsid w:val="00D93353"/>
    <w:rsid w:val="00D93377"/>
    <w:rsid w:val="00D9340D"/>
    <w:rsid w:val="00D9367C"/>
    <w:rsid w:val="00D937C7"/>
    <w:rsid w:val="00D93836"/>
    <w:rsid w:val="00D93933"/>
    <w:rsid w:val="00D93AF3"/>
    <w:rsid w:val="00D93C16"/>
    <w:rsid w:val="00D93C6E"/>
    <w:rsid w:val="00D9407C"/>
    <w:rsid w:val="00D94150"/>
    <w:rsid w:val="00D94160"/>
    <w:rsid w:val="00D9416E"/>
    <w:rsid w:val="00D94816"/>
    <w:rsid w:val="00D94837"/>
    <w:rsid w:val="00D948CC"/>
    <w:rsid w:val="00D9494E"/>
    <w:rsid w:val="00D94C33"/>
    <w:rsid w:val="00D94DC0"/>
    <w:rsid w:val="00D9521E"/>
    <w:rsid w:val="00D952D8"/>
    <w:rsid w:val="00D9576D"/>
    <w:rsid w:val="00D9577E"/>
    <w:rsid w:val="00D959F8"/>
    <w:rsid w:val="00D95D54"/>
    <w:rsid w:val="00D95E36"/>
    <w:rsid w:val="00D95E67"/>
    <w:rsid w:val="00D96225"/>
    <w:rsid w:val="00D96228"/>
    <w:rsid w:val="00D963EF"/>
    <w:rsid w:val="00D9643F"/>
    <w:rsid w:val="00D965C6"/>
    <w:rsid w:val="00D96710"/>
    <w:rsid w:val="00D968EC"/>
    <w:rsid w:val="00D9697F"/>
    <w:rsid w:val="00D96A1F"/>
    <w:rsid w:val="00D96AF8"/>
    <w:rsid w:val="00D96B2E"/>
    <w:rsid w:val="00D96B6C"/>
    <w:rsid w:val="00D96C14"/>
    <w:rsid w:val="00D96C2A"/>
    <w:rsid w:val="00D96E0A"/>
    <w:rsid w:val="00D96EBE"/>
    <w:rsid w:val="00D970A1"/>
    <w:rsid w:val="00D9726E"/>
    <w:rsid w:val="00D974C8"/>
    <w:rsid w:val="00D975A3"/>
    <w:rsid w:val="00D97653"/>
    <w:rsid w:val="00D97837"/>
    <w:rsid w:val="00D97ACD"/>
    <w:rsid w:val="00D97C7D"/>
    <w:rsid w:val="00D97DC9"/>
    <w:rsid w:val="00D97F97"/>
    <w:rsid w:val="00D97FE6"/>
    <w:rsid w:val="00DA00EA"/>
    <w:rsid w:val="00DA0102"/>
    <w:rsid w:val="00DA01FF"/>
    <w:rsid w:val="00DA0395"/>
    <w:rsid w:val="00DA0497"/>
    <w:rsid w:val="00DA05F9"/>
    <w:rsid w:val="00DA0645"/>
    <w:rsid w:val="00DA0680"/>
    <w:rsid w:val="00DA06BC"/>
    <w:rsid w:val="00DA074C"/>
    <w:rsid w:val="00DA08F0"/>
    <w:rsid w:val="00DA0939"/>
    <w:rsid w:val="00DA09B6"/>
    <w:rsid w:val="00DA0DCE"/>
    <w:rsid w:val="00DA0F55"/>
    <w:rsid w:val="00DA0F6B"/>
    <w:rsid w:val="00DA0FA4"/>
    <w:rsid w:val="00DA10FB"/>
    <w:rsid w:val="00DA149A"/>
    <w:rsid w:val="00DA1636"/>
    <w:rsid w:val="00DA16DB"/>
    <w:rsid w:val="00DA1777"/>
    <w:rsid w:val="00DA1A2A"/>
    <w:rsid w:val="00DA1DE3"/>
    <w:rsid w:val="00DA1E3E"/>
    <w:rsid w:val="00DA217F"/>
    <w:rsid w:val="00DA22B6"/>
    <w:rsid w:val="00DA2344"/>
    <w:rsid w:val="00DA2486"/>
    <w:rsid w:val="00DA2742"/>
    <w:rsid w:val="00DA2835"/>
    <w:rsid w:val="00DA290E"/>
    <w:rsid w:val="00DA29C7"/>
    <w:rsid w:val="00DA2BF9"/>
    <w:rsid w:val="00DA2F64"/>
    <w:rsid w:val="00DA2F79"/>
    <w:rsid w:val="00DA30E5"/>
    <w:rsid w:val="00DA339C"/>
    <w:rsid w:val="00DA349B"/>
    <w:rsid w:val="00DA3737"/>
    <w:rsid w:val="00DA38E8"/>
    <w:rsid w:val="00DA39D8"/>
    <w:rsid w:val="00DA3A3B"/>
    <w:rsid w:val="00DA3C64"/>
    <w:rsid w:val="00DA3E97"/>
    <w:rsid w:val="00DA409F"/>
    <w:rsid w:val="00DA42A4"/>
    <w:rsid w:val="00DA4566"/>
    <w:rsid w:val="00DA45AD"/>
    <w:rsid w:val="00DA4691"/>
    <w:rsid w:val="00DA474B"/>
    <w:rsid w:val="00DA47E6"/>
    <w:rsid w:val="00DA4905"/>
    <w:rsid w:val="00DA4B19"/>
    <w:rsid w:val="00DA4B87"/>
    <w:rsid w:val="00DA4C32"/>
    <w:rsid w:val="00DA4C53"/>
    <w:rsid w:val="00DA53DF"/>
    <w:rsid w:val="00DA5677"/>
    <w:rsid w:val="00DA5965"/>
    <w:rsid w:val="00DA5990"/>
    <w:rsid w:val="00DA5A9E"/>
    <w:rsid w:val="00DA5AB2"/>
    <w:rsid w:val="00DA5D56"/>
    <w:rsid w:val="00DA6075"/>
    <w:rsid w:val="00DA615C"/>
    <w:rsid w:val="00DA6203"/>
    <w:rsid w:val="00DA63EE"/>
    <w:rsid w:val="00DA64A8"/>
    <w:rsid w:val="00DA64CA"/>
    <w:rsid w:val="00DA6606"/>
    <w:rsid w:val="00DA6636"/>
    <w:rsid w:val="00DA685F"/>
    <w:rsid w:val="00DA6A45"/>
    <w:rsid w:val="00DA6B18"/>
    <w:rsid w:val="00DA6E61"/>
    <w:rsid w:val="00DA6EB8"/>
    <w:rsid w:val="00DA6F07"/>
    <w:rsid w:val="00DA6F6A"/>
    <w:rsid w:val="00DA7485"/>
    <w:rsid w:val="00DA75E7"/>
    <w:rsid w:val="00DA784D"/>
    <w:rsid w:val="00DA7A6A"/>
    <w:rsid w:val="00DA7ADD"/>
    <w:rsid w:val="00DA7BAB"/>
    <w:rsid w:val="00DB01D1"/>
    <w:rsid w:val="00DB027A"/>
    <w:rsid w:val="00DB02DB"/>
    <w:rsid w:val="00DB04E1"/>
    <w:rsid w:val="00DB05D6"/>
    <w:rsid w:val="00DB09FA"/>
    <w:rsid w:val="00DB0A78"/>
    <w:rsid w:val="00DB0AE4"/>
    <w:rsid w:val="00DB0B27"/>
    <w:rsid w:val="00DB0BF3"/>
    <w:rsid w:val="00DB0EB9"/>
    <w:rsid w:val="00DB0ECF"/>
    <w:rsid w:val="00DB11E8"/>
    <w:rsid w:val="00DB12FB"/>
    <w:rsid w:val="00DB1491"/>
    <w:rsid w:val="00DB14EA"/>
    <w:rsid w:val="00DB166F"/>
    <w:rsid w:val="00DB1A02"/>
    <w:rsid w:val="00DB1AE8"/>
    <w:rsid w:val="00DB1B54"/>
    <w:rsid w:val="00DB1C2C"/>
    <w:rsid w:val="00DB1D25"/>
    <w:rsid w:val="00DB1F03"/>
    <w:rsid w:val="00DB1F2A"/>
    <w:rsid w:val="00DB1F88"/>
    <w:rsid w:val="00DB1F94"/>
    <w:rsid w:val="00DB1FA1"/>
    <w:rsid w:val="00DB20C4"/>
    <w:rsid w:val="00DB214F"/>
    <w:rsid w:val="00DB23D1"/>
    <w:rsid w:val="00DB24F7"/>
    <w:rsid w:val="00DB25A1"/>
    <w:rsid w:val="00DB262A"/>
    <w:rsid w:val="00DB26DD"/>
    <w:rsid w:val="00DB291D"/>
    <w:rsid w:val="00DB2A83"/>
    <w:rsid w:val="00DB2B10"/>
    <w:rsid w:val="00DB2D6D"/>
    <w:rsid w:val="00DB2F08"/>
    <w:rsid w:val="00DB320A"/>
    <w:rsid w:val="00DB325C"/>
    <w:rsid w:val="00DB340D"/>
    <w:rsid w:val="00DB3589"/>
    <w:rsid w:val="00DB3619"/>
    <w:rsid w:val="00DB3677"/>
    <w:rsid w:val="00DB387A"/>
    <w:rsid w:val="00DB39ED"/>
    <w:rsid w:val="00DB3DF5"/>
    <w:rsid w:val="00DB3DFF"/>
    <w:rsid w:val="00DB3F6D"/>
    <w:rsid w:val="00DB406B"/>
    <w:rsid w:val="00DB4130"/>
    <w:rsid w:val="00DB4254"/>
    <w:rsid w:val="00DB44A8"/>
    <w:rsid w:val="00DB456D"/>
    <w:rsid w:val="00DB46E1"/>
    <w:rsid w:val="00DB480B"/>
    <w:rsid w:val="00DB4920"/>
    <w:rsid w:val="00DB4992"/>
    <w:rsid w:val="00DB49BA"/>
    <w:rsid w:val="00DB4A65"/>
    <w:rsid w:val="00DB4AB5"/>
    <w:rsid w:val="00DB4B7E"/>
    <w:rsid w:val="00DB4BDC"/>
    <w:rsid w:val="00DB4C3C"/>
    <w:rsid w:val="00DB4E0A"/>
    <w:rsid w:val="00DB5013"/>
    <w:rsid w:val="00DB5313"/>
    <w:rsid w:val="00DB563D"/>
    <w:rsid w:val="00DB571C"/>
    <w:rsid w:val="00DB5815"/>
    <w:rsid w:val="00DB58CE"/>
    <w:rsid w:val="00DB5942"/>
    <w:rsid w:val="00DB59F2"/>
    <w:rsid w:val="00DB5A55"/>
    <w:rsid w:val="00DB5B46"/>
    <w:rsid w:val="00DB5C89"/>
    <w:rsid w:val="00DB5E6F"/>
    <w:rsid w:val="00DB5EF2"/>
    <w:rsid w:val="00DB5F17"/>
    <w:rsid w:val="00DB5F51"/>
    <w:rsid w:val="00DB6093"/>
    <w:rsid w:val="00DB61AA"/>
    <w:rsid w:val="00DB629F"/>
    <w:rsid w:val="00DB632B"/>
    <w:rsid w:val="00DB639E"/>
    <w:rsid w:val="00DB63CF"/>
    <w:rsid w:val="00DB676B"/>
    <w:rsid w:val="00DB6BE1"/>
    <w:rsid w:val="00DB6D1A"/>
    <w:rsid w:val="00DB6F4E"/>
    <w:rsid w:val="00DB7010"/>
    <w:rsid w:val="00DB7085"/>
    <w:rsid w:val="00DB70E8"/>
    <w:rsid w:val="00DB7227"/>
    <w:rsid w:val="00DB7244"/>
    <w:rsid w:val="00DB725A"/>
    <w:rsid w:val="00DB737D"/>
    <w:rsid w:val="00DB739B"/>
    <w:rsid w:val="00DB739D"/>
    <w:rsid w:val="00DB7627"/>
    <w:rsid w:val="00DB78B6"/>
    <w:rsid w:val="00DB79D5"/>
    <w:rsid w:val="00DB7A64"/>
    <w:rsid w:val="00DB7BF1"/>
    <w:rsid w:val="00DC0183"/>
    <w:rsid w:val="00DC0221"/>
    <w:rsid w:val="00DC04D0"/>
    <w:rsid w:val="00DC07ED"/>
    <w:rsid w:val="00DC0864"/>
    <w:rsid w:val="00DC09AE"/>
    <w:rsid w:val="00DC0A6E"/>
    <w:rsid w:val="00DC0ACB"/>
    <w:rsid w:val="00DC0B9E"/>
    <w:rsid w:val="00DC0C9F"/>
    <w:rsid w:val="00DC0EA2"/>
    <w:rsid w:val="00DC0FA8"/>
    <w:rsid w:val="00DC1011"/>
    <w:rsid w:val="00DC1190"/>
    <w:rsid w:val="00DC1397"/>
    <w:rsid w:val="00DC145C"/>
    <w:rsid w:val="00DC176C"/>
    <w:rsid w:val="00DC1799"/>
    <w:rsid w:val="00DC17F9"/>
    <w:rsid w:val="00DC1A94"/>
    <w:rsid w:val="00DC1BA3"/>
    <w:rsid w:val="00DC1D60"/>
    <w:rsid w:val="00DC1DDB"/>
    <w:rsid w:val="00DC1E9E"/>
    <w:rsid w:val="00DC228E"/>
    <w:rsid w:val="00DC2404"/>
    <w:rsid w:val="00DC2457"/>
    <w:rsid w:val="00DC24BE"/>
    <w:rsid w:val="00DC24C6"/>
    <w:rsid w:val="00DC2552"/>
    <w:rsid w:val="00DC25E7"/>
    <w:rsid w:val="00DC269B"/>
    <w:rsid w:val="00DC26F9"/>
    <w:rsid w:val="00DC2707"/>
    <w:rsid w:val="00DC2735"/>
    <w:rsid w:val="00DC290D"/>
    <w:rsid w:val="00DC2C36"/>
    <w:rsid w:val="00DC2D27"/>
    <w:rsid w:val="00DC2DF0"/>
    <w:rsid w:val="00DC3451"/>
    <w:rsid w:val="00DC36AF"/>
    <w:rsid w:val="00DC3AE7"/>
    <w:rsid w:val="00DC3E93"/>
    <w:rsid w:val="00DC4027"/>
    <w:rsid w:val="00DC4213"/>
    <w:rsid w:val="00DC42D8"/>
    <w:rsid w:val="00DC4475"/>
    <w:rsid w:val="00DC4936"/>
    <w:rsid w:val="00DC4A4C"/>
    <w:rsid w:val="00DC4AD1"/>
    <w:rsid w:val="00DC4AFC"/>
    <w:rsid w:val="00DC4CD3"/>
    <w:rsid w:val="00DC4F05"/>
    <w:rsid w:val="00DC4F40"/>
    <w:rsid w:val="00DC4F96"/>
    <w:rsid w:val="00DC5112"/>
    <w:rsid w:val="00DC52BE"/>
    <w:rsid w:val="00DC52FE"/>
    <w:rsid w:val="00DC5323"/>
    <w:rsid w:val="00DC5487"/>
    <w:rsid w:val="00DC57DA"/>
    <w:rsid w:val="00DC5827"/>
    <w:rsid w:val="00DC582B"/>
    <w:rsid w:val="00DC592F"/>
    <w:rsid w:val="00DC599B"/>
    <w:rsid w:val="00DC5ACE"/>
    <w:rsid w:val="00DC5AD1"/>
    <w:rsid w:val="00DC5B01"/>
    <w:rsid w:val="00DC5DD1"/>
    <w:rsid w:val="00DC5E77"/>
    <w:rsid w:val="00DC5F0E"/>
    <w:rsid w:val="00DC6021"/>
    <w:rsid w:val="00DC6071"/>
    <w:rsid w:val="00DC6097"/>
    <w:rsid w:val="00DC61A1"/>
    <w:rsid w:val="00DC63F9"/>
    <w:rsid w:val="00DC6544"/>
    <w:rsid w:val="00DC65F1"/>
    <w:rsid w:val="00DC6619"/>
    <w:rsid w:val="00DC66C5"/>
    <w:rsid w:val="00DC6893"/>
    <w:rsid w:val="00DC6932"/>
    <w:rsid w:val="00DC693C"/>
    <w:rsid w:val="00DC6A7D"/>
    <w:rsid w:val="00DC6EFA"/>
    <w:rsid w:val="00DC7123"/>
    <w:rsid w:val="00DC7230"/>
    <w:rsid w:val="00DC723C"/>
    <w:rsid w:val="00DC7247"/>
    <w:rsid w:val="00DC772B"/>
    <w:rsid w:val="00DC7925"/>
    <w:rsid w:val="00DC7BB1"/>
    <w:rsid w:val="00DC7CF9"/>
    <w:rsid w:val="00DD03CF"/>
    <w:rsid w:val="00DD06C3"/>
    <w:rsid w:val="00DD073F"/>
    <w:rsid w:val="00DD0804"/>
    <w:rsid w:val="00DD0841"/>
    <w:rsid w:val="00DD0A01"/>
    <w:rsid w:val="00DD0CE9"/>
    <w:rsid w:val="00DD0FF4"/>
    <w:rsid w:val="00DD1154"/>
    <w:rsid w:val="00DD121A"/>
    <w:rsid w:val="00DD1265"/>
    <w:rsid w:val="00DD146A"/>
    <w:rsid w:val="00DD14EC"/>
    <w:rsid w:val="00DD1582"/>
    <w:rsid w:val="00DD15E6"/>
    <w:rsid w:val="00DD1684"/>
    <w:rsid w:val="00DD1756"/>
    <w:rsid w:val="00DD175C"/>
    <w:rsid w:val="00DD196C"/>
    <w:rsid w:val="00DD1BE8"/>
    <w:rsid w:val="00DD1E94"/>
    <w:rsid w:val="00DD1EA0"/>
    <w:rsid w:val="00DD201E"/>
    <w:rsid w:val="00DD202F"/>
    <w:rsid w:val="00DD21EA"/>
    <w:rsid w:val="00DD25DD"/>
    <w:rsid w:val="00DD2813"/>
    <w:rsid w:val="00DD2960"/>
    <w:rsid w:val="00DD2993"/>
    <w:rsid w:val="00DD2A38"/>
    <w:rsid w:val="00DD2A5F"/>
    <w:rsid w:val="00DD2A6E"/>
    <w:rsid w:val="00DD2D34"/>
    <w:rsid w:val="00DD2D9F"/>
    <w:rsid w:val="00DD2E68"/>
    <w:rsid w:val="00DD2EAB"/>
    <w:rsid w:val="00DD2F7B"/>
    <w:rsid w:val="00DD2FEF"/>
    <w:rsid w:val="00DD3042"/>
    <w:rsid w:val="00DD30DB"/>
    <w:rsid w:val="00DD32AC"/>
    <w:rsid w:val="00DD334A"/>
    <w:rsid w:val="00DD338A"/>
    <w:rsid w:val="00DD3524"/>
    <w:rsid w:val="00DD3979"/>
    <w:rsid w:val="00DD3C32"/>
    <w:rsid w:val="00DD3C48"/>
    <w:rsid w:val="00DD3D9C"/>
    <w:rsid w:val="00DD3F2B"/>
    <w:rsid w:val="00DD3F72"/>
    <w:rsid w:val="00DD3FFE"/>
    <w:rsid w:val="00DD43C6"/>
    <w:rsid w:val="00DD4647"/>
    <w:rsid w:val="00DD4668"/>
    <w:rsid w:val="00DD48C5"/>
    <w:rsid w:val="00DD4C40"/>
    <w:rsid w:val="00DD4C74"/>
    <w:rsid w:val="00DD4E61"/>
    <w:rsid w:val="00DD4F7D"/>
    <w:rsid w:val="00DD4F91"/>
    <w:rsid w:val="00DD503E"/>
    <w:rsid w:val="00DD5183"/>
    <w:rsid w:val="00DD535B"/>
    <w:rsid w:val="00DD5768"/>
    <w:rsid w:val="00DD58E9"/>
    <w:rsid w:val="00DD5956"/>
    <w:rsid w:val="00DD5A26"/>
    <w:rsid w:val="00DD5AB2"/>
    <w:rsid w:val="00DD5BA6"/>
    <w:rsid w:val="00DD5DB2"/>
    <w:rsid w:val="00DD5EFF"/>
    <w:rsid w:val="00DD601C"/>
    <w:rsid w:val="00DD689B"/>
    <w:rsid w:val="00DD6A38"/>
    <w:rsid w:val="00DD6AF3"/>
    <w:rsid w:val="00DD6C65"/>
    <w:rsid w:val="00DD6D44"/>
    <w:rsid w:val="00DD73F1"/>
    <w:rsid w:val="00DD74EB"/>
    <w:rsid w:val="00DD761D"/>
    <w:rsid w:val="00DD77B9"/>
    <w:rsid w:val="00DD79EF"/>
    <w:rsid w:val="00DD7D88"/>
    <w:rsid w:val="00DE00E2"/>
    <w:rsid w:val="00DE035F"/>
    <w:rsid w:val="00DE04AA"/>
    <w:rsid w:val="00DE062B"/>
    <w:rsid w:val="00DE0748"/>
    <w:rsid w:val="00DE0AD2"/>
    <w:rsid w:val="00DE0B3E"/>
    <w:rsid w:val="00DE0C1D"/>
    <w:rsid w:val="00DE0EE2"/>
    <w:rsid w:val="00DE105F"/>
    <w:rsid w:val="00DE1241"/>
    <w:rsid w:val="00DE12A5"/>
    <w:rsid w:val="00DE17F5"/>
    <w:rsid w:val="00DE1842"/>
    <w:rsid w:val="00DE18AE"/>
    <w:rsid w:val="00DE18D8"/>
    <w:rsid w:val="00DE1BD5"/>
    <w:rsid w:val="00DE1C54"/>
    <w:rsid w:val="00DE1C93"/>
    <w:rsid w:val="00DE1CFB"/>
    <w:rsid w:val="00DE223E"/>
    <w:rsid w:val="00DE247B"/>
    <w:rsid w:val="00DE2545"/>
    <w:rsid w:val="00DE27F5"/>
    <w:rsid w:val="00DE2A9C"/>
    <w:rsid w:val="00DE2AE1"/>
    <w:rsid w:val="00DE2B03"/>
    <w:rsid w:val="00DE2D80"/>
    <w:rsid w:val="00DE2D9D"/>
    <w:rsid w:val="00DE2DDD"/>
    <w:rsid w:val="00DE2E8E"/>
    <w:rsid w:val="00DE3119"/>
    <w:rsid w:val="00DE3137"/>
    <w:rsid w:val="00DE3715"/>
    <w:rsid w:val="00DE383B"/>
    <w:rsid w:val="00DE38A1"/>
    <w:rsid w:val="00DE3AC5"/>
    <w:rsid w:val="00DE3B91"/>
    <w:rsid w:val="00DE3C38"/>
    <w:rsid w:val="00DE3C5C"/>
    <w:rsid w:val="00DE3DF5"/>
    <w:rsid w:val="00DE4106"/>
    <w:rsid w:val="00DE4509"/>
    <w:rsid w:val="00DE471B"/>
    <w:rsid w:val="00DE498D"/>
    <w:rsid w:val="00DE4CAA"/>
    <w:rsid w:val="00DE4D31"/>
    <w:rsid w:val="00DE4F65"/>
    <w:rsid w:val="00DE4FE9"/>
    <w:rsid w:val="00DE502A"/>
    <w:rsid w:val="00DE532C"/>
    <w:rsid w:val="00DE5395"/>
    <w:rsid w:val="00DE5788"/>
    <w:rsid w:val="00DE5819"/>
    <w:rsid w:val="00DE58DC"/>
    <w:rsid w:val="00DE5A6E"/>
    <w:rsid w:val="00DE5B0C"/>
    <w:rsid w:val="00DE5CD0"/>
    <w:rsid w:val="00DE5D3E"/>
    <w:rsid w:val="00DE5EDA"/>
    <w:rsid w:val="00DE5F37"/>
    <w:rsid w:val="00DE609F"/>
    <w:rsid w:val="00DE62DF"/>
    <w:rsid w:val="00DE6416"/>
    <w:rsid w:val="00DE6561"/>
    <w:rsid w:val="00DE6640"/>
    <w:rsid w:val="00DE67A7"/>
    <w:rsid w:val="00DE6811"/>
    <w:rsid w:val="00DE68D8"/>
    <w:rsid w:val="00DE6914"/>
    <w:rsid w:val="00DE6978"/>
    <w:rsid w:val="00DE6AF3"/>
    <w:rsid w:val="00DE6D2C"/>
    <w:rsid w:val="00DE7070"/>
    <w:rsid w:val="00DE74B7"/>
    <w:rsid w:val="00DE74E5"/>
    <w:rsid w:val="00DE75EE"/>
    <w:rsid w:val="00DE78C3"/>
    <w:rsid w:val="00DE7BF9"/>
    <w:rsid w:val="00DE7D02"/>
    <w:rsid w:val="00DE7D1D"/>
    <w:rsid w:val="00DE7D2E"/>
    <w:rsid w:val="00DE7EBB"/>
    <w:rsid w:val="00DF0032"/>
    <w:rsid w:val="00DF0181"/>
    <w:rsid w:val="00DF0239"/>
    <w:rsid w:val="00DF04EC"/>
    <w:rsid w:val="00DF0612"/>
    <w:rsid w:val="00DF0616"/>
    <w:rsid w:val="00DF0870"/>
    <w:rsid w:val="00DF0928"/>
    <w:rsid w:val="00DF09FD"/>
    <w:rsid w:val="00DF0A21"/>
    <w:rsid w:val="00DF0A49"/>
    <w:rsid w:val="00DF0B43"/>
    <w:rsid w:val="00DF0BB4"/>
    <w:rsid w:val="00DF0C94"/>
    <w:rsid w:val="00DF0CD6"/>
    <w:rsid w:val="00DF11BB"/>
    <w:rsid w:val="00DF1221"/>
    <w:rsid w:val="00DF1539"/>
    <w:rsid w:val="00DF170E"/>
    <w:rsid w:val="00DF175D"/>
    <w:rsid w:val="00DF18CA"/>
    <w:rsid w:val="00DF1CD9"/>
    <w:rsid w:val="00DF1D27"/>
    <w:rsid w:val="00DF1FE4"/>
    <w:rsid w:val="00DF2003"/>
    <w:rsid w:val="00DF2132"/>
    <w:rsid w:val="00DF235D"/>
    <w:rsid w:val="00DF2514"/>
    <w:rsid w:val="00DF285B"/>
    <w:rsid w:val="00DF2908"/>
    <w:rsid w:val="00DF2966"/>
    <w:rsid w:val="00DF2A21"/>
    <w:rsid w:val="00DF2A81"/>
    <w:rsid w:val="00DF2D63"/>
    <w:rsid w:val="00DF2DFE"/>
    <w:rsid w:val="00DF2E04"/>
    <w:rsid w:val="00DF2E2E"/>
    <w:rsid w:val="00DF2F4A"/>
    <w:rsid w:val="00DF2F5C"/>
    <w:rsid w:val="00DF31E8"/>
    <w:rsid w:val="00DF3322"/>
    <w:rsid w:val="00DF33C6"/>
    <w:rsid w:val="00DF358A"/>
    <w:rsid w:val="00DF368D"/>
    <w:rsid w:val="00DF368F"/>
    <w:rsid w:val="00DF377B"/>
    <w:rsid w:val="00DF389C"/>
    <w:rsid w:val="00DF3902"/>
    <w:rsid w:val="00DF3A41"/>
    <w:rsid w:val="00DF3D47"/>
    <w:rsid w:val="00DF3E69"/>
    <w:rsid w:val="00DF42FF"/>
    <w:rsid w:val="00DF4428"/>
    <w:rsid w:val="00DF446F"/>
    <w:rsid w:val="00DF4493"/>
    <w:rsid w:val="00DF44FF"/>
    <w:rsid w:val="00DF45A9"/>
    <w:rsid w:val="00DF45C2"/>
    <w:rsid w:val="00DF470B"/>
    <w:rsid w:val="00DF4748"/>
    <w:rsid w:val="00DF4987"/>
    <w:rsid w:val="00DF4AED"/>
    <w:rsid w:val="00DF4B7A"/>
    <w:rsid w:val="00DF4D7E"/>
    <w:rsid w:val="00DF4F6D"/>
    <w:rsid w:val="00DF5022"/>
    <w:rsid w:val="00DF5144"/>
    <w:rsid w:val="00DF5147"/>
    <w:rsid w:val="00DF5497"/>
    <w:rsid w:val="00DF575B"/>
    <w:rsid w:val="00DF5969"/>
    <w:rsid w:val="00DF5A18"/>
    <w:rsid w:val="00DF5AC8"/>
    <w:rsid w:val="00DF5C00"/>
    <w:rsid w:val="00DF5CCD"/>
    <w:rsid w:val="00DF5E69"/>
    <w:rsid w:val="00DF5F78"/>
    <w:rsid w:val="00DF603A"/>
    <w:rsid w:val="00DF6158"/>
    <w:rsid w:val="00DF6161"/>
    <w:rsid w:val="00DF616F"/>
    <w:rsid w:val="00DF62BB"/>
    <w:rsid w:val="00DF6338"/>
    <w:rsid w:val="00DF635A"/>
    <w:rsid w:val="00DF6369"/>
    <w:rsid w:val="00DF6483"/>
    <w:rsid w:val="00DF6560"/>
    <w:rsid w:val="00DF65CA"/>
    <w:rsid w:val="00DF6610"/>
    <w:rsid w:val="00DF6846"/>
    <w:rsid w:val="00DF68EE"/>
    <w:rsid w:val="00DF6B24"/>
    <w:rsid w:val="00DF6BF9"/>
    <w:rsid w:val="00DF6C56"/>
    <w:rsid w:val="00DF6F71"/>
    <w:rsid w:val="00DF71BE"/>
    <w:rsid w:val="00DF71CD"/>
    <w:rsid w:val="00DF72C9"/>
    <w:rsid w:val="00DF7393"/>
    <w:rsid w:val="00DF74AE"/>
    <w:rsid w:val="00DF765B"/>
    <w:rsid w:val="00DF76F3"/>
    <w:rsid w:val="00DF7788"/>
    <w:rsid w:val="00DF783C"/>
    <w:rsid w:val="00DF7862"/>
    <w:rsid w:val="00DF79A9"/>
    <w:rsid w:val="00DF79D0"/>
    <w:rsid w:val="00DF7D87"/>
    <w:rsid w:val="00DF7D94"/>
    <w:rsid w:val="00DF7F31"/>
    <w:rsid w:val="00E00060"/>
    <w:rsid w:val="00E00096"/>
    <w:rsid w:val="00E000F0"/>
    <w:rsid w:val="00E0013A"/>
    <w:rsid w:val="00E001C9"/>
    <w:rsid w:val="00E001F0"/>
    <w:rsid w:val="00E00389"/>
    <w:rsid w:val="00E0050C"/>
    <w:rsid w:val="00E00566"/>
    <w:rsid w:val="00E006B8"/>
    <w:rsid w:val="00E008D4"/>
    <w:rsid w:val="00E009AF"/>
    <w:rsid w:val="00E009C5"/>
    <w:rsid w:val="00E00B53"/>
    <w:rsid w:val="00E00D69"/>
    <w:rsid w:val="00E00E2C"/>
    <w:rsid w:val="00E00F3A"/>
    <w:rsid w:val="00E0103B"/>
    <w:rsid w:val="00E01098"/>
    <w:rsid w:val="00E012BC"/>
    <w:rsid w:val="00E0132D"/>
    <w:rsid w:val="00E01381"/>
    <w:rsid w:val="00E0146C"/>
    <w:rsid w:val="00E0146D"/>
    <w:rsid w:val="00E01509"/>
    <w:rsid w:val="00E015CA"/>
    <w:rsid w:val="00E01621"/>
    <w:rsid w:val="00E01701"/>
    <w:rsid w:val="00E017B3"/>
    <w:rsid w:val="00E017D1"/>
    <w:rsid w:val="00E017E4"/>
    <w:rsid w:val="00E01B22"/>
    <w:rsid w:val="00E01B5B"/>
    <w:rsid w:val="00E01C1D"/>
    <w:rsid w:val="00E01C51"/>
    <w:rsid w:val="00E01CA7"/>
    <w:rsid w:val="00E01E7E"/>
    <w:rsid w:val="00E02083"/>
    <w:rsid w:val="00E02084"/>
    <w:rsid w:val="00E02092"/>
    <w:rsid w:val="00E020C5"/>
    <w:rsid w:val="00E0210B"/>
    <w:rsid w:val="00E02365"/>
    <w:rsid w:val="00E0245C"/>
    <w:rsid w:val="00E024F0"/>
    <w:rsid w:val="00E0255D"/>
    <w:rsid w:val="00E02573"/>
    <w:rsid w:val="00E0259C"/>
    <w:rsid w:val="00E025AB"/>
    <w:rsid w:val="00E02684"/>
    <w:rsid w:val="00E02B33"/>
    <w:rsid w:val="00E02D6A"/>
    <w:rsid w:val="00E02D82"/>
    <w:rsid w:val="00E02EBB"/>
    <w:rsid w:val="00E02EC9"/>
    <w:rsid w:val="00E02F0D"/>
    <w:rsid w:val="00E03107"/>
    <w:rsid w:val="00E031B4"/>
    <w:rsid w:val="00E031BA"/>
    <w:rsid w:val="00E03344"/>
    <w:rsid w:val="00E03447"/>
    <w:rsid w:val="00E035FA"/>
    <w:rsid w:val="00E036AB"/>
    <w:rsid w:val="00E03725"/>
    <w:rsid w:val="00E0383F"/>
    <w:rsid w:val="00E03948"/>
    <w:rsid w:val="00E03992"/>
    <w:rsid w:val="00E03AF7"/>
    <w:rsid w:val="00E03CE4"/>
    <w:rsid w:val="00E0404A"/>
    <w:rsid w:val="00E040F4"/>
    <w:rsid w:val="00E041C2"/>
    <w:rsid w:val="00E042E8"/>
    <w:rsid w:val="00E04412"/>
    <w:rsid w:val="00E04418"/>
    <w:rsid w:val="00E04568"/>
    <w:rsid w:val="00E046E2"/>
    <w:rsid w:val="00E0472D"/>
    <w:rsid w:val="00E049B2"/>
    <w:rsid w:val="00E04C6E"/>
    <w:rsid w:val="00E050F7"/>
    <w:rsid w:val="00E05156"/>
    <w:rsid w:val="00E0519C"/>
    <w:rsid w:val="00E0523C"/>
    <w:rsid w:val="00E0582F"/>
    <w:rsid w:val="00E059BB"/>
    <w:rsid w:val="00E05A5B"/>
    <w:rsid w:val="00E05B67"/>
    <w:rsid w:val="00E05BE2"/>
    <w:rsid w:val="00E05C6F"/>
    <w:rsid w:val="00E05CBB"/>
    <w:rsid w:val="00E05D27"/>
    <w:rsid w:val="00E05E54"/>
    <w:rsid w:val="00E05EA7"/>
    <w:rsid w:val="00E05FDD"/>
    <w:rsid w:val="00E06216"/>
    <w:rsid w:val="00E06292"/>
    <w:rsid w:val="00E062A6"/>
    <w:rsid w:val="00E06523"/>
    <w:rsid w:val="00E067C5"/>
    <w:rsid w:val="00E06E7A"/>
    <w:rsid w:val="00E06EA6"/>
    <w:rsid w:val="00E06EE9"/>
    <w:rsid w:val="00E06F07"/>
    <w:rsid w:val="00E06F5D"/>
    <w:rsid w:val="00E07208"/>
    <w:rsid w:val="00E072F7"/>
    <w:rsid w:val="00E07902"/>
    <w:rsid w:val="00E07A4D"/>
    <w:rsid w:val="00E07B15"/>
    <w:rsid w:val="00E07BAE"/>
    <w:rsid w:val="00E07DBB"/>
    <w:rsid w:val="00E10050"/>
    <w:rsid w:val="00E100D4"/>
    <w:rsid w:val="00E10109"/>
    <w:rsid w:val="00E101B5"/>
    <w:rsid w:val="00E102F4"/>
    <w:rsid w:val="00E102FC"/>
    <w:rsid w:val="00E10513"/>
    <w:rsid w:val="00E10661"/>
    <w:rsid w:val="00E10669"/>
    <w:rsid w:val="00E109D2"/>
    <w:rsid w:val="00E10B42"/>
    <w:rsid w:val="00E10F53"/>
    <w:rsid w:val="00E112AB"/>
    <w:rsid w:val="00E112E0"/>
    <w:rsid w:val="00E11493"/>
    <w:rsid w:val="00E114E4"/>
    <w:rsid w:val="00E118BB"/>
    <w:rsid w:val="00E11FAE"/>
    <w:rsid w:val="00E12006"/>
    <w:rsid w:val="00E120C7"/>
    <w:rsid w:val="00E12457"/>
    <w:rsid w:val="00E124C2"/>
    <w:rsid w:val="00E12516"/>
    <w:rsid w:val="00E125AA"/>
    <w:rsid w:val="00E126ED"/>
    <w:rsid w:val="00E1292B"/>
    <w:rsid w:val="00E12A19"/>
    <w:rsid w:val="00E12B0F"/>
    <w:rsid w:val="00E12B30"/>
    <w:rsid w:val="00E12D13"/>
    <w:rsid w:val="00E12DE6"/>
    <w:rsid w:val="00E12FA6"/>
    <w:rsid w:val="00E13117"/>
    <w:rsid w:val="00E1324B"/>
    <w:rsid w:val="00E1334C"/>
    <w:rsid w:val="00E133D9"/>
    <w:rsid w:val="00E139A0"/>
    <w:rsid w:val="00E13A22"/>
    <w:rsid w:val="00E14018"/>
    <w:rsid w:val="00E14124"/>
    <w:rsid w:val="00E14269"/>
    <w:rsid w:val="00E1429A"/>
    <w:rsid w:val="00E1448D"/>
    <w:rsid w:val="00E14534"/>
    <w:rsid w:val="00E1466F"/>
    <w:rsid w:val="00E1480F"/>
    <w:rsid w:val="00E1483F"/>
    <w:rsid w:val="00E1491A"/>
    <w:rsid w:val="00E14AFD"/>
    <w:rsid w:val="00E14D99"/>
    <w:rsid w:val="00E14DB6"/>
    <w:rsid w:val="00E14F10"/>
    <w:rsid w:val="00E14F5A"/>
    <w:rsid w:val="00E14F91"/>
    <w:rsid w:val="00E15016"/>
    <w:rsid w:val="00E15077"/>
    <w:rsid w:val="00E15170"/>
    <w:rsid w:val="00E15226"/>
    <w:rsid w:val="00E15484"/>
    <w:rsid w:val="00E154CF"/>
    <w:rsid w:val="00E1556F"/>
    <w:rsid w:val="00E15709"/>
    <w:rsid w:val="00E15733"/>
    <w:rsid w:val="00E1579A"/>
    <w:rsid w:val="00E157AA"/>
    <w:rsid w:val="00E15822"/>
    <w:rsid w:val="00E15B42"/>
    <w:rsid w:val="00E15BA9"/>
    <w:rsid w:val="00E15BCB"/>
    <w:rsid w:val="00E15CC6"/>
    <w:rsid w:val="00E15EB8"/>
    <w:rsid w:val="00E15F95"/>
    <w:rsid w:val="00E1603E"/>
    <w:rsid w:val="00E160A1"/>
    <w:rsid w:val="00E1617E"/>
    <w:rsid w:val="00E16284"/>
    <w:rsid w:val="00E1647C"/>
    <w:rsid w:val="00E16673"/>
    <w:rsid w:val="00E1669E"/>
    <w:rsid w:val="00E166FA"/>
    <w:rsid w:val="00E1684C"/>
    <w:rsid w:val="00E16939"/>
    <w:rsid w:val="00E169BB"/>
    <w:rsid w:val="00E16BA9"/>
    <w:rsid w:val="00E16C8F"/>
    <w:rsid w:val="00E16CBA"/>
    <w:rsid w:val="00E16E53"/>
    <w:rsid w:val="00E16F94"/>
    <w:rsid w:val="00E1735C"/>
    <w:rsid w:val="00E173D2"/>
    <w:rsid w:val="00E17607"/>
    <w:rsid w:val="00E1762C"/>
    <w:rsid w:val="00E17820"/>
    <w:rsid w:val="00E1782C"/>
    <w:rsid w:val="00E179A5"/>
    <w:rsid w:val="00E179AA"/>
    <w:rsid w:val="00E179C5"/>
    <w:rsid w:val="00E17A26"/>
    <w:rsid w:val="00E17BE6"/>
    <w:rsid w:val="00E17CED"/>
    <w:rsid w:val="00E17E78"/>
    <w:rsid w:val="00E17ECF"/>
    <w:rsid w:val="00E17EDA"/>
    <w:rsid w:val="00E17F31"/>
    <w:rsid w:val="00E20709"/>
    <w:rsid w:val="00E20736"/>
    <w:rsid w:val="00E2084A"/>
    <w:rsid w:val="00E208F1"/>
    <w:rsid w:val="00E2090B"/>
    <w:rsid w:val="00E20A66"/>
    <w:rsid w:val="00E20BAF"/>
    <w:rsid w:val="00E20C38"/>
    <w:rsid w:val="00E20C60"/>
    <w:rsid w:val="00E20C61"/>
    <w:rsid w:val="00E20CE7"/>
    <w:rsid w:val="00E20DF8"/>
    <w:rsid w:val="00E20E39"/>
    <w:rsid w:val="00E212A7"/>
    <w:rsid w:val="00E2152C"/>
    <w:rsid w:val="00E2156E"/>
    <w:rsid w:val="00E21658"/>
    <w:rsid w:val="00E21670"/>
    <w:rsid w:val="00E21793"/>
    <w:rsid w:val="00E217B1"/>
    <w:rsid w:val="00E21B61"/>
    <w:rsid w:val="00E21BB6"/>
    <w:rsid w:val="00E21C43"/>
    <w:rsid w:val="00E21CAA"/>
    <w:rsid w:val="00E21CE0"/>
    <w:rsid w:val="00E21D32"/>
    <w:rsid w:val="00E21EB0"/>
    <w:rsid w:val="00E22059"/>
    <w:rsid w:val="00E220CC"/>
    <w:rsid w:val="00E22487"/>
    <w:rsid w:val="00E22550"/>
    <w:rsid w:val="00E22797"/>
    <w:rsid w:val="00E2297B"/>
    <w:rsid w:val="00E22A42"/>
    <w:rsid w:val="00E22D5D"/>
    <w:rsid w:val="00E22D76"/>
    <w:rsid w:val="00E22DBF"/>
    <w:rsid w:val="00E232A7"/>
    <w:rsid w:val="00E23334"/>
    <w:rsid w:val="00E234DE"/>
    <w:rsid w:val="00E2354F"/>
    <w:rsid w:val="00E23656"/>
    <w:rsid w:val="00E238A5"/>
    <w:rsid w:val="00E23A0C"/>
    <w:rsid w:val="00E23B1F"/>
    <w:rsid w:val="00E23E32"/>
    <w:rsid w:val="00E24118"/>
    <w:rsid w:val="00E244EC"/>
    <w:rsid w:val="00E245BA"/>
    <w:rsid w:val="00E2470B"/>
    <w:rsid w:val="00E24788"/>
    <w:rsid w:val="00E249A1"/>
    <w:rsid w:val="00E24A8C"/>
    <w:rsid w:val="00E24B3C"/>
    <w:rsid w:val="00E24D8D"/>
    <w:rsid w:val="00E24DC9"/>
    <w:rsid w:val="00E24DFB"/>
    <w:rsid w:val="00E24E2C"/>
    <w:rsid w:val="00E24EB7"/>
    <w:rsid w:val="00E24EC5"/>
    <w:rsid w:val="00E24ED6"/>
    <w:rsid w:val="00E251E1"/>
    <w:rsid w:val="00E2541A"/>
    <w:rsid w:val="00E2559C"/>
    <w:rsid w:val="00E256D0"/>
    <w:rsid w:val="00E2579F"/>
    <w:rsid w:val="00E25AE2"/>
    <w:rsid w:val="00E25C37"/>
    <w:rsid w:val="00E25F66"/>
    <w:rsid w:val="00E261E9"/>
    <w:rsid w:val="00E261F1"/>
    <w:rsid w:val="00E262B7"/>
    <w:rsid w:val="00E26395"/>
    <w:rsid w:val="00E26468"/>
    <w:rsid w:val="00E264A7"/>
    <w:rsid w:val="00E26ACB"/>
    <w:rsid w:val="00E26B66"/>
    <w:rsid w:val="00E26EBC"/>
    <w:rsid w:val="00E26ED3"/>
    <w:rsid w:val="00E2703D"/>
    <w:rsid w:val="00E27095"/>
    <w:rsid w:val="00E27208"/>
    <w:rsid w:val="00E27317"/>
    <w:rsid w:val="00E273B2"/>
    <w:rsid w:val="00E277C2"/>
    <w:rsid w:val="00E27963"/>
    <w:rsid w:val="00E27B68"/>
    <w:rsid w:val="00E27CB2"/>
    <w:rsid w:val="00E27E0D"/>
    <w:rsid w:val="00E27EC7"/>
    <w:rsid w:val="00E30006"/>
    <w:rsid w:val="00E30137"/>
    <w:rsid w:val="00E30201"/>
    <w:rsid w:val="00E3024C"/>
    <w:rsid w:val="00E3024F"/>
    <w:rsid w:val="00E3071C"/>
    <w:rsid w:val="00E3079F"/>
    <w:rsid w:val="00E307CE"/>
    <w:rsid w:val="00E307F4"/>
    <w:rsid w:val="00E3084B"/>
    <w:rsid w:val="00E30AFE"/>
    <w:rsid w:val="00E30DC4"/>
    <w:rsid w:val="00E30E02"/>
    <w:rsid w:val="00E30E74"/>
    <w:rsid w:val="00E31043"/>
    <w:rsid w:val="00E311BF"/>
    <w:rsid w:val="00E312F8"/>
    <w:rsid w:val="00E31829"/>
    <w:rsid w:val="00E3184F"/>
    <w:rsid w:val="00E3192C"/>
    <w:rsid w:val="00E319FA"/>
    <w:rsid w:val="00E31A12"/>
    <w:rsid w:val="00E31B5A"/>
    <w:rsid w:val="00E31B93"/>
    <w:rsid w:val="00E31C5F"/>
    <w:rsid w:val="00E31E41"/>
    <w:rsid w:val="00E31EEE"/>
    <w:rsid w:val="00E321B2"/>
    <w:rsid w:val="00E321E2"/>
    <w:rsid w:val="00E32236"/>
    <w:rsid w:val="00E322EE"/>
    <w:rsid w:val="00E32322"/>
    <w:rsid w:val="00E323FF"/>
    <w:rsid w:val="00E328B3"/>
    <w:rsid w:val="00E32A36"/>
    <w:rsid w:val="00E32CAC"/>
    <w:rsid w:val="00E32CFB"/>
    <w:rsid w:val="00E32D23"/>
    <w:rsid w:val="00E33022"/>
    <w:rsid w:val="00E3314A"/>
    <w:rsid w:val="00E33316"/>
    <w:rsid w:val="00E33341"/>
    <w:rsid w:val="00E33347"/>
    <w:rsid w:val="00E33472"/>
    <w:rsid w:val="00E33574"/>
    <w:rsid w:val="00E3361B"/>
    <w:rsid w:val="00E33647"/>
    <w:rsid w:val="00E339AD"/>
    <w:rsid w:val="00E33A6E"/>
    <w:rsid w:val="00E33A99"/>
    <w:rsid w:val="00E33B33"/>
    <w:rsid w:val="00E33D77"/>
    <w:rsid w:val="00E33EF9"/>
    <w:rsid w:val="00E33FBA"/>
    <w:rsid w:val="00E34104"/>
    <w:rsid w:val="00E34243"/>
    <w:rsid w:val="00E34332"/>
    <w:rsid w:val="00E34473"/>
    <w:rsid w:val="00E346B0"/>
    <w:rsid w:val="00E34781"/>
    <w:rsid w:val="00E348BE"/>
    <w:rsid w:val="00E34A8E"/>
    <w:rsid w:val="00E34B08"/>
    <w:rsid w:val="00E34CDD"/>
    <w:rsid w:val="00E34ECE"/>
    <w:rsid w:val="00E34FE0"/>
    <w:rsid w:val="00E351A5"/>
    <w:rsid w:val="00E35319"/>
    <w:rsid w:val="00E35519"/>
    <w:rsid w:val="00E357DF"/>
    <w:rsid w:val="00E35B29"/>
    <w:rsid w:val="00E35C16"/>
    <w:rsid w:val="00E35C3C"/>
    <w:rsid w:val="00E35D8D"/>
    <w:rsid w:val="00E35EFA"/>
    <w:rsid w:val="00E36160"/>
    <w:rsid w:val="00E3617D"/>
    <w:rsid w:val="00E361D1"/>
    <w:rsid w:val="00E361E0"/>
    <w:rsid w:val="00E367FA"/>
    <w:rsid w:val="00E36A74"/>
    <w:rsid w:val="00E36A8F"/>
    <w:rsid w:val="00E36B43"/>
    <w:rsid w:val="00E36B88"/>
    <w:rsid w:val="00E36C3C"/>
    <w:rsid w:val="00E36D95"/>
    <w:rsid w:val="00E36FE7"/>
    <w:rsid w:val="00E37018"/>
    <w:rsid w:val="00E37186"/>
    <w:rsid w:val="00E37618"/>
    <w:rsid w:val="00E37659"/>
    <w:rsid w:val="00E37695"/>
    <w:rsid w:val="00E37828"/>
    <w:rsid w:val="00E3784D"/>
    <w:rsid w:val="00E37F73"/>
    <w:rsid w:val="00E40050"/>
    <w:rsid w:val="00E4011C"/>
    <w:rsid w:val="00E40278"/>
    <w:rsid w:val="00E4057B"/>
    <w:rsid w:val="00E4059F"/>
    <w:rsid w:val="00E405FC"/>
    <w:rsid w:val="00E406C4"/>
    <w:rsid w:val="00E4088F"/>
    <w:rsid w:val="00E4096A"/>
    <w:rsid w:val="00E4096C"/>
    <w:rsid w:val="00E409F1"/>
    <w:rsid w:val="00E40A68"/>
    <w:rsid w:val="00E40D13"/>
    <w:rsid w:val="00E40D4B"/>
    <w:rsid w:val="00E40D87"/>
    <w:rsid w:val="00E40E1A"/>
    <w:rsid w:val="00E4121B"/>
    <w:rsid w:val="00E41264"/>
    <w:rsid w:val="00E4131A"/>
    <w:rsid w:val="00E41362"/>
    <w:rsid w:val="00E4155B"/>
    <w:rsid w:val="00E417DA"/>
    <w:rsid w:val="00E41865"/>
    <w:rsid w:val="00E4192B"/>
    <w:rsid w:val="00E419C6"/>
    <w:rsid w:val="00E41A79"/>
    <w:rsid w:val="00E41E8F"/>
    <w:rsid w:val="00E41F1C"/>
    <w:rsid w:val="00E41F83"/>
    <w:rsid w:val="00E42020"/>
    <w:rsid w:val="00E421E0"/>
    <w:rsid w:val="00E423AA"/>
    <w:rsid w:val="00E4240A"/>
    <w:rsid w:val="00E426E7"/>
    <w:rsid w:val="00E428C5"/>
    <w:rsid w:val="00E42936"/>
    <w:rsid w:val="00E42980"/>
    <w:rsid w:val="00E42AC1"/>
    <w:rsid w:val="00E42B1B"/>
    <w:rsid w:val="00E42BA3"/>
    <w:rsid w:val="00E42C07"/>
    <w:rsid w:val="00E42C45"/>
    <w:rsid w:val="00E42C68"/>
    <w:rsid w:val="00E42CCE"/>
    <w:rsid w:val="00E42E80"/>
    <w:rsid w:val="00E42F7B"/>
    <w:rsid w:val="00E4306C"/>
    <w:rsid w:val="00E431AF"/>
    <w:rsid w:val="00E433B8"/>
    <w:rsid w:val="00E43426"/>
    <w:rsid w:val="00E434CD"/>
    <w:rsid w:val="00E43547"/>
    <w:rsid w:val="00E43643"/>
    <w:rsid w:val="00E43824"/>
    <w:rsid w:val="00E438DB"/>
    <w:rsid w:val="00E43C38"/>
    <w:rsid w:val="00E43C78"/>
    <w:rsid w:val="00E43CF1"/>
    <w:rsid w:val="00E43D0A"/>
    <w:rsid w:val="00E43F3C"/>
    <w:rsid w:val="00E44078"/>
    <w:rsid w:val="00E44175"/>
    <w:rsid w:val="00E44351"/>
    <w:rsid w:val="00E44523"/>
    <w:rsid w:val="00E446DA"/>
    <w:rsid w:val="00E44CA7"/>
    <w:rsid w:val="00E44E61"/>
    <w:rsid w:val="00E44ED6"/>
    <w:rsid w:val="00E45005"/>
    <w:rsid w:val="00E4528D"/>
    <w:rsid w:val="00E452FD"/>
    <w:rsid w:val="00E453D0"/>
    <w:rsid w:val="00E45446"/>
    <w:rsid w:val="00E45716"/>
    <w:rsid w:val="00E4599B"/>
    <w:rsid w:val="00E45A34"/>
    <w:rsid w:val="00E45BF0"/>
    <w:rsid w:val="00E45DAD"/>
    <w:rsid w:val="00E45F29"/>
    <w:rsid w:val="00E46080"/>
    <w:rsid w:val="00E461E2"/>
    <w:rsid w:val="00E4628D"/>
    <w:rsid w:val="00E462C5"/>
    <w:rsid w:val="00E46310"/>
    <w:rsid w:val="00E46393"/>
    <w:rsid w:val="00E46516"/>
    <w:rsid w:val="00E46559"/>
    <w:rsid w:val="00E465C8"/>
    <w:rsid w:val="00E4679A"/>
    <w:rsid w:val="00E468CD"/>
    <w:rsid w:val="00E469EB"/>
    <w:rsid w:val="00E46CDF"/>
    <w:rsid w:val="00E46CE8"/>
    <w:rsid w:val="00E46D45"/>
    <w:rsid w:val="00E46D75"/>
    <w:rsid w:val="00E46DC9"/>
    <w:rsid w:val="00E46DCC"/>
    <w:rsid w:val="00E46EDD"/>
    <w:rsid w:val="00E46F9B"/>
    <w:rsid w:val="00E47290"/>
    <w:rsid w:val="00E472AF"/>
    <w:rsid w:val="00E472B7"/>
    <w:rsid w:val="00E473D0"/>
    <w:rsid w:val="00E473ED"/>
    <w:rsid w:val="00E47849"/>
    <w:rsid w:val="00E4797F"/>
    <w:rsid w:val="00E47A60"/>
    <w:rsid w:val="00E47B72"/>
    <w:rsid w:val="00E47C49"/>
    <w:rsid w:val="00E47CEA"/>
    <w:rsid w:val="00E47F46"/>
    <w:rsid w:val="00E47FC7"/>
    <w:rsid w:val="00E5014D"/>
    <w:rsid w:val="00E50246"/>
    <w:rsid w:val="00E50346"/>
    <w:rsid w:val="00E50533"/>
    <w:rsid w:val="00E506B8"/>
    <w:rsid w:val="00E50782"/>
    <w:rsid w:val="00E507AC"/>
    <w:rsid w:val="00E507EA"/>
    <w:rsid w:val="00E5089E"/>
    <w:rsid w:val="00E50A76"/>
    <w:rsid w:val="00E50BB2"/>
    <w:rsid w:val="00E50C5E"/>
    <w:rsid w:val="00E50CA4"/>
    <w:rsid w:val="00E50D4A"/>
    <w:rsid w:val="00E50E97"/>
    <w:rsid w:val="00E50ED4"/>
    <w:rsid w:val="00E50ED9"/>
    <w:rsid w:val="00E5116E"/>
    <w:rsid w:val="00E5122F"/>
    <w:rsid w:val="00E514F1"/>
    <w:rsid w:val="00E51519"/>
    <w:rsid w:val="00E5190B"/>
    <w:rsid w:val="00E51935"/>
    <w:rsid w:val="00E51B7D"/>
    <w:rsid w:val="00E51BE9"/>
    <w:rsid w:val="00E51C95"/>
    <w:rsid w:val="00E51CD2"/>
    <w:rsid w:val="00E51D32"/>
    <w:rsid w:val="00E51E30"/>
    <w:rsid w:val="00E51F68"/>
    <w:rsid w:val="00E52184"/>
    <w:rsid w:val="00E525C0"/>
    <w:rsid w:val="00E52697"/>
    <w:rsid w:val="00E526DC"/>
    <w:rsid w:val="00E526EB"/>
    <w:rsid w:val="00E52813"/>
    <w:rsid w:val="00E52A18"/>
    <w:rsid w:val="00E52AE3"/>
    <w:rsid w:val="00E52C7B"/>
    <w:rsid w:val="00E52CA7"/>
    <w:rsid w:val="00E52E09"/>
    <w:rsid w:val="00E52EA0"/>
    <w:rsid w:val="00E52F13"/>
    <w:rsid w:val="00E5333D"/>
    <w:rsid w:val="00E53349"/>
    <w:rsid w:val="00E533C2"/>
    <w:rsid w:val="00E533F0"/>
    <w:rsid w:val="00E5365D"/>
    <w:rsid w:val="00E5376E"/>
    <w:rsid w:val="00E537CE"/>
    <w:rsid w:val="00E539D0"/>
    <w:rsid w:val="00E53CEC"/>
    <w:rsid w:val="00E53D81"/>
    <w:rsid w:val="00E5408E"/>
    <w:rsid w:val="00E540D1"/>
    <w:rsid w:val="00E54120"/>
    <w:rsid w:val="00E5415A"/>
    <w:rsid w:val="00E54203"/>
    <w:rsid w:val="00E5426F"/>
    <w:rsid w:val="00E5430D"/>
    <w:rsid w:val="00E54454"/>
    <w:rsid w:val="00E5474A"/>
    <w:rsid w:val="00E54776"/>
    <w:rsid w:val="00E548B9"/>
    <w:rsid w:val="00E54AC4"/>
    <w:rsid w:val="00E54B84"/>
    <w:rsid w:val="00E54BB1"/>
    <w:rsid w:val="00E54C78"/>
    <w:rsid w:val="00E54D5C"/>
    <w:rsid w:val="00E54DF4"/>
    <w:rsid w:val="00E54EC4"/>
    <w:rsid w:val="00E55119"/>
    <w:rsid w:val="00E5526E"/>
    <w:rsid w:val="00E552B5"/>
    <w:rsid w:val="00E555AB"/>
    <w:rsid w:val="00E55601"/>
    <w:rsid w:val="00E55622"/>
    <w:rsid w:val="00E557CA"/>
    <w:rsid w:val="00E5598E"/>
    <w:rsid w:val="00E559A6"/>
    <w:rsid w:val="00E559B6"/>
    <w:rsid w:val="00E55A75"/>
    <w:rsid w:val="00E55C19"/>
    <w:rsid w:val="00E55D07"/>
    <w:rsid w:val="00E55D24"/>
    <w:rsid w:val="00E560BB"/>
    <w:rsid w:val="00E560E3"/>
    <w:rsid w:val="00E561EF"/>
    <w:rsid w:val="00E563F6"/>
    <w:rsid w:val="00E56509"/>
    <w:rsid w:val="00E5663C"/>
    <w:rsid w:val="00E567A7"/>
    <w:rsid w:val="00E567E3"/>
    <w:rsid w:val="00E56932"/>
    <w:rsid w:val="00E56951"/>
    <w:rsid w:val="00E56C0D"/>
    <w:rsid w:val="00E56C2D"/>
    <w:rsid w:val="00E56C53"/>
    <w:rsid w:val="00E56E03"/>
    <w:rsid w:val="00E56E80"/>
    <w:rsid w:val="00E56F73"/>
    <w:rsid w:val="00E57026"/>
    <w:rsid w:val="00E57250"/>
    <w:rsid w:val="00E57591"/>
    <w:rsid w:val="00E57645"/>
    <w:rsid w:val="00E5764A"/>
    <w:rsid w:val="00E57673"/>
    <w:rsid w:val="00E57975"/>
    <w:rsid w:val="00E57AEA"/>
    <w:rsid w:val="00E57B79"/>
    <w:rsid w:val="00E57C88"/>
    <w:rsid w:val="00E57E0F"/>
    <w:rsid w:val="00E57E69"/>
    <w:rsid w:val="00E6000F"/>
    <w:rsid w:val="00E6006B"/>
    <w:rsid w:val="00E60093"/>
    <w:rsid w:val="00E6009B"/>
    <w:rsid w:val="00E60261"/>
    <w:rsid w:val="00E603A0"/>
    <w:rsid w:val="00E605A1"/>
    <w:rsid w:val="00E6064F"/>
    <w:rsid w:val="00E606FD"/>
    <w:rsid w:val="00E607BD"/>
    <w:rsid w:val="00E6085D"/>
    <w:rsid w:val="00E60A21"/>
    <w:rsid w:val="00E60A30"/>
    <w:rsid w:val="00E60C6B"/>
    <w:rsid w:val="00E60CE4"/>
    <w:rsid w:val="00E60CF7"/>
    <w:rsid w:val="00E60E53"/>
    <w:rsid w:val="00E60EB9"/>
    <w:rsid w:val="00E60F11"/>
    <w:rsid w:val="00E60FF4"/>
    <w:rsid w:val="00E6123B"/>
    <w:rsid w:val="00E61282"/>
    <w:rsid w:val="00E612BD"/>
    <w:rsid w:val="00E61484"/>
    <w:rsid w:val="00E615D3"/>
    <w:rsid w:val="00E61608"/>
    <w:rsid w:val="00E617AB"/>
    <w:rsid w:val="00E61A86"/>
    <w:rsid w:val="00E61C63"/>
    <w:rsid w:val="00E61CAA"/>
    <w:rsid w:val="00E61D3B"/>
    <w:rsid w:val="00E61D9E"/>
    <w:rsid w:val="00E621F0"/>
    <w:rsid w:val="00E623DA"/>
    <w:rsid w:val="00E62976"/>
    <w:rsid w:val="00E62C38"/>
    <w:rsid w:val="00E62FD7"/>
    <w:rsid w:val="00E6305A"/>
    <w:rsid w:val="00E63094"/>
    <w:rsid w:val="00E630F8"/>
    <w:rsid w:val="00E632DB"/>
    <w:rsid w:val="00E63446"/>
    <w:rsid w:val="00E63734"/>
    <w:rsid w:val="00E6387E"/>
    <w:rsid w:val="00E63AE1"/>
    <w:rsid w:val="00E63B49"/>
    <w:rsid w:val="00E63C95"/>
    <w:rsid w:val="00E6406E"/>
    <w:rsid w:val="00E642B6"/>
    <w:rsid w:val="00E642DC"/>
    <w:rsid w:val="00E64439"/>
    <w:rsid w:val="00E644D5"/>
    <w:rsid w:val="00E6467B"/>
    <w:rsid w:val="00E6474F"/>
    <w:rsid w:val="00E64A07"/>
    <w:rsid w:val="00E64ADD"/>
    <w:rsid w:val="00E64CDD"/>
    <w:rsid w:val="00E6511B"/>
    <w:rsid w:val="00E65310"/>
    <w:rsid w:val="00E65414"/>
    <w:rsid w:val="00E6541C"/>
    <w:rsid w:val="00E65565"/>
    <w:rsid w:val="00E65588"/>
    <w:rsid w:val="00E65683"/>
    <w:rsid w:val="00E659AF"/>
    <w:rsid w:val="00E65BAC"/>
    <w:rsid w:val="00E65FD1"/>
    <w:rsid w:val="00E65FEF"/>
    <w:rsid w:val="00E6611E"/>
    <w:rsid w:val="00E6616A"/>
    <w:rsid w:val="00E66203"/>
    <w:rsid w:val="00E66220"/>
    <w:rsid w:val="00E66297"/>
    <w:rsid w:val="00E662F6"/>
    <w:rsid w:val="00E6644E"/>
    <w:rsid w:val="00E664CE"/>
    <w:rsid w:val="00E664E2"/>
    <w:rsid w:val="00E66A11"/>
    <w:rsid w:val="00E66A8F"/>
    <w:rsid w:val="00E66AC0"/>
    <w:rsid w:val="00E66EF1"/>
    <w:rsid w:val="00E66F48"/>
    <w:rsid w:val="00E66F5F"/>
    <w:rsid w:val="00E67063"/>
    <w:rsid w:val="00E67089"/>
    <w:rsid w:val="00E67218"/>
    <w:rsid w:val="00E672DE"/>
    <w:rsid w:val="00E672FE"/>
    <w:rsid w:val="00E67549"/>
    <w:rsid w:val="00E6768E"/>
    <w:rsid w:val="00E6778B"/>
    <w:rsid w:val="00E677C3"/>
    <w:rsid w:val="00E702BD"/>
    <w:rsid w:val="00E702F5"/>
    <w:rsid w:val="00E7042E"/>
    <w:rsid w:val="00E70515"/>
    <w:rsid w:val="00E70897"/>
    <w:rsid w:val="00E70AE8"/>
    <w:rsid w:val="00E70BAA"/>
    <w:rsid w:val="00E70E30"/>
    <w:rsid w:val="00E71129"/>
    <w:rsid w:val="00E711A3"/>
    <w:rsid w:val="00E7124E"/>
    <w:rsid w:val="00E71343"/>
    <w:rsid w:val="00E71475"/>
    <w:rsid w:val="00E7172A"/>
    <w:rsid w:val="00E717E0"/>
    <w:rsid w:val="00E71947"/>
    <w:rsid w:val="00E719B0"/>
    <w:rsid w:val="00E71AB5"/>
    <w:rsid w:val="00E71B0C"/>
    <w:rsid w:val="00E71B4B"/>
    <w:rsid w:val="00E71D41"/>
    <w:rsid w:val="00E71E87"/>
    <w:rsid w:val="00E7202D"/>
    <w:rsid w:val="00E7224F"/>
    <w:rsid w:val="00E72420"/>
    <w:rsid w:val="00E72531"/>
    <w:rsid w:val="00E72743"/>
    <w:rsid w:val="00E72791"/>
    <w:rsid w:val="00E7279A"/>
    <w:rsid w:val="00E728A1"/>
    <w:rsid w:val="00E728D3"/>
    <w:rsid w:val="00E72A4C"/>
    <w:rsid w:val="00E72B6C"/>
    <w:rsid w:val="00E72C7E"/>
    <w:rsid w:val="00E72CEC"/>
    <w:rsid w:val="00E72DA6"/>
    <w:rsid w:val="00E72EC4"/>
    <w:rsid w:val="00E72F81"/>
    <w:rsid w:val="00E72FB1"/>
    <w:rsid w:val="00E7349A"/>
    <w:rsid w:val="00E7367F"/>
    <w:rsid w:val="00E73705"/>
    <w:rsid w:val="00E73AB9"/>
    <w:rsid w:val="00E73B6D"/>
    <w:rsid w:val="00E73C04"/>
    <w:rsid w:val="00E73C69"/>
    <w:rsid w:val="00E73D52"/>
    <w:rsid w:val="00E73D9E"/>
    <w:rsid w:val="00E740A7"/>
    <w:rsid w:val="00E74776"/>
    <w:rsid w:val="00E7492D"/>
    <w:rsid w:val="00E74B6D"/>
    <w:rsid w:val="00E74C50"/>
    <w:rsid w:val="00E74C5D"/>
    <w:rsid w:val="00E74CE8"/>
    <w:rsid w:val="00E74CEA"/>
    <w:rsid w:val="00E74D96"/>
    <w:rsid w:val="00E74DB4"/>
    <w:rsid w:val="00E75058"/>
    <w:rsid w:val="00E7507E"/>
    <w:rsid w:val="00E754D4"/>
    <w:rsid w:val="00E756F1"/>
    <w:rsid w:val="00E7583A"/>
    <w:rsid w:val="00E758E6"/>
    <w:rsid w:val="00E75BF6"/>
    <w:rsid w:val="00E75F91"/>
    <w:rsid w:val="00E75FAC"/>
    <w:rsid w:val="00E760F8"/>
    <w:rsid w:val="00E76115"/>
    <w:rsid w:val="00E7615D"/>
    <w:rsid w:val="00E76345"/>
    <w:rsid w:val="00E76520"/>
    <w:rsid w:val="00E76576"/>
    <w:rsid w:val="00E766C5"/>
    <w:rsid w:val="00E76762"/>
    <w:rsid w:val="00E76802"/>
    <w:rsid w:val="00E76941"/>
    <w:rsid w:val="00E7698B"/>
    <w:rsid w:val="00E76A84"/>
    <w:rsid w:val="00E76AE7"/>
    <w:rsid w:val="00E76CB7"/>
    <w:rsid w:val="00E76CEB"/>
    <w:rsid w:val="00E76FEE"/>
    <w:rsid w:val="00E77240"/>
    <w:rsid w:val="00E772D6"/>
    <w:rsid w:val="00E7733A"/>
    <w:rsid w:val="00E774A9"/>
    <w:rsid w:val="00E7755D"/>
    <w:rsid w:val="00E77590"/>
    <w:rsid w:val="00E77A20"/>
    <w:rsid w:val="00E77A43"/>
    <w:rsid w:val="00E77A44"/>
    <w:rsid w:val="00E77C36"/>
    <w:rsid w:val="00E77DD5"/>
    <w:rsid w:val="00E77E08"/>
    <w:rsid w:val="00E77EB2"/>
    <w:rsid w:val="00E8003B"/>
    <w:rsid w:val="00E80169"/>
    <w:rsid w:val="00E8021B"/>
    <w:rsid w:val="00E802DA"/>
    <w:rsid w:val="00E805E2"/>
    <w:rsid w:val="00E8069B"/>
    <w:rsid w:val="00E8075C"/>
    <w:rsid w:val="00E809C6"/>
    <w:rsid w:val="00E80A7D"/>
    <w:rsid w:val="00E80AC2"/>
    <w:rsid w:val="00E80B04"/>
    <w:rsid w:val="00E80C5C"/>
    <w:rsid w:val="00E80F66"/>
    <w:rsid w:val="00E80FC4"/>
    <w:rsid w:val="00E80FDF"/>
    <w:rsid w:val="00E81102"/>
    <w:rsid w:val="00E81331"/>
    <w:rsid w:val="00E813F9"/>
    <w:rsid w:val="00E815A5"/>
    <w:rsid w:val="00E81703"/>
    <w:rsid w:val="00E8177E"/>
    <w:rsid w:val="00E819AD"/>
    <w:rsid w:val="00E81B42"/>
    <w:rsid w:val="00E81CBC"/>
    <w:rsid w:val="00E81FFC"/>
    <w:rsid w:val="00E82264"/>
    <w:rsid w:val="00E82313"/>
    <w:rsid w:val="00E8253E"/>
    <w:rsid w:val="00E825B9"/>
    <w:rsid w:val="00E825F0"/>
    <w:rsid w:val="00E826BE"/>
    <w:rsid w:val="00E82766"/>
    <w:rsid w:val="00E827DB"/>
    <w:rsid w:val="00E827E9"/>
    <w:rsid w:val="00E827F1"/>
    <w:rsid w:val="00E828C6"/>
    <w:rsid w:val="00E82A93"/>
    <w:rsid w:val="00E82B90"/>
    <w:rsid w:val="00E82C4B"/>
    <w:rsid w:val="00E82CCF"/>
    <w:rsid w:val="00E82FFF"/>
    <w:rsid w:val="00E83028"/>
    <w:rsid w:val="00E83153"/>
    <w:rsid w:val="00E831AD"/>
    <w:rsid w:val="00E831FC"/>
    <w:rsid w:val="00E8329E"/>
    <w:rsid w:val="00E833FA"/>
    <w:rsid w:val="00E834C3"/>
    <w:rsid w:val="00E83610"/>
    <w:rsid w:val="00E838FE"/>
    <w:rsid w:val="00E83B3A"/>
    <w:rsid w:val="00E841E9"/>
    <w:rsid w:val="00E84377"/>
    <w:rsid w:val="00E84480"/>
    <w:rsid w:val="00E845B0"/>
    <w:rsid w:val="00E8473C"/>
    <w:rsid w:val="00E847DC"/>
    <w:rsid w:val="00E848B0"/>
    <w:rsid w:val="00E84C17"/>
    <w:rsid w:val="00E84C3A"/>
    <w:rsid w:val="00E84CFA"/>
    <w:rsid w:val="00E84EF6"/>
    <w:rsid w:val="00E84F9B"/>
    <w:rsid w:val="00E85014"/>
    <w:rsid w:val="00E8506E"/>
    <w:rsid w:val="00E85413"/>
    <w:rsid w:val="00E855EE"/>
    <w:rsid w:val="00E8567F"/>
    <w:rsid w:val="00E85826"/>
    <w:rsid w:val="00E85877"/>
    <w:rsid w:val="00E85BF3"/>
    <w:rsid w:val="00E85DAF"/>
    <w:rsid w:val="00E85DB7"/>
    <w:rsid w:val="00E85E54"/>
    <w:rsid w:val="00E85E68"/>
    <w:rsid w:val="00E85F8F"/>
    <w:rsid w:val="00E8607A"/>
    <w:rsid w:val="00E861B4"/>
    <w:rsid w:val="00E86220"/>
    <w:rsid w:val="00E863B8"/>
    <w:rsid w:val="00E864C8"/>
    <w:rsid w:val="00E86590"/>
    <w:rsid w:val="00E86611"/>
    <w:rsid w:val="00E86682"/>
    <w:rsid w:val="00E869A9"/>
    <w:rsid w:val="00E869C1"/>
    <w:rsid w:val="00E86A76"/>
    <w:rsid w:val="00E86B3E"/>
    <w:rsid w:val="00E86C0C"/>
    <w:rsid w:val="00E86E8A"/>
    <w:rsid w:val="00E86F35"/>
    <w:rsid w:val="00E86FDB"/>
    <w:rsid w:val="00E8720D"/>
    <w:rsid w:val="00E874E1"/>
    <w:rsid w:val="00E8752F"/>
    <w:rsid w:val="00E8765D"/>
    <w:rsid w:val="00E87AFF"/>
    <w:rsid w:val="00E87B18"/>
    <w:rsid w:val="00E87C5F"/>
    <w:rsid w:val="00E87CD6"/>
    <w:rsid w:val="00E87EE2"/>
    <w:rsid w:val="00E87F71"/>
    <w:rsid w:val="00E87F96"/>
    <w:rsid w:val="00E87F98"/>
    <w:rsid w:val="00E900DD"/>
    <w:rsid w:val="00E90258"/>
    <w:rsid w:val="00E903B6"/>
    <w:rsid w:val="00E90493"/>
    <w:rsid w:val="00E90715"/>
    <w:rsid w:val="00E90825"/>
    <w:rsid w:val="00E909B8"/>
    <w:rsid w:val="00E90A8F"/>
    <w:rsid w:val="00E90A98"/>
    <w:rsid w:val="00E90AAA"/>
    <w:rsid w:val="00E90AAC"/>
    <w:rsid w:val="00E90B55"/>
    <w:rsid w:val="00E90D7B"/>
    <w:rsid w:val="00E90DD9"/>
    <w:rsid w:val="00E91201"/>
    <w:rsid w:val="00E912F8"/>
    <w:rsid w:val="00E91522"/>
    <w:rsid w:val="00E91960"/>
    <w:rsid w:val="00E919A3"/>
    <w:rsid w:val="00E91CE8"/>
    <w:rsid w:val="00E91D76"/>
    <w:rsid w:val="00E92132"/>
    <w:rsid w:val="00E92138"/>
    <w:rsid w:val="00E92163"/>
    <w:rsid w:val="00E92293"/>
    <w:rsid w:val="00E92344"/>
    <w:rsid w:val="00E923B4"/>
    <w:rsid w:val="00E92690"/>
    <w:rsid w:val="00E926B8"/>
    <w:rsid w:val="00E92739"/>
    <w:rsid w:val="00E9277D"/>
    <w:rsid w:val="00E928DB"/>
    <w:rsid w:val="00E9295D"/>
    <w:rsid w:val="00E92998"/>
    <w:rsid w:val="00E92A39"/>
    <w:rsid w:val="00E93101"/>
    <w:rsid w:val="00E934E2"/>
    <w:rsid w:val="00E93844"/>
    <w:rsid w:val="00E93B21"/>
    <w:rsid w:val="00E93C09"/>
    <w:rsid w:val="00E93C11"/>
    <w:rsid w:val="00E93C27"/>
    <w:rsid w:val="00E93C4A"/>
    <w:rsid w:val="00E93DB5"/>
    <w:rsid w:val="00E93E7E"/>
    <w:rsid w:val="00E93E8D"/>
    <w:rsid w:val="00E93E9A"/>
    <w:rsid w:val="00E940A5"/>
    <w:rsid w:val="00E94214"/>
    <w:rsid w:val="00E94399"/>
    <w:rsid w:val="00E94420"/>
    <w:rsid w:val="00E9449E"/>
    <w:rsid w:val="00E9455D"/>
    <w:rsid w:val="00E94783"/>
    <w:rsid w:val="00E94C32"/>
    <w:rsid w:val="00E94D59"/>
    <w:rsid w:val="00E94D62"/>
    <w:rsid w:val="00E94D97"/>
    <w:rsid w:val="00E94DA5"/>
    <w:rsid w:val="00E94DAC"/>
    <w:rsid w:val="00E94E96"/>
    <w:rsid w:val="00E94EED"/>
    <w:rsid w:val="00E94F28"/>
    <w:rsid w:val="00E94F8A"/>
    <w:rsid w:val="00E9521E"/>
    <w:rsid w:val="00E9521F"/>
    <w:rsid w:val="00E95238"/>
    <w:rsid w:val="00E953EB"/>
    <w:rsid w:val="00E959D8"/>
    <w:rsid w:val="00E95A9D"/>
    <w:rsid w:val="00E95B1C"/>
    <w:rsid w:val="00E95B3F"/>
    <w:rsid w:val="00E95B72"/>
    <w:rsid w:val="00E95C1D"/>
    <w:rsid w:val="00E95C41"/>
    <w:rsid w:val="00E95DB7"/>
    <w:rsid w:val="00E95ECE"/>
    <w:rsid w:val="00E95F1D"/>
    <w:rsid w:val="00E96105"/>
    <w:rsid w:val="00E9612E"/>
    <w:rsid w:val="00E961A2"/>
    <w:rsid w:val="00E9632D"/>
    <w:rsid w:val="00E965A9"/>
    <w:rsid w:val="00E96603"/>
    <w:rsid w:val="00E969F9"/>
    <w:rsid w:val="00E96D74"/>
    <w:rsid w:val="00E96F69"/>
    <w:rsid w:val="00E97074"/>
    <w:rsid w:val="00E970AE"/>
    <w:rsid w:val="00E970F3"/>
    <w:rsid w:val="00E97145"/>
    <w:rsid w:val="00E972B6"/>
    <w:rsid w:val="00E97482"/>
    <w:rsid w:val="00E974D6"/>
    <w:rsid w:val="00E975D5"/>
    <w:rsid w:val="00E9784F"/>
    <w:rsid w:val="00E97956"/>
    <w:rsid w:val="00E97999"/>
    <w:rsid w:val="00E97B20"/>
    <w:rsid w:val="00E97B33"/>
    <w:rsid w:val="00E97C5E"/>
    <w:rsid w:val="00E97D1E"/>
    <w:rsid w:val="00E97E2D"/>
    <w:rsid w:val="00EA01BD"/>
    <w:rsid w:val="00EA0452"/>
    <w:rsid w:val="00EA04D5"/>
    <w:rsid w:val="00EA061A"/>
    <w:rsid w:val="00EA062E"/>
    <w:rsid w:val="00EA0649"/>
    <w:rsid w:val="00EA0719"/>
    <w:rsid w:val="00EA075E"/>
    <w:rsid w:val="00EA07C3"/>
    <w:rsid w:val="00EA0A72"/>
    <w:rsid w:val="00EA0A77"/>
    <w:rsid w:val="00EA0A98"/>
    <w:rsid w:val="00EA0D68"/>
    <w:rsid w:val="00EA0E22"/>
    <w:rsid w:val="00EA0F0B"/>
    <w:rsid w:val="00EA0F74"/>
    <w:rsid w:val="00EA1080"/>
    <w:rsid w:val="00EA10AE"/>
    <w:rsid w:val="00EA1245"/>
    <w:rsid w:val="00EA1365"/>
    <w:rsid w:val="00EA1444"/>
    <w:rsid w:val="00EA154E"/>
    <w:rsid w:val="00EA184B"/>
    <w:rsid w:val="00EA18AE"/>
    <w:rsid w:val="00EA193F"/>
    <w:rsid w:val="00EA1949"/>
    <w:rsid w:val="00EA1991"/>
    <w:rsid w:val="00EA19E8"/>
    <w:rsid w:val="00EA1C85"/>
    <w:rsid w:val="00EA1F5A"/>
    <w:rsid w:val="00EA201C"/>
    <w:rsid w:val="00EA22FB"/>
    <w:rsid w:val="00EA2315"/>
    <w:rsid w:val="00EA2461"/>
    <w:rsid w:val="00EA270E"/>
    <w:rsid w:val="00EA2730"/>
    <w:rsid w:val="00EA2AAD"/>
    <w:rsid w:val="00EA2B04"/>
    <w:rsid w:val="00EA2B3E"/>
    <w:rsid w:val="00EA2CAD"/>
    <w:rsid w:val="00EA2E56"/>
    <w:rsid w:val="00EA2E69"/>
    <w:rsid w:val="00EA2EDC"/>
    <w:rsid w:val="00EA2F47"/>
    <w:rsid w:val="00EA2F72"/>
    <w:rsid w:val="00EA318D"/>
    <w:rsid w:val="00EA3266"/>
    <w:rsid w:val="00EA33EF"/>
    <w:rsid w:val="00EA3544"/>
    <w:rsid w:val="00EA35BA"/>
    <w:rsid w:val="00EA3609"/>
    <w:rsid w:val="00EA3673"/>
    <w:rsid w:val="00EA3749"/>
    <w:rsid w:val="00EA3771"/>
    <w:rsid w:val="00EA3AF2"/>
    <w:rsid w:val="00EA3B4A"/>
    <w:rsid w:val="00EA3B4F"/>
    <w:rsid w:val="00EA3C13"/>
    <w:rsid w:val="00EA3EB2"/>
    <w:rsid w:val="00EA402B"/>
    <w:rsid w:val="00EA41B0"/>
    <w:rsid w:val="00EA428B"/>
    <w:rsid w:val="00EA42C0"/>
    <w:rsid w:val="00EA459F"/>
    <w:rsid w:val="00EA462D"/>
    <w:rsid w:val="00EA4BBC"/>
    <w:rsid w:val="00EA4DDA"/>
    <w:rsid w:val="00EA4DF4"/>
    <w:rsid w:val="00EA508C"/>
    <w:rsid w:val="00EA52AC"/>
    <w:rsid w:val="00EA5313"/>
    <w:rsid w:val="00EA5336"/>
    <w:rsid w:val="00EA54DD"/>
    <w:rsid w:val="00EA552F"/>
    <w:rsid w:val="00EA55FC"/>
    <w:rsid w:val="00EA580C"/>
    <w:rsid w:val="00EA5861"/>
    <w:rsid w:val="00EA58BB"/>
    <w:rsid w:val="00EA59F3"/>
    <w:rsid w:val="00EA59F6"/>
    <w:rsid w:val="00EA5A59"/>
    <w:rsid w:val="00EA5DAC"/>
    <w:rsid w:val="00EA613F"/>
    <w:rsid w:val="00EA6163"/>
    <w:rsid w:val="00EA62BB"/>
    <w:rsid w:val="00EA6565"/>
    <w:rsid w:val="00EA679D"/>
    <w:rsid w:val="00EA6832"/>
    <w:rsid w:val="00EA6B11"/>
    <w:rsid w:val="00EA6D37"/>
    <w:rsid w:val="00EA6DB6"/>
    <w:rsid w:val="00EA7008"/>
    <w:rsid w:val="00EA70AD"/>
    <w:rsid w:val="00EA7256"/>
    <w:rsid w:val="00EA72BA"/>
    <w:rsid w:val="00EA72FD"/>
    <w:rsid w:val="00EA7404"/>
    <w:rsid w:val="00EA752C"/>
    <w:rsid w:val="00EA764A"/>
    <w:rsid w:val="00EA7915"/>
    <w:rsid w:val="00EA79B1"/>
    <w:rsid w:val="00EA79F6"/>
    <w:rsid w:val="00EA7BB4"/>
    <w:rsid w:val="00EA7BFC"/>
    <w:rsid w:val="00EA7CB2"/>
    <w:rsid w:val="00EA7DD5"/>
    <w:rsid w:val="00EA7F09"/>
    <w:rsid w:val="00EA7F5A"/>
    <w:rsid w:val="00EB02B0"/>
    <w:rsid w:val="00EB02EC"/>
    <w:rsid w:val="00EB04CE"/>
    <w:rsid w:val="00EB08F3"/>
    <w:rsid w:val="00EB0B11"/>
    <w:rsid w:val="00EB0B54"/>
    <w:rsid w:val="00EB0E9A"/>
    <w:rsid w:val="00EB0F9D"/>
    <w:rsid w:val="00EB0FA0"/>
    <w:rsid w:val="00EB0FED"/>
    <w:rsid w:val="00EB10DF"/>
    <w:rsid w:val="00EB1565"/>
    <w:rsid w:val="00EB17A5"/>
    <w:rsid w:val="00EB17D8"/>
    <w:rsid w:val="00EB18A6"/>
    <w:rsid w:val="00EB1958"/>
    <w:rsid w:val="00EB1A64"/>
    <w:rsid w:val="00EB1CA3"/>
    <w:rsid w:val="00EB1D38"/>
    <w:rsid w:val="00EB1F03"/>
    <w:rsid w:val="00EB1F34"/>
    <w:rsid w:val="00EB1F94"/>
    <w:rsid w:val="00EB2176"/>
    <w:rsid w:val="00EB21E4"/>
    <w:rsid w:val="00EB22A0"/>
    <w:rsid w:val="00EB22CE"/>
    <w:rsid w:val="00EB2339"/>
    <w:rsid w:val="00EB2396"/>
    <w:rsid w:val="00EB24B0"/>
    <w:rsid w:val="00EB26F3"/>
    <w:rsid w:val="00EB273E"/>
    <w:rsid w:val="00EB2881"/>
    <w:rsid w:val="00EB28CF"/>
    <w:rsid w:val="00EB2ACA"/>
    <w:rsid w:val="00EB2B9A"/>
    <w:rsid w:val="00EB2B9B"/>
    <w:rsid w:val="00EB2BBD"/>
    <w:rsid w:val="00EB2DB8"/>
    <w:rsid w:val="00EB3197"/>
    <w:rsid w:val="00EB31ED"/>
    <w:rsid w:val="00EB365F"/>
    <w:rsid w:val="00EB3664"/>
    <w:rsid w:val="00EB3783"/>
    <w:rsid w:val="00EB3824"/>
    <w:rsid w:val="00EB3912"/>
    <w:rsid w:val="00EB3945"/>
    <w:rsid w:val="00EB3A8F"/>
    <w:rsid w:val="00EB3B4E"/>
    <w:rsid w:val="00EB3CA0"/>
    <w:rsid w:val="00EB3CE5"/>
    <w:rsid w:val="00EB3D16"/>
    <w:rsid w:val="00EB3D49"/>
    <w:rsid w:val="00EB3F21"/>
    <w:rsid w:val="00EB40C3"/>
    <w:rsid w:val="00EB4221"/>
    <w:rsid w:val="00EB4422"/>
    <w:rsid w:val="00EB4612"/>
    <w:rsid w:val="00EB472B"/>
    <w:rsid w:val="00EB47CF"/>
    <w:rsid w:val="00EB4F81"/>
    <w:rsid w:val="00EB4FD5"/>
    <w:rsid w:val="00EB530A"/>
    <w:rsid w:val="00EB5351"/>
    <w:rsid w:val="00EB53B5"/>
    <w:rsid w:val="00EB5499"/>
    <w:rsid w:val="00EB554C"/>
    <w:rsid w:val="00EB56BD"/>
    <w:rsid w:val="00EB5BFC"/>
    <w:rsid w:val="00EB5D0D"/>
    <w:rsid w:val="00EB5F5A"/>
    <w:rsid w:val="00EB5FF4"/>
    <w:rsid w:val="00EB603F"/>
    <w:rsid w:val="00EB60BF"/>
    <w:rsid w:val="00EB6352"/>
    <w:rsid w:val="00EB6502"/>
    <w:rsid w:val="00EB6654"/>
    <w:rsid w:val="00EB6856"/>
    <w:rsid w:val="00EB698F"/>
    <w:rsid w:val="00EB69AB"/>
    <w:rsid w:val="00EB69E5"/>
    <w:rsid w:val="00EB6B2F"/>
    <w:rsid w:val="00EB6DE4"/>
    <w:rsid w:val="00EB6DF3"/>
    <w:rsid w:val="00EB6E57"/>
    <w:rsid w:val="00EB723B"/>
    <w:rsid w:val="00EB7342"/>
    <w:rsid w:val="00EB735D"/>
    <w:rsid w:val="00EB75C2"/>
    <w:rsid w:val="00EB77A3"/>
    <w:rsid w:val="00EB7BDD"/>
    <w:rsid w:val="00EB7DB4"/>
    <w:rsid w:val="00EB7EAB"/>
    <w:rsid w:val="00EB7F26"/>
    <w:rsid w:val="00EB7FD2"/>
    <w:rsid w:val="00EC008A"/>
    <w:rsid w:val="00EC0096"/>
    <w:rsid w:val="00EC03D2"/>
    <w:rsid w:val="00EC0649"/>
    <w:rsid w:val="00EC065D"/>
    <w:rsid w:val="00EC0742"/>
    <w:rsid w:val="00EC0AD9"/>
    <w:rsid w:val="00EC0CAE"/>
    <w:rsid w:val="00EC0DB2"/>
    <w:rsid w:val="00EC0FCC"/>
    <w:rsid w:val="00EC14B7"/>
    <w:rsid w:val="00EC1896"/>
    <w:rsid w:val="00EC1902"/>
    <w:rsid w:val="00EC19A3"/>
    <w:rsid w:val="00EC1A52"/>
    <w:rsid w:val="00EC1A75"/>
    <w:rsid w:val="00EC1D6E"/>
    <w:rsid w:val="00EC1DCF"/>
    <w:rsid w:val="00EC1F2B"/>
    <w:rsid w:val="00EC1FA2"/>
    <w:rsid w:val="00EC227A"/>
    <w:rsid w:val="00EC2304"/>
    <w:rsid w:val="00EC2489"/>
    <w:rsid w:val="00EC2697"/>
    <w:rsid w:val="00EC27BF"/>
    <w:rsid w:val="00EC27C5"/>
    <w:rsid w:val="00EC2933"/>
    <w:rsid w:val="00EC2BD5"/>
    <w:rsid w:val="00EC2DAB"/>
    <w:rsid w:val="00EC2F51"/>
    <w:rsid w:val="00EC2FD0"/>
    <w:rsid w:val="00EC31C1"/>
    <w:rsid w:val="00EC3226"/>
    <w:rsid w:val="00EC3386"/>
    <w:rsid w:val="00EC341C"/>
    <w:rsid w:val="00EC348A"/>
    <w:rsid w:val="00EC362D"/>
    <w:rsid w:val="00EC3637"/>
    <w:rsid w:val="00EC37DE"/>
    <w:rsid w:val="00EC3A04"/>
    <w:rsid w:val="00EC3A42"/>
    <w:rsid w:val="00EC3A84"/>
    <w:rsid w:val="00EC3C68"/>
    <w:rsid w:val="00EC3C6E"/>
    <w:rsid w:val="00EC3F9C"/>
    <w:rsid w:val="00EC431D"/>
    <w:rsid w:val="00EC444F"/>
    <w:rsid w:val="00EC44E5"/>
    <w:rsid w:val="00EC4550"/>
    <w:rsid w:val="00EC45DB"/>
    <w:rsid w:val="00EC4862"/>
    <w:rsid w:val="00EC48BD"/>
    <w:rsid w:val="00EC4A3C"/>
    <w:rsid w:val="00EC4A56"/>
    <w:rsid w:val="00EC4AA6"/>
    <w:rsid w:val="00EC4C2F"/>
    <w:rsid w:val="00EC5014"/>
    <w:rsid w:val="00EC5086"/>
    <w:rsid w:val="00EC5307"/>
    <w:rsid w:val="00EC5317"/>
    <w:rsid w:val="00EC558D"/>
    <w:rsid w:val="00EC57DA"/>
    <w:rsid w:val="00EC5877"/>
    <w:rsid w:val="00EC5B48"/>
    <w:rsid w:val="00EC5B4B"/>
    <w:rsid w:val="00EC5B98"/>
    <w:rsid w:val="00EC5DE7"/>
    <w:rsid w:val="00EC5E85"/>
    <w:rsid w:val="00EC5F5B"/>
    <w:rsid w:val="00EC5FC4"/>
    <w:rsid w:val="00EC5FE1"/>
    <w:rsid w:val="00EC60DA"/>
    <w:rsid w:val="00EC614F"/>
    <w:rsid w:val="00EC6339"/>
    <w:rsid w:val="00EC642D"/>
    <w:rsid w:val="00EC6444"/>
    <w:rsid w:val="00EC64F9"/>
    <w:rsid w:val="00EC654E"/>
    <w:rsid w:val="00EC656E"/>
    <w:rsid w:val="00EC65C2"/>
    <w:rsid w:val="00EC6619"/>
    <w:rsid w:val="00EC6753"/>
    <w:rsid w:val="00EC6840"/>
    <w:rsid w:val="00EC690F"/>
    <w:rsid w:val="00EC6C55"/>
    <w:rsid w:val="00EC6DFF"/>
    <w:rsid w:val="00EC6E56"/>
    <w:rsid w:val="00EC6F59"/>
    <w:rsid w:val="00EC70CD"/>
    <w:rsid w:val="00EC716D"/>
    <w:rsid w:val="00EC7488"/>
    <w:rsid w:val="00EC75D9"/>
    <w:rsid w:val="00EC766B"/>
    <w:rsid w:val="00EC7778"/>
    <w:rsid w:val="00EC77C4"/>
    <w:rsid w:val="00EC790A"/>
    <w:rsid w:val="00EC7B64"/>
    <w:rsid w:val="00EC7C0B"/>
    <w:rsid w:val="00EC7C1D"/>
    <w:rsid w:val="00EC7CA5"/>
    <w:rsid w:val="00EC7F63"/>
    <w:rsid w:val="00ED0222"/>
    <w:rsid w:val="00ED0279"/>
    <w:rsid w:val="00ED027A"/>
    <w:rsid w:val="00ED031E"/>
    <w:rsid w:val="00ED05BA"/>
    <w:rsid w:val="00ED05BC"/>
    <w:rsid w:val="00ED063C"/>
    <w:rsid w:val="00ED0774"/>
    <w:rsid w:val="00ED0A75"/>
    <w:rsid w:val="00ED0D1F"/>
    <w:rsid w:val="00ED0E86"/>
    <w:rsid w:val="00ED0F81"/>
    <w:rsid w:val="00ED10BF"/>
    <w:rsid w:val="00ED10C4"/>
    <w:rsid w:val="00ED10C9"/>
    <w:rsid w:val="00ED1237"/>
    <w:rsid w:val="00ED1482"/>
    <w:rsid w:val="00ED15F8"/>
    <w:rsid w:val="00ED16C1"/>
    <w:rsid w:val="00ED17B8"/>
    <w:rsid w:val="00ED1925"/>
    <w:rsid w:val="00ED1935"/>
    <w:rsid w:val="00ED1D04"/>
    <w:rsid w:val="00ED2051"/>
    <w:rsid w:val="00ED20E4"/>
    <w:rsid w:val="00ED21E4"/>
    <w:rsid w:val="00ED2385"/>
    <w:rsid w:val="00ED247C"/>
    <w:rsid w:val="00ED254E"/>
    <w:rsid w:val="00ED25AA"/>
    <w:rsid w:val="00ED27E4"/>
    <w:rsid w:val="00ED280F"/>
    <w:rsid w:val="00ED28F2"/>
    <w:rsid w:val="00ED2C14"/>
    <w:rsid w:val="00ED2C8B"/>
    <w:rsid w:val="00ED2FA1"/>
    <w:rsid w:val="00ED309E"/>
    <w:rsid w:val="00ED3233"/>
    <w:rsid w:val="00ED32D1"/>
    <w:rsid w:val="00ED3592"/>
    <w:rsid w:val="00ED365C"/>
    <w:rsid w:val="00ED36A2"/>
    <w:rsid w:val="00ED3778"/>
    <w:rsid w:val="00ED38CA"/>
    <w:rsid w:val="00ED3B22"/>
    <w:rsid w:val="00ED3B86"/>
    <w:rsid w:val="00ED3C96"/>
    <w:rsid w:val="00ED3D83"/>
    <w:rsid w:val="00ED3EEE"/>
    <w:rsid w:val="00ED3F28"/>
    <w:rsid w:val="00ED3FEC"/>
    <w:rsid w:val="00ED4456"/>
    <w:rsid w:val="00ED44FA"/>
    <w:rsid w:val="00ED4598"/>
    <w:rsid w:val="00ED4D59"/>
    <w:rsid w:val="00ED4D82"/>
    <w:rsid w:val="00ED4D9F"/>
    <w:rsid w:val="00ED4DF8"/>
    <w:rsid w:val="00ED4E2A"/>
    <w:rsid w:val="00ED502F"/>
    <w:rsid w:val="00ED5104"/>
    <w:rsid w:val="00ED51A8"/>
    <w:rsid w:val="00ED54B9"/>
    <w:rsid w:val="00ED55FD"/>
    <w:rsid w:val="00ED5757"/>
    <w:rsid w:val="00ED58B2"/>
    <w:rsid w:val="00ED58F3"/>
    <w:rsid w:val="00ED5920"/>
    <w:rsid w:val="00ED59A4"/>
    <w:rsid w:val="00ED59EB"/>
    <w:rsid w:val="00ED5ACC"/>
    <w:rsid w:val="00ED5CC2"/>
    <w:rsid w:val="00ED5D5A"/>
    <w:rsid w:val="00ED5E22"/>
    <w:rsid w:val="00ED60B4"/>
    <w:rsid w:val="00ED61D5"/>
    <w:rsid w:val="00ED61E7"/>
    <w:rsid w:val="00ED61FB"/>
    <w:rsid w:val="00ED62DD"/>
    <w:rsid w:val="00ED65B7"/>
    <w:rsid w:val="00ED6636"/>
    <w:rsid w:val="00ED663E"/>
    <w:rsid w:val="00ED6731"/>
    <w:rsid w:val="00ED6A98"/>
    <w:rsid w:val="00ED6B4C"/>
    <w:rsid w:val="00ED6B5C"/>
    <w:rsid w:val="00ED6D11"/>
    <w:rsid w:val="00ED6F72"/>
    <w:rsid w:val="00ED6FB9"/>
    <w:rsid w:val="00ED7248"/>
    <w:rsid w:val="00ED72A1"/>
    <w:rsid w:val="00ED7425"/>
    <w:rsid w:val="00ED76FA"/>
    <w:rsid w:val="00ED7777"/>
    <w:rsid w:val="00ED7C24"/>
    <w:rsid w:val="00ED7E4B"/>
    <w:rsid w:val="00ED7EB3"/>
    <w:rsid w:val="00ED7ED4"/>
    <w:rsid w:val="00ED7F95"/>
    <w:rsid w:val="00EE00FD"/>
    <w:rsid w:val="00EE0411"/>
    <w:rsid w:val="00EE044D"/>
    <w:rsid w:val="00EE0534"/>
    <w:rsid w:val="00EE0536"/>
    <w:rsid w:val="00EE0557"/>
    <w:rsid w:val="00EE073C"/>
    <w:rsid w:val="00EE079A"/>
    <w:rsid w:val="00EE0B10"/>
    <w:rsid w:val="00EE0CC8"/>
    <w:rsid w:val="00EE1042"/>
    <w:rsid w:val="00EE1503"/>
    <w:rsid w:val="00EE19EC"/>
    <w:rsid w:val="00EE1D2D"/>
    <w:rsid w:val="00EE1E72"/>
    <w:rsid w:val="00EE1F29"/>
    <w:rsid w:val="00EE2064"/>
    <w:rsid w:val="00EE20EC"/>
    <w:rsid w:val="00EE20FB"/>
    <w:rsid w:val="00EE2393"/>
    <w:rsid w:val="00EE2489"/>
    <w:rsid w:val="00EE279F"/>
    <w:rsid w:val="00EE2802"/>
    <w:rsid w:val="00EE2910"/>
    <w:rsid w:val="00EE29CB"/>
    <w:rsid w:val="00EE2A96"/>
    <w:rsid w:val="00EE2CA2"/>
    <w:rsid w:val="00EE3069"/>
    <w:rsid w:val="00EE3099"/>
    <w:rsid w:val="00EE3164"/>
    <w:rsid w:val="00EE31F2"/>
    <w:rsid w:val="00EE3466"/>
    <w:rsid w:val="00EE384E"/>
    <w:rsid w:val="00EE396C"/>
    <w:rsid w:val="00EE3979"/>
    <w:rsid w:val="00EE3B13"/>
    <w:rsid w:val="00EE3BAB"/>
    <w:rsid w:val="00EE3BCD"/>
    <w:rsid w:val="00EE3C32"/>
    <w:rsid w:val="00EE3E92"/>
    <w:rsid w:val="00EE3EC5"/>
    <w:rsid w:val="00EE3F0F"/>
    <w:rsid w:val="00EE3F77"/>
    <w:rsid w:val="00EE40A2"/>
    <w:rsid w:val="00EE432B"/>
    <w:rsid w:val="00EE43B0"/>
    <w:rsid w:val="00EE442B"/>
    <w:rsid w:val="00EE4492"/>
    <w:rsid w:val="00EE4527"/>
    <w:rsid w:val="00EE455C"/>
    <w:rsid w:val="00EE45BF"/>
    <w:rsid w:val="00EE4626"/>
    <w:rsid w:val="00EE464B"/>
    <w:rsid w:val="00EE46C5"/>
    <w:rsid w:val="00EE47D8"/>
    <w:rsid w:val="00EE48E9"/>
    <w:rsid w:val="00EE4AB4"/>
    <w:rsid w:val="00EE4AC1"/>
    <w:rsid w:val="00EE4BE3"/>
    <w:rsid w:val="00EE4EFC"/>
    <w:rsid w:val="00EE4FB4"/>
    <w:rsid w:val="00EE5054"/>
    <w:rsid w:val="00EE52B8"/>
    <w:rsid w:val="00EE533F"/>
    <w:rsid w:val="00EE5489"/>
    <w:rsid w:val="00EE58E2"/>
    <w:rsid w:val="00EE5AEE"/>
    <w:rsid w:val="00EE5B0E"/>
    <w:rsid w:val="00EE5C45"/>
    <w:rsid w:val="00EE5D27"/>
    <w:rsid w:val="00EE5DC6"/>
    <w:rsid w:val="00EE5E13"/>
    <w:rsid w:val="00EE60C2"/>
    <w:rsid w:val="00EE636E"/>
    <w:rsid w:val="00EE63E7"/>
    <w:rsid w:val="00EE64A8"/>
    <w:rsid w:val="00EE65BD"/>
    <w:rsid w:val="00EE6673"/>
    <w:rsid w:val="00EE674E"/>
    <w:rsid w:val="00EE687E"/>
    <w:rsid w:val="00EE6968"/>
    <w:rsid w:val="00EE6A18"/>
    <w:rsid w:val="00EE6A2D"/>
    <w:rsid w:val="00EE6A92"/>
    <w:rsid w:val="00EE6B96"/>
    <w:rsid w:val="00EE6B99"/>
    <w:rsid w:val="00EE6ED0"/>
    <w:rsid w:val="00EE70AC"/>
    <w:rsid w:val="00EE7157"/>
    <w:rsid w:val="00EE729E"/>
    <w:rsid w:val="00EE7583"/>
    <w:rsid w:val="00EE7668"/>
    <w:rsid w:val="00EE767F"/>
    <w:rsid w:val="00EE7745"/>
    <w:rsid w:val="00EE7F28"/>
    <w:rsid w:val="00EE7FEC"/>
    <w:rsid w:val="00EF00BE"/>
    <w:rsid w:val="00EF01DE"/>
    <w:rsid w:val="00EF01F8"/>
    <w:rsid w:val="00EF021B"/>
    <w:rsid w:val="00EF028C"/>
    <w:rsid w:val="00EF0359"/>
    <w:rsid w:val="00EF0398"/>
    <w:rsid w:val="00EF041E"/>
    <w:rsid w:val="00EF04D4"/>
    <w:rsid w:val="00EF052E"/>
    <w:rsid w:val="00EF05E3"/>
    <w:rsid w:val="00EF05F3"/>
    <w:rsid w:val="00EF0653"/>
    <w:rsid w:val="00EF0885"/>
    <w:rsid w:val="00EF09FE"/>
    <w:rsid w:val="00EF0ACB"/>
    <w:rsid w:val="00EF0C53"/>
    <w:rsid w:val="00EF0D23"/>
    <w:rsid w:val="00EF0E9E"/>
    <w:rsid w:val="00EF0EB8"/>
    <w:rsid w:val="00EF0FCF"/>
    <w:rsid w:val="00EF110B"/>
    <w:rsid w:val="00EF14D7"/>
    <w:rsid w:val="00EF166C"/>
    <w:rsid w:val="00EF177A"/>
    <w:rsid w:val="00EF1966"/>
    <w:rsid w:val="00EF1A83"/>
    <w:rsid w:val="00EF1F36"/>
    <w:rsid w:val="00EF2096"/>
    <w:rsid w:val="00EF209A"/>
    <w:rsid w:val="00EF2213"/>
    <w:rsid w:val="00EF225C"/>
    <w:rsid w:val="00EF2279"/>
    <w:rsid w:val="00EF26E0"/>
    <w:rsid w:val="00EF2C62"/>
    <w:rsid w:val="00EF2D0F"/>
    <w:rsid w:val="00EF2EE8"/>
    <w:rsid w:val="00EF2F9D"/>
    <w:rsid w:val="00EF32FD"/>
    <w:rsid w:val="00EF3319"/>
    <w:rsid w:val="00EF338D"/>
    <w:rsid w:val="00EF346F"/>
    <w:rsid w:val="00EF35B4"/>
    <w:rsid w:val="00EF374D"/>
    <w:rsid w:val="00EF37C1"/>
    <w:rsid w:val="00EF3902"/>
    <w:rsid w:val="00EF3948"/>
    <w:rsid w:val="00EF3985"/>
    <w:rsid w:val="00EF3B03"/>
    <w:rsid w:val="00EF3B81"/>
    <w:rsid w:val="00EF3BA1"/>
    <w:rsid w:val="00EF3C30"/>
    <w:rsid w:val="00EF3D24"/>
    <w:rsid w:val="00EF3DC7"/>
    <w:rsid w:val="00EF3F3F"/>
    <w:rsid w:val="00EF418B"/>
    <w:rsid w:val="00EF419C"/>
    <w:rsid w:val="00EF421F"/>
    <w:rsid w:val="00EF42DE"/>
    <w:rsid w:val="00EF433E"/>
    <w:rsid w:val="00EF4439"/>
    <w:rsid w:val="00EF4513"/>
    <w:rsid w:val="00EF4998"/>
    <w:rsid w:val="00EF4A58"/>
    <w:rsid w:val="00EF4B92"/>
    <w:rsid w:val="00EF4C4B"/>
    <w:rsid w:val="00EF4CC4"/>
    <w:rsid w:val="00EF4CCE"/>
    <w:rsid w:val="00EF4D8B"/>
    <w:rsid w:val="00EF4DE2"/>
    <w:rsid w:val="00EF4FE8"/>
    <w:rsid w:val="00EF506D"/>
    <w:rsid w:val="00EF50FA"/>
    <w:rsid w:val="00EF51E0"/>
    <w:rsid w:val="00EF51F6"/>
    <w:rsid w:val="00EF53C2"/>
    <w:rsid w:val="00EF543F"/>
    <w:rsid w:val="00EF5462"/>
    <w:rsid w:val="00EF558C"/>
    <w:rsid w:val="00EF5622"/>
    <w:rsid w:val="00EF56DC"/>
    <w:rsid w:val="00EF592B"/>
    <w:rsid w:val="00EF5A1B"/>
    <w:rsid w:val="00EF5CC9"/>
    <w:rsid w:val="00EF5CDD"/>
    <w:rsid w:val="00EF5D3A"/>
    <w:rsid w:val="00EF5F5C"/>
    <w:rsid w:val="00EF6289"/>
    <w:rsid w:val="00EF656E"/>
    <w:rsid w:val="00EF6675"/>
    <w:rsid w:val="00EF6826"/>
    <w:rsid w:val="00EF6A34"/>
    <w:rsid w:val="00EF6A8A"/>
    <w:rsid w:val="00EF6D42"/>
    <w:rsid w:val="00EF6D55"/>
    <w:rsid w:val="00EF6DEE"/>
    <w:rsid w:val="00EF70A6"/>
    <w:rsid w:val="00EF7125"/>
    <w:rsid w:val="00EF7190"/>
    <w:rsid w:val="00EF731F"/>
    <w:rsid w:val="00EF7372"/>
    <w:rsid w:val="00EF7476"/>
    <w:rsid w:val="00EF75EB"/>
    <w:rsid w:val="00EF7888"/>
    <w:rsid w:val="00EF7893"/>
    <w:rsid w:val="00EF7935"/>
    <w:rsid w:val="00EF7958"/>
    <w:rsid w:val="00EF7AB7"/>
    <w:rsid w:val="00EF7C10"/>
    <w:rsid w:val="00EF7C59"/>
    <w:rsid w:val="00EF7F40"/>
    <w:rsid w:val="00F0015B"/>
    <w:rsid w:val="00F00379"/>
    <w:rsid w:val="00F00397"/>
    <w:rsid w:val="00F0039A"/>
    <w:rsid w:val="00F003C5"/>
    <w:rsid w:val="00F006B1"/>
    <w:rsid w:val="00F0075E"/>
    <w:rsid w:val="00F0080F"/>
    <w:rsid w:val="00F00B3B"/>
    <w:rsid w:val="00F00BA1"/>
    <w:rsid w:val="00F00D59"/>
    <w:rsid w:val="00F00D7F"/>
    <w:rsid w:val="00F00E2E"/>
    <w:rsid w:val="00F00E68"/>
    <w:rsid w:val="00F01094"/>
    <w:rsid w:val="00F010B7"/>
    <w:rsid w:val="00F01148"/>
    <w:rsid w:val="00F0117B"/>
    <w:rsid w:val="00F011F0"/>
    <w:rsid w:val="00F012B4"/>
    <w:rsid w:val="00F014DE"/>
    <w:rsid w:val="00F015BA"/>
    <w:rsid w:val="00F01810"/>
    <w:rsid w:val="00F0181C"/>
    <w:rsid w:val="00F0187B"/>
    <w:rsid w:val="00F01924"/>
    <w:rsid w:val="00F01A84"/>
    <w:rsid w:val="00F01B2B"/>
    <w:rsid w:val="00F01BEA"/>
    <w:rsid w:val="00F01D13"/>
    <w:rsid w:val="00F01D68"/>
    <w:rsid w:val="00F01D8C"/>
    <w:rsid w:val="00F01E5E"/>
    <w:rsid w:val="00F01F48"/>
    <w:rsid w:val="00F025F6"/>
    <w:rsid w:val="00F0264D"/>
    <w:rsid w:val="00F0273E"/>
    <w:rsid w:val="00F02AED"/>
    <w:rsid w:val="00F02F38"/>
    <w:rsid w:val="00F03327"/>
    <w:rsid w:val="00F034CE"/>
    <w:rsid w:val="00F034D5"/>
    <w:rsid w:val="00F038AE"/>
    <w:rsid w:val="00F0394D"/>
    <w:rsid w:val="00F03F8A"/>
    <w:rsid w:val="00F03FE8"/>
    <w:rsid w:val="00F03FEC"/>
    <w:rsid w:val="00F04251"/>
    <w:rsid w:val="00F04274"/>
    <w:rsid w:val="00F04372"/>
    <w:rsid w:val="00F04380"/>
    <w:rsid w:val="00F043C6"/>
    <w:rsid w:val="00F0444C"/>
    <w:rsid w:val="00F04525"/>
    <w:rsid w:val="00F0453B"/>
    <w:rsid w:val="00F045AC"/>
    <w:rsid w:val="00F04806"/>
    <w:rsid w:val="00F0495C"/>
    <w:rsid w:val="00F04A5B"/>
    <w:rsid w:val="00F04C56"/>
    <w:rsid w:val="00F04D22"/>
    <w:rsid w:val="00F04E33"/>
    <w:rsid w:val="00F050A4"/>
    <w:rsid w:val="00F05527"/>
    <w:rsid w:val="00F0583A"/>
    <w:rsid w:val="00F05C1E"/>
    <w:rsid w:val="00F05C4F"/>
    <w:rsid w:val="00F05D73"/>
    <w:rsid w:val="00F05D89"/>
    <w:rsid w:val="00F05E0F"/>
    <w:rsid w:val="00F05F73"/>
    <w:rsid w:val="00F060F5"/>
    <w:rsid w:val="00F06179"/>
    <w:rsid w:val="00F0627E"/>
    <w:rsid w:val="00F06652"/>
    <w:rsid w:val="00F06A17"/>
    <w:rsid w:val="00F06A61"/>
    <w:rsid w:val="00F06B8C"/>
    <w:rsid w:val="00F06EF7"/>
    <w:rsid w:val="00F06F13"/>
    <w:rsid w:val="00F0708B"/>
    <w:rsid w:val="00F07094"/>
    <w:rsid w:val="00F0722A"/>
    <w:rsid w:val="00F073DB"/>
    <w:rsid w:val="00F07517"/>
    <w:rsid w:val="00F075D0"/>
    <w:rsid w:val="00F076A6"/>
    <w:rsid w:val="00F07A84"/>
    <w:rsid w:val="00F07AC2"/>
    <w:rsid w:val="00F07B58"/>
    <w:rsid w:val="00F07C4E"/>
    <w:rsid w:val="00F10315"/>
    <w:rsid w:val="00F10396"/>
    <w:rsid w:val="00F103B8"/>
    <w:rsid w:val="00F103DE"/>
    <w:rsid w:val="00F104B1"/>
    <w:rsid w:val="00F107A2"/>
    <w:rsid w:val="00F10989"/>
    <w:rsid w:val="00F11116"/>
    <w:rsid w:val="00F1115C"/>
    <w:rsid w:val="00F113EA"/>
    <w:rsid w:val="00F116C5"/>
    <w:rsid w:val="00F11709"/>
    <w:rsid w:val="00F11992"/>
    <w:rsid w:val="00F11A01"/>
    <w:rsid w:val="00F11BCA"/>
    <w:rsid w:val="00F11D54"/>
    <w:rsid w:val="00F11E27"/>
    <w:rsid w:val="00F1200C"/>
    <w:rsid w:val="00F1202C"/>
    <w:rsid w:val="00F1215C"/>
    <w:rsid w:val="00F1254A"/>
    <w:rsid w:val="00F126FF"/>
    <w:rsid w:val="00F1272B"/>
    <w:rsid w:val="00F1294C"/>
    <w:rsid w:val="00F12B44"/>
    <w:rsid w:val="00F12B95"/>
    <w:rsid w:val="00F12E90"/>
    <w:rsid w:val="00F12FBA"/>
    <w:rsid w:val="00F13134"/>
    <w:rsid w:val="00F13265"/>
    <w:rsid w:val="00F1372A"/>
    <w:rsid w:val="00F1379F"/>
    <w:rsid w:val="00F137EF"/>
    <w:rsid w:val="00F1384E"/>
    <w:rsid w:val="00F13B1D"/>
    <w:rsid w:val="00F13BC3"/>
    <w:rsid w:val="00F13C4D"/>
    <w:rsid w:val="00F13CB6"/>
    <w:rsid w:val="00F13E94"/>
    <w:rsid w:val="00F14028"/>
    <w:rsid w:val="00F14160"/>
    <w:rsid w:val="00F142B6"/>
    <w:rsid w:val="00F14575"/>
    <w:rsid w:val="00F145AE"/>
    <w:rsid w:val="00F147AD"/>
    <w:rsid w:val="00F1490B"/>
    <w:rsid w:val="00F14924"/>
    <w:rsid w:val="00F149C5"/>
    <w:rsid w:val="00F149D1"/>
    <w:rsid w:val="00F14B05"/>
    <w:rsid w:val="00F14DE3"/>
    <w:rsid w:val="00F14E8A"/>
    <w:rsid w:val="00F14EAA"/>
    <w:rsid w:val="00F1501A"/>
    <w:rsid w:val="00F15174"/>
    <w:rsid w:val="00F15178"/>
    <w:rsid w:val="00F15232"/>
    <w:rsid w:val="00F1532C"/>
    <w:rsid w:val="00F1575B"/>
    <w:rsid w:val="00F157F8"/>
    <w:rsid w:val="00F15CE5"/>
    <w:rsid w:val="00F15E48"/>
    <w:rsid w:val="00F15E79"/>
    <w:rsid w:val="00F15F09"/>
    <w:rsid w:val="00F15F0E"/>
    <w:rsid w:val="00F15F34"/>
    <w:rsid w:val="00F16465"/>
    <w:rsid w:val="00F1656E"/>
    <w:rsid w:val="00F165C6"/>
    <w:rsid w:val="00F16646"/>
    <w:rsid w:val="00F16650"/>
    <w:rsid w:val="00F167B6"/>
    <w:rsid w:val="00F16D44"/>
    <w:rsid w:val="00F16E12"/>
    <w:rsid w:val="00F17038"/>
    <w:rsid w:val="00F170AE"/>
    <w:rsid w:val="00F172AB"/>
    <w:rsid w:val="00F174CE"/>
    <w:rsid w:val="00F177D0"/>
    <w:rsid w:val="00F17923"/>
    <w:rsid w:val="00F17C16"/>
    <w:rsid w:val="00F17F83"/>
    <w:rsid w:val="00F20465"/>
    <w:rsid w:val="00F20475"/>
    <w:rsid w:val="00F2066B"/>
    <w:rsid w:val="00F2067A"/>
    <w:rsid w:val="00F20776"/>
    <w:rsid w:val="00F20981"/>
    <w:rsid w:val="00F20AA9"/>
    <w:rsid w:val="00F20B52"/>
    <w:rsid w:val="00F20C08"/>
    <w:rsid w:val="00F20C7B"/>
    <w:rsid w:val="00F20DE1"/>
    <w:rsid w:val="00F20E31"/>
    <w:rsid w:val="00F21155"/>
    <w:rsid w:val="00F21584"/>
    <w:rsid w:val="00F215D7"/>
    <w:rsid w:val="00F2175D"/>
    <w:rsid w:val="00F217E0"/>
    <w:rsid w:val="00F217E8"/>
    <w:rsid w:val="00F2180C"/>
    <w:rsid w:val="00F21B30"/>
    <w:rsid w:val="00F21EAD"/>
    <w:rsid w:val="00F21F3C"/>
    <w:rsid w:val="00F2215E"/>
    <w:rsid w:val="00F222AF"/>
    <w:rsid w:val="00F22309"/>
    <w:rsid w:val="00F22388"/>
    <w:rsid w:val="00F224AF"/>
    <w:rsid w:val="00F2259B"/>
    <w:rsid w:val="00F22657"/>
    <w:rsid w:val="00F22A3D"/>
    <w:rsid w:val="00F22B1F"/>
    <w:rsid w:val="00F22BB5"/>
    <w:rsid w:val="00F22DBE"/>
    <w:rsid w:val="00F22F1F"/>
    <w:rsid w:val="00F23026"/>
    <w:rsid w:val="00F2305A"/>
    <w:rsid w:val="00F230F0"/>
    <w:rsid w:val="00F2318E"/>
    <w:rsid w:val="00F231C1"/>
    <w:rsid w:val="00F232BE"/>
    <w:rsid w:val="00F234A8"/>
    <w:rsid w:val="00F2350E"/>
    <w:rsid w:val="00F235B2"/>
    <w:rsid w:val="00F235D6"/>
    <w:rsid w:val="00F237B1"/>
    <w:rsid w:val="00F238C3"/>
    <w:rsid w:val="00F23BD3"/>
    <w:rsid w:val="00F23BE0"/>
    <w:rsid w:val="00F23C0A"/>
    <w:rsid w:val="00F23C0B"/>
    <w:rsid w:val="00F23C64"/>
    <w:rsid w:val="00F23E5F"/>
    <w:rsid w:val="00F23EBC"/>
    <w:rsid w:val="00F23FCB"/>
    <w:rsid w:val="00F2403E"/>
    <w:rsid w:val="00F24112"/>
    <w:rsid w:val="00F24300"/>
    <w:rsid w:val="00F24352"/>
    <w:rsid w:val="00F244D9"/>
    <w:rsid w:val="00F2454E"/>
    <w:rsid w:val="00F2459C"/>
    <w:rsid w:val="00F2461F"/>
    <w:rsid w:val="00F2489F"/>
    <w:rsid w:val="00F24C81"/>
    <w:rsid w:val="00F24E2A"/>
    <w:rsid w:val="00F25244"/>
    <w:rsid w:val="00F25293"/>
    <w:rsid w:val="00F2537E"/>
    <w:rsid w:val="00F255B0"/>
    <w:rsid w:val="00F25783"/>
    <w:rsid w:val="00F25841"/>
    <w:rsid w:val="00F258E5"/>
    <w:rsid w:val="00F25BC7"/>
    <w:rsid w:val="00F25ECC"/>
    <w:rsid w:val="00F25FD9"/>
    <w:rsid w:val="00F26286"/>
    <w:rsid w:val="00F2687F"/>
    <w:rsid w:val="00F26934"/>
    <w:rsid w:val="00F26C78"/>
    <w:rsid w:val="00F26E7A"/>
    <w:rsid w:val="00F26F65"/>
    <w:rsid w:val="00F26F89"/>
    <w:rsid w:val="00F271C2"/>
    <w:rsid w:val="00F277D2"/>
    <w:rsid w:val="00F277F5"/>
    <w:rsid w:val="00F27A5E"/>
    <w:rsid w:val="00F27A5F"/>
    <w:rsid w:val="00F27C25"/>
    <w:rsid w:val="00F27D0A"/>
    <w:rsid w:val="00F27D2B"/>
    <w:rsid w:val="00F27F04"/>
    <w:rsid w:val="00F300A7"/>
    <w:rsid w:val="00F30133"/>
    <w:rsid w:val="00F30148"/>
    <w:rsid w:val="00F3030A"/>
    <w:rsid w:val="00F30642"/>
    <w:rsid w:val="00F3072A"/>
    <w:rsid w:val="00F3078E"/>
    <w:rsid w:val="00F307A6"/>
    <w:rsid w:val="00F30C89"/>
    <w:rsid w:val="00F30CF3"/>
    <w:rsid w:val="00F30E15"/>
    <w:rsid w:val="00F31070"/>
    <w:rsid w:val="00F312B8"/>
    <w:rsid w:val="00F3152E"/>
    <w:rsid w:val="00F31844"/>
    <w:rsid w:val="00F318A7"/>
    <w:rsid w:val="00F31B36"/>
    <w:rsid w:val="00F31C0B"/>
    <w:rsid w:val="00F31C2A"/>
    <w:rsid w:val="00F31C37"/>
    <w:rsid w:val="00F31F3A"/>
    <w:rsid w:val="00F32091"/>
    <w:rsid w:val="00F3223F"/>
    <w:rsid w:val="00F3233C"/>
    <w:rsid w:val="00F32359"/>
    <w:rsid w:val="00F32384"/>
    <w:rsid w:val="00F325A2"/>
    <w:rsid w:val="00F32858"/>
    <w:rsid w:val="00F32916"/>
    <w:rsid w:val="00F32A8B"/>
    <w:rsid w:val="00F32A95"/>
    <w:rsid w:val="00F32B8B"/>
    <w:rsid w:val="00F32B94"/>
    <w:rsid w:val="00F32F80"/>
    <w:rsid w:val="00F33176"/>
    <w:rsid w:val="00F33285"/>
    <w:rsid w:val="00F33315"/>
    <w:rsid w:val="00F333C5"/>
    <w:rsid w:val="00F33478"/>
    <w:rsid w:val="00F33652"/>
    <w:rsid w:val="00F337DD"/>
    <w:rsid w:val="00F33B92"/>
    <w:rsid w:val="00F33E3F"/>
    <w:rsid w:val="00F340E7"/>
    <w:rsid w:val="00F3415F"/>
    <w:rsid w:val="00F341E4"/>
    <w:rsid w:val="00F34361"/>
    <w:rsid w:val="00F3476E"/>
    <w:rsid w:val="00F34B48"/>
    <w:rsid w:val="00F34EF2"/>
    <w:rsid w:val="00F34F18"/>
    <w:rsid w:val="00F34F1A"/>
    <w:rsid w:val="00F35202"/>
    <w:rsid w:val="00F352F3"/>
    <w:rsid w:val="00F35334"/>
    <w:rsid w:val="00F35408"/>
    <w:rsid w:val="00F35530"/>
    <w:rsid w:val="00F355CA"/>
    <w:rsid w:val="00F356E1"/>
    <w:rsid w:val="00F357A7"/>
    <w:rsid w:val="00F35920"/>
    <w:rsid w:val="00F35C3D"/>
    <w:rsid w:val="00F35F6B"/>
    <w:rsid w:val="00F35FF7"/>
    <w:rsid w:val="00F360AD"/>
    <w:rsid w:val="00F36131"/>
    <w:rsid w:val="00F36332"/>
    <w:rsid w:val="00F3637F"/>
    <w:rsid w:val="00F36462"/>
    <w:rsid w:val="00F366F1"/>
    <w:rsid w:val="00F367AF"/>
    <w:rsid w:val="00F36886"/>
    <w:rsid w:val="00F368B2"/>
    <w:rsid w:val="00F36967"/>
    <w:rsid w:val="00F369A0"/>
    <w:rsid w:val="00F369EE"/>
    <w:rsid w:val="00F36BED"/>
    <w:rsid w:val="00F37001"/>
    <w:rsid w:val="00F37470"/>
    <w:rsid w:val="00F376FD"/>
    <w:rsid w:val="00F37713"/>
    <w:rsid w:val="00F37755"/>
    <w:rsid w:val="00F37B12"/>
    <w:rsid w:val="00F37B62"/>
    <w:rsid w:val="00F40032"/>
    <w:rsid w:val="00F400C2"/>
    <w:rsid w:val="00F401E7"/>
    <w:rsid w:val="00F403C4"/>
    <w:rsid w:val="00F404ED"/>
    <w:rsid w:val="00F40503"/>
    <w:rsid w:val="00F40515"/>
    <w:rsid w:val="00F40818"/>
    <w:rsid w:val="00F40845"/>
    <w:rsid w:val="00F40A06"/>
    <w:rsid w:val="00F40B2F"/>
    <w:rsid w:val="00F40C42"/>
    <w:rsid w:val="00F40E11"/>
    <w:rsid w:val="00F410DA"/>
    <w:rsid w:val="00F413DD"/>
    <w:rsid w:val="00F4163D"/>
    <w:rsid w:val="00F41721"/>
    <w:rsid w:val="00F4172A"/>
    <w:rsid w:val="00F4187A"/>
    <w:rsid w:val="00F41986"/>
    <w:rsid w:val="00F41A4B"/>
    <w:rsid w:val="00F41BBF"/>
    <w:rsid w:val="00F41E17"/>
    <w:rsid w:val="00F41F51"/>
    <w:rsid w:val="00F41FE1"/>
    <w:rsid w:val="00F4210C"/>
    <w:rsid w:val="00F426A8"/>
    <w:rsid w:val="00F428EA"/>
    <w:rsid w:val="00F42D3B"/>
    <w:rsid w:val="00F435B0"/>
    <w:rsid w:val="00F43845"/>
    <w:rsid w:val="00F43969"/>
    <w:rsid w:val="00F43C2F"/>
    <w:rsid w:val="00F43C46"/>
    <w:rsid w:val="00F43CAB"/>
    <w:rsid w:val="00F43F30"/>
    <w:rsid w:val="00F44020"/>
    <w:rsid w:val="00F443CD"/>
    <w:rsid w:val="00F44577"/>
    <w:rsid w:val="00F44602"/>
    <w:rsid w:val="00F44882"/>
    <w:rsid w:val="00F44938"/>
    <w:rsid w:val="00F449A3"/>
    <w:rsid w:val="00F44A9D"/>
    <w:rsid w:val="00F44B5C"/>
    <w:rsid w:val="00F44D76"/>
    <w:rsid w:val="00F44DE6"/>
    <w:rsid w:val="00F45087"/>
    <w:rsid w:val="00F45426"/>
    <w:rsid w:val="00F457B5"/>
    <w:rsid w:val="00F45A60"/>
    <w:rsid w:val="00F45D80"/>
    <w:rsid w:val="00F45DAC"/>
    <w:rsid w:val="00F45F3E"/>
    <w:rsid w:val="00F45FB6"/>
    <w:rsid w:val="00F460F8"/>
    <w:rsid w:val="00F4616D"/>
    <w:rsid w:val="00F4622E"/>
    <w:rsid w:val="00F4642D"/>
    <w:rsid w:val="00F46790"/>
    <w:rsid w:val="00F468E6"/>
    <w:rsid w:val="00F46A33"/>
    <w:rsid w:val="00F46BFC"/>
    <w:rsid w:val="00F46CE9"/>
    <w:rsid w:val="00F46CFE"/>
    <w:rsid w:val="00F46D02"/>
    <w:rsid w:val="00F46F1B"/>
    <w:rsid w:val="00F4701C"/>
    <w:rsid w:val="00F4726D"/>
    <w:rsid w:val="00F47430"/>
    <w:rsid w:val="00F474B5"/>
    <w:rsid w:val="00F47569"/>
    <w:rsid w:val="00F4756A"/>
    <w:rsid w:val="00F47809"/>
    <w:rsid w:val="00F47A35"/>
    <w:rsid w:val="00F47B67"/>
    <w:rsid w:val="00F47BA9"/>
    <w:rsid w:val="00F47BBD"/>
    <w:rsid w:val="00F47C4E"/>
    <w:rsid w:val="00F47CA4"/>
    <w:rsid w:val="00F47DB9"/>
    <w:rsid w:val="00F47E00"/>
    <w:rsid w:val="00F50118"/>
    <w:rsid w:val="00F50169"/>
    <w:rsid w:val="00F5031B"/>
    <w:rsid w:val="00F50441"/>
    <w:rsid w:val="00F50486"/>
    <w:rsid w:val="00F504D6"/>
    <w:rsid w:val="00F50870"/>
    <w:rsid w:val="00F5091E"/>
    <w:rsid w:val="00F5098F"/>
    <w:rsid w:val="00F509DD"/>
    <w:rsid w:val="00F50BC1"/>
    <w:rsid w:val="00F50CA5"/>
    <w:rsid w:val="00F50E1B"/>
    <w:rsid w:val="00F50EE6"/>
    <w:rsid w:val="00F5113E"/>
    <w:rsid w:val="00F511D2"/>
    <w:rsid w:val="00F512D5"/>
    <w:rsid w:val="00F5148B"/>
    <w:rsid w:val="00F515A0"/>
    <w:rsid w:val="00F5169A"/>
    <w:rsid w:val="00F5173A"/>
    <w:rsid w:val="00F517D9"/>
    <w:rsid w:val="00F51858"/>
    <w:rsid w:val="00F51894"/>
    <w:rsid w:val="00F518AC"/>
    <w:rsid w:val="00F51967"/>
    <w:rsid w:val="00F51C97"/>
    <w:rsid w:val="00F5218D"/>
    <w:rsid w:val="00F5219B"/>
    <w:rsid w:val="00F522EA"/>
    <w:rsid w:val="00F52392"/>
    <w:rsid w:val="00F5241F"/>
    <w:rsid w:val="00F52453"/>
    <w:rsid w:val="00F52619"/>
    <w:rsid w:val="00F52779"/>
    <w:rsid w:val="00F5293F"/>
    <w:rsid w:val="00F52D07"/>
    <w:rsid w:val="00F52EB9"/>
    <w:rsid w:val="00F52F9E"/>
    <w:rsid w:val="00F53135"/>
    <w:rsid w:val="00F533F2"/>
    <w:rsid w:val="00F5356D"/>
    <w:rsid w:val="00F53AB5"/>
    <w:rsid w:val="00F53AE2"/>
    <w:rsid w:val="00F53D2A"/>
    <w:rsid w:val="00F53FC6"/>
    <w:rsid w:val="00F53FCC"/>
    <w:rsid w:val="00F54023"/>
    <w:rsid w:val="00F542C3"/>
    <w:rsid w:val="00F5469B"/>
    <w:rsid w:val="00F546A4"/>
    <w:rsid w:val="00F54904"/>
    <w:rsid w:val="00F549CA"/>
    <w:rsid w:val="00F54B64"/>
    <w:rsid w:val="00F54B6B"/>
    <w:rsid w:val="00F54C08"/>
    <w:rsid w:val="00F551C7"/>
    <w:rsid w:val="00F5523F"/>
    <w:rsid w:val="00F55275"/>
    <w:rsid w:val="00F55315"/>
    <w:rsid w:val="00F5533A"/>
    <w:rsid w:val="00F5539B"/>
    <w:rsid w:val="00F55593"/>
    <w:rsid w:val="00F555F3"/>
    <w:rsid w:val="00F5573B"/>
    <w:rsid w:val="00F557A1"/>
    <w:rsid w:val="00F55B1F"/>
    <w:rsid w:val="00F55EAC"/>
    <w:rsid w:val="00F55F83"/>
    <w:rsid w:val="00F56222"/>
    <w:rsid w:val="00F562D2"/>
    <w:rsid w:val="00F56362"/>
    <w:rsid w:val="00F56378"/>
    <w:rsid w:val="00F5639B"/>
    <w:rsid w:val="00F56569"/>
    <w:rsid w:val="00F565E2"/>
    <w:rsid w:val="00F5677D"/>
    <w:rsid w:val="00F56990"/>
    <w:rsid w:val="00F56A29"/>
    <w:rsid w:val="00F56BC5"/>
    <w:rsid w:val="00F56C61"/>
    <w:rsid w:val="00F56C8C"/>
    <w:rsid w:val="00F56DEE"/>
    <w:rsid w:val="00F56E45"/>
    <w:rsid w:val="00F57097"/>
    <w:rsid w:val="00F5767A"/>
    <w:rsid w:val="00F5767B"/>
    <w:rsid w:val="00F577A8"/>
    <w:rsid w:val="00F57846"/>
    <w:rsid w:val="00F5793F"/>
    <w:rsid w:val="00F57A03"/>
    <w:rsid w:val="00F57B78"/>
    <w:rsid w:val="00F57DAC"/>
    <w:rsid w:val="00F57F7C"/>
    <w:rsid w:val="00F600E4"/>
    <w:rsid w:val="00F601C8"/>
    <w:rsid w:val="00F6022D"/>
    <w:rsid w:val="00F602E5"/>
    <w:rsid w:val="00F60442"/>
    <w:rsid w:val="00F60443"/>
    <w:rsid w:val="00F604C8"/>
    <w:rsid w:val="00F604FC"/>
    <w:rsid w:val="00F6059B"/>
    <w:rsid w:val="00F6068B"/>
    <w:rsid w:val="00F609E4"/>
    <w:rsid w:val="00F60AC8"/>
    <w:rsid w:val="00F60D9D"/>
    <w:rsid w:val="00F60ED4"/>
    <w:rsid w:val="00F60F07"/>
    <w:rsid w:val="00F60F0E"/>
    <w:rsid w:val="00F6102E"/>
    <w:rsid w:val="00F61066"/>
    <w:rsid w:val="00F61209"/>
    <w:rsid w:val="00F61295"/>
    <w:rsid w:val="00F612BF"/>
    <w:rsid w:val="00F6134E"/>
    <w:rsid w:val="00F613D9"/>
    <w:rsid w:val="00F6144E"/>
    <w:rsid w:val="00F61961"/>
    <w:rsid w:val="00F61B75"/>
    <w:rsid w:val="00F61C3C"/>
    <w:rsid w:val="00F620EA"/>
    <w:rsid w:val="00F6219B"/>
    <w:rsid w:val="00F622DE"/>
    <w:rsid w:val="00F62642"/>
    <w:rsid w:val="00F62707"/>
    <w:rsid w:val="00F6273F"/>
    <w:rsid w:val="00F629C9"/>
    <w:rsid w:val="00F62A62"/>
    <w:rsid w:val="00F62E4C"/>
    <w:rsid w:val="00F62ED1"/>
    <w:rsid w:val="00F62EED"/>
    <w:rsid w:val="00F62F87"/>
    <w:rsid w:val="00F62F96"/>
    <w:rsid w:val="00F63226"/>
    <w:rsid w:val="00F63305"/>
    <w:rsid w:val="00F6333F"/>
    <w:rsid w:val="00F63398"/>
    <w:rsid w:val="00F63797"/>
    <w:rsid w:val="00F637C2"/>
    <w:rsid w:val="00F6391A"/>
    <w:rsid w:val="00F63D9D"/>
    <w:rsid w:val="00F63FD5"/>
    <w:rsid w:val="00F64235"/>
    <w:rsid w:val="00F6443E"/>
    <w:rsid w:val="00F644A8"/>
    <w:rsid w:val="00F6452E"/>
    <w:rsid w:val="00F645BB"/>
    <w:rsid w:val="00F647D1"/>
    <w:rsid w:val="00F64B0F"/>
    <w:rsid w:val="00F64B31"/>
    <w:rsid w:val="00F64B98"/>
    <w:rsid w:val="00F65379"/>
    <w:rsid w:val="00F6538A"/>
    <w:rsid w:val="00F654CF"/>
    <w:rsid w:val="00F65522"/>
    <w:rsid w:val="00F65591"/>
    <w:rsid w:val="00F655EF"/>
    <w:rsid w:val="00F655F2"/>
    <w:rsid w:val="00F658D3"/>
    <w:rsid w:val="00F65A67"/>
    <w:rsid w:val="00F65B8D"/>
    <w:rsid w:val="00F65CC4"/>
    <w:rsid w:val="00F65CD0"/>
    <w:rsid w:val="00F65E94"/>
    <w:rsid w:val="00F65ED5"/>
    <w:rsid w:val="00F65F87"/>
    <w:rsid w:val="00F65FFD"/>
    <w:rsid w:val="00F66008"/>
    <w:rsid w:val="00F6611C"/>
    <w:rsid w:val="00F66543"/>
    <w:rsid w:val="00F66640"/>
    <w:rsid w:val="00F666D8"/>
    <w:rsid w:val="00F66805"/>
    <w:rsid w:val="00F66C88"/>
    <w:rsid w:val="00F66DED"/>
    <w:rsid w:val="00F66E9D"/>
    <w:rsid w:val="00F6701B"/>
    <w:rsid w:val="00F67070"/>
    <w:rsid w:val="00F6734D"/>
    <w:rsid w:val="00F67383"/>
    <w:rsid w:val="00F674D5"/>
    <w:rsid w:val="00F67673"/>
    <w:rsid w:val="00F6778B"/>
    <w:rsid w:val="00F677CF"/>
    <w:rsid w:val="00F67984"/>
    <w:rsid w:val="00F67CD4"/>
    <w:rsid w:val="00F67D68"/>
    <w:rsid w:val="00F67DCF"/>
    <w:rsid w:val="00F67E77"/>
    <w:rsid w:val="00F67ECC"/>
    <w:rsid w:val="00F67EFF"/>
    <w:rsid w:val="00F67F44"/>
    <w:rsid w:val="00F700A7"/>
    <w:rsid w:val="00F700BB"/>
    <w:rsid w:val="00F7017E"/>
    <w:rsid w:val="00F7025A"/>
    <w:rsid w:val="00F7033E"/>
    <w:rsid w:val="00F7039F"/>
    <w:rsid w:val="00F706AA"/>
    <w:rsid w:val="00F70765"/>
    <w:rsid w:val="00F709A4"/>
    <w:rsid w:val="00F709F7"/>
    <w:rsid w:val="00F70B50"/>
    <w:rsid w:val="00F70C5C"/>
    <w:rsid w:val="00F70CE8"/>
    <w:rsid w:val="00F70D30"/>
    <w:rsid w:val="00F71143"/>
    <w:rsid w:val="00F7114C"/>
    <w:rsid w:val="00F7120A"/>
    <w:rsid w:val="00F71346"/>
    <w:rsid w:val="00F7135A"/>
    <w:rsid w:val="00F7138D"/>
    <w:rsid w:val="00F7139C"/>
    <w:rsid w:val="00F714A0"/>
    <w:rsid w:val="00F71500"/>
    <w:rsid w:val="00F7175C"/>
    <w:rsid w:val="00F71784"/>
    <w:rsid w:val="00F717D2"/>
    <w:rsid w:val="00F719E2"/>
    <w:rsid w:val="00F71CF2"/>
    <w:rsid w:val="00F71DE8"/>
    <w:rsid w:val="00F71E0B"/>
    <w:rsid w:val="00F71E59"/>
    <w:rsid w:val="00F71FC7"/>
    <w:rsid w:val="00F72472"/>
    <w:rsid w:val="00F724D6"/>
    <w:rsid w:val="00F72781"/>
    <w:rsid w:val="00F72AEF"/>
    <w:rsid w:val="00F72B14"/>
    <w:rsid w:val="00F72B77"/>
    <w:rsid w:val="00F72BB5"/>
    <w:rsid w:val="00F72D14"/>
    <w:rsid w:val="00F72D3A"/>
    <w:rsid w:val="00F72E09"/>
    <w:rsid w:val="00F72F65"/>
    <w:rsid w:val="00F7301E"/>
    <w:rsid w:val="00F731DF"/>
    <w:rsid w:val="00F7323E"/>
    <w:rsid w:val="00F73408"/>
    <w:rsid w:val="00F73514"/>
    <w:rsid w:val="00F73658"/>
    <w:rsid w:val="00F736ED"/>
    <w:rsid w:val="00F737B0"/>
    <w:rsid w:val="00F73A8D"/>
    <w:rsid w:val="00F73C7F"/>
    <w:rsid w:val="00F73D25"/>
    <w:rsid w:val="00F744E8"/>
    <w:rsid w:val="00F7457F"/>
    <w:rsid w:val="00F74730"/>
    <w:rsid w:val="00F74798"/>
    <w:rsid w:val="00F747EC"/>
    <w:rsid w:val="00F748B8"/>
    <w:rsid w:val="00F74937"/>
    <w:rsid w:val="00F74C23"/>
    <w:rsid w:val="00F75001"/>
    <w:rsid w:val="00F7501B"/>
    <w:rsid w:val="00F752FE"/>
    <w:rsid w:val="00F75437"/>
    <w:rsid w:val="00F75457"/>
    <w:rsid w:val="00F755A3"/>
    <w:rsid w:val="00F7565E"/>
    <w:rsid w:val="00F75896"/>
    <w:rsid w:val="00F75DC7"/>
    <w:rsid w:val="00F76008"/>
    <w:rsid w:val="00F760CF"/>
    <w:rsid w:val="00F76103"/>
    <w:rsid w:val="00F761C8"/>
    <w:rsid w:val="00F7666C"/>
    <w:rsid w:val="00F76867"/>
    <w:rsid w:val="00F768A8"/>
    <w:rsid w:val="00F76903"/>
    <w:rsid w:val="00F76949"/>
    <w:rsid w:val="00F76C3D"/>
    <w:rsid w:val="00F76D82"/>
    <w:rsid w:val="00F76EE9"/>
    <w:rsid w:val="00F772B2"/>
    <w:rsid w:val="00F7738E"/>
    <w:rsid w:val="00F774CA"/>
    <w:rsid w:val="00F77541"/>
    <w:rsid w:val="00F77567"/>
    <w:rsid w:val="00F77791"/>
    <w:rsid w:val="00F777D5"/>
    <w:rsid w:val="00F777F9"/>
    <w:rsid w:val="00F779E1"/>
    <w:rsid w:val="00F77C01"/>
    <w:rsid w:val="00F80358"/>
    <w:rsid w:val="00F804A2"/>
    <w:rsid w:val="00F805F9"/>
    <w:rsid w:val="00F80661"/>
    <w:rsid w:val="00F80665"/>
    <w:rsid w:val="00F806FF"/>
    <w:rsid w:val="00F80708"/>
    <w:rsid w:val="00F8093E"/>
    <w:rsid w:val="00F809DA"/>
    <w:rsid w:val="00F80BAD"/>
    <w:rsid w:val="00F80BF3"/>
    <w:rsid w:val="00F80CC1"/>
    <w:rsid w:val="00F80D5D"/>
    <w:rsid w:val="00F80DF2"/>
    <w:rsid w:val="00F80FB6"/>
    <w:rsid w:val="00F81095"/>
    <w:rsid w:val="00F81404"/>
    <w:rsid w:val="00F81514"/>
    <w:rsid w:val="00F815D0"/>
    <w:rsid w:val="00F81645"/>
    <w:rsid w:val="00F817F4"/>
    <w:rsid w:val="00F818B7"/>
    <w:rsid w:val="00F8197C"/>
    <w:rsid w:val="00F81B99"/>
    <w:rsid w:val="00F81BE3"/>
    <w:rsid w:val="00F81CC5"/>
    <w:rsid w:val="00F81CDD"/>
    <w:rsid w:val="00F81D39"/>
    <w:rsid w:val="00F81D62"/>
    <w:rsid w:val="00F81E5F"/>
    <w:rsid w:val="00F81F2A"/>
    <w:rsid w:val="00F820D0"/>
    <w:rsid w:val="00F824BD"/>
    <w:rsid w:val="00F825CD"/>
    <w:rsid w:val="00F826B9"/>
    <w:rsid w:val="00F82796"/>
    <w:rsid w:val="00F827D0"/>
    <w:rsid w:val="00F8292E"/>
    <w:rsid w:val="00F82945"/>
    <w:rsid w:val="00F8296E"/>
    <w:rsid w:val="00F82AA0"/>
    <w:rsid w:val="00F82D94"/>
    <w:rsid w:val="00F83584"/>
    <w:rsid w:val="00F83619"/>
    <w:rsid w:val="00F836B1"/>
    <w:rsid w:val="00F8382F"/>
    <w:rsid w:val="00F839AF"/>
    <w:rsid w:val="00F839B5"/>
    <w:rsid w:val="00F83B24"/>
    <w:rsid w:val="00F83C72"/>
    <w:rsid w:val="00F83E46"/>
    <w:rsid w:val="00F83F32"/>
    <w:rsid w:val="00F84185"/>
    <w:rsid w:val="00F842CB"/>
    <w:rsid w:val="00F844DF"/>
    <w:rsid w:val="00F84505"/>
    <w:rsid w:val="00F8457A"/>
    <w:rsid w:val="00F845DB"/>
    <w:rsid w:val="00F8460B"/>
    <w:rsid w:val="00F847A2"/>
    <w:rsid w:val="00F847BF"/>
    <w:rsid w:val="00F847F4"/>
    <w:rsid w:val="00F84907"/>
    <w:rsid w:val="00F8494F"/>
    <w:rsid w:val="00F84B0C"/>
    <w:rsid w:val="00F84DCB"/>
    <w:rsid w:val="00F85081"/>
    <w:rsid w:val="00F852DD"/>
    <w:rsid w:val="00F85346"/>
    <w:rsid w:val="00F854DA"/>
    <w:rsid w:val="00F85517"/>
    <w:rsid w:val="00F8580F"/>
    <w:rsid w:val="00F859C9"/>
    <w:rsid w:val="00F85A22"/>
    <w:rsid w:val="00F85BFA"/>
    <w:rsid w:val="00F85DB0"/>
    <w:rsid w:val="00F86025"/>
    <w:rsid w:val="00F86183"/>
    <w:rsid w:val="00F863F7"/>
    <w:rsid w:val="00F86637"/>
    <w:rsid w:val="00F866D7"/>
    <w:rsid w:val="00F866EE"/>
    <w:rsid w:val="00F86726"/>
    <w:rsid w:val="00F867AB"/>
    <w:rsid w:val="00F86833"/>
    <w:rsid w:val="00F86C72"/>
    <w:rsid w:val="00F86EA6"/>
    <w:rsid w:val="00F86F88"/>
    <w:rsid w:val="00F871F5"/>
    <w:rsid w:val="00F87216"/>
    <w:rsid w:val="00F87336"/>
    <w:rsid w:val="00F873DC"/>
    <w:rsid w:val="00F8752B"/>
    <w:rsid w:val="00F8753D"/>
    <w:rsid w:val="00F87546"/>
    <w:rsid w:val="00F876CA"/>
    <w:rsid w:val="00F876DB"/>
    <w:rsid w:val="00F87744"/>
    <w:rsid w:val="00F8775D"/>
    <w:rsid w:val="00F877B2"/>
    <w:rsid w:val="00F87851"/>
    <w:rsid w:val="00F879F4"/>
    <w:rsid w:val="00F87AF8"/>
    <w:rsid w:val="00F87F68"/>
    <w:rsid w:val="00F9001F"/>
    <w:rsid w:val="00F900B1"/>
    <w:rsid w:val="00F900BC"/>
    <w:rsid w:val="00F9044B"/>
    <w:rsid w:val="00F9076B"/>
    <w:rsid w:val="00F90841"/>
    <w:rsid w:val="00F90853"/>
    <w:rsid w:val="00F90887"/>
    <w:rsid w:val="00F908E5"/>
    <w:rsid w:val="00F909B9"/>
    <w:rsid w:val="00F90AEA"/>
    <w:rsid w:val="00F90EED"/>
    <w:rsid w:val="00F90FBF"/>
    <w:rsid w:val="00F91134"/>
    <w:rsid w:val="00F9114A"/>
    <w:rsid w:val="00F91252"/>
    <w:rsid w:val="00F912B1"/>
    <w:rsid w:val="00F91395"/>
    <w:rsid w:val="00F91521"/>
    <w:rsid w:val="00F91578"/>
    <w:rsid w:val="00F91580"/>
    <w:rsid w:val="00F915E6"/>
    <w:rsid w:val="00F916BF"/>
    <w:rsid w:val="00F91890"/>
    <w:rsid w:val="00F91C35"/>
    <w:rsid w:val="00F91D49"/>
    <w:rsid w:val="00F91D97"/>
    <w:rsid w:val="00F92177"/>
    <w:rsid w:val="00F92284"/>
    <w:rsid w:val="00F9235D"/>
    <w:rsid w:val="00F92434"/>
    <w:rsid w:val="00F924E0"/>
    <w:rsid w:val="00F924FD"/>
    <w:rsid w:val="00F92554"/>
    <w:rsid w:val="00F925D7"/>
    <w:rsid w:val="00F92693"/>
    <w:rsid w:val="00F928FC"/>
    <w:rsid w:val="00F92A4F"/>
    <w:rsid w:val="00F92AD5"/>
    <w:rsid w:val="00F92B12"/>
    <w:rsid w:val="00F92F44"/>
    <w:rsid w:val="00F93003"/>
    <w:rsid w:val="00F93138"/>
    <w:rsid w:val="00F9316C"/>
    <w:rsid w:val="00F93172"/>
    <w:rsid w:val="00F932D8"/>
    <w:rsid w:val="00F932F8"/>
    <w:rsid w:val="00F93475"/>
    <w:rsid w:val="00F9354D"/>
    <w:rsid w:val="00F93730"/>
    <w:rsid w:val="00F93939"/>
    <w:rsid w:val="00F93B6D"/>
    <w:rsid w:val="00F93D5B"/>
    <w:rsid w:val="00F93D93"/>
    <w:rsid w:val="00F93DB0"/>
    <w:rsid w:val="00F940EA"/>
    <w:rsid w:val="00F9411F"/>
    <w:rsid w:val="00F942B7"/>
    <w:rsid w:val="00F94403"/>
    <w:rsid w:val="00F9441A"/>
    <w:rsid w:val="00F9444B"/>
    <w:rsid w:val="00F9457B"/>
    <w:rsid w:val="00F9493C"/>
    <w:rsid w:val="00F94A6F"/>
    <w:rsid w:val="00F94A91"/>
    <w:rsid w:val="00F94AB1"/>
    <w:rsid w:val="00F94ABE"/>
    <w:rsid w:val="00F94AEE"/>
    <w:rsid w:val="00F94C2A"/>
    <w:rsid w:val="00F94D45"/>
    <w:rsid w:val="00F94E2F"/>
    <w:rsid w:val="00F94E3F"/>
    <w:rsid w:val="00F94F98"/>
    <w:rsid w:val="00F951B9"/>
    <w:rsid w:val="00F951C0"/>
    <w:rsid w:val="00F951FF"/>
    <w:rsid w:val="00F9520C"/>
    <w:rsid w:val="00F95236"/>
    <w:rsid w:val="00F95278"/>
    <w:rsid w:val="00F95451"/>
    <w:rsid w:val="00F95506"/>
    <w:rsid w:val="00F955F1"/>
    <w:rsid w:val="00F958F4"/>
    <w:rsid w:val="00F959AB"/>
    <w:rsid w:val="00F959AF"/>
    <w:rsid w:val="00F959B8"/>
    <w:rsid w:val="00F95EFD"/>
    <w:rsid w:val="00F95FCC"/>
    <w:rsid w:val="00F962D9"/>
    <w:rsid w:val="00F962DB"/>
    <w:rsid w:val="00F962ED"/>
    <w:rsid w:val="00F96593"/>
    <w:rsid w:val="00F96680"/>
    <w:rsid w:val="00F966AF"/>
    <w:rsid w:val="00F96782"/>
    <w:rsid w:val="00F96859"/>
    <w:rsid w:val="00F968A8"/>
    <w:rsid w:val="00F969EF"/>
    <w:rsid w:val="00F96A25"/>
    <w:rsid w:val="00F96ACF"/>
    <w:rsid w:val="00F96B62"/>
    <w:rsid w:val="00F96BF8"/>
    <w:rsid w:val="00F96ED0"/>
    <w:rsid w:val="00F96FD1"/>
    <w:rsid w:val="00F97204"/>
    <w:rsid w:val="00F974A9"/>
    <w:rsid w:val="00F974DE"/>
    <w:rsid w:val="00F97716"/>
    <w:rsid w:val="00F9788A"/>
    <w:rsid w:val="00F9795B"/>
    <w:rsid w:val="00F97A2E"/>
    <w:rsid w:val="00F97AA3"/>
    <w:rsid w:val="00F97ACB"/>
    <w:rsid w:val="00F97C58"/>
    <w:rsid w:val="00F97FC8"/>
    <w:rsid w:val="00FA0084"/>
    <w:rsid w:val="00FA01B2"/>
    <w:rsid w:val="00FA01D5"/>
    <w:rsid w:val="00FA03AF"/>
    <w:rsid w:val="00FA03D9"/>
    <w:rsid w:val="00FA04A5"/>
    <w:rsid w:val="00FA053F"/>
    <w:rsid w:val="00FA07D7"/>
    <w:rsid w:val="00FA0820"/>
    <w:rsid w:val="00FA0836"/>
    <w:rsid w:val="00FA08F9"/>
    <w:rsid w:val="00FA0975"/>
    <w:rsid w:val="00FA0AE2"/>
    <w:rsid w:val="00FA0B5B"/>
    <w:rsid w:val="00FA0B7C"/>
    <w:rsid w:val="00FA0DC9"/>
    <w:rsid w:val="00FA0FA3"/>
    <w:rsid w:val="00FA1026"/>
    <w:rsid w:val="00FA1043"/>
    <w:rsid w:val="00FA1139"/>
    <w:rsid w:val="00FA115F"/>
    <w:rsid w:val="00FA12E6"/>
    <w:rsid w:val="00FA12F4"/>
    <w:rsid w:val="00FA12FF"/>
    <w:rsid w:val="00FA1401"/>
    <w:rsid w:val="00FA1776"/>
    <w:rsid w:val="00FA1908"/>
    <w:rsid w:val="00FA1A35"/>
    <w:rsid w:val="00FA1D92"/>
    <w:rsid w:val="00FA1E8F"/>
    <w:rsid w:val="00FA2075"/>
    <w:rsid w:val="00FA2230"/>
    <w:rsid w:val="00FA2596"/>
    <w:rsid w:val="00FA2625"/>
    <w:rsid w:val="00FA26B3"/>
    <w:rsid w:val="00FA26D2"/>
    <w:rsid w:val="00FA272F"/>
    <w:rsid w:val="00FA2798"/>
    <w:rsid w:val="00FA29B0"/>
    <w:rsid w:val="00FA29FF"/>
    <w:rsid w:val="00FA2A7F"/>
    <w:rsid w:val="00FA2ACD"/>
    <w:rsid w:val="00FA2E9D"/>
    <w:rsid w:val="00FA2FF6"/>
    <w:rsid w:val="00FA308A"/>
    <w:rsid w:val="00FA3174"/>
    <w:rsid w:val="00FA318D"/>
    <w:rsid w:val="00FA3214"/>
    <w:rsid w:val="00FA32E7"/>
    <w:rsid w:val="00FA32EA"/>
    <w:rsid w:val="00FA330B"/>
    <w:rsid w:val="00FA33AF"/>
    <w:rsid w:val="00FA36C4"/>
    <w:rsid w:val="00FA379A"/>
    <w:rsid w:val="00FA37AB"/>
    <w:rsid w:val="00FA3B32"/>
    <w:rsid w:val="00FA3FA8"/>
    <w:rsid w:val="00FA4033"/>
    <w:rsid w:val="00FA441C"/>
    <w:rsid w:val="00FA4531"/>
    <w:rsid w:val="00FA47D1"/>
    <w:rsid w:val="00FA48D6"/>
    <w:rsid w:val="00FA4A38"/>
    <w:rsid w:val="00FA4E7B"/>
    <w:rsid w:val="00FA4F15"/>
    <w:rsid w:val="00FA505A"/>
    <w:rsid w:val="00FA516B"/>
    <w:rsid w:val="00FA51D5"/>
    <w:rsid w:val="00FA5461"/>
    <w:rsid w:val="00FA5807"/>
    <w:rsid w:val="00FA5814"/>
    <w:rsid w:val="00FA5860"/>
    <w:rsid w:val="00FA5B51"/>
    <w:rsid w:val="00FA5B53"/>
    <w:rsid w:val="00FA5B7E"/>
    <w:rsid w:val="00FA5BE2"/>
    <w:rsid w:val="00FA5E7E"/>
    <w:rsid w:val="00FA5E8B"/>
    <w:rsid w:val="00FA652F"/>
    <w:rsid w:val="00FA65E9"/>
    <w:rsid w:val="00FA65F9"/>
    <w:rsid w:val="00FA6A40"/>
    <w:rsid w:val="00FA6A70"/>
    <w:rsid w:val="00FA6CC1"/>
    <w:rsid w:val="00FA6D80"/>
    <w:rsid w:val="00FA6E49"/>
    <w:rsid w:val="00FA71E6"/>
    <w:rsid w:val="00FA7269"/>
    <w:rsid w:val="00FA72DA"/>
    <w:rsid w:val="00FA7334"/>
    <w:rsid w:val="00FA74D0"/>
    <w:rsid w:val="00FA76B6"/>
    <w:rsid w:val="00FA7B4E"/>
    <w:rsid w:val="00FA7BFF"/>
    <w:rsid w:val="00FA7EBA"/>
    <w:rsid w:val="00FA7F97"/>
    <w:rsid w:val="00FB0093"/>
    <w:rsid w:val="00FB0284"/>
    <w:rsid w:val="00FB02CF"/>
    <w:rsid w:val="00FB03A2"/>
    <w:rsid w:val="00FB0453"/>
    <w:rsid w:val="00FB06AE"/>
    <w:rsid w:val="00FB06B1"/>
    <w:rsid w:val="00FB06FB"/>
    <w:rsid w:val="00FB0749"/>
    <w:rsid w:val="00FB0982"/>
    <w:rsid w:val="00FB09FC"/>
    <w:rsid w:val="00FB0B2B"/>
    <w:rsid w:val="00FB0B89"/>
    <w:rsid w:val="00FB0E4E"/>
    <w:rsid w:val="00FB0E80"/>
    <w:rsid w:val="00FB0FB3"/>
    <w:rsid w:val="00FB1347"/>
    <w:rsid w:val="00FB1770"/>
    <w:rsid w:val="00FB1847"/>
    <w:rsid w:val="00FB1914"/>
    <w:rsid w:val="00FB1D4A"/>
    <w:rsid w:val="00FB2046"/>
    <w:rsid w:val="00FB2083"/>
    <w:rsid w:val="00FB228E"/>
    <w:rsid w:val="00FB235B"/>
    <w:rsid w:val="00FB282C"/>
    <w:rsid w:val="00FB2981"/>
    <w:rsid w:val="00FB2A47"/>
    <w:rsid w:val="00FB2BEE"/>
    <w:rsid w:val="00FB2EA6"/>
    <w:rsid w:val="00FB2F52"/>
    <w:rsid w:val="00FB2FC8"/>
    <w:rsid w:val="00FB315A"/>
    <w:rsid w:val="00FB31A8"/>
    <w:rsid w:val="00FB33F6"/>
    <w:rsid w:val="00FB34BB"/>
    <w:rsid w:val="00FB3505"/>
    <w:rsid w:val="00FB35E2"/>
    <w:rsid w:val="00FB362D"/>
    <w:rsid w:val="00FB36F4"/>
    <w:rsid w:val="00FB37BE"/>
    <w:rsid w:val="00FB3942"/>
    <w:rsid w:val="00FB39C9"/>
    <w:rsid w:val="00FB3A06"/>
    <w:rsid w:val="00FB3B86"/>
    <w:rsid w:val="00FB3CFF"/>
    <w:rsid w:val="00FB3DF0"/>
    <w:rsid w:val="00FB4122"/>
    <w:rsid w:val="00FB41A3"/>
    <w:rsid w:val="00FB41C8"/>
    <w:rsid w:val="00FB4271"/>
    <w:rsid w:val="00FB452A"/>
    <w:rsid w:val="00FB45C5"/>
    <w:rsid w:val="00FB4678"/>
    <w:rsid w:val="00FB4681"/>
    <w:rsid w:val="00FB46C4"/>
    <w:rsid w:val="00FB471D"/>
    <w:rsid w:val="00FB4837"/>
    <w:rsid w:val="00FB48C1"/>
    <w:rsid w:val="00FB48DC"/>
    <w:rsid w:val="00FB49FB"/>
    <w:rsid w:val="00FB4A17"/>
    <w:rsid w:val="00FB4A2F"/>
    <w:rsid w:val="00FB4A32"/>
    <w:rsid w:val="00FB4B86"/>
    <w:rsid w:val="00FB4BC0"/>
    <w:rsid w:val="00FB4C05"/>
    <w:rsid w:val="00FB4E27"/>
    <w:rsid w:val="00FB4FC5"/>
    <w:rsid w:val="00FB503A"/>
    <w:rsid w:val="00FB50B8"/>
    <w:rsid w:val="00FB50E5"/>
    <w:rsid w:val="00FB5102"/>
    <w:rsid w:val="00FB5142"/>
    <w:rsid w:val="00FB5205"/>
    <w:rsid w:val="00FB534E"/>
    <w:rsid w:val="00FB5399"/>
    <w:rsid w:val="00FB54A4"/>
    <w:rsid w:val="00FB55D2"/>
    <w:rsid w:val="00FB5830"/>
    <w:rsid w:val="00FB58FD"/>
    <w:rsid w:val="00FB5B11"/>
    <w:rsid w:val="00FB5B67"/>
    <w:rsid w:val="00FB5CE7"/>
    <w:rsid w:val="00FB5FFA"/>
    <w:rsid w:val="00FB60BC"/>
    <w:rsid w:val="00FB62B4"/>
    <w:rsid w:val="00FB64C1"/>
    <w:rsid w:val="00FB67FF"/>
    <w:rsid w:val="00FB685D"/>
    <w:rsid w:val="00FB68C9"/>
    <w:rsid w:val="00FB68E9"/>
    <w:rsid w:val="00FB6955"/>
    <w:rsid w:val="00FB6B7F"/>
    <w:rsid w:val="00FB6BA6"/>
    <w:rsid w:val="00FB6C4F"/>
    <w:rsid w:val="00FB75C0"/>
    <w:rsid w:val="00FB76AC"/>
    <w:rsid w:val="00FB7832"/>
    <w:rsid w:val="00FB7834"/>
    <w:rsid w:val="00FB7857"/>
    <w:rsid w:val="00FB78A3"/>
    <w:rsid w:val="00FB7A90"/>
    <w:rsid w:val="00FB7DBD"/>
    <w:rsid w:val="00FB7E28"/>
    <w:rsid w:val="00FB7FC8"/>
    <w:rsid w:val="00FC00B0"/>
    <w:rsid w:val="00FC00DC"/>
    <w:rsid w:val="00FC0831"/>
    <w:rsid w:val="00FC0B1B"/>
    <w:rsid w:val="00FC0C9A"/>
    <w:rsid w:val="00FC0CE5"/>
    <w:rsid w:val="00FC0CF8"/>
    <w:rsid w:val="00FC0DB1"/>
    <w:rsid w:val="00FC1071"/>
    <w:rsid w:val="00FC1104"/>
    <w:rsid w:val="00FC110E"/>
    <w:rsid w:val="00FC1452"/>
    <w:rsid w:val="00FC182D"/>
    <w:rsid w:val="00FC1D7B"/>
    <w:rsid w:val="00FC1F64"/>
    <w:rsid w:val="00FC225B"/>
    <w:rsid w:val="00FC234D"/>
    <w:rsid w:val="00FC25CC"/>
    <w:rsid w:val="00FC25F0"/>
    <w:rsid w:val="00FC26C0"/>
    <w:rsid w:val="00FC2741"/>
    <w:rsid w:val="00FC2865"/>
    <w:rsid w:val="00FC2C47"/>
    <w:rsid w:val="00FC3511"/>
    <w:rsid w:val="00FC3545"/>
    <w:rsid w:val="00FC364C"/>
    <w:rsid w:val="00FC3762"/>
    <w:rsid w:val="00FC3793"/>
    <w:rsid w:val="00FC37A6"/>
    <w:rsid w:val="00FC37E7"/>
    <w:rsid w:val="00FC384D"/>
    <w:rsid w:val="00FC3B01"/>
    <w:rsid w:val="00FC3BB2"/>
    <w:rsid w:val="00FC3C50"/>
    <w:rsid w:val="00FC3D62"/>
    <w:rsid w:val="00FC3DC4"/>
    <w:rsid w:val="00FC3F55"/>
    <w:rsid w:val="00FC3F9F"/>
    <w:rsid w:val="00FC402A"/>
    <w:rsid w:val="00FC4038"/>
    <w:rsid w:val="00FC428D"/>
    <w:rsid w:val="00FC42B8"/>
    <w:rsid w:val="00FC42E7"/>
    <w:rsid w:val="00FC4319"/>
    <w:rsid w:val="00FC4589"/>
    <w:rsid w:val="00FC46D6"/>
    <w:rsid w:val="00FC48C7"/>
    <w:rsid w:val="00FC48D1"/>
    <w:rsid w:val="00FC48D4"/>
    <w:rsid w:val="00FC49DA"/>
    <w:rsid w:val="00FC4AF1"/>
    <w:rsid w:val="00FC4B3F"/>
    <w:rsid w:val="00FC4D4E"/>
    <w:rsid w:val="00FC4E43"/>
    <w:rsid w:val="00FC523A"/>
    <w:rsid w:val="00FC5293"/>
    <w:rsid w:val="00FC52E2"/>
    <w:rsid w:val="00FC53B9"/>
    <w:rsid w:val="00FC546F"/>
    <w:rsid w:val="00FC55C4"/>
    <w:rsid w:val="00FC5709"/>
    <w:rsid w:val="00FC573E"/>
    <w:rsid w:val="00FC5774"/>
    <w:rsid w:val="00FC59A1"/>
    <w:rsid w:val="00FC59AC"/>
    <w:rsid w:val="00FC5A6E"/>
    <w:rsid w:val="00FC5DDD"/>
    <w:rsid w:val="00FC6095"/>
    <w:rsid w:val="00FC625D"/>
    <w:rsid w:val="00FC64BC"/>
    <w:rsid w:val="00FC655D"/>
    <w:rsid w:val="00FC65A3"/>
    <w:rsid w:val="00FC68DC"/>
    <w:rsid w:val="00FC6ACB"/>
    <w:rsid w:val="00FC6DC5"/>
    <w:rsid w:val="00FC6FC8"/>
    <w:rsid w:val="00FC70B2"/>
    <w:rsid w:val="00FC72DD"/>
    <w:rsid w:val="00FC7441"/>
    <w:rsid w:val="00FC747B"/>
    <w:rsid w:val="00FC78C7"/>
    <w:rsid w:val="00FC78C9"/>
    <w:rsid w:val="00FC79BF"/>
    <w:rsid w:val="00FC7BFE"/>
    <w:rsid w:val="00FD0327"/>
    <w:rsid w:val="00FD05AE"/>
    <w:rsid w:val="00FD0610"/>
    <w:rsid w:val="00FD0711"/>
    <w:rsid w:val="00FD07FE"/>
    <w:rsid w:val="00FD088A"/>
    <w:rsid w:val="00FD0A06"/>
    <w:rsid w:val="00FD0B91"/>
    <w:rsid w:val="00FD0D27"/>
    <w:rsid w:val="00FD0EB6"/>
    <w:rsid w:val="00FD0F95"/>
    <w:rsid w:val="00FD1062"/>
    <w:rsid w:val="00FD11E6"/>
    <w:rsid w:val="00FD1228"/>
    <w:rsid w:val="00FD128F"/>
    <w:rsid w:val="00FD1566"/>
    <w:rsid w:val="00FD1708"/>
    <w:rsid w:val="00FD177A"/>
    <w:rsid w:val="00FD1973"/>
    <w:rsid w:val="00FD19F9"/>
    <w:rsid w:val="00FD1B29"/>
    <w:rsid w:val="00FD1BB9"/>
    <w:rsid w:val="00FD1FC8"/>
    <w:rsid w:val="00FD206C"/>
    <w:rsid w:val="00FD2096"/>
    <w:rsid w:val="00FD25D7"/>
    <w:rsid w:val="00FD2778"/>
    <w:rsid w:val="00FD2799"/>
    <w:rsid w:val="00FD29E6"/>
    <w:rsid w:val="00FD2A76"/>
    <w:rsid w:val="00FD2C1D"/>
    <w:rsid w:val="00FD2F85"/>
    <w:rsid w:val="00FD307E"/>
    <w:rsid w:val="00FD33E0"/>
    <w:rsid w:val="00FD3570"/>
    <w:rsid w:val="00FD359F"/>
    <w:rsid w:val="00FD362B"/>
    <w:rsid w:val="00FD369F"/>
    <w:rsid w:val="00FD392C"/>
    <w:rsid w:val="00FD396F"/>
    <w:rsid w:val="00FD3A63"/>
    <w:rsid w:val="00FD3AB2"/>
    <w:rsid w:val="00FD3B29"/>
    <w:rsid w:val="00FD3C19"/>
    <w:rsid w:val="00FD3C21"/>
    <w:rsid w:val="00FD3CE4"/>
    <w:rsid w:val="00FD3F1F"/>
    <w:rsid w:val="00FD3F51"/>
    <w:rsid w:val="00FD3FEE"/>
    <w:rsid w:val="00FD4055"/>
    <w:rsid w:val="00FD4105"/>
    <w:rsid w:val="00FD4438"/>
    <w:rsid w:val="00FD4675"/>
    <w:rsid w:val="00FD488F"/>
    <w:rsid w:val="00FD4A39"/>
    <w:rsid w:val="00FD4D59"/>
    <w:rsid w:val="00FD4E29"/>
    <w:rsid w:val="00FD50C5"/>
    <w:rsid w:val="00FD5298"/>
    <w:rsid w:val="00FD54E8"/>
    <w:rsid w:val="00FD564E"/>
    <w:rsid w:val="00FD56C0"/>
    <w:rsid w:val="00FD57CA"/>
    <w:rsid w:val="00FD582D"/>
    <w:rsid w:val="00FD584C"/>
    <w:rsid w:val="00FD5CA5"/>
    <w:rsid w:val="00FD5D12"/>
    <w:rsid w:val="00FD6137"/>
    <w:rsid w:val="00FD61D7"/>
    <w:rsid w:val="00FD62E8"/>
    <w:rsid w:val="00FD6510"/>
    <w:rsid w:val="00FD65E9"/>
    <w:rsid w:val="00FD683D"/>
    <w:rsid w:val="00FD6B43"/>
    <w:rsid w:val="00FD6BF6"/>
    <w:rsid w:val="00FD6D7E"/>
    <w:rsid w:val="00FD6E79"/>
    <w:rsid w:val="00FD71D7"/>
    <w:rsid w:val="00FD7485"/>
    <w:rsid w:val="00FD7486"/>
    <w:rsid w:val="00FD74F5"/>
    <w:rsid w:val="00FD76DE"/>
    <w:rsid w:val="00FD7767"/>
    <w:rsid w:val="00FD796D"/>
    <w:rsid w:val="00FD7BAD"/>
    <w:rsid w:val="00FD7CDA"/>
    <w:rsid w:val="00FD7D38"/>
    <w:rsid w:val="00FD7DBD"/>
    <w:rsid w:val="00FD7E0C"/>
    <w:rsid w:val="00FD7E3D"/>
    <w:rsid w:val="00FE000A"/>
    <w:rsid w:val="00FE01AA"/>
    <w:rsid w:val="00FE01B9"/>
    <w:rsid w:val="00FE01E0"/>
    <w:rsid w:val="00FE027F"/>
    <w:rsid w:val="00FE03F6"/>
    <w:rsid w:val="00FE0421"/>
    <w:rsid w:val="00FE062C"/>
    <w:rsid w:val="00FE07F3"/>
    <w:rsid w:val="00FE08B9"/>
    <w:rsid w:val="00FE0B3F"/>
    <w:rsid w:val="00FE0C35"/>
    <w:rsid w:val="00FE0C9E"/>
    <w:rsid w:val="00FE0D42"/>
    <w:rsid w:val="00FE0D60"/>
    <w:rsid w:val="00FE10DB"/>
    <w:rsid w:val="00FE1557"/>
    <w:rsid w:val="00FE191B"/>
    <w:rsid w:val="00FE1932"/>
    <w:rsid w:val="00FE195B"/>
    <w:rsid w:val="00FE195C"/>
    <w:rsid w:val="00FE1A39"/>
    <w:rsid w:val="00FE1A63"/>
    <w:rsid w:val="00FE1D7A"/>
    <w:rsid w:val="00FE1FD1"/>
    <w:rsid w:val="00FE1FE8"/>
    <w:rsid w:val="00FE2023"/>
    <w:rsid w:val="00FE20AE"/>
    <w:rsid w:val="00FE22C5"/>
    <w:rsid w:val="00FE22F7"/>
    <w:rsid w:val="00FE2439"/>
    <w:rsid w:val="00FE26F5"/>
    <w:rsid w:val="00FE279F"/>
    <w:rsid w:val="00FE2840"/>
    <w:rsid w:val="00FE2879"/>
    <w:rsid w:val="00FE28AE"/>
    <w:rsid w:val="00FE2A14"/>
    <w:rsid w:val="00FE2A17"/>
    <w:rsid w:val="00FE2B3A"/>
    <w:rsid w:val="00FE3112"/>
    <w:rsid w:val="00FE3236"/>
    <w:rsid w:val="00FE3432"/>
    <w:rsid w:val="00FE36AA"/>
    <w:rsid w:val="00FE3910"/>
    <w:rsid w:val="00FE39AF"/>
    <w:rsid w:val="00FE3B14"/>
    <w:rsid w:val="00FE3C86"/>
    <w:rsid w:val="00FE3D88"/>
    <w:rsid w:val="00FE3FBD"/>
    <w:rsid w:val="00FE41B1"/>
    <w:rsid w:val="00FE421F"/>
    <w:rsid w:val="00FE42A4"/>
    <w:rsid w:val="00FE4354"/>
    <w:rsid w:val="00FE487B"/>
    <w:rsid w:val="00FE4B43"/>
    <w:rsid w:val="00FE4CFD"/>
    <w:rsid w:val="00FE4F2C"/>
    <w:rsid w:val="00FE5047"/>
    <w:rsid w:val="00FE5106"/>
    <w:rsid w:val="00FE5147"/>
    <w:rsid w:val="00FE51C3"/>
    <w:rsid w:val="00FE52FF"/>
    <w:rsid w:val="00FE556D"/>
    <w:rsid w:val="00FE56E5"/>
    <w:rsid w:val="00FE5E79"/>
    <w:rsid w:val="00FE5FE2"/>
    <w:rsid w:val="00FE61BF"/>
    <w:rsid w:val="00FE631E"/>
    <w:rsid w:val="00FE63A9"/>
    <w:rsid w:val="00FE642B"/>
    <w:rsid w:val="00FE6523"/>
    <w:rsid w:val="00FE6534"/>
    <w:rsid w:val="00FE66FD"/>
    <w:rsid w:val="00FE69C4"/>
    <w:rsid w:val="00FE6C39"/>
    <w:rsid w:val="00FE6C8F"/>
    <w:rsid w:val="00FE6D26"/>
    <w:rsid w:val="00FE6E42"/>
    <w:rsid w:val="00FE6E79"/>
    <w:rsid w:val="00FE6FBA"/>
    <w:rsid w:val="00FE7010"/>
    <w:rsid w:val="00FE708C"/>
    <w:rsid w:val="00FE70E8"/>
    <w:rsid w:val="00FE736F"/>
    <w:rsid w:val="00FE7439"/>
    <w:rsid w:val="00FE7925"/>
    <w:rsid w:val="00FE79A5"/>
    <w:rsid w:val="00FE7AD2"/>
    <w:rsid w:val="00FE7DFA"/>
    <w:rsid w:val="00FE7E7E"/>
    <w:rsid w:val="00FE7FBD"/>
    <w:rsid w:val="00FE7FC8"/>
    <w:rsid w:val="00FE7FEB"/>
    <w:rsid w:val="00FF0113"/>
    <w:rsid w:val="00FF01B2"/>
    <w:rsid w:val="00FF01E4"/>
    <w:rsid w:val="00FF0203"/>
    <w:rsid w:val="00FF03D1"/>
    <w:rsid w:val="00FF052D"/>
    <w:rsid w:val="00FF0571"/>
    <w:rsid w:val="00FF05BE"/>
    <w:rsid w:val="00FF05FC"/>
    <w:rsid w:val="00FF0637"/>
    <w:rsid w:val="00FF0A30"/>
    <w:rsid w:val="00FF0A98"/>
    <w:rsid w:val="00FF0C0E"/>
    <w:rsid w:val="00FF0CD9"/>
    <w:rsid w:val="00FF1051"/>
    <w:rsid w:val="00FF127F"/>
    <w:rsid w:val="00FF1392"/>
    <w:rsid w:val="00FF13C4"/>
    <w:rsid w:val="00FF14E5"/>
    <w:rsid w:val="00FF14F3"/>
    <w:rsid w:val="00FF1696"/>
    <w:rsid w:val="00FF1833"/>
    <w:rsid w:val="00FF1940"/>
    <w:rsid w:val="00FF19BF"/>
    <w:rsid w:val="00FF1A65"/>
    <w:rsid w:val="00FF1B04"/>
    <w:rsid w:val="00FF1C31"/>
    <w:rsid w:val="00FF1C5F"/>
    <w:rsid w:val="00FF1D4D"/>
    <w:rsid w:val="00FF1E91"/>
    <w:rsid w:val="00FF1F5F"/>
    <w:rsid w:val="00FF1FC3"/>
    <w:rsid w:val="00FF202D"/>
    <w:rsid w:val="00FF210E"/>
    <w:rsid w:val="00FF2365"/>
    <w:rsid w:val="00FF2399"/>
    <w:rsid w:val="00FF23B1"/>
    <w:rsid w:val="00FF23E4"/>
    <w:rsid w:val="00FF252F"/>
    <w:rsid w:val="00FF26D7"/>
    <w:rsid w:val="00FF28C9"/>
    <w:rsid w:val="00FF2B5C"/>
    <w:rsid w:val="00FF2C9E"/>
    <w:rsid w:val="00FF2CDE"/>
    <w:rsid w:val="00FF2D12"/>
    <w:rsid w:val="00FF2E99"/>
    <w:rsid w:val="00FF30AC"/>
    <w:rsid w:val="00FF3135"/>
    <w:rsid w:val="00FF33FE"/>
    <w:rsid w:val="00FF34CE"/>
    <w:rsid w:val="00FF3663"/>
    <w:rsid w:val="00FF3758"/>
    <w:rsid w:val="00FF37B9"/>
    <w:rsid w:val="00FF3AE3"/>
    <w:rsid w:val="00FF3AF6"/>
    <w:rsid w:val="00FF3BBA"/>
    <w:rsid w:val="00FF3C8E"/>
    <w:rsid w:val="00FF3CB3"/>
    <w:rsid w:val="00FF3E30"/>
    <w:rsid w:val="00FF3EAB"/>
    <w:rsid w:val="00FF4229"/>
    <w:rsid w:val="00FF440C"/>
    <w:rsid w:val="00FF4546"/>
    <w:rsid w:val="00FF455E"/>
    <w:rsid w:val="00FF4609"/>
    <w:rsid w:val="00FF46B1"/>
    <w:rsid w:val="00FF4820"/>
    <w:rsid w:val="00FF48E6"/>
    <w:rsid w:val="00FF491E"/>
    <w:rsid w:val="00FF497F"/>
    <w:rsid w:val="00FF49A1"/>
    <w:rsid w:val="00FF4AC4"/>
    <w:rsid w:val="00FF4B8E"/>
    <w:rsid w:val="00FF4BB5"/>
    <w:rsid w:val="00FF4C06"/>
    <w:rsid w:val="00FF4C67"/>
    <w:rsid w:val="00FF4D26"/>
    <w:rsid w:val="00FF4D98"/>
    <w:rsid w:val="00FF4DDD"/>
    <w:rsid w:val="00FF4EE9"/>
    <w:rsid w:val="00FF541D"/>
    <w:rsid w:val="00FF556A"/>
    <w:rsid w:val="00FF558E"/>
    <w:rsid w:val="00FF562B"/>
    <w:rsid w:val="00FF56E0"/>
    <w:rsid w:val="00FF5798"/>
    <w:rsid w:val="00FF589A"/>
    <w:rsid w:val="00FF5C09"/>
    <w:rsid w:val="00FF5D5C"/>
    <w:rsid w:val="00FF5D9B"/>
    <w:rsid w:val="00FF5DC4"/>
    <w:rsid w:val="00FF60E8"/>
    <w:rsid w:val="00FF6387"/>
    <w:rsid w:val="00FF6598"/>
    <w:rsid w:val="00FF6625"/>
    <w:rsid w:val="00FF67AE"/>
    <w:rsid w:val="00FF67F2"/>
    <w:rsid w:val="00FF6B22"/>
    <w:rsid w:val="00FF6B7C"/>
    <w:rsid w:val="00FF6C44"/>
    <w:rsid w:val="00FF6CF0"/>
    <w:rsid w:val="00FF6CF6"/>
    <w:rsid w:val="00FF6FB4"/>
    <w:rsid w:val="00FF7013"/>
    <w:rsid w:val="00FF7029"/>
    <w:rsid w:val="00FF7113"/>
    <w:rsid w:val="00FF712E"/>
    <w:rsid w:val="00FF7308"/>
    <w:rsid w:val="00FF7373"/>
    <w:rsid w:val="00FF7548"/>
    <w:rsid w:val="00FF7617"/>
    <w:rsid w:val="00FF77F7"/>
    <w:rsid w:val="00FF7846"/>
    <w:rsid w:val="00FF7A83"/>
    <w:rsid w:val="00FF7D00"/>
    <w:rsid w:val="00FF7D8E"/>
    <w:rsid w:val="00FF7E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List Number" w:uiPriority="8" w:qFormat="1"/>
    <w:lsdException w:name="Title" w:qFormat="1"/>
    <w:lsdException w:name="Default Paragraph Font" w:uiPriority="1"/>
    <w:lsdException w:name="Body Text" w:uiPriority="1" w:qFormat="1"/>
    <w:lsdException w:name="Body Text Indent" w:uiPriority="6"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E92"/>
    <w:pPr>
      <w:spacing w:after="240"/>
    </w:pPr>
    <w:rPr>
      <w:rFonts w:ascii="Arial" w:eastAsia="Times New Roman" w:hAnsi="Arial"/>
      <w:lang w:eastAsia="en-US"/>
    </w:rPr>
  </w:style>
  <w:style w:type="paragraph" w:styleId="Heading1">
    <w:name w:val="heading 1"/>
    <w:next w:val="IndentParaLevel1"/>
    <w:link w:val="Heading1Char"/>
    <w:qFormat/>
    <w:rsid w:val="00761A4E"/>
    <w:pPr>
      <w:keepNext/>
      <w:numPr>
        <w:numId w:val="3"/>
      </w:numPr>
      <w:pBdr>
        <w:top w:val="single" w:sz="12" w:space="1" w:color="auto"/>
      </w:pBdr>
      <w:spacing w:after="220"/>
      <w:outlineLvl w:val="0"/>
    </w:pPr>
    <w:rPr>
      <w:rFonts w:ascii="Arial" w:eastAsia="Times New Roman" w:hAnsi="Arial" w:cs="Arial"/>
      <w:b/>
      <w:bCs/>
      <w:sz w:val="28"/>
      <w:szCs w:val="32"/>
      <w:lang w:eastAsia="en-US"/>
    </w:rPr>
  </w:style>
  <w:style w:type="paragraph" w:styleId="Heading2">
    <w:name w:val="heading 2"/>
    <w:next w:val="IndentParaLevel1"/>
    <w:link w:val="Heading2Char"/>
    <w:qFormat/>
    <w:rsid w:val="00761A4E"/>
    <w:pPr>
      <w:keepNext/>
      <w:numPr>
        <w:ilvl w:val="1"/>
        <w:numId w:val="3"/>
      </w:numPr>
      <w:spacing w:after="220"/>
      <w:outlineLvl w:val="1"/>
    </w:pPr>
    <w:rPr>
      <w:rFonts w:ascii="Arial" w:eastAsia="Times New Roman" w:hAnsi="Arial"/>
      <w:b/>
      <w:bCs/>
      <w:iCs/>
      <w:sz w:val="24"/>
      <w:szCs w:val="28"/>
      <w:lang w:eastAsia="en-US"/>
    </w:rPr>
  </w:style>
  <w:style w:type="paragraph" w:styleId="Heading3">
    <w:name w:val="heading 3"/>
    <w:basedOn w:val="Normal"/>
    <w:link w:val="Heading3Char"/>
    <w:qFormat/>
    <w:rsid w:val="00761A4E"/>
    <w:pPr>
      <w:numPr>
        <w:ilvl w:val="2"/>
        <w:numId w:val="3"/>
      </w:numPr>
      <w:outlineLvl w:val="2"/>
    </w:pPr>
    <w:rPr>
      <w:rFonts w:cs="Arial"/>
      <w:bCs/>
      <w:szCs w:val="26"/>
      <w:lang w:eastAsia="en-AU"/>
    </w:rPr>
  </w:style>
  <w:style w:type="paragraph" w:styleId="Heading4">
    <w:name w:val="heading 4"/>
    <w:basedOn w:val="Normal"/>
    <w:link w:val="Heading4Char"/>
    <w:qFormat/>
    <w:rsid w:val="00761A4E"/>
    <w:pPr>
      <w:numPr>
        <w:ilvl w:val="3"/>
        <w:numId w:val="3"/>
      </w:numPr>
      <w:outlineLvl w:val="3"/>
    </w:pPr>
    <w:rPr>
      <w:bCs/>
      <w:szCs w:val="28"/>
      <w:lang w:eastAsia="en-AU"/>
    </w:rPr>
  </w:style>
  <w:style w:type="paragraph" w:styleId="Heading5">
    <w:name w:val="heading 5"/>
    <w:basedOn w:val="Normal"/>
    <w:link w:val="Heading5Char"/>
    <w:qFormat/>
    <w:rsid w:val="00761A4E"/>
    <w:pPr>
      <w:numPr>
        <w:ilvl w:val="4"/>
        <w:numId w:val="3"/>
      </w:numPr>
      <w:outlineLvl w:val="4"/>
    </w:pPr>
    <w:rPr>
      <w:bCs/>
      <w:iCs/>
      <w:szCs w:val="26"/>
      <w:lang w:eastAsia="en-AU"/>
    </w:rPr>
  </w:style>
  <w:style w:type="paragraph" w:styleId="Heading6">
    <w:name w:val="heading 6"/>
    <w:aliases w:val="H6,I,(I)"/>
    <w:basedOn w:val="Normal"/>
    <w:link w:val="Heading6Char"/>
    <w:qFormat/>
    <w:rsid w:val="00761A4E"/>
    <w:pPr>
      <w:numPr>
        <w:ilvl w:val="5"/>
        <w:numId w:val="3"/>
      </w:numPr>
      <w:outlineLvl w:val="5"/>
    </w:pPr>
    <w:rPr>
      <w:bCs/>
      <w:szCs w:val="22"/>
      <w:lang w:eastAsia="en-AU"/>
    </w:rPr>
  </w:style>
  <w:style w:type="paragraph" w:styleId="Heading7">
    <w:name w:val="heading 7"/>
    <w:aliases w:val="H7,i."/>
    <w:basedOn w:val="Normal"/>
    <w:link w:val="Heading7Char"/>
    <w:qFormat/>
    <w:rsid w:val="00761A4E"/>
    <w:pPr>
      <w:numPr>
        <w:ilvl w:val="6"/>
        <w:numId w:val="3"/>
      </w:numPr>
      <w:outlineLvl w:val="6"/>
    </w:pPr>
    <w:rPr>
      <w:lang w:eastAsia="en-AU"/>
    </w:rPr>
  </w:style>
  <w:style w:type="paragraph" w:styleId="Heading8">
    <w:name w:val="heading 8"/>
    <w:basedOn w:val="Normal"/>
    <w:link w:val="Heading8Char"/>
    <w:qFormat/>
    <w:rsid w:val="00761A4E"/>
    <w:pPr>
      <w:numPr>
        <w:ilvl w:val="7"/>
        <w:numId w:val="3"/>
      </w:numPr>
      <w:outlineLvl w:val="7"/>
    </w:pPr>
    <w:rPr>
      <w:iCs/>
      <w:lang w:eastAsia="en-AU"/>
    </w:rPr>
  </w:style>
  <w:style w:type="paragraph" w:styleId="Heading9">
    <w:name w:val="heading 9"/>
    <w:basedOn w:val="Normal"/>
    <w:next w:val="Normal"/>
    <w:link w:val="Heading9Char"/>
    <w:qFormat/>
    <w:rsid w:val="00761A4E"/>
    <w:pPr>
      <w:keepNext/>
      <w:numPr>
        <w:ilvl w:val="8"/>
        <w:numId w:val="3"/>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
    <w:rsid w:val="005E1E92"/>
    <w:pPr>
      <w:numPr>
        <w:numId w:val="45"/>
      </w:numPr>
    </w:pPr>
  </w:style>
  <w:style w:type="character" w:customStyle="1" w:styleId="IndentParaLevel1Char">
    <w:name w:val="IndentParaLevel1 Char"/>
    <w:link w:val="IndentParaLevel1"/>
    <w:rsid w:val="005252D6"/>
    <w:rPr>
      <w:rFonts w:ascii="Arial" w:eastAsia="Times New Roman" w:hAnsi="Arial"/>
      <w:lang w:eastAsia="en-US"/>
    </w:rPr>
  </w:style>
  <w:style w:type="character" w:customStyle="1" w:styleId="Heading1Char">
    <w:name w:val="Heading 1 Char"/>
    <w:link w:val="Heading1"/>
    <w:rsid w:val="00761A4E"/>
    <w:rPr>
      <w:rFonts w:ascii="Arial" w:eastAsia="Times New Roman" w:hAnsi="Arial" w:cs="Arial"/>
      <w:b/>
      <w:bCs/>
      <w:sz w:val="28"/>
      <w:szCs w:val="32"/>
      <w:lang w:eastAsia="en-US"/>
    </w:rPr>
  </w:style>
  <w:style w:type="character" w:customStyle="1" w:styleId="Heading2Char">
    <w:name w:val="Heading 2 Char"/>
    <w:link w:val="Heading2"/>
    <w:rsid w:val="00761A4E"/>
    <w:rPr>
      <w:rFonts w:ascii="Arial" w:eastAsia="Times New Roman" w:hAnsi="Arial"/>
      <w:b/>
      <w:bCs/>
      <w:iCs/>
      <w:sz w:val="24"/>
      <w:szCs w:val="28"/>
      <w:lang w:eastAsia="en-US"/>
    </w:rPr>
  </w:style>
  <w:style w:type="character" w:customStyle="1" w:styleId="Heading3Char">
    <w:name w:val="Heading 3 Char"/>
    <w:link w:val="Heading3"/>
    <w:rsid w:val="00761A4E"/>
    <w:rPr>
      <w:rFonts w:ascii="Arial" w:eastAsia="Times New Roman" w:hAnsi="Arial" w:cs="Arial"/>
      <w:bCs/>
      <w:szCs w:val="26"/>
    </w:rPr>
  </w:style>
  <w:style w:type="character" w:customStyle="1" w:styleId="Heading4Char">
    <w:name w:val="Heading 4 Char"/>
    <w:link w:val="Heading4"/>
    <w:rsid w:val="00761A4E"/>
    <w:rPr>
      <w:rFonts w:ascii="Arial" w:eastAsia="Times New Roman" w:hAnsi="Arial"/>
      <w:bCs/>
      <w:szCs w:val="28"/>
    </w:rPr>
  </w:style>
  <w:style w:type="character" w:customStyle="1" w:styleId="Heading5Char">
    <w:name w:val="Heading 5 Char"/>
    <w:link w:val="Heading5"/>
    <w:rsid w:val="00761A4E"/>
    <w:rPr>
      <w:rFonts w:ascii="Arial" w:eastAsia="Times New Roman" w:hAnsi="Arial"/>
      <w:bCs/>
      <w:iCs/>
      <w:szCs w:val="26"/>
    </w:rPr>
  </w:style>
  <w:style w:type="character" w:customStyle="1" w:styleId="Heading6Char">
    <w:name w:val="Heading 6 Char"/>
    <w:aliases w:val="H6 Char,I Char,(I) Char"/>
    <w:link w:val="Heading6"/>
    <w:rsid w:val="00761A4E"/>
    <w:rPr>
      <w:rFonts w:ascii="Arial" w:eastAsia="Times New Roman" w:hAnsi="Arial"/>
      <w:bCs/>
      <w:szCs w:val="22"/>
    </w:rPr>
  </w:style>
  <w:style w:type="character" w:customStyle="1" w:styleId="Heading7Char">
    <w:name w:val="Heading 7 Char"/>
    <w:aliases w:val="H7 Char,i. Char"/>
    <w:link w:val="Heading7"/>
    <w:rsid w:val="00761A4E"/>
    <w:rPr>
      <w:rFonts w:ascii="Arial" w:eastAsia="Times New Roman" w:hAnsi="Arial"/>
    </w:rPr>
  </w:style>
  <w:style w:type="character" w:customStyle="1" w:styleId="Heading8Char">
    <w:name w:val="Heading 8 Char"/>
    <w:link w:val="Heading8"/>
    <w:rsid w:val="00761A4E"/>
    <w:rPr>
      <w:rFonts w:ascii="Arial" w:eastAsia="Times New Roman" w:hAnsi="Arial"/>
      <w:iCs/>
    </w:rPr>
  </w:style>
  <w:style w:type="character" w:customStyle="1" w:styleId="Heading9Char">
    <w:name w:val="Heading 9 Char"/>
    <w:link w:val="Heading9"/>
    <w:rsid w:val="00761A4E"/>
    <w:rPr>
      <w:rFonts w:ascii="Arial" w:eastAsia="Times New Roman" w:hAnsi="Arial" w:cs="Arial"/>
      <w:b/>
      <w:sz w:val="24"/>
      <w:szCs w:val="22"/>
    </w:rPr>
  </w:style>
  <w:style w:type="paragraph" w:styleId="EndnoteText">
    <w:name w:val="endnote text"/>
    <w:basedOn w:val="Normal"/>
    <w:link w:val="EndnoteTextChar"/>
    <w:rsid w:val="005E1E92"/>
  </w:style>
  <w:style w:type="character" w:customStyle="1" w:styleId="EndnoteTextChar">
    <w:name w:val="Endnote Text Char"/>
    <w:basedOn w:val="DefaultParagraphFont"/>
    <w:link w:val="EndnoteText"/>
    <w:rsid w:val="005E1E92"/>
    <w:rPr>
      <w:rFonts w:ascii="Arial" w:eastAsia="Times New Roman" w:hAnsi="Arial"/>
      <w:lang w:eastAsia="en-US"/>
    </w:rPr>
  </w:style>
  <w:style w:type="character" w:styleId="EndnoteReference">
    <w:name w:val="endnote reference"/>
    <w:basedOn w:val="DefaultParagraphFont"/>
    <w:rsid w:val="005E1E92"/>
    <w:rPr>
      <w:rFonts w:ascii="Arial" w:hAnsi="Arial"/>
      <w:sz w:val="20"/>
      <w:vertAlign w:val="superscript"/>
    </w:rPr>
  </w:style>
  <w:style w:type="paragraph" w:styleId="TOC1">
    <w:name w:val="toc 1"/>
    <w:basedOn w:val="Normal"/>
    <w:next w:val="Normal"/>
    <w:uiPriority w:val="39"/>
    <w:rsid w:val="005E1E92"/>
    <w:pPr>
      <w:tabs>
        <w:tab w:val="left" w:pos="964"/>
        <w:tab w:val="right" w:leader="dot" w:pos="9356"/>
      </w:tabs>
      <w:spacing w:before="120" w:after="120"/>
      <w:ind w:left="964" w:right="1134" w:hanging="964"/>
    </w:pPr>
    <w:rPr>
      <w:b/>
    </w:rPr>
  </w:style>
  <w:style w:type="paragraph" w:styleId="Footer">
    <w:name w:val="footer"/>
    <w:basedOn w:val="Normal"/>
    <w:link w:val="FooterChar"/>
    <w:unhideWhenUsed/>
    <w:rsid w:val="005E1E92"/>
    <w:pPr>
      <w:spacing w:after="0"/>
    </w:pPr>
    <w:rPr>
      <w:sz w:val="18"/>
    </w:rPr>
  </w:style>
  <w:style w:type="character" w:customStyle="1" w:styleId="FooterChar">
    <w:name w:val="Footer Char"/>
    <w:basedOn w:val="DefaultParagraphFont"/>
    <w:link w:val="Footer"/>
    <w:rsid w:val="005E1E92"/>
    <w:rPr>
      <w:rFonts w:ascii="Arial" w:eastAsia="Times New Roman" w:hAnsi="Arial"/>
      <w:sz w:val="18"/>
      <w:lang w:eastAsia="en-US"/>
    </w:rPr>
  </w:style>
  <w:style w:type="character" w:styleId="FootnoteReference">
    <w:name w:val="footnote reference"/>
    <w:basedOn w:val="DefaultParagraphFont"/>
    <w:rsid w:val="005E1E92"/>
    <w:rPr>
      <w:rFonts w:ascii="Arial" w:hAnsi="Arial"/>
      <w:sz w:val="18"/>
      <w:vertAlign w:val="superscript"/>
    </w:rPr>
  </w:style>
  <w:style w:type="paragraph" w:styleId="FootnoteText">
    <w:name w:val="footnote text"/>
    <w:basedOn w:val="Normal"/>
    <w:link w:val="FootnoteTextChar"/>
    <w:rsid w:val="005E1E92"/>
    <w:rPr>
      <w:sz w:val="18"/>
    </w:rPr>
  </w:style>
  <w:style w:type="character" w:customStyle="1" w:styleId="FootnoteTextChar">
    <w:name w:val="Footnote Text Char"/>
    <w:basedOn w:val="DefaultParagraphFont"/>
    <w:link w:val="FootnoteText"/>
    <w:rsid w:val="005E1E92"/>
    <w:rPr>
      <w:rFonts w:ascii="Arial" w:eastAsia="Times New Roman" w:hAnsi="Arial"/>
      <w:sz w:val="18"/>
      <w:lang w:eastAsia="en-US"/>
    </w:rPr>
  </w:style>
  <w:style w:type="paragraph" w:styleId="Header">
    <w:name w:val="header"/>
    <w:basedOn w:val="Normal"/>
    <w:link w:val="HeaderChar"/>
    <w:unhideWhenUsed/>
    <w:rsid w:val="005E1E92"/>
    <w:pPr>
      <w:tabs>
        <w:tab w:val="center" w:pos="4513"/>
        <w:tab w:val="right" w:pos="9026"/>
      </w:tabs>
    </w:pPr>
  </w:style>
  <w:style w:type="character" w:customStyle="1" w:styleId="HeaderChar">
    <w:name w:val="Header Char"/>
    <w:basedOn w:val="DefaultParagraphFont"/>
    <w:link w:val="Header"/>
    <w:rsid w:val="005E1E92"/>
    <w:rPr>
      <w:rFonts w:ascii="Arial" w:eastAsia="Times New Roman" w:hAnsi="Arial"/>
      <w:lang w:eastAsia="en-US"/>
    </w:rPr>
  </w:style>
  <w:style w:type="paragraph" w:styleId="Subtitle">
    <w:name w:val="Subtitle"/>
    <w:basedOn w:val="Normal"/>
    <w:link w:val="SubtitleChar"/>
    <w:qFormat/>
    <w:rsid w:val="005E1E92"/>
    <w:pPr>
      <w:keepNext/>
    </w:pPr>
    <w:rPr>
      <w:rFonts w:cs="Arial"/>
      <w:b/>
      <w:sz w:val="24"/>
    </w:rPr>
  </w:style>
  <w:style w:type="character" w:customStyle="1" w:styleId="SubtitleChar">
    <w:name w:val="Subtitle Char"/>
    <w:basedOn w:val="DefaultParagraphFont"/>
    <w:link w:val="Subtitle"/>
    <w:rsid w:val="005E1E92"/>
    <w:rPr>
      <w:rFonts w:ascii="Arial" w:eastAsia="Times New Roman" w:hAnsi="Arial" w:cs="Arial"/>
      <w:b/>
      <w:sz w:val="24"/>
      <w:lang w:eastAsia="en-US"/>
    </w:rPr>
  </w:style>
  <w:style w:type="paragraph" w:styleId="BalloonText">
    <w:name w:val="Balloon Text"/>
    <w:basedOn w:val="Normal"/>
    <w:link w:val="BalloonTextChar"/>
    <w:uiPriority w:val="99"/>
    <w:unhideWhenUsed/>
    <w:rsid w:val="005E1E92"/>
    <w:pPr>
      <w:spacing w:after="0"/>
    </w:pPr>
    <w:rPr>
      <w:rFonts w:cs="Tahoma"/>
      <w:sz w:val="16"/>
      <w:szCs w:val="16"/>
    </w:rPr>
  </w:style>
  <w:style w:type="character" w:customStyle="1" w:styleId="BalloonTextChar">
    <w:name w:val="Balloon Text Char"/>
    <w:basedOn w:val="DefaultParagraphFont"/>
    <w:link w:val="BalloonText"/>
    <w:uiPriority w:val="99"/>
    <w:rsid w:val="005E1E92"/>
    <w:rPr>
      <w:rFonts w:ascii="Arial" w:eastAsia="Times New Roman" w:hAnsi="Arial" w:cs="Tahoma"/>
      <w:sz w:val="16"/>
      <w:szCs w:val="16"/>
      <w:lang w:eastAsia="en-US"/>
    </w:rPr>
  </w:style>
  <w:style w:type="paragraph" w:styleId="Title">
    <w:name w:val="Title"/>
    <w:basedOn w:val="Normal"/>
    <w:link w:val="TitleChar"/>
    <w:qFormat/>
    <w:rsid w:val="005E1E92"/>
    <w:pPr>
      <w:keepNext/>
    </w:pPr>
    <w:rPr>
      <w:rFonts w:cs="Arial"/>
      <w:b/>
      <w:bCs/>
      <w:sz w:val="28"/>
      <w:szCs w:val="32"/>
    </w:rPr>
  </w:style>
  <w:style w:type="character" w:customStyle="1" w:styleId="TitleChar">
    <w:name w:val="Title Char"/>
    <w:basedOn w:val="DefaultParagraphFont"/>
    <w:link w:val="Title"/>
    <w:rsid w:val="005E1E92"/>
    <w:rPr>
      <w:rFonts w:ascii="Arial" w:eastAsia="Times New Roman" w:hAnsi="Arial" w:cs="Arial"/>
      <w:b/>
      <w:bCs/>
      <w:sz w:val="28"/>
      <w:szCs w:val="32"/>
      <w:lang w:eastAsia="en-US"/>
    </w:rPr>
  </w:style>
  <w:style w:type="paragraph" w:styleId="TOC2">
    <w:name w:val="toc 2"/>
    <w:basedOn w:val="Normal"/>
    <w:next w:val="Normal"/>
    <w:uiPriority w:val="39"/>
    <w:rsid w:val="005E1E92"/>
    <w:pPr>
      <w:tabs>
        <w:tab w:val="left" w:pos="1928"/>
        <w:tab w:val="right" w:leader="dot" w:pos="9356"/>
      </w:tabs>
      <w:spacing w:after="0"/>
      <w:ind w:left="1928" w:right="1134" w:hanging="964"/>
    </w:pPr>
  </w:style>
  <w:style w:type="paragraph" w:customStyle="1" w:styleId="TOCHeader">
    <w:name w:val="TOCHeader"/>
    <w:basedOn w:val="Normal"/>
    <w:rsid w:val="005E1E92"/>
    <w:pPr>
      <w:keepNext/>
    </w:pPr>
    <w:rPr>
      <w:b/>
      <w:sz w:val="24"/>
    </w:rPr>
  </w:style>
  <w:style w:type="paragraph" w:customStyle="1" w:styleId="IndentParaLevel2">
    <w:name w:val="IndentParaLevel2"/>
    <w:basedOn w:val="Normal"/>
    <w:link w:val="IndentParaLevel2Char"/>
    <w:rsid w:val="005E1E92"/>
    <w:pPr>
      <w:numPr>
        <w:ilvl w:val="1"/>
        <w:numId w:val="45"/>
      </w:numPr>
    </w:pPr>
  </w:style>
  <w:style w:type="character" w:customStyle="1" w:styleId="IndentParaLevel2Char">
    <w:name w:val="IndentParaLevel2 Char"/>
    <w:link w:val="IndentParaLevel2"/>
    <w:rsid w:val="005252D6"/>
    <w:rPr>
      <w:rFonts w:ascii="Arial" w:eastAsia="Times New Roman" w:hAnsi="Arial"/>
      <w:lang w:eastAsia="en-US"/>
    </w:rPr>
  </w:style>
  <w:style w:type="character" w:styleId="Hyperlink">
    <w:name w:val="Hyperlink"/>
    <w:basedOn w:val="DefaultParagraphFont"/>
    <w:uiPriority w:val="99"/>
    <w:rsid w:val="005E1E92"/>
    <w:rPr>
      <w:color w:val="0000FF"/>
      <w:u w:val="single"/>
    </w:rPr>
  </w:style>
  <w:style w:type="paragraph" w:customStyle="1" w:styleId="Schedule1">
    <w:name w:val="Schedule_1"/>
    <w:basedOn w:val="Normal"/>
    <w:next w:val="IndentParaLevel1"/>
    <w:link w:val="Schedule1Char"/>
    <w:rsid w:val="005E1E92"/>
    <w:pPr>
      <w:keepNext/>
      <w:numPr>
        <w:ilvl w:val="1"/>
        <w:numId w:val="47"/>
      </w:numPr>
      <w:pBdr>
        <w:top w:val="single" w:sz="12" w:space="1" w:color="auto"/>
      </w:pBdr>
      <w:outlineLvl w:val="0"/>
    </w:pPr>
    <w:rPr>
      <w:b/>
      <w:sz w:val="28"/>
      <w:lang w:eastAsia="en-AU"/>
    </w:rPr>
  </w:style>
  <w:style w:type="character" w:customStyle="1" w:styleId="Schedule1Char">
    <w:name w:val="Schedule_1 Char"/>
    <w:link w:val="Schedule1"/>
    <w:rsid w:val="005252D6"/>
    <w:rPr>
      <w:rFonts w:ascii="Arial" w:eastAsia="Times New Roman" w:hAnsi="Arial"/>
      <w:b/>
      <w:sz w:val="28"/>
    </w:rPr>
  </w:style>
  <w:style w:type="paragraph" w:customStyle="1" w:styleId="Schedule2">
    <w:name w:val="Schedule_2"/>
    <w:basedOn w:val="Normal"/>
    <w:next w:val="IndentParaLevel1"/>
    <w:link w:val="Schedule2Char"/>
    <w:rsid w:val="005E1E92"/>
    <w:pPr>
      <w:keepNext/>
      <w:numPr>
        <w:ilvl w:val="2"/>
        <w:numId w:val="47"/>
      </w:numPr>
      <w:outlineLvl w:val="1"/>
    </w:pPr>
    <w:rPr>
      <w:b/>
      <w:sz w:val="24"/>
      <w:lang w:eastAsia="en-AU"/>
    </w:rPr>
  </w:style>
  <w:style w:type="character" w:customStyle="1" w:styleId="Schedule2Char">
    <w:name w:val="Schedule_2 Char"/>
    <w:link w:val="Schedule2"/>
    <w:rsid w:val="005252D6"/>
    <w:rPr>
      <w:rFonts w:ascii="Arial" w:eastAsia="Times New Roman" w:hAnsi="Arial"/>
      <w:b/>
      <w:sz w:val="24"/>
    </w:rPr>
  </w:style>
  <w:style w:type="paragraph" w:customStyle="1" w:styleId="Schedule3">
    <w:name w:val="Schedule_3"/>
    <w:basedOn w:val="Normal"/>
    <w:link w:val="Schedule3Char"/>
    <w:rsid w:val="005E1E92"/>
    <w:pPr>
      <w:numPr>
        <w:ilvl w:val="3"/>
        <w:numId w:val="47"/>
      </w:numPr>
      <w:outlineLvl w:val="2"/>
    </w:pPr>
    <w:rPr>
      <w:lang w:eastAsia="en-AU"/>
    </w:rPr>
  </w:style>
  <w:style w:type="character" w:customStyle="1" w:styleId="Schedule3Char">
    <w:name w:val="Schedule_3 Char"/>
    <w:link w:val="Schedule3"/>
    <w:rsid w:val="005252D6"/>
    <w:rPr>
      <w:rFonts w:ascii="Arial" w:eastAsia="Times New Roman" w:hAnsi="Arial"/>
    </w:rPr>
  </w:style>
  <w:style w:type="paragraph" w:customStyle="1" w:styleId="Schedule4">
    <w:name w:val="Schedule_4"/>
    <w:basedOn w:val="Normal"/>
    <w:link w:val="Schedule4Char"/>
    <w:rsid w:val="005E1E92"/>
    <w:pPr>
      <w:numPr>
        <w:ilvl w:val="4"/>
        <w:numId w:val="47"/>
      </w:numPr>
      <w:outlineLvl w:val="3"/>
    </w:pPr>
    <w:rPr>
      <w:lang w:eastAsia="en-AU"/>
    </w:rPr>
  </w:style>
  <w:style w:type="paragraph" w:customStyle="1" w:styleId="Schedule5">
    <w:name w:val="Schedule_5"/>
    <w:basedOn w:val="Normal"/>
    <w:rsid w:val="005E1E92"/>
    <w:pPr>
      <w:numPr>
        <w:ilvl w:val="5"/>
        <w:numId w:val="47"/>
      </w:numPr>
      <w:outlineLvl w:val="5"/>
    </w:pPr>
    <w:rPr>
      <w:lang w:eastAsia="en-AU"/>
    </w:rPr>
  </w:style>
  <w:style w:type="paragraph" w:customStyle="1" w:styleId="Schedule6">
    <w:name w:val="Schedule_6"/>
    <w:basedOn w:val="Normal"/>
    <w:rsid w:val="005E1E92"/>
    <w:pPr>
      <w:numPr>
        <w:ilvl w:val="6"/>
        <w:numId w:val="47"/>
      </w:numPr>
      <w:outlineLvl w:val="6"/>
    </w:pPr>
    <w:rPr>
      <w:lang w:eastAsia="en-AU"/>
    </w:rPr>
  </w:style>
  <w:style w:type="paragraph" w:customStyle="1" w:styleId="Schedule7">
    <w:name w:val="Schedule_7"/>
    <w:basedOn w:val="Normal"/>
    <w:rsid w:val="005E1E92"/>
    <w:pPr>
      <w:numPr>
        <w:ilvl w:val="7"/>
        <w:numId w:val="47"/>
      </w:numPr>
      <w:outlineLvl w:val="7"/>
    </w:pPr>
    <w:rPr>
      <w:lang w:eastAsia="en-AU"/>
    </w:rPr>
  </w:style>
  <w:style w:type="paragraph" w:customStyle="1" w:styleId="Schedule8">
    <w:name w:val="Schedule_8"/>
    <w:basedOn w:val="Normal"/>
    <w:rsid w:val="005E1E92"/>
    <w:pPr>
      <w:numPr>
        <w:ilvl w:val="8"/>
        <w:numId w:val="47"/>
      </w:numPr>
      <w:outlineLvl w:val="8"/>
    </w:pPr>
    <w:rPr>
      <w:lang w:eastAsia="en-AU"/>
    </w:rPr>
  </w:style>
  <w:style w:type="paragraph" w:styleId="TOC3">
    <w:name w:val="toc 3"/>
    <w:basedOn w:val="Normal"/>
    <w:next w:val="Normal"/>
    <w:autoRedefine/>
    <w:uiPriority w:val="39"/>
    <w:rsid w:val="005E1E92"/>
    <w:pPr>
      <w:ind w:left="440"/>
    </w:pPr>
  </w:style>
  <w:style w:type="paragraph" w:styleId="TOC4">
    <w:name w:val="toc 4"/>
    <w:basedOn w:val="Normal"/>
    <w:next w:val="Normal"/>
    <w:autoRedefine/>
    <w:uiPriority w:val="39"/>
    <w:rsid w:val="005E1E92"/>
    <w:pPr>
      <w:ind w:left="660"/>
    </w:pPr>
  </w:style>
  <w:style w:type="paragraph" w:styleId="TOC5">
    <w:name w:val="toc 5"/>
    <w:basedOn w:val="Normal"/>
    <w:next w:val="Normal"/>
    <w:autoRedefine/>
    <w:uiPriority w:val="39"/>
    <w:rsid w:val="005E1E92"/>
    <w:pPr>
      <w:ind w:left="880"/>
    </w:pPr>
  </w:style>
  <w:style w:type="paragraph" w:styleId="TOC6">
    <w:name w:val="toc 6"/>
    <w:basedOn w:val="Normal"/>
    <w:next w:val="Normal"/>
    <w:autoRedefine/>
    <w:uiPriority w:val="39"/>
    <w:rsid w:val="005E1E92"/>
    <w:pPr>
      <w:ind w:left="1100"/>
    </w:pPr>
  </w:style>
  <w:style w:type="paragraph" w:styleId="TOC7">
    <w:name w:val="toc 7"/>
    <w:basedOn w:val="Normal"/>
    <w:next w:val="Normal"/>
    <w:autoRedefine/>
    <w:uiPriority w:val="39"/>
    <w:rsid w:val="005E1E92"/>
    <w:pPr>
      <w:ind w:left="1320"/>
    </w:pPr>
  </w:style>
  <w:style w:type="paragraph" w:styleId="TOC8">
    <w:name w:val="toc 8"/>
    <w:basedOn w:val="Normal"/>
    <w:next w:val="Normal"/>
    <w:autoRedefine/>
    <w:uiPriority w:val="39"/>
    <w:rsid w:val="005E1E92"/>
    <w:pPr>
      <w:ind w:left="1540"/>
    </w:pPr>
  </w:style>
  <w:style w:type="paragraph" w:styleId="TOC9">
    <w:name w:val="toc 9"/>
    <w:basedOn w:val="Normal"/>
    <w:next w:val="Normal"/>
    <w:uiPriority w:val="39"/>
    <w:rsid w:val="005E1E92"/>
    <w:pPr>
      <w:ind w:left="1758"/>
    </w:pPr>
  </w:style>
  <w:style w:type="paragraph" w:customStyle="1" w:styleId="IndentParaLevel3">
    <w:name w:val="IndentParaLevel3"/>
    <w:basedOn w:val="Normal"/>
    <w:link w:val="IndentParaLevel3Char"/>
    <w:rsid w:val="005E1E92"/>
    <w:pPr>
      <w:numPr>
        <w:ilvl w:val="2"/>
        <w:numId w:val="45"/>
      </w:numPr>
    </w:pPr>
  </w:style>
  <w:style w:type="character" w:customStyle="1" w:styleId="IndentParaLevel3Char">
    <w:name w:val="IndentParaLevel3 Char"/>
    <w:link w:val="IndentParaLevel3"/>
    <w:rsid w:val="005252D6"/>
    <w:rPr>
      <w:rFonts w:ascii="Arial" w:eastAsia="Times New Roman" w:hAnsi="Arial"/>
      <w:lang w:eastAsia="en-US"/>
    </w:rPr>
  </w:style>
  <w:style w:type="paragraph" w:customStyle="1" w:styleId="IndentParaLevel4">
    <w:name w:val="IndentParaLevel4"/>
    <w:basedOn w:val="Normal"/>
    <w:rsid w:val="005E1E92"/>
    <w:pPr>
      <w:numPr>
        <w:ilvl w:val="3"/>
        <w:numId w:val="45"/>
      </w:numPr>
    </w:pPr>
  </w:style>
  <w:style w:type="paragraph" w:customStyle="1" w:styleId="IndentParaLevel5">
    <w:name w:val="IndentParaLevel5"/>
    <w:basedOn w:val="Normal"/>
    <w:rsid w:val="005E1E92"/>
    <w:pPr>
      <w:numPr>
        <w:ilvl w:val="4"/>
        <w:numId w:val="45"/>
      </w:numPr>
    </w:pPr>
  </w:style>
  <w:style w:type="paragraph" w:customStyle="1" w:styleId="IndentParaLevel6">
    <w:name w:val="IndentParaLevel6"/>
    <w:basedOn w:val="Normal"/>
    <w:rsid w:val="005E1E92"/>
    <w:pPr>
      <w:numPr>
        <w:ilvl w:val="5"/>
        <w:numId w:val="45"/>
      </w:numPr>
    </w:pPr>
  </w:style>
  <w:style w:type="paragraph" w:customStyle="1" w:styleId="CUTableBullet1">
    <w:name w:val="CU_Table Bullet1"/>
    <w:basedOn w:val="Normal"/>
    <w:qFormat/>
    <w:rsid w:val="005E1E92"/>
    <w:pPr>
      <w:numPr>
        <w:numId w:val="40"/>
      </w:numPr>
    </w:pPr>
  </w:style>
  <w:style w:type="character" w:styleId="PageNumber">
    <w:name w:val="page number"/>
    <w:basedOn w:val="DefaultParagraphFont"/>
    <w:semiHidden/>
    <w:rsid w:val="005E1E92"/>
    <w:rPr>
      <w:rFonts w:ascii="Arial" w:hAnsi="Arial"/>
      <w:sz w:val="18"/>
    </w:rPr>
  </w:style>
  <w:style w:type="paragraph" w:customStyle="1" w:styleId="CUNumber1">
    <w:name w:val="CU_Number1"/>
    <w:basedOn w:val="Normal"/>
    <w:rsid w:val="005E1E92"/>
    <w:pPr>
      <w:numPr>
        <w:numId w:val="36"/>
      </w:numPr>
      <w:outlineLvl w:val="0"/>
    </w:pPr>
  </w:style>
  <w:style w:type="paragraph" w:customStyle="1" w:styleId="CUNumber2">
    <w:name w:val="CU_Number2"/>
    <w:basedOn w:val="Normal"/>
    <w:link w:val="CUNumber2Char"/>
    <w:rsid w:val="005E1E92"/>
    <w:pPr>
      <w:numPr>
        <w:ilvl w:val="1"/>
        <w:numId w:val="36"/>
      </w:numPr>
      <w:outlineLvl w:val="1"/>
    </w:pPr>
  </w:style>
  <w:style w:type="character" w:customStyle="1" w:styleId="CUNumber2Char">
    <w:name w:val="CU_Number2 Char"/>
    <w:link w:val="CUNumber2"/>
    <w:rsid w:val="005252D6"/>
    <w:rPr>
      <w:rFonts w:ascii="Arial" w:eastAsia="Times New Roman" w:hAnsi="Arial"/>
      <w:lang w:eastAsia="en-US"/>
    </w:rPr>
  </w:style>
  <w:style w:type="paragraph" w:customStyle="1" w:styleId="CUNumber3">
    <w:name w:val="CU_Number3"/>
    <w:basedOn w:val="Normal"/>
    <w:link w:val="CUNumber3Char"/>
    <w:rsid w:val="005E1E92"/>
    <w:pPr>
      <w:numPr>
        <w:ilvl w:val="2"/>
        <w:numId w:val="36"/>
      </w:numPr>
      <w:outlineLvl w:val="2"/>
    </w:pPr>
  </w:style>
  <w:style w:type="character" w:customStyle="1" w:styleId="CUNumber3Char">
    <w:name w:val="CU_Number3 Char"/>
    <w:link w:val="CUNumber3"/>
    <w:rsid w:val="005252D6"/>
    <w:rPr>
      <w:rFonts w:ascii="Arial" w:eastAsia="Times New Roman" w:hAnsi="Arial"/>
      <w:lang w:eastAsia="en-US"/>
    </w:rPr>
  </w:style>
  <w:style w:type="paragraph" w:customStyle="1" w:styleId="CUNumber4">
    <w:name w:val="CU_Number4"/>
    <w:basedOn w:val="Normal"/>
    <w:rsid w:val="005E1E92"/>
    <w:pPr>
      <w:numPr>
        <w:ilvl w:val="3"/>
        <w:numId w:val="36"/>
      </w:numPr>
      <w:outlineLvl w:val="3"/>
    </w:pPr>
  </w:style>
  <w:style w:type="paragraph" w:customStyle="1" w:styleId="CUNumber5">
    <w:name w:val="CU_Number5"/>
    <w:basedOn w:val="Normal"/>
    <w:rsid w:val="005E1E92"/>
    <w:pPr>
      <w:numPr>
        <w:ilvl w:val="4"/>
        <w:numId w:val="36"/>
      </w:numPr>
      <w:outlineLvl w:val="4"/>
    </w:pPr>
  </w:style>
  <w:style w:type="paragraph" w:customStyle="1" w:styleId="CUNumber6">
    <w:name w:val="CU_Number6"/>
    <w:basedOn w:val="Normal"/>
    <w:rsid w:val="005E1E92"/>
    <w:pPr>
      <w:numPr>
        <w:ilvl w:val="5"/>
        <w:numId w:val="36"/>
      </w:numPr>
      <w:outlineLvl w:val="5"/>
    </w:pPr>
  </w:style>
  <w:style w:type="paragraph" w:customStyle="1" w:styleId="CUNumber7">
    <w:name w:val="CU_Number7"/>
    <w:basedOn w:val="Normal"/>
    <w:rsid w:val="005E1E92"/>
    <w:pPr>
      <w:numPr>
        <w:ilvl w:val="6"/>
        <w:numId w:val="36"/>
      </w:numPr>
      <w:outlineLvl w:val="6"/>
    </w:pPr>
  </w:style>
  <w:style w:type="paragraph" w:customStyle="1" w:styleId="CUNumber8">
    <w:name w:val="CU_Number8"/>
    <w:basedOn w:val="Normal"/>
    <w:rsid w:val="005E1E92"/>
    <w:pPr>
      <w:numPr>
        <w:ilvl w:val="7"/>
        <w:numId w:val="36"/>
      </w:numPr>
      <w:outlineLvl w:val="7"/>
    </w:pPr>
  </w:style>
  <w:style w:type="paragraph" w:styleId="ListBullet">
    <w:name w:val="List Bullet"/>
    <w:basedOn w:val="Normal"/>
    <w:rsid w:val="005E1E92"/>
    <w:pPr>
      <w:numPr>
        <w:numId w:val="46"/>
      </w:numPr>
    </w:pPr>
  </w:style>
  <w:style w:type="paragraph" w:styleId="ListBullet2">
    <w:name w:val="List Bullet 2"/>
    <w:basedOn w:val="Normal"/>
    <w:rsid w:val="005E1E92"/>
    <w:pPr>
      <w:numPr>
        <w:ilvl w:val="1"/>
        <w:numId w:val="46"/>
      </w:numPr>
    </w:pPr>
  </w:style>
  <w:style w:type="paragraph" w:styleId="ListBullet3">
    <w:name w:val="List Bullet 3"/>
    <w:basedOn w:val="Normal"/>
    <w:rsid w:val="005E1E92"/>
    <w:pPr>
      <w:numPr>
        <w:ilvl w:val="2"/>
        <w:numId w:val="46"/>
      </w:numPr>
    </w:pPr>
  </w:style>
  <w:style w:type="paragraph" w:styleId="ListBullet4">
    <w:name w:val="List Bullet 4"/>
    <w:basedOn w:val="Normal"/>
    <w:rsid w:val="005E1E92"/>
    <w:pPr>
      <w:numPr>
        <w:ilvl w:val="3"/>
        <w:numId w:val="46"/>
      </w:numPr>
    </w:pPr>
  </w:style>
  <w:style w:type="paragraph" w:customStyle="1" w:styleId="CUTableBullet2">
    <w:name w:val="CU_Table Bullet2"/>
    <w:basedOn w:val="Normal"/>
    <w:qFormat/>
    <w:rsid w:val="005E1E92"/>
    <w:pPr>
      <w:numPr>
        <w:ilvl w:val="1"/>
        <w:numId w:val="40"/>
      </w:numPr>
    </w:pPr>
  </w:style>
  <w:style w:type="paragraph" w:customStyle="1" w:styleId="Background">
    <w:name w:val="Background"/>
    <w:basedOn w:val="Normal"/>
    <w:rsid w:val="009772A2"/>
    <w:pPr>
      <w:tabs>
        <w:tab w:val="num" w:pos="964"/>
      </w:tabs>
      <w:ind w:left="964" w:hanging="964"/>
    </w:pPr>
    <w:rPr>
      <w:szCs w:val="24"/>
    </w:rPr>
  </w:style>
  <w:style w:type="paragraph" w:customStyle="1" w:styleId="Definition">
    <w:name w:val="Definition"/>
    <w:basedOn w:val="Normal"/>
    <w:link w:val="DefinitionChar"/>
    <w:rsid w:val="005E1E92"/>
    <w:pPr>
      <w:numPr>
        <w:numId w:val="244"/>
      </w:numPr>
    </w:pPr>
    <w:rPr>
      <w:szCs w:val="22"/>
      <w:lang w:eastAsia="en-AU"/>
    </w:rPr>
  </w:style>
  <w:style w:type="paragraph" w:customStyle="1" w:styleId="TitleArial">
    <w:name w:val="Title_Arial"/>
    <w:next w:val="Normal"/>
    <w:rsid w:val="005E1E92"/>
    <w:pPr>
      <w:outlineLvl w:val="0"/>
    </w:pPr>
    <w:rPr>
      <w:rFonts w:ascii="Arial" w:eastAsia="Times New Roman" w:hAnsi="Arial" w:cs="Arial"/>
      <w:bCs/>
      <w:sz w:val="44"/>
      <w:szCs w:val="44"/>
      <w:lang w:eastAsia="en-US"/>
    </w:rPr>
  </w:style>
  <w:style w:type="paragraph" w:customStyle="1" w:styleId="MinorTitleArial">
    <w:name w:val="Minor_Title_Arial"/>
    <w:next w:val="Normal"/>
    <w:rsid w:val="005E1E92"/>
    <w:rPr>
      <w:rFonts w:ascii="Arial" w:eastAsia="Times New Roman" w:hAnsi="Arial" w:cs="Arial"/>
      <w:color w:val="000000"/>
      <w:sz w:val="18"/>
      <w:szCs w:val="18"/>
      <w:lang w:eastAsia="en-US"/>
    </w:rPr>
  </w:style>
  <w:style w:type="paragraph" w:styleId="ListBullet5">
    <w:name w:val="List Bullet 5"/>
    <w:basedOn w:val="Normal"/>
    <w:rsid w:val="005E1E92"/>
    <w:pPr>
      <w:numPr>
        <w:ilvl w:val="4"/>
        <w:numId w:val="46"/>
      </w:numPr>
    </w:pPr>
  </w:style>
  <w:style w:type="paragraph" w:customStyle="1" w:styleId="Commentary">
    <w:name w:val="Commentary"/>
    <w:basedOn w:val="IndentParaLevel1"/>
    <w:rsid w:val="005E1E92"/>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EndIdentifier">
    <w:name w:val="EndIdentifier"/>
    <w:basedOn w:val="Commentary"/>
    <w:rsid w:val="005E1E92"/>
    <w:pPr>
      <w:pBdr>
        <w:top w:val="none" w:sz="0" w:space="0" w:color="auto"/>
        <w:left w:val="none" w:sz="0" w:space="0" w:color="auto"/>
        <w:bottom w:val="none" w:sz="0" w:space="0" w:color="auto"/>
        <w:right w:val="none" w:sz="0" w:space="0" w:color="auto"/>
      </w:pBdr>
      <w:shd w:val="clear" w:color="auto" w:fill="auto"/>
    </w:pPr>
    <w:rPr>
      <w:i/>
    </w:rPr>
  </w:style>
  <w:style w:type="character" w:customStyle="1" w:styleId="AltOpt">
    <w:name w:val="AltOpt"/>
    <w:basedOn w:val="DefaultParagraphFont"/>
    <w:rsid w:val="005E1E92"/>
    <w:rPr>
      <w:rFonts w:ascii="Arial" w:hAnsi="Arial"/>
      <w:b/>
      <w:color w:val="FFFF99"/>
      <w:sz w:val="20"/>
      <w:szCs w:val="22"/>
      <w:shd w:val="clear" w:color="auto" w:fill="808080"/>
    </w:rPr>
  </w:style>
  <w:style w:type="character" w:customStyle="1" w:styleId="IDDVariableMarker">
    <w:name w:val="IDDVariableMarker"/>
    <w:basedOn w:val="DefaultParagraphFont"/>
    <w:rsid w:val="005E1E92"/>
    <w:rPr>
      <w:b/>
    </w:rPr>
  </w:style>
  <w:style w:type="paragraph" w:customStyle="1" w:styleId="DefinitionNum2">
    <w:name w:val="DefinitionNum2"/>
    <w:basedOn w:val="Normal"/>
    <w:link w:val="DefinitionNum2CharChar"/>
    <w:rsid w:val="005E1E92"/>
    <w:pPr>
      <w:numPr>
        <w:ilvl w:val="1"/>
        <w:numId w:val="244"/>
      </w:numPr>
    </w:pPr>
    <w:rPr>
      <w:color w:val="000000"/>
      <w:lang w:eastAsia="en-AU"/>
    </w:rPr>
  </w:style>
  <w:style w:type="character" w:customStyle="1" w:styleId="DefinitionNum2CharChar">
    <w:name w:val="DefinitionNum2 Char Char"/>
    <w:link w:val="DefinitionNum2"/>
    <w:rsid w:val="005252D6"/>
    <w:rPr>
      <w:rFonts w:ascii="Arial" w:eastAsia="Times New Roman" w:hAnsi="Arial"/>
      <w:color w:val="000000"/>
    </w:rPr>
  </w:style>
  <w:style w:type="paragraph" w:customStyle="1" w:styleId="DefinitionNum3">
    <w:name w:val="DefinitionNum3"/>
    <w:basedOn w:val="Normal"/>
    <w:rsid w:val="005B4D35"/>
    <w:pPr>
      <w:numPr>
        <w:ilvl w:val="2"/>
        <w:numId w:val="244"/>
      </w:numPr>
      <w:tabs>
        <w:tab w:val="clear" w:pos="3233"/>
      </w:tabs>
      <w:ind w:left="2892"/>
      <w:outlineLvl w:val="2"/>
    </w:pPr>
    <w:rPr>
      <w:color w:val="000000"/>
      <w:szCs w:val="22"/>
      <w:lang w:eastAsia="en-AU"/>
    </w:rPr>
  </w:style>
  <w:style w:type="paragraph" w:customStyle="1" w:styleId="DefinitionNum4">
    <w:name w:val="DefinitionNum4"/>
    <w:basedOn w:val="Normal"/>
    <w:rsid w:val="005E1E92"/>
    <w:pPr>
      <w:numPr>
        <w:ilvl w:val="3"/>
        <w:numId w:val="244"/>
      </w:numPr>
    </w:pPr>
    <w:rPr>
      <w:lang w:eastAsia="en-AU"/>
    </w:rPr>
  </w:style>
  <w:style w:type="paragraph" w:customStyle="1" w:styleId="ScheduleHeading">
    <w:name w:val="Schedule Heading"/>
    <w:basedOn w:val="Normal"/>
    <w:next w:val="Normal"/>
    <w:rsid w:val="005E1E92"/>
    <w:pPr>
      <w:pageBreakBefore/>
      <w:numPr>
        <w:numId w:val="47"/>
      </w:numPr>
      <w:outlineLvl w:val="0"/>
    </w:pPr>
    <w:rPr>
      <w:b/>
      <w:sz w:val="24"/>
      <w:lang w:eastAsia="en-AU"/>
    </w:rPr>
  </w:style>
  <w:style w:type="paragraph" w:customStyle="1" w:styleId="ExhibitHeading">
    <w:name w:val="Exhibit Heading"/>
    <w:basedOn w:val="Normal"/>
    <w:next w:val="Normal"/>
    <w:rsid w:val="005E1E92"/>
    <w:pPr>
      <w:pageBreakBefore/>
      <w:numPr>
        <w:numId w:val="43"/>
      </w:numPr>
      <w:outlineLvl w:val="0"/>
    </w:pPr>
    <w:rPr>
      <w:b/>
      <w:sz w:val="24"/>
    </w:rPr>
  </w:style>
  <w:style w:type="paragraph" w:customStyle="1" w:styleId="AttachmentHeading">
    <w:name w:val="Attachment Heading"/>
    <w:basedOn w:val="Normal"/>
    <w:next w:val="Normal"/>
    <w:rsid w:val="005E1E92"/>
    <w:pPr>
      <w:pageBreakBefore/>
      <w:numPr>
        <w:numId w:val="30"/>
      </w:numPr>
      <w:outlineLvl w:val="0"/>
    </w:pPr>
    <w:rPr>
      <w:b/>
      <w:sz w:val="24"/>
      <w:szCs w:val="22"/>
    </w:rPr>
  </w:style>
  <w:style w:type="paragraph" w:customStyle="1" w:styleId="AnnexureHeading">
    <w:name w:val="Annexure Heading"/>
    <w:basedOn w:val="Normal"/>
    <w:next w:val="Normal"/>
    <w:rsid w:val="005E1E92"/>
    <w:pPr>
      <w:pageBreakBefore/>
      <w:numPr>
        <w:numId w:val="29"/>
      </w:numPr>
      <w:outlineLvl w:val="0"/>
    </w:pPr>
    <w:rPr>
      <w:b/>
      <w:sz w:val="24"/>
    </w:rPr>
  </w:style>
  <w:style w:type="paragraph" w:styleId="Revision">
    <w:name w:val="Revision"/>
    <w:hidden/>
    <w:uiPriority w:val="99"/>
    <w:semiHidden/>
    <w:rsid w:val="009E5095"/>
    <w:rPr>
      <w:rFonts w:eastAsia="Times New Roman"/>
      <w:sz w:val="22"/>
      <w:szCs w:val="24"/>
      <w:lang w:eastAsia="en-US"/>
    </w:rPr>
  </w:style>
  <w:style w:type="paragraph" w:styleId="NormalWeb">
    <w:name w:val="Normal (Web)"/>
    <w:basedOn w:val="Normal"/>
    <w:uiPriority w:val="99"/>
    <w:unhideWhenUsed/>
    <w:rsid w:val="005E1E92"/>
    <w:rPr>
      <w:szCs w:val="24"/>
    </w:rPr>
  </w:style>
  <w:style w:type="numbering" w:customStyle="1" w:styleId="CUBullet">
    <w:name w:val="CU_Bullet"/>
    <w:uiPriority w:val="99"/>
    <w:rsid w:val="005E1E92"/>
    <w:pPr>
      <w:numPr>
        <w:numId w:val="31"/>
      </w:numPr>
    </w:pPr>
  </w:style>
  <w:style w:type="numbering" w:customStyle="1" w:styleId="CUHeading">
    <w:name w:val="CU_Heading"/>
    <w:uiPriority w:val="99"/>
    <w:rsid w:val="00761A4E"/>
    <w:pPr>
      <w:numPr>
        <w:numId w:val="3"/>
      </w:numPr>
    </w:pPr>
  </w:style>
  <w:style w:type="numbering" w:customStyle="1" w:styleId="CUIndent">
    <w:name w:val="CU_Indent"/>
    <w:uiPriority w:val="99"/>
    <w:rsid w:val="005E1E92"/>
    <w:pPr>
      <w:numPr>
        <w:numId w:val="1"/>
      </w:numPr>
    </w:pPr>
  </w:style>
  <w:style w:type="numbering" w:customStyle="1" w:styleId="CUNumber">
    <w:name w:val="CU_Number"/>
    <w:uiPriority w:val="99"/>
    <w:rsid w:val="005E1E92"/>
    <w:pPr>
      <w:numPr>
        <w:numId w:val="35"/>
      </w:numPr>
    </w:pPr>
  </w:style>
  <w:style w:type="numbering" w:customStyle="1" w:styleId="CUSchedule">
    <w:name w:val="CU_Schedule"/>
    <w:uiPriority w:val="99"/>
    <w:rsid w:val="005E1E92"/>
    <w:pPr>
      <w:numPr>
        <w:numId w:val="37"/>
      </w:numPr>
    </w:pPr>
  </w:style>
  <w:style w:type="numbering" w:customStyle="1" w:styleId="CUTable">
    <w:name w:val="CU_Table"/>
    <w:uiPriority w:val="99"/>
    <w:rsid w:val="005E1E92"/>
    <w:pPr>
      <w:numPr>
        <w:numId w:val="38"/>
      </w:numPr>
    </w:pPr>
  </w:style>
  <w:style w:type="paragraph" w:customStyle="1" w:styleId="CUTable1">
    <w:name w:val="CU_Table1"/>
    <w:basedOn w:val="Normal"/>
    <w:rsid w:val="005E1E92"/>
    <w:pPr>
      <w:numPr>
        <w:numId w:val="39"/>
      </w:numPr>
      <w:outlineLvl w:val="0"/>
    </w:pPr>
  </w:style>
  <w:style w:type="paragraph" w:customStyle="1" w:styleId="CUTable2">
    <w:name w:val="CU_Table2"/>
    <w:basedOn w:val="Normal"/>
    <w:rsid w:val="005E1E92"/>
    <w:pPr>
      <w:numPr>
        <w:ilvl w:val="1"/>
        <w:numId w:val="39"/>
      </w:numPr>
      <w:outlineLvl w:val="2"/>
    </w:pPr>
  </w:style>
  <w:style w:type="paragraph" w:customStyle="1" w:styleId="CUTable3">
    <w:name w:val="CU_Table3"/>
    <w:basedOn w:val="Normal"/>
    <w:rsid w:val="005E1E92"/>
    <w:pPr>
      <w:numPr>
        <w:ilvl w:val="2"/>
        <w:numId w:val="39"/>
      </w:numPr>
      <w:outlineLvl w:val="3"/>
    </w:pPr>
  </w:style>
  <w:style w:type="paragraph" w:customStyle="1" w:styleId="CUTable4">
    <w:name w:val="CU_Table4"/>
    <w:basedOn w:val="Normal"/>
    <w:rsid w:val="005E1E92"/>
    <w:pPr>
      <w:numPr>
        <w:ilvl w:val="3"/>
        <w:numId w:val="39"/>
      </w:numPr>
      <w:outlineLvl w:val="4"/>
    </w:pPr>
  </w:style>
  <w:style w:type="paragraph" w:customStyle="1" w:styleId="CUTable5">
    <w:name w:val="CU_Table5"/>
    <w:basedOn w:val="Normal"/>
    <w:rsid w:val="005E1E92"/>
    <w:pPr>
      <w:numPr>
        <w:ilvl w:val="4"/>
        <w:numId w:val="39"/>
      </w:numPr>
      <w:outlineLvl w:val="4"/>
    </w:pPr>
  </w:style>
  <w:style w:type="table" w:styleId="TableGrid">
    <w:name w:val="Table Grid"/>
    <w:basedOn w:val="TableNormal"/>
    <w:uiPriority w:val="59"/>
    <w:rsid w:val="005E1E92"/>
    <w:pPr>
      <w:spacing w:before="120" w:after="120"/>
    </w:pPr>
    <w:rPr>
      <w:rFonts w:ascii="Arial" w:eastAsia="Times New Roman"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5E1E92"/>
    <w:pPr>
      <w:spacing w:after="0"/>
    </w:pPr>
    <w:rPr>
      <w:szCs w:val="24"/>
    </w:rPr>
  </w:style>
  <w:style w:type="numbering" w:customStyle="1" w:styleId="CUDefinitions">
    <w:name w:val="CU_Definitions"/>
    <w:uiPriority w:val="99"/>
    <w:rsid w:val="005E1E92"/>
    <w:pPr>
      <w:numPr>
        <w:numId w:val="32"/>
      </w:numPr>
    </w:pPr>
  </w:style>
  <w:style w:type="paragraph" w:customStyle="1" w:styleId="CUTableBullet3">
    <w:name w:val="CU_Table Bullet3"/>
    <w:basedOn w:val="Normal"/>
    <w:qFormat/>
    <w:rsid w:val="005E1E92"/>
    <w:pPr>
      <w:numPr>
        <w:ilvl w:val="2"/>
        <w:numId w:val="40"/>
      </w:numPr>
    </w:pPr>
  </w:style>
  <w:style w:type="character" w:customStyle="1" w:styleId="DefinitionChar">
    <w:name w:val="Definition Char"/>
    <w:link w:val="Definition"/>
    <w:rsid w:val="00600941"/>
    <w:rPr>
      <w:rFonts w:ascii="Arial" w:eastAsia="Times New Roman" w:hAnsi="Arial"/>
      <w:szCs w:val="22"/>
    </w:rPr>
  </w:style>
  <w:style w:type="character" w:customStyle="1" w:styleId="Schedule4Char">
    <w:name w:val="Schedule_4 Char"/>
    <w:link w:val="Schedule4"/>
    <w:rsid w:val="002E2E88"/>
    <w:rPr>
      <w:rFonts w:ascii="Arial" w:eastAsia="Times New Roman" w:hAnsi="Arial"/>
    </w:rPr>
  </w:style>
  <w:style w:type="paragraph" w:customStyle="1" w:styleId="CUTableIndent1">
    <w:name w:val="CU_Table Indent1"/>
    <w:basedOn w:val="Normal"/>
    <w:qFormat/>
    <w:rsid w:val="005E1E92"/>
    <w:pPr>
      <w:numPr>
        <w:numId w:val="41"/>
      </w:numPr>
    </w:pPr>
  </w:style>
  <w:style w:type="paragraph" w:customStyle="1" w:styleId="CUTableIndent2">
    <w:name w:val="CU_Table Indent2"/>
    <w:basedOn w:val="Normal"/>
    <w:qFormat/>
    <w:rsid w:val="005E1E92"/>
    <w:pPr>
      <w:numPr>
        <w:ilvl w:val="1"/>
        <w:numId w:val="41"/>
      </w:numPr>
    </w:pPr>
  </w:style>
  <w:style w:type="paragraph" w:customStyle="1" w:styleId="CUTableIndent3">
    <w:name w:val="CU_Table Indent3"/>
    <w:basedOn w:val="Normal"/>
    <w:qFormat/>
    <w:rsid w:val="005E1E92"/>
    <w:pPr>
      <w:numPr>
        <w:ilvl w:val="2"/>
        <w:numId w:val="41"/>
      </w:numPr>
    </w:pPr>
  </w:style>
  <w:style w:type="numbering" w:customStyle="1" w:styleId="CUTableBullet">
    <w:name w:val="CUTable Bullet"/>
    <w:uiPriority w:val="99"/>
    <w:rsid w:val="005E1E92"/>
    <w:pPr>
      <w:numPr>
        <w:numId w:val="40"/>
      </w:numPr>
    </w:pPr>
  </w:style>
  <w:style w:type="numbering" w:customStyle="1" w:styleId="CUTableIndent">
    <w:name w:val="CUTableIndent"/>
    <w:uiPriority w:val="99"/>
    <w:rsid w:val="005E1E92"/>
    <w:pPr>
      <w:numPr>
        <w:numId w:val="41"/>
      </w:numPr>
    </w:pPr>
  </w:style>
  <w:style w:type="paragraph" w:customStyle="1" w:styleId="FormHeading">
    <w:name w:val="FormHeading"/>
    <w:qFormat/>
    <w:rsid w:val="005E1E92"/>
    <w:pPr>
      <w:spacing w:before="120" w:after="120"/>
    </w:pPr>
    <w:rPr>
      <w:rFonts w:ascii="Georgia" w:eastAsia="Times New Roman" w:hAnsi="Georgia" w:cs="Arial"/>
      <w:bCs/>
      <w:sz w:val="40"/>
      <w:szCs w:val="40"/>
      <w:lang w:eastAsia="en-US"/>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Arial" w:eastAsia="Times New Roman" w:hAnsi="Arial"/>
      <w:lang w:eastAsia="en-US"/>
    </w:rPr>
  </w:style>
  <w:style w:type="character" w:styleId="CommentReference">
    <w:name w:val="annotation reference"/>
    <w:basedOn w:val="DefaultParagraphFont"/>
    <w:rPr>
      <w:sz w:val="16"/>
      <w:szCs w:val="16"/>
    </w:rPr>
  </w:style>
  <w:style w:type="numbering" w:customStyle="1" w:styleId="Definitions">
    <w:name w:val="Definitions"/>
    <w:rsid w:val="00572BF1"/>
    <w:pPr>
      <w:numPr>
        <w:numId w:val="12"/>
      </w:numPr>
    </w:pPr>
  </w:style>
  <w:style w:type="paragraph" w:styleId="CommentSubject">
    <w:name w:val="annotation subject"/>
    <w:basedOn w:val="CommentText"/>
    <w:next w:val="CommentText"/>
    <w:link w:val="CommentSubjectChar"/>
    <w:rsid w:val="00780CF2"/>
    <w:rPr>
      <w:b/>
      <w:bCs/>
    </w:rPr>
  </w:style>
  <w:style w:type="character" w:customStyle="1" w:styleId="CommentSubjectChar">
    <w:name w:val="Comment Subject Char"/>
    <w:basedOn w:val="CommentTextChar"/>
    <w:link w:val="CommentSubject"/>
    <w:rsid w:val="00780CF2"/>
    <w:rPr>
      <w:rFonts w:ascii="Arial" w:eastAsia="Times New Roman" w:hAnsi="Arial"/>
      <w:b/>
      <w:bCs/>
      <w:lang w:eastAsia="en-US"/>
    </w:rPr>
  </w:style>
  <w:style w:type="numbering" w:customStyle="1" w:styleId="Headings">
    <w:name w:val="Headings"/>
    <w:rsid w:val="007F0C71"/>
    <w:pPr>
      <w:numPr>
        <w:numId w:val="16"/>
      </w:numPr>
    </w:pPr>
  </w:style>
  <w:style w:type="numbering" w:customStyle="1" w:styleId="CUHeading1">
    <w:name w:val="CU_Heading1"/>
    <w:uiPriority w:val="99"/>
    <w:rsid w:val="00386E73"/>
  </w:style>
  <w:style w:type="numbering" w:customStyle="1" w:styleId="Schedules">
    <w:name w:val="Schedules"/>
    <w:rsid w:val="006C46D3"/>
    <w:pPr>
      <w:numPr>
        <w:numId w:val="17"/>
      </w:numPr>
    </w:pPr>
  </w:style>
  <w:style w:type="numbering" w:customStyle="1" w:styleId="CUHeading2">
    <w:name w:val="CU_Heading2"/>
    <w:uiPriority w:val="99"/>
    <w:rsid w:val="00352D11"/>
  </w:style>
  <w:style w:type="numbering" w:customStyle="1" w:styleId="CUHeading3">
    <w:name w:val="CU_Heading3"/>
    <w:uiPriority w:val="99"/>
    <w:rsid w:val="00CB3D37"/>
  </w:style>
  <w:style w:type="numbering" w:customStyle="1" w:styleId="CUHeading4">
    <w:name w:val="CU_Heading4"/>
    <w:uiPriority w:val="99"/>
    <w:rsid w:val="00CB3D37"/>
  </w:style>
  <w:style w:type="numbering" w:customStyle="1" w:styleId="CUHeading5">
    <w:name w:val="CU_Heading5"/>
    <w:uiPriority w:val="99"/>
    <w:rsid w:val="00CB3D37"/>
  </w:style>
  <w:style w:type="numbering" w:customStyle="1" w:styleId="CUHeading6">
    <w:name w:val="CU_Heading6"/>
    <w:uiPriority w:val="99"/>
    <w:rsid w:val="004D655D"/>
  </w:style>
  <w:style w:type="numbering" w:customStyle="1" w:styleId="CUHeading7">
    <w:name w:val="CU_Heading7"/>
    <w:uiPriority w:val="99"/>
    <w:rsid w:val="00BA58D3"/>
  </w:style>
  <w:style w:type="numbering" w:customStyle="1" w:styleId="CUIndent1">
    <w:name w:val="CU_Indent1"/>
    <w:uiPriority w:val="99"/>
    <w:rsid w:val="00BA58D3"/>
  </w:style>
  <w:style w:type="numbering" w:customStyle="1" w:styleId="Headings1">
    <w:name w:val="Headings1"/>
    <w:rsid w:val="00BA58D3"/>
  </w:style>
  <w:style w:type="numbering" w:customStyle="1" w:styleId="CUIndent2">
    <w:name w:val="CU_Indent2"/>
    <w:uiPriority w:val="99"/>
    <w:rsid w:val="003C1DE8"/>
  </w:style>
  <w:style w:type="paragraph" w:styleId="ListParagraph">
    <w:name w:val="List Paragraph"/>
    <w:basedOn w:val="Normal"/>
    <w:uiPriority w:val="34"/>
    <w:qFormat/>
    <w:rsid w:val="00C102DB"/>
    <w:pPr>
      <w:ind w:left="720"/>
    </w:pPr>
    <w:rPr>
      <w:rFonts w:eastAsiaTheme="minorHAnsi" w:cs="Arial"/>
    </w:rPr>
  </w:style>
  <w:style w:type="paragraph" w:customStyle="1" w:styleId="ItemNumbering">
    <w:name w:val="Item Numbering"/>
    <w:basedOn w:val="Normal"/>
    <w:next w:val="IndentParaLevel2"/>
    <w:rsid w:val="00456096"/>
    <w:pPr>
      <w:keepNext/>
      <w:numPr>
        <w:numId w:val="18"/>
      </w:numPr>
    </w:pPr>
    <w:rPr>
      <w:b/>
      <w:lang w:val="en-US"/>
    </w:rPr>
  </w:style>
  <w:style w:type="paragraph" w:styleId="BodyText">
    <w:name w:val="Body Text"/>
    <w:basedOn w:val="Normal"/>
    <w:link w:val="BodyTextChar"/>
    <w:uiPriority w:val="1"/>
    <w:qFormat/>
    <w:rsid w:val="00DE1C93"/>
    <w:pPr>
      <w:widowControl w:val="0"/>
      <w:autoSpaceDE w:val="0"/>
      <w:autoSpaceDN w:val="0"/>
      <w:adjustRightInd w:val="0"/>
      <w:spacing w:before="144" w:after="0"/>
      <w:ind w:left="1528" w:hanging="538"/>
    </w:pPr>
    <w:rPr>
      <w:rFonts w:eastAsiaTheme="minorEastAsia" w:cs="Arial"/>
      <w:lang w:eastAsia="en-AU"/>
    </w:rPr>
  </w:style>
  <w:style w:type="character" w:customStyle="1" w:styleId="BodyTextChar">
    <w:name w:val="Body Text Char"/>
    <w:basedOn w:val="DefaultParagraphFont"/>
    <w:link w:val="BodyText"/>
    <w:uiPriority w:val="99"/>
    <w:rsid w:val="00DE1C93"/>
    <w:rPr>
      <w:rFonts w:ascii="Arial" w:eastAsiaTheme="minorEastAsia" w:hAnsi="Arial" w:cs="Arial"/>
    </w:rPr>
  </w:style>
  <w:style w:type="paragraph" w:styleId="BodyTextIndent2">
    <w:name w:val="Body Text Indent 2"/>
    <w:basedOn w:val="Normal"/>
    <w:link w:val="BodyTextIndent2Char"/>
    <w:rsid w:val="005A2A06"/>
    <w:pPr>
      <w:spacing w:after="120" w:line="480" w:lineRule="auto"/>
      <w:ind w:left="283"/>
    </w:pPr>
  </w:style>
  <w:style w:type="character" w:customStyle="1" w:styleId="BodyTextIndent2Char">
    <w:name w:val="Body Text Indent 2 Char"/>
    <w:basedOn w:val="DefaultParagraphFont"/>
    <w:link w:val="BodyTextIndent2"/>
    <w:rsid w:val="005A2A06"/>
    <w:rPr>
      <w:rFonts w:ascii="Arial" w:eastAsia="Times New Roman" w:hAnsi="Arial"/>
      <w:lang w:eastAsia="en-US"/>
    </w:rPr>
  </w:style>
  <w:style w:type="paragraph" w:styleId="BodyTextIndent">
    <w:name w:val="Body Text Indent"/>
    <w:basedOn w:val="Normal"/>
    <w:link w:val="BodyTextIndentChar"/>
    <w:uiPriority w:val="6"/>
    <w:unhideWhenUsed/>
    <w:qFormat/>
    <w:rsid w:val="005A2A06"/>
    <w:pPr>
      <w:spacing w:after="120"/>
      <w:ind w:left="283"/>
    </w:pPr>
    <w:rPr>
      <w:rFonts w:eastAsia="Arial" w:cs="Arial"/>
      <w:lang w:eastAsia="en-AU"/>
    </w:rPr>
  </w:style>
  <w:style w:type="character" w:customStyle="1" w:styleId="BodyTextIndentChar">
    <w:name w:val="Body Text Indent Char"/>
    <w:basedOn w:val="DefaultParagraphFont"/>
    <w:link w:val="BodyTextIndent"/>
    <w:uiPriority w:val="6"/>
    <w:rsid w:val="005A2A06"/>
    <w:rPr>
      <w:rFonts w:ascii="Arial" w:eastAsia="Arial" w:hAnsi="Arial" w:cs="Arial"/>
    </w:rPr>
  </w:style>
  <w:style w:type="paragraph" w:customStyle="1" w:styleId="ListNumberTable2">
    <w:name w:val="List Number Table 2"/>
    <w:basedOn w:val="Normal"/>
    <w:rsid w:val="005A2A06"/>
    <w:pPr>
      <w:numPr>
        <w:numId w:val="19"/>
      </w:numPr>
      <w:spacing w:after="120"/>
    </w:pPr>
    <w:rPr>
      <w:rFonts w:eastAsia="Arial" w:cs="Arial"/>
      <w:sz w:val="18"/>
      <w:lang w:eastAsia="en-AU"/>
    </w:rPr>
  </w:style>
  <w:style w:type="character" w:customStyle="1" w:styleId="DeltaViewInsertion">
    <w:name w:val="DeltaView Insertion"/>
    <w:uiPriority w:val="99"/>
    <w:rsid w:val="00AD37A8"/>
    <w:rPr>
      <w:color w:val="0000FF"/>
      <w:u w:val="double"/>
    </w:rPr>
  </w:style>
  <w:style w:type="character" w:customStyle="1" w:styleId="DeltaViewDeletion">
    <w:name w:val="DeltaView Deletion"/>
    <w:uiPriority w:val="99"/>
    <w:rsid w:val="008267E9"/>
    <w:rPr>
      <w:strike/>
      <w:color w:val="FF0000"/>
    </w:rPr>
  </w:style>
  <w:style w:type="paragraph" w:styleId="ListNumber2">
    <w:name w:val="List Number 2"/>
    <w:basedOn w:val="Normal"/>
    <w:rsid w:val="00B76EF4"/>
    <w:pPr>
      <w:numPr>
        <w:numId w:val="21"/>
      </w:numPr>
      <w:spacing w:before="120" w:after="120"/>
    </w:pPr>
    <w:rPr>
      <w:rFonts w:eastAsia="Arial" w:cs="Arial"/>
      <w:lang w:eastAsia="en-AU"/>
    </w:rPr>
  </w:style>
  <w:style w:type="paragraph" w:customStyle="1" w:styleId="DefenceDefinition">
    <w:name w:val="DefenceDefinition"/>
    <w:basedOn w:val="Normal"/>
    <w:rsid w:val="00B70533"/>
    <w:pPr>
      <w:numPr>
        <w:numId w:val="25"/>
      </w:numPr>
      <w:spacing w:after="220"/>
    </w:pPr>
    <w:rPr>
      <w:rFonts w:ascii="Times New Roman" w:eastAsiaTheme="minorHAnsi" w:hAnsi="Times New Roman"/>
    </w:rPr>
  </w:style>
  <w:style w:type="paragraph" w:customStyle="1" w:styleId="DefenceDefinitionNum2">
    <w:name w:val="DefenceDefinitionNum2"/>
    <w:basedOn w:val="Normal"/>
    <w:rsid w:val="00B70533"/>
    <w:pPr>
      <w:numPr>
        <w:ilvl w:val="2"/>
        <w:numId w:val="25"/>
      </w:numPr>
      <w:spacing w:after="200"/>
    </w:pPr>
    <w:rPr>
      <w:rFonts w:ascii="Times New Roman" w:eastAsiaTheme="minorHAnsi" w:hAnsi="Times New Roman"/>
    </w:rPr>
  </w:style>
  <w:style w:type="paragraph" w:customStyle="1" w:styleId="DefenceDefinitionNum">
    <w:name w:val="DefenceDefinitionNum"/>
    <w:basedOn w:val="Normal"/>
    <w:rsid w:val="00B70533"/>
    <w:pPr>
      <w:numPr>
        <w:ilvl w:val="1"/>
        <w:numId w:val="25"/>
      </w:numPr>
      <w:spacing w:after="200"/>
    </w:pPr>
    <w:rPr>
      <w:rFonts w:ascii="Times New Roman" w:eastAsiaTheme="minorHAnsi" w:hAnsi="Times New Roman"/>
      <w:color w:val="000000"/>
    </w:rPr>
  </w:style>
  <w:style w:type="paragraph" w:customStyle="1" w:styleId="DefenceDefinitionNum3">
    <w:name w:val="DefenceDefinitionNum3"/>
    <w:basedOn w:val="Normal"/>
    <w:rsid w:val="00B70533"/>
    <w:pPr>
      <w:numPr>
        <w:ilvl w:val="3"/>
        <w:numId w:val="25"/>
      </w:numPr>
      <w:spacing w:after="220"/>
    </w:pPr>
    <w:rPr>
      <w:rFonts w:ascii="Times New Roman" w:eastAsiaTheme="minorHAnsi" w:hAnsi="Times New Roman"/>
    </w:rPr>
  </w:style>
  <w:style w:type="paragraph" w:customStyle="1" w:styleId="AOELevel1">
    <w:name w:val="AOE Level 1"/>
    <w:basedOn w:val="Normal"/>
    <w:rsid w:val="00831858"/>
    <w:pPr>
      <w:numPr>
        <w:numId w:val="81"/>
      </w:numPr>
      <w:spacing w:before="360"/>
    </w:pPr>
    <w:rPr>
      <w:rFonts w:cs="Arial"/>
      <w:b/>
      <w:szCs w:val="22"/>
    </w:rPr>
  </w:style>
  <w:style w:type="paragraph" w:customStyle="1" w:styleId="AOELevel2">
    <w:name w:val="AOE Level 2"/>
    <w:basedOn w:val="Normal"/>
    <w:rsid w:val="00831858"/>
    <w:pPr>
      <w:numPr>
        <w:ilvl w:val="1"/>
        <w:numId w:val="81"/>
      </w:numPr>
      <w:spacing w:before="240"/>
    </w:pPr>
    <w:rPr>
      <w:rFonts w:cs="Arial"/>
      <w:szCs w:val="22"/>
    </w:rPr>
  </w:style>
  <w:style w:type="paragraph" w:customStyle="1" w:styleId="AOELevel3">
    <w:name w:val="AOE Level 3"/>
    <w:basedOn w:val="Normal"/>
    <w:rsid w:val="00831858"/>
    <w:pPr>
      <w:numPr>
        <w:ilvl w:val="2"/>
        <w:numId w:val="81"/>
      </w:numPr>
      <w:spacing w:before="240"/>
    </w:pPr>
    <w:rPr>
      <w:rFonts w:cs="Arial"/>
      <w:szCs w:val="22"/>
    </w:rPr>
  </w:style>
  <w:style w:type="paragraph" w:customStyle="1" w:styleId="AOELevel4">
    <w:name w:val="AOE Level 4"/>
    <w:basedOn w:val="Normal"/>
    <w:rsid w:val="00831858"/>
    <w:pPr>
      <w:numPr>
        <w:ilvl w:val="3"/>
        <w:numId w:val="81"/>
      </w:numPr>
      <w:spacing w:before="240"/>
    </w:pPr>
    <w:rPr>
      <w:rFonts w:cs="Arial"/>
      <w:szCs w:val="22"/>
    </w:rPr>
  </w:style>
  <w:style w:type="paragraph" w:customStyle="1" w:styleId="AOELevel5">
    <w:name w:val="AOE Level 5"/>
    <w:basedOn w:val="Normal"/>
    <w:rsid w:val="00831858"/>
    <w:pPr>
      <w:numPr>
        <w:ilvl w:val="4"/>
        <w:numId w:val="81"/>
      </w:numPr>
      <w:spacing w:before="240"/>
    </w:pPr>
    <w:rPr>
      <w:rFonts w:cs="Arial"/>
      <w:szCs w:val="22"/>
    </w:rPr>
  </w:style>
  <w:style w:type="numbering" w:customStyle="1" w:styleId="CUHeading8">
    <w:name w:val="CU_Heading8"/>
    <w:uiPriority w:val="99"/>
    <w:rsid w:val="009C53BD"/>
  </w:style>
  <w:style w:type="character" w:styleId="FollowedHyperlink">
    <w:name w:val="FollowedHyperlink"/>
    <w:basedOn w:val="DefaultParagraphFont"/>
    <w:rsid w:val="009B6622"/>
    <w:rPr>
      <w:color w:val="800080" w:themeColor="followedHyperlink"/>
      <w:u w:val="single"/>
    </w:rPr>
  </w:style>
  <w:style w:type="paragraph" w:customStyle="1" w:styleId="NormalTight">
    <w:name w:val="Normal Tight"/>
    <w:uiPriority w:val="99"/>
    <w:semiHidden/>
    <w:rsid w:val="007858F2"/>
    <w:pPr>
      <w:ind w:right="2366"/>
    </w:pPr>
    <w:rPr>
      <w:rFonts w:asciiTheme="minorHAnsi" w:eastAsia="Times New Roman" w:hAnsiTheme="minorHAnsi" w:cs="Calibri"/>
      <w:sz w:val="18"/>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List Number" w:uiPriority="8" w:qFormat="1"/>
    <w:lsdException w:name="Title" w:qFormat="1"/>
    <w:lsdException w:name="Default Paragraph Font" w:uiPriority="1"/>
    <w:lsdException w:name="Body Text" w:uiPriority="1" w:qFormat="1"/>
    <w:lsdException w:name="Body Text Indent" w:uiPriority="6"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E92"/>
    <w:pPr>
      <w:spacing w:after="240"/>
    </w:pPr>
    <w:rPr>
      <w:rFonts w:ascii="Arial" w:eastAsia="Times New Roman" w:hAnsi="Arial"/>
      <w:lang w:eastAsia="en-US"/>
    </w:rPr>
  </w:style>
  <w:style w:type="paragraph" w:styleId="Heading1">
    <w:name w:val="heading 1"/>
    <w:next w:val="IndentParaLevel1"/>
    <w:link w:val="Heading1Char"/>
    <w:qFormat/>
    <w:rsid w:val="00761A4E"/>
    <w:pPr>
      <w:keepNext/>
      <w:numPr>
        <w:numId w:val="3"/>
      </w:numPr>
      <w:pBdr>
        <w:top w:val="single" w:sz="12" w:space="1" w:color="auto"/>
      </w:pBdr>
      <w:spacing w:after="220"/>
      <w:outlineLvl w:val="0"/>
    </w:pPr>
    <w:rPr>
      <w:rFonts w:ascii="Arial" w:eastAsia="Times New Roman" w:hAnsi="Arial" w:cs="Arial"/>
      <w:b/>
      <w:bCs/>
      <w:sz w:val="28"/>
      <w:szCs w:val="32"/>
      <w:lang w:eastAsia="en-US"/>
    </w:rPr>
  </w:style>
  <w:style w:type="paragraph" w:styleId="Heading2">
    <w:name w:val="heading 2"/>
    <w:next w:val="IndentParaLevel1"/>
    <w:link w:val="Heading2Char"/>
    <w:qFormat/>
    <w:rsid w:val="00761A4E"/>
    <w:pPr>
      <w:keepNext/>
      <w:numPr>
        <w:ilvl w:val="1"/>
        <w:numId w:val="3"/>
      </w:numPr>
      <w:spacing w:after="220"/>
      <w:outlineLvl w:val="1"/>
    </w:pPr>
    <w:rPr>
      <w:rFonts w:ascii="Arial" w:eastAsia="Times New Roman" w:hAnsi="Arial"/>
      <w:b/>
      <w:bCs/>
      <w:iCs/>
      <w:sz w:val="24"/>
      <w:szCs w:val="28"/>
      <w:lang w:eastAsia="en-US"/>
    </w:rPr>
  </w:style>
  <w:style w:type="paragraph" w:styleId="Heading3">
    <w:name w:val="heading 3"/>
    <w:basedOn w:val="Normal"/>
    <w:link w:val="Heading3Char"/>
    <w:qFormat/>
    <w:rsid w:val="00761A4E"/>
    <w:pPr>
      <w:numPr>
        <w:ilvl w:val="2"/>
        <w:numId w:val="3"/>
      </w:numPr>
      <w:outlineLvl w:val="2"/>
    </w:pPr>
    <w:rPr>
      <w:rFonts w:cs="Arial"/>
      <w:bCs/>
      <w:szCs w:val="26"/>
      <w:lang w:eastAsia="en-AU"/>
    </w:rPr>
  </w:style>
  <w:style w:type="paragraph" w:styleId="Heading4">
    <w:name w:val="heading 4"/>
    <w:basedOn w:val="Normal"/>
    <w:link w:val="Heading4Char"/>
    <w:qFormat/>
    <w:rsid w:val="00761A4E"/>
    <w:pPr>
      <w:numPr>
        <w:ilvl w:val="3"/>
        <w:numId w:val="3"/>
      </w:numPr>
      <w:outlineLvl w:val="3"/>
    </w:pPr>
    <w:rPr>
      <w:bCs/>
      <w:szCs w:val="28"/>
      <w:lang w:eastAsia="en-AU"/>
    </w:rPr>
  </w:style>
  <w:style w:type="paragraph" w:styleId="Heading5">
    <w:name w:val="heading 5"/>
    <w:basedOn w:val="Normal"/>
    <w:link w:val="Heading5Char"/>
    <w:qFormat/>
    <w:rsid w:val="00761A4E"/>
    <w:pPr>
      <w:numPr>
        <w:ilvl w:val="4"/>
        <w:numId w:val="3"/>
      </w:numPr>
      <w:outlineLvl w:val="4"/>
    </w:pPr>
    <w:rPr>
      <w:bCs/>
      <w:iCs/>
      <w:szCs w:val="26"/>
      <w:lang w:eastAsia="en-AU"/>
    </w:rPr>
  </w:style>
  <w:style w:type="paragraph" w:styleId="Heading6">
    <w:name w:val="heading 6"/>
    <w:aliases w:val="H6,I,(I)"/>
    <w:basedOn w:val="Normal"/>
    <w:link w:val="Heading6Char"/>
    <w:qFormat/>
    <w:rsid w:val="00761A4E"/>
    <w:pPr>
      <w:numPr>
        <w:ilvl w:val="5"/>
        <w:numId w:val="3"/>
      </w:numPr>
      <w:outlineLvl w:val="5"/>
    </w:pPr>
    <w:rPr>
      <w:bCs/>
      <w:szCs w:val="22"/>
      <w:lang w:eastAsia="en-AU"/>
    </w:rPr>
  </w:style>
  <w:style w:type="paragraph" w:styleId="Heading7">
    <w:name w:val="heading 7"/>
    <w:aliases w:val="H7,i."/>
    <w:basedOn w:val="Normal"/>
    <w:link w:val="Heading7Char"/>
    <w:qFormat/>
    <w:rsid w:val="00761A4E"/>
    <w:pPr>
      <w:numPr>
        <w:ilvl w:val="6"/>
        <w:numId w:val="3"/>
      </w:numPr>
      <w:outlineLvl w:val="6"/>
    </w:pPr>
    <w:rPr>
      <w:lang w:eastAsia="en-AU"/>
    </w:rPr>
  </w:style>
  <w:style w:type="paragraph" w:styleId="Heading8">
    <w:name w:val="heading 8"/>
    <w:basedOn w:val="Normal"/>
    <w:link w:val="Heading8Char"/>
    <w:qFormat/>
    <w:rsid w:val="00761A4E"/>
    <w:pPr>
      <w:numPr>
        <w:ilvl w:val="7"/>
        <w:numId w:val="3"/>
      </w:numPr>
      <w:outlineLvl w:val="7"/>
    </w:pPr>
    <w:rPr>
      <w:iCs/>
      <w:lang w:eastAsia="en-AU"/>
    </w:rPr>
  </w:style>
  <w:style w:type="paragraph" w:styleId="Heading9">
    <w:name w:val="heading 9"/>
    <w:basedOn w:val="Normal"/>
    <w:next w:val="Normal"/>
    <w:link w:val="Heading9Char"/>
    <w:qFormat/>
    <w:rsid w:val="00761A4E"/>
    <w:pPr>
      <w:keepNext/>
      <w:numPr>
        <w:ilvl w:val="8"/>
        <w:numId w:val="3"/>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
    <w:rsid w:val="005E1E92"/>
    <w:pPr>
      <w:numPr>
        <w:numId w:val="45"/>
      </w:numPr>
    </w:pPr>
  </w:style>
  <w:style w:type="character" w:customStyle="1" w:styleId="IndentParaLevel1Char">
    <w:name w:val="IndentParaLevel1 Char"/>
    <w:link w:val="IndentParaLevel1"/>
    <w:rsid w:val="005252D6"/>
    <w:rPr>
      <w:rFonts w:ascii="Arial" w:eastAsia="Times New Roman" w:hAnsi="Arial"/>
      <w:lang w:eastAsia="en-US"/>
    </w:rPr>
  </w:style>
  <w:style w:type="character" w:customStyle="1" w:styleId="Heading1Char">
    <w:name w:val="Heading 1 Char"/>
    <w:link w:val="Heading1"/>
    <w:rsid w:val="00761A4E"/>
    <w:rPr>
      <w:rFonts w:ascii="Arial" w:eastAsia="Times New Roman" w:hAnsi="Arial" w:cs="Arial"/>
      <w:b/>
      <w:bCs/>
      <w:sz w:val="28"/>
      <w:szCs w:val="32"/>
      <w:lang w:eastAsia="en-US"/>
    </w:rPr>
  </w:style>
  <w:style w:type="character" w:customStyle="1" w:styleId="Heading2Char">
    <w:name w:val="Heading 2 Char"/>
    <w:link w:val="Heading2"/>
    <w:rsid w:val="00761A4E"/>
    <w:rPr>
      <w:rFonts w:ascii="Arial" w:eastAsia="Times New Roman" w:hAnsi="Arial"/>
      <w:b/>
      <w:bCs/>
      <w:iCs/>
      <w:sz w:val="24"/>
      <w:szCs w:val="28"/>
      <w:lang w:eastAsia="en-US"/>
    </w:rPr>
  </w:style>
  <w:style w:type="character" w:customStyle="1" w:styleId="Heading3Char">
    <w:name w:val="Heading 3 Char"/>
    <w:link w:val="Heading3"/>
    <w:rsid w:val="00761A4E"/>
    <w:rPr>
      <w:rFonts w:ascii="Arial" w:eastAsia="Times New Roman" w:hAnsi="Arial" w:cs="Arial"/>
      <w:bCs/>
      <w:szCs w:val="26"/>
    </w:rPr>
  </w:style>
  <w:style w:type="character" w:customStyle="1" w:styleId="Heading4Char">
    <w:name w:val="Heading 4 Char"/>
    <w:link w:val="Heading4"/>
    <w:rsid w:val="00761A4E"/>
    <w:rPr>
      <w:rFonts w:ascii="Arial" w:eastAsia="Times New Roman" w:hAnsi="Arial"/>
      <w:bCs/>
      <w:szCs w:val="28"/>
    </w:rPr>
  </w:style>
  <w:style w:type="character" w:customStyle="1" w:styleId="Heading5Char">
    <w:name w:val="Heading 5 Char"/>
    <w:link w:val="Heading5"/>
    <w:rsid w:val="00761A4E"/>
    <w:rPr>
      <w:rFonts w:ascii="Arial" w:eastAsia="Times New Roman" w:hAnsi="Arial"/>
      <w:bCs/>
      <w:iCs/>
      <w:szCs w:val="26"/>
    </w:rPr>
  </w:style>
  <w:style w:type="character" w:customStyle="1" w:styleId="Heading6Char">
    <w:name w:val="Heading 6 Char"/>
    <w:aliases w:val="H6 Char,I Char,(I) Char"/>
    <w:link w:val="Heading6"/>
    <w:rsid w:val="00761A4E"/>
    <w:rPr>
      <w:rFonts w:ascii="Arial" w:eastAsia="Times New Roman" w:hAnsi="Arial"/>
      <w:bCs/>
      <w:szCs w:val="22"/>
    </w:rPr>
  </w:style>
  <w:style w:type="character" w:customStyle="1" w:styleId="Heading7Char">
    <w:name w:val="Heading 7 Char"/>
    <w:aliases w:val="H7 Char,i. Char"/>
    <w:link w:val="Heading7"/>
    <w:rsid w:val="00761A4E"/>
    <w:rPr>
      <w:rFonts w:ascii="Arial" w:eastAsia="Times New Roman" w:hAnsi="Arial"/>
    </w:rPr>
  </w:style>
  <w:style w:type="character" w:customStyle="1" w:styleId="Heading8Char">
    <w:name w:val="Heading 8 Char"/>
    <w:link w:val="Heading8"/>
    <w:rsid w:val="00761A4E"/>
    <w:rPr>
      <w:rFonts w:ascii="Arial" w:eastAsia="Times New Roman" w:hAnsi="Arial"/>
      <w:iCs/>
    </w:rPr>
  </w:style>
  <w:style w:type="character" w:customStyle="1" w:styleId="Heading9Char">
    <w:name w:val="Heading 9 Char"/>
    <w:link w:val="Heading9"/>
    <w:rsid w:val="00761A4E"/>
    <w:rPr>
      <w:rFonts w:ascii="Arial" w:eastAsia="Times New Roman" w:hAnsi="Arial" w:cs="Arial"/>
      <w:b/>
      <w:sz w:val="24"/>
      <w:szCs w:val="22"/>
    </w:rPr>
  </w:style>
  <w:style w:type="paragraph" w:styleId="EndnoteText">
    <w:name w:val="endnote text"/>
    <w:basedOn w:val="Normal"/>
    <w:link w:val="EndnoteTextChar"/>
    <w:rsid w:val="005E1E92"/>
  </w:style>
  <w:style w:type="character" w:customStyle="1" w:styleId="EndnoteTextChar">
    <w:name w:val="Endnote Text Char"/>
    <w:basedOn w:val="DefaultParagraphFont"/>
    <w:link w:val="EndnoteText"/>
    <w:rsid w:val="005E1E92"/>
    <w:rPr>
      <w:rFonts w:ascii="Arial" w:eastAsia="Times New Roman" w:hAnsi="Arial"/>
      <w:lang w:eastAsia="en-US"/>
    </w:rPr>
  </w:style>
  <w:style w:type="character" w:styleId="EndnoteReference">
    <w:name w:val="endnote reference"/>
    <w:basedOn w:val="DefaultParagraphFont"/>
    <w:rsid w:val="005E1E92"/>
    <w:rPr>
      <w:rFonts w:ascii="Arial" w:hAnsi="Arial"/>
      <w:sz w:val="20"/>
      <w:vertAlign w:val="superscript"/>
    </w:rPr>
  </w:style>
  <w:style w:type="paragraph" w:styleId="TOC1">
    <w:name w:val="toc 1"/>
    <w:basedOn w:val="Normal"/>
    <w:next w:val="Normal"/>
    <w:uiPriority w:val="39"/>
    <w:rsid w:val="005E1E92"/>
    <w:pPr>
      <w:tabs>
        <w:tab w:val="left" w:pos="964"/>
        <w:tab w:val="right" w:leader="dot" w:pos="9356"/>
      </w:tabs>
      <w:spacing w:before="120" w:after="120"/>
      <w:ind w:left="964" w:right="1134" w:hanging="964"/>
    </w:pPr>
    <w:rPr>
      <w:b/>
    </w:rPr>
  </w:style>
  <w:style w:type="paragraph" w:styleId="Footer">
    <w:name w:val="footer"/>
    <w:basedOn w:val="Normal"/>
    <w:link w:val="FooterChar"/>
    <w:unhideWhenUsed/>
    <w:rsid w:val="005E1E92"/>
    <w:pPr>
      <w:spacing w:after="0"/>
    </w:pPr>
    <w:rPr>
      <w:sz w:val="18"/>
    </w:rPr>
  </w:style>
  <w:style w:type="character" w:customStyle="1" w:styleId="FooterChar">
    <w:name w:val="Footer Char"/>
    <w:basedOn w:val="DefaultParagraphFont"/>
    <w:link w:val="Footer"/>
    <w:rsid w:val="005E1E92"/>
    <w:rPr>
      <w:rFonts w:ascii="Arial" w:eastAsia="Times New Roman" w:hAnsi="Arial"/>
      <w:sz w:val="18"/>
      <w:lang w:eastAsia="en-US"/>
    </w:rPr>
  </w:style>
  <w:style w:type="character" w:styleId="FootnoteReference">
    <w:name w:val="footnote reference"/>
    <w:basedOn w:val="DefaultParagraphFont"/>
    <w:rsid w:val="005E1E92"/>
    <w:rPr>
      <w:rFonts w:ascii="Arial" w:hAnsi="Arial"/>
      <w:sz w:val="18"/>
      <w:vertAlign w:val="superscript"/>
    </w:rPr>
  </w:style>
  <w:style w:type="paragraph" w:styleId="FootnoteText">
    <w:name w:val="footnote text"/>
    <w:basedOn w:val="Normal"/>
    <w:link w:val="FootnoteTextChar"/>
    <w:rsid w:val="005E1E92"/>
    <w:rPr>
      <w:sz w:val="18"/>
    </w:rPr>
  </w:style>
  <w:style w:type="character" w:customStyle="1" w:styleId="FootnoteTextChar">
    <w:name w:val="Footnote Text Char"/>
    <w:basedOn w:val="DefaultParagraphFont"/>
    <w:link w:val="FootnoteText"/>
    <w:rsid w:val="005E1E92"/>
    <w:rPr>
      <w:rFonts w:ascii="Arial" w:eastAsia="Times New Roman" w:hAnsi="Arial"/>
      <w:sz w:val="18"/>
      <w:lang w:eastAsia="en-US"/>
    </w:rPr>
  </w:style>
  <w:style w:type="paragraph" w:styleId="Header">
    <w:name w:val="header"/>
    <w:basedOn w:val="Normal"/>
    <w:link w:val="HeaderChar"/>
    <w:unhideWhenUsed/>
    <w:rsid w:val="005E1E92"/>
    <w:pPr>
      <w:tabs>
        <w:tab w:val="center" w:pos="4513"/>
        <w:tab w:val="right" w:pos="9026"/>
      </w:tabs>
    </w:pPr>
  </w:style>
  <w:style w:type="character" w:customStyle="1" w:styleId="HeaderChar">
    <w:name w:val="Header Char"/>
    <w:basedOn w:val="DefaultParagraphFont"/>
    <w:link w:val="Header"/>
    <w:rsid w:val="005E1E92"/>
    <w:rPr>
      <w:rFonts w:ascii="Arial" w:eastAsia="Times New Roman" w:hAnsi="Arial"/>
      <w:lang w:eastAsia="en-US"/>
    </w:rPr>
  </w:style>
  <w:style w:type="paragraph" w:styleId="Subtitle">
    <w:name w:val="Subtitle"/>
    <w:basedOn w:val="Normal"/>
    <w:link w:val="SubtitleChar"/>
    <w:qFormat/>
    <w:rsid w:val="005E1E92"/>
    <w:pPr>
      <w:keepNext/>
    </w:pPr>
    <w:rPr>
      <w:rFonts w:cs="Arial"/>
      <w:b/>
      <w:sz w:val="24"/>
    </w:rPr>
  </w:style>
  <w:style w:type="character" w:customStyle="1" w:styleId="SubtitleChar">
    <w:name w:val="Subtitle Char"/>
    <w:basedOn w:val="DefaultParagraphFont"/>
    <w:link w:val="Subtitle"/>
    <w:rsid w:val="005E1E92"/>
    <w:rPr>
      <w:rFonts w:ascii="Arial" w:eastAsia="Times New Roman" w:hAnsi="Arial" w:cs="Arial"/>
      <w:b/>
      <w:sz w:val="24"/>
      <w:lang w:eastAsia="en-US"/>
    </w:rPr>
  </w:style>
  <w:style w:type="paragraph" w:styleId="BalloonText">
    <w:name w:val="Balloon Text"/>
    <w:basedOn w:val="Normal"/>
    <w:link w:val="BalloonTextChar"/>
    <w:uiPriority w:val="99"/>
    <w:unhideWhenUsed/>
    <w:rsid w:val="005E1E92"/>
    <w:pPr>
      <w:spacing w:after="0"/>
    </w:pPr>
    <w:rPr>
      <w:rFonts w:cs="Tahoma"/>
      <w:sz w:val="16"/>
      <w:szCs w:val="16"/>
    </w:rPr>
  </w:style>
  <w:style w:type="character" w:customStyle="1" w:styleId="BalloonTextChar">
    <w:name w:val="Balloon Text Char"/>
    <w:basedOn w:val="DefaultParagraphFont"/>
    <w:link w:val="BalloonText"/>
    <w:uiPriority w:val="99"/>
    <w:rsid w:val="005E1E92"/>
    <w:rPr>
      <w:rFonts w:ascii="Arial" w:eastAsia="Times New Roman" w:hAnsi="Arial" w:cs="Tahoma"/>
      <w:sz w:val="16"/>
      <w:szCs w:val="16"/>
      <w:lang w:eastAsia="en-US"/>
    </w:rPr>
  </w:style>
  <w:style w:type="paragraph" w:styleId="Title">
    <w:name w:val="Title"/>
    <w:basedOn w:val="Normal"/>
    <w:link w:val="TitleChar"/>
    <w:qFormat/>
    <w:rsid w:val="005E1E92"/>
    <w:pPr>
      <w:keepNext/>
    </w:pPr>
    <w:rPr>
      <w:rFonts w:cs="Arial"/>
      <w:b/>
      <w:bCs/>
      <w:sz w:val="28"/>
      <w:szCs w:val="32"/>
    </w:rPr>
  </w:style>
  <w:style w:type="character" w:customStyle="1" w:styleId="TitleChar">
    <w:name w:val="Title Char"/>
    <w:basedOn w:val="DefaultParagraphFont"/>
    <w:link w:val="Title"/>
    <w:rsid w:val="005E1E92"/>
    <w:rPr>
      <w:rFonts w:ascii="Arial" w:eastAsia="Times New Roman" w:hAnsi="Arial" w:cs="Arial"/>
      <w:b/>
      <w:bCs/>
      <w:sz w:val="28"/>
      <w:szCs w:val="32"/>
      <w:lang w:eastAsia="en-US"/>
    </w:rPr>
  </w:style>
  <w:style w:type="paragraph" w:styleId="TOC2">
    <w:name w:val="toc 2"/>
    <w:basedOn w:val="Normal"/>
    <w:next w:val="Normal"/>
    <w:uiPriority w:val="39"/>
    <w:rsid w:val="005E1E92"/>
    <w:pPr>
      <w:tabs>
        <w:tab w:val="left" w:pos="1928"/>
        <w:tab w:val="right" w:leader="dot" w:pos="9356"/>
      </w:tabs>
      <w:spacing w:after="0"/>
      <w:ind w:left="1928" w:right="1134" w:hanging="964"/>
    </w:pPr>
  </w:style>
  <w:style w:type="paragraph" w:customStyle="1" w:styleId="TOCHeader">
    <w:name w:val="TOCHeader"/>
    <w:basedOn w:val="Normal"/>
    <w:rsid w:val="005E1E92"/>
    <w:pPr>
      <w:keepNext/>
    </w:pPr>
    <w:rPr>
      <w:b/>
      <w:sz w:val="24"/>
    </w:rPr>
  </w:style>
  <w:style w:type="paragraph" w:customStyle="1" w:styleId="IndentParaLevel2">
    <w:name w:val="IndentParaLevel2"/>
    <w:basedOn w:val="Normal"/>
    <w:link w:val="IndentParaLevel2Char"/>
    <w:rsid w:val="005E1E92"/>
    <w:pPr>
      <w:numPr>
        <w:ilvl w:val="1"/>
        <w:numId w:val="45"/>
      </w:numPr>
    </w:pPr>
  </w:style>
  <w:style w:type="character" w:customStyle="1" w:styleId="IndentParaLevel2Char">
    <w:name w:val="IndentParaLevel2 Char"/>
    <w:link w:val="IndentParaLevel2"/>
    <w:rsid w:val="005252D6"/>
    <w:rPr>
      <w:rFonts w:ascii="Arial" w:eastAsia="Times New Roman" w:hAnsi="Arial"/>
      <w:lang w:eastAsia="en-US"/>
    </w:rPr>
  </w:style>
  <w:style w:type="character" w:styleId="Hyperlink">
    <w:name w:val="Hyperlink"/>
    <w:basedOn w:val="DefaultParagraphFont"/>
    <w:uiPriority w:val="99"/>
    <w:rsid w:val="005E1E92"/>
    <w:rPr>
      <w:color w:val="0000FF"/>
      <w:u w:val="single"/>
    </w:rPr>
  </w:style>
  <w:style w:type="paragraph" w:customStyle="1" w:styleId="Schedule1">
    <w:name w:val="Schedule_1"/>
    <w:basedOn w:val="Normal"/>
    <w:next w:val="IndentParaLevel1"/>
    <w:link w:val="Schedule1Char"/>
    <w:rsid w:val="005E1E92"/>
    <w:pPr>
      <w:keepNext/>
      <w:numPr>
        <w:ilvl w:val="1"/>
        <w:numId w:val="47"/>
      </w:numPr>
      <w:pBdr>
        <w:top w:val="single" w:sz="12" w:space="1" w:color="auto"/>
      </w:pBdr>
      <w:outlineLvl w:val="0"/>
    </w:pPr>
    <w:rPr>
      <w:b/>
      <w:sz w:val="28"/>
      <w:lang w:eastAsia="en-AU"/>
    </w:rPr>
  </w:style>
  <w:style w:type="character" w:customStyle="1" w:styleId="Schedule1Char">
    <w:name w:val="Schedule_1 Char"/>
    <w:link w:val="Schedule1"/>
    <w:rsid w:val="005252D6"/>
    <w:rPr>
      <w:rFonts w:ascii="Arial" w:eastAsia="Times New Roman" w:hAnsi="Arial"/>
      <w:b/>
      <w:sz w:val="28"/>
    </w:rPr>
  </w:style>
  <w:style w:type="paragraph" w:customStyle="1" w:styleId="Schedule2">
    <w:name w:val="Schedule_2"/>
    <w:basedOn w:val="Normal"/>
    <w:next w:val="IndentParaLevel1"/>
    <w:link w:val="Schedule2Char"/>
    <w:rsid w:val="005E1E92"/>
    <w:pPr>
      <w:keepNext/>
      <w:numPr>
        <w:ilvl w:val="2"/>
        <w:numId w:val="47"/>
      </w:numPr>
      <w:outlineLvl w:val="1"/>
    </w:pPr>
    <w:rPr>
      <w:b/>
      <w:sz w:val="24"/>
      <w:lang w:eastAsia="en-AU"/>
    </w:rPr>
  </w:style>
  <w:style w:type="character" w:customStyle="1" w:styleId="Schedule2Char">
    <w:name w:val="Schedule_2 Char"/>
    <w:link w:val="Schedule2"/>
    <w:rsid w:val="005252D6"/>
    <w:rPr>
      <w:rFonts w:ascii="Arial" w:eastAsia="Times New Roman" w:hAnsi="Arial"/>
      <w:b/>
      <w:sz w:val="24"/>
    </w:rPr>
  </w:style>
  <w:style w:type="paragraph" w:customStyle="1" w:styleId="Schedule3">
    <w:name w:val="Schedule_3"/>
    <w:basedOn w:val="Normal"/>
    <w:link w:val="Schedule3Char"/>
    <w:rsid w:val="005E1E92"/>
    <w:pPr>
      <w:numPr>
        <w:ilvl w:val="3"/>
        <w:numId w:val="47"/>
      </w:numPr>
      <w:outlineLvl w:val="2"/>
    </w:pPr>
    <w:rPr>
      <w:lang w:eastAsia="en-AU"/>
    </w:rPr>
  </w:style>
  <w:style w:type="character" w:customStyle="1" w:styleId="Schedule3Char">
    <w:name w:val="Schedule_3 Char"/>
    <w:link w:val="Schedule3"/>
    <w:rsid w:val="005252D6"/>
    <w:rPr>
      <w:rFonts w:ascii="Arial" w:eastAsia="Times New Roman" w:hAnsi="Arial"/>
    </w:rPr>
  </w:style>
  <w:style w:type="paragraph" w:customStyle="1" w:styleId="Schedule4">
    <w:name w:val="Schedule_4"/>
    <w:basedOn w:val="Normal"/>
    <w:link w:val="Schedule4Char"/>
    <w:rsid w:val="005E1E92"/>
    <w:pPr>
      <w:numPr>
        <w:ilvl w:val="4"/>
        <w:numId w:val="47"/>
      </w:numPr>
      <w:outlineLvl w:val="3"/>
    </w:pPr>
    <w:rPr>
      <w:lang w:eastAsia="en-AU"/>
    </w:rPr>
  </w:style>
  <w:style w:type="paragraph" w:customStyle="1" w:styleId="Schedule5">
    <w:name w:val="Schedule_5"/>
    <w:basedOn w:val="Normal"/>
    <w:rsid w:val="005E1E92"/>
    <w:pPr>
      <w:numPr>
        <w:ilvl w:val="5"/>
        <w:numId w:val="47"/>
      </w:numPr>
      <w:outlineLvl w:val="5"/>
    </w:pPr>
    <w:rPr>
      <w:lang w:eastAsia="en-AU"/>
    </w:rPr>
  </w:style>
  <w:style w:type="paragraph" w:customStyle="1" w:styleId="Schedule6">
    <w:name w:val="Schedule_6"/>
    <w:basedOn w:val="Normal"/>
    <w:rsid w:val="005E1E92"/>
    <w:pPr>
      <w:numPr>
        <w:ilvl w:val="6"/>
        <w:numId w:val="47"/>
      </w:numPr>
      <w:outlineLvl w:val="6"/>
    </w:pPr>
    <w:rPr>
      <w:lang w:eastAsia="en-AU"/>
    </w:rPr>
  </w:style>
  <w:style w:type="paragraph" w:customStyle="1" w:styleId="Schedule7">
    <w:name w:val="Schedule_7"/>
    <w:basedOn w:val="Normal"/>
    <w:rsid w:val="005E1E92"/>
    <w:pPr>
      <w:numPr>
        <w:ilvl w:val="7"/>
        <w:numId w:val="47"/>
      </w:numPr>
      <w:outlineLvl w:val="7"/>
    </w:pPr>
    <w:rPr>
      <w:lang w:eastAsia="en-AU"/>
    </w:rPr>
  </w:style>
  <w:style w:type="paragraph" w:customStyle="1" w:styleId="Schedule8">
    <w:name w:val="Schedule_8"/>
    <w:basedOn w:val="Normal"/>
    <w:rsid w:val="005E1E92"/>
    <w:pPr>
      <w:numPr>
        <w:ilvl w:val="8"/>
        <w:numId w:val="47"/>
      </w:numPr>
      <w:outlineLvl w:val="8"/>
    </w:pPr>
    <w:rPr>
      <w:lang w:eastAsia="en-AU"/>
    </w:rPr>
  </w:style>
  <w:style w:type="paragraph" w:styleId="TOC3">
    <w:name w:val="toc 3"/>
    <w:basedOn w:val="Normal"/>
    <w:next w:val="Normal"/>
    <w:autoRedefine/>
    <w:uiPriority w:val="39"/>
    <w:rsid w:val="005E1E92"/>
    <w:pPr>
      <w:ind w:left="440"/>
    </w:pPr>
  </w:style>
  <w:style w:type="paragraph" w:styleId="TOC4">
    <w:name w:val="toc 4"/>
    <w:basedOn w:val="Normal"/>
    <w:next w:val="Normal"/>
    <w:autoRedefine/>
    <w:uiPriority w:val="39"/>
    <w:rsid w:val="005E1E92"/>
    <w:pPr>
      <w:ind w:left="660"/>
    </w:pPr>
  </w:style>
  <w:style w:type="paragraph" w:styleId="TOC5">
    <w:name w:val="toc 5"/>
    <w:basedOn w:val="Normal"/>
    <w:next w:val="Normal"/>
    <w:autoRedefine/>
    <w:uiPriority w:val="39"/>
    <w:rsid w:val="005E1E92"/>
    <w:pPr>
      <w:ind w:left="880"/>
    </w:pPr>
  </w:style>
  <w:style w:type="paragraph" w:styleId="TOC6">
    <w:name w:val="toc 6"/>
    <w:basedOn w:val="Normal"/>
    <w:next w:val="Normal"/>
    <w:autoRedefine/>
    <w:uiPriority w:val="39"/>
    <w:rsid w:val="005E1E92"/>
    <w:pPr>
      <w:ind w:left="1100"/>
    </w:pPr>
  </w:style>
  <w:style w:type="paragraph" w:styleId="TOC7">
    <w:name w:val="toc 7"/>
    <w:basedOn w:val="Normal"/>
    <w:next w:val="Normal"/>
    <w:autoRedefine/>
    <w:uiPriority w:val="39"/>
    <w:rsid w:val="005E1E92"/>
    <w:pPr>
      <w:ind w:left="1320"/>
    </w:pPr>
  </w:style>
  <w:style w:type="paragraph" w:styleId="TOC8">
    <w:name w:val="toc 8"/>
    <w:basedOn w:val="Normal"/>
    <w:next w:val="Normal"/>
    <w:autoRedefine/>
    <w:uiPriority w:val="39"/>
    <w:rsid w:val="005E1E92"/>
    <w:pPr>
      <w:ind w:left="1540"/>
    </w:pPr>
  </w:style>
  <w:style w:type="paragraph" w:styleId="TOC9">
    <w:name w:val="toc 9"/>
    <w:basedOn w:val="Normal"/>
    <w:next w:val="Normal"/>
    <w:uiPriority w:val="39"/>
    <w:rsid w:val="005E1E92"/>
    <w:pPr>
      <w:ind w:left="1758"/>
    </w:pPr>
  </w:style>
  <w:style w:type="paragraph" w:customStyle="1" w:styleId="IndentParaLevel3">
    <w:name w:val="IndentParaLevel3"/>
    <w:basedOn w:val="Normal"/>
    <w:link w:val="IndentParaLevel3Char"/>
    <w:rsid w:val="005E1E92"/>
    <w:pPr>
      <w:numPr>
        <w:ilvl w:val="2"/>
        <w:numId w:val="45"/>
      </w:numPr>
    </w:pPr>
  </w:style>
  <w:style w:type="character" w:customStyle="1" w:styleId="IndentParaLevel3Char">
    <w:name w:val="IndentParaLevel3 Char"/>
    <w:link w:val="IndentParaLevel3"/>
    <w:rsid w:val="005252D6"/>
    <w:rPr>
      <w:rFonts w:ascii="Arial" w:eastAsia="Times New Roman" w:hAnsi="Arial"/>
      <w:lang w:eastAsia="en-US"/>
    </w:rPr>
  </w:style>
  <w:style w:type="paragraph" w:customStyle="1" w:styleId="IndentParaLevel4">
    <w:name w:val="IndentParaLevel4"/>
    <w:basedOn w:val="Normal"/>
    <w:rsid w:val="005E1E92"/>
    <w:pPr>
      <w:numPr>
        <w:ilvl w:val="3"/>
        <w:numId w:val="45"/>
      </w:numPr>
    </w:pPr>
  </w:style>
  <w:style w:type="paragraph" w:customStyle="1" w:styleId="IndentParaLevel5">
    <w:name w:val="IndentParaLevel5"/>
    <w:basedOn w:val="Normal"/>
    <w:rsid w:val="005E1E92"/>
    <w:pPr>
      <w:numPr>
        <w:ilvl w:val="4"/>
        <w:numId w:val="45"/>
      </w:numPr>
    </w:pPr>
  </w:style>
  <w:style w:type="paragraph" w:customStyle="1" w:styleId="IndentParaLevel6">
    <w:name w:val="IndentParaLevel6"/>
    <w:basedOn w:val="Normal"/>
    <w:rsid w:val="005E1E92"/>
    <w:pPr>
      <w:numPr>
        <w:ilvl w:val="5"/>
        <w:numId w:val="45"/>
      </w:numPr>
    </w:pPr>
  </w:style>
  <w:style w:type="paragraph" w:customStyle="1" w:styleId="CUTableBullet1">
    <w:name w:val="CU_Table Bullet1"/>
    <w:basedOn w:val="Normal"/>
    <w:qFormat/>
    <w:rsid w:val="005E1E92"/>
    <w:pPr>
      <w:numPr>
        <w:numId w:val="40"/>
      </w:numPr>
    </w:pPr>
  </w:style>
  <w:style w:type="character" w:styleId="PageNumber">
    <w:name w:val="page number"/>
    <w:basedOn w:val="DefaultParagraphFont"/>
    <w:semiHidden/>
    <w:rsid w:val="005E1E92"/>
    <w:rPr>
      <w:rFonts w:ascii="Arial" w:hAnsi="Arial"/>
      <w:sz w:val="18"/>
    </w:rPr>
  </w:style>
  <w:style w:type="paragraph" w:customStyle="1" w:styleId="CUNumber1">
    <w:name w:val="CU_Number1"/>
    <w:basedOn w:val="Normal"/>
    <w:rsid w:val="005E1E92"/>
    <w:pPr>
      <w:numPr>
        <w:numId w:val="36"/>
      </w:numPr>
      <w:outlineLvl w:val="0"/>
    </w:pPr>
  </w:style>
  <w:style w:type="paragraph" w:customStyle="1" w:styleId="CUNumber2">
    <w:name w:val="CU_Number2"/>
    <w:basedOn w:val="Normal"/>
    <w:link w:val="CUNumber2Char"/>
    <w:rsid w:val="005E1E92"/>
    <w:pPr>
      <w:numPr>
        <w:ilvl w:val="1"/>
        <w:numId w:val="36"/>
      </w:numPr>
      <w:outlineLvl w:val="1"/>
    </w:pPr>
  </w:style>
  <w:style w:type="character" w:customStyle="1" w:styleId="CUNumber2Char">
    <w:name w:val="CU_Number2 Char"/>
    <w:link w:val="CUNumber2"/>
    <w:rsid w:val="005252D6"/>
    <w:rPr>
      <w:rFonts w:ascii="Arial" w:eastAsia="Times New Roman" w:hAnsi="Arial"/>
      <w:lang w:eastAsia="en-US"/>
    </w:rPr>
  </w:style>
  <w:style w:type="paragraph" w:customStyle="1" w:styleId="CUNumber3">
    <w:name w:val="CU_Number3"/>
    <w:basedOn w:val="Normal"/>
    <w:link w:val="CUNumber3Char"/>
    <w:rsid w:val="005E1E92"/>
    <w:pPr>
      <w:numPr>
        <w:ilvl w:val="2"/>
        <w:numId w:val="36"/>
      </w:numPr>
      <w:outlineLvl w:val="2"/>
    </w:pPr>
  </w:style>
  <w:style w:type="character" w:customStyle="1" w:styleId="CUNumber3Char">
    <w:name w:val="CU_Number3 Char"/>
    <w:link w:val="CUNumber3"/>
    <w:rsid w:val="005252D6"/>
    <w:rPr>
      <w:rFonts w:ascii="Arial" w:eastAsia="Times New Roman" w:hAnsi="Arial"/>
      <w:lang w:eastAsia="en-US"/>
    </w:rPr>
  </w:style>
  <w:style w:type="paragraph" w:customStyle="1" w:styleId="CUNumber4">
    <w:name w:val="CU_Number4"/>
    <w:basedOn w:val="Normal"/>
    <w:rsid w:val="005E1E92"/>
    <w:pPr>
      <w:numPr>
        <w:ilvl w:val="3"/>
        <w:numId w:val="36"/>
      </w:numPr>
      <w:outlineLvl w:val="3"/>
    </w:pPr>
  </w:style>
  <w:style w:type="paragraph" w:customStyle="1" w:styleId="CUNumber5">
    <w:name w:val="CU_Number5"/>
    <w:basedOn w:val="Normal"/>
    <w:rsid w:val="005E1E92"/>
    <w:pPr>
      <w:numPr>
        <w:ilvl w:val="4"/>
        <w:numId w:val="36"/>
      </w:numPr>
      <w:outlineLvl w:val="4"/>
    </w:pPr>
  </w:style>
  <w:style w:type="paragraph" w:customStyle="1" w:styleId="CUNumber6">
    <w:name w:val="CU_Number6"/>
    <w:basedOn w:val="Normal"/>
    <w:rsid w:val="005E1E92"/>
    <w:pPr>
      <w:numPr>
        <w:ilvl w:val="5"/>
        <w:numId w:val="36"/>
      </w:numPr>
      <w:outlineLvl w:val="5"/>
    </w:pPr>
  </w:style>
  <w:style w:type="paragraph" w:customStyle="1" w:styleId="CUNumber7">
    <w:name w:val="CU_Number7"/>
    <w:basedOn w:val="Normal"/>
    <w:rsid w:val="005E1E92"/>
    <w:pPr>
      <w:numPr>
        <w:ilvl w:val="6"/>
        <w:numId w:val="36"/>
      </w:numPr>
      <w:outlineLvl w:val="6"/>
    </w:pPr>
  </w:style>
  <w:style w:type="paragraph" w:customStyle="1" w:styleId="CUNumber8">
    <w:name w:val="CU_Number8"/>
    <w:basedOn w:val="Normal"/>
    <w:rsid w:val="005E1E92"/>
    <w:pPr>
      <w:numPr>
        <w:ilvl w:val="7"/>
        <w:numId w:val="36"/>
      </w:numPr>
      <w:outlineLvl w:val="7"/>
    </w:pPr>
  </w:style>
  <w:style w:type="paragraph" w:styleId="ListBullet">
    <w:name w:val="List Bullet"/>
    <w:basedOn w:val="Normal"/>
    <w:rsid w:val="005E1E92"/>
    <w:pPr>
      <w:numPr>
        <w:numId w:val="46"/>
      </w:numPr>
    </w:pPr>
  </w:style>
  <w:style w:type="paragraph" w:styleId="ListBullet2">
    <w:name w:val="List Bullet 2"/>
    <w:basedOn w:val="Normal"/>
    <w:rsid w:val="005E1E92"/>
    <w:pPr>
      <w:numPr>
        <w:ilvl w:val="1"/>
        <w:numId w:val="46"/>
      </w:numPr>
    </w:pPr>
  </w:style>
  <w:style w:type="paragraph" w:styleId="ListBullet3">
    <w:name w:val="List Bullet 3"/>
    <w:basedOn w:val="Normal"/>
    <w:rsid w:val="005E1E92"/>
    <w:pPr>
      <w:numPr>
        <w:ilvl w:val="2"/>
        <w:numId w:val="46"/>
      </w:numPr>
    </w:pPr>
  </w:style>
  <w:style w:type="paragraph" w:styleId="ListBullet4">
    <w:name w:val="List Bullet 4"/>
    <w:basedOn w:val="Normal"/>
    <w:rsid w:val="005E1E92"/>
    <w:pPr>
      <w:numPr>
        <w:ilvl w:val="3"/>
        <w:numId w:val="46"/>
      </w:numPr>
    </w:pPr>
  </w:style>
  <w:style w:type="paragraph" w:customStyle="1" w:styleId="CUTableBullet2">
    <w:name w:val="CU_Table Bullet2"/>
    <w:basedOn w:val="Normal"/>
    <w:qFormat/>
    <w:rsid w:val="005E1E92"/>
    <w:pPr>
      <w:numPr>
        <w:ilvl w:val="1"/>
        <w:numId w:val="40"/>
      </w:numPr>
    </w:pPr>
  </w:style>
  <w:style w:type="paragraph" w:customStyle="1" w:styleId="Background">
    <w:name w:val="Background"/>
    <w:basedOn w:val="Normal"/>
    <w:rsid w:val="009772A2"/>
    <w:pPr>
      <w:tabs>
        <w:tab w:val="num" w:pos="964"/>
      </w:tabs>
      <w:ind w:left="964" w:hanging="964"/>
    </w:pPr>
    <w:rPr>
      <w:szCs w:val="24"/>
    </w:rPr>
  </w:style>
  <w:style w:type="paragraph" w:customStyle="1" w:styleId="Definition">
    <w:name w:val="Definition"/>
    <w:basedOn w:val="Normal"/>
    <w:link w:val="DefinitionChar"/>
    <w:rsid w:val="005E1E92"/>
    <w:pPr>
      <w:numPr>
        <w:numId w:val="244"/>
      </w:numPr>
    </w:pPr>
    <w:rPr>
      <w:szCs w:val="22"/>
      <w:lang w:eastAsia="en-AU"/>
    </w:rPr>
  </w:style>
  <w:style w:type="paragraph" w:customStyle="1" w:styleId="TitleArial">
    <w:name w:val="Title_Arial"/>
    <w:next w:val="Normal"/>
    <w:rsid w:val="005E1E92"/>
    <w:pPr>
      <w:outlineLvl w:val="0"/>
    </w:pPr>
    <w:rPr>
      <w:rFonts w:ascii="Arial" w:eastAsia="Times New Roman" w:hAnsi="Arial" w:cs="Arial"/>
      <w:bCs/>
      <w:sz w:val="44"/>
      <w:szCs w:val="44"/>
      <w:lang w:eastAsia="en-US"/>
    </w:rPr>
  </w:style>
  <w:style w:type="paragraph" w:customStyle="1" w:styleId="MinorTitleArial">
    <w:name w:val="Minor_Title_Arial"/>
    <w:next w:val="Normal"/>
    <w:rsid w:val="005E1E92"/>
    <w:rPr>
      <w:rFonts w:ascii="Arial" w:eastAsia="Times New Roman" w:hAnsi="Arial" w:cs="Arial"/>
      <w:color w:val="000000"/>
      <w:sz w:val="18"/>
      <w:szCs w:val="18"/>
      <w:lang w:eastAsia="en-US"/>
    </w:rPr>
  </w:style>
  <w:style w:type="paragraph" w:styleId="ListBullet5">
    <w:name w:val="List Bullet 5"/>
    <w:basedOn w:val="Normal"/>
    <w:rsid w:val="005E1E92"/>
    <w:pPr>
      <w:numPr>
        <w:ilvl w:val="4"/>
        <w:numId w:val="46"/>
      </w:numPr>
    </w:pPr>
  </w:style>
  <w:style w:type="paragraph" w:customStyle="1" w:styleId="Commentary">
    <w:name w:val="Commentary"/>
    <w:basedOn w:val="IndentParaLevel1"/>
    <w:rsid w:val="005E1E92"/>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EndIdentifier">
    <w:name w:val="EndIdentifier"/>
    <w:basedOn w:val="Commentary"/>
    <w:rsid w:val="005E1E92"/>
    <w:pPr>
      <w:pBdr>
        <w:top w:val="none" w:sz="0" w:space="0" w:color="auto"/>
        <w:left w:val="none" w:sz="0" w:space="0" w:color="auto"/>
        <w:bottom w:val="none" w:sz="0" w:space="0" w:color="auto"/>
        <w:right w:val="none" w:sz="0" w:space="0" w:color="auto"/>
      </w:pBdr>
      <w:shd w:val="clear" w:color="auto" w:fill="auto"/>
    </w:pPr>
    <w:rPr>
      <w:i/>
    </w:rPr>
  </w:style>
  <w:style w:type="character" w:customStyle="1" w:styleId="AltOpt">
    <w:name w:val="AltOpt"/>
    <w:basedOn w:val="DefaultParagraphFont"/>
    <w:rsid w:val="005E1E92"/>
    <w:rPr>
      <w:rFonts w:ascii="Arial" w:hAnsi="Arial"/>
      <w:b/>
      <w:color w:val="FFFF99"/>
      <w:sz w:val="20"/>
      <w:szCs w:val="22"/>
      <w:shd w:val="clear" w:color="auto" w:fill="808080"/>
    </w:rPr>
  </w:style>
  <w:style w:type="character" w:customStyle="1" w:styleId="IDDVariableMarker">
    <w:name w:val="IDDVariableMarker"/>
    <w:basedOn w:val="DefaultParagraphFont"/>
    <w:rsid w:val="005E1E92"/>
    <w:rPr>
      <w:b/>
    </w:rPr>
  </w:style>
  <w:style w:type="paragraph" w:customStyle="1" w:styleId="DefinitionNum2">
    <w:name w:val="DefinitionNum2"/>
    <w:basedOn w:val="Normal"/>
    <w:link w:val="DefinitionNum2CharChar"/>
    <w:rsid w:val="005E1E92"/>
    <w:pPr>
      <w:numPr>
        <w:ilvl w:val="1"/>
        <w:numId w:val="244"/>
      </w:numPr>
    </w:pPr>
    <w:rPr>
      <w:color w:val="000000"/>
      <w:lang w:eastAsia="en-AU"/>
    </w:rPr>
  </w:style>
  <w:style w:type="character" w:customStyle="1" w:styleId="DefinitionNum2CharChar">
    <w:name w:val="DefinitionNum2 Char Char"/>
    <w:link w:val="DefinitionNum2"/>
    <w:rsid w:val="005252D6"/>
    <w:rPr>
      <w:rFonts w:ascii="Arial" w:eastAsia="Times New Roman" w:hAnsi="Arial"/>
      <w:color w:val="000000"/>
    </w:rPr>
  </w:style>
  <w:style w:type="paragraph" w:customStyle="1" w:styleId="DefinitionNum3">
    <w:name w:val="DefinitionNum3"/>
    <w:basedOn w:val="Normal"/>
    <w:rsid w:val="005B4D35"/>
    <w:pPr>
      <w:numPr>
        <w:ilvl w:val="2"/>
        <w:numId w:val="244"/>
      </w:numPr>
      <w:tabs>
        <w:tab w:val="clear" w:pos="3233"/>
      </w:tabs>
      <w:ind w:left="2892"/>
      <w:outlineLvl w:val="2"/>
    </w:pPr>
    <w:rPr>
      <w:color w:val="000000"/>
      <w:szCs w:val="22"/>
      <w:lang w:eastAsia="en-AU"/>
    </w:rPr>
  </w:style>
  <w:style w:type="paragraph" w:customStyle="1" w:styleId="DefinitionNum4">
    <w:name w:val="DefinitionNum4"/>
    <w:basedOn w:val="Normal"/>
    <w:rsid w:val="005E1E92"/>
    <w:pPr>
      <w:numPr>
        <w:ilvl w:val="3"/>
        <w:numId w:val="244"/>
      </w:numPr>
    </w:pPr>
    <w:rPr>
      <w:lang w:eastAsia="en-AU"/>
    </w:rPr>
  </w:style>
  <w:style w:type="paragraph" w:customStyle="1" w:styleId="ScheduleHeading">
    <w:name w:val="Schedule Heading"/>
    <w:basedOn w:val="Normal"/>
    <w:next w:val="Normal"/>
    <w:rsid w:val="005E1E92"/>
    <w:pPr>
      <w:pageBreakBefore/>
      <w:numPr>
        <w:numId w:val="47"/>
      </w:numPr>
      <w:outlineLvl w:val="0"/>
    </w:pPr>
    <w:rPr>
      <w:b/>
      <w:sz w:val="24"/>
      <w:lang w:eastAsia="en-AU"/>
    </w:rPr>
  </w:style>
  <w:style w:type="paragraph" w:customStyle="1" w:styleId="ExhibitHeading">
    <w:name w:val="Exhibit Heading"/>
    <w:basedOn w:val="Normal"/>
    <w:next w:val="Normal"/>
    <w:rsid w:val="005E1E92"/>
    <w:pPr>
      <w:pageBreakBefore/>
      <w:numPr>
        <w:numId w:val="43"/>
      </w:numPr>
      <w:outlineLvl w:val="0"/>
    </w:pPr>
    <w:rPr>
      <w:b/>
      <w:sz w:val="24"/>
    </w:rPr>
  </w:style>
  <w:style w:type="paragraph" w:customStyle="1" w:styleId="AttachmentHeading">
    <w:name w:val="Attachment Heading"/>
    <w:basedOn w:val="Normal"/>
    <w:next w:val="Normal"/>
    <w:rsid w:val="005E1E92"/>
    <w:pPr>
      <w:pageBreakBefore/>
      <w:numPr>
        <w:numId w:val="30"/>
      </w:numPr>
      <w:outlineLvl w:val="0"/>
    </w:pPr>
    <w:rPr>
      <w:b/>
      <w:sz w:val="24"/>
      <w:szCs w:val="22"/>
    </w:rPr>
  </w:style>
  <w:style w:type="paragraph" w:customStyle="1" w:styleId="AnnexureHeading">
    <w:name w:val="Annexure Heading"/>
    <w:basedOn w:val="Normal"/>
    <w:next w:val="Normal"/>
    <w:rsid w:val="005E1E92"/>
    <w:pPr>
      <w:pageBreakBefore/>
      <w:numPr>
        <w:numId w:val="29"/>
      </w:numPr>
      <w:outlineLvl w:val="0"/>
    </w:pPr>
    <w:rPr>
      <w:b/>
      <w:sz w:val="24"/>
    </w:rPr>
  </w:style>
  <w:style w:type="paragraph" w:styleId="Revision">
    <w:name w:val="Revision"/>
    <w:hidden/>
    <w:uiPriority w:val="99"/>
    <w:semiHidden/>
    <w:rsid w:val="009E5095"/>
    <w:rPr>
      <w:rFonts w:eastAsia="Times New Roman"/>
      <w:sz w:val="22"/>
      <w:szCs w:val="24"/>
      <w:lang w:eastAsia="en-US"/>
    </w:rPr>
  </w:style>
  <w:style w:type="paragraph" w:styleId="NormalWeb">
    <w:name w:val="Normal (Web)"/>
    <w:basedOn w:val="Normal"/>
    <w:uiPriority w:val="99"/>
    <w:unhideWhenUsed/>
    <w:rsid w:val="005E1E92"/>
    <w:rPr>
      <w:szCs w:val="24"/>
    </w:rPr>
  </w:style>
  <w:style w:type="numbering" w:customStyle="1" w:styleId="CUBullet">
    <w:name w:val="CU_Bullet"/>
    <w:uiPriority w:val="99"/>
    <w:rsid w:val="005E1E92"/>
    <w:pPr>
      <w:numPr>
        <w:numId w:val="31"/>
      </w:numPr>
    </w:pPr>
  </w:style>
  <w:style w:type="numbering" w:customStyle="1" w:styleId="CUHeading">
    <w:name w:val="CU_Heading"/>
    <w:uiPriority w:val="99"/>
    <w:rsid w:val="00761A4E"/>
    <w:pPr>
      <w:numPr>
        <w:numId w:val="3"/>
      </w:numPr>
    </w:pPr>
  </w:style>
  <w:style w:type="numbering" w:customStyle="1" w:styleId="CUIndent">
    <w:name w:val="CU_Indent"/>
    <w:uiPriority w:val="99"/>
    <w:rsid w:val="005E1E92"/>
    <w:pPr>
      <w:numPr>
        <w:numId w:val="1"/>
      </w:numPr>
    </w:pPr>
  </w:style>
  <w:style w:type="numbering" w:customStyle="1" w:styleId="CUNumber">
    <w:name w:val="CU_Number"/>
    <w:uiPriority w:val="99"/>
    <w:rsid w:val="005E1E92"/>
    <w:pPr>
      <w:numPr>
        <w:numId w:val="35"/>
      </w:numPr>
    </w:pPr>
  </w:style>
  <w:style w:type="numbering" w:customStyle="1" w:styleId="CUSchedule">
    <w:name w:val="CU_Schedule"/>
    <w:uiPriority w:val="99"/>
    <w:rsid w:val="005E1E92"/>
    <w:pPr>
      <w:numPr>
        <w:numId w:val="37"/>
      </w:numPr>
    </w:pPr>
  </w:style>
  <w:style w:type="numbering" w:customStyle="1" w:styleId="CUTable">
    <w:name w:val="CU_Table"/>
    <w:uiPriority w:val="99"/>
    <w:rsid w:val="005E1E92"/>
    <w:pPr>
      <w:numPr>
        <w:numId w:val="38"/>
      </w:numPr>
    </w:pPr>
  </w:style>
  <w:style w:type="paragraph" w:customStyle="1" w:styleId="CUTable1">
    <w:name w:val="CU_Table1"/>
    <w:basedOn w:val="Normal"/>
    <w:rsid w:val="005E1E92"/>
    <w:pPr>
      <w:numPr>
        <w:numId w:val="39"/>
      </w:numPr>
      <w:outlineLvl w:val="0"/>
    </w:pPr>
  </w:style>
  <w:style w:type="paragraph" w:customStyle="1" w:styleId="CUTable2">
    <w:name w:val="CU_Table2"/>
    <w:basedOn w:val="Normal"/>
    <w:rsid w:val="005E1E92"/>
    <w:pPr>
      <w:numPr>
        <w:ilvl w:val="1"/>
        <w:numId w:val="39"/>
      </w:numPr>
      <w:outlineLvl w:val="2"/>
    </w:pPr>
  </w:style>
  <w:style w:type="paragraph" w:customStyle="1" w:styleId="CUTable3">
    <w:name w:val="CU_Table3"/>
    <w:basedOn w:val="Normal"/>
    <w:rsid w:val="005E1E92"/>
    <w:pPr>
      <w:numPr>
        <w:ilvl w:val="2"/>
        <w:numId w:val="39"/>
      </w:numPr>
      <w:outlineLvl w:val="3"/>
    </w:pPr>
  </w:style>
  <w:style w:type="paragraph" w:customStyle="1" w:styleId="CUTable4">
    <w:name w:val="CU_Table4"/>
    <w:basedOn w:val="Normal"/>
    <w:rsid w:val="005E1E92"/>
    <w:pPr>
      <w:numPr>
        <w:ilvl w:val="3"/>
        <w:numId w:val="39"/>
      </w:numPr>
      <w:outlineLvl w:val="4"/>
    </w:pPr>
  </w:style>
  <w:style w:type="paragraph" w:customStyle="1" w:styleId="CUTable5">
    <w:name w:val="CU_Table5"/>
    <w:basedOn w:val="Normal"/>
    <w:rsid w:val="005E1E92"/>
    <w:pPr>
      <w:numPr>
        <w:ilvl w:val="4"/>
        <w:numId w:val="39"/>
      </w:numPr>
      <w:outlineLvl w:val="4"/>
    </w:pPr>
  </w:style>
  <w:style w:type="table" w:styleId="TableGrid">
    <w:name w:val="Table Grid"/>
    <w:basedOn w:val="TableNormal"/>
    <w:uiPriority w:val="59"/>
    <w:rsid w:val="005E1E92"/>
    <w:pPr>
      <w:spacing w:before="120" w:after="120"/>
    </w:pPr>
    <w:rPr>
      <w:rFonts w:ascii="Arial" w:eastAsia="Times New Roman"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rsid w:val="005E1E92"/>
    <w:pPr>
      <w:spacing w:after="0"/>
    </w:pPr>
    <w:rPr>
      <w:szCs w:val="24"/>
    </w:rPr>
  </w:style>
  <w:style w:type="numbering" w:customStyle="1" w:styleId="CUDefinitions">
    <w:name w:val="CU_Definitions"/>
    <w:uiPriority w:val="99"/>
    <w:rsid w:val="005E1E92"/>
    <w:pPr>
      <w:numPr>
        <w:numId w:val="32"/>
      </w:numPr>
    </w:pPr>
  </w:style>
  <w:style w:type="paragraph" w:customStyle="1" w:styleId="CUTableBullet3">
    <w:name w:val="CU_Table Bullet3"/>
    <w:basedOn w:val="Normal"/>
    <w:qFormat/>
    <w:rsid w:val="005E1E92"/>
    <w:pPr>
      <w:numPr>
        <w:ilvl w:val="2"/>
        <w:numId w:val="40"/>
      </w:numPr>
    </w:pPr>
  </w:style>
  <w:style w:type="character" w:customStyle="1" w:styleId="DefinitionChar">
    <w:name w:val="Definition Char"/>
    <w:link w:val="Definition"/>
    <w:rsid w:val="00600941"/>
    <w:rPr>
      <w:rFonts w:ascii="Arial" w:eastAsia="Times New Roman" w:hAnsi="Arial"/>
      <w:szCs w:val="22"/>
    </w:rPr>
  </w:style>
  <w:style w:type="character" w:customStyle="1" w:styleId="Schedule4Char">
    <w:name w:val="Schedule_4 Char"/>
    <w:link w:val="Schedule4"/>
    <w:rsid w:val="002E2E88"/>
    <w:rPr>
      <w:rFonts w:ascii="Arial" w:eastAsia="Times New Roman" w:hAnsi="Arial"/>
    </w:rPr>
  </w:style>
  <w:style w:type="paragraph" w:customStyle="1" w:styleId="CUTableIndent1">
    <w:name w:val="CU_Table Indent1"/>
    <w:basedOn w:val="Normal"/>
    <w:qFormat/>
    <w:rsid w:val="005E1E92"/>
    <w:pPr>
      <w:numPr>
        <w:numId w:val="41"/>
      </w:numPr>
    </w:pPr>
  </w:style>
  <w:style w:type="paragraph" w:customStyle="1" w:styleId="CUTableIndent2">
    <w:name w:val="CU_Table Indent2"/>
    <w:basedOn w:val="Normal"/>
    <w:qFormat/>
    <w:rsid w:val="005E1E92"/>
    <w:pPr>
      <w:numPr>
        <w:ilvl w:val="1"/>
        <w:numId w:val="41"/>
      </w:numPr>
    </w:pPr>
  </w:style>
  <w:style w:type="paragraph" w:customStyle="1" w:styleId="CUTableIndent3">
    <w:name w:val="CU_Table Indent3"/>
    <w:basedOn w:val="Normal"/>
    <w:qFormat/>
    <w:rsid w:val="005E1E92"/>
    <w:pPr>
      <w:numPr>
        <w:ilvl w:val="2"/>
        <w:numId w:val="41"/>
      </w:numPr>
    </w:pPr>
  </w:style>
  <w:style w:type="numbering" w:customStyle="1" w:styleId="CUTableBullet">
    <w:name w:val="CUTable Bullet"/>
    <w:uiPriority w:val="99"/>
    <w:rsid w:val="005E1E92"/>
    <w:pPr>
      <w:numPr>
        <w:numId w:val="40"/>
      </w:numPr>
    </w:pPr>
  </w:style>
  <w:style w:type="numbering" w:customStyle="1" w:styleId="CUTableIndent">
    <w:name w:val="CUTableIndent"/>
    <w:uiPriority w:val="99"/>
    <w:rsid w:val="005E1E92"/>
    <w:pPr>
      <w:numPr>
        <w:numId w:val="41"/>
      </w:numPr>
    </w:pPr>
  </w:style>
  <w:style w:type="paragraph" w:customStyle="1" w:styleId="FormHeading">
    <w:name w:val="FormHeading"/>
    <w:qFormat/>
    <w:rsid w:val="005E1E92"/>
    <w:pPr>
      <w:spacing w:before="120" w:after="120"/>
    </w:pPr>
    <w:rPr>
      <w:rFonts w:ascii="Georgia" w:eastAsia="Times New Roman" w:hAnsi="Georgia" w:cs="Arial"/>
      <w:bCs/>
      <w:sz w:val="40"/>
      <w:szCs w:val="40"/>
      <w:lang w:eastAsia="en-US"/>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Arial" w:eastAsia="Times New Roman" w:hAnsi="Arial"/>
      <w:lang w:eastAsia="en-US"/>
    </w:rPr>
  </w:style>
  <w:style w:type="character" w:styleId="CommentReference">
    <w:name w:val="annotation reference"/>
    <w:basedOn w:val="DefaultParagraphFont"/>
    <w:rPr>
      <w:sz w:val="16"/>
      <w:szCs w:val="16"/>
    </w:rPr>
  </w:style>
  <w:style w:type="numbering" w:customStyle="1" w:styleId="Definitions">
    <w:name w:val="Definitions"/>
    <w:rsid w:val="00572BF1"/>
    <w:pPr>
      <w:numPr>
        <w:numId w:val="12"/>
      </w:numPr>
    </w:pPr>
  </w:style>
  <w:style w:type="paragraph" w:styleId="CommentSubject">
    <w:name w:val="annotation subject"/>
    <w:basedOn w:val="CommentText"/>
    <w:next w:val="CommentText"/>
    <w:link w:val="CommentSubjectChar"/>
    <w:rsid w:val="00780CF2"/>
    <w:rPr>
      <w:b/>
      <w:bCs/>
    </w:rPr>
  </w:style>
  <w:style w:type="character" w:customStyle="1" w:styleId="CommentSubjectChar">
    <w:name w:val="Comment Subject Char"/>
    <w:basedOn w:val="CommentTextChar"/>
    <w:link w:val="CommentSubject"/>
    <w:rsid w:val="00780CF2"/>
    <w:rPr>
      <w:rFonts w:ascii="Arial" w:eastAsia="Times New Roman" w:hAnsi="Arial"/>
      <w:b/>
      <w:bCs/>
      <w:lang w:eastAsia="en-US"/>
    </w:rPr>
  </w:style>
  <w:style w:type="numbering" w:customStyle="1" w:styleId="Headings">
    <w:name w:val="Headings"/>
    <w:rsid w:val="007F0C71"/>
    <w:pPr>
      <w:numPr>
        <w:numId w:val="16"/>
      </w:numPr>
    </w:pPr>
  </w:style>
  <w:style w:type="numbering" w:customStyle="1" w:styleId="CUHeading1">
    <w:name w:val="CU_Heading1"/>
    <w:uiPriority w:val="99"/>
    <w:rsid w:val="00386E73"/>
  </w:style>
  <w:style w:type="numbering" w:customStyle="1" w:styleId="Schedules">
    <w:name w:val="Schedules"/>
    <w:rsid w:val="006C46D3"/>
    <w:pPr>
      <w:numPr>
        <w:numId w:val="17"/>
      </w:numPr>
    </w:pPr>
  </w:style>
  <w:style w:type="numbering" w:customStyle="1" w:styleId="CUHeading2">
    <w:name w:val="CU_Heading2"/>
    <w:uiPriority w:val="99"/>
    <w:rsid w:val="00352D11"/>
  </w:style>
  <w:style w:type="numbering" w:customStyle="1" w:styleId="CUHeading3">
    <w:name w:val="CU_Heading3"/>
    <w:uiPriority w:val="99"/>
    <w:rsid w:val="00CB3D37"/>
  </w:style>
  <w:style w:type="numbering" w:customStyle="1" w:styleId="CUHeading4">
    <w:name w:val="CU_Heading4"/>
    <w:uiPriority w:val="99"/>
    <w:rsid w:val="00CB3D37"/>
  </w:style>
  <w:style w:type="numbering" w:customStyle="1" w:styleId="CUHeading5">
    <w:name w:val="CU_Heading5"/>
    <w:uiPriority w:val="99"/>
    <w:rsid w:val="00CB3D37"/>
  </w:style>
  <w:style w:type="numbering" w:customStyle="1" w:styleId="CUHeading6">
    <w:name w:val="CU_Heading6"/>
    <w:uiPriority w:val="99"/>
    <w:rsid w:val="004D655D"/>
  </w:style>
  <w:style w:type="numbering" w:customStyle="1" w:styleId="CUHeading7">
    <w:name w:val="CU_Heading7"/>
    <w:uiPriority w:val="99"/>
    <w:rsid w:val="00BA58D3"/>
  </w:style>
  <w:style w:type="numbering" w:customStyle="1" w:styleId="CUIndent1">
    <w:name w:val="CU_Indent1"/>
    <w:uiPriority w:val="99"/>
    <w:rsid w:val="00BA58D3"/>
  </w:style>
  <w:style w:type="numbering" w:customStyle="1" w:styleId="Headings1">
    <w:name w:val="Headings1"/>
    <w:rsid w:val="00BA58D3"/>
  </w:style>
  <w:style w:type="numbering" w:customStyle="1" w:styleId="CUIndent2">
    <w:name w:val="CU_Indent2"/>
    <w:uiPriority w:val="99"/>
    <w:rsid w:val="003C1DE8"/>
  </w:style>
  <w:style w:type="paragraph" w:styleId="ListParagraph">
    <w:name w:val="List Paragraph"/>
    <w:basedOn w:val="Normal"/>
    <w:uiPriority w:val="34"/>
    <w:qFormat/>
    <w:rsid w:val="00C102DB"/>
    <w:pPr>
      <w:ind w:left="720"/>
    </w:pPr>
    <w:rPr>
      <w:rFonts w:eastAsiaTheme="minorHAnsi" w:cs="Arial"/>
    </w:rPr>
  </w:style>
  <w:style w:type="paragraph" w:customStyle="1" w:styleId="ItemNumbering">
    <w:name w:val="Item Numbering"/>
    <w:basedOn w:val="Normal"/>
    <w:next w:val="IndentParaLevel2"/>
    <w:rsid w:val="00456096"/>
    <w:pPr>
      <w:keepNext/>
      <w:numPr>
        <w:numId w:val="18"/>
      </w:numPr>
    </w:pPr>
    <w:rPr>
      <w:b/>
      <w:lang w:val="en-US"/>
    </w:rPr>
  </w:style>
  <w:style w:type="paragraph" w:styleId="BodyText">
    <w:name w:val="Body Text"/>
    <w:basedOn w:val="Normal"/>
    <w:link w:val="BodyTextChar"/>
    <w:uiPriority w:val="1"/>
    <w:qFormat/>
    <w:rsid w:val="00DE1C93"/>
    <w:pPr>
      <w:widowControl w:val="0"/>
      <w:autoSpaceDE w:val="0"/>
      <w:autoSpaceDN w:val="0"/>
      <w:adjustRightInd w:val="0"/>
      <w:spacing w:before="144" w:after="0"/>
      <w:ind w:left="1528" w:hanging="538"/>
    </w:pPr>
    <w:rPr>
      <w:rFonts w:eastAsiaTheme="minorEastAsia" w:cs="Arial"/>
      <w:lang w:eastAsia="en-AU"/>
    </w:rPr>
  </w:style>
  <w:style w:type="character" w:customStyle="1" w:styleId="BodyTextChar">
    <w:name w:val="Body Text Char"/>
    <w:basedOn w:val="DefaultParagraphFont"/>
    <w:link w:val="BodyText"/>
    <w:uiPriority w:val="99"/>
    <w:rsid w:val="00DE1C93"/>
    <w:rPr>
      <w:rFonts w:ascii="Arial" w:eastAsiaTheme="minorEastAsia" w:hAnsi="Arial" w:cs="Arial"/>
    </w:rPr>
  </w:style>
  <w:style w:type="paragraph" w:styleId="BodyTextIndent2">
    <w:name w:val="Body Text Indent 2"/>
    <w:basedOn w:val="Normal"/>
    <w:link w:val="BodyTextIndent2Char"/>
    <w:rsid w:val="005A2A06"/>
    <w:pPr>
      <w:spacing w:after="120" w:line="480" w:lineRule="auto"/>
      <w:ind w:left="283"/>
    </w:pPr>
  </w:style>
  <w:style w:type="character" w:customStyle="1" w:styleId="BodyTextIndent2Char">
    <w:name w:val="Body Text Indent 2 Char"/>
    <w:basedOn w:val="DefaultParagraphFont"/>
    <w:link w:val="BodyTextIndent2"/>
    <w:rsid w:val="005A2A06"/>
    <w:rPr>
      <w:rFonts w:ascii="Arial" w:eastAsia="Times New Roman" w:hAnsi="Arial"/>
      <w:lang w:eastAsia="en-US"/>
    </w:rPr>
  </w:style>
  <w:style w:type="paragraph" w:styleId="BodyTextIndent">
    <w:name w:val="Body Text Indent"/>
    <w:basedOn w:val="Normal"/>
    <w:link w:val="BodyTextIndentChar"/>
    <w:uiPriority w:val="6"/>
    <w:unhideWhenUsed/>
    <w:qFormat/>
    <w:rsid w:val="005A2A06"/>
    <w:pPr>
      <w:spacing w:after="120"/>
      <w:ind w:left="283"/>
    </w:pPr>
    <w:rPr>
      <w:rFonts w:eastAsia="Arial" w:cs="Arial"/>
      <w:lang w:eastAsia="en-AU"/>
    </w:rPr>
  </w:style>
  <w:style w:type="character" w:customStyle="1" w:styleId="BodyTextIndentChar">
    <w:name w:val="Body Text Indent Char"/>
    <w:basedOn w:val="DefaultParagraphFont"/>
    <w:link w:val="BodyTextIndent"/>
    <w:uiPriority w:val="6"/>
    <w:rsid w:val="005A2A06"/>
    <w:rPr>
      <w:rFonts w:ascii="Arial" w:eastAsia="Arial" w:hAnsi="Arial" w:cs="Arial"/>
    </w:rPr>
  </w:style>
  <w:style w:type="paragraph" w:customStyle="1" w:styleId="ListNumberTable2">
    <w:name w:val="List Number Table 2"/>
    <w:basedOn w:val="Normal"/>
    <w:rsid w:val="005A2A06"/>
    <w:pPr>
      <w:numPr>
        <w:numId w:val="19"/>
      </w:numPr>
      <w:spacing w:after="120"/>
    </w:pPr>
    <w:rPr>
      <w:rFonts w:eastAsia="Arial" w:cs="Arial"/>
      <w:sz w:val="18"/>
      <w:lang w:eastAsia="en-AU"/>
    </w:rPr>
  </w:style>
  <w:style w:type="character" w:customStyle="1" w:styleId="DeltaViewInsertion">
    <w:name w:val="DeltaView Insertion"/>
    <w:uiPriority w:val="99"/>
    <w:rsid w:val="00AD37A8"/>
    <w:rPr>
      <w:color w:val="0000FF"/>
      <w:u w:val="double"/>
    </w:rPr>
  </w:style>
  <w:style w:type="character" w:customStyle="1" w:styleId="DeltaViewDeletion">
    <w:name w:val="DeltaView Deletion"/>
    <w:uiPriority w:val="99"/>
    <w:rsid w:val="008267E9"/>
    <w:rPr>
      <w:strike/>
      <w:color w:val="FF0000"/>
    </w:rPr>
  </w:style>
  <w:style w:type="paragraph" w:styleId="ListNumber2">
    <w:name w:val="List Number 2"/>
    <w:basedOn w:val="Normal"/>
    <w:rsid w:val="00B76EF4"/>
    <w:pPr>
      <w:numPr>
        <w:numId w:val="21"/>
      </w:numPr>
      <w:spacing w:before="120" w:after="120"/>
    </w:pPr>
    <w:rPr>
      <w:rFonts w:eastAsia="Arial" w:cs="Arial"/>
      <w:lang w:eastAsia="en-AU"/>
    </w:rPr>
  </w:style>
  <w:style w:type="paragraph" w:customStyle="1" w:styleId="DefenceDefinition">
    <w:name w:val="DefenceDefinition"/>
    <w:basedOn w:val="Normal"/>
    <w:rsid w:val="00B70533"/>
    <w:pPr>
      <w:numPr>
        <w:numId w:val="25"/>
      </w:numPr>
      <w:spacing w:after="220"/>
    </w:pPr>
    <w:rPr>
      <w:rFonts w:ascii="Times New Roman" w:eastAsiaTheme="minorHAnsi" w:hAnsi="Times New Roman"/>
    </w:rPr>
  </w:style>
  <w:style w:type="paragraph" w:customStyle="1" w:styleId="DefenceDefinitionNum2">
    <w:name w:val="DefenceDefinitionNum2"/>
    <w:basedOn w:val="Normal"/>
    <w:rsid w:val="00B70533"/>
    <w:pPr>
      <w:numPr>
        <w:ilvl w:val="2"/>
        <w:numId w:val="25"/>
      </w:numPr>
      <w:spacing w:after="200"/>
    </w:pPr>
    <w:rPr>
      <w:rFonts w:ascii="Times New Roman" w:eastAsiaTheme="minorHAnsi" w:hAnsi="Times New Roman"/>
    </w:rPr>
  </w:style>
  <w:style w:type="paragraph" w:customStyle="1" w:styleId="DefenceDefinitionNum">
    <w:name w:val="DefenceDefinitionNum"/>
    <w:basedOn w:val="Normal"/>
    <w:rsid w:val="00B70533"/>
    <w:pPr>
      <w:numPr>
        <w:ilvl w:val="1"/>
        <w:numId w:val="25"/>
      </w:numPr>
      <w:spacing w:after="200"/>
    </w:pPr>
    <w:rPr>
      <w:rFonts w:ascii="Times New Roman" w:eastAsiaTheme="minorHAnsi" w:hAnsi="Times New Roman"/>
      <w:color w:val="000000"/>
    </w:rPr>
  </w:style>
  <w:style w:type="paragraph" w:customStyle="1" w:styleId="DefenceDefinitionNum3">
    <w:name w:val="DefenceDefinitionNum3"/>
    <w:basedOn w:val="Normal"/>
    <w:rsid w:val="00B70533"/>
    <w:pPr>
      <w:numPr>
        <w:ilvl w:val="3"/>
        <w:numId w:val="25"/>
      </w:numPr>
      <w:spacing w:after="220"/>
    </w:pPr>
    <w:rPr>
      <w:rFonts w:ascii="Times New Roman" w:eastAsiaTheme="minorHAnsi" w:hAnsi="Times New Roman"/>
    </w:rPr>
  </w:style>
  <w:style w:type="paragraph" w:customStyle="1" w:styleId="AOELevel1">
    <w:name w:val="AOE Level 1"/>
    <w:basedOn w:val="Normal"/>
    <w:rsid w:val="00831858"/>
    <w:pPr>
      <w:numPr>
        <w:numId w:val="81"/>
      </w:numPr>
      <w:spacing w:before="360"/>
    </w:pPr>
    <w:rPr>
      <w:rFonts w:cs="Arial"/>
      <w:b/>
      <w:szCs w:val="22"/>
    </w:rPr>
  </w:style>
  <w:style w:type="paragraph" w:customStyle="1" w:styleId="AOELevel2">
    <w:name w:val="AOE Level 2"/>
    <w:basedOn w:val="Normal"/>
    <w:rsid w:val="00831858"/>
    <w:pPr>
      <w:numPr>
        <w:ilvl w:val="1"/>
        <w:numId w:val="81"/>
      </w:numPr>
      <w:spacing w:before="240"/>
    </w:pPr>
    <w:rPr>
      <w:rFonts w:cs="Arial"/>
      <w:szCs w:val="22"/>
    </w:rPr>
  </w:style>
  <w:style w:type="paragraph" w:customStyle="1" w:styleId="AOELevel3">
    <w:name w:val="AOE Level 3"/>
    <w:basedOn w:val="Normal"/>
    <w:rsid w:val="00831858"/>
    <w:pPr>
      <w:numPr>
        <w:ilvl w:val="2"/>
        <w:numId w:val="81"/>
      </w:numPr>
      <w:spacing w:before="240"/>
    </w:pPr>
    <w:rPr>
      <w:rFonts w:cs="Arial"/>
      <w:szCs w:val="22"/>
    </w:rPr>
  </w:style>
  <w:style w:type="paragraph" w:customStyle="1" w:styleId="AOELevel4">
    <w:name w:val="AOE Level 4"/>
    <w:basedOn w:val="Normal"/>
    <w:rsid w:val="00831858"/>
    <w:pPr>
      <w:numPr>
        <w:ilvl w:val="3"/>
        <w:numId w:val="81"/>
      </w:numPr>
      <w:spacing w:before="240"/>
    </w:pPr>
    <w:rPr>
      <w:rFonts w:cs="Arial"/>
      <w:szCs w:val="22"/>
    </w:rPr>
  </w:style>
  <w:style w:type="paragraph" w:customStyle="1" w:styleId="AOELevel5">
    <w:name w:val="AOE Level 5"/>
    <w:basedOn w:val="Normal"/>
    <w:rsid w:val="00831858"/>
    <w:pPr>
      <w:numPr>
        <w:ilvl w:val="4"/>
        <w:numId w:val="81"/>
      </w:numPr>
      <w:spacing w:before="240"/>
    </w:pPr>
    <w:rPr>
      <w:rFonts w:cs="Arial"/>
      <w:szCs w:val="22"/>
    </w:rPr>
  </w:style>
  <w:style w:type="numbering" w:customStyle="1" w:styleId="CUHeading8">
    <w:name w:val="CU_Heading8"/>
    <w:uiPriority w:val="99"/>
    <w:rsid w:val="009C53BD"/>
  </w:style>
  <w:style w:type="character" w:styleId="FollowedHyperlink">
    <w:name w:val="FollowedHyperlink"/>
    <w:basedOn w:val="DefaultParagraphFont"/>
    <w:rsid w:val="009B6622"/>
    <w:rPr>
      <w:color w:val="800080" w:themeColor="followedHyperlink"/>
      <w:u w:val="single"/>
    </w:rPr>
  </w:style>
  <w:style w:type="paragraph" w:customStyle="1" w:styleId="NormalTight">
    <w:name w:val="Normal Tight"/>
    <w:uiPriority w:val="99"/>
    <w:semiHidden/>
    <w:rsid w:val="007858F2"/>
    <w:pPr>
      <w:ind w:right="2366"/>
    </w:pPr>
    <w:rPr>
      <w:rFonts w:asciiTheme="minorHAnsi" w:eastAsia="Times New Roman" w:hAnsiTheme="minorHAnsi" w:cs="Calibri"/>
      <w:sz w:val="18"/>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4191">
      <w:bodyDiv w:val="1"/>
      <w:marLeft w:val="0"/>
      <w:marRight w:val="0"/>
      <w:marTop w:val="0"/>
      <w:marBottom w:val="0"/>
      <w:divBdr>
        <w:top w:val="none" w:sz="0" w:space="0" w:color="auto"/>
        <w:left w:val="none" w:sz="0" w:space="0" w:color="auto"/>
        <w:bottom w:val="none" w:sz="0" w:space="0" w:color="auto"/>
        <w:right w:val="none" w:sz="0" w:space="0" w:color="auto"/>
      </w:divBdr>
    </w:div>
    <w:div w:id="55665963">
      <w:bodyDiv w:val="1"/>
      <w:marLeft w:val="0"/>
      <w:marRight w:val="0"/>
      <w:marTop w:val="0"/>
      <w:marBottom w:val="0"/>
      <w:divBdr>
        <w:top w:val="none" w:sz="0" w:space="0" w:color="auto"/>
        <w:left w:val="none" w:sz="0" w:space="0" w:color="auto"/>
        <w:bottom w:val="none" w:sz="0" w:space="0" w:color="auto"/>
        <w:right w:val="none" w:sz="0" w:space="0" w:color="auto"/>
      </w:divBdr>
    </w:div>
    <w:div w:id="73671502">
      <w:bodyDiv w:val="1"/>
      <w:marLeft w:val="0"/>
      <w:marRight w:val="0"/>
      <w:marTop w:val="0"/>
      <w:marBottom w:val="0"/>
      <w:divBdr>
        <w:top w:val="none" w:sz="0" w:space="0" w:color="auto"/>
        <w:left w:val="none" w:sz="0" w:space="0" w:color="auto"/>
        <w:bottom w:val="none" w:sz="0" w:space="0" w:color="auto"/>
        <w:right w:val="none" w:sz="0" w:space="0" w:color="auto"/>
      </w:divBdr>
    </w:div>
    <w:div w:id="144513171">
      <w:bodyDiv w:val="1"/>
      <w:marLeft w:val="0"/>
      <w:marRight w:val="0"/>
      <w:marTop w:val="0"/>
      <w:marBottom w:val="0"/>
      <w:divBdr>
        <w:top w:val="none" w:sz="0" w:space="0" w:color="auto"/>
        <w:left w:val="none" w:sz="0" w:space="0" w:color="auto"/>
        <w:bottom w:val="none" w:sz="0" w:space="0" w:color="auto"/>
        <w:right w:val="none" w:sz="0" w:space="0" w:color="auto"/>
      </w:divBdr>
    </w:div>
    <w:div w:id="149056754">
      <w:bodyDiv w:val="1"/>
      <w:marLeft w:val="0"/>
      <w:marRight w:val="0"/>
      <w:marTop w:val="0"/>
      <w:marBottom w:val="0"/>
      <w:divBdr>
        <w:top w:val="none" w:sz="0" w:space="0" w:color="auto"/>
        <w:left w:val="none" w:sz="0" w:space="0" w:color="auto"/>
        <w:bottom w:val="none" w:sz="0" w:space="0" w:color="auto"/>
        <w:right w:val="none" w:sz="0" w:space="0" w:color="auto"/>
      </w:divBdr>
    </w:div>
    <w:div w:id="178398000">
      <w:bodyDiv w:val="1"/>
      <w:marLeft w:val="0"/>
      <w:marRight w:val="0"/>
      <w:marTop w:val="0"/>
      <w:marBottom w:val="0"/>
      <w:divBdr>
        <w:top w:val="none" w:sz="0" w:space="0" w:color="auto"/>
        <w:left w:val="none" w:sz="0" w:space="0" w:color="auto"/>
        <w:bottom w:val="none" w:sz="0" w:space="0" w:color="auto"/>
        <w:right w:val="none" w:sz="0" w:space="0" w:color="auto"/>
      </w:divBdr>
    </w:div>
    <w:div w:id="207181310">
      <w:bodyDiv w:val="1"/>
      <w:marLeft w:val="0"/>
      <w:marRight w:val="0"/>
      <w:marTop w:val="0"/>
      <w:marBottom w:val="0"/>
      <w:divBdr>
        <w:top w:val="none" w:sz="0" w:space="0" w:color="auto"/>
        <w:left w:val="none" w:sz="0" w:space="0" w:color="auto"/>
        <w:bottom w:val="none" w:sz="0" w:space="0" w:color="auto"/>
        <w:right w:val="none" w:sz="0" w:space="0" w:color="auto"/>
      </w:divBdr>
    </w:div>
    <w:div w:id="222058015">
      <w:bodyDiv w:val="1"/>
      <w:marLeft w:val="0"/>
      <w:marRight w:val="0"/>
      <w:marTop w:val="0"/>
      <w:marBottom w:val="0"/>
      <w:divBdr>
        <w:top w:val="none" w:sz="0" w:space="0" w:color="auto"/>
        <w:left w:val="none" w:sz="0" w:space="0" w:color="auto"/>
        <w:bottom w:val="none" w:sz="0" w:space="0" w:color="auto"/>
        <w:right w:val="none" w:sz="0" w:space="0" w:color="auto"/>
      </w:divBdr>
    </w:div>
    <w:div w:id="298848615">
      <w:bodyDiv w:val="1"/>
      <w:marLeft w:val="0"/>
      <w:marRight w:val="0"/>
      <w:marTop w:val="0"/>
      <w:marBottom w:val="0"/>
      <w:divBdr>
        <w:top w:val="none" w:sz="0" w:space="0" w:color="auto"/>
        <w:left w:val="none" w:sz="0" w:space="0" w:color="auto"/>
        <w:bottom w:val="none" w:sz="0" w:space="0" w:color="auto"/>
        <w:right w:val="none" w:sz="0" w:space="0" w:color="auto"/>
      </w:divBdr>
    </w:div>
    <w:div w:id="356083958">
      <w:bodyDiv w:val="1"/>
      <w:marLeft w:val="0"/>
      <w:marRight w:val="0"/>
      <w:marTop w:val="0"/>
      <w:marBottom w:val="0"/>
      <w:divBdr>
        <w:top w:val="none" w:sz="0" w:space="0" w:color="auto"/>
        <w:left w:val="none" w:sz="0" w:space="0" w:color="auto"/>
        <w:bottom w:val="none" w:sz="0" w:space="0" w:color="auto"/>
        <w:right w:val="none" w:sz="0" w:space="0" w:color="auto"/>
      </w:divBdr>
    </w:div>
    <w:div w:id="424107948">
      <w:bodyDiv w:val="1"/>
      <w:marLeft w:val="0"/>
      <w:marRight w:val="0"/>
      <w:marTop w:val="0"/>
      <w:marBottom w:val="0"/>
      <w:divBdr>
        <w:top w:val="none" w:sz="0" w:space="0" w:color="auto"/>
        <w:left w:val="none" w:sz="0" w:space="0" w:color="auto"/>
        <w:bottom w:val="none" w:sz="0" w:space="0" w:color="auto"/>
        <w:right w:val="none" w:sz="0" w:space="0" w:color="auto"/>
      </w:divBdr>
    </w:div>
    <w:div w:id="425082595">
      <w:bodyDiv w:val="1"/>
      <w:marLeft w:val="0"/>
      <w:marRight w:val="0"/>
      <w:marTop w:val="0"/>
      <w:marBottom w:val="0"/>
      <w:divBdr>
        <w:top w:val="none" w:sz="0" w:space="0" w:color="auto"/>
        <w:left w:val="none" w:sz="0" w:space="0" w:color="auto"/>
        <w:bottom w:val="none" w:sz="0" w:space="0" w:color="auto"/>
        <w:right w:val="none" w:sz="0" w:space="0" w:color="auto"/>
      </w:divBdr>
    </w:div>
    <w:div w:id="464006928">
      <w:bodyDiv w:val="1"/>
      <w:marLeft w:val="0"/>
      <w:marRight w:val="0"/>
      <w:marTop w:val="0"/>
      <w:marBottom w:val="0"/>
      <w:divBdr>
        <w:top w:val="none" w:sz="0" w:space="0" w:color="auto"/>
        <w:left w:val="none" w:sz="0" w:space="0" w:color="auto"/>
        <w:bottom w:val="none" w:sz="0" w:space="0" w:color="auto"/>
        <w:right w:val="none" w:sz="0" w:space="0" w:color="auto"/>
      </w:divBdr>
    </w:div>
    <w:div w:id="468521887">
      <w:bodyDiv w:val="1"/>
      <w:marLeft w:val="0"/>
      <w:marRight w:val="0"/>
      <w:marTop w:val="0"/>
      <w:marBottom w:val="0"/>
      <w:divBdr>
        <w:top w:val="none" w:sz="0" w:space="0" w:color="auto"/>
        <w:left w:val="none" w:sz="0" w:space="0" w:color="auto"/>
        <w:bottom w:val="none" w:sz="0" w:space="0" w:color="auto"/>
        <w:right w:val="none" w:sz="0" w:space="0" w:color="auto"/>
      </w:divBdr>
    </w:div>
    <w:div w:id="478889327">
      <w:bodyDiv w:val="1"/>
      <w:marLeft w:val="0"/>
      <w:marRight w:val="0"/>
      <w:marTop w:val="0"/>
      <w:marBottom w:val="0"/>
      <w:divBdr>
        <w:top w:val="none" w:sz="0" w:space="0" w:color="auto"/>
        <w:left w:val="none" w:sz="0" w:space="0" w:color="auto"/>
        <w:bottom w:val="none" w:sz="0" w:space="0" w:color="auto"/>
        <w:right w:val="none" w:sz="0" w:space="0" w:color="auto"/>
      </w:divBdr>
    </w:div>
    <w:div w:id="529729088">
      <w:bodyDiv w:val="1"/>
      <w:marLeft w:val="0"/>
      <w:marRight w:val="0"/>
      <w:marTop w:val="0"/>
      <w:marBottom w:val="0"/>
      <w:divBdr>
        <w:top w:val="none" w:sz="0" w:space="0" w:color="auto"/>
        <w:left w:val="none" w:sz="0" w:space="0" w:color="auto"/>
        <w:bottom w:val="none" w:sz="0" w:space="0" w:color="auto"/>
        <w:right w:val="none" w:sz="0" w:space="0" w:color="auto"/>
      </w:divBdr>
    </w:div>
    <w:div w:id="574049557">
      <w:bodyDiv w:val="1"/>
      <w:marLeft w:val="0"/>
      <w:marRight w:val="0"/>
      <w:marTop w:val="0"/>
      <w:marBottom w:val="0"/>
      <w:divBdr>
        <w:top w:val="none" w:sz="0" w:space="0" w:color="auto"/>
        <w:left w:val="none" w:sz="0" w:space="0" w:color="auto"/>
        <w:bottom w:val="none" w:sz="0" w:space="0" w:color="auto"/>
        <w:right w:val="none" w:sz="0" w:space="0" w:color="auto"/>
      </w:divBdr>
    </w:div>
    <w:div w:id="710150700">
      <w:bodyDiv w:val="1"/>
      <w:marLeft w:val="0"/>
      <w:marRight w:val="0"/>
      <w:marTop w:val="0"/>
      <w:marBottom w:val="0"/>
      <w:divBdr>
        <w:top w:val="none" w:sz="0" w:space="0" w:color="auto"/>
        <w:left w:val="none" w:sz="0" w:space="0" w:color="auto"/>
        <w:bottom w:val="none" w:sz="0" w:space="0" w:color="auto"/>
        <w:right w:val="none" w:sz="0" w:space="0" w:color="auto"/>
      </w:divBdr>
    </w:div>
    <w:div w:id="726151045">
      <w:bodyDiv w:val="1"/>
      <w:marLeft w:val="0"/>
      <w:marRight w:val="0"/>
      <w:marTop w:val="0"/>
      <w:marBottom w:val="0"/>
      <w:divBdr>
        <w:top w:val="none" w:sz="0" w:space="0" w:color="auto"/>
        <w:left w:val="none" w:sz="0" w:space="0" w:color="auto"/>
        <w:bottom w:val="none" w:sz="0" w:space="0" w:color="auto"/>
        <w:right w:val="none" w:sz="0" w:space="0" w:color="auto"/>
      </w:divBdr>
    </w:div>
    <w:div w:id="793327460">
      <w:bodyDiv w:val="1"/>
      <w:marLeft w:val="0"/>
      <w:marRight w:val="0"/>
      <w:marTop w:val="0"/>
      <w:marBottom w:val="0"/>
      <w:divBdr>
        <w:top w:val="none" w:sz="0" w:space="0" w:color="auto"/>
        <w:left w:val="none" w:sz="0" w:space="0" w:color="auto"/>
        <w:bottom w:val="none" w:sz="0" w:space="0" w:color="auto"/>
        <w:right w:val="none" w:sz="0" w:space="0" w:color="auto"/>
      </w:divBdr>
    </w:div>
    <w:div w:id="803891444">
      <w:bodyDiv w:val="1"/>
      <w:marLeft w:val="0"/>
      <w:marRight w:val="0"/>
      <w:marTop w:val="0"/>
      <w:marBottom w:val="0"/>
      <w:divBdr>
        <w:top w:val="none" w:sz="0" w:space="0" w:color="auto"/>
        <w:left w:val="none" w:sz="0" w:space="0" w:color="auto"/>
        <w:bottom w:val="none" w:sz="0" w:space="0" w:color="auto"/>
        <w:right w:val="none" w:sz="0" w:space="0" w:color="auto"/>
      </w:divBdr>
    </w:div>
    <w:div w:id="815728775">
      <w:bodyDiv w:val="1"/>
      <w:marLeft w:val="0"/>
      <w:marRight w:val="0"/>
      <w:marTop w:val="0"/>
      <w:marBottom w:val="0"/>
      <w:divBdr>
        <w:top w:val="none" w:sz="0" w:space="0" w:color="auto"/>
        <w:left w:val="none" w:sz="0" w:space="0" w:color="auto"/>
        <w:bottom w:val="none" w:sz="0" w:space="0" w:color="auto"/>
        <w:right w:val="none" w:sz="0" w:space="0" w:color="auto"/>
      </w:divBdr>
    </w:div>
    <w:div w:id="850919478">
      <w:bodyDiv w:val="1"/>
      <w:marLeft w:val="0"/>
      <w:marRight w:val="0"/>
      <w:marTop w:val="0"/>
      <w:marBottom w:val="0"/>
      <w:divBdr>
        <w:top w:val="none" w:sz="0" w:space="0" w:color="auto"/>
        <w:left w:val="none" w:sz="0" w:space="0" w:color="auto"/>
        <w:bottom w:val="none" w:sz="0" w:space="0" w:color="auto"/>
        <w:right w:val="none" w:sz="0" w:space="0" w:color="auto"/>
      </w:divBdr>
    </w:div>
    <w:div w:id="875311055">
      <w:bodyDiv w:val="1"/>
      <w:marLeft w:val="0"/>
      <w:marRight w:val="0"/>
      <w:marTop w:val="0"/>
      <w:marBottom w:val="0"/>
      <w:divBdr>
        <w:top w:val="none" w:sz="0" w:space="0" w:color="auto"/>
        <w:left w:val="none" w:sz="0" w:space="0" w:color="auto"/>
        <w:bottom w:val="none" w:sz="0" w:space="0" w:color="auto"/>
        <w:right w:val="none" w:sz="0" w:space="0" w:color="auto"/>
      </w:divBdr>
    </w:div>
    <w:div w:id="878005226">
      <w:bodyDiv w:val="1"/>
      <w:marLeft w:val="0"/>
      <w:marRight w:val="0"/>
      <w:marTop w:val="0"/>
      <w:marBottom w:val="0"/>
      <w:divBdr>
        <w:top w:val="none" w:sz="0" w:space="0" w:color="auto"/>
        <w:left w:val="none" w:sz="0" w:space="0" w:color="auto"/>
        <w:bottom w:val="none" w:sz="0" w:space="0" w:color="auto"/>
        <w:right w:val="none" w:sz="0" w:space="0" w:color="auto"/>
      </w:divBdr>
    </w:div>
    <w:div w:id="910121248">
      <w:bodyDiv w:val="1"/>
      <w:marLeft w:val="0"/>
      <w:marRight w:val="0"/>
      <w:marTop w:val="0"/>
      <w:marBottom w:val="0"/>
      <w:divBdr>
        <w:top w:val="none" w:sz="0" w:space="0" w:color="auto"/>
        <w:left w:val="none" w:sz="0" w:space="0" w:color="auto"/>
        <w:bottom w:val="none" w:sz="0" w:space="0" w:color="auto"/>
        <w:right w:val="none" w:sz="0" w:space="0" w:color="auto"/>
      </w:divBdr>
    </w:div>
    <w:div w:id="956912297">
      <w:bodyDiv w:val="1"/>
      <w:marLeft w:val="0"/>
      <w:marRight w:val="0"/>
      <w:marTop w:val="0"/>
      <w:marBottom w:val="0"/>
      <w:divBdr>
        <w:top w:val="none" w:sz="0" w:space="0" w:color="auto"/>
        <w:left w:val="none" w:sz="0" w:space="0" w:color="auto"/>
        <w:bottom w:val="none" w:sz="0" w:space="0" w:color="auto"/>
        <w:right w:val="none" w:sz="0" w:space="0" w:color="auto"/>
      </w:divBdr>
    </w:div>
    <w:div w:id="978607784">
      <w:bodyDiv w:val="1"/>
      <w:marLeft w:val="0"/>
      <w:marRight w:val="0"/>
      <w:marTop w:val="0"/>
      <w:marBottom w:val="0"/>
      <w:divBdr>
        <w:top w:val="none" w:sz="0" w:space="0" w:color="auto"/>
        <w:left w:val="none" w:sz="0" w:space="0" w:color="auto"/>
        <w:bottom w:val="none" w:sz="0" w:space="0" w:color="auto"/>
        <w:right w:val="none" w:sz="0" w:space="0" w:color="auto"/>
      </w:divBdr>
    </w:div>
    <w:div w:id="1004162462">
      <w:bodyDiv w:val="1"/>
      <w:marLeft w:val="0"/>
      <w:marRight w:val="0"/>
      <w:marTop w:val="0"/>
      <w:marBottom w:val="0"/>
      <w:divBdr>
        <w:top w:val="none" w:sz="0" w:space="0" w:color="auto"/>
        <w:left w:val="none" w:sz="0" w:space="0" w:color="auto"/>
        <w:bottom w:val="none" w:sz="0" w:space="0" w:color="auto"/>
        <w:right w:val="none" w:sz="0" w:space="0" w:color="auto"/>
      </w:divBdr>
    </w:div>
    <w:div w:id="1004938634">
      <w:bodyDiv w:val="1"/>
      <w:marLeft w:val="0"/>
      <w:marRight w:val="0"/>
      <w:marTop w:val="0"/>
      <w:marBottom w:val="0"/>
      <w:divBdr>
        <w:top w:val="none" w:sz="0" w:space="0" w:color="auto"/>
        <w:left w:val="none" w:sz="0" w:space="0" w:color="auto"/>
        <w:bottom w:val="none" w:sz="0" w:space="0" w:color="auto"/>
        <w:right w:val="none" w:sz="0" w:space="0" w:color="auto"/>
      </w:divBdr>
    </w:div>
    <w:div w:id="1103719171">
      <w:bodyDiv w:val="1"/>
      <w:marLeft w:val="0"/>
      <w:marRight w:val="0"/>
      <w:marTop w:val="0"/>
      <w:marBottom w:val="0"/>
      <w:divBdr>
        <w:top w:val="none" w:sz="0" w:space="0" w:color="auto"/>
        <w:left w:val="none" w:sz="0" w:space="0" w:color="auto"/>
        <w:bottom w:val="none" w:sz="0" w:space="0" w:color="auto"/>
        <w:right w:val="none" w:sz="0" w:space="0" w:color="auto"/>
      </w:divBdr>
    </w:div>
    <w:div w:id="1121805299">
      <w:bodyDiv w:val="1"/>
      <w:marLeft w:val="0"/>
      <w:marRight w:val="0"/>
      <w:marTop w:val="0"/>
      <w:marBottom w:val="0"/>
      <w:divBdr>
        <w:top w:val="none" w:sz="0" w:space="0" w:color="auto"/>
        <w:left w:val="none" w:sz="0" w:space="0" w:color="auto"/>
        <w:bottom w:val="none" w:sz="0" w:space="0" w:color="auto"/>
        <w:right w:val="none" w:sz="0" w:space="0" w:color="auto"/>
      </w:divBdr>
    </w:div>
    <w:div w:id="1136027562">
      <w:bodyDiv w:val="1"/>
      <w:marLeft w:val="0"/>
      <w:marRight w:val="0"/>
      <w:marTop w:val="0"/>
      <w:marBottom w:val="0"/>
      <w:divBdr>
        <w:top w:val="none" w:sz="0" w:space="0" w:color="auto"/>
        <w:left w:val="none" w:sz="0" w:space="0" w:color="auto"/>
        <w:bottom w:val="none" w:sz="0" w:space="0" w:color="auto"/>
        <w:right w:val="none" w:sz="0" w:space="0" w:color="auto"/>
      </w:divBdr>
    </w:div>
    <w:div w:id="1165365423">
      <w:bodyDiv w:val="1"/>
      <w:marLeft w:val="0"/>
      <w:marRight w:val="0"/>
      <w:marTop w:val="0"/>
      <w:marBottom w:val="0"/>
      <w:divBdr>
        <w:top w:val="none" w:sz="0" w:space="0" w:color="auto"/>
        <w:left w:val="none" w:sz="0" w:space="0" w:color="auto"/>
        <w:bottom w:val="none" w:sz="0" w:space="0" w:color="auto"/>
        <w:right w:val="none" w:sz="0" w:space="0" w:color="auto"/>
      </w:divBdr>
    </w:div>
    <w:div w:id="1244414937">
      <w:bodyDiv w:val="1"/>
      <w:marLeft w:val="0"/>
      <w:marRight w:val="0"/>
      <w:marTop w:val="0"/>
      <w:marBottom w:val="0"/>
      <w:divBdr>
        <w:top w:val="none" w:sz="0" w:space="0" w:color="auto"/>
        <w:left w:val="none" w:sz="0" w:space="0" w:color="auto"/>
        <w:bottom w:val="none" w:sz="0" w:space="0" w:color="auto"/>
        <w:right w:val="none" w:sz="0" w:space="0" w:color="auto"/>
      </w:divBdr>
    </w:div>
    <w:div w:id="1292441541">
      <w:bodyDiv w:val="1"/>
      <w:marLeft w:val="0"/>
      <w:marRight w:val="0"/>
      <w:marTop w:val="0"/>
      <w:marBottom w:val="0"/>
      <w:divBdr>
        <w:top w:val="none" w:sz="0" w:space="0" w:color="auto"/>
        <w:left w:val="none" w:sz="0" w:space="0" w:color="auto"/>
        <w:bottom w:val="none" w:sz="0" w:space="0" w:color="auto"/>
        <w:right w:val="none" w:sz="0" w:space="0" w:color="auto"/>
      </w:divBdr>
    </w:div>
    <w:div w:id="1427966966">
      <w:bodyDiv w:val="1"/>
      <w:marLeft w:val="0"/>
      <w:marRight w:val="0"/>
      <w:marTop w:val="0"/>
      <w:marBottom w:val="0"/>
      <w:divBdr>
        <w:top w:val="none" w:sz="0" w:space="0" w:color="auto"/>
        <w:left w:val="none" w:sz="0" w:space="0" w:color="auto"/>
        <w:bottom w:val="none" w:sz="0" w:space="0" w:color="auto"/>
        <w:right w:val="none" w:sz="0" w:space="0" w:color="auto"/>
      </w:divBdr>
    </w:div>
    <w:div w:id="1431583521">
      <w:bodyDiv w:val="1"/>
      <w:marLeft w:val="0"/>
      <w:marRight w:val="0"/>
      <w:marTop w:val="0"/>
      <w:marBottom w:val="0"/>
      <w:divBdr>
        <w:top w:val="none" w:sz="0" w:space="0" w:color="auto"/>
        <w:left w:val="none" w:sz="0" w:space="0" w:color="auto"/>
        <w:bottom w:val="none" w:sz="0" w:space="0" w:color="auto"/>
        <w:right w:val="none" w:sz="0" w:space="0" w:color="auto"/>
      </w:divBdr>
    </w:div>
    <w:div w:id="1444886029">
      <w:bodyDiv w:val="1"/>
      <w:marLeft w:val="0"/>
      <w:marRight w:val="0"/>
      <w:marTop w:val="0"/>
      <w:marBottom w:val="0"/>
      <w:divBdr>
        <w:top w:val="none" w:sz="0" w:space="0" w:color="auto"/>
        <w:left w:val="none" w:sz="0" w:space="0" w:color="auto"/>
        <w:bottom w:val="none" w:sz="0" w:space="0" w:color="auto"/>
        <w:right w:val="none" w:sz="0" w:space="0" w:color="auto"/>
      </w:divBdr>
    </w:div>
    <w:div w:id="1448505416">
      <w:bodyDiv w:val="1"/>
      <w:marLeft w:val="0"/>
      <w:marRight w:val="0"/>
      <w:marTop w:val="0"/>
      <w:marBottom w:val="0"/>
      <w:divBdr>
        <w:top w:val="none" w:sz="0" w:space="0" w:color="auto"/>
        <w:left w:val="none" w:sz="0" w:space="0" w:color="auto"/>
        <w:bottom w:val="none" w:sz="0" w:space="0" w:color="auto"/>
        <w:right w:val="none" w:sz="0" w:space="0" w:color="auto"/>
      </w:divBdr>
    </w:div>
    <w:div w:id="1641611939">
      <w:bodyDiv w:val="1"/>
      <w:marLeft w:val="0"/>
      <w:marRight w:val="0"/>
      <w:marTop w:val="0"/>
      <w:marBottom w:val="0"/>
      <w:divBdr>
        <w:top w:val="none" w:sz="0" w:space="0" w:color="auto"/>
        <w:left w:val="none" w:sz="0" w:space="0" w:color="auto"/>
        <w:bottom w:val="none" w:sz="0" w:space="0" w:color="auto"/>
        <w:right w:val="none" w:sz="0" w:space="0" w:color="auto"/>
      </w:divBdr>
    </w:div>
    <w:div w:id="1658413756">
      <w:bodyDiv w:val="1"/>
      <w:marLeft w:val="0"/>
      <w:marRight w:val="0"/>
      <w:marTop w:val="0"/>
      <w:marBottom w:val="0"/>
      <w:divBdr>
        <w:top w:val="none" w:sz="0" w:space="0" w:color="auto"/>
        <w:left w:val="none" w:sz="0" w:space="0" w:color="auto"/>
        <w:bottom w:val="none" w:sz="0" w:space="0" w:color="auto"/>
        <w:right w:val="none" w:sz="0" w:space="0" w:color="auto"/>
      </w:divBdr>
    </w:div>
    <w:div w:id="1667786789">
      <w:bodyDiv w:val="1"/>
      <w:marLeft w:val="0"/>
      <w:marRight w:val="0"/>
      <w:marTop w:val="0"/>
      <w:marBottom w:val="0"/>
      <w:divBdr>
        <w:top w:val="none" w:sz="0" w:space="0" w:color="auto"/>
        <w:left w:val="none" w:sz="0" w:space="0" w:color="auto"/>
        <w:bottom w:val="none" w:sz="0" w:space="0" w:color="auto"/>
        <w:right w:val="none" w:sz="0" w:space="0" w:color="auto"/>
      </w:divBdr>
    </w:div>
    <w:div w:id="1717582162">
      <w:bodyDiv w:val="1"/>
      <w:marLeft w:val="0"/>
      <w:marRight w:val="0"/>
      <w:marTop w:val="0"/>
      <w:marBottom w:val="0"/>
      <w:divBdr>
        <w:top w:val="none" w:sz="0" w:space="0" w:color="auto"/>
        <w:left w:val="none" w:sz="0" w:space="0" w:color="auto"/>
        <w:bottom w:val="none" w:sz="0" w:space="0" w:color="auto"/>
        <w:right w:val="none" w:sz="0" w:space="0" w:color="auto"/>
      </w:divBdr>
    </w:div>
    <w:div w:id="1820262874">
      <w:bodyDiv w:val="1"/>
      <w:marLeft w:val="0"/>
      <w:marRight w:val="0"/>
      <w:marTop w:val="0"/>
      <w:marBottom w:val="0"/>
      <w:divBdr>
        <w:top w:val="none" w:sz="0" w:space="0" w:color="auto"/>
        <w:left w:val="none" w:sz="0" w:space="0" w:color="auto"/>
        <w:bottom w:val="none" w:sz="0" w:space="0" w:color="auto"/>
        <w:right w:val="none" w:sz="0" w:space="0" w:color="auto"/>
      </w:divBdr>
    </w:div>
    <w:div w:id="1923178788">
      <w:bodyDiv w:val="1"/>
      <w:marLeft w:val="0"/>
      <w:marRight w:val="0"/>
      <w:marTop w:val="0"/>
      <w:marBottom w:val="0"/>
      <w:divBdr>
        <w:top w:val="none" w:sz="0" w:space="0" w:color="auto"/>
        <w:left w:val="none" w:sz="0" w:space="0" w:color="auto"/>
        <w:bottom w:val="none" w:sz="0" w:space="0" w:color="auto"/>
        <w:right w:val="none" w:sz="0" w:space="0" w:color="auto"/>
      </w:divBdr>
    </w:div>
    <w:div w:id="1975334644">
      <w:bodyDiv w:val="1"/>
      <w:marLeft w:val="0"/>
      <w:marRight w:val="0"/>
      <w:marTop w:val="0"/>
      <w:marBottom w:val="0"/>
      <w:divBdr>
        <w:top w:val="none" w:sz="0" w:space="0" w:color="auto"/>
        <w:left w:val="none" w:sz="0" w:space="0" w:color="auto"/>
        <w:bottom w:val="none" w:sz="0" w:space="0" w:color="auto"/>
        <w:right w:val="none" w:sz="0" w:space="0" w:color="auto"/>
      </w:divBdr>
    </w:div>
    <w:div w:id="2011369434">
      <w:bodyDiv w:val="1"/>
      <w:marLeft w:val="0"/>
      <w:marRight w:val="0"/>
      <w:marTop w:val="0"/>
      <w:marBottom w:val="0"/>
      <w:divBdr>
        <w:top w:val="none" w:sz="0" w:space="0" w:color="auto"/>
        <w:left w:val="none" w:sz="0" w:space="0" w:color="auto"/>
        <w:bottom w:val="none" w:sz="0" w:space="0" w:color="auto"/>
        <w:right w:val="none" w:sz="0" w:space="0" w:color="auto"/>
      </w:divBdr>
    </w:div>
    <w:div w:id="2046757633">
      <w:bodyDiv w:val="1"/>
      <w:marLeft w:val="0"/>
      <w:marRight w:val="0"/>
      <w:marTop w:val="0"/>
      <w:marBottom w:val="0"/>
      <w:divBdr>
        <w:top w:val="none" w:sz="0" w:space="0" w:color="auto"/>
        <w:left w:val="none" w:sz="0" w:space="0" w:color="auto"/>
        <w:bottom w:val="none" w:sz="0" w:space="0" w:color="auto"/>
        <w:right w:val="none" w:sz="0" w:space="0" w:color="auto"/>
      </w:divBdr>
    </w:div>
    <w:div w:id="2071490721">
      <w:bodyDiv w:val="1"/>
      <w:marLeft w:val="0"/>
      <w:marRight w:val="0"/>
      <w:marTop w:val="0"/>
      <w:marBottom w:val="0"/>
      <w:divBdr>
        <w:top w:val="none" w:sz="0" w:space="0" w:color="auto"/>
        <w:left w:val="none" w:sz="0" w:space="0" w:color="auto"/>
        <w:bottom w:val="none" w:sz="0" w:space="0" w:color="auto"/>
        <w:right w:val="none" w:sz="0" w:space="0" w:color="auto"/>
      </w:divBdr>
    </w:div>
    <w:div w:id="2119791087">
      <w:bodyDiv w:val="1"/>
      <w:marLeft w:val="0"/>
      <w:marRight w:val="0"/>
      <w:marTop w:val="0"/>
      <w:marBottom w:val="0"/>
      <w:divBdr>
        <w:top w:val="none" w:sz="0" w:space="0" w:color="auto"/>
        <w:left w:val="none" w:sz="0" w:space="0" w:color="auto"/>
        <w:bottom w:val="none" w:sz="0" w:space="0" w:color="auto"/>
        <w:right w:val="none" w:sz="0" w:space="0" w:color="auto"/>
      </w:divBdr>
    </w:div>
    <w:div w:id="211991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tf.vic.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information@dtf.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procurement.vic.gov.au/Suppliers/Supplier-Code-of-Conduc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creativecommons.org/licenses/by/3.0/au/" TargetMode="External"/><Relationship Id="rId14" Type="http://schemas.openxmlformats.org/officeDocument/2006/relationships/header" Target="head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9A45E-9C55-4830-958D-F562C5EB3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76</TotalTime>
  <Pages>1</Pages>
  <Words>113836</Words>
  <Characters>648867</Characters>
  <Application>Microsoft Office Word</Application>
  <DocSecurity>0</DocSecurity>
  <Lines>5407</Lines>
  <Paragraphs>1522</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761181</CharactersWithSpaces>
  <SharedDoc>false</SharedDoc>
  <HLinks>
    <vt:vector size="2238" baseType="variant">
      <vt:variant>
        <vt:i4>2031665</vt:i4>
      </vt:variant>
      <vt:variant>
        <vt:i4>2234</vt:i4>
      </vt:variant>
      <vt:variant>
        <vt:i4>0</vt:i4>
      </vt:variant>
      <vt:variant>
        <vt:i4>5</vt:i4>
      </vt:variant>
      <vt:variant>
        <vt:lpwstr/>
      </vt:variant>
      <vt:variant>
        <vt:lpwstr>_Toc382990997</vt:lpwstr>
      </vt:variant>
      <vt:variant>
        <vt:i4>2031665</vt:i4>
      </vt:variant>
      <vt:variant>
        <vt:i4>2228</vt:i4>
      </vt:variant>
      <vt:variant>
        <vt:i4>0</vt:i4>
      </vt:variant>
      <vt:variant>
        <vt:i4>5</vt:i4>
      </vt:variant>
      <vt:variant>
        <vt:lpwstr/>
      </vt:variant>
      <vt:variant>
        <vt:lpwstr>_Toc382990996</vt:lpwstr>
      </vt:variant>
      <vt:variant>
        <vt:i4>2031665</vt:i4>
      </vt:variant>
      <vt:variant>
        <vt:i4>2222</vt:i4>
      </vt:variant>
      <vt:variant>
        <vt:i4>0</vt:i4>
      </vt:variant>
      <vt:variant>
        <vt:i4>5</vt:i4>
      </vt:variant>
      <vt:variant>
        <vt:lpwstr/>
      </vt:variant>
      <vt:variant>
        <vt:lpwstr>_Toc382990995</vt:lpwstr>
      </vt:variant>
      <vt:variant>
        <vt:i4>2031665</vt:i4>
      </vt:variant>
      <vt:variant>
        <vt:i4>2216</vt:i4>
      </vt:variant>
      <vt:variant>
        <vt:i4>0</vt:i4>
      </vt:variant>
      <vt:variant>
        <vt:i4>5</vt:i4>
      </vt:variant>
      <vt:variant>
        <vt:lpwstr/>
      </vt:variant>
      <vt:variant>
        <vt:lpwstr>_Toc382990994</vt:lpwstr>
      </vt:variant>
      <vt:variant>
        <vt:i4>2031665</vt:i4>
      </vt:variant>
      <vt:variant>
        <vt:i4>2210</vt:i4>
      </vt:variant>
      <vt:variant>
        <vt:i4>0</vt:i4>
      </vt:variant>
      <vt:variant>
        <vt:i4>5</vt:i4>
      </vt:variant>
      <vt:variant>
        <vt:lpwstr/>
      </vt:variant>
      <vt:variant>
        <vt:lpwstr>_Toc382990993</vt:lpwstr>
      </vt:variant>
      <vt:variant>
        <vt:i4>2031665</vt:i4>
      </vt:variant>
      <vt:variant>
        <vt:i4>2204</vt:i4>
      </vt:variant>
      <vt:variant>
        <vt:i4>0</vt:i4>
      </vt:variant>
      <vt:variant>
        <vt:i4>5</vt:i4>
      </vt:variant>
      <vt:variant>
        <vt:lpwstr/>
      </vt:variant>
      <vt:variant>
        <vt:lpwstr>_Toc382990992</vt:lpwstr>
      </vt:variant>
      <vt:variant>
        <vt:i4>2031665</vt:i4>
      </vt:variant>
      <vt:variant>
        <vt:i4>2198</vt:i4>
      </vt:variant>
      <vt:variant>
        <vt:i4>0</vt:i4>
      </vt:variant>
      <vt:variant>
        <vt:i4>5</vt:i4>
      </vt:variant>
      <vt:variant>
        <vt:lpwstr/>
      </vt:variant>
      <vt:variant>
        <vt:lpwstr>_Toc382990991</vt:lpwstr>
      </vt:variant>
      <vt:variant>
        <vt:i4>2031665</vt:i4>
      </vt:variant>
      <vt:variant>
        <vt:i4>2192</vt:i4>
      </vt:variant>
      <vt:variant>
        <vt:i4>0</vt:i4>
      </vt:variant>
      <vt:variant>
        <vt:i4>5</vt:i4>
      </vt:variant>
      <vt:variant>
        <vt:lpwstr/>
      </vt:variant>
      <vt:variant>
        <vt:lpwstr>_Toc382990990</vt:lpwstr>
      </vt:variant>
      <vt:variant>
        <vt:i4>1966129</vt:i4>
      </vt:variant>
      <vt:variant>
        <vt:i4>2186</vt:i4>
      </vt:variant>
      <vt:variant>
        <vt:i4>0</vt:i4>
      </vt:variant>
      <vt:variant>
        <vt:i4>5</vt:i4>
      </vt:variant>
      <vt:variant>
        <vt:lpwstr/>
      </vt:variant>
      <vt:variant>
        <vt:lpwstr>_Toc382990989</vt:lpwstr>
      </vt:variant>
      <vt:variant>
        <vt:i4>1966129</vt:i4>
      </vt:variant>
      <vt:variant>
        <vt:i4>2180</vt:i4>
      </vt:variant>
      <vt:variant>
        <vt:i4>0</vt:i4>
      </vt:variant>
      <vt:variant>
        <vt:i4>5</vt:i4>
      </vt:variant>
      <vt:variant>
        <vt:lpwstr/>
      </vt:variant>
      <vt:variant>
        <vt:lpwstr>_Toc382990988</vt:lpwstr>
      </vt:variant>
      <vt:variant>
        <vt:i4>1966129</vt:i4>
      </vt:variant>
      <vt:variant>
        <vt:i4>2174</vt:i4>
      </vt:variant>
      <vt:variant>
        <vt:i4>0</vt:i4>
      </vt:variant>
      <vt:variant>
        <vt:i4>5</vt:i4>
      </vt:variant>
      <vt:variant>
        <vt:lpwstr/>
      </vt:variant>
      <vt:variant>
        <vt:lpwstr>_Toc382990987</vt:lpwstr>
      </vt:variant>
      <vt:variant>
        <vt:i4>1966129</vt:i4>
      </vt:variant>
      <vt:variant>
        <vt:i4>2168</vt:i4>
      </vt:variant>
      <vt:variant>
        <vt:i4>0</vt:i4>
      </vt:variant>
      <vt:variant>
        <vt:i4>5</vt:i4>
      </vt:variant>
      <vt:variant>
        <vt:lpwstr/>
      </vt:variant>
      <vt:variant>
        <vt:lpwstr>_Toc382990986</vt:lpwstr>
      </vt:variant>
      <vt:variant>
        <vt:i4>1966129</vt:i4>
      </vt:variant>
      <vt:variant>
        <vt:i4>2162</vt:i4>
      </vt:variant>
      <vt:variant>
        <vt:i4>0</vt:i4>
      </vt:variant>
      <vt:variant>
        <vt:i4>5</vt:i4>
      </vt:variant>
      <vt:variant>
        <vt:lpwstr/>
      </vt:variant>
      <vt:variant>
        <vt:lpwstr>_Toc382990985</vt:lpwstr>
      </vt:variant>
      <vt:variant>
        <vt:i4>1966129</vt:i4>
      </vt:variant>
      <vt:variant>
        <vt:i4>2156</vt:i4>
      </vt:variant>
      <vt:variant>
        <vt:i4>0</vt:i4>
      </vt:variant>
      <vt:variant>
        <vt:i4>5</vt:i4>
      </vt:variant>
      <vt:variant>
        <vt:lpwstr/>
      </vt:variant>
      <vt:variant>
        <vt:lpwstr>_Toc382990984</vt:lpwstr>
      </vt:variant>
      <vt:variant>
        <vt:i4>1966129</vt:i4>
      </vt:variant>
      <vt:variant>
        <vt:i4>2150</vt:i4>
      </vt:variant>
      <vt:variant>
        <vt:i4>0</vt:i4>
      </vt:variant>
      <vt:variant>
        <vt:i4>5</vt:i4>
      </vt:variant>
      <vt:variant>
        <vt:lpwstr/>
      </vt:variant>
      <vt:variant>
        <vt:lpwstr>_Toc382990983</vt:lpwstr>
      </vt:variant>
      <vt:variant>
        <vt:i4>1966129</vt:i4>
      </vt:variant>
      <vt:variant>
        <vt:i4>2144</vt:i4>
      </vt:variant>
      <vt:variant>
        <vt:i4>0</vt:i4>
      </vt:variant>
      <vt:variant>
        <vt:i4>5</vt:i4>
      </vt:variant>
      <vt:variant>
        <vt:lpwstr/>
      </vt:variant>
      <vt:variant>
        <vt:lpwstr>_Toc382990982</vt:lpwstr>
      </vt:variant>
      <vt:variant>
        <vt:i4>1966129</vt:i4>
      </vt:variant>
      <vt:variant>
        <vt:i4>2138</vt:i4>
      </vt:variant>
      <vt:variant>
        <vt:i4>0</vt:i4>
      </vt:variant>
      <vt:variant>
        <vt:i4>5</vt:i4>
      </vt:variant>
      <vt:variant>
        <vt:lpwstr/>
      </vt:variant>
      <vt:variant>
        <vt:lpwstr>_Toc382990981</vt:lpwstr>
      </vt:variant>
      <vt:variant>
        <vt:i4>1966129</vt:i4>
      </vt:variant>
      <vt:variant>
        <vt:i4>2132</vt:i4>
      </vt:variant>
      <vt:variant>
        <vt:i4>0</vt:i4>
      </vt:variant>
      <vt:variant>
        <vt:i4>5</vt:i4>
      </vt:variant>
      <vt:variant>
        <vt:lpwstr/>
      </vt:variant>
      <vt:variant>
        <vt:lpwstr>_Toc382990980</vt:lpwstr>
      </vt:variant>
      <vt:variant>
        <vt:i4>1114161</vt:i4>
      </vt:variant>
      <vt:variant>
        <vt:i4>2126</vt:i4>
      </vt:variant>
      <vt:variant>
        <vt:i4>0</vt:i4>
      </vt:variant>
      <vt:variant>
        <vt:i4>5</vt:i4>
      </vt:variant>
      <vt:variant>
        <vt:lpwstr/>
      </vt:variant>
      <vt:variant>
        <vt:lpwstr>_Toc382990979</vt:lpwstr>
      </vt:variant>
      <vt:variant>
        <vt:i4>1114161</vt:i4>
      </vt:variant>
      <vt:variant>
        <vt:i4>2120</vt:i4>
      </vt:variant>
      <vt:variant>
        <vt:i4>0</vt:i4>
      </vt:variant>
      <vt:variant>
        <vt:i4>5</vt:i4>
      </vt:variant>
      <vt:variant>
        <vt:lpwstr/>
      </vt:variant>
      <vt:variant>
        <vt:lpwstr>_Toc382990978</vt:lpwstr>
      </vt:variant>
      <vt:variant>
        <vt:i4>1114161</vt:i4>
      </vt:variant>
      <vt:variant>
        <vt:i4>2114</vt:i4>
      </vt:variant>
      <vt:variant>
        <vt:i4>0</vt:i4>
      </vt:variant>
      <vt:variant>
        <vt:i4>5</vt:i4>
      </vt:variant>
      <vt:variant>
        <vt:lpwstr/>
      </vt:variant>
      <vt:variant>
        <vt:lpwstr>_Toc382990977</vt:lpwstr>
      </vt:variant>
      <vt:variant>
        <vt:i4>1114161</vt:i4>
      </vt:variant>
      <vt:variant>
        <vt:i4>2108</vt:i4>
      </vt:variant>
      <vt:variant>
        <vt:i4>0</vt:i4>
      </vt:variant>
      <vt:variant>
        <vt:i4>5</vt:i4>
      </vt:variant>
      <vt:variant>
        <vt:lpwstr/>
      </vt:variant>
      <vt:variant>
        <vt:lpwstr>_Toc382990976</vt:lpwstr>
      </vt:variant>
      <vt:variant>
        <vt:i4>1114161</vt:i4>
      </vt:variant>
      <vt:variant>
        <vt:i4>2102</vt:i4>
      </vt:variant>
      <vt:variant>
        <vt:i4>0</vt:i4>
      </vt:variant>
      <vt:variant>
        <vt:i4>5</vt:i4>
      </vt:variant>
      <vt:variant>
        <vt:lpwstr/>
      </vt:variant>
      <vt:variant>
        <vt:lpwstr>_Toc382990975</vt:lpwstr>
      </vt:variant>
      <vt:variant>
        <vt:i4>1114161</vt:i4>
      </vt:variant>
      <vt:variant>
        <vt:i4>2096</vt:i4>
      </vt:variant>
      <vt:variant>
        <vt:i4>0</vt:i4>
      </vt:variant>
      <vt:variant>
        <vt:i4>5</vt:i4>
      </vt:variant>
      <vt:variant>
        <vt:lpwstr/>
      </vt:variant>
      <vt:variant>
        <vt:lpwstr>_Toc382990974</vt:lpwstr>
      </vt:variant>
      <vt:variant>
        <vt:i4>1114161</vt:i4>
      </vt:variant>
      <vt:variant>
        <vt:i4>2090</vt:i4>
      </vt:variant>
      <vt:variant>
        <vt:i4>0</vt:i4>
      </vt:variant>
      <vt:variant>
        <vt:i4>5</vt:i4>
      </vt:variant>
      <vt:variant>
        <vt:lpwstr/>
      </vt:variant>
      <vt:variant>
        <vt:lpwstr>_Toc382990973</vt:lpwstr>
      </vt:variant>
      <vt:variant>
        <vt:i4>1114161</vt:i4>
      </vt:variant>
      <vt:variant>
        <vt:i4>2084</vt:i4>
      </vt:variant>
      <vt:variant>
        <vt:i4>0</vt:i4>
      </vt:variant>
      <vt:variant>
        <vt:i4>5</vt:i4>
      </vt:variant>
      <vt:variant>
        <vt:lpwstr/>
      </vt:variant>
      <vt:variant>
        <vt:lpwstr>_Toc382990972</vt:lpwstr>
      </vt:variant>
      <vt:variant>
        <vt:i4>1114161</vt:i4>
      </vt:variant>
      <vt:variant>
        <vt:i4>2078</vt:i4>
      </vt:variant>
      <vt:variant>
        <vt:i4>0</vt:i4>
      </vt:variant>
      <vt:variant>
        <vt:i4>5</vt:i4>
      </vt:variant>
      <vt:variant>
        <vt:lpwstr/>
      </vt:variant>
      <vt:variant>
        <vt:lpwstr>_Toc382990971</vt:lpwstr>
      </vt:variant>
      <vt:variant>
        <vt:i4>1114161</vt:i4>
      </vt:variant>
      <vt:variant>
        <vt:i4>2072</vt:i4>
      </vt:variant>
      <vt:variant>
        <vt:i4>0</vt:i4>
      </vt:variant>
      <vt:variant>
        <vt:i4>5</vt:i4>
      </vt:variant>
      <vt:variant>
        <vt:lpwstr/>
      </vt:variant>
      <vt:variant>
        <vt:lpwstr>_Toc382990970</vt:lpwstr>
      </vt:variant>
      <vt:variant>
        <vt:i4>1048625</vt:i4>
      </vt:variant>
      <vt:variant>
        <vt:i4>2066</vt:i4>
      </vt:variant>
      <vt:variant>
        <vt:i4>0</vt:i4>
      </vt:variant>
      <vt:variant>
        <vt:i4>5</vt:i4>
      </vt:variant>
      <vt:variant>
        <vt:lpwstr/>
      </vt:variant>
      <vt:variant>
        <vt:lpwstr>_Toc382990969</vt:lpwstr>
      </vt:variant>
      <vt:variant>
        <vt:i4>1048625</vt:i4>
      </vt:variant>
      <vt:variant>
        <vt:i4>2060</vt:i4>
      </vt:variant>
      <vt:variant>
        <vt:i4>0</vt:i4>
      </vt:variant>
      <vt:variant>
        <vt:i4>5</vt:i4>
      </vt:variant>
      <vt:variant>
        <vt:lpwstr/>
      </vt:variant>
      <vt:variant>
        <vt:lpwstr>_Toc382990968</vt:lpwstr>
      </vt:variant>
      <vt:variant>
        <vt:i4>1048625</vt:i4>
      </vt:variant>
      <vt:variant>
        <vt:i4>2054</vt:i4>
      </vt:variant>
      <vt:variant>
        <vt:i4>0</vt:i4>
      </vt:variant>
      <vt:variant>
        <vt:i4>5</vt:i4>
      </vt:variant>
      <vt:variant>
        <vt:lpwstr/>
      </vt:variant>
      <vt:variant>
        <vt:lpwstr>_Toc382990967</vt:lpwstr>
      </vt:variant>
      <vt:variant>
        <vt:i4>1048625</vt:i4>
      </vt:variant>
      <vt:variant>
        <vt:i4>2048</vt:i4>
      </vt:variant>
      <vt:variant>
        <vt:i4>0</vt:i4>
      </vt:variant>
      <vt:variant>
        <vt:i4>5</vt:i4>
      </vt:variant>
      <vt:variant>
        <vt:lpwstr/>
      </vt:variant>
      <vt:variant>
        <vt:lpwstr>_Toc382990966</vt:lpwstr>
      </vt:variant>
      <vt:variant>
        <vt:i4>1048625</vt:i4>
      </vt:variant>
      <vt:variant>
        <vt:i4>2042</vt:i4>
      </vt:variant>
      <vt:variant>
        <vt:i4>0</vt:i4>
      </vt:variant>
      <vt:variant>
        <vt:i4>5</vt:i4>
      </vt:variant>
      <vt:variant>
        <vt:lpwstr/>
      </vt:variant>
      <vt:variant>
        <vt:lpwstr>_Toc382990965</vt:lpwstr>
      </vt:variant>
      <vt:variant>
        <vt:i4>1048625</vt:i4>
      </vt:variant>
      <vt:variant>
        <vt:i4>2036</vt:i4>
      </vt:variant>
      <vt:variant>
        <vt:i4>0</vt:i4>
      </vt:variant>
      <vt:variant>
        <vt:i4>5</vt:i4>
      </vt:variant>
      <vt:variant>
        <vt:lpwstr/>
      </vt:variant>
      <vt:variant>
        <vt:lpwstr>_Toc382990964</vt:lpwstr>
      </vt:variant>
      <vt:variant>
        <vt:i4>1048625</vt:i4>
      </vt:variant>
      <vt:variant>
        <vt:i4>2030</vt:i4>
      </vt:variant>
      <vt:variant>
        <vt:i4>0</vt:i4>
      </vt:variant>
      <vt:variant>
        <vt:i4>5</vt:i4>
      </vt:variant>
      <vt:variant>
        <vt:lpwstr/>
      </vt:variant>
      <vt:variant>
        <vt:lpwstr>_Toc382990963</vt:lpwstr>
      </vt:variant>
      <vt:variant>
        <vt:i4>1048625</vt:i4>
      </vt:variant>
      <vt:variant>
        <vt:i4>2024</vt:i4>
      </vt:variant>
      <vt:variant>
        <vt:i4>0</vt:i4>
      </vt:variant>
      <vt:variant>
        <vt:i4>5</vt:i4>
      </vt:variant>
      <vt:variant>
        <vt:lpwstr/>
      </vt:variant>
      <vt:variant>
        <vt:lpwstr>_Toc382990962</vt:lpwstr>
      </vt:variant>
      <vt:variant>
        <vt:i4>1048625</vt:i4>
      </vt:variant>
      <vt:variant>
        <vt:i4>2018</vt:i4>
      </vt:variant>
      <vt:variant>
        <vt:i4>0</vt:i4>
      </vt:variant>
      <vt:variant>
        <vt:i4>5</vt:i4>
      </vt:variant>
      <vt:variant>
        <vt:lpwstr/>
      </vt:variant>
      <vt:variant>
        <vt:lpwstr>_Toc382990961</vt:lpwstr>
      </vt:variant>
      <vt:variant>
        <vt:i4>1048625</vt:i4>
      </vt:variant>
      <vt:variant>
        <vt:i4>2012</vt:i4>
      </vt:variant>
      <vt:variant>
        <vt:i4>0</vt:i4>
      </vt:variant>
      <vt:variant>
        <vt:i4>5</vt:i4>
      </vt:variant>
      <vt:variant>
        <vt:lpwstr/>
      </vt:variant>
      <vt:variant>
        <vt:lpwstr>_Toc382990960</vt:lpwstr>
      </vt:variant>
      <vt:variant>
        <vt:i4>1245233</vt:i4>
      </vt:variant>
      <vt:variant>
        <vt:i4>2006</vt:i4>
      </vt:variant>
      <vt:variant>
        <vt:i4>0</vt:i4>
      </vt:variant>
      <vt:variant>
        <vt:i4>5</vt:i4>
      </vt:variant>
      <vt:variant>
        <vt:lpwstr/>
      </vt:variant>
      <vt:variant>
        <vt:lpwstr>_Toc382990959</vt:lpwstr>
      </vt:variant>
      <vt:variant>
        <vt:i4>1245233</vt:i4>
      </vt:variant>
      <vt:variant>
        <vt:i4>2000</vt:i4>
      </vt:variant>
      <vt:variant>
        <vt:i4>0</vt:i4>
      </vt:variant>
      <vt:variant>
        <vt:i4>5</vt:i4>
      </vt:variant>
      <vt:variant>
        <vt:lpwstr/>
      </vt:variant>
      <vt:variant>
        <vt:lpwstr>_Toc382990958</vt:lpwstr>
      </vt:variant>
      <vt:variant>
        <vt:i4>1245233</vt:i4>
      </vt:variant>
      <vt:variant>
        <vt:i4>1994</vt:i4>
      </vt:variant>
      <vt:variant>
        <vt:i4>0</vt:i4>
      </vt:variant>
      <vt:variant>
        <vt:i4>5</vt:i4>
      </vt:variant>
      <vt:variant>
        <vt:lpwstr/>
      </vt:variant>
      <vt:variant>
        <vt:lpwstr>_Toc382990957</vt:lpwstr>
      </vt:variant>
      <vt:variant>
        <vt:i4>1245233</vt:i4>
      </vt:variant>
      <vt:variant>
        <vt:i4>1988</vt:i4>
      </vt:variant>
      <vt:variant>
        <vt:i4>0</vt:i4>
      </vt:variant>
      <vt:variant>
        <vt:i4>5</vt:i4>
      </vt:variant>
      <vt:variant>
        <vt:lpwstr/>
      </vt:variant>
      <vt:variant>
        <vt:lpwstr>_Toc382990956</vt:lpwstr>
      </vt:variant>
      <vt:variant>
        <vt:i4>1245233</vt:i4>
      </vt:variant>
      <vt:variant>
        <vt:i4>1982</vt:i4>
      </vt:variant>
      <vt:variant>
        <vt:i4>0</vt:i4>
      </vt:variant>
      <vt:variant>
        <vt:i4>5</vt:i4>
      </vt:variant>
      <vt:variant>
        <vt:lpwstr/>
      </vt:variant>
      <vt:variant>
        <vt:lpwstr>_Toc382990955</vt:lpwstr>
      </vt:variant>
      <vt:variant>
        <vt:i4>1245233</vt:i4>
      </vt:variant>
      <vt:variant>
        <vt:i4>1976</vt:i4>
      </vt:variant>
      <vt:variant>
        <vt:i4>0</vt:i4>
      </vt:variant>
      <vt:variant>
        <vt:i4>5</vt:i4>
      </vt:variant>
      <vt:variant>
        <vt:lpwstr/>
      </vt:variant>
      <vt:variant>
        <vt:lpwstr>_Toc382990954</vt:lpwstr>
      </vt:variant>
      <vt:variant>
        <vt:i4>1245233</vt:i4>
      </vt:variant>
      <vt:variant>
        <vt:i4>1970</vt:i4>
      </vt:variant>
      <vt:variant>
        <vt:i4>0</vt:i4>
      </vt:variant>
      <vt:variant>
        <vt:i4>5</vt:i4>
      </vt:variant>
      <vt:variant>
        <vt:lpwstr/>
      </vt:variant>
      <vt:variant>
        <vt:lpwstr>_Toc382990953</vt:lpwstr>
      </vt:variant>
      <vt:variant>
        <vt:i4>1245233</vt:i4>
      </vt:variant>
      <vt:variant>
        <vt:i4>1964</vt:i4>
      </vt:variant>
      <vt:variant>
        <vt:i4>0</vt:i4>
      </vt:variant>
      <vt:variant>
        <vt:i4>5</vt:i4>
      </vt:variant>
      <vt:variant>
        <vt:lpwstr/>
      </vt:variant>
      <vt:variant>
        <vt:lpwstr>_Toc382990952</vt:lpwstr>
      </vt:variant>
      <vt:variant>
        <vt:i4>1245233</vt:i4>
      </vt:variant>
      <vt:variant>
        <vt:i4>1958</vt:i4>
      </vt:variant>
      <vt:variant>
        <vt:i4>0</vt:i4>
      </vt:variant>
      <vt:variant>
        <vt:i4>5</vt:i4>
      </vt:variant>
      <vt:variant>
        <vt:lpwstr/>
      </vt:variant>
      <vt:variant>
        <vt:lpwstr>_Toc382990951</vt:lpwstr>
      </vt:variant>
      <vt:variant>
        <vt:i4>1245233</vt:i4>
      </vt:variant>
      <vt:variant>
        <vt:i4>1952</vt:i4>
      </vt:variant>
      <vt:variant>
        <vt:i4>0</vt:i4>
      </vt:variant>
      <vt:variant>
        <vt:i4>5</vt:i4>
      </vt:variant>
      <vt:variant>
        <vt:lpwstr/>
      </vt:variant>
      <vt:variant>
        <vt:lpwstr>_Toc382990950</vt:lpwstr>
      </vt:variant>
      <vt:variant>
        <vt:i4>1179697</vt:i4>
      </vt:variant>
      <vt:variant>
        <vt:i4>1946</vt:i4>
      </vt:variant>
      <vt:variant>
        <vt:i4>0</vt:i4>
      </vt:variant>
      <vt:variant>
        <vt:i4>5</vt:i4>
      </vt:variant>
      <vt:variant>
        <vt:lpwstr/>
      </vt:variant>
      <vt:variant>
        <vt:lpwstr>_Toc382990949</vt:lpwstr>
      </vt:variant>
      <vt:variant>
        <vt:i4>1179697</vt:i4>
      </vt:variant>
      <vt:variant>
        <vt:i4>1940</vt:i4>
      </vt:variant>
      <vt:variant>
        <vt:i4>0</vt:i4>
      </vt:variant>
      <vt:variant>
        <vt:i4>5</vt:i4>
      </vt:variant>
      <vt:variant>
        <vt:lpwstr/>
      </vt:variant>
      <vt:variant>
        <vt:lpwstr>_Toc382990948</vt:lpwstr>
      </vt:variant>
      <vt:variant>
        <vt:i4>1179697</vt:i4>
      </vt:variant>
      <vt:variant>
        <vt:i4>1934</vt:i4>
      </vt:variant>
      <vt:variant>
        <vt:i4>0</vt:i4>
      </vt:variant>
      <vt:variant>
        <vt:i4>5</vt:i4>
      </vt:variant>
      <vt:variant>
        <vt:lpwstr/>
      </vt:variant>
      <vt:variant>
        <vt:lpwstr>_Toc382990947</vt:lpwstr>
      </vt:variant>
      <vt:variant>
        <vt:i4>1179697</vt:i4>
      </vt:variant>
      <vt:variant>
        <vt:i4>1928</vt:i4>
      </vt:variant>
      <vt:variant>
        <vt:i4>0</vt:i4>
      </vt:variant>
      <vt:variant>
        <vt:i4>5</vt:i4>
      </vt:variant>
      <vt:variant>
        <vt:lpwstr/>
      </vt:variant>
      <vt:variant>
        <vt:lpwstr>_Toc382990946</vt:lpwstr>
      </vt:variant>
      <vt:variant>
        <vt:i4>1179697</vt:i4>
      </vt:variant>
      <vt:variant>
        <vt:i4>1922</vt:i4>
      </vt:variant>
      <vt:variant>
        <vt:i4>0</vt:i4>
      </vt:variant>
      <vt:variant>
        <vt:i4>5</vt:i4>
      </vt:variant>
      <vt:variant>
        <vt:lpwstr/>
      </vt:variant>
      <vt:variant>
        <vt:lpwstr>_Toc382990945</vt:lpwstr>
      </vt:variant>
      <vt:variant>
        <vt:i4>1179697</vt:i4>
      </vt:variant>
      <vt:variant>
        <vt:i4>1916</vt:i4>
      </vt:variant>
      <vt:variant>
        <vt:i4>0</vt:i4>
      </vt:variant>
      <vt:variant>
        <vt:i4>5</vt:i4>
      </vt:variant>
      <vt:variant>
        <vt:lpwstr/>
      </vt:variant>
      <vt:variant>
        <vt:lpwstr>_Toc382990944</vt:lpwstr>
      </vt:variant>
      <vt:variant>
        <vt:i4>1179697</vt:i4>
      </vt:variant>
      <vt:variant>
        <vt:i4>1910</vt:i4>
      </vt:variant>
      <vt:variant>
        <vt:i4>0</vt:i4>
      </vt:variant>
      <vt:variant>
        <vt:i4>5</vt:i4>
      </vt:variant>
      <vt:variant>
        <vt:lpwstr/>
      </vt:variant>
      <vt:variant>
        <vt:lpwstr>_Toc382990943</vt:lpwstr>
      </vt:variant>
      <vt:variant>
        <vt:i4>1179697</vt:i4>
      </vt:variant>
      <vt:variant>
        <vt:i4>1904</vt:i4>
      </vt:variant>
      <vt:variant>
        <vt:i4>0</vt:i4>
      </vt:variant>
      <vt:variant>
        <vt:i4>5</vt:i4>
      </vt:variant>
      <vt:variant>
        <vt:lpwstr/>
      </vt:variant>
      <vt:variant>
        <vt:lpwstr>_Toc382990942</vt:lpwstr>
      </vt:variant>
      <vt:variant>
        <vt:i4>1179697</vt:i4>
      </vt:variant>
      <vt:variant>
        <vt:i4>1898</vt:i4>
      </vt:variant>
      <vt:variant>
        <vt:i4>0</vt:i4>
      </vt:variant>
      <vt:variant>
        <vt:i4>5</vt:i4>
      </vt:variant>
      <vt:variant>
        <vt:lpwstr/>
      </vt:variant>
      <vt:variant>
        <vt:lpwstr>_Toc382990941</vt:lpwstr>
      </vt:variant>
      <vt:variant>
        <vt:i4>1179697</vt:i4>
      </vt:variant>
      <vt:variant>
        <vt:i4>1892</vt:i4>
      </vt:variant>
      <vt:variant>
        <vt:i4>0</vt:i4>
      </vt:variant>
      <vt:variant>
        <vt:i4>5</vt:i4>
      </vt:variant>
      <vt:variant>
        <vt:lpwstr/>
      </vt:variant>
      <vt:variant>
        <vt:lpwstr>_Toc382990940</vt:lpwstr>
      </vt:variant>
      <vt:variant>
        <vt:i4>1376305</vt:i4>
      </vt:variant>
      <vt:variant>
        <vt:i4>1886</vt:i4>
      </vt:variant>
      <vt:variant>
        <vt:i4>0</vt:i4>
      </vt:variant>
      <vt:variant>
        <vt:i4>5</vt:i4>
      </vt:variant>
      <vt:variant>
        <vt:lpwstr/>
      </vt:variant>
      <vt:variant>
        <vt:lpwstr>_Toc382990939</vt:lpwstr>
      </vt:variant>
      <vt:variant>
        <vt:i4>1376305</vt:i4>
      </vt:variant>
      <vt:variant>
        <vt:i4>1880</vt:i4>
      </vt:variant>
      <vt:variant>
        <vt:i4>0</vt:i4>
      </vt:variant>
      <vt:variant>
        <vt:i4>5</vt:i4>
      </vt:variant>
      <vt:variant>
        <vt:lpwstr/>
      </vt:variant>
      <vt:variant>
        <vt:lpwstr>_Toc382990938</vt:lpwstr>
      </vt:variant>
      <vt:variant>
        <vt:i4>1376305</vt:i4>
      </vt:variant>
      <vt:variant>
        <vt:i4>1874</vt:i4>
      </vt:variant>
      <vt:variant>
        <vt:i4>0</vt:i4>
      </vt:variant>
      <vt:variant>
        <vt:i4>5</vt:i4>
      </vt:variant>
      <vt:variant>
        <vt:lpwstr/>
      </vt:variant>
      <vt:variant>
        <vt:lpwstr>_Toc382990937</vt:lpwstr>
      </vt:variant>
      <vt:variant>
        <vt:i4>1376305</vt:i4>
      </vt:variant>
      <vt:variant>
        <vt:i4>1868</vt:i4>
      </vt:variant>
      <vt:variant>
        <vt:i4>0</vt:i4>
      </vt:variant>
      <vt:variant>
        <vt:i4>5</vt:i4>
      </vt:variant>
      <vt:variant>
        <vt:lpwstr/>
      </vt:variant>
      <vt:variant>
        <vt:lpwstr>_Toc382990936</vt:lpwstr>
      </vt:variant>
      <vt:variant>
        <vt:i4>1376305</vt:i4>
      </vt:variant>
      <vt:variant>
        <vt:i4>1862</vt:i4>
      </vt:variant>
      <vt:variant>
        <vt:i4>0</vt:i4>
      </vt:variant>
      <vt:variant>
        <vt:i4>5</vt:i4>
      </vt:variant>
      <vt:variant>
        <vt:lpwstr/>
      </vt:variant>
      <vt:variant>
        <vt:lpwstr>_Toc382990935</vt:lpwstr>
      </vt:variant>
      <vt:variant>
        <vt:i4>1376305</vt:i4>
      </vt:variant>
      <vt:variant>
        <vt:i4>1856</vt:i4>
      </vt:variant>
      <vt:variant>
        <vt:i4>0</vt:i4>
      </vt:variant>
      <vt:variant>
        <vt:i4>5</vt:i4>
      </vt:variant>
      <vt:variant>
        <vt:lpwstr/>
      </vt:variant>
      <vt:variant>
        <vt:lpwstr>_Toc382990934</vt:lpwstr>
      </vt:variant>
      <vt:variant>
        <vt:i4>1376305</vt:i4>
      </vt:variant>
      <vt:variant>
        <vt:i4>1850</vt:i4>
      </vt:variant>
      <vt:variant>
        <vt:i4>0</vt:i4>
      </vt:variant>
      <vt:variant>
        <vt:i4>5</vt:i4>
      </vt:variant>
      <vt:variant>
        <vt:lpwstr/>
      </vt:variant>
      <vt:variant>
        <vt:lpwstr>_Toc382990933</vt:lpwstr>
      </vt:variant>
      <vt:variant>
        <vt:i4>1376305</vt:i4>
      </vt:variant>
      <vt:variant>
        <vt:i4>1844</vt:i4>
      </vt:variant>
      <vt:variant>
        <vt:i4>0</vt:i4>
      </vt:variant>
      <vt:variant>
        <vt:i4>5</vt:i4>
      </vt:variant>
      <vt:variant>
        <vt:lpwstr/>
      </vt:variant>
      <vt:variant>
        <vt:lpwstr>_Toc382990932</vt:lpwstr>
      </vt:variant>
      <vt:variant>
        <vt:i4>1376305</vt:i4>
      </vt:variant>
      <vt:variant>
        <vt:i4>1838</vt:i4>
      </vt:variant>
      <vt:variant>
        <vt:i4>0</vt:i4>
      </vt:variant>
      <vt:variant>
        <vt:i4>5</vt:i4>
      </vt:variant>
      <vt:variant>
        <vt:lpwstr/>
      </vt:variant>
      <vt:variant>
        <vt:lpwstr>_Toc382990931</vt:lpwstr>
      </vt:variant>
      <vt:variant>
        <vt:i4>1376305</vt:i4>
      </vt:variant>
      <vt:variant>
        <vt:i4>1832</vt:i4>
      </vt:variant>
      <vt:variant>
        <vt:i4>0</vt:i4>
      </vt:variant>
      <vt:variant>
        <vt:i4>5</vt:i4>
      </vt:variant>
      <vt:variant>
        <vt:lpwstr/>
      </vt:variant>
      <vt:variant>
        <vt:lpwstr>_Toc382990930</vt:lpwstr>
      </vt:variant>
      <vt:variant>
        <vt:i4>1310769</vt:i4>
      </vt:variant>
      <vt:variant>
        <vt:i4>1826</vt:i4>
      </vt:variant>
      <vt:variant>
        <vt:i4>0</vt:i4>
      </vt:variant>
      <vt:variant>
        <vt:i4>5</vt:i4>
      </vt:variant>
      <vt:variant>
        <vt:lpwstr/>
      </vt:variant>
      <vt:variant>
        <vt:lpwstr>_Toc382990929</vt:lpwstr>
      </vt:variant>
      <vt:variant>
        <vt:i4>1310769</vt:i4>
      </vt:variant>
      <vt:variant>
        <vt:i4>1820</vt:i4>
      </vt:variant>
      <vt:variant>
        <vt:i4>0</vt:i4>
      </vt:variant>
      <vt:variant>
        <vt:i4>5</vt:i4>
      </vt:variant>
      <vt:variant>
        <vt:lpwstr/>
      </vt:variant>
      <vt:variant>
        <vt:lpwstr>_Toc382990928</vt:lpwstr>
      </vt:variant>
      <vt:variant>
        <vt:i4>1310769</vt:i4>
      </vt:variant>
      <vt:variant>
        <vt:i4>1814</vt:i4>
      </vt:variant>
      <vt:variant>
        <vt:i4>0</vt:i4>
      </vt:variant>
      <vt:variant>
        <vt:i4>5</vt:i4>
      </vt:variant>
      <vt:variant>
        <vt:lpwstr/>
      </vt:variant>
      <vt:variant>
        <vt:lpwstr>_Toc382990927</vt:lpwstr>
      </vt:variant>
      <vt:variant>
        <vt:i4>1310769</vt:i4>
      </vt:variant>
      <vt:variant>
        <vt:i4>1808</vt:i4>
      </vt:variant>
      <vt:variant>
        <vt:i4>0</vt:i4>
      </vt:variant>
      <vt:variant>
        <vt:i4>5</vt:i4>
      </vt:variant>
      <vt:variant>
        <vt:lpwstr/>
      </vt:variant>
      <vt:variant>
        <vt:lpwstr>_Toc382990926</vt:lpwstr>
      </vt:variant>
      <vt:variant>
        <vt:i4>1310769</vt:i4>
      </vt:variant>
      <vt:variant>
        <vt:i4>1802</vt:i4>
      </vt:variant>
      <vt:variant>
        <vt:i4>0</vt:i4>
      </vt:variant>
      <vt:variant>
        <vt:i4>5</vt:i4>
      </vt:variant>
      <vt:variant>
        <vt:lpwstr/>
      </vt:variant>
      <vt:variant>
        <vt:lpwstr>_Toc382990925</vt:lpwstr>
      </vt:variant>
      <vt:variant>
        <vt:i4>1310769</vt:i4>
      </vt:variant>
      <vt:variant>
        <vt:i4>1796</vt:i4>
      </vt:variant>
      <vt:variant>
        <vt:i4>0</vt:i4>
      </vt:variant>
      <vt:variant>
        <vt:i4>5</vt:i4>
      </vt:variant>
      <vt:variant>
        <vt:lpwstr/>
      </vt:variant>
      <vt:variant>
        <vt:lpwstr>_Toc382990924</vt:lpwstr>
      </vt:variant>
      <vt:variant>
        <vt:i4>1310769</vt:i4>
      </vt:variant>
      <vt:variant>
        <vt:i4>1790</vt:i4>
      </vt:variant>
      <vt:variant>
        <vt:i4>0</vt:i4>
      </vt:variant>
      <vt:variant>
        <vt:i4>5</vt:i4>
      </vt:variant>
      <vt:variant>
        <vt:lpwstr/>
      </vt:variant>
      <vt:variant>
        <vt:lpwstr>_Toc382990923</vt:lpwstr>
      </vt:variant>
      <vt:variant>
        <vt:i4>1310769</vt:i4>
      </vt:variant>
      <vt:variant>
        <vt:i4>1784</vt:i4>
      </vt:variant>
      <vt:variant>
        <vt:i4>0</vt:i4>
      </vt:variant>
      <vt:variant>
        <vt:i4>5</vt:i4>
      </vt:variant>
      <vt:variant>
        <vt:lpwstr/>
      </vt:variant>
      <vt:variant>
        <vt:lpwstr>_Toc382990922</vt:lpwstr>
      </vt:variant>
      <vt:variant>
        <vt:i4>1310769</vt:i4>
      </vt:variant>
      <vt:variant>
        <vt:i4>1778</vt:i4>
      </vt:variant>
      <vt:variant>
        <vt:i4>0</vt:i4>
      </vt:variant>
      <vt:variant>
        <vt:i4>5</vt:i4>
      </vt:variant>
      <vt:variant>
        <vt:lpwstr/>
      </vt:variant>
      <vt:variant>
        <vt:lpwstr>_Toc382990921</vt:lpwstr>
      </vt:variant>
      <vt:variant>
        <vt:i4>1310769</vt:i4>
      </vt:variant>
      <vt:variant>
        <vt:i4>1772</vt:i4>
      </vt:variant>
      <vt:variant>
        <vt:i4>0</vt:i4>
      </vt:variant>
      <vt:variant>
        <vt:i4>5</vt:i4>
      </vt:variant>
      <vt:variant>
        <vt:lpwstr/>
      </vt:variant>
      <vt:variant>
        <vt:lpwstr>_Toc382990920</vt:lpwstr>
      </vt:variant>
      <vt:variant>
        <vt:i4>1507377</vt:i4>
      </vt:variant>
      <vt:variant>
        <vt:i4>1766</vt:i4>
      </vt:variant>
      <vt:variant>
        <vt:i4>0</vt:i4>
      </vt:variant>
      <vt:variant>
        <vt:i4>5</vt:i4>
      </vt:variant>
      <vt:variant>
        <vt:lpwstr/>
      </vt:variant>
      <vt:variant>
        <vt:lpwstr>_Toc382990919</vt:lpwstr>
      </vt:variant>
      <vt:variant>
        <vt:i4>1507377</vt:i4>
      </vt:variant>
      <vt:variant>
        <vt:i4>1760</vt:i4>
      </vt:variant>
      <vt:variant>
        <vt:i4>0</vt:i4>
      </vt:variant>
      <vt:variant>
        <vt:i4>5</vt:i4>
      </vt:variant>
      <vt:variant>
        <vt:lpwstr/>
      </vt:variant>
      <vt:variant>
        <vt:lpwstr>_Toc382990918</vt:lpwstr>
      </vt:variant>
      <vt:variant>
        <vt:i4>1507377</vt:i4>
      </vt:variant>
      <vt:variant>
        <vt:i4>1754</vt:i4>
      </vt:variant>
      <vt:variant>
        <vt:i4>0</vt:i4>
      </vt:variant>
      <vt:variant>
        <vt:i4>5</vt:i4>
      </vt:variant>
      <vt:variant>
        <vt:lpwstr/>
      </vt:variant>
      <vt:variant>
        <vt:lpwstr>_Toc382990917</vt:lpwstr>
      </vt:variant>
      <vt:variant>
        <vt:i4>1507377</vt:i4>
      </vt:variant>
      <vt:variant>
        <vt:i4>1748</vt:i4>
      </vt:variant>
      <vt:variant>
        <vt:i4>0</vt:i4>
      </vt:variant>
      <vt:variant>
        <vt:i4>5</vt:i4>
      </vt:variant>
      <vt:variant>
        <vt:lpwstr/>
      </vt:variant>
      <vt:variant>
        <vt:lpwstr>_Toc382990916</vt:lpwstr>
      </vt:variant>
      <vt:variant>
        <vt:i4>1507377</vt:i4>
      </vt:variant>
      <vt:variant>
        <vt:i4>1742</vt:i4>
      </vt:variant>
      <vt:variant>
        <vt:i4>0</vt:i4>
      </vt:variant>
      <vt:variant>
        <vt:i4>5</vt:i4>
      </vt:variant>
      <vt:variant>
        <vt:lpwstr/>
      </vt:variant>
      <vt:variant>
        <vt:lpwstr>_Toc382990915</vt:lpwstr>
      </vt:variant>
      <vt:variant>
        <vt:i4>1507377</vt:i4>
      </vt:variant>
      <vt:variant>
        <vt:i4>1736</vt:i4>
      </vt:variant>
      <vt:variant>
        <vt:i4>0</vt:i4>
      </vt:variant>
      <vt:variant>
        <vt:i4>5</vt:i4>
      </vt:variant>
      <vt:variant>
        <vt:lpwstr/>
      </vt:variant>
      <vt:variant>
        <vt:lpwstr>_Toc382990914</vt:lpwstr>
      </vt:variant>
      <vt:variant>
        <vt:i4>1507377</vt:i4>
      </vt:variant>
      <vt:variant>
        <vt:i4>1730</vt:i4>
      </vt:variant>
      <vt:variant>
        <vt:i4>0</vt:i4>
      </vt:variant>
      <vt:variant>
        <vt:i4>5</vt:i4>
      </vt:variant>
      <vt:variant>
        <vt:lpwstr/>
      </vt:variant>
      <vt:variant>
        <vt:lpwstr>_Toc382990913</vt:lpwstr>
      </vt:variant>
      <vt:variant>
        <vt:i4>1507377</vt:i4>
      </vt:variant>
      <vt:variant>
        <vt:i4>1724</vt:i4>
      </vt:variant>
      <vt:variant>
        <vt:i4>0</vt:i4>
      </vt:variant>
      <vt:variant>
        <vt:i4>5</vt:i4>
      </vt:variant>
      <vt:variant>
        <vt:lpwstr/>
      </vt:variant>
      <vt:variant>
        <vt:lpwstr>_Toc382990912</vt:lpwstr>
      </vt:variant>
      <vt:variant>
        <vt:i4>1507377</vt:i4>
      </vt:variant>
      <vt:variant>
        <vt:i4>1718</vt:i4>
      </vt:variant>
      <vt:variant>
        <vt:i4>0</vt:i4>
      </vt:variant>
      <vt:variant>
        <vt:i4>5</vt:i4>
      </vt:variant>
      <vt:variant>
        <vt:lpwstr/>
      </vt:variant>
      <vt:variant>
        <vt:lpwstr>_Toc382990911</vt:lpwstr>
      </vt:variant>
      <vt:variant>
        <vt:i4>1507377</vt:i4>
      </vt:variant>
      <vt:variant>
        <vt:i4>1712</vt:i4>
      </vt:variant>
      <vt:variant>
        <vt:i4>0</vt:i4>
      </vt:variant>
      <vt:variant>
        <vt:i4>5</vt:i4>
      </vt:variant>
      <vt:variant>
        <vt:lpwstr/>
      </vt:variant>
      <vt:variant>
        <vt:lpwstr>_Toc382990910</vt:lpwstr>
      </vt:variant>
      <vt:variant>
        <vt:i4>1441841</vt:i4>
      </vt:variant>
      <vt:variant>
        <vt:i4>1706</vt:i4>
      </vt:variant>
      <vt:variant>
        <vt:i4>0</vt:i4>
      </vt:variant>
      <vt:variant>
        <vt:i4>5</vt:i4>
      </vt:variant>
      <vt:variant>
        <vt:lpwstr/>
      </vt:variant>
      <vt:variant>
        <vt:lpwstr>_Toc382990909</vt:lpwstr>
      </vt:variant>
      <vt:variant>
        <vt:i4>1441841</vt:i4>
      </vt:variant>
      <vt:variant>
        <vt:i4>1700</vt:i4>
      </vt:variant>
      <vt:variant>
        <vt:i4>0</vt:i4>
      </vt:variant>
      <vt:variant>
        <vt:i4>5</vt:i4>
      </vt:variant>
      <vt:variant>
        <vt:lpwstr/>
      </vt:variant>
      <vt:variant>
        <vt:lpwstr>_Toc382990908</vt:lpwstr>
      </vt:variant>
      <vt:variant>
        <vt:i4>1441841</vt:i4>
      </vt:variant>
      <vt:variant>
        <vt:i4>1694</vt:i4>
      </vt:variant>
      <vt:variant>
        <vt:i4>0</vt:i4>
      </vt:variant>
      <vt:variant>
        <vt:i4>5</vt:i4>
      </vt:variant>
      <vt:variant>
        <vt:lpwstr/>
      </vt:variant>
      <vt:variant>
        <vt:lpwstr>_Toc382990907</vt:lpwstr>
      </vt:variant>
      <vt:variant>
        <vt:i4>1441841</vt:i4>
      </vt:variant>
      <vt:variant>
        <vt:i4>1688</vt:i4>
      </vt:variant>
      <vt:variant>
        <vt:i4>0</vt:i4>
      </vt:variant>
      <vt:variant>
        <vt:i4>5</vt:i4>
      </vt:variant>
      <vt:variant>
        <vt:lpwstr/>
      </vt:variant>
      <vt:variant>
        <vt:lpwstr>_Toc382990906</vt:lpwstr>
      </vt:variant>
      <vt:variant>
        <vt:i4>1441841</vt:i4>
      </vt:variant>
      <vt:variant>
        <vt:i4>1682</vt:i4>
      </vt:variant>
      <vt:variant>
        <vt:i4>0</vt:i4>
      </vt:variant>
      <vt:variant>
        <vt:i4>5</vt:i4>
      </vt:variant>
      <vt:variant>
        <vt:lpwstr/>
      </vt:variant>
      <vt:variant>
        <vt:lpwstr>_Toc382990905</vt:lpwstr>
      </vt:variant>
      <vt:variant>
        <vt:i4>1441841</vt:i4>
      </vt:variant>
      <vt:variant>
        <vt:i4>1676</vt:i4>
      </vt:variant>
      <vt:variant>
        <vt:i4>0</vt:i4>
      </vt:variant>
      <vt:variant>
        <vt:i4>5</vt:i4>
      </vt:variant>
      <vt:variant>
        <vt:lpwstr/>
      </vt:variant>
      <vt:variant>
        <vt:lpwstr>_Toc382990904</vt:lpwstr>
      </vt:variant>
      <vt:variant>
        <vt:i4>1441841</vt:i4>
      </vt:variant>
      <vt:variant>
        <vt:i4>1670</vt:i4>
      </vt:variant>
      <vt:variant>
        <vt:i4>0</vt:i4>
      </vt:variant>
      <vt:variant>
        <vt:i4>5</vt:i4>
      </vt:variant>
      <vt:variant>
        <vt:lpwstr/>
      </vt:variant>
      <vt:variant>
        <vt:lpwstr>_Toc382990903</vt:lpwstr>
      </vt:variant>
      <vt:variant>
        <vt:i4>1441841</vt:i4>
      </vt:variant>
      <vt:variant>
        <vt:i4>1664</vt:i4>
      </vt:variant>
      <vt:variant>
        <vt:i4>0</vt:i4>
      </vt:variant>
      <vt:variant>
        <vt:i4>5</vt:i4>
      </vt:variant>
      <vt:variant>
        <vt:lpwstr/>
      </vt:variant>
      <vt:variant>
        <vt:lpwstr>_Toc382990902</vt:lpwstr>
      </vt:variant>
      <vt:variant>
        <vt:i4>1441841</vt:i4>
      </vt:variant>
      <vt:variant>
        <vt:i4>1658</vt:i4>
      </vt:variant>
      <vt:variant>
        <vt:i4>0</vt:i4>
      </vt:variant>
      <vt:variant>
        <vt:i4>5</vt:i4>
      </vt:variant>
      <vt:variant>
        <vt:lpwstr/>
      </vt:variant>
      <vt:variant>
        <vt:lpwstr>_Toc382990901</vt:lpwstr>
      </vt:variant>
      <vt:variant>
        <vt:i4>1441841</vt:i4>
      </vt:variant>
      <vt:variant>
        <vt:i4>1652</vt:i4>
      </vt:variant>
      <vt:variant>
        <vt:i4>0</vt:i4>
      </vt:variant>
      <vt:variant>
        <vt:i4>5</vt:i4>
      </vt:variant>
      <vt:variant>
        <vt:lpwstr/>
      </vt:variant>
      <vt:variant>
        <vt:lpwstr>_Toc382990900</vt:lpwstr>
      </vt:variant>
      <vt:variant>
        <vt:i4>2031664</vt:i4>
      </vt:variant>
      <vt:variant>
        <vt:i4>1646</vt:i4>
      </vt:variant>
      <vt:variant>
        <vt:i4>0</vt:i4>
      </vt:variant>
      <vt:variant>
        <vt:i4>5</vt:i4>
      </vt:variant>
      <vt:variant>
        <vt:lpwstr/>
      </vt:variant>
      <vt:variant>
        <vt:lpwstr>_Toc382990899</vt:lpwstr>
      </vt:variant>
      <vt:variant>
        <vt:i4>2031664</vt:i4>
      </vt:variant>
      <vt:variant>
        <vt:i4>1640</vt:i4>
      </vt:variant>
      <vt:variant>
        <vt:i4>0</vt:i4>
      </vt:variant>
      <vt:variant>
        <vt:i4>5</vt:i4>
      </vt:variant>
      <vt:variant>
        <vt:lpwstr/>
      </vt:variant>
      <vt:variant>
        <vt:lpwstr>_Toc382990898</vt:lpwstr>
      </vt:variant>
      <vt:variant>
        <vt:i4>2031664</vt:i4>
      </vt:variant>
      <vt:variant>
        <vt:i4>1634</vt:i4>
      </vt:variant>
      <vt:variant>
        <vt:i4>0</vt:i4>
      </vt:variant>
      <vt:variant>
        <vt:i4>5</vt:i4>
      </vt:variant>
      <vt:variant>
        <vt:lpwstr/>
      </vt:variant>
      <vt:variant>
        <vt:lpwstr>_Toc382990897</vt:lpwstr>
      </vt:variant>
      <vt:variant>
        <vt:i4>2031664</vt:i4>
      </vt:variant>
      <vt:variant>
        <vt:i4>1628</vt:i4>
      </vt:variant>
      <vt:variant>
        <vt:i4>0</vt:i4>
      </vt:variant>
      <vt:variant>
        <vt:i4>5</vt:i4>
      </vt:variant>
      <vt:variant>
        <vt:lpwstr/>
      </vt:variant>
      <vt:variant>
        <vt:lpwstr>_Toc382990896</vt:lpwstr>
      </vt:variant>
      <vt:variant>
        <vt:i4>2031664</vt:i4>
      </vt:variant>
      <vt:variant>
        <vt:i4>1622</vt:i4>
      </vt:variant>
      <vt:variant>
        <vt:i4>0</vt:i4>
      </vt:variant>
      <vt:variant>
        <vt:i4>5</vt:i4>
      </vt:variant>
      <vt:variant>
        <vt:lpwstr/>
      </vt:variant>
      <vt:variant>
        <vt:lpwstr>_Toc382990895</vt:lpwstr>
      </vt:variant>
      <vt:variant>
        <vt:i4>2031664</vt:i4>
      </vt:variant>
      <vt:variant>
        <vt:i4>1616</vt:i4>
      </vt:variant>
      <vt:variant>
        <vt:i4>0</vt:i4>
      </vt:variant>
      <vt:variant>
        <vt:i4>5</vt:i4>
      </vt:variant>
      <vt:variant>
        <vt:lpwstr/>
      </vt:variant>
      <vt:variant>
        <vt:lpwstr>_Toc382990894</vt:lpwstr>
      </vt:variant>
      <vt:variant>
        <vt:i4>2031664</vt:i4>
      </vt:variant>
      <vt:variant>
        <vt:i4>1610</vt:i4>
      </vt:variant>
      <vt:variant>
        <vt:i4>0</vt:i4>
      </vt:variant>
      <vt:variant>
        <vt:i4>5</vt:i4>
      </vt:variant>
      <vt:variant>
        <vt:lpwstr/>
      </vt:variant>
      <vt:variant>
        <vt:lpwstr>_Toc382990893</vt:lpwstr>
      </vt:variant>
      <vt:variant>
        <vt:i4>2031664</vt:i4>
      </vt:variant>
      <vt:variant>
        <vt:i4>1604</vt:i4>
      </vt:variant>
      <vt:variant>
        <vt:i4>0</vt:i4>
      </vt:variant>
      <vt:variant>
        <vt:i4>5</vt:i4>
      </vt:variant>
      <vt:variant>
        <vt:lpwstr/>
      </vt:variant>
      <vt:variant>
        <vt:lpwstr>_Toc382990892</vt:lpwstr>
      </vt:variant>
      <vt:variant>
        <vt:i4>2031664</vt:i4>
      </vt:variant>
      <vt:variant>
        <vt:i4>1598</vt:i4>
      </vt:variant>
      <vt:variant>
        <vt:i4>0</vt:i4>
      </vt:variant>
      <vt:variant>
        <vt:i4>5</vt:i4>
      </vt:variant>
      <vt:variant>
        <vt:lpwstr/>
      </vt:variant>
      <vt:variant>
        <vt:lpwstr>_Toc382990891</vt:lpwstr>
      </vt:variant>
      <vt:variant>
        <vt:i4>2031664</vt:i4>
      </vt:variant>
      <vt:variant>
        <vt:i4>1592</vt:i4>
      </vt:variant>
      <vt:variant>
        <vt:i4>0</vt:i4>
      </vt:variant>
      <vt:variant>
        <vt:i4>5</vt:i4>
      </vt:variant>
      <vt:variant>
        <vt:lpwstr/>
      </vt:variant>
      <vt:variant>
        <vt:lpwstr>_Toc382990890</vt:lpwstr>
      </vt:variant>
      <vt:variant>
        <vt:i4>1966128</vt:i4>
      </vt:variant>
      <vt:variant>
        <vt:i4>1586</vt:i4>
      </vt:variant>
      <vt:variant>
        <vt:i4>0</vt:i4>
      </vt:variant>
      <vt:variant>
        <vt:i4>5</vt:i4>
      </vt:variant>
      <vt:variant>
        <vt:lpwstr/>
      </vt:variant>
      <vt:variant>
        <vt:lpwstr>_Toc382990889</vt:lpwstr>
      </vt:variant>
      <vt:variant>
        <vt:i4>1966128</vt:i4>
      </vt:variant>
      <vt:variant>
        <vt:i4>1580</vt:i4>
      </vt:variant>
      <vt:variant>
        <vt:i4>0</vt:i4>
      </vt:variant>
      <vt:variant>
        <vt:i4>5</vt:i4>
      </vt:variant>
      <vt:variant>
        <vt:lpwstr/>
      </vt:variant>
      <vt:variant>
        <vt:lpwstr>_Toc382990888</vt:lpwstr>
      </vt:variant>
      <vt:variant>
        <vt:i4>1966128</vt:i4>
      </vt:variant>
      <vt:variant>
        <vt:i4>1574</vt:i4>
      </vt:variant>
      <vt:variant>
        <vt:i4>0</vt:i4>
      </vt:variant>
      <vt:variant>
        <vt:i4>5</vt:i4>
      </vt:variant>
      <vt:variant>
        <vt:lpwstr/>
      </vt:variant>
      <vt:variant>
        <vt:lpwstr>_Toc382990887</vt:lpwstr>
      </vt:variant>
      <vt:variant>
        <vt:i4>1966128</vt:i4>
      </vt:variant>
      <vt:variant>
        <vt:i4>1568</vt:i4>
      </vt:variant>
      <vt:variant>
        <vt:i4>0</vt:i4>
      </vt:variant>
      <vt:variant>
        <vt:i4>5</vt:i4>
      </vt:variant>
      <vt:variant>
        <vt:lpwstr/>
      </vt:variant>
      <vt:variant>
        <vt:lpwstr>_Toc382990886</vt:lpwstr>
      </vt:variant>
      <vt:variant>
        <vt:i4>1966128</vt:i4>
      </vt:variant>
      <vt:variant>
        <vt:i4>1562</vt:i4>
      </vt:variant>
      <vt:variant>
        <vt:i4>0</vt:i4>
      </vt:variant>
      <vt:variant>
        <vt:i4>5</vt:i4>
      </vt:variant>
      <vt:variant>
        <vt:lpwstr/>
      </vt:variant>
      <vt:variant>
        <vt:lpwstr>_Toc382990885</vt:lpwstr>
      </vt:variant>
      <vt:variant>
        <vt:i4>1966128</vt:i4>
      </vt:variant>
      <vt:variant>
        <vt:i4>1556</vt:i4>
      </vt:variant>
      <vt:variant>
        <vt:i4>0</vt:i4>
      </vt:variant>
      <vt:variant>
        <vt:i4>5</vt:i4>
      </vt:variant>
      <vt:variant>
        <vt:lpwstr/>
      </vt:variant>
      <vt:variant>
        <vt:lpwstr>_Toc382990884</vt:lpwstr>
      </vt:variant>
      <vt:variant>
        <vt:i4>1966128</vt:i4>
      </vt:variant>
      <vt:variant>
        <vt:i4>1550</vt:i4>
      </vt:variant>
      <vt:variant>
        <vt:i4>0</vt:i4>
      </vt:variant>
      <vt:variant>
        <vt:i4>5</vt:i4>
      </vt:variant>
      <vt:variant>
        <vt:lpwstr/>
      </vt:variant>
      <vt:variant>
        <vt:lpwstr>_Toc382990883</vt:lpwstr>
      </vt:variant>
      <vt:variant>
        <vt:i4>1966128</vt:i4>
      </vt:variant>
      <vt:variant>
        <vt:i4>1544</vt:i4>
      </vt:variant>
      <vt:variant>
        <vt:i4>0</vt:i4>
      </vt:variant>
      <vt:variant>
        <vt:i4>5</vt:i4>
      </vt:variant>
      <vt:variant>
        <vt:lpwstr/>
      </vt:variant>
      <vt:variant>
        <vt:lpwstr>_Toc382990882</vt:lpwstr>
      </vt:variant>
      <vt:variant>
        <vt:i4>1966128</vt:i4>
      </vt:variant>
      <vt:variant>
        <vt:i4>1538</vt:i4>
      </vt:variant>
      <vt:variant>
        <vt:i4>0</vt:i4>
      </vt:variant>
      <vt:variant>
        <vt:i4>5</vt:i4>
      </vt:variant>
      <vt:variant>
        <vt:lpwstr/>
      </vt:variant>
      <vt:variant>
        <vt:lpwstr>_Toc382990881</vt:lpwstr>
      </vt:variant>
      <vt:variant>
        <vt:i4>1966128</vt:i4>
      </vt:variant>
      <vt:variant>
        <vt:i4>1532</vt:i4>
      </vt:variant>
      <vt:variant>
        <vt:i4>0</vt:i4>
      </vt:variant>
      <vt:variant>
        <vt:i4>5</vt:i4>
      </vt:variant>
      <vt:variant>
        <vt:lpwstr/>
      </vt:variant>
      <vt:variant>
        <vt:lpwstr>_Toc382990880</vt:lpwstr>
      </vt:variant>
      <vt:variant>
        <vt:i4>1114160</vt:i4>
      </vt:variant>
      <vt:variant>
        <vt:i4>1526</vt:i4>
      </vt:variant>
      <vt:variant>
        <vt:i4>0</vt:i4>
      </vt:variant>
      <vt:variant>
        <vt:i4>5</vt:i4>
      </vt:variant>
      <vt:variant>
        <vt:lpwstr/>
      </vt:variant>
      <vt:variant>
        <vt:lpwstr>_Toc382990879</vt:lpwstr>
      </vt:variant>
      <vt:variant>
        <vt:i4>1114160</vt:i4>
      </vt:variant>
      <vt:variant>
        <vt:i4>1520</vt:i4>
      </vt:variant>
      <vt:variant>
        <vt:i4>0</vt:i4>
      </vt:variant>
      <vt:variant>
        <vt:i4>5</vt:i4>
      </vt:variant>
      <vt:variant>
        <vt:lpwstr/>
      </vt:variant>
      <vt:variant>
        <vt:lpwstr>_Toc382990878</vt:lpwstr>
      </vt:variant>
      <vt:variant>
        <vt:i4>1114160</vt:i4>
      </vt:variant>
      <vt:variant>
        <vt:i4>1514</vt:i4>
      </vt:variant>
      <vt:variant>
        <vt:i4>0</vt:i4>
      </vt:variant>
      <vt:variant>
        <vt:i4>5</vt:i4>
      </vt:variant>
      <vt:variant>
        <vt:lpwstr/>
      </vt:variant>
      <vt:variant>
        <vt:lpwstr>_Toc382990877</vt:lpwstr>
      </vt:variant>
      <vt:variant>
        <vt:i4>1114160</vt:i4>
      </vt:variant>
      <vt:variant>
        <vt:i4>1508</vt:i4>
      </vt:variant>
      <vt:variant>
        <vt:i4>0</vt:i4>
      </vt:variant>
      <vt:variant>
        <vt:i4>5</vt:i4>
      </vt:variant>
      <vt:variant>
        <vt:lpwstr/>
      </vt:variant>
      <vt:variant>
        <vt:lpwstr>_Toc382990876</vt:lpwstr>
      </vt:variant>
      <vt:variant>
        <vt:i4>1114160</vt:i4>
      </vt:variant>
      <vt:variant>
        <vt:i4>1502</vt:i4>
      </vt:variant>
      <vt:variant>
        <vt:i4>0</vt:i4>
      </vt:variant>
      <vt:variant>
        <vt:i4>5</vt:i4>
      </vt:variant>
      <vt:variant>
        <vt:lpwstr/>
      </vt:variant>
      <vt:variant>
        <vt:lpwstr>_Toc382990875</vt:lpwstr>
      </vt:variant>
      <vt:variant>
        <vt:i4>1114160</vt:i4>
      </vt:variant>
      <vt:variant>
        <vt:i4>1496</vt:i4>
      </vt:variant>
      <vt:variant>
        <vt:i4>0</vt:i4>
      </vt:variant>
      <vt:variant>
        <vt:i4>5</vt:i4>
      </vt:variant>
      <vt:variant>
        <vt:lpwstr/>
      </vt:variant>
      <vt:variant>
        <vt:lpwstr>_Toc382990873</vt:lpwstr>
      </vt:variant>
      <vt:variant>
        <vt:i4>1114160</vt:i4>
      </vt:variant>
      <vt:variant>
        <vt:i4>1490</vt:i4>
      </vt:variant>
      <vt:variant>
        <vt:i4>0</vt:i4>
      </vt:variant>
      <vt:variant>
        <vt:i4>5</vt:i4>
      </vt:variant>
      <vt:variant>
        <vt:lpwstr/>
      </vt:variant>
      <vt:variant>
        <vt:lpwstr>_Toc382990870</vt:lpwstr>
      </vt:variant>
      <vt:variant>
        <vt:i4>1048624</vt:i4>
      </vt:variant>
      <vt:variant>
        <vt:i4>1484</vt:i4>
      </vt:variant>
      <vt:variant>
        <vt:i4>0</vt:i4>
      </vt:variant>
      <vt:variant>
        <vt:i4>5</vt:i4>
      </vt:variant>
      <vt:variant>
        <vt:lpwstr/>
      </vt:variant>
      <vt:variant>
        <vt:lpwstr>_Toc382990869</vt:lpwstr>
      </vt:variant>
      <vt:variant>
        <vt:i4>1048624</vt:i4>
      </vt:variant>
      <vt:variant>
        <vt:i4>1478</vt:i4>
      </vt:variant>
      <vt:variant>
        <vt:i4>0</vt:i4>
      </vt:variant>
      <vt:variant>
        <vt:i4>5</vt:i4>
      </vt:variant>
      <vt:variant>
        <vt:lpwstr/>
      </vt:variant>
      <vt:variant>
        <vt:lpwstr>_Toc382990868</vt:lpwstr>
      </vt:variant>
      <vt:variant>
        <vt:i4>1048624</vt:i4>
      </vt:variant>
      <vt:variant>
        <vt:i4>1472</vt:i4>
      </vt:variant>
      <vt:variant>
        <vt:i4>0</vt:i4>
      </vt:variant>
      <vt:variant>
        <vt:i4>5</vt:i4>
      </vt:variant>
      <vt:variant>
        <vt:lpwstr/>
      </vt:variant>
      <vt:variant>
        <vt:lpwstr>_Toc382990867</vt:lpwstr>
      </vt:variant>
      <vt:variant>
        <vt:i4>1048624</vt:i4>
      </vt:variant>
      <vt:variant>
        <vt:i4>1466</vt:i4>
      </vt:variant>
      <vt:variant>
        <vt:i4>0</vt:i4>
      </vt:variant>
      <vt:variant>
        <vt:i4>5</vt:i4>
      </vt:variant>
      <vt:variant>
        <vt:lpwstr/>
      </vt:variant>
      <vt:variant>
        <vt:lpwstr>_Toc382990866</vt:lpwstr>
      </vt:variant>
      <vt:variant>
        <vt:i4>1048624</vt:i4>
      </vt:variant>
      <vt:variant>
        <vt:i4>1460</vt:i4>
      </vt:variant>
      <vt:variant>
        <vt:i4>0</vt:i4>
      </vt:variant>
      <vt:variant>
        <vt:i4>5</vt:i4>
      </vt:variant>
      <vt:variant>
        <vt:lpwstr/>
      </vt:variant>
      <vt:variant>
        <vt:lpwstr>_Toc382990865</vt:lpwstr>
      </vt:variant>
      <vt:variant>
        <vt:i4>1048624</vt:i4>
      </vt:variant>
      <vt:variant>
        <vt:i4>1454</vt:i4>
      </vt:variant>
      <vt:variant>
        <vt:i4>0</vt:i4>
      </vt:variant>
      <vt:variant>
        <vt:i4>5</vt:i4>
      </vt:variant>
      <vt:variant>
        <vt:lpwstr/>
      </vt:variant>
      <vt:variant>
        <vt:lpwstr>_Toc382990864</vt:lpwstr>
      </vt:variant>
      <vt:variant>
        <vt:i4>1048624</vt:i4>
      </vt:variant>
      <vt:variant>
        <vt:i4>1448</vt:i4>
      </vt:variant>
      <vt:variant>
        <vt:i4>0</vt:i4>
      </vt:variant>
      <vt:variant>
        <vt:i4>5</vt:i4>
      </vt:variant>
      <vt:variant>
        <vt:lpwstr/>
      </vt:variant>
      <vt:variant>
        <vt:lpwstr>_Toc382990863</vt:lpwstr>
      </vt:variant>
      <vt:variant>
        <vt:i4>1048624</vt:i4>
      </vt:variant>
      <vt:variant>
        <vt:i4>1442</vt:i4>
      </vt:variant>
      <vt:variant>
        <vt:i4>0</vt:i4>
      </vt:variant>
      <vt:variant>
        <vt:i4>5</vt:i4>
      </vt:variant>
      <vt:variant>
        <vt:lpwstr/>
      </vt:variant>
      <vt:variant>
        <vt:lpwstr>_Toc382990862</vt:lpwstr>
      </vt:variant>
      <vt:variant>
        <vt:i4>1048624</vt:i4>
      </vt:variant>
      <vt:variant>
        <vt:i4>1436</vt:i4>
      </vt:variant>
      <vt:variant>
        <vt:i4>0</vt:i4>
      </vt:variant>
      <vt:variant>
        <vt:i4>5</vt:i4>
      </vt:variant>
      <vt:variant>
        <vt:lpwstr/>
      </vt:variant>
      <vt:variant>
        <vt:lpwstr>_Toc382990861</vt:lpwstr>
      </vt:variant>
      <vt:variant>
        <vt:i4>1048624</vt:i4>
      </vt:variant>
      <vt:variant>
        <vt:i4>1430</vt:i4>
      </vt:variant>
      <vt:variant>
        <vt:i4>0</vt:i4>
      </vt:variant>
      <vt:variant>
        <vt:i4>5</vt:i4>
      </vt:variant>
      <vt:variant>
        <vt:lpwstr/>
      </vt:variant>
      <vt:variant>
        <vt:lpwstr>_Toc382990860</vt:lpwstr>
      </vt:variant>
      <vt:variant>
        <vt:i4>1245232</vt:i4>
      </vt:variant>
      <vt:variant>
        <vt:i4>1424</vt:i4>
      </vt:variant>
      <vt:variant>
        <vt:i4>0</vt:i4>
      </vt:variant>
      <vt:variant>
        <vt:i4>5</vt:i4>
      </vt:variant>
      <vt:variant>
        <vt:lpwstr/>
      </vt:variant>
      <vt:variant>
        <vt:lpwstr>_Toc382990859</vt:lpwstr>
      </vt:variant>
      <vt:variant>
        <vt:i4>1245232</vt:i4>
      </vt:variant>
      <vt:variant>
        <vt:i4>1418</vt:i4>
      </vt:variant>
      <vt:variant>
        <vt:i4>0</vt:i4>
      </vt:variant>
      <vt:variant>
        <vt:i4>5</vt:i4>
      </vt:variant>
      <vt:variant>
        <vt:lpwstr/>
      </vt:variant>
      <vt:variant>
        <vt:lpwstr>_Toc382990858</vt:lpwstr>
      </vt:variant>
      <vt:variant>
        <vt:i4>1245232</vt:i4>
      </vt:variant>
      <vt:variant>
        <vt:i4>1412</vt:i4>
      </vt:variant>
      <vt:variant>
        <vt:i4>0</vt:i4>
      </vt:variant>
      <vt:variant>
        <vt:i4>5</vt:i4>
      </vt:variant>
      <vt:variant>
        <vt:lpwstr/>
      </vt:variant>
      <vt:variant>
        <vt:lpwstr>_Toc382990857</vt:lpwstr>
      </vt:variant>
      <vt:variant>
        <vt:i4>1245232</vt:i4>
      </vt:variant>
      <vt:variant>
        <vt:i4>1406</vt:i4>
      </vt:variant>
      <vt:variant>
        <vt:i4>0</vt:i4>
      </vt:variant>
      <vt:variant>
        <vt:i4>5</vt:i4>
      </vt:variant>
      <vt:variant>
        <vt:lpwstr/>
      </vt:variant>
      <vt:variant>
        <vt:lpwstr>_Toc382990856</vt:lpwstr>
      </vt:variant>
      <vt:variant>
        <vt:i4>1245232</vt:i4>
      </vt:variant>
      <vt:variant>
        <vt:i4>1400</vt:i4>
      </vt:variant>
      <vt:variant>
        <vt:i4>0</vt:i4>
      </vt:variant>
      <vt:variant>
        <vt:i4>5</vt:i4>
      </vt:variant>
      <vt:variant>
        <vt:lpwstr/>
      </vt:variant>
      <vt:variant>
        <vt:lpwstr>_Toc382990855</vt:lpwstr>
      </vt:variant>
      <vt:variant>
        <vt:i4>1245232</vt:i4>
      </vt:variant>
      <vt:variant>
        <vt:i4>1394</vt:i4>
      </vt:variant>
      <vt:variant>
        <vt:i4>0</vt:i4>
      </vt:variant>
      <vt:variant>
        <vt:i4>5</vt:i4>
      </vt:variant>
      <vt:variant>
        <vt:lpwstr/>
      </vt:variant>
      <vt:variant>
        <vt:lpwstr>_Toc382990854</vt:lpwstr>
      </vt:variant>
      <vt:variant>
        <vt:i4>1245232</vt:i4>
      </vt:variant>
      <vt:variant>
        <vt:i4>1388</vt:i4>
      </vt:variant>
      <vt:variant>
        <vt:i4>0</vt:i4>
      </vt:variant>
      <vt:variant>
        <vt:i4>5</vt:i4>
      </vt:variant>
      <vt:variant>
        <vt:lpwstr/>
      </vt:variant>
      <vt:variant>
        <vt:lpwstr>_Toc382990853</vt:lpwstr>
      </vt:variant>
      <vt:variant>
        <vt:i4>1245232</vt:i4>
      </vt:variant>
      <vt:variant>
        <vt:i4>1382</vt:i4>
      </vt:variant>
      <vt:variant>
        <vt:i4>0</vt:i4>
      </vt:variant>
      <vt:variant>
        <vt:i4>5</vt:i4>
      </vt:variant>
      <vt:variant>
        <vt:lpwstr/>
      </vt:variant>
      <vt:variant>
        <vt:lpwstr>_Toc382990852</vt:lpwstr>
      </vt:variant>
      <vt:variant>
        <vt:i4>1245232</vt:i4>
      </vt:variant>
      <vt:variant>
        <vt:i4>1376</vt:i4>
      </vt:variant>
      <vt:variant>
        <vt:i4>0</vt:i4>
      </vt:variant>
      <vt:variant>
        <vt:i4>5</vt:i4>
      </vt:variant>
      <vt:variant>
        <vt:lpwstr/>
      </vt:variant>
      <vt:variant>
        <vt:lpwstr>_Toc382990851</vt:lpwstr>
      </vt:variant>
      <vt:variant>
        <vt:i4>1245232</vt:i4>
      </vt:variant>
      <vt:variant>
        <vt:i4>1370</vt:i4>
      </vt:variant>
      <vt:variant>
        <vt:i4>0</vt:i4>
      </vt:variant>
      <vt:variant>
        <vt:i4>5</vt:i4>
      </vt:variant>
      <vt:variant>
        <vt:lpwstr/>
      </vt:variant>
      <vt:variant>
        <vt:lpwstr>_Toc382990850</vt:lpwstr>
      </vt:variant>
      <vt:variant>
        <vt:i4>1179696</vt:i4>
      </vt:variant>
      <vt:variant>
        <vt:i4>1364</vt:i4>
      </vt:variant>
      <vt:variant>
        <vt:i4>0</vt:i4>
      </vt:variant>
      <vt:variant>
        <vt:i4>5</vt:i4>
      </vt:variant>
      <vt:variant>
        <vt:lpwstr/>
      </vt:variant>
      <vt:variant>
        <vt:lpwstr>_Toc382990849</vt:lpwstr>
      </vt:variant>
      <vt:variant>
        <vt:i4>1179696</vt:i4>
      </vt:variant>
      <vt:variant>
        <vt:i4>1358</vt:i4>
      </vt:variant>
      <vt:variant>
        <vt:i4>0</vt:i4>
      </vt:variant>
      <vt:variant>
        <vt:i4>5</vt:i4>
      </vt:variant>
      <vt:variant>
        <vt:lpwstr/>
      </vt:variant>
      <vt:variant>
        <vt:lpwstr>_Toc382990848</vt:lpwstr>
      </vt:variant>
      <vt:variant>
        <vt:i4>1179696</vt:i4>
      </vt:variant>
      <vt:variant>
        <vt:i4>1352</vt:i4>
      </vt:variant>
      <vt:variant>
        <vt:i4>0</vt:i4>
      </vt:variant>
      <vt:variant>
        <vt:i4>5</vt:i4>
      </vt:variant>
      <vt:variant>
        <vt:lpwstr/>
      </vt:variant>
      <vt:variant>
        <vt:lpwstr>_Toc382990847</vt:lpwstr>
      </vt:variant>
      <vt:variant>
        <vt:i4>1179696</vt:i4>
      </vt:variant>
      <vt:variant>
        <vt:i4>1346</vt:i4>
      </vt:variant>
      <vt:variant>
        <vt:i4>0</vt:i4>
      </vt:variant>
      <vt:variant>
        <vt:i4>5</vt:i4>
      </vt:variant>
      <vt:variant>
        <vt:lpwstr/>
      </vt:variant>
      <vt:variant>
        <vt:lpwstr>_Toc382990846</vt:lpwstr>
      </vt:variant>
      <vt:variant>
        <vt:i4>1179696</vt:i4>
      </vt:variant>
      <vt:variant>
        <vt:i4>1340</vt:i4>
      </vt:variant>
      <vt:variant>
        <vt:i4>0</vt:i4>
      </vt:variant>
      <vt:variant>
        <vt:i4>5</vt:i4>
      </vt:variant>
      <vt:variant>
        <vt:lpwstr/>
      </vt:variant>
      <vt:variant>
        <vt:lpwstr>_Toc382990845</vt:lpwstr>
      </vt:variant>
      <vt:variant>
        <vt:i4>1179696</vt:i4>
      </vt:variant>
      <vt:variant>
        <vt:i4>1334</vt:i4>
      </vt:variant>
      <vt:variant>
        <vt:i4>0</vt:i4>
      </vt:variant>
      <vt:variant>
        <vt:i4>5</vt:i4>
      </vt:variant>
      <vt:variant>
        <vt:lpwstr/>
      </vt:variant>
      <vt:variant>
        <vt:lpwstr>_Toc382990844</vt:lpwstr>
      </vt:variant>
      <vt:variant>
        <vt:i4>1179696</vt:i4>
      </vt:variant>
      <vt:variant>
        <vt:i4>1328</vt:i4>
      </vt:variant>
      <vt:variant>
        <vt:i4>0</vt:i4>
      </vt:variant>
      <vt:variant>
        <vt:i4>5</vt:i4>
      </vt:variant>
      <vt:variant>
        <vt:lpwstr/>
      </vt:variant>
      <vt:variant>
        <vt:lpwstr>_Toc382990843</vt:lpwstr>
      </vt:variant>
      <vt:variant>
        <vt:i4>1179696</vt:i4>
      </vt:variant>
      <vt:variant>
        <vt:i4>1322</vt:i4>
      </vt:variant>
      <vt:variant>
        <vt:i4>0</vt:i4>
      </vt:variant>
      <vt:variant>
        <vt:i4>5</vt:i4>
      </vt:variant>
      <vt:variant>
        <vt:lpwstr/>
      </vt:variant>
      <vt:variant>
        <vt:lpwstr>_Toc382990842</vt:lpwstr>
      </vt:variant>
      <vt:variant>
        <vt:i4>1179696</vt:i4>
      </vt:variant>
      <vt:variant>
        <vt:i4>1316</vt:i4>
      </vt:variant>
      <vt:variant>
        <vt:i4>0</vt:i4>
      </vt:variant>
      <vt:variant>
        <vt:i4>5</vt:i4>
      </vt:variant>
      <vt:variant>
        <vt:lpwstr/>
      </vt:variant>
      <vt:variant>
        <vt:lpwstr>_Toc382990841</vt:lpwstr>
      </vt:variant>
      <vt:variant>
        <vt:i4>1179696</vt:i4>
      </vt:variant>
      <vt:variant>
        <vt:i4>1310</vt:i4>
      </vt:variant>
      <vt:variant>
        <vt:i4>0</vt:i4>
      </vt:variant>
      <vt:variant>
        <vt:i4>5</vt:i4>
      </vt:variant>
      <vt:variant>
        <vt:lpwstr/>
      </vt:variant>
      <vt:variant>
        <vt:lpwstr>_Toc382990840</vt:lpwstr>
      </vt:variant>
      <vt:variant>
        <vt:i4>1376304</vt:i4>
      </vt:variant>
      <vt:variant>
        <vt:i4>1304</vt:i4>
      </vt:variant>
      <vt:variant>
        <vt:i4>0</vt:i4>
      </vt:variant>
      <vt:variant>
        <vt:i4>5</vt:i4>
      </vt:variant>
      <vt:variant>
        <vt:lpwstr/>
      </vt:variant>
      <vt:variant>
        <vt:lpwstr>_Toc382990839</vt:lpwstr>
      </vt:variant>
      <vt:variant>
        <vt:i4>1376304</vt:i4>
      </vt:variant>
      <vt:variant>
        <vt:i4>1298</vt:i4>
      </vt:variant>
      <vt:variant>
        <vt:i4>0</vt:i4>
      </vt:variant>
      <vt:variant>
        <vt:i4>5</vt:i4>
      </vt:variant>
      <vt:variant>
        <vt:lpwstr/>
      </vt:variant>
      <vt:variant>
        <vt:lpwstr>_Toc382990838</vt:lpwstr>
      </vt:variant>
      <vt:variant>
        <vt:i4>1376304</vt:i4>
      </vt:variant>
      <vt:variant>
        <vt:i4>1292</vt:i4>
      </vt:variant>
      <vt:variant>
        <vt:i4>0</vt:i4>
      </vt:variant>
      <vt:variant>
        <vt:i4>5</vt:i4>
      </vt:variant>
      <vt:variant>
        <vt:lpwstr/>
      </vt:variant>
      <vt:variant>
        <vt:lpwstr>_Toc382990837</vt:lpwstr>
      </vt:variant>
      <vt:variant>
        <vt:i4>1376304</vt:i4>
      </vt:variant>
      <vt:variant>
        <vt:i4>1286</vt:i4>
      </vt:variant>
      <vt:variant>
        <vt:i4>0</vt:i4>
      </vt:variant>
      <vt:variant>
        <vt:i4>5</vt:i4>
      </vt:variant>
      <vt:variant>
        <vt:lpwstr/>
      </vt:variant>
      <vt:variant>
        <vt:lpwstr>_Toc382990836</vt:lpwstr>
      </vt:variant>
      <vt:variant>
        <vt:i4>1376304</vt:i4>
      </vt:variant>
      <vt:variant>
        <vt:i4>1280</vt:i4>
      </vt:variant>
      <vt:variant>
        <vt:i4>0</vt:i4>
      </vt:variant>
      <vt:variant>
        <vt:i4>5</vt:i4>
      </vt:variant>
      <vt:variant>
        <vt:lpwstr/>
      </vt:variant>
      <vt:variant>
        <vt:lpwstr>_Toc382990835</vt:lpwstr>
      </vt:variant>
      <vt:variant>
        <vt:i4>1376304</vt:i4>
      </vt:variant>
      <vt:variant>
        <vt:i4>1274</vt:i4>
      </vt:variant>
      <vt:variant>
        <vt:i4>0</vt:i4>
      </vt:variant>
      <vt:variant>
        <vt:i4>5</vt:i4>
      </vt:variant>
      <vt:variant>
        <vt:lpwstr/>
      </vt:variant>
      <vt:variant>
        <vt:lpwstr>_Toc382990834</vt:lpwstr>
      </vt:variant>
      <vt:variant>
        <vt:i4>1376304</vt:i4>
      </vt:variant>
      <vt:variant>
        <vt:i4>1268</vt:i4>
      </vt:variant>
      <vt:variant>
        <vt:i4>0</vt:i4>
      </vt:variant>
      <vt:variant>
        <vt:i4>5</vt:i4>
      </vt:variant>
      <vt:variant>
        <vt:lpwstr/>
      </vt:variant>
      <vt:variant>
        <vt:lpwstr>_Toc382990833</vt:lpwstr>
      </vt:variant>
      <vt:variant>
        <vt:i4>1376304</vt:i4>
      </vt:variant>
      <vt:variant>
        <vt:i4>1262</vt:i4>
      </vt:variant>
      <vt:variant>
        <vt:i4>0</vt:i4>
      </vt:variant>
      <vt:variant>
        <vt:i4>5</vt:i4>
      </vt:variant>
      <vt:variant>
        <vt:lpwstr/>
      </vt:variant>
      <vt:variant>
        <vt:lpwstr>_Toc382990832</vt:lpwstr>
      </vt:variant>
      <vt:variant>
        <vt:i4>1376304</vt:i4>
      </vt:variant>
      <vt:variant>
        <vt:i4>1256</vt:i4>
      </vt:variant>
      <vt:variant>
        <vt:i4>0</vt:i4>
      </vt:variant>
      <vt:variant>
        <vt:i4>5</vt:i4>
      </vt:variant>
      <vt:variant>
        <vt:lpwstr/>
      </vt:variant>
      <vt:variant>
        <vt:lpwstr>_Toc382990831</vt:lpwstr>
      </vt:variant>
      <vt:variant>
        <vt:i4>1376304</vt:i4>
      </vt:variant>
      <vt:variant>
        <vt:i4>1250</vt:i4>
      </vt:variant>
      <vt:variant>
        <vt:i4>0</vt:i4>
      </vt:variant>
      <vt:variant>
        <vt:i4>5</vt:i4>
      </vt:variant>
      <vt:variant>
        <vt:lpwstr/>
      </vt:variant>
      <vt:variant>
        <vt:lpwstr>_Toc382990830</vt:lpwstr>
      </vt:variant>
      <vt:variant>
        <vt:i4>1310768</vt:i4>
      </vt:variant>
      <vt:variant>
        <vt:i4>1244</vt:i4>
      </vt:variant>
      <vt:variant>
        <vt:i4>0</vt:i4>
      </vt:variant>
      <vt:variant>
        <vt:i4>5</vt:i4>
      </vt:variant>
      <vt:variant>
        <vt:lpwstr/>
      </vt:variant>
      <vt:variant>
        <vt:lpwstr>_Toc382990829</vt:lpwstr>
      </vt:variant>
      <vt:variant>
        <vt:i4>1310768</vt:i4>
      </vt:variant>
      <vt:variant>
        <vt:i4>1238</vt:i4>
      </vt:variant>
      <vt:variant>
        <vt:i4>0</vt:i4>
      </vt:variant>
      <vt:variant>
        <vt:i4>5</vt:i4>
      </vt:variant>
      <vt:variant>
        <vt:lpwstr/>
      </vt:variant>
      <vt:variant>
        <vt:lpwstr>_Toc382990828</vt:lpwstr>
      </vt:variant>
      <vt:variant>
        <vt:i4>1507376</vt:i4>
      </vt:variant>
      <vt:variant>
        <vt:i4>1232</vt:i4>
      </vt:variant>
      <vt:variant>
        <vt:i4>0</vt:i4>
      </vt:variant>
      <vt:variant>
        <vt:i4>5</vt:i4>
      </vt:variant>
      <vt:variant>
        <vt:lpwstr/>
      </vt:variant>
      <vt:variant>
        <vt:lpwstr>_Toc382990819</vt:lpwstr>
      </vt:variant>
      <vt:variant>
        <vt:i4>1507376</vt:i4>
      </vt:variant>
      <vt:variant>
        <vt:i4>1226</vt:i4>
      </vt:variant>
      <vt:variant>
        <vt:i4>0</vt:i4>
      </vt:variant>
      <vt:variant>
        <vt:i4>5</vt:i4>
      </vt:variant>
      <vt:variant>
        <vt:lpwstr/>
      </vt:variant>
      <vt:variant>
        <vt:lpwstr>_Toc382990818</vt:lpwstr>
      </vt:variant>
      <vt:variant>
        <vt:i4>1507376</vt:i4>
      </vt:variant>
      <vt:variant>
        <vt:i4>1220</vt:i4>
      </vt:variant>
      <vt:variant>
        <vt:i4>0</vt:i4>
      </vt:variant>
      <vt:variant>
        <vt:i4>5</vt:i4>
      </vt:variant>
      <vt:variant>
        <vt:lpwstr/>
      </vt:variant>
      <vt:variant>
        <vt:lpwstr>_Toc382990817</vt:lpwstr>
      </vt:variant>
      <vt:variant>
        <vt:i4>1507376</vt:i4>
      </vt:variant>
      <vt:variant>
        <vt:i4>1214</vt:i4>
      </vt:variant>
      <vt:variant>
        <vt:i4>0</vt:i4>
      </vt:variant>
      <vt:variant>
        <vt:i4>5</vt:i4>
      </vt:variant>
      <vt:variant>
        <vt:lpwstr/>
      </vt:variant>
      <vt:variant>
        <vt:lpwstr>_Toc382990816</vt:lpwstr>
      </vt:variant>
      <vt:variant>
        <vt:i4>1507376</vt:i4>
      </vt:variant>
      <vt:variant>
        <vt:i4>1208</vt:i4>
      </vt:variant>
      <vt:variant>
        <vt:i4>0</vt:i4>
      </vt:variant>
      <vt:variant>
        <vt:i4>5</vt:i4>
      </vt:variant>
      <vt:variant>
        <vt:lpwstr/>
      </vt:variant>
      <vt:variant>
        <vt:lpwstr>_Toc382990815</vt:lpwstr>
      </vt:variant>
      <vt:variant>
        <vt:i4>1507376</vt:i4>
      </vt:variant>
      <vt:variant>
        <vt:i4>1202</vt:i4>
      </vt:variant>
      <vt:variant>
        <vt:i4>0</vt:i4>
      </vt:variant>
      <vt:variant>
        <vt:i4>5</vt:i4>
      </vt:variant>
      <vt:variant>
        <vt:lpwstr/>
      </vt:variant>
      <vt:variant>
        <vt:lpwstr>_Toc382990814</vt:lpwstr>
      </vt:variant>
      <vt:variant>
        <vt:i4>1507376</vt:i4>
      </vt:variant>
      <vt:variant>
        <vt:i4>1196</vt:i4>
      </vt:variant>
      <vt:variant>
        <vt:i4>0</vt:i4>
      </vt:variant>
      <vt:variant>
        <vt:i4>5</vt:i4>
      </vt:variant>
      <vt:variant>
        <vt:lpwstr/>
      </vt:variant>
      <vt:variant>
        <vt:lpwstr>_Toc382990813</vt:lpwstr>
      </vt:variant>
      <vt:variant>
        <vt:i4>1507376</vt:i4>
      </vt:variant>
      <vt:variant>
        <vt:i4>1190</vt:i4>
      </vt:variant>
      <vt:variant>
        <vt:i4>0</vt:i4>
      </vt:variant>
      <vt:variant>
        <vt:i4>5</vt:i4>
      </vt:variant>
      <vt:variant>
        <vt:lpwstr/>
      </vt:variant>
      <vt:variant>
        <vt:lpwstr>_Toc382990812</vt:lpwstr>
      </vt:variant>
      <vt:variant>
        <vt:i4>1966143</vt:i4>
      </vt:variant>
      <vt:variant>
        <vt:i4>1184</vt:i4>
      </vt:variant>
      <vt:variant>
        <vt:i4>0</vt:i4>
      </vt:variant>
      <vt:variant>
        <vt:i4>5</vt:i4>
      </vt:variant>
      <vt:variant>
        <vt:lpwstr/>
      </vt:variant>
      <vt:variant>
        <vt:lpwstr>_Toc382990782</vt:lpwstr>
      </vt:variant>
      <vt:variant>
        <vt:i4>1966143</vt:i4>
      </vt:variant>
      <vt:variant>
        <vt:i4>1178</vt:i4>
      </vt:variant>
      <vt:variant>
        <vt:i4>0</vt:i4>
      </vt:variant>
      <vt:variant>
        <vt:i4>5</vt:i4>
      </vt:variant>
      <vt:variant>
        <vt:lpwstr/>
      </vt:variant>
      <vt:variant>
        <vt:lpwstr>_Toc382990781</vt:lpwstr>
      </vt:variant>
      <vt:variant>
        <vt:i4>1048639</vt:i4>
      </vt:variant>
      <vt:variant>
        <vt:i4>1172</vt:i4>
      </vt:variant>
      <vt:variant>
        <vt:i4>0</vt:i4>
      </vt:variant>
      <vt:variant>
        <vt:i4>5</vt:i4>
      </vt:variant>
      <vt:variant>
        <vt:lpwstr/>
      </vt:variant>
      <vt:variant>
        <vt:lpwstr>_Toc382990768</vt:lpwstr>
      </vt:variant>
      <vt:variant>
        <vt:i4>1048639</vt:i4>
      </vt:variant>
      <vt:variant>
        <vt:i4>1166</vt:i4>
      </vt:variant>
      <vt:variant>
        <vt:i4>0</vt:i4>
      </vt:variant>
      <vt:variant>
        <vt:i4>5</vt:i4>
      </vt:variant>
      <vt:variant>
        <vt:lpwstr/>
      </vt:variant>
      <vt:variant>
        <vt:lpwstr>_Toc382990767</vt:lpwstr>
      </vt:variant>
      <vt:variant>
        <vt:i4>1048639</vt:i4>
      </vt:variant>
      <vt:variant>
        <vt:i4>1160</vt:i4>
      </vt:variant>
      <vt:variant>
        <vt:i4>0</vt:i4>
      </vt:variant>
      <vt:variant>
        <vt:i4>5</vt:i4>
      </vt:variant>
      <vt:variant>
        <vt:lpwstr/>
      </vt:variant>
      <vt:variant>
        <vt:lpwstr>_Toc382990766</vt:lpwstr>
      </vt:variant>
      <vt:variant>
        <vt:i4>1048639</vt:i4>
      </vt:variant>
      <vt:variant>
        <vt:i4>1154</vt:i4>
      </vt:variant>
      <vt:variant>
        <vt:i4>0</vt:i4>
      </vt:variant>
      <vt:variant>
        <vt:i4>5</vt:i4>
      </vt:variant>
      <vt:variant>
        <vt:lpwstr/>
      </vt:variant>
      <vt:variant>
        <vt:lpwstr>_Toc382990764</vt:lpwstr>
      </vt:variant>
      <vt:variant>
        <vt:i4>1048639</vt:i4>
      </vt:variant>
      <vt:variant>
        <vt:i4>1148</vt:i4>
      </vt:variant>
      <vt:variant>
        <vt:i4>0</vt:i4>
      </vt:variant>
      <vt:variant>
        <vt:i4>5</vt:i4>
      </vt:variant>
      <vt:variant>
        <vt:lpwstr/>
      </vt:variant>
      <vt:variant>
        <vt:lpwstr>_Toc382990763</vt:lpwstr>
      </vt:variant>
      <vt:variant>
        <vt:i4>1048639</vt:i4>
      </vt:variant>
      <vt:variant>
        <vt:i4>1142</vt:i4>
      </vt:variant>
      <vt:variant>
        <vt:i4>0</vt:i4>
      </vt:variant>
      <vt:variant>
        <vt:i4>5</vt:i4>
      </vt:variant>
      <vt:variant>
        <vt:lpwstr/>
      </vt:variant>
      <vt:variant>
        <vt:lpwstr>_Toc382990762</vt:lpwstr>
      </vt:variant>
      <vt:variant>
        <vt:i4>1048639</vt:i4>
      </vt:variant>
      <vt:variant>
        <vt:i4>1136</vt:i4>
      </vt:variant>
      <vt:variant>
        <vt:i4>0</vt:i4>
      </vt:variant>
      <vt:variant>
        <vt:i4>5</vt:i4>
      </vt:variant>
      <vt:variant>
        <vt:lpwstr/>
      </vt:variant>
      <vt:variant>
        <vt:lpwstr>_Toc382990761</vt:lpwstr>
      </vt:variant>
      <vt:variant>
        <vt:i4>1048639</vt:i4>
      </vt:variant>
      <vt:variant>
        <vt:i4>1130</vt:i4>
      </vt:variant>
      <vt:variant>
        <vt:i4>0</vt:i4>
      </vt:variant>
      <vt:variant>
        <vt:i4>5</vt:i4>
      </vt:variant>
      <vt:variant>
        <vt:lpwstr/>
      </vt:variant>
      <vt:variant>
        <vt:lpwstr>_Toc382990760</vt:lpwstr>
      </vt:variant>
      <vt:variant>
        <vt:i4>1245247</vt:i4>
      </vt:variant>
      <vt:variant>
        <vt:i4>1124</vt:i4>
      </vt:variant>
      <vt:variant>
        <vt:i4>0</vt:i4>
      </vt:variant>
      <vt:variant>
        <vt:i4>5</vt:i4>
      </vt:variant>
      <vt:variant>
        <vt:lpwstr/>
      </vt:variant>
      <vt:variant>
        <vt:lpwstr>_Toc382990759</vt:lpwstr>
      </vt:variant>
      <vt:variant>
        <vt:i4>1245247</vt:i4>
      </vt:variant>
      <vt:variant>
        <vt:i4>1118</vt:i4>
      </vt:variant>
      <vt:variant>
        <vt:i4>0</vt:i4>
      </vt:variant>
      <vt:variant>
        <vt:i4>5</vt:i4>
      </vt:variant>
      <vt:variant>
        <vt:lpwstr/>
      </vt:variant>
      <vt:variant>
        <vt:lpwstr>_Toc382990758</vt:lpwstr>
      </vt:variant>
      <vt:variant>
        <vt:i4>1245247</vt:i4>
      </vt:variant>
      <vt:variant>
        <vt:i4>1112</vt:i4>
      </vt:variant>
      <vt:variant>
        <vt:i4>0</vt:i4>
      </vt:variant>
      <vt:variant>
        <vt:i4>5</vt:i4>
      </vt:variant>
      <vt:variant>
        <vt:lpwstr/>
      </vt:variant>
      <vt:variant>
        <vt:lpwstr>_Toc382990757</vt:lpwstr>
      </vt:variant>
      <vt:variant>
        <vt:i4>1245247</vt:i4>
      </vt:variant>
      <vt:variant>
        <vt:i4>1106</vt:i4>
      </vt:variant>
      <vt:variant>
        <vt:i4>0</vt:i4>
      </vt:variant>
      <vt:variant>
        <vt:i4>5</vt:i4>
      </vt:variant>
      <vt:variant>
        <vt:lpwstr/>
      </vt:variant>
      <vt:variant>
        <vt:lpwstr>_Toc382990756</vt:lpwstr>
      </vt:variant>
      <vt:variant>
        <vt:i4>1245247</vt:i4>
      </vt:variant>
      <vt:variant>
        <vt:i4>1100</vt:i4>
      </vt:variant>
      <vt:variant>
        <vt:i4>0</vt:i4>
      </vt:variant>
      <vt:variant>
        <vt:i4>5</vt:i4>
      </vt:variant>
      <vt:variant>
        <vt:lpwstr/>
      </vt:variant>
      <vt:variant>
        <vt:lpwstr>_Toc382990755</vt:lpwstr>
      </vt:variant>
      <vt:variant>
        <vt:i4>1245247</vt:i4>
      </vt:variant>
      <vt:variant>
        <vt:i4>1094</vt:i4>
      </vt:variant>
      <vt:variant>
        <vt:i4>0</vt:i4>
      </vt:variant>
      <vt:variant>
        <vt:i4>5</vt:i4>
      </vt:variant>
      <vt:variant>
        <vt:lpwstr/>
      </vt:variant>
      <vt:variant>
        <vt:lpwstr>_Toc382990754</vt:lpwstr>
      </vt:variant>
      <vt:variant>
        <vt:i4>1245247</vt:i4>
      </vt:variant>
      <vt:variant>
        <vt:i4>1088</vt:i4>
      </vt:variant>
      <vt:variant>
        <vt:i4>0</vt:i4>
      </vt:variant>
      <vt:variant>
        <vt:i4>5</vt:i4>
      </vt:variant>
      <vt:variant>
        <vt:lpwstr/>
      </vt:variant>
      <vt:variant>
        <vt:lpwstr>_Toc382990752</vt:lpwstr>
      </vt:variant>
      <vt:variant>
        <vt:i4>1245247</vt:i4>
      </vt:variant>
      <vt:variant>
        <vt:i4>1082</vt:i4>
      </vt:variant>
      <vt:variant>
        <vt:i4>0</vt:i4>
      </vt:variant>
      <vt:variant>
        <vt:i4>5</vt:i4>
      </vt:variant>
      <vt:variant>
        <vt:lpwstr/>
      </vt:variant>
      <vt:variant>
        <vt:lpwstr>_Toc382990751</vt:lpwstr>
      </vt:variant>
      <vt:variant>
        <vt:i4>1245247</vt:i4>
      </vt:variant>
      <vt:variant>
        <vt:i4>1076</vt:i4>
      </vt:variant>
      <vt:variant>
        <vt:i4>0</vt:i4>
      </vt:variant>
      <vt:variant>
        <vt:i4>5</vt:i4>
      </vt:variant>
      <vt:variant>
        <vt:lpwstr/>
      </vt:variant>
      <vt:variant>
        <vt:lpwstr>_Toc382990750</vt:lpwstr>
      </vt:variant>
      <vt:variant>
        <vt:i4>1179711</vt:i4>
      </vt:variant>
      <vt:variant>
        <vt:i4>1070</vt:i4>
      </vt:variant>
      <vt:variant>
        <vt:i4>0</vt:i4>
      </vt:variant>
      <vt:variant>
        <vt:i4>5</vt:i4>
      </vt:variant>
      <vt:variant>
        <vt:lpwstr/>
      </vt:variant>
      <vt:variant>
        <vt:lpwstr>_Toc382990741</vt:lpwstr>
      </vt:variant>
      <vt:variant>
        <vt:i4>1179711</vt:i4>
      </vt:variant>
      <vt:variant>
        <vt:i4>1064</vt:i4>
      </vt:variant>
      <vt:variant>
        <vt:i4>0</vt:i4>
      </vt:variant>
      <vt:variant>
        <vt:i4>5</vt:i4>
      </vt:variant>
      <vt:variant>
        <vt:lpwstr/>
      </vt:variant>
      <vt:variant>
        <vt:lpwstr>_Toc382990740</vt:lpwstr>
      </vt:variant>
      <vt:variant>
        <vt:i4>1376319</vt:i4>
      </vt:variant>
      <vt:variant>
        <vt:i4>1058</vt:i4>
      </vt:variant>
      <vt:variant>
        <vt:i4>0</vt:i4>
      </vt:variant>
      <vt:variant>
        <vt:i4>5</vt:i4>
      </vt:variant>
      <vt:variant>
        <vt:lpwstr/>
      </vt:variant>
      <vt:variant>
        <vt:lpwstr>_Toc382990739</vt:lpwstr>
      </vt:variant>
      <vt:variant>
        <vt:i4>1376319</vt:i4>
      </vt:variant>
      <vt:variant>
        <vt:i4>1052</vt:i4>
      </vt:variant>
      <vt:variant>
        <vt:i4>0</vt:i4>
      </vt:variant>
      <vt:variant>
        <vt:i4>5</vt:i4>
      </vt:variant>
      <vt:variant>
        <vt:lpwstr/>
      </vt:variant>
      <vt:variant>
        <vt:lpwstr>_Toc382990738</vt:lpwstr>
      </vt:variant>
      <vt:variant>
        <vt:i4>1376319</vt:i4>
      </vt:variant>
      <vt:variant>
        <vt:i4>1046</vt:i4>
      </vt:variant>
      <vt:variant>
        <vt:i4>0</vt:i4>
      </vt:variant>
      <vt:variant>
        <vt:i4>5</vt:i4>
      </vt:variant>
      <vt:variant>
        <vt:lpwstr/>
      </vt:variant>
      <vt:variant>
        <vt:lpwstr>_Toc382990737</vt:lpwstr>
      </vt:variant>
      <vt:variant>
        <vt:i4>1376319</vt:i4>
      </vt:variant>
      <vt:variant>
        <vt:i4>1040</vt:i4>
      </vt:variant>
      <vt:variant>
        <vt:i4>0</vt:i4>
      </vt:variant>
      <vt:variant>
        <vt:i4>5</vt:i4>
      </vt:variant>
      <vt:variant>
        <vt:lpwstr/>
      </vt:variant>
      <vt:variant>
        <vt:lpwstr>_Toc382990736</vt:lpwstr>
      </vt:variant>
      <vt:variant>
        <vt:i4>1376319</vt:i4>
      </vt:variant>
      <vt:variant>
        <vt:i4>1034</vt:i4>
      </vt:variant>
      <vt:variant>
        <vt:i4>0</vt:i4>
      </vt:variant>
      <vt:variant>
        <vt:i4>5</vt:i4>
      </vt:variant>
      <vt:variant>
        <vt:lpwstr/>
      </vt:variant>
      <vt:variant>
        <vt:lpwstr>_Toc382990735</vt:lpwstr>
      </vt:variant>
      <vt:variant>
        <vt:i4>1376319</vt:i4>
      </vt:variant>
      <vt:variant>
        <vt:i4>1028</vt:i4>
      </vt:variant>
      <vt:variant>
        <vt:i4>0</vt:i4>
      </vt:variant>
      <vt:variant>
        <vt:i4>5</vt:i4>
      </vt:variant>
      <vt:variant>
        <vt:lpwstr/>
      </vt:variant>
      <vt:variant>
        <vt:lpwstr>_Toc382990734</vt:lpwstr>
      </vt:variant>
      <vt:variant>
        <vt:i4>1376319</vt:i4>
      </vt:variant>
      <vt:variant>
        <vt:i4>1022</vt:i4>
      </vt:variant>
      <vt:variant>
        <vt:i4>0</vt:i4>
      </vt:variant>
      <vt:variant>
        <vt:i4>5</vt:i4>
      </vt:variant>
      <vt:variant>
        <vt:lpwstr/>
      </vt:variant>
      <vt:variant>
        <vt:lpwstr>_Toc382990733</vt:lpwstr>
      </vt:variant>
      <vt:variant>
        <vt:i4>1376319</vt:i4>
      </vt:variant>
      <vt:variant>
        <vt:i4>1016</vt:i4>
      </vt:variant>
      <vt:variant>
        <vt:i4>0</vt:i4>
      </vt:variant>
      <vt:variant>
        <vt:i4>5</vt:i4>
      </vt:variant>
      <vt:variant>
        <vt:lpwstr/>
      </vt:variant>
      <vt:variant>
        <vt:lpwstr>_Toc382990732</vt:lpwstr>
      </vt:variant>
      <vt:variant>
        <vt:i4>1376319</vt:i4>
      </vt:variant>
      <vt:variant>
        <vt:i4>1010</vt:i4>
      </vt:variant>
      <vt:variant>
        <vt:i4>0</vt:i4>
      </vt:variant>
      <vt:variant>
        <vt:i4>5</vt:i4>
      </vt:variant>
      <vt:variant>
        <vt:lpwstr/>
      </vt:variant>
      <vt:variant>
        <vt:lpwstr>_Toc382990731</vt:lpwstr>
      </vt:variant>
      <vt:variant>
        <vt:i4>1376319</vt:i4>
      </vt:variant>
      <vt:variant>
        <vt:i4>1004</vt:i4>
      </vt:variant>
      <vt:variant>
        <vt:i4>0</vt:i4>
      </vt:variant>
      <vt:variant>
        <vt:i4>5</vt:i4>
      </vt:variant>
      <vt:variant>
        <vt:lpwstr/>
      </vt:variant>
      <vt:variant>
        <vt:lpwstr>_Toc382990730</vt:lpwstr>
      </vt:variant>
      <vt:variant>
        <vt:i4>1310783</vt:i4>
      </vt:variant>
      <vt:variant>
        <vt:i4>998</vt:i4>
      </vt:variant>
      <vt:variant>
        <vt:i4>0</vt:i4>
      </vt:variant>
      <vt:variant>
        <vt:i4>5</vt:i4>
      </vt:variant>
      <vt:variant>
        <vt:lpwstr/>
      </vt:variant>
      <vt:variant>
        <vt:lpwstr>_Toc382990729</vt:lpwstr>
      </vt:variant>
      <vt:variant>
        <vt:i4>1310783</vt:i4>
      </vt:variant>
      <vt:variant>
        <vt:i4>992</vt:i4>
      </vt:variant>
      <vt:variant>
        <vt:i4>0</vt:i4>
      </vt:variant>
      <vt:variant>
        <vt:i4>5</vt:i4>
      </vt:variant>
      <vt:variant>
        <vt:lpwstr/>
      </vt:variant>
      <vt:variant>
        <vt:lpwstr>_Toc382990728</vt:lpwstr>
      </vt:variant>
      <vt:variant>
        <vt:i4>1310783</vt:i4>
      </vt:variant>
      <vt:variant>
        <vt:i4>986</vt:i4>
      </vt:variant>
      <vt:variant>
        <vt:i4>0</vt:i4>
      </vt:variant>
      <vt:variant>
        <vt:i4>5</vt:i4>
      </vt:variant>
      <vt:variant>
        <vt:lpwstr/>
      </vt:variant>
      <vt:variant>
        <vt:lpwstr>_Toc382990727</vt:lpwstr>
      </vt:variant>
      <vt:variant>
        <vt:i4>1310783</vt:i4>
      </vt:variant>
      <vt:variant>
        <vt:i4>980</vt:i4>
      </vt:variant>
      <vt:variant>
        <vt:i4>0</vt:i4>
      </vt:variant>
      <vt:variant>
        <vt:i4>5</vt:i4>
      </vt:variant>
      <vt:variant>
        <vt:lpwstr/>
      </vt:variant>
      <vt:variant>
        <vt:lpwstr>_Toc382990725</vt:lpwstr>
      </vt:variant>
      <vt:variant>
        <vt:i4>1310783</vt:i4>
      </vt:variant>
      <vt:variant>
        <vt:i4>974</vt:i4>
      </vt:variant>
      <vt:variant>
        <vt:i4>0</vt:i4>
      </vt:variant>
      <vt:variant>
        <vt:i4>5</vt:i4>
      </vt:variant>
      <vt:variant>
        <vt:lpwstr/>
      </vt:variant>
      <vt:variant>
        <vt:lpwstr>_Toc382990724</vt:lpwstr>
      </vt:variant>
      <vt:variant>
        <vt:i4>1310783</vt:i4>
      </vt:variant>
      <vt:variant>
        <vt:i4>968</vt:i4>
      </vt:variant>
      <vt:variant>
        <vt:i4>0</vt:i4>
      </vt:variant>
      <vt:variant>
        <vt:i4>5</vt:i4>
      </vt:variant>
      <vt:variant>
        <vt:lpwstr/>
      </vt:variant>
      <vt:variant>
        <vt:lpwstr>_Toc382990723</vt:lpwstr>
      </vt:variant>
      <vt:variant>
        <vt:i4>1310783</vt:i4>
      </vt:variant>
      <vt:variant>
        <vt:i4>962</vt:i4>
      </vt:variant>
      <vt:variant>
        <vt:i4>0</vt:i4>
      </vt:variant>
      <vt:variant>
        <vt:i4>5</vt:i4>
      </vt:variant>
      <vt:variant>
        <vt:lpwstr/>
      </vt:variant>
      <vt:variant>
        <vt:lpwstr>_Toc382990722</vt:lpwstr>
      </vt:variant>
      <vt:variant>
        <vt:i4>1966141</vt:i4>
      </vt:variant>
      <vt:variant>
        <vt:i4>956</vt:i4>
      </vt:variant>
      <vt:variant>
        <vt:i4>0</vt:i4>
      </vt:variant>
      <vt:variant>
        <vt:i4>5</vt:i4>
      </vt:variant>
      <vt:variant>
        <vt:lpwstr/>
      </vt:variant>
      <vt:variant>
        <vt:lpwstr>_Toc382990589</vt:lpwstr>
      </vt:variant>
      <vt:variant>
        <vt:i4>1966141</vt:i4>
      </vt:variant>
      <vt:variant>
        <vt:i4>950</vt:i4>
      </vt:variant>
      <vt:variant>
        <vt:i4>0</vt:i4>
      </vt:variant>
      <vt:variant>
        <vt:i4>5</vt:i4>
      </vt:variant>
      <vt:variant>
        <vt:lpwstr/>
      </vt:variant>
      <vt:variant>
        <vt:lpwstr>_Toc382990588</vt:lpwstr>
      </vt:variant>
      <vt:variant>
        <vt:i4>1966141</vt:i4>
      </vt:variant>
      <vt:variant>
        <vt:i4>944</vt:i4>
      </vt:variant>
      <vt:variant>
        <vt:i4>0</vt:i4>
      </vt:variant>
      <vt:variant>
        <vt:i4>5</vt:i4>
      </vt:variant>
      <vt:variant>
        <vt:lpwstr/>
      </vt:variant>
      <vt:variant>
        <vt:lpwstr>_Toc382990587</vt:lpwstr>
      </vt:variant>
      <vt:variant>
        <vt:i4>1966141</vt:i4>
      </vt:variant>
      <vt:variant>
        <vt:i4>938</vt:i4>
      </vt:variant>
      <vt:variant>
        <vt:i4>0</vt:i4>
      </vt:variant>
      <vt:variant>
        <vt:i4>5</vt:i4>
      </vt:variant>
      <vt:variant>
        <vt:lpwstr/>
      </vt:variant>
      <vt:variant>
        <vt:lpwstr>_Toc382990586</vt:lpwstr>
      </vt:variant>
      <vt:variant>
        <vt:i4>1966141</vt:i4>
      </vt:variant>
      <vt:variant>
        <vt:i4>932</vt:i4>
      </vt:variant>
      <vt:variant>
        <vt:i4>0</vt:i4>
      </vt:variant>
      <vt:variant>
        <vt:i4>5</vt:i4>
      </vt:variant>
      <vt:variant>
        <vt:lpwstr/>
      </vt:variant>
      <vt:variant>
        <vt:lpwstr>_Toc382990585</vt:lpwstr>
      </vt:variant>
      <vt:variant>
        <vt:i4>1966141</vt:i4>
      </vt:variant>
      <vt:variant>
        <vt:i4>926</vt:i4>
      </vt:variant>
      <vt:variant>
        <vt:i4>0</vt:i4>
      </vt:variant>
      <vt:variant>
        <vt:i4>5</vt:i4>
      </vt:variant>
      <vt:variant>
        <vt:lpwstr/>
      </vt:variant>
      <vt:variant>
        <vt:lpwstr>_Toc382990584</vt:lpwstr>
      </vt:variant>
      <vt:variant>
        <vt:i4>1966141</vt:i4>
      </vt:variant>
      <vt:variant>
        <vt:i4>920</vt:i4>
      </vt:variant>
      <vt:variant>
        <vt:i4>0</vt:i4>
      </vt:variant>
      <vt:variant>
        <vt:i4>5</vt:i4>
      </vt:variant>
      <vt:variant>
        <vt:lpwstr/>
      </vt:variant>
      <vt:variant>
        <vt:lpwstr>_Toc382990583</vt:lpwstr>
      </vt:variant>
      <vt:variant>
        <vt:i4>1966141</vt:i4>
      </vt:variant>
      <vt:variant>
        <vt:i4>914</vt:i4>
      </vt:variant>
      <vt:variant>
        <vt:i4>0</vt:i4>
      </vt:variant>
      <vt:variant>
        <vt:i4>5</vt:i4>
      </vt:variant>
      <vt:variant>
        <vt:lpwstr/>
      </vt:variant>
      <vt:variant>
        <vt:lpwstr>_Toc382990582</vt:lpwstr>
      </vt:variant>
      <vt:variant>
        <vt:i4>1966141</vt:i4>
      </vt:variant>
      <vt:variant>
        <vt:i4>908</vt:i4>
      </vt:variant>
      <vt:variant>
        <vt:i4>0</vt:i4>
      </vt:variant>
      <vt:variant>
        <vt:i4>5</vt:i4>
      </vt:variant>
      <vt:variant>
        <vt:lpwstr/>
      </vt:variant>
      <vt:variant>
        <vt:lpwstr>_Toc382990581</vt:lpwstr>
      </vt:variant>
      <vt:variant>
        <vt:i4>1966141</vt:i4>
      </vt:variant>
      <vt:variant>
        <vt:i4>902</vt:i4>
      </vt:variant>
      <vt:variant>
        <vt:i4>0</vt:i4>
      </vt:variant>
      <vt:variant>
        <vt:i4>5</vt:i4>
      </vt:variant>
      <vt:variant>
        <vt:lpwstr/>
      </vt:variant>
      <vt:variant>
        <vt:lpwstr>_Toc382990580</vt:lpwstr>
      </vt:variant>
      <vt:variant>
        <vt:i4>1114173</vt:i4>
      </vt:variant>
      <vt:variant>
        <vt:i4>896</vt:i4>
      </vt:variant>
      <vt:variant>
        <vt:i4>0</vt:i4>
      </vt:variant>
      <vt:variant>
        <vt:i4>5</vt:i4>
      </vt:variant>
      <vt:variant>
        <vt:lpwstr/>
      </vt:variant>
      <vt:variant>
        <vt:lpwstr>_Toc382990579</vt:lpwstr>
      </vt:variant>
      <vt:variant>
        <vt:i4>1114173</vt:i4>
      </vt:variant>
      <vt:variant>
        <vt:i4>890</vt:i4>
      </vt:variant>
      <vt:variant>
        <vt:i4>0</vt:i4>
      </vt:variant>
      <vt:variant>
        <vt:i4>5</vt:i4>
      </vt:variant>
      <vt:variant>
        <vt:lpwstr/>
      </vt:variant>
      <vt:variant>
        <vt:lpwstr>_Toc382990578</vt:lpwstr>
      </vt:variant>
      <vt:variant>
        <vt:i4>1114173</vt:i4>
      </vt:variant>
      <vt:variant>
        <vt:i4>884</vt:i4>
      </vt:variant>
      <vt:variant>
        <vt:i4>0</vt:i4>
      </vt:variant>
      <vt:variant>
        <vt:i4>5</vt:i4>
      </vt:variant>
      <vt:variant>
        <vt:lpwstr/>
      </vt:variant>
      <vt:variant>
        <vt:lpwstr>_Toc382990577</vt:lpwstr>
      </vt:variant>
      <vt:variant>
        <vt:i4>1114173</vt:i4>
      </vt:variant>
      <vt:variant>
        <vt:i4>878</vt:i4>
      </vt:variant>
      <vt:variant>
        <vt:i4>0</vt:i4>
      </vt:variant>
      <vt:variant>
        <vt:i4>5</vt:i4>
      </vt:variant>
      <vt:variant>
        <vt:lpwstr/>
      </vt:variant>
      <vt:variant>
        <vt:lpwstr>_Toc382990576</vt:lpwstr>
      </vt:variant>
      <vt:variant>
        <vt:i4>1114173</vt:i4>
      </vt:variant>
      <vt:variant>
        <vt:i4>872</vt:i4>
      </vt:variant>
      <vt:variant>
        <vt:i4>0</vt:i4>
      </vt:variant>
      <vt:variant>
        <vt:i4>5</vt:i4>
      </vt:variant>
      <vt:variant>
        <vt:lpwstr/>
      </vt:variant>
      <vt:variant>
        <vt:lpwstr>_Toc382990575</vt:lpwstr>
      </vt:variant>
      <vt:variant>
        <vt:i4>1114173</vt:i4>
      </vt:variant>
      <vt:variant>
        <vt:i4>866</vt:i4>
      </vt:variant>
      <vt:variant>
        <vt:i4>0</vt:i4>
      </vt:variant>
      <vt:variant>
        <vt:i4>5</vt:i4>
      </vt:variant>
      <vt:variant>
        <vt:lpwstr/>
      </vt:variant>
      <vt:variant>
        <vt:lpwstr>_Toc382990572</vt:lpwstr>
      </vt:variant>
      <vt:variant>
        <vt:i4>1114173</vt:i4>
      </vt:variant>
      <vt:variant>
        <vt:i4>860</vt:i4>
      </vt:variant>
      <vt:variant>
        <vt:i4>0</vt:i4>
      </vt:variant>
      <vt:variant>
        <vt:i4>5</vt:i4>
      </vt:variant>
      <vt:variant>
        <vt:lpwstr/>
      </vt:variant>
      <vt:variant>
        <vt:lpwstr>_Toc382990571</vt:lpwstr>
      </vt:variant>
      <vt:variant>
        <vt:i4>1114173</vt:i4>
      </vt:variant>
      <vt:variant>
        <vt:i4>854</vt:i4>
      </vt:variant>
      <vt:variant>
        <vt:i4>0</vt:i4>
      </vt:variant>
      <vt:variant>
        <vt:i4>5</vt:i4>
      </vt:variant>
      <vt:variant>
        <vt:lpwstr/>
      </vt:variant>
      <vt:variant>
        <vt:lpwstr>_Toc382990570</vt:lpwstr>
      </vt:variant>
      <vt:variant>
        <vt:i4>1048637</vt:i4>
      </vt:variant>
      <vt:variant>
        <vt:i4>848</vt:i4>
      </vt:variant>
      <vt:variant>
        <vt:i4>0</vt:i4>
      </vt:variant>
      <vt:variant>
        <vt:i4>5</vt:i4>
      </vt:variant>
      <vt:variant>
        <vt:lpwstr/>
      </vt:variant>
      <vt:variant>
        <vt:lpwstr>_Toc382990569</vt:lpwstr>
      </vt:variant>
      <vt:variant>
        <vt:i4>1048637</vt:i4>
      </vt:variant>
      <vt:variant>
        <vt:i4>842</vt:i4>
      </vt:variant>
      <vt:variant>
        <vt:i4>0</vt:i4>
      </vt:variant>
      <vt:variant>
        <vt:i4>5</vt:i4>
      </vt:variant>
      <vt:variant>
        <vt:lpwstr/>
      </vt:variant>
      <vt:variant>
        <vt:lpwstr>_Toc382990568</vt:lpwstr>
      </vt:variant>
      <vt:variant>
        <vt:i4>1048637</vt:i4>
      </vt:variant>
      <vt:variant>
        <vt:i4>836</vt:i4>
      </vt:variant>
      <vt:variant>
        <vt:i4>0</vt:i4>
      </vt:variant>
      <vt:variant>
        <vt:i4>5</vt:i4>
      </vt:variant>
      <vt:variant>
        <vt:lpwstr/>
      </vt:variant>
      <vt:variant>
        <vt:lpwstr>_Toc382990567</vt:lpwstr>
      </vt:variant>
      <vt:variant>
        <vt:i4>1048637</vt:i4>
      </vt:variant>
      <vt:variant>
        <vt:i4>830</vt:i4>
      </vt:variant>
      <vt:variant>
        <vt:i4>0</vt:i4>
      </vt:variant>
      <vt:variant>
        <vt:i4>5</vt:i4>
      </vt:variant>
      <vt:variant>
        <vt:lpwstr/>
      </vt:variant>
      <vt:variant>
        <vt:lpwstr>_Toc382990566</vt:lpwstr>
      </vt:variant>
      <vt:variant>
        <vt:i4>1048637</vt:i4>
      </vt:variant>
      <vt:variant>
        <vt:i4>824</vt:i4>
      </vt:variant>
      <vt:variant>
        <vt:i4>0</vt:i4>
      </vt:variant>
      <vt:variant>
        <vt:i4>5</vt:i4>
      </vt:variant>
      <vt:variant>
        <vt:lpwstr/>
      </vt:variant>
      <vt:variant>
        <vt:lpwstr>_Toc382990565</vt:lpwstr>
      </vt:variant>
      <vt:variant>
        <vt:i4>1048637</vt:i4>
      </vt:variant>
      <vt:variant>
        <vt:i4>818</vt:i4>
      </vt:variant>
      <vt:variant>
        <vt:i4>0</vt:i4>
      </vt:variant>
      <vt:variant>
        <vt:i4>5</vt:i4>
      </vt:variant>
      <vt:variant>
        <vt:lpwstr/>
      </vt:variant>
      <vt:variant>
        <vt:lpwstr>_Toc382990564</vt:lpwstr>
      </vt:variant>
      <vt:variant>
        <vt:i4>1048637</vt:i4>
      </vt:variant>
      <vt:variant>
        <vt:i4>812</vt:i4>
      </vt:variant>
      <vt:variant>
        <vt:i4>0</vt:i4>
      </vt:variant>
      <vt:variant>
        <vt:i4>5</vt:i4>
      </vt:variant>
      <vt:variant>
        <vt:lpwstr/>
      </vt:variant>
      <vt:variant>
        <vt:lpwstr>_Toc382990563</vt:lpwstr>
      </vt:variant>
      <vt:variant>
        <vt:i4>1048637</vt:i4>
      </vt:variant>
      <vt:variant>
        <vt:i4>806</vt:i4>
      </vt:variant>
      <vt:variant>
        <vt:i4>0</vt:i4>
      </vt:variant>
      <vt:variant>
        <vt:i4>5</vt:i4>
      </vt:variant>
      <vt:variant>
        <vt:lpwstr/>
      </vt:variant>
      <vt:variant>
        <vt:lpwstr>_Toc382990562</vt:lpwstr>
      </vt:variant>
      <vt:variant>
        <vt:i4>1048637</vt:i4>
      </vt:variant>
      <vt:variant>
        <vt:i4>800</vt:i4>
      </vt:variant>
      <vt:variant>
        <vt:i4>0</vt:i4>
      </vt:variant>
      <vt:variant>
        <vt:i4>5</vt:i4>
      </vt:variant>
      <vt:variant>
        <vt:lpwstr/>
      </vt:variant>
      <vt:variant>
        <vt:lpwstr>_Toc382990561</vt:lpwstr>
      </vt:variant>
      <vt:variant>
        <vt:i4>1048637</vt:i4>
      </vt:variant>
      <vt:variant>
        <vt:i4>794</vt:i4>
      </vt:variant>
      <vt:variant>
        <vt:i4>0</vt:i4>
      </vt:variant>
      <vt:variant>
        <vt:i4>5</vt:i4>
      </vt:variant>
      <vt:variant>
        <vt:lpwstr/>
      </vt:variant>
      <vt:variant>
        <vt:lpwstr>_Toc382990560</vt:lpwstr>
      </vt:variant>
      <vt:variant>
        <vt:i4>1245245</vt:i4>
      </vt:variant>
      <vt:variant>
        <vt:i4>788</vt:i4>
      </vt:variant>
      <vt:variant>
        <vt:i4>0</vt:i4>
      </vt:variant>
      <vt:variant>
        <vt:i4>5</vt:i4>
      </vt:variant>
      <vt:variant>
        <vt:lpwstr/>
      </vt:variant>
      <vt:variant>
        <vt:lpwstr>_Toc382990559</vt:lpwstr>
      </vt:variant>
      <vt:variant>
        <vt:i4>1245245</vt:i4>
      </vt:variant>
      <vt:variant>
        <vt:i4>782</vt:i4>
      </vt:variant>
      <vt:variant>
        <vt:i4>0</vt:i4>
      </vt:variant>
      <vt:variant>
        <vt:i4>5</vt:i4>
      </vt:variant>
      <vt:variant>
        <vt:lpwstr/>
      </vt:variant>
      <vt:variant>
        <vt:lpwstr>_Toc382990558</vt:lpwstr>
      </vt:variant>
      <vt:variant>
        <vt:i4>1245245</vt:i4>
      </vt:variant>
      <vt:variant>
        <vt:i4>776</vt:i4>
      </vt:variant>
      <vt:variant>
        <vt:i4>0</vt:i4>
      </vt:variant>
      <vt:variant>
        <vt:i4>5</vt:i4>
      </vt:variant>
      <vt:variant>
        <vt:lpwstr/>
      </vt:variant>
      <vt:variant>
        <vt:lpwstr>_Toc382990557</vt:lpwstr>
      </vt:variant>
      <vt:variant>
        <vt:i4>1245245</vt:i4>
      </vt:variant>
      <vt:variant>
        <vt:i4>770</vt:i4>
      </vt:variant>
      <vt:variant>
        <vt:i4>0</vt:i4>
      </vt:variant>
      <vt:variant>
        <vt:i4>5</vt:i4>
      </vt:variant>
      <vt:variant>
        <vt:lpwstr/>
      </vt:variant>
      <vt:variant>
        <vt:lpwstr>_Toc382990556</vt:lpwstr>
      </vt:variant>
      <vt:variant>
        <vt:i4>1245245</vt:i4>
      </vt:variant>
      <vt:variant>
        <vt:i4>764</vt:i4>
      </vt:variant>
      <vt:variant>
        <vt:i4>0</vt:i4>
      </vt:variant>
      <vt:variant>
        <vt:i4>5</vt:i4>
      </vt:variant>
      <vt:variant>
        <vt:lpwstr/>
      </vt:variant>
      <vt:variant>
        <vt:lpwstr>_Toc382990555</vt:lpwstr>
      </vt:variant>
      <vt:variant>
        <vt:i4>1245245</vt:i4>
      </vt:variant>
      <vt:variant>
        <vt:i4>758</vt:i4>
      </vt:variant>
      <vt:variant>
        <vt:i4>0</vt:i4>
      </vt:variant>
      <vt:variant>
        <vt:i4>5</vt:i4>
      </vt:variant>
      <vt:variant>
        <vt:lpwstr/>
      </vt:variant>
      <vt:variant>
        <vt:lpwstr>_Toc382990554</vt:lpwstr>
      </vt:variant>
      <vt:variant>
        <vt:i4>1245245</vt:i4>
      </vt:variant>
      <vt:variant>
        <vt:i4>752</vt:i4>
      </vt:variant>
      <vt:variant>
        <vt:i4>0</vt:i4>
      </vt:variant>
      <vt:variant>
        <vt:i4>5</vt:i4>
      </vt:variant>
      <vt:variant>
        <vt:lpwstr/>
      </vt:variant>
      <vt:variant>
        <vt:lpwstr>_Toc382990553</vt:lpwstr>
      </vt:variant>
      <vt:variant>
        <vt:i4>1245245</vt:i4>
      </vt:variant>
      <vt:variant>
        <vt:i4>746</vt:i4>
      </vt:variant>
      <vt:variant>
        <vt:i4>0</vt:i4>
      </vt:variant>
      <vt:variant>
        <vt:i4>5</vt:i4>
      </vt:variant>
      <vt:variant>
        <vt:lpwstr/>
      </vt:variant>
      <vt:variant>
        <vt:lpwstr>_Toc382990552</vt:lpwstr>
      </vt:variant>
      <vt:variant>
        <vt:i4>1245245</vt:i4>
      </vt:variant>
      <vt:variant>
        <vt:i4>740</vt:i4>
      </vt:variant>
      <vt:variant>
        <vt:i4>0</vt:i4>
      </vt:variant>
      <vt:variant>
        <vt:i4>5</vt:i4>
      </vt:variant>
      <vt:variant>
        <vt:lpwstr/>
      </vt:variant>
      <vt:variant>
        <vt:lpwstr>_Toc382990551</vt:lpwstr>
      </vt:variant>
      <vt:variant>
        <vt:i4>1245245</vt:i4>
      </vt:variant>
      <vt:variant>
        <vt:i4>734</vt:i4>
      </vt:variant>
      <vt:variant>
        <vt:i4>0</vt:i4>
      </vt:variant>
      <vt:variant>
        <vt:i4>5</vt:i4>
      </vt:variant>
      <vt:variant>
        <vt:lpwstr/>
      </vt:variant>
      <vt:variant>
        <vt:lpwstr>_Toc382990550</vt:lpwstr>
      </vt:variant>
      <vt:variant>
        <vt:i4>1179709</vt:i4>
      </vt:variant>
      <vt:variant>
        <vt:i4>728</vt:i4>
      </vt:variant>
      <vt:variant>
        <vt:i4>0</vt:i4>
      </vt:variant>
      <vt:variant>
        <vt:i4>5</vt:i4>
      </vt:variant>
      <vt:variant>
        <vt:lpwstr/>
      </vt:variant>
      <vt:variant>
        <vt:lpwstr>_Toc382990549</vt:lpwstr>
      </vt:variant>
      <vt:variant>
        <vt:i4>1179709</vt:i4>
      </vt:variant>
      <vt:variant>
        <vt:i4>722</vt:i4>
      </vt:variant>
      <vt:variant>
        <vt:i4>0</vt:i4>
      </vt:variant>
      <vt:variant>
        <vt:i4>5</vt:i4>
      </vt:variant>
      <vt:variant>
        <vt:lpwstr/>
      </vt:variant>
      <vt:variant>
        <vt:lpwstr>_Toc382990548</vt:lpwstr>
      </vt:variant>
      <vt:variant>
        <vt:i4>1179709</vt:i4>
      </vt:variant>
      <vt:variant>
        <vt:i4>716</vt:i4>
      </vt:variant>
      <vt:variant>
        <vt:i4>0</vt:i4>
      </vt:variant>
      <vt:variant>
        <vt:i4>5</vt:i4>
      </vt:variant>
      <vt:variant>
        <vt:lpwstr/>
      </vt:variant>
      <vt:variant>
        <vt:lpwstr>_Toc382990547</vt:lpwstr>
      </vt:variant>
      <vt:variant>
        <vt:i4>1310781</vt:i4>
      </vt:variant>
      <vt:variant>
        <vt:i4>710</vt:i4>
      </vt:variant>
      <vt:variant>
        <vt:i4>0</vt:i4>
      </vt:variant>
      <vt:variant>
        <vt:i4>5</vt:i4>
      </vt:variant>
      <vt:variant>
        <vt:lpwstr/>
      </vt:variant>
      <vt:variant>
        <vt:lpwstr>_Toc382990523</vt:lpwstr>
      </vt:variant>
      <vt:variant>
        <vt:i4>1310781</vt:i4>
      </vt:variant>
      <vt:variant>
        <vt:i4>704</vt:i4>
      </vt:variant>
      <vt:variant>
        <vt:i4>0</vt:i4>
      </vt:variant>
      <vt:variant>
        <vt:i4>5</vt:i4>
      </vt:variant>
      <vt:variant>
        <vt:lpwstr/>
      </vt:variant>
      <vt:variant>
        <vt:lpwstr>_Toc382990522</vt:lpwstr>
      </vt:variant>
      <vt:variant>
        <vt:i4>1310781</vt:i4>
      </vt:variant>
      <vt:variant>
        <vt:i4>698</vt:i4>
      </vt:variant>
      <vt:variant>
        <vt:i4>0</vt:i4>
      </vt:variant>
      <vt:variant>
        <vt:i4>5</vt:i4>
      </vt:variant>
      <vt:variant>
        <vt:lpwstr/>
      </vt:variant>
      <vt:variant>
        <vt:lpwstr>_Toc382990521</vt:lpwstr>
      </vt:variant>
      <vt:variant>
        <vt:i4>1310781</vt:i4>
      </vt:variant>
      <vt:variant>
        <vt:i4>692</vt:i4>
      </vt:variant>
      <vt:variant>
        <vt:i4>0</vt:i4>
      </vt:variant>
      <vt:variant>
        <vt:i4>5</vt:i4>
      </vt:variant>
      <vt:variant>
        <vt:lpwstr/>
      </vt:variant>
      <vt:variant>
        <vt:lpwstr>_Toc382990520</vt:lpwstr>
      </vt:variant>
      <vt:variant>
        <vt:i4>1441853</vt:i4>
      </vt:variant>
      <vt:variant>
        <vt:i4>686</vt:i4>
      </vt:variant>
      <vt:variant>
        <vt:i4>0</vt:i4>
      </vt:variant>
      <vt:variant>
        <vt:i4>5</vt:i4>
      </vt:variant>
      <vt:variant>
        <vt:lpwstr/>
      </vt:variant>
      <vt:variant>
        <vt:lpwstr>_Toc382990501</vt:lpwstr>
      </vt:variant>
      <vt:variant>
        <vt:i4>1048636</vt:i4>
      </vt:variant>
      <vt:variant>
        <vt:i4>680</vt:i4>
      </vt:variant>
      <vt:variant>
        <vt:i4>0</vt:i4>
      </vt:variant>
      <vt:variant>
        <vt:i4>5</vt:i4>
      </vt:variant>
      <vt:variant>
        <vt:lpwstr/>
      </vt:variant>
      <vt:variant>
        <vt:lpwstr>_Toc382990469</vt:lpwstr>
      </vt:variant>
      <vt:variant>
        <vt:i4>1048636</vt:i4>
      </vt:variant>
      <vt:variant>
        <vt:i4>674</vt:i4>
      </vt:variant>
      <vt:variant>
        <vt:i4>0</vt:i4>
      </vt:variant>
      <vt:variant>
        <vt:i4>5</vt:i4>
      </vt:variant>
      <vt:variant>
        <vt:lpwstr/>
      </vt:variant>
      <vt:variant>
        <vt:lpwstr>_Toc382990468</vt:lpwstr>
      </vt:variant>
      <vt:variant>
        <vt:i4>1441852</vt:i4>
      </vt:variant>
      <vt:variant>
        <vt:i4>668</vt:i4>
      </vt:variant>
      <vt:variant>
        <vt:i4>0</vt:i4>
      </vt:variant>
      <vt:variant>
        <vt:i4>5</vt:i4>
      </vt:variant>
      <vt:variant>
        <vt:lpwstr/>
      </vt:variant>
      <vt:variant>
        <vt:lpwstr>_Toc382990401</vt:lpwstr>
      </vt:variant>
      <vt:variant>
        <vt:i4>1441852</vt:i4>
      </vt:variant>
      <vt:variant>
        <vt:i4>662</vt:i4>
      </vt:variant>
      <vt:variant>
        <vt:i4>0</vt:i4>
      </vt:variant>
      <vt:variant>
        <vt:i4>5</vt:i4>
      </vt:variant>
      <vt:variant>
        <vt:lpwstr/>
      </vt:variant>
      <vt:variant>
        <vt:lpwstr>_Toc382990400</vt:lpwstr>
      </vt:variant>
      <vt:variant>
        <vt:i4>2031675</vt:i4>
      </vt:variant>
      <vt:variant>
        <vt:i4>656</vt:i4>
      </vt:variant>
      <vt:variant>
        <vt:i4>0</vt:i4>
      </vt:variant>
      <vt:variant>
        <vt:i4>5</vt:i4>
      </vt:variant>
      <vt:variant>
        <vt:lpwstr/>
      </vt:variant>
      <vt:variant>
        <vt:lpwstr>_Toc382990399</vt:lpwstr>
      </vt:variant>
      <vt:variant>
        <vt:i4>2031675</vt:i4>
      </vt:variant>
      <vt:variant>
        <vt:i4>650</vt:i4>
      </vt:variant>
      <vt:variant>
        <vt:i4>0</vt:i4>
      </vt:variant>
      <vt:variant>
        <vt:i4>5</vt:i4>
      </vt:variant>
      <vt:variant>
        <vt:lpwstr/>
      </vt:variant>
      <vt:variant>
        <vt:lpwstr>_Toc382990398</vt:lpwstr>
      </vt:variant>
      <vt:variant>
        <vt:i4>2031675</vt:i4>
      </vt:variant>
      <vt:variant>
        <vt:i4>644</vt:i4>
      </vt:variant>
      <vt:variant>
        <vt:i4>0</vt:i4>
      </vt:variant>
      <vt:variant>
        <vt:i4>5</vt:i4>
      </vt:variant>
      <vt:variant>
        <vt:lpwstr/>
      </vt:variant>
      <vt:variant>
        <vt:lpwstr>_Toc382990397</vt:lpwstr>
      </vt:variant>
      <vt:variant>
        <vt:i4>2031675</vt:i4>
      </vt:variant>
      <vt:variant>
        <vt:i4>638</vt:i4>
      </vt:variant>
      <vt:variant>
        <vt:i4>0</vt:i4>
      </vt:variant>
      <vt:variant>
        <vt:i4>5</vt:i4>
      </vt:variant>
      <vt:variant>
        <vt:lpwstr/>
      </vt:variant>
      <vt:variant>
        <vt:lpwstr>_Toc382990396</vt:lpwstr>
      </vt:variant>
      <vt:variant>
        <vt:i4>2031675</vt:i4>
      </vt:variant>
      <vt:variant>
        <vt:i4>632</vt:i4>
      </vt:variant>
      <vt:variant>
        <vt:i4>0</vt:i4>
      </vt:variant>
      <vt:variant>
        <vt:i4>5</vt:i4>
      </vt:variant>
      <vt:variant>
        <vt:lpwstr/>
      </vt:variant>
      <vt:variant>
        <vt:lpwstr>_Toc382990395</vt:lpwstr>
      </vt:variant>
      <vt:variant>
        <vt:i4>2031675</vt:i4>
      </vt:variant>
      <vt:variant>
        <vt:i4>626</vt:i4>
      </vt:variant>
      <vt:variant>
        <vt:i4>0</vt:i4>
      </vt:variant>
      <vt:variant>
        <vt:i4>5</vt:i4>
      </vt:variant>
      <vt:variant>
        <vt:lpwstr/>
      </vt:variant>
      <vt:variant>
        <vt:lpwstr>_Toc382990394</vt:lpwstr>
      </vt:variant>
      <vt:variant>
        <vt:i4>2031675</vt:i4>
      </vt:variant>
      <vt:variant>
        <vt:i4>620</vt:i4>
      </vt:variant>
      <vt:variant>
        <vt:i4>0</vt:i4>
      </vt:variant>
      <vt:variant>
        <vt:i4>5</vt:i4>
      </vt:variant>
      <vt:variant>
        <vt:lpwstr/>
      </vt:variant>
      <vt:variant>
        <vt:lpwstr>_Toc382990392</vt:lpwstr>
      </vt:variant>
      <vt:variant>
        <vt:i4>2031675</vt:i4>
      </vt:variant>
      <vt:variant>
        <vt:i4>614</vt:i4>
      </vt:variant>
      <vt:variant>
        <vt:i4>0</vt:i4>
      </vt:variant>
      <vt:variant>
        <vt:i4>5</vt:i4>
      </vt:variant>
      <vt:variant>
        <vt:lpwstr/>
      </vt:variant>
      <vt:variant>
        <vt:lpwstr>_Toc382990391</vt:lpwstr>
      </vt:variant>
      <vt:variant>
        <vt:i4>2031675</vt:i4>
      </vt:variant>
      <vt:variant>
        <vt:i4>608</vt:i4>
      </vt:variant>
      <vt:variant>
        <vt:i4>0</vt:i4>
      </vt:variant>
      <vt:variant>
        <vt:i4>5</vt:i4>
      </vt:variant>
      <vt:variant>
        <vt:lpwstr/>
      </vt:variant>
      <vt:variant>
        <vt:lpwstr>_Toc382990390</vt:lpwstr>
      </vt:variant>
      <vt:variant>
        <vt:i4>1966139</vt:i4>
      </vt:variant>
      <vt:variant>
        <vt:i4>602</vt:i4>
      </vt:variant>
      <vt:variant>
        <vt:i4>0</vt:i4>
      </vt:variant>
      <vt:variant>
        <vt:i4>5</vt:i4>
      </vt:variant>
      <vt:variant>
        <vt:lpwstr/>
      </vt:variant>
      <vt:variant>
        <vt:lpwstr>_Toc382990389</vt:lpwstr>
      </vt:variant>
      <vt:variant>
        <vt:i4>1966139</vt:i4>
      </vt:variant>
      <vt:variant>
        <vt:i4>596</vt:i4>
      </vt:variant>
      <vt:variant>
        <vt:i4>0</vt:i4>
      </vt:variant>
      <vt:variant>
        <vt:i4>5</vt:i4>
      </vt:variant>
      <vt:variant>
        <vt:lpwstr/>
      </vt:variant>
      <vt:variant>
        <vt:lpwstr>_Toc382990387</vt:lpwstr>
      </vt:variant>
      <vt:variant>
        <vt:i4>1966139</vt:i4>
      </vt:variant>
      <vt:variant>
        <vt:i4>590</vt:i4>
      </vt:variant>
      <vt:variant>
        <vt:i4>0</vt:i4>
      </vt:variant>
      <vt:variant>
        <vt:i4>5</vt:i4>
      </vt:variant>
      <vt:variant>
        <vt:lpwstr/>
      </vt:variant>
      <vt:variant>
        <vt:lpwstr>_Toc382990386</vt:lpwstr>
      </vt:variant>
      <vt:variant>
        <vt:i4>1966139</vt:i4>
      </vt:variant>
      <vt:variant>
        <vt:i4>584</vt:i4>
      </vt:variant>
      <vt:variant>
        <vt:i4>0</vt:i4>
      </vt:variant>
      <vt:variant>
        <vt:i4>5</vt:i4>
      </vt:variant>
      <vt:variant>
        <vt:lpwstr/>
      </vt:variant>
      <vt:variant>
        <vt:lpwstr>_Toc382990385</vt:lpwstr>
      </vt:variant>
      <vt:variant>
        <vt:i4>1966139</vt:i4>
      </vt:variant>
      <vt:variant>
        <vt:i4>578</vt:i4>
      </vt:variant>
      <vt:variant>
        <vt:i4>0</vt:i4>
      </vt:variant>
      <vt:variant>
        <vt:i4>5</vt:i4>
      </vt:variant>
      <vt:variant>
        <vt:lpwstr/>
      </vt:variant>
      <vt:variant>
        <vt:lpwstr>_Toc382990384</vt:lpwstr>
      </vt:variant>
      <vt:variant>
        <vt:i4>1966139</vt:i4>
      </vt:variant>
      <vt:variant>
        <vt:i4>572</vt:i4>
      </vt:variant>
      <vt:variant>
        <vt:i4>0</vt:i4>
      </vt:variant>
      <vt:variant>
        <vt:i4>5</vt:i4>
      </vt:variant>
      <vt:variant>
        <vt:lpwstr/>
      </vt:variant>
      <vt:variant>
        <vt:lpwstr>_Toc382990383</vt:lpwstr>
      </vt:variant>
      <vt:variant>
        <vt:i4>1966139</vt:i4>
      </vt:variant>
      <vt:variant>
        <vt:i4>566</vt:i4>
      </vt:variant>
      <vt:variant>
        <vt:i4>0</vt:i4>
      </vt:variant>
      <vt:variant>
        <vt:i4>5</vt:i4>
      </vt:variant>
      <vt:variant>
        <vt:lpwstr/>
      </vt:variant>
      <vt:variant>
        <vt:lpwstr>_Toc382990382</vt:lpwstr>
      </vt:variant>
      <vt:variant>
        <vt:i4>1966139</vt:i4>
      </vt:variant>
      <vt:variant>
        <vt:i4>560</vt:i4>
      </vt:variant>
      <vt:variant>
        <vt:i4>0</vt:i4>
      </vt:variant>
      <vt:variant>
        <vt:i4>5</vt:i4>
      </vt:variant>
      <vt:variant>
        <vt:lpwstr/>
      </vt:variant>
      <vt:variant>
        <vt:lpwstr>_Toc382990381</vt:lpwstr>
      </vt:variant>
      <vt:variant>
        <vt:i4>1966139</vt:i4>
      </vt:variant>
      <vt:variant>
        <vt:i4>554</vt:i4>
      </vt:variant>
      <vt:variant>
        <vt:i4>0</vt:i4>
      </vt:variant>
      <vt:variant>
        <vt:i4>5</vt:i4>
      </vt:variant>
      <vt:variant>
        <vt:lpwstr/>
      </vt:variant>
      <vt:variant>
        <vt:lpwstr>_Toc382990380</vt:lpwstr>
      </vt:variant>
      <vt:variant>
        <vt:i4>1114171</vt:i4>
      </vt:variant>
      <vt:variant>
        <vt:i4>548</vt:i4>
      </vt:variant>
      <vt:variant>
        <vt:i4>0</vt:i4>
      </vt:variant>
      <vt:variant>
        <vt:i4>5</vt:i4>
      </vt:variant>
      <vt:variant>
        <vt:lpwstr/>
      </vt:variant>
      <vt:variant>
        <vt:lpwstr>_Toc382990379</vt:lpwstr>
      </vt:variant>
      <vt:variant>
        <vt:i4>1114171</vt:i4>
      </vt:variant>
      <vt:variant>
        <vt:i4>542</vt:i4>
      </vt:variant>
      <vt:variant>
        <vt:i4>0</vt:i4>
      </vt:variant>
      <vt:variant>
        <vt:i4>5</vt:i4>
      </vt:variant>
      <vt:variant>
        <vt:lpwstr/>
      </vt:variant>
      <vt:variant>
        <vt:lpwstr>_Toc382990378</vt:lpwstr>
      </vt:variant>
      <vt:variant>
        <vt:i4>1114171</vt:i4>
      </vt:variant>
      <vt:variant>
        <vt:i4>536</vt:i4>
      </vt:variant>
      <vt:variant>
        <vt:i4>0</vt:i4>
      </vt:variant>
      <vt:variant>
        <vt:i4>5</vt:i4>
      </vt:variant>
      <vt:variant>
        <vt:lpwstr/>
      </vt:variant>
      <vt:variant>
        <vt:lpwstr>_Toc382990377</vt:lpwstr>
      </vt:variant>
      <vt:variant>
        <vt:i4>1114171</vt:i4>
      </vt:variant>
      <vt:variant>
        <vt:i4>530</vt:i4>
      </vt:variant>
      <vt:variant>
        <vt:i4>0</vt:i4>
      </vt:variant>
      <vt:variant>
        <vt:i4>5</vt:i4>
      </vt:variant>
      <vt:variant>
        <vt:lpwstr/>
      </vt:variant>
      <vt:variant>
        <vt:lpwstr>_Toc382990376</vt:lpwstr>
      </vt:variant>
      <vt:variant>
        <vt:i4>1114171</vt:i4>
      </vt:variant>
      <vt:variant>
        <vt:i4>524</vt:i4>
      </vt:variant>
      <vt:variant>
        <vt:i4>0</vt:i4>
      </vt:variant>
      <vt:variant>
        <vt:i4>5</vt:i4>
      </vt:variant>
      <vt:variant>
        <vt:lpwstr/>
      </vt:variant>
      <vt:variant>
        <vt:lpwstr>_Toc382990375</vt:lpwstr>
      </vt:variant>
      <vt:variant>
        <vt:i4>1114171</vt:i4>
      </vt:variant>
      <vt:variant>
        <vt:i4>518</vt:i4>
      </vt:variant>
      <vt:variant>
        <vt:i4>0</vt:i4>
      </vt:variant>
      <vt:variant>
        <vt:i4>5</vt:i4>
      </vt:variant>
      <vt:variant>
        <vt:lpwstr/>
      </vt:variant>
      <vt:variant>
        <vt:lpwstr>_Toc382990374</vt:lpwstr>
      </vt:variant>
      <vt:variant>
        <vt:i4>1114171</vt:i4>
      </vt:variant>
      <vt:variant>
        <vt:i4>512</vt:i4>
      </vt:variant>
      <vt:variant>
        <vt:i4>0</vt:i4>
      </vt:variant>
      <vt:variant>
        <vt:i4>5</vt:i4>
      </vt:variant>
      <vt:variant>
        <vt:lpwstr/>
      </vt:variant>
      <vt:variant>
        <vt:lpwstr>_Toc382990373</vt:lpwstr>
      </vt:variant>
      <vt:variant>
        <vt:i4>1114171</vt:i4>
      </vt:variant>
      <vt:variant>
        <vt:i4>506</vt:i4>
      </vt:variant>
      <vt:variant>
        <vt:i4>0</vt:i4>
      </vt:variant>
      <vt:variant>
        <vt:i4>5</vt:i4>
      </vt:variant>
      <vt:variant>
        <vt:lpwstr/>
      </vt:variant>
      <vt:variant>
        <vt:lpwstr>_Toc382990372</vt:lpwstr>
      </vt:variant>
      <vt:variant>
        <vt:i4>1114171</vt:i4>
      </vt:variant>
      <vt:variant>
        <vt:i4>500</vt:i4>
      </vt:variant>
      <vt:variant>
        <vt:i4>0</vt:i4>
      </vt:variant>
      <vt:variant>
        <vt:i4>5</vt:i4>
      </vt:variant>
      <vt:variant>
        <vt:lpwstr/>
      </vt:variant>
      <vt:variant>
        <vt:lpwstr>_Toc382990371</vt:lpwstr>
      </vt:variant>
      <vt:variant>
        <vt:i4>1114171</vt:i4>
      </vt:variant>
      <vt:variant>
        <vt:i4>494</vt:i4>
      </vt:variant>
      <vt:variant>
        <vt:i4>0</vt:i4>
      </vt:variant>
      <vt:variant>
        <vt:i4>5</vt:i4>
      </vt:variant>
      <vt:variant>
        <vt:lpwstr/>
      </vt:variant>
      <vt:variant>
        <vt:lpwstr>_Toc382990370</vt:lpwstr>
      </vt:variant>
      <vt:variant>
        <vt:i4>1048635</vt:i4>
      </vt:variant>
      <vt:variant>
        <vt:i4>488</vt:i4>
      </vt:variant>
      <vt:variant>
        <vt:i4>0</vt:i4>
      </vt:variant>
      <vt:variant>
        <vt:i4>5</vt:i4>
      </vt:variant>
      <vt:variant>
        <vt:lpwstr/>
      </vt:variant>
      <vt:variant>
        <vt:lpwstr>_Toc382990369</vt:lpwstr>
      </vt:variant>
      <vt:variant>
        <vt:i4>1048635</vt:i4>
      </vt:variant>
      <vt:variant>
        <vt:i4>482</vt:i4>
      </vt:variant>
      <vt:variant>
        <vt:i4>0</vt:i4>
      </vt:variant>
      <vt:variant>
        <vt:i4>5</vt:i4>
      </vt:variant>
      <vt:variant>
        <vt:lpwstr/>
      </vt:variant>
      <vt:variant>
        <vt:lpwstr>_Toc382990368</vt:lpwstr>
      </vt:variant>
      <vt:variant>
        <vt:i4>1048635</vt:i4>
      </vt:variant>
      <vt:variant>
        <vt:i4>476</vt:i4>
      </vt:variant>
      <vt:variant>
        <vt:i4>0</vt:i4>
      </vt:variant>
      <vt:variant>
        <vt:i4>5</vt:i4>
      </vt:variant>
      <vt:variant>
        <vt:lpwstr/>
      </vt:variant>
      <vt:variant>
        <vt:lpwstr>_Toc382990367</vt:lpwstr>
      </vt:variant>
      <vt:variant>
        <vt:i4>1048635</vt:i4>
      </vt:variant>
      <vt:variant>
        <vt:i4>470</vt:i4>
      </vt:variant>
      <vt:variant>
        <vt:i4>0</vt:i4>
      </vt:variant>
      <vt:variant>
        <vt:i4>5</vt:i4>
      </vt:variant>
      <vt:variant>
        <vt:lpwstr/>
      </vt:variant>
      <vt:variant>
        <vt:lpwstr>_Toc382990366</vt:lpwstr>
      </vt:variant>
      <vt:variant>
        <vt:i4>1048635</vt:i4>
      </vt:variant>
      <vt:variant>
        <vt:i4>464</vt:i4>
      </vt:variant>
      <vt:variant>
        <vt:i4>0</vt:i4>
      </vt:variant>
      <vt:variant>
        <vt:i4>5</vt:i4>
      </vt:variant>
      <vt:variant>
        <vt:lpwstr/>
      </vt:variant>
      <vt:variant>
        <vt:lpwstr>_Toc382990365</vt:lpwstr>
      </vt:variant>
      <vt:variant>
        <vt:i4>1048635</vt:i4>
      </vt:variant>
      <vt:variant>
        <vt:i4>458</vt:i4>
      </vt:variant>
      <vt:variant>
        <vt:i4>0</vt:i4>
      </vt:variant>
      <vt:variant>
        <vt:i4>5</vt:i4>
      </vt:variant>
      <vt:variant>
        <vt:lpwstr/>
      </vt:variant>
      <vt:variant>
        <vt:lpwstr>_Toc382990364</vt:lpwstr>
      </vt:variant>
      <vt:variant>
        <vt:i4>1048635</vt:i4>
      </vt:variant>
      <vt:variant>
        <vt:i4>452</vt:i4>
      </vt:variant>
      <vt:variant>
        <vt:i4>0</vt:i4>
      </vt:variant>
      <vt:variant>
        <vt:i4>5</vt:i4>
      </vt:variant>
      <vt:variant>
        <vt:lpwstr/>
      </vt:variant>
      <vt:variant>
        <vt:lpwstr>_Toc382990363</vt:lpwstr>
      </vt:variant>
      <vt:variant>
        <vt:i4>1048635</vt:i4>
      </vt:variant>
      <vt:variant>
        <vt:i4>446</vt:i4>
      </vt:variant>
      <vt:variant>
        <vt:i4>0</vt:i4>
      </vt:variant>
      <vt:variant>
        <vt:i4>5</vt:i4>
      </vt:variant>
      <vt:variant>
        <vt:lpwstr/>
      </vt:variant>
      <vt:variant>
        <vt:lpwstr>_Toc382990362</vt:lpwstr>
      </vt:variant>
      <vt:variant>
        <vt:i4>1048635</vt:i4>
      </vt:variant>
      <vt:variant>
        <vt:i4>440</vt:i4>
      </vt:variant>
      <vt:variant>
        <vt:i4>0</vt:i4>
      </vt:variant>
      <vt:variant>
        <vt:i4>5</vt:i4>
      </vt:variant>
      <vt:variant>
        <vt:lpwstr/>
      </vt:variant>
      <vt:variant>
        <vt:lpwstr>_Toc382990361</vt:lpwstr>
      </vt:variant>
      <vt:variant>
        <vt:i4>1048635</vt:i4>
      </vt:variant>
      <vt:variant>
        <vt:i4>434</vt:i4>
      </vt:variant>
      <vt:variant>
        <vt:i4>0</vt:i4>
      </vt:variant>
      <vt:variant>
        <vt:i4>5</vt:i4>
      </vt:variant>
      <vt:variant>
        <vt:lpwstr/>
      </vt:variant>
      <vt:variant>
        <vt:lpwstr>_Toc382990360</vt:lpwstr>
      </vt:variant>
      <vt:variant>
        <vt:i4>1245243</vt:i4>
      </vt:variant>
      <vt:variant>
        <vt:i4>428</vt:i4>
      </vt:variant>
      <vt:variant>
        <vt:i4>0</vt:i4>
      </vt:variant>
      <vt:variant>
        <vt:i4>5</vt:i4>
      </vt:variant>
      <vt:variant>
        <vt:lpwstr/>
      </vt:variant>
      <vt:variant>
        <vt:lpwstr>_Toc382990359</vt:lpwstr>
      </vt:variant>
      <vt:variant>
        <vt:i4>1245243</vt:i4>
      </vt:variant>
      <vt:variant>
        <vt:i4>422</vt:i4>
      </vt:variant>
      <vt:variant>
        <vt:i4>0</vt:i4>
      </vt:variant>
      <vt:variant>
        <vt:i4>5</vt:i4>
      </vt:variant>
      <vt:variant>
        <vt:lpwstr/>
      </vt:variant>
      <vt:variant>
        <vt:lpwstr>_Toc382990358</vt:lpwstr>
      </vt:variant>
      <vt:variant>
        <vt:i4>1245243</vt:i4>
      </vt:variant>
      <vt:variant>
        <vt:i4>416</vt:i4>
      </vt:variant>
      <vt:variant>
        <vt:i4>0</vt:i4>
      </vt:variant>
      <vt:variant>
        <vt:i4>5</vt:i4>
      </vt:variant>
      <vt:variant>
        <vt:lpwstr/>
      </vt:variant>
      <vt:variant>
        <vt:lpwstr>_Toc382990357</vt:lpwstr>
      </vt:variant>
      <vt:variant>
        <vt:i4>1245243</vt:i4>
      </vt:variant>
      <vt:variant>
        <vt:i4>410</vt:i4>
      </vt:variant>
      <vt:variant>
        <vt:i4>0</vt:i4>
      </vt:variant>
      <vt:variant>
        <vt:i4>5</vt:i4>
      </vt:variant>
      <vt:variant>
        <vt:lpwstr/>
      </vt:variant>
      <vt:variant>
        <vt:lpwstr>_Toc382990356</vt:lpwstr>
      </vt:variant>
      <vt:variant>
        <vt:i4>1245243</vt:i4>
      </vt:variant>
      <vt:variant>
        <vt:i4>404</vt:i4>
      </vt:variant>
      <vt:variant>
        <vt:i4>0</vt:i4>
      </vt:variant>
      <vt:variant>
        <vt:i4>5</vt:i4>
      </vt:variant>
      <vt:variant>
        <vt:lpwstr/>
      </vt:variant>
      <vt:variant>
        <vt:lpwstr>_Toc382990355</vt:lpwstr>
      </vt:variant>
      <vt:variant>
        <vt:i4>1245243</vt:i4>
      </vt:variant>
      <vt:variant>
        <vt:i4>398</vt:i4>
      </vt:variant>
      <vt:variant>
        <vt:i4>0</vt:i4>
      </vt:variant>
      <vt:variant>
        <vt:i4>5</vt:i4>
      </vt:variant>
      <vt:variant>
        <vt:lpwstr/>
      </vt:variant>
      <vt:variant>
        <vt:lpwstr>_Toc382990354</vt:lpwstr>
      </vt:variant>
      <vt:variant>
        <vt:i4>1245243</vt:i4>
      </vt:variant>
      <vt:variant>
        <vt:i4>392</vt:i4>
      </vt:variant>
      <vt:variant>
        <vt:i4>0</vt:i4>
      </vt:variant>
      <vt:variant>
        <vt:i4>5</vt:i4>
      </vt:variant>
      <vt:variant>
        <vt:lpwstr/>
      </vt:variant>
      <vt:variant>
        <vt:lpwstr>_Toc382990353</vt:lpwstr>
      </vt:variant>
      <vt:variant>
        <vt:i4>1245243</vt:i4>
      </vt:variant>
      <vt:variant>
        <vt:i4>386</vt:i4>
      </vt:variant>
      <vt:variant>
        <vt:i4>0</vt:i4>
      </vt:variant>
      <vt:variant>
        <vt:i4>5</vt:i4>
      </vt:variant>
      <vt:variant>
        <vt:lpwstr/>
      </vt:variant>
      <vt:variant>
        <vt:lpwstr>_Toc382990352</vt:lpwstr>
      </vt:variant>
      <vt:variant>
        <vt:i4>1245243</vt:i4>
      </vt:variant>
      <vt:variant>
        <vt:i4>380</vt:i4>
      </vt:variant>
      <vt:variant>
        <vt:i4>0</vt:i4>
      </vt:variant>
      <vt:variant>
        <vt:i4>5</vt:i4>
      </vt:variant>
      <vt:variant>
        <vt:lpwstr/>
      </vt:variant>
      <vt:variant>
        <vt:lpwstr>_Toc382990351</vt:lpwstr>
      </vt:variant>
      <vt:variant>
        <vt:i4>1245243</vt:i4>
      </vt:variant>
      <vt:variant>
        <vt:i4>374</vt:i4>
      </vt:variant>
      <vt:variant>
        <vt:i4>0</vt:i4>
      </vt:variant>
      <vt:variant>
        <vt:i4>5</vt:i4>
      </vt:variant>
      <vt:variant>
        <vt:lpwstr/>
      </vt:variant>
      <vt:variant>
        <vt:lpwstr>_Toc382990350</vt:lpwstr>
      </vt:variant>
      <vt:variant>
        <vt:i4>1179707</vt:i4>
      </vt:variant>
      <vt:variant>
        <vt:i4>368</vt:i4>
      </vt:variant>
      <vt:variant>
        <vt:i4>0</vt:i4>
      </vt:variant>
      <vt:variant>
        <vt:i4>5</vt:i4>
      </vt:variant>
      <vt:variant>
        <vt:lpwstr/>
      </vt:variant>
      <vt:variant>
        <vt:lpwstr>_Toc382990349</vt:lpwstr>
      </vt:variant>
      <vt:variant>
        <vt:i4>1179707</vt:i4>
      </vt:variant>
      <vt:variant>
        <vt:i4>362</vt:i4>
      </vt:variant>
      <vt:variant>
        <vt:i4>0</vt:i4>
      </vt:variant>
      <vt:variant>
        <vt:i4>5</vt:i4>
      </vt:variant>
      <vt:variant>
        <vt:lpwstr/>
      </vt:variant>
      <vt:variant>
        <vt:lpwstr>_Toc382990348</vt:lpwstr>
      </vt:variant>
      <vt:variant>
        <vt:i4>1179707</vt:i4>
      </vt:variant>
      <vt:variant>
        <vt:i4>356</vt:i4>
      </vt:variant>
      <vt:variant>
        <vt:i4>0</vt:i4>
      </vt:variant>
      <vt:variant>
        <vt:i4>5</vt:i4>
      </vt:variant>
      <vt:variant>
        <vt:lpwstr/>
      </vt:variant>
      <vt:variant>
        <vt:lpwstr>_Toc382990347</vt:lpwstr>
      </vt:variant>
      <vt:variant>
        <vt:i4>1179707</vt:i4>
      </vt:variant>
      <vt:variant>
        <vt:i4>350</vt:i4>
      </vt:variant>
      <vt:variant>
        <vt:i4>0</vt:i4>
      </vt:variant>
      <vt:variant>
        <vt:i4>5</vt:i4>
      </vt:variant>
      <vt:variant>
        <vt:lpwstr/>
      </vt:variant>
      <vt:variant>
        <vt:lpwstr>_Toc382990346</vt:lpwstr>
      </vt:variant>
      <vt:variant>
        <vt:i4>1179707</vt:i4>
      </vt:variant>
      <vt:variant>
        <vt:i4>344</vt:i4>
      </vt:variant>
      <vt:variant>
        <vt:i4>0</vt:i4>
      </vt:variant>
      <vt:variant>
        <vt:i4>5</vt:i4>
      </vt:variant>
      <vt:variant>
        <vt:lpwstr/>
      </vt:variant>
      <vt:variant>
        <vt:lpwstr>_Toc382990345</vt:lpwstr>
      </vt:variant>
      <vt:variant>
        <vt:i4>1179707</vt:i4>
      </vt:variant>
      <vt:variant>
        <vt:i4>338</vt:i4>
      </vt:variant>
      <vt:variant>
        <vt:i4>0</vt:i4>
      </vt:variant>
      <vt:variant>
        <vt:i4>5</vt:i4>
      </vt:variant>
      <vt:variant>
        <vt:lpwstr/>
      </vt:variant>
      <vt:variant>
        <vt:lpwstr>_Toc382990344</vt:lpwstr>
      </vt:variant>
      <vt:variant>
        <vt:i4>1179707</vt:i4>
      </vt:variant>
      <vt:variant>
        <vt:i4>332</vt:i4>
      </vt:variant>
      <vt:variant>
        <vt:i4>0</vt:i4>
      </vt:variant>
      <vt:variant>
        <vt:i4>5</vt:i4>
      </vt:variant>
      <vt:variant>
        <vt:lpwstr/>
      </vt:variant>
      <vt:variant>
        <vt:lpwstr>_Toc382990343</vt:lpwstr>
      </vt:variant>
      <vt:variant>
        <vt:i4>1179707</vt:i4>
      </vt:variant>
      <vt:variant>
        <vt:i4>326</vt:i4>
      </vt:variant>
      <vt:variant>
        <vt:i4>0</vt:i4>
      </vt:variant>
      <vt:variant>
        <vt:i4>5</vt:i4>
      </vt:variant>
      <vt:variant>
        <vt:lpwstr/>
      </vt:variant>
      <vt:variant>
        <vt:lpwstr>_Toc382990342</vt:lpwstr>
      </vt:variant>
      <vt:variant>
        <vt:i4>1310779</vt:i4>
      </vt:variant>
      <vt:variant>
        <vt:i4>320</vt:i4>
      </vt:variant>
      <vt:variant>
        <vt:i4>0</vt:i4>
      </vt:variant>
      <vt:variant>
        <vt:i4>5</vt:i4>
      </vt:variant>
      <vt:variant>
        <vt:lpwstr/>
      </vt:variant>
      <vt:variant>
        <vt:lpwstr>_Toc382990324</vt:lpwstr>
      </vt:variant>
      <vt:variant>
        <vt:i4>1310779</vt:i4>
      </vt:variant>
      <vt:variant>
        <vt:i4>314</vt:i4>
      </vt:variant>
      <vt:variant>
        <vt:i4>0</vt:i4>
      </vt:variant>
      <vt:variant>
        <vt:i4>5</vt:i4>
      </vt:variant>
      <vt:variant>
        <vt:lpwstr/>
      </vt:variant>
      <vt:variant>
        <vt:lpwstr>_Toc382990323</vt:lpwstr>
      </vt:variant>
      <vt:variant>
        <vt:i4>1507387</vt:i4>
      </vt:variant>
      <vt:variant>
        <vt:i4>308</vt:i4>
      </vt:variant>
      <vt:variant>
        <vt:i4>0</vt:i4>
      </vt:variant>
      <vt:variant>
        <vt:i4>5</vt:i4>
      </vt:variant>
      <vt:variant>
        <vt:lpwstr/>
      </vt:variant>
      <vt:variant>
        <vt:lpwstr>_Toc382990315</vt:lpwstr>
      </vt:variant>
      <vt:variant>
        <vt:i4>1507387</vt:i4>
      </vt:variant>
      <vt:variant>
        <vt:i4>302</vt:i4>
      </vt:variant>
      <vt:variant>
        <vt:i4>0</vt:i4>
      </vt:variant>
      <vt:variant>
        <vt:i4>5</vt:i4>
      </vt:variant>
      <vt:variant>
        <vt:lpwstr/>
      </vt:variant>
      <vt:variant>
        <vt:lpwstr>_Toc382990314</vt:lpwstr>
      </vt:variant>
      <vt:variant>
        <vt:i4>1507387</vt:i4>
      </vt:variant>
      <vt:variant>
        <vt:i4>296</vt:i4>
      </vt:variant>
      <vt:variant>
        <vt:i4>0</vt:i4>
      </vt:variant>
      <vt:variant>
        <vt:i4>5</vt:i4>
      </vt:variant>
      <vt:variant>
        <vt:lpwstr/>
      </vt:variant>
      <vt:variant>
        <vt:lpwstr>_Toc382990313</vt:lpwstr>
      </vt:variant>
      <vt:variant>
        <vt:i4>1507387</vt:i4>
      </vt:variant>
      <vt:variant>
        <vt:i4>290</vt:i4>
      </vt:variant>
      <vt:variant>
        <vt:i4>0</vt:i4>
      </vt:variant>
      <vt:variant>
        <vt:i4>5</vt:i4>
      </vt:variant>
      <vt:variant>
        <vt:lpwstr/>
      </vt:variant>
      <vt:variant>
        <vt:lpwstr>_Toc382990312</vt:lpwstr>
      </vt:variant>
      <vt:variant>
        <vt:i4>1507387</vt:i4>
      </vt:variant>
      <vt:variant>
        <vt:i4>284</vt:i4>
      </vt:variant>
      <vt:variant>
        <vt:i4>0</vt:i4>
      </vt:variant>
      <vt:variant>
        <vt:i4>5</vt:i4>
      </vt:variant>
      <vt:variant>
        <vt:lpwstr/>
      </vt:variant>
      <vt:variant>
        <vt:lpwstr>_Toc382990311</vt:lpwstr>
      </vt:variant>
      <vt:variant>
        <vt:i4>1507387</vt:i4>
      </vt:variant>
      <vt:variant>
        <vt:i4>278</vt:i4>
      </vt:variant>
      <vt:variant>
        <vt:i4>0</vt:i4>
      </vt:variant>
      <vt:variant>
        <vt:i4>5</vt:i4>
      </vt:variant>
      <vt:variant>
        <vt:lpwstr/>
      </vt:variant>
      <vt:variant>
        <vt:lpwstr>_Toc382990310</vt:lpwstr>
      </vt:variant>
      <vt:variant>
        <vt:i4>1441851</vt:i4>
      </vt:variant>
      <vt:variant>
        <vt:i4>272</vt:i4>
      </vt:variant>
      <vt:variant>
        <vt:i4>0</vt:i4>
      </vt:variant>
      <vt:variant>
        <vt:i4>5</vt:i4>
      </vt:variant>
      <vt:variant>
        <vt:lpwstr/>
      </vt:variant>
      <vt:variant>
        <vt:lpwstr>_Toc382990309</vt:lpwstr>
      </vt:variant>
      <vt:variant>
        <vt:i4>1441851</vt:i4>
      </vt:variant>
      <vt:variant>
        <vt:i4>266</vt:i4>
      </vt:variant>
      <vt:variant>
        <vt:i4>0</vt:i4>
      </vt:variant>
      <vt:variant>
        <vt:i4>5</vt:i4>
      </vt:variant>
      <vt:variant>
        <vt:lpwstr/>
      </vt:variant>
      <vt:variant>
        <vt:lpwstr>_Toc382990308</vt:lpwstr>
      </vt:variant>
      <vt:variant>
        <vt:i4>1441851</vt:i4>
      </vt:variant>
      <vt:variant>
        <vt:i4>260</vt:i4>
      </vt:variant>
      <vt:variant>
        <vt:i4>0</vt:i4>
      </vt:variant>
      <vt:variant>
        <vt:i4>5</vt:i4>
      </vt:variant>
      <vt:variant>
        <vt:lpwstr/>
      </vt:variant>
      <vt:variant>
        <vt:lpwstr>_Toc382990307</vt:lpwstr>
      </vt:variant>
      <vt:variant>
        <vt:i4>1441851</vt:i4>
      </vt:variant>
      <vt:variant>
        <vt:i4>254</vt:i4>
      </vt:variant>
      <vt:variant>
        <vt:i4>0</vt:i4>
      </vt:variant>
      <vt:variant>
        <vt:i4>5</vt:i4>
      </vt:variant>
      <vt:variant>
        <vt:lpwstr/>
      </vt:variant>
      <vt:variant>
        <vt:lpwstr>_Toc382990306</vt:lpwstr>
      </vt:variant>
      <vt:variant>
        <vt:i4>1441851</vt:i4>
      </vt:variant>
      <vt:variant>
        <vt:i4>248</vt:i4>
      </vt:variant>
      <vt:variant>
        <vt:i4>0</vt:i4>
      </vt:variant>
      <vt:variant>
        <vt:i4>5</vt:i4>
      </vt:variant>
      <vt:variant>
        <vt:lpwstr/>
      </vt:variant>
      <vt:variant>
        <vt:lpwstr>_Toc382990305</vt:lpwstr>
      </vt:variant>
      <vt:variant>
        <vt:i4>1441851</vt:i4>
      </vt:variant>
      <vt:variant>
        <vt:i4>242</vt:i4>
      </vt:variant>
      <vt:variant>
        <vt:i4>0</vt:i4>
      </vt:variant>
      <vt:variant>
        <vt:i4>5</vt:i4>
      </vt:variant>
      <vt:variant>
        <vt:lpwstr/>
      </vt:variant>
      <vt:variant>
        <vt:lpwstr>_Toc382990304</vt:lpwstr>
      </vt:variant>
      <vt:variant>
        <vt:i4>1441851</vt:i4>
      </vt:variant>
      <vt:variant>
        <vt:i4>236</vt:i4>
      </vt:variant>
      <vt:variant>
        <vt:i4>0</vt:i4>
      </vt:variant>
      <vt:variant>
        <vt:i4>5</vt:i4>
      </vt:variant>
      <vt:variant>
        <vt:lpwstr/>
      </vt:variant>
      <vt:variant>
        <vt:lpwstr>_Toc382990303</vt:lpwstr>
      </vt:variant>
      <vt:variant>
        <vt:i4>1441851</vt:i4>
      </vt:variant>
      <vt:variant>
        <vt:i4>230</vt:i4>
      </vt:variant>
      <vt:variant>
        <vt:i4>0</vt:i4>
      </vt:variant>
      <vt:variant>
        <vt:i4>5</vt:i4>
      </vt:variant>
      <vt:variant>
        <vt:lpwstr/>
      </vt:variant>
      <vt:variant>
        <vt:lpwstr>_Toc382990302</vt:lpwstr>
      </vt:variant>
      <vt:variant>
        <vt:i4>1441851</vt:i4>
      </vt:variant>
      <vt:variant>
        <vt:i4>224</vt:i4>
      </vt:variant>
      <vt:variant>
        <vt:i4>0</vt:i4>
      </vt:variant>
      <vt:variant>
        <vt:i4>5</vt:i4>
      </vt:variant>
      <vt:variant>
        <vt:lpwstr/>
      </vt:variant>
      <vt:variant>
        <vt:lpwstr>_Toc382990301</vt:lpwstr>
      </vt:variant>
      <vt:variant>
        <vt:i4>1441851</vt:i4>
      </vt:variant>
      <vt:variant>
        <vt:i4>218</vt:i4>
      </vt:variant>
      <vt:variant>
        <vt:i4>0</vt:i4>
      </vt:variant>
      <vt:variant>
        <vt:i4>5</vt:i4>
      </vt:variant>
      <vt:variant>
        <vt:lpwstr/>
      </vt:variant>
      <vt:variant>
        <vt:lpwstr>_Toc382990300</vt:lpwstr>
      </vt:variant>
      <vt:variant>
        <vt:i4>2031674</vt:i4>
      </vt:variant>
      <vt:variant>
        <vt:i4>212</vt:i4>
      </vt:variant>
      <vt:variant>
        <vt:i4>0</vt:i4>
      </vt:variant>
      <vt:variant>
        <vt:i4>5</vt:i4>
      </vt:variant>
      <vt:variant>
        <vt:lpwstr/>
      </vt:variant>
      <vt:variant>
        <vt:lpwstr>_Toc382990299</vt:lpwstr>
      </vt:variant>
      <vt:variant>
        <vt:i4>2031674</vt:i4>
      </vt:variant>
      <vt:variant>
        <vt:i4>206</vt:i4>
      </vt:variant>
      <vt:variant>
        <vt:i4>0</vt:i4>
      </vt:variant>
      <vt:variant>
        <vt:i4>5</vt:i4>
      </vt:variant>
      <vt:variant>
        <vt:lpwstr/>
      </vt:variant>
      <vt:variant>
        <vt:lpwstr>_Toc382990298</vt:lpwstr>
      </vt:variant>
      <vt:variant>
        <vt:i4>2031674</vt:i4>
      </vt:variant>
      <vt:variant>
        <vt:i4>200</vt:i4>
      </vt:variant>
      <vt:variant>
        <vt:i4>0</vt:i4>
      </vt:variant>
      <vt:variant>
        <vt:i4>5</vt:i4>
      </vt:variant>
      <vt:variant>
        <vt:lpwstr/>
      </vt:variant>
      <vt:variant>
        <vt:lpwstr>_Toc382990297</vt:lpwstr>
      </vt:variant>
      <vt:variant>
        <vt:i4>2031674</vt:i4>
      </vt:variant>
      <vt:variant>
        <vt:i4>194</vt:i4>
      </vt:variant>
      <vt:variant>
        <vt:i4>0</vt:i4>
      </vt:variant>
      <vt:variant>
        <vt:i4>5</vt:i4>
      </vt:variant>
      <vt:variant>
        <vt:lpwstr/>
      </vt:variant>
      <vt:variant>
        <vt:lpwstr>_Toc382990296</vt:lpwstr>
      </vt:variant>
      <vt:variant>
        <vt:i4>2031674</vt:i4>
      </vt:variant>
      <vt:variant>
        <vt:i4>188</vt:i4>
      </vt:variant>
      <vt:variant>
        <vt:i4>0</vt:i4>
      </vt:variant>
      <vt:variant>
        <vt:i4>5</vt:i4>
      </vt:variant>
      <vt:variant>
        <vt:lpwstr/>
      </vt:variant>
      <vt:variant>
        <vt:lpwstr>_Toc382990295</vt:lpwstr>
      </vt:variant>
      <vt:variant>
        <vt:i4>2031674</vt:i4>
      </vt:variant>
      <vt:variant>
        <vt:i4>182</vt:i4>
      </vt:variant>
      <vt:variant>
        <vt:i4>0</vt:i4>
      </vt:variant>
      <vt:variant>
        <vt:i4>5</vt:i4>
      </vt:variant>
      <vt:variant>
        <vt:lpwstr/>
      </vt:variant>
      <vt:variant>
        <vt:lpwstr>_Toc382990294</vt:lpwstr>
      </vt:variant>
      <vt:variant>
        <vt:i4>2031674</vt:i4>
      </vt:variant>
      <vt:variant>
        <vt:i4>176</vt:i4>
      </vt:variant>
      <vt:variant>
        <vt:i4>0</vt:i4>
      </vt:variant>
      <vt:variant>
        <vt:i4>5</vt:i4>
      </vt:variant>
      <vt:variant>
        <vt:lpwstr/>
      </vt:variant>
      <vt:variant>
        <vt:lpwstr>_Toc382990293</vt:lpwstr>
      </vt:variant>
      <vt:variant>
        <vt:i4>2031674</vt:i4>
      </vt:variant>
      <vt:variant>
        <vt:i4>170</vt:i4>
      </vt:variant>
      <vt:variant>
        <vt:i4>0</vt:i4>
      </vt:variant>
      <vt:variant>
        <vt:i4>5</vt:i4>
      </vt:variant>
      <vt:variant>
        <vt:lpwstr/>
      </vt:variant>
      <vt:variant>
        <vt:lpwstr>_Toc382990292</vt:lpwstr>
      </vt:variant>
      <vt:variant>
        <vt:i4>2031674</vt:i4>
      </vt:variant>
      <vt:variant>
        <vt:i4>164</vt:i4>
      </vt:variant>
      <vt:variant>
        <vt:i4>0</vt:i4>
      </vt:variant>
      <vt:variant>
        <vt:i4>5</vt:i4>
      </vt:variant>
      <vt:variant>
        <vt:lpwstr/>
      </vt:variant>
      <vt:variant>
        <vt:lpwstr>_Toc382990291</vt:lpwstr>
      </vt:variant>
      <vt:variant>
        <vt:i4>2031674</vt:i4>
      </vt:variant>
      <vt:variant>
        <vt:i4>158</vt:i4>
      </vt:variant>
      <vt:variant>
        <vt:i4>0</vt:i4>
      </vt:variant>
      <vt:variant>
        <vt:i4>5</vt:i4>
      </vt:variant>
      <vt:variant>
        <vt:lpwstr/>
      </vt:variant>
      <vt:variant>
        <vt:lpwstr>_Toc382990290</vt:lpwstr>
      </vt:variant>
      <vt:variant>
        <vt:i4>1966138</vt:i4>
      </vt:variant>
      <vt:variant>
        <vt:i4>152</vt:i4>
      </vt:variant>
      <vt:variant>
        <vt:i4>0</vt:i4>
      </vt:variant>
      <vt:variant>
        <vt:i4>5</vt:i4>
      </vt:variant>
      <vt:variant>
        <vt:lpwstr/>
      </vt:variant>
      <vt:variant>
        <vt:lpwstr>_Toc382990289</vt:lpwstr>
      </vt:variant>
      <vt:variant>
        <vt:i4>1966138</vt:i4>
      </vt:variant>
      <vt:variant>
        <vt:i4>146</vt:i4>
      </vt:variant>
      <vt:variant>
        <vt:i4>0</vt:i4>
      </vt:variant>
      <vt:variant>
        <vt:i4>5</vt:i4>
      </vt:variant>
      <vt:variant>
        <vt:lpwstr/>
      </vt:variant>
      <vt:variant>
        <vt:lpwstr>_Toc382990288</vt:lpwstr>
      </vt:variant>
      <vt:variant>
        <vt:i4>1966138</vt:i4>
      </vt:variant>
      <vt:variant>
        <vt:i4>140</vt:i4>
      </vt:variant>
      <vt:variant>
        <vt:i4>0</vt:i4>
      </vt:variant>
      <vt:variant>
        <vt:i4>5</vt:i4>
      </vt:variant>
      <vt:variant>
        <vt:lpwstr/>
      </vt:variant>
      <vt:variant>
        <vt:lpwstr>_Toc382990287</vt:lpwstr>
      </vt:variant>
      <vt:variant>
        <vt:i4>1966138</vt:i4>
      </vt:variant>
      <vt:variant>
        <vt:i4>134</vt:i4>
      </vt:variant>
      <vt:variant>
        <vt:i4>0</vt:i4>
      </vt:variant>
      <vt:variant>
        <vt:i4>5</vt:i4>
      </vt:variant>
      <vt:variant>
        <vt:lpwstr/>
      </vt:variant>
      <vt:variant>
        <vt:lpwstr>_Toc382990286</vt:lpwstr>
      </vt:variant>
      <vt:variant>
        <vt:i4>1966138</vt:i4>
      </vt:variant>
      <vt:variant>
        <vt:i4>128</vt:i4>
      </vt:variant>
      <vt:variant>
        <vt:i4>0</vt:i4>
      </vt:variant>
      <vt:variant>
        <vt:i4>5</vt:i4>
      </vt:variant>
      <vt:variant>
        <vt:lpwstr/>
      </vt:variant>
      <vt:variant>
        <vt:lpwstr>_Toc382990285</vt:lpwstr>
      </vt:variant>
      <vt:variant>
        <vt:i4>1966138</vt:i4>
      </vt:variant>
      <vt:variant>
        <vt:i4>122</vt:i4>
      </vt:variant>
      <vt:variant>
        <vt:i4>0</vt:i4>
      </vt:variant>
      <vt:variant>
        <vt:i4>5</vt:i4>
      </vt:variant>
      <vt:variant>
        <vt:lpwstr/>
      </vt:variant>
      <vt:variant>
        <vt:lpwstr>_Toc382990284</vt:lpwstr>
      </vt:variant>
      <vt:variant>
        <vt:i4>1966138</vt:i4>
      </vt:variant>
      <vt:variant>
        <vt:i4>116</vt:i4>
      </vt:variant>
      <vt:variant>
        <vt:i4>0</vt:i4>
      </vt:variant>
      <vt:variant>
        <vt:i4>5</vt:i4>
      </vt:variant>
      <vt:variant>
        <vt:lpwstr/>
      </vt:variant>
      <vt:variant>
        <vt:lpwstr>_Toc382990283</vt:lpwstr>
      </vt:variant>
      <vt:variant>
        <vt:i4>1966138</vt:i4>
      </vt:variant>
      <vt:variant>
        <vt:i4>110</vt:i4>
      </vt:variant>
      <vt:variant>
        <vt:i4>0</vt:i4>
      </vt:variant>
      <vt:variant>
        <vt:i4>5</vt:i4>
      </vt:variant>
      <vt:variant>
        <vt:lpwstr/>
      </vt:variant>
      <vt:variant>
        <vt:lpwstr>_Toc382990282</vt:lpwstr>
      </vt:variant>
      <vt:variant>
        <vt:i4>1966138</vt:i4>
      </vt:variant>
      <vt:variant>
        <vt:i4>104</vt:i4>
      </vt:variant>
      <vt:variant>
        <vt:i4>0</vt:i4>
      </vt:variant>
      <vt:variant>
        <vt:i4>5</vt:i4>
      </vt:variant>
      <vt:variant>
        <vt:lpwstr/>
      </vt:variant>
      <vt:variant>
        <vt:lpwstr>_Toc382990281</vt:lpwstr>
      </vt:variant>
      <vt:variant>
        <vt:i4>1966138</vt:i4>
      </vt:variant>
      <vt:variant>
        <vt:i4>98</vt:i4>
      </vt:variant>
      <vt:variant>
        <vt:i4>0</vt:i4>
      </vt:variant>
      <vt:variant>
        <vt:i4>5</vt:i4>
      </vt:variant>
      <vt:variant>
        <vt:lpwstr/>
      </vt:variant>
      <vt:variant>
        <vt:lpwstr>_Toc382990280</vt:lpwstr>
      </vt:variant>
      <vt:variant>
        <vt:i4>1114170</vt:i4>
      </vt:variant>
      <vt:variant>
        <vt:i4>92</vt:i4>
      </vt:variant>
      <vt:variant>
        <vt:i4>0</vt:i4>
      </vt:variant>
      <vt:variant>
        <vt:i4>5</vt:i4>
      </vt:variant>
      <vt:variant>
        <vt:lpwstr/>
      </vt:variant>
      <vt:variant>
        <vt:lpwstr>_Toc382990279</vt:lpwstr>
      </vt:variant>
      <vt:variant>
        <vt:i4>1114170</vt:i4>
      </vt:variant>
      <vt:variant>
        <vt:i4>86</vt:i4>
      </vt:variant>
      <vt:variant>
        <vt:i4>0</vt:i4>
      </vt:variant>
      <vt:variant>
        <vt:i4>5</vt:i4>
      </vt:variant>
      <vt:variant>
        <vt:lpwstr/>
      </vt:variant>
      <vt:variant>
        <vt:lpwstr>_Toc382990278</vt:lpwstr>
      </vt:variant>
      <vt:variant>
        <vt:i4>1114170</vt:i4>
      </vt:variant>
      <vt:variant>
        <vt:i4>80</vt:i4>
      </vt:variant>
      <vt:variant>
        <vt:i4>0</vt:i4>
      </vt:variant>
      <vt:variant>
        <vt:i4>5</vt:i4>
      </vt:variant>
      <vt:variant>
        <vt:lpwstr/>
      </vt:variant>
      <vt:variant>
        <vt:lpwstr>_Toc382990277</vt:lpwstr>
      </vt:variant>
      <vt:variant>
        <vt:i4>1114170</vt:i4>
      </vt:variant>
      <vt:variant>
        <vt:i4>74</vt:i4>
      </vt:variant>
      <vt:variant>
        <vt:i4>0</vt:i4>
      </vt:variant>
      <vt:variant>
        <vt:i4>5</vt:i4>
      </vt:variant>
      <vt:variant>
        <vt:lpwstr/>
      </vt:variant>
      <vt:variant>
        <vt:lpwstr>_Toc382990276</vt:lpwstr>
      </vt:variant>
      <vt:variant>
        <vt:i4>1114170</vt:i4>
      </vt:variant>
      <vt:variant>
        <vt:i4>68</vt:i4>
      </vt:variant>
      <vt:variant>
        <vt:i4>0</vt:i4>
      </vt:variant>
      <vt:variant>
        <vt:i4>5</vt:i4>
      </vt:variant>
      <vt:variant>
        <vt:lpwstr/>
      </vt:variant>
      <vt:variant>
        <vt:lpwstr>_Toc382990275</vt:lpwstr>
      </vt:variant>
      <vt:variant>
        <vt:i4>1114170</vt:i4>
      </vt:variant>
      <vt:variant>
        <vt:i4>62</vt:i4>
      </vt:variant>
      <vt:variant>
        <vt:i4>0</vt:i4>
      </vt:variant>
      <vt:variant>
        <vt:i4>5</vt:i4>
      </vt:variant>
      <vt:variant>
        <vt:lpwstr/>
      </vt:variant>
      <vt:variant>
        <vt:lpwstr>_Toc382990274</vt:lpwstr>
      </vt:variant>
      <vt:variant>
        <vt:i4>1114170</vt:i4>
      </vt:variant>
      <vt:variant>
        <vt:i4>56</vt:i4>
      </vt:variant>
      <vt:variant>
        <vt:i4>0</vt:i4>
      </vt:variant>
      <vt:variant>
        <vt:i4>5</vt:i4>
      </vt:variant>
      <vt:variant>
        <vt:lpwstr/>
      </vt:variant>
      <vt:variant>
        <vt:lpwstr>_Toc382990273</vt:lpwstr>
      </vt:variant>
      <vt:variant>
        <vt:i4>1114170</vt:i4>
      </vt:variant>
      <vt:variant>
        <vt:i4>50</vt:i4>
      </vt:variant>
      <vt:variant>
        <vt:i4>0</vt:i4>
      </vt:variant>
      <vt:variant>
        <vt:i4>5</vt:i4>
      </vt:variant>
      <vt:variant>
        <vt:lpwstr/>
      </vt:variant>
      <vt:variant>
        <vt:lpwstr>_Toc382990272</vt:lpwstr>
      </vt:variant>
      <vt:variant>
        <vt:i4>1114170</vt:i4>
      </vt:variant>
      <vt:variant>
        <vt:i4>44</vt:i4>
      </vt:variant>
      <vt:variant>
        <vt:i4>0</vt:i4>
      </vt:variant>
      <vt:variant>
        <vt:i4>5</vt:i4>
      </vt:variant>
      <vt:variant>
        <vt:lpwstr/>
      </vt:variant>
      <vt:variant>
        <vt:lpwstr>_Toc382990271</vt:lpwstr>
      </vt:variant>
      <vt:variant>
        <vt:i4>1114170</vt:i4>
      </vt:variant>
      <vt:variant>
        <vt:i4>38</vt:i4>
      </vt:variant>
      <vt:variant>
        <vt:i4>0</vt:i4>
      </vt:variant>
      <vt:variant>
        <vt:i4>5</vt:i4>
      </vt:variant>
      <vt:variant>
        <vt:lpwstr/>
      </vt:variant>
      <vt:variant>
        <vt:lpwstr>_Toc382990270</vt:lpwstr>
      </vt:variant>
      <vt:variant>
        <vt:i4>1048634</vt:i4>
      </vt:variant>
      <vt:variant>
        <vt:i4>32</vt:i4>
      </vt:variant>
      <vt:variant>
        <vt:i4>0</vt:i4>
      </vt:variant>
      <vt:variant>
        <vt:i4>5</vt:i4>
      </vt:variant>
      <vt:variant>
        <vt:lpwstr/>
      </vt:variant>
      <vt:variant>
        <vt:lpwstr>_Toc382990269</vt:lpwstr>
      </vt:variant>
      <vt:variant>
        <vt:i4>1048634</vt:i4>
      </vt:variant>
      <vt:variant>
        <vt:i4>26</vt:i4>
      </vt:variant>
      <vt:variant>
        <vt:i4>0</vt:i4>
      </vt:variant>
      <vt:variant>
        <vt:i4>5</vt:i4>
      </vt:variant>
      <vt:variant>
        <vt:lpwstr/>
      </vt:variant>
      <vt:variant>
        <vt:lpwstr>_Toc382990268</vt:lpwstr>
      </vt:variant>
      <vt:variant>
        <vt:i4>1048634</vt:i4>
      </vt:variant>
      <vt:variant>
        <vt:i4>20</vt:i4>
      </vt:variant>
      <vt:variant>
        <vt:i4>0</vt:i4>
      </vt:variant>
      <vt:variant>
        <vt:i4>5</vt:i4>
      </vt:variant>
      <vt:variant>
        <vt:lpwstr/>
      </vt:variant>
      <vt:variant>
        <vt:lpwstr>_Toc382990267</vt:lpwstr>
      </vt:variant>
      <vt:variant>
        <vt:i4>1048634</vt:i4>
      </vt:variant>
      <vt:variant>
        <vt:i4>14</vt:i4>
      </vt:variant>
      <vt:variant>
        <vt:i4>0</vt:i4>
      </vt:variant>
      <vt:variant>
        <vt:i4>5</vt:i4>
      </vt:variant>
      <vt:variant>
        <vt:lpwstr/>
      </vt:variant>
      <vt:variant>
        <vt:lpwstr>_Toc382990266</vt:lpwstr>
      </vt:variant>
      <vt:variant>
        <vt:i4>1048634</vt:i4>
      </vt:variant>
      <vt:variant>
        <vt:i4>8</vt:i4>
      </vt:variant>
      <vt:variant>
        <vt:i4>0</vt:i4>
      </vt:variant>
      <vt:variant>
        <vt:i4>5</vt:i4>
      </vt:variant>
      <vt:variant>
        <vt:lpwstr/>
      </vt:variant>
      <vt:variant>
        <vt:lpwstr>_Toc382990265</vt:lpwstr>
      </vt:variant>
      <vt:variant>
        <vt:i4>1048634</vt:i4>
      </vt:variant>
      <vt:variant>
        <vt:i4>2</vt:i4>
      </vt:variant>
      <vt:variant>
        <vt:i4>0</vt:i4>
      </vt:variant>
      <vt:variant>
        <vt:i4>5</vt:i4>
      </vt:variant>
      <vt:variant>
        <vt:lpwstr/>
      </vt:variant>
      <vt:variant>
        <vt:lpwstr>_Toc382990264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Utz</dc:creator>
  <cp:lastModifiedBy>Este Torzillo</cp:lastModifiedBy>
  <cp:revision>44</cp:revision>
  <cp:lastPrinted>2018-03-05T22:34:00Z</cp:lastPrinted>
  <dcterms:created xsi:type="dcterms:W3CDTF">2018-03-02T00:50:00Z</dcterms:created>
  <dcterms:modified xsi:type="dcterms:W3CDTF">2018-03-05T22:35:00Z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dbf5c632-b932-4de2-84e6-18ea7db7a323</vt:lpwstr>
  </property>
  <property fmtid="{D5CDD505-2E9C-101B-9397-08002B2CF9AE}" pid="3" name="TitusGUID">
    <vt:lpwstr>6d7ebd3f-8da9-4b93-8f69-3fae324e7069</vt:lpwstr>
  </property>
  <property fmtid="{D5CDD505-2E9C-101B-9397-08002B2CF9AE}" pid="4" name="PSPFClassification">
    <vt:lpwstr>Do Not Mark</vt:lpwstr>
  </property>
</Properties>
</file>